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FD" w:rsidRPr="00D8695D" w:rsidRDefault="00CA38FD" w:rsidP="00E97E35">
      <w:pPr>
        <w:pStyle w:val="Odstavecseseznamem"/>
        <w:numPr>
          <w:ilvl w:val="1"/>
          <w:numId w:val="1"/>
        </w:numPr>
        <w:spacing w:before="120" w:after="60" w:line="240" w:lineRule="auto"/>
        <w:jc w:val="left"/>
        <w:outlineLvl w:val="1"/>
        <w:rPr>
          <w:b/>
          <w:vanish/>
          <w:spacing w:val="20"/>
          <w:sz w:val="28"/>
          <w:szCs w:val="28"/>
        </w:rPr>
      </w:pPr>
      <w:bookmarkStart w:id="0" w:name="_Toc395972680"/>
      <w:bookmarkEnd w:id="0"/>
    </w:p>
    <w:p w:rsidR="00CA38FD" w:rsidRDefault="00CA38FD" w:rsidP="00717E06">
      <w:pPr>
        <w:pStyle w:val="Nadpis1"/>
        <w:numPr>
          <w:ilvl w:val="0"/>
          <w:numId w:val="0"/>
        </w:numPr>
        <w:jc w:val="center"/>
        <w:rPr>
          <w:sz w:val="48"/>
        </w:rPr>
      </w:pPr>
    </w:p>
    <w:p w:rsidR="00CA38FD" w:rsidRDefault="00CA38FD" w:rsidP="00717E06">
      <w:pPr>
        <w:pStyle w:val="Nadpis1"/>
        <w:numPr>
          <w:ilvl w:val="0"/>
          <w:numId w:val="0"/>
        </w:numPr>
        <w:jc w:val="center"/>
        <w:rPr>
          <w:sz w:val="48"/>
        </w:rPr>
      </w:pPr>
    </w:p>
    <w:p w:rsidR="00CA38FD" w:rsidRDefault="00CA38FD" w:rsidP="00717E06">
      <w:pPr>
        <w:pStyle w:val="Nadpis1"/>
        <w:numPr>
          <w:ilvl w:val="0"/>
          <w:numId w:val="0"/>
        </w:numPr>
        <w:jc w:val="center"/>
        <w:rPr>
          <w:sz w:val="48"/>
        </w:rPr>
      </w:pPr>
    </w:p>
    <w:p w:rsidR="00CA38FD" w:rsidRDefault="00CA38FD" w:rsidP="00717E06">
      <w:pPr>
        <w:pStyle w:val="Nadpis1"/>
        <w:numPr>
          <w:ilvl w:val="0"/>
          <w:numId w:val="0"/>
        </w:numPr>
        <w:jc w:val="center"/>
        <w:rPr>
          <w:sz w:val="48"/>
        </w:rPr>
      </w:pPr>
    </w:p>
    <w:p w:rsidR="00CA38FD" w:rsidRDefault="00CA38FD" w:rsidP="00717E06"/>
    <w:p w:rsidR="00CA38FD" w:rsidRDefault="007E2D79" w:rsidP="00717E06">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60720" cy="1953895"/>
                <wp:effectExtent l="0" t="0" r="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1953895"/>
                        </a:xfrm>
                        <a:prstGeom prst="rect">
                          <a:avLst/>
                        </a:prstGeom>
                        <a:noFill/>
                        <a:ln>
                          <a:noFill/>
                        </a:ln>
                        <a:effectLst/>
                      </wps:spPr>
                      <wps:txbx>
                        <w:txbxContent>
                          <w:p w:rsidR="001A030C" w:rsidRPr="00DC5F7A" w:rsidRDefault="001A030C" w:rsidP="00717E06">
                            <w:pPr>
                              <w:jc w:val="center"/>
                              <w:rPr>
                                <w:b/>
                                <w:color w:val="5A5A5A"/>
                                <w:sz w:val="96"/>
                                <w:szCs w:val="72"/>
                              </w:rPr>
                            </w:pPr>
                            <w:bookmarkStart w:id="1" w:name="_Toc307936157"/>
                            <w:bookmarkStart w:id="2" w:name="_Toc307936276"/>
                            <w:bookmarkStart w:id="3" w:name="_Toc307936513"/>
                            <w:bookmarkStart w:id="4" w:name="_Toc307936611"/>
                            <w:bookmarkStart w:id="5" w:name="_Toc307936679"/>
                            <w:bookmarkEnd w:id="1"/>
                            <w:bookmarkEnd w:id="2"/>
                            <w:bookmarkEnd w:id="3"/>
                            <w:bookmarkEnd w:id="4"/>
                            <w:bookmarkEnd w:id="5"/>
                            <w:r w:rsidRPr="00B744BB">
                              <w:rPr>
                                <w:b/>
                                <w:sz w:val="96"/>
                                <w:szCs w:val="72"/>
                              </w:rPr>
                              <w:t xml:space="preserve">Vrchotojanovická </w:t>
                            </w:r>
                            <w:r w:rsidRPr="00B744BB">
                              <w:rPr>
                                <w:b/>
                                <w:sz w:val="96"/>
                                <w:szCs w:val="72"/>
                              </w:rPr>
                              <w:br/>
                              <w:t>základní škola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0;margin-top:0;width:453.6pt;height:153.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" filled="f" stroked="f">
                <v:path arrowok="t"/>
                <v:textbox style="mso-fit-shape-to-text:t">
                  <w:txbxContent>
                    <w:p w:rsidR="001A030C" w:rsidRPr="00DC5F7A" w:rsidRDefault="001A030C" w:rsidP="00717E06">
                      <w:pPr>
                        <w:jc w:val="center"/>
                        <w:rPr>
                          <w:b/>
                          <w:color w:val="5A5A5A"/>
                          <w:sz w:val="96"/>
                          <w:szCs w:val="72"/>
                        </w:rPr>
                      </w:pPr>
                      <w:bookmarkStart w:id="6" w:name="_Toc307936157"/>
                      <w:bookmarkStart w:id="7" w:name="_Toc307936276"/>
                      <w:bookmarkStart w:id="8" w:name="_Toc307936513"/>
                      <w:bookmarkStart w:id="9" w:name="_Toc307936611"/>
                      <w:bookmarkStart w:id="10" w:name="_Toc307936679"/>
                      <w:bookmarkEnd w:id="6"/>
                      <w:bookmarkEnd w:id="7"/>
                      <w:bookmarkEnd w:id="8"/>
                      <w:bookmarkEnd w:id="9"/>
                      <w:bookmarkEnd w:id="10"/>
                      <w:r w:rsidRPr="00B744BB">
                        <w:rPr>
                          <w:b/>
                          <w:sz w:val="96"/>
                          <w:szCs w:val="72"/>
                        </w:rPr>
                        <w:t xml:space="preserve">Vrchotojanovická </w:t>
                      </w:r>
                      <w:r w:rsidRPr="00B744BB">
                        <w:rPr>
                          <w:b/>
                          <w:sz w:val="96"/>
                          <w:szCs w:val="72"/>
                        </w:rPr>
                        <w:br/>
                        <w:t>základní škola</w:t>
                      </w:r>
                    </w:p>
                  </w:txbxContent>
                </v:textbox>
              </v:shape>
            </w:pict>
          </mc:Fallback>
        </mc:AlternateContent>
      </w:r>
    </w:p>
    <w:p w:rsidR="00CA38FD" w:rsidRPr="00FC1F44" w:rsidRDefault="00CA38FD" w:rsidP="00717E06"/>
    <w:p w:rsidR="00CA38FD" w:rsidRPr="00FC1F44" w:rsidRDefault="00CA38FD" w:rsidP="00717E06"/>
    <w:p w:rsidR="00CA38FD" w:rsidRPr="00FC1F44" w:rsidRDefault="00CA38FD" w:rsidP="00717E06"/>
    <w:p w:rsidR="00CA38FD" w:rsidRPr="00FC1F44" w:rsidRDefault="00CA38FD" w:rsidP="00717E06"/>
    <w:p w:rsidR="00CA38FD" w:rsidRPr="00FC1F44" w:rsidRDefault="00CA38FD" w:rsidP="00717E06"/>
    <w:p w:rsidR="00CA38FD" w:rsidRPr="00FC1F44" w:rsidRDefault="00CA38FD" w:rsidP="00717E06"/>
    <w:p w:rsidR="00CA38FD" w:rsidRPr="00FC1F44" w:rsidRDefault="00CA38FD" w:rsidP="00717E06"/>
    <w:p w:rsidR="00CA38FD" w:rsidRPr="00FC1F44" w:rsidRDefault="00CA38FD" w:rsidP="00717E06"/>
    <w:p w:rsidR="00CA38FD" w:rsidRDefault="00CA38FD" w:rsidP="00717E06"/>
    <w:p w:rsidR="00CA38FD" w:rsidRPr="00BD38E0" w:rsidRDefault="00CA38FD" w:rsidP="00BD38E0">
      <w:pPr>
        <w:jc w:val="center"/>
        <w:rPr>
          <w:b/>
          <w:sz w:val="48"/>
          <w:szCs w:val="48"/>
        </w:rPr>
      </w:pPr>
      <w:r>
        <w:rPr>
          <w:b/>
          <w:sz w:val="48"/>
          <w:szCs w:val="48"/>
        </w:rPr>
        <w:t>ŠKOLNÍ VZDĚLÁVACÍ PROGRAM PRO ZÁKLADNÍ VZDĚLÁVÁNÍ</w:t>
      </w:r>
    </w:p>
    <w:p w:rsidR="00CA38FD" w:rsidRPr="00FC1F44" w:rsidRDefault="00CA38FD" w:rsidP="00717E06"/>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Pr="008D1E02" w:rsidRDefault="00CA38FD" w:rsidP="00717E06">
      <w:pPr>
        <w:rPr>
          <w:sz w:val="28"/>
        </w:rPr>
      </w:pPr>
      <w:r w:rsidRPr="008D1E02">
        <w:rPr>
          <w:sz w:val="28"/>
        </w:rPr>
        <w:lastRenderedPageBreak/>
        <w:t xml:space="preserve">č.j.: </w:t>
      </w:r>
    </w:p>
    <w:p w:rsidR="00CA38FD" w:rsidRDefault="00CA38FD" w:rsidP="00717E06">
      <w:pPr>
        <w:rPr>
          <w:sz w:val="28"/>
        </w:rPr>
      </w:pPr>
      <w:r>
        <w:rPr>
          <w:sz w:val="28"/>
        </w:rPr>
        <w:t>platnost dokumentu od</w:t>
      </w:r>
      <w:r w:rsidRPr="008D1E02">
        <w:rPr>
          <w:sz w:val="28"/>
        </w:rPr>
        <w:t xml:space="preserve">: </w:t>
      </w:r>
      <w:r>
        <w:rPr>
          <w:sz w:val="28"/>
        </w:rPr>
        <w:t xml:space="preserve"> </w:t>
      </w:r>
      <w:r w:rsidR="009E69B7">
        <w:rPr>
          <w:sz w:val="28"/>
        </w:rPr>
        <w:t>1. září 2014</w:t>
      </w:r>
    </w:p>
    <w:p w:rsidR="00CA38FD" w:rsidRDefault="00CA38FD" w:rsidP="00717E06">
      <w:pPr>
        <w:rPr>
          <w:sz w:val="28"/>
        </w:rPr>
      </w:pPr>
      <w:r>
        <w:rPr>
          <w:sz w:val="28"/>
        </w:rPr>
        <w:t xml:space="preserve">dokument projednán se školskou radou dne: </w:t>
      </w:r>
      <w:r w:rsidR="009E69B7">
        <w:rPr>
          <w:sz w:val="28"/>
        </w:rPr>
        <w:t xml:space="preserve">  srpna 2014</w:t>
      </w:r>
    </w:p>
    <w:p w:rsidR="00CA38FD" w:rsidRDefault="00CA38FD" w:rsidP="00717E06">
      <w:pPr>
        <w:rPr>
          <w:sz w:val="28"/>
        </w:rPr>
      </w:pPr>
      <w:r>
        <w:rPr>
          <w:sz w:val="28"/>
        </w:rPr>
        <w:t xml:space="preserve">dokument schválen pedagogickou radou dne: </w:t>
      </w:r>
      <w:r w:rsidR="009E69B7">
        <w:rPr>
          <w:sz w:val="28"/>
        </w:rPr>
        <w:t xml:space="preserve">  června 2014</w:t>
      </w: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Default="00CA38FD" w:rsidP="00717E06">
      <w:pPr>
        <w:rPr>
          <w:sz w:val="28"/>
        </w:rPr>
      </w:pPr>
    </w:p>
    <w:p w:rsidR="00CA38FD" w:rsidRPr="008D1E02" w:rsidRDefault="00CA38FD" w:rsidP="00717E06">
      <w:pPr>
        <w:rPr>
          <w:sz w:val="28"/>
        </w:rPr>
      </w:pPr>
    </w:p>
    <w:p w:rsidR="00CA38FD" w:rsidRDefault="009E69B7" w:rsidP="00717E06">
      <w:pPr>
        <w:rPr>
          <w:sz w:val="28"/>
        </w:rPr>
      </w:pPr>
      <w:r>
        <w:rPr>
          <w:sz w:val="28"/>
        </w:rPr>
        <w:t>podpis ředitele</w:t>
      </w:r>
      <w:r w:rsidR="00CA38FD">
        <w:rPr>
          <w:sz w:val="28"/>
        </w:rPr>
        <w:t xml:space="preserve"> školy</w:t>
      </w:r>
      <w:r w:rsidR="00CA38FD">
        <w:rPr>
          <w:sz w:val="28"/>
        </w:rPr>
        <w:tab/>
      </w:r>
      <w:r w:rsidR="00CA38FD">
        <w:rPr>
          <w:sz w:val="28"/>
        </w:rPr>
        <w:tab/>
      </w:r>
      <w:r w:rsidR="00CA38FD">
        <w:rPr>
          <w:sz w:val="28"/>
        </w:rPr>
        <w:tab/>
      </w:r>
      <w:r w:rsidR="00CA38FD">
        <w:rPr>
          <w:sz w:val="28"/>
        </w:rPr>
        <w:tab/>
      </w:r>
      <w:r w:rsidR="00CA38FD">
        <w:rPr>
          <w:sz w:val="28"/>
        </w:rPr>
        <w:tab/>
      </w:r>
      <w:r w:rsidR="00CA38FD">
        <w:rPr>
          <w:sz w:val="28"/>
        </w:rPr>
        <w:tab/>
        <w:t>razítko školy</w:t>
      </w:r>
    </w:p>
    <w:p w:rsidR="00CA38FD" w:rsidRDefault="00CA38FD" w:rsidP="00717E06">
      <w:pPr>
        <w:rPr>
          <w:sz w:val="28"/>
        </w:rPr>
      </w:pPr>
    </w:p>
    <w:p w:rsidR="00CA38FD" w:rsidRDefault="00CA38FD" w:rsidP="00717E06">
      <w:pPr>
        <w:spacing w:after="160"/>
        <w:ind w:left="2160"/>
        <w:jc w:val="left"/>
        <w:rPr>
          <w:sz w:val="28"/>
        </w:rPr>
      </w:pPr>
    </w:p>
    <w:p w:rsidR="00CA38FD" w:rsidRDefault="00CA38FD">
      <w:pPr>
        <w:spacing w:after="160"/>
        <w:ind w:left="2160"/>
        <w:jc w:val="left"/>
        <w:rPr>
          <w:sz w:val="28"/>
        </w:rPr>
      </w:pPr>
      <w:r>
        <w:rPr>
          <w:sz w:val="28"/>
        </w:rPr>
        <w:br w:type="page"/>
      </w:r>
    </w:p>
    <w:p w:rsidR="00341885" w:rsidRDefault="00341885">
      <w:pPr>
        <w:pStyle w:val="Obsah1"/>
        <w:tabs>
          <w:tab w:val="left" w:pos="440"/>
          <w:tab w:val="right" w:leader="dot" w:pos="9062"/>
        </w:tabs>
        <w:rPr>
          <w:rFonts w:asciiTheme="minorHAnsi" w:eastAsiaTheme="minorEastAsia" w:hAnsiTheme="minorHAnsi" w:cstheme="minorBidi"/>
          <w:noProof/>
          <w:lang w:eastAsia="cs-CZ"/>
        </w:rPr>
      </w:pPr>
      <w:r>
        <w:rPr>
          <w:sz w:val="28"/>
        </w:rPr>
        <w:lastRenderedPageBreak/>
        <w:fldChar w:fldCharType="begin"/>
      </w:r>
      <w:r>
        <w:rPr>
          <w:sz w:val="28"/>
        </w:rPr>
        <w:instrText xml:space="preserve"> TOC \o "1-3" \h \z \u </w:instrText>
      </w:r>
      <w:r>
        <w:rPr>
          <w:sz w:val="28"/>
        </w:rPr>
        <w:fldChar w:fldCharType="separate"/>
      </w:r>
      <w:hyperlink w:anchor="_Toc395972681" w:history="1">
        <w:r w:rsidRPr="009F47F8">
          <w:rPr>
            <w:rStyle w:val="Hypertextovodkaz"/>
            <w:noProof/>
          </w:rPr>
          <w:t>1</w:t>
        </w:r>
        <w:r>
          <w:rPr>
            <w:rFonts w:asciiTheme="minorHAnsi" w:eastAsiaTheme="minorEastAsia" w:hAnsiTheme="minorHAnsi" w:cstheme="minorBidi"/>
            <w:noProof/>
            <w:lang w:eastAsia="cs-CZ"/>
          </w:rPr>
          <w:tab/>
        </w:r>
        <w:r w:rsidRPr="009F47F8">
          <w:rPr>
            <w:rStyle w:val="Hypertextovodkaz"/>
            <w:noProof/>
          </w:rPr>
          <w:t>Identifikační údaje</w:t>
        </w:r>
        <w:r>
          <w:rPr>
            <w:noProof/>
            <w:webHidden/>
          </w:rPr>
          <w:tab/>
        </w:r>
        <w:r>
          <w:rPr>
            <w:noProof/>
            <w:webHidden/>
          </w:rPr>
          <w:fldChar w:fldCharType="begin"/>
        </w:r>
        <w:r>
          <w:rPr>
            <w:noProof/>
            <w:webHidden/>
          </w:rPr>
          <w:instrText xml:space="preserve"> PAGEREF _Toc395972681 \h </w:instrText>
        </w:r>
        <w:r>
          <w:rPr>
            <w:noProof/>
            <w:webHidden/>
          </w:rPr>
        </w:r>
        <w:r>
          <w:rPr>
            <w:noProof/>
            <w:webHidden/>
          </w:rPr>
          <w:fldChar w:fldCharType="separate"/>
        </w:r>
        <w:r>
          <w:rPr>
            <w:noProof/>
            <w:webHidden/>
          </w:rPr>
          <w:t>6</w:t>
        </w:r>
        <w:r>
          <w:rPr>
            <w:noProof/>
            <w:webHidden/>
          </w:rPr>
          <w:fldChar w:fldCharType="end"/>
        </w:r>
      </w:hyperlink>
    </w:p>
    <w:p w:rsidR="00341885" w:rsidRDefault="00341885">
      <w:pPr>
        <w:pStyle w:val="Obsah1"/>
        <w:tabs>
          <w:tab w:val="left" w:pos="440"/>
          <w:tab w:val="right" w:leader="dot" w:pos="9062"/>
        </w:tabs>
        <w:rPr>
          <w:rFonts w:asciiTheme="minorHAnsi" w:eastAsiaTheme="minorEastAsia" w:hAnsiTheme="minorHAnsi" w:cstheme="minorBidi"/>
          <w:noProof/>
          <w:lang w:eastAsia="cs-CZ"/>
        </w:rPr>
      </w:pPr>
      <w:hyperlink w:anchor="_Toc395972682" w:history="1">
        <w:r w:rsidRPr="009F47F8">
          <w:rPr>
            <w:rStyle w:val="Hypertextovodkaz"/>
            <w:noProof/>
          </w:rPr>
          <w:t>2</w:t>
        </w:r>
        <w:r>
          <w:rPr>
            <w:rFonts w:asciiTheme="minorHAnsi" w:eastAsiaTheme="minorEastAsia" w:hAnsiTheme="minorHAnsi" w:cstheme="minorBidi"/>
            <w:noProof/>
            <w:lang w:eastAsia="cs-CZ"/>
          </w:rPr>
          <w:tab/>
        </w:r>
        <w:r w:rsidRPr="009F47F8">
          <w:rPr>
            <w:rStyle w:val="Hypertextovodkaz"/>
            <w:noProof/>
          </w:rPr>
          <w:t>Charakteristika školy a ŠVP</w:t>
        </w:r>
        <w:r>
          <w:rPr>
            <w:noProof/>
            <w:webHidden/>
          </w:rPr>
          <w:tab/>
        </w:r>
        <w:r>
          <w:rPr>
            <w:noProof/>
            <w:webHidden/>
          </w:rPr>
          <w:fldChar w:fldCharType="begin"/>
        </w:r>
        <w:r>
          <w:rPr>
            <w:noProof/>
            <w:webHidden/>
          </w:rPr>
          <w:instrText xml:space="preserve"> PAGEREF _Toc395972682 \h </w:instrText>
        </w:r>
        <w:r>
          <w:rPr>
            <w:noProof/>
            <w:webHidden/>
          </w:rPr>
        </w:r>
        <w:r>
          <w:rPr>
            <w:noProof/>
            <w:webHidden/>
          </w:rPr>
          <w:fldChar w:fldCharType="separate"/>
        </w:r>
        <w:r>
          <w:rPr>
            <w:noProof/>
            <w:webHidden/>
          </w:rPr>
          <w:t>7</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683" w:history="1">
        <w:r w:rsidRPr="009F47F8">
          <w:rPr>
            <w:rStyle w:val="Hypertextovodkaz"/>
            <w:noProof/>
          </w:rPr>
          <w:t>2.1</w:t>
        </w:r>
        <w:r>
          <w:rPr>
            <w:rFonts w:asciiTheme="minorHAnsi" w:eastAsiaTheme="minorEastAsia" w:hAnsiTheme="minorHAnsi" w:cstheme="minorBidi"/>
            <w:noProof/>
            <w:lang w:eastAsia="cs-CZ"/>
          </w:rPr>
          <w:tab/>
        </w:r>
        <w:r w:rsidRPr="009F47F8">
          <w:rPr>
            <w:rStyle w:val="Hypertextovodkaz"/>
            <w:noProof/>
          </w:rPr>
          <w:t>Charakteristika školy</w:t>
        </w:r>
        <w:r>
          <w:rPr>
            <w:noProof/>
            <w:webHidden/>
          </w:rPr>
          <w:tab/>
        </w:r>
        <w:r>
          <w:rPr>
            <w:noProof/>
            <w:webHidden/>
          </w:rPr>
          <w:fldChar w:fldCharType="begin"/>
        </w:r>
        <w:r>
          <w:rPr>
            <w:noProof/>
            <w:webHidden/>
          </w:rPr>
          <w:instrText xml:space="preserve"> PAGEREF _Toc395972683 \h </w:instrText>
        </w:r>
        <w:r>
          <w:rPr>
            <w:noProof/>
            <w:webHidden/>
          </w:rPr>
        </w:r>
        <w:r>
          <w:rPr>
            <w:noProof/>
            <w:webHidden/>
          </w:rPr>
          <w:fldChar w:fldCharType="separate"/>
        </w:r>
        <w:r>
          <w:rPr>
            <w:noProof/>
            <w:webHidden/>
          </w:rPr>
          <w:t>7</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84" w:history="1">
        <w:r w:rsidRPr="009F47F8">
          <w:rPr>
            <w:rStyle w:val="Hypertextovodkaz"/>
            <w:noProof/>
          </w:rPr>
          <w:t>2.1.1 Úplnost, velikost a součásti školy</w:t>
        </w:r>
        <w:r>
          <w:rPr>
            <w:noProof/>
            <w:webHidden/>
          </w:rPr>
          <w:tab/>
        </w:r>
        <w:r>
          <w:rPr>
            <w:noProof/>
            <w:webHidden/>
          </w:rPr>
          <w:fldChar w:fldCharType="begin"/>
        </w:r>
        <w:r>
          <w:rPr>
            <w:noProof/>
            <w:webHidden/>
          </w:rPr>
          <w:instrText xml:space="preserve"> PAGEREF _Toc395972684 \h </w:instrText>
        </w:r>
        <w:r>
          <w:rPr>
            <w:noProof/>
            <w:webHidden/>
          </w:rPr>
        </w:r>
        <w:r>
          <w:rPr>
            <w:noProof/>
            <w:webHidden/>
          </w:rPr>
          <w:fldChar w:fldCharType="separate"/>
        </w:r>
        <w:r>
          <w:rPr>
            <w:noProof/>
            <w:webHidden/>
          </w:rPr>
          <w:t>7</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85" w:history="1">
        <w:r w:rsidRPr="009F47F8">
          <w:rPr>
            <w:rStyle w:val="Hypertextovodkaz"/>
            <w:noProof/>
          </w:rPr>
          <w:t>2.1.2 Umístění školy</w:t>
        </w:r>
        <w:r>
          <w:rPr>
            <w:noProof/>
            <w:webHidden/>
          </w:rPr>
          <w:tab/>
        </w:r>
        <w:r>
          <w:rPr>
            <w:noProof/>
            <w:webHidden/>
          </w:rPr>
          <w:fldChar w:fldCharType="begin"/>
        </w:r>
        <w:r>
          <w:rPr>
            <w:noProof/>
            <w:webHidden/>
          </w:rPr>
          <w:instrText xml:space="preserve"> PAGEREF _Toc395972685 \h </w:instrText>
        </w:r>
        <w:r>
          <w:rPr>
            <w:noProof/>
            <w:webHidden/>
          </w:rPr>
        </w:r>
        <w:r>
          <w:rPr>
            <w:noProof/>
            <w:webHidden/>
          </w:rPr>
          <w:fldChar w:fldCharType="separate"/>
        </w:r>
        <w:r>
          <w:rPr>
            <w:noProof/>
            <w:webHidden/>
          </w:rPr>
          <w:t>7</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86" w:history="1">
        <w:r w:rsidRPr="009F47F8">
          <w:rPr>
            <w:rStyle w:val="Hypertextovodkaz"/>
            <w:noProof/>
          </w:rPr>
          <w:t>2.1.3 Vybavení školy</w:t>
        </w:r>
        <w:r>
          <w:rPr>
            <w:noProof/>
            <w:webHidden/>
          </w:rPr>
          <w:tab/>
        </w:r>
        <w:r>
          <w:rPr>
            <w:noProof/>
            <w:webHidden/>
          </w:rPr>
          <w:fldChar w:fldCharType="begin"/>
        </w:r>
        <w:r>
          <w:rPr>
            <w:noProof/>
            <w:webHidden/>
          </w:rPr>
          <w:instrText xml:space="preserve"> PAGEREF _Toc395972686 \h </w:instrText>
        </w:r>
        <w:r>
          <w:rPr>
            <w:noProof/>
            <w:webHidden/>
          </w:rPr>
        </w:r>
        <w:r>
          <w:rPr>
            <w:noProof/>
            <w:webHidden/>
          </w:rPr>
          <w:fldChar w:fldCharType="separate"/>
        </w:r>
        <w:r>
          <w:rPr>
            <w:noProof/>
            <w:webHidden/>
          </w:rPr>
          <w:t>7</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87" w:history="1">
        <w:r w:rsidRPr="009F47F8">
          <w:rPr>
            <w:rStyle w:val="Hypertextovodkaz"/>
            <w:noProof/>
          </w:rPr>
          <w:t>2.1.4 Charakteristika pedagogického sboru</w:t>
        </w:r>
        <w:r>
          <w:rPr>
            <w:noProof/>
            <w:webHidden/>
          </w:rPr>
          <w:tab/>
        </w:r>
        <w:r>
          <w:rPr>
            <w:noProof/>
            <w:webHidden/>
          </w:rPr>
          <w:fldChar w:fldCharType="begin"/>
        </w:r>
        <w:r>
          <w:rPr>
            <w:noProof/>
            <w:webHidden/>
          </w:rPr>
          <w:instrText xml:space="preserve"> PAGEREF _Toc395972687 \h </w:instrText>
        </w:r>
        <w:r>
          <w:rPr>
            <w:noProof/>
            <w:webHidden/>
          </w:rPr>
        </w:r>
        <w:r>
          <w:rPr>
            <w:noProof/>
            <w:webHidden/>
          </w:rPr>
          <w:fldChar w:fldCharType="separate"/>
        </w:r>
        <w:r>
          <w:rPr>
            <w:noProof/>
            <w:webHidden/>
          </w:rPr>
          <w:t>8</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88" w:history="1">
        <w:r w:rsidRPr="009F47F8">
          <w:rPr>
            <w:rStyle w:val="Hypertextovodkaz"/>
            <w:noProof/>
          </w:rPr>
          <w:t>2.1.5 Dlouhodobé projekty a pravidelné akce</w:t>
        </w:r>
        <w:r>
          <w:rPr>
            <w:noProof/>
            <w:webHidden/>
          </w:rPr>
          <w:tab/>
        </w:r>
        <w:r>
          <w:rPr>
            <w:noProof/>
            <w:webHidden/>
          </w:rPr>
          <w:fldChar w:fldCharType="begin"/>
        </w:r>
        <w:r>
          <w:rPr>
            <w:noProof/>
            <w:webHidden/>
          </w:rPr>
          <w:instrText xml:space="preserve"> PAGEREF _Toc395972688 \h </w:instrText>
        </w:r>
        <w:r>
          <w:rPr>
            <w:noProof/>
            <w:webHidden/>
          </w:rPr>
        </w:r>
        <w:r>
          <w:rPr>
            <w:noProof/>
            <w:webHidden/>
          </w:rPr>
          <w:fldChar w:fldCharType="separate"/>
        </w:r>
        <w:r>
          <w:rPr>
            <w:noProof/>
            <w:webHidden/>
          </w:rPr>
          <w:t>8</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89" w:history="1">
        <w:r w:rsidRPr="009F47F8">
          <w:rPr>
            <w:rStyle w:val="Hypertextovodkaz"/>
            <w:noProof/>
          </w:rPr>
          <w:t>2.1.6 Poradenské služby</w:t>
        </w:r>
        <w:r>
          <w:rPr>
            <w:noProof/>
            <w:webHidden/>
          </w:rPr>
          <w:tab/>
        </w:r>
        <w:r>
          <w:rPr>
            <w:noProof/>
            <w:webHidden/>
          </w:rPr>
          <w:fldChar w:fldCharType="begin"/>
        </w:r>
        <w:r>
          <w:rPr>
            <w:noProof/>
            <w:webHidden/>
          </w:rPr>
          <w:instrText xml:space="preserve"> PAGEREF _Toc395972689 \h </w:instrText>
        </w:r>
        <w:r>
          <w:rPr>
            <w:noProof/>
            <w:webHidden/>
          </w:rPr>
        </w:r>
        <w:r>
          <w:rPr>
            <w:noProof/>
            <w:webHidden/>
          </w:rPr>
          <w:fldChar w:fldCharType="separate"/>
        </w:r>
        <w:r>
          <w:rPr>
            <w:noProof/>
            <w:webHidden/>
          </w:rPr>
          <w:t>9</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90" w:history="1">
        <w:r w:rsidRPr="009F47F8">
          <w:rPr>
            <w:rStyle w:val="Hypertextovodkaz"/>
            <w:noProof/>
          </w:rPr>
          <w:t>2.1.7 Charakteristika žáků</w:t>
        </w:r>
        <w:r>
          <w:rPr>
            <w:noProof/>
            <w:webHidden/>
          </w:rPr>
          <w:tab/>
        </w:r>
        <w:r>
          <w:rPr>
            <w:noProof/>
            <w:webHidden/>
          </w:rPr>
          <w:fldChar w:fldCharType="begin"/>
        </w:r>
        <w:r>
          <w:rPr>
            <w:noProof/>
            <w:webHidden/>
          </w:rPr>
          <w:instrText xml:space="preserve"> PAGEREF _Toc395972690 \h </w:instrText>
        </w:r>
        <w:r>
          <w:rPr>
            <w:noProof/>
            <w:webHidden/>
          </w:rPr>
        </w:r>
        <w:r>
          <w:rPr>
            <w:noProof/>
            <w:webHidden/>
          </w:rPr>
          <w:fldChar w:fldCharType="separate"/>
        </w:r>
        <w:r>
          <w:rPr>
            <w:noProof/>
            <w:webHidden/>
          </w:rPr>
          <w:t>10</w:t>
        </w:r>
        <w:r>
          <w:rPr>
            <w:noProof/>
            <w:webHidden/>
          </w:rPr>
          <w:fldChar w:fldCharType="end"/>
        </w:r>
      </w:hyperlink>
    </w:p>
    <w:p w:rsidR="00341885" w:rsidRDefault="00341885">
      <w:pPr>
        <w:pStyle w:val="Obsah3"/>
        <w:tabs>
          <w:tab w:val="right" w:leader="dot" w:pos="9062"/>
        </w:tabs>
        <w:rPr>
          <w:rFonts w:asciiTheme="minorHAnsi" w:eastAsiaTheme="minorEastAsia" w:hAnsiTheme="minorHAnsi" w:cstheme="minorBidi"/>
          <w:noProof/>
          <w:lang w:eastAsia="cs-CZ"/>
        </w:rPr>
      </w:pPr>
      <w:hyperlink w:anchor="_Toc395972691" w:history="1">
        <w:r w:rsidRPr="009F47F8">
          <w:rPr>
            <w:rStyle w:val="Hypertextovodkaz"/>
            <w:noProof/>
          </w:rPr>
          <w:t>2.1.8 Spolupráce s rodiči a partnery</w:t>
        </w:r>
        <w:r>
          <w:rPr>
            <w:noProof/>
            <w:webHidden/>
          </w:rPr>
          <w:tab/>
        </w:r>
        <w:r>
          <w:rPr>
            <w:noProof/>
            <w:webHidden/>
          </w:rPr>
          <w:fldChar w:fldCharType="begin"/>
        </w:r>
        <w:r>
          <w:rPr>
            <w:noProof/>
            <w:webHidden/>
          </w:rPr>
          <w:instrText xml:space="preserve"> PAGEREF _Toc395972691 \h </w:instrText>
        </w:r>
        <w:r>
          <w:rPr>
            <w:noProof/>
            <w:webHidden/>
          </w:rPr>
        </w:r>
        <w:r>
          <w:rPr>
            <w:noProof/>
            <w:webHidden/>
          </w:rPr>
          <w:fldChar w:fldCharType="separate"/>
        </w:r>
        <w:r>
          <w:rPr>
            <w:noProof/>
            <w:webHidden/>
          </w:rPr>
          <w:t>10</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692" w:history="1">
        <w:r w:rsidRPr="009F47F8">
          <w:rPr>
            <w:rStyle w:val="Hypertextovodkaz"/>
            <w:noProof/>
          </w:rPr>
          <w:t>2.2</w:t>
        </w:r>
        <w:r>
          <w:rPr>
            <w:rFonts w:asciiTheme="minorHAnsi" w:eastAsiaTheme="minorEastAsia" w:hAnsiTheme="minorHAnsi" w:cstheme="minorBidi"/>
            <w:noProof/>
            <w:lang w:eastAsia="cs-CZ"/>
          </w:rPr>
          <w:tab/>
        </w:r>
        <w:r w:rsidRPr="009F47F8">
          <w:rPr>
            <w:rStyle w:val="Hypertextovodkaz"/>
            <w:noProof/>
          </w:rPr>
          <w:t>Charakteristika ŠVP</w:t>
        </w:r>
        <w:r>
          <w:rPr>
            <w:noProof/>
            <w:webHidden/>
          </w:rPr>
          <w:tab/>
        </w:r>
        <w:r>
          <w:rPr>
            <w:noProof/>
            <w:webHidden/>
          </w:rPr>
          <w:fldChar w:fldCharType="begin"/>
        </w:r>
        <w:r>
          <w:rPr>
            <w:noProof/>
            <w:webHidden/>
          </w:rPr>
          <w:instrText xml:space="preserve"> PAGEREF _Toc395972692 \h </w:instrText>
        </w:r>
        <w:r>
          <w:rPr>
            <w:noProof/>
            <w:webHidden/>
          </w:rPr>
        </w:r>
        <w:r>
          <w:rPr>
            <w:noProof/>
            <w:webHidden/>
          </w:rPr>
          <w:fldChar w:fldCharType="separate"/>
        </w:r>
        <w:r>
          <w:rPr>
            <w:noProof/>
            <w:webHidden/>
          </w:rPr>
          <w:t>11</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693" w:history="1">
        <w:r w:rsidRPr="009F47F8">
          <w:rPr>
            <w:rStyle w:val="Hypertextovodkaz"/>
            <w:noProof/>
          </w:rPr>
          <w:t>2.2.1</w:t>
        </w:r>
        <w:r>
          <w:rPr>
            <w:rFonts w:asciiTheme="minorHAnsi" w:eastAsiaTheme="minorEastAsia" w:hAnsiTheme="minorHAnsi" w:cstheme="minorBidi"/>
            <w:noProof/>
            <w:lang w:eastAsia="cs-CZ"/>
          </w:rPr>
          <w:tab/>
        </w:r>
        <w:r w:rsidRPr="009F47F8">
          <w:rPr>
            <w:rStyle w:val="Hypertextovodkaz"/>
            <w:noProof/>
          </w:rPr>
          <w:t>Zaměření školy</w:t>
        </w:r>
        <w:r>
          <w:rPr>
            <w:noProof/>
            <w:webHidden/>
          </w:rPr>
          <w:tab/>
        </w:r>
        <w:r>
          <w:rPr>
            <w:noProof/>
            <w:webHidden/>
          </w:rPr>
          <w:fldChar w:fldCharType="begin"/>
        </w:r>
        <w:r>
          <w:rPr>
            <w:noProof/>
            <w:webHidden/>
          </w:rPr>
          <w:instrText xml:space="preserve"> PAGEREF _Toc395972693 \h </w:instrText>
        </w:r>
        <w:r>
          <w:rPr>
            <w:noProof/>
            <w:webHidden/>
          </w:rPr>
        </w:r>
        <w:r>
          <w:rPr>
            <w:noProof/>
            <w:webHidden/>
          </w:rPr>
          <w:fldChar w:fldCharType="separate"/>
        </w:r>
        <w:r>
          <w:rPr>
            <w:noProof/>
            <w:webHidden/>
          </w:rPr>
          <w:t>11</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694" w:history="1">
        <w:r w:rsidRPr="009F47F8">
          <w:rPr>
            <w:rStyle w:val="Hypertextovodkaz"/>
            <w:noProof/>
          </w:rPr>
          <w:t>2.2.2</w:t>
        </w:r>
        <w:r>
          <w:rPr>
            <w:rFonts w:asciiTheme="minorHAnsi" w:eastAsiaTheme="minorEastAsia" w:hAnsiTheme="minorHAnsi" w:cstheme="minorBidi"/>
            <w:noProof/>
            <w:lang w:eastAsia="cs-CZ"/>
          </w:rPr>
          <w:tab/>
        </w:r>
        <w:r w:rsidRPr="009F47F8">
          <w:rPr>
            <w:rStyle w:val="Hypertextovodkaz"/>
            <w:noProof/>
          </w:rPr>
          <w:t>Výchovné a vzdělávací strategie</w:t>
        </w:r>
        <w:r>
          <w:rPr>
            <w:noProof/>
            <w:webHidden/>
          </w:rPr>
          <w:tab/>
        </w:r>
        <w:r>
          <w:rPr>
            <w:noProof/>
            <w:webHidden/>
          </w:rPr>
          <w:fldChar w:fldCharType="begin"/>
        </w:r>
        <w:r>
          <w:rPr>
            <w:noProof/>
            <w:webHidden/>
          </w:rPr>
          <w:instrText xml:space="preserve"> PAGEREF _Toc395972694 \h </w:instrText>
        </w:r>
        <w:r>
          <w:rPr>
            <w:noProof/>
            <w:webHidden/>
          </w:rPr>
        </w:r>
        <w:r>
          <w:rPr>
            <w:noProof/>
            <w:webHidden/>
          </w:rPr>
          <w:fldChar w:fldCharType="separate"/>
        </w:r>
        <w:r>
          <w:rPr>
            <w:noProof/>
            <w:webHidden/>
          </w:rPr>
          <w:t>12</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695" w:history="1">
        <w:r w:rsidRPr="009F47F8">
          <w:rPr>
            <w:rStyle w:val="Hypertextovodkaz"/>
            <w:noProof/>
          </w:rPr>
          <w:t>2.2.3</w:t>
        </w:r>
        <w:r>
          <w:rPr>
            <w:rFonts w:asciiTheme="minorHAnsi" w:eastAsiaTheme="minorEastAsia" w:hAnsiTheme="minorHAnsi" w:cstheme="minorBidi"/>
            <w:noProof/>
            <w:lang w:eastAsia="cs-CZ"/>
          </w:rPr>
          <w:tab/>
        </w:r>
        <w:r w:rsidRPr="009F47F8">
          <w:rPr>
            <w:rStyle w:val="Hypertextovodkaz"/>
            <w:noProof/>
          </w:rPr>
          <w:t>Profil absolventa</w:t>
        </w:r>
        <w:r>
          <w:rPr>
            <w:noProof/>
            <w:webHidden/>
          </w:rPr>
          <w:tab/>
        </w:r>
        <w:r>
          <w:rPr>
            <w:noProof/>
            <w:webHidden/>
          </w:rPr>
          <w:fldChar w:fldCharType="begin"/>
        </w:r>
        <w:r>
          <w:rPr>
            <w:noProof/>
            <w:webHidden/>
          </w:rPr>
          <w:instrText xml:space="preserve"> PAGEREF _Toc395972695 \h </w:instrText>
        </w:r>
        <w:r>
          <w:rPr>
            <w:noProof/>
            <w:webHidden/>
          </w:rPr>
        </w:r>
        <w:r>
          <w:rPr>
            <w:noProof/>
            <w:webHidden/>
          </w:rPr>
          <w:fldChar w:fldCharType="separate"/>
        </w:r>
        <w:r>
          <w:rPr>
            <w:noProof/>
            <w:webHidden/>
          </w:rPr>
          <w:t>14</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696" w:history="1">
        <w:r w:rsidRPr="009F47F8">
          <w:rPr>
            <w:rStyle w:val="Hypertextovodkaz"/>
            <w:noProof/>
          </w:rPr>
          <w:t>2.2.4</w:t>
        </w:r>
        <w:r>
          <w:rPr>
            <w:rFonts w:asciiTheme="minorHAnsi" w:eastAsiaTheme="minorEastAsia" w:hAnsiTheme="minorHAnsi" w:cstheme="minorBidi"/>
            <w:noProof/>
            <w:lang w:eastAsia="cs-CZ"/>
          </w:rPr>
          <w:tab/>
        </w:r>
        <w:r w:rsidRPr="009F47F8">
          <w:rPr>
            <w:rStyle w:val="Hypertextovodkaz"/>
            <w:noProof/>
          </w:rPr>
          <w:t>Vzdělávání žáků se speciálními vzdělávacími potřebami</w:t>
        </w:r>
        <w:r>
          <w:rPr>
            <w:noProof/>
            <w:webHidden/>
          </w:rPr>
          <w:tab/>
        </w:r>
        <w:r>
          <w:rPr>
            <w:noProof/>
            <w:webHidden/>
          </w:rPr>
          <w:fldChar w:fldCharType="begin"/>
        </w:r>
        <w:r>
          <w:rPr>
            <w:noProof/>
            <w:webHidden/>
          </w:rPr>
          <w:instrText xml:space="preserve"> PAGEREF _Toc395972696 \h </w:instrText>
        </w:r>
        <w:r>
          <w:rPr>
            <w:noProof/>
            <w:webHidden/>
          </w:rPr>
        </w:r>
        <w:r>
          <w:rPr>
            <w:noProof/>
            <w:webHidden/>
          </w:rPr>
          <w:fldChar w:fldCharType="separate"/>
        </w:r>
        <w:r>
          <w:rPr>
            <w:noProof/>
            <w:webHidden/>
          </w:rPr>
          <w:t>14</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697" w:history="1">
        <w:r w:rsidRPr="009F47F8">
          <w:rPr>
            <w:rStyle w:val="Hypertextovodkaz"/>
            <w:noProof/>
          </w:rPr>
          <w:t>2.2.5</w:t>
        </w:r>
        <w:r>
          <w:rPr>
            <w:rFonts w:asciiTheme="minorHAnsi" w:eastAsiaTheme="minorEastAsia" w:hAnsiTheme="minorHAnsi" w:cstheme="minorBidi"/>
            <w:noProof/>
            <w:lang w:eastAsia="cs-CZ"/>
          </w:rPr>
          <w:tab/>
        </w:r>
        <w:r w:rsidRPr="009F47F8">
          <w:rPr>
            <w:rStyle w:val="Hypertextovodkaz"/>
            <w:noProof/>
          </w:rPr>
          <w:t>Vzdělávání žáků mimořádně nadaných</w:t>
        </w:r>
        <w:r>
          <w:rPr>
            <w:noProof/>
            <w:webHidden/>
          </w:rPr>
          <w:tab/>
        </w:r>
        <w:r>
          <w:rPr>
            <w:noProof/>
            <w:webHidden/>
          </w:rPr>
          <w:fldChar w:fldCharType="begin"/>
        </w:r>
        <w:r>
          <w:rPr>
            <w:noProof/>
            <w:webHidden/>
          </w:rPr>
          <w:instrText xml:space="preserve"> PAGEREF _Toc395972697 \h </w:instrText>
        </w:r>
        <w:r>
          <w:rPr>
            <w:noProof/>
            <w:webHidden/>
          </w:rPr>
        </w:r>
        <w:r>
          <w:rPr>
            <w:noProof/>
            <w:webHidden/>
          </w:rPr>
          <w:fldChar w:fldCharType="separate"/>
        </w:r>
        <w:r>
          <w:rPr>
            <w:noProof/>
            <w:webHidden/>
          </w:rPr>
          <w:t>15</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698" w:history="1">
        <w:r w:rsidRPr="009F47F8">
          <w:rPr>
            <w:rStyle w:val="Hypertextovodkaz"/>
            <w:noProof/>
          </w:rPr>
          <w:t>2.2.6</w:t>
        </w:r>
        <w:r>
          <w:rPr>
            <w:rFonts w:asciiTheme="minorHAnsi" w:eastAsiaTheme="minorEastAsia" w:hAnsiTheme="minorHAnsi" w:cstheme="minorBidi"/>
            <w:noProof/>
            <w:lang w:eastAsia="cs-CZ"/>
          </w:rPr>
          <w:tab/>
        </w:r>
        <w:r w:rsidRPr="009F47F8">
          <w:rPr>
            <w:rStyle w:val="Hypertextovodkaz"/>
            <w:noProof/>
          </w:rPr>
          <w:t>Vzdělávání žáků cizinců</w:t>
        </w:r>
        <w:r>
          <w:rPr>
            <w:noProof/>
            <w:webHidden/>
          </w:rPr>
          <w:tab/>
        </w:r>
        <w:r>
          <w:rPr>
            <w:noProof/>
            <w:webHidden/>
          </w:rPr>
          <w:fldChar w:fldCharType="begin"/>
        </w:r>
        <w:r>
          <w:rPr>
            <w:noProof/>
            <w:webHidden/>
          </w:rPr>
          <w:instrText xml:space="preserve"> PAGEREF _Toc395972698 \h </w:instrText>
        </w:r>
        <w:r>
          <w:rPr>
            <w:noProof/>
            <w:webHidden/>
          </w:rPr>
        </w:r>
        <w:r>
          <w:rPr>
            <w:noProof/>
            <w:webHidden/>
          </w:rPr>
          <w:fldChar w:fldCharType="separate"/>
        </w:r>
        <w:r>
          <w:rPr>
            <w:noProof/>
            <w:webHidden/>
          </w:rPr>
          <w:t>15</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699" w:history="1">
        <w:r w:rsidRPr="009F47F8">
          <w:rPr>
            <w:rStyle w:val="Hypertextovodkaz"/>
            <w:noProof/>
          </w:rPr>
          <w:t>2.2.7</w:t>
        </w:r>
        <w:r>
          <w:rPr>
            <w:rFonts w:asciiTheme="minorHAnsi" w:eastAsiaTheme="minorEastAsia" w:hAnsiTheme="minorHAnsi" w:cstheme="minorBidi"/>
            <w:noProof/>
            <w:lang w:eastAsia="cs-CZ"/>
          </w:rPr>
          <w:tab/>
        </w:r>
        <w:r w:rsidRPr="009F47F8">
          <w:rPr>
            <w:rStyle w:val="Hypertextovodkaz"/>
            <w:noProof/>
          </w:rPr>
          <w:t>Začlenění průřezových témat</w:t>
        </w:r>
        <w:r>
          <w:rPr>
            <w:noProof/>
            <w:webHidden/>
          </w:rPr>
          <w:tab/>
        </w:r>
        <w:r>
          <w:rPr>
            <w:noProof/>
            <w:webHidden/>
          </w:rPr>
          <w:fldChar w:fldCharType="begin"/>
        </w:r>
        <w:r>
          <w:rPr>
            <w:noProof/>
            <w:webHidden/>
          </w:rPr>
          <w:instrText xml:space="preserve"> PAGEREF _Toc395972699 \h </w:instrText>
        </w:r>
        <w:r>
          <w:rPr>
            <w:noProof/>
            <w:webHidden/>
          </w:rPr>
        </w:r>
        <w:r>
          <w:rPr>
            <w:noProof/>
            <w:webHidden/>
          </w:rPr>
          <w:fldChar w:fldCharType="separate"/>
        </w:r>
        <w:r>
          <w:rPr>
            <w:noProof/>
            <w:webHidden/>
          </w:rPr>
          <w:t>15</w:t>
        </w:r>
        <w:r>
          <w:rPr>
            <w:noProof/>
            <w:webHidden/>
          </w:rPr>
          <w:fldChar w:fldCharType="end"/>
        </w:r>
      </w:hyperlink>
    </w:p>
    <w:p w:rsidR="00341885" w:rsidRDefault="00341885">
      <w:pPr>
        <w:pStyle w:val="Obsah1"/>
        <w:tabs>
          <w:tab w:val="left" w:pos="440"/>
          <w:tab w:val="right" w:leader="dot" w:pos="9062"/>
        </w:tabs>
        <w:rPr>
          <w:rFonts w:asciiTheme="minorHAnsi" w:eastAsiaTheme="minorEastAsia" w:hAnsiTheme="minorHAnsi" w:cstheme="minorBidi"/>
          <w:noProof/>
          <w:lang w:eastAsia="cs-CZ"/>
        </w:rPr>
      </w:pPr>
      <w:hyperlink w:anchor="_Toc395972700" w:history="1">
        <w:r w:rsidRPr="009F47F8">
          <w:rPr>
            <w:rStyle w:val="Hypertextovodkaz"/>
            <w:noProof/>
          </w:rPr>
          <w:t>3</w:t>
        </w:r>
        <w:r>
          <w:rPr>
            <w:rFonts w:asciiTheme="minorHAnsi" w:eastAsiaTheme="minorEastAsia" w:hAnsiTheme="minorHAnsi" w:cstheme="minorBidi"/>
            <w:noProof/>
            <w:lang w:eastAsia="cs-CZ"/>
          </w:rPr>
          <w:tab/>
        </w:r>
        <w:r w:rsidRPr="009F47F8">
          <w:rPr>
            <w:rStyle w:val="Hypertextovodkaz"/>
            <w:noProof/>
          </w:rPr>
          <w:t>Učební plán</w:t>
        </w:r>
        <w:r>
          <w:rPr>
            <w:noProof/>
            <w:webHidden/>
          </w:rPr>
          <w:tab/>
        </w:r>
        <w:r>
          <w:rPr>
            <w:noProof/>
            <w:webHidden/>
          </w:rPr>
          <w:fldChar w:fldCharType="begin"/>
        </w:r>
        <w:r>
          <w:rPr>
            <w:noProof/>
            <w:webHidden/>
          </w:rPr>
          <w:instrText xml:space="preserve"> PAGEREF _Toc395972700 \h </w:instrText>
        </w:r>
        <w:r>
          <w:rPr>
            <w:noProof/>
            <w:webHidden/>
          </w:rPr>
        </w:r>
        <w:r>
          <w:rPr>
            <w:noProof/>
            <w:webHidden/>
          </w:rPr>
          <w:fldChar w:fldCharType="separate"/>
        </w:r>
        <w:r>
          <w:rPr>
            <w:noProof/>
            <w:webHidden/>
          </w:rPr>
          <w:t>84</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01" w:history="1">
        <w:r w:rsidRPr="009F47F8">
          <w:rPr>
            <w:rStyle w:val="Hypertextovodkaz"/>
            <w:noProof/>
          </w:rPr>
          <w:t>3.1</w:t>
        </w:r>
        <w:r>
          <w:rPr>
            <w:rFonts w:asciiTheme="minorHAnsi" w:eastAsiaTheme="minorEastAsia" w:hAnsiTheme="minorHAnsi" w:cstheme="minorBidi"/>
            <w:noProof/>
            <w:lang w:eastAsia="cs-CZ"/>
          </w:rPr>
          <w:tab/>
        </w:r>
        <w:r w:rsidRPr="009F47F8">
          <w:rPr>
            <w:rStyle w:val="Hypertextovodkaz"/>
            <w:noProof/>
          </w:rPr>
          <w:t>Ročníkový</w:t>
        </w:r>
        <w:r>
          <w:rPr>
            <w:noProof/>
            <w:webHidden/>
          </w:rPr>
          <w:tab/>
        </w:r>
        <w:r>
          <w:rPr>
            <w:noProof/>
            <w:webHidden/>
          </w:rPr>
          <w:fldChar w:fldCharType="begin"/>
        </w:r>
        <w:r>
          <w:rPr>
            <w:noProof/>
            <w:webHidden/>
          </w:rPr>
          <w:instrText xml:space="preserve"> PAGEREF _Toc395972701 \h </w:instrText>
        </w:r>
        <w:r>
          <w:rPr>
            <w:noProof/>
            <w:webHidden/>
          </w:rPr>
        </w:r>
        <w:r>
          <w:rPr>
            <w:noProof/>
            <w:webHidden/>
          </w:rPr>
          <w:fldChar w:fldCharType="separate"/>
        </w:r>
        <w:r>
          <w:rPr>
            <w:noProof/>
            <w:webHidden/>
          </w:rPr>
          <w:t>84</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02" w:history="1">
        <w:r w:rsidRPr="009F47F8">
          <w:rPr>
            <w:rStyle w:val="Hypertextovodkaz"/>
            <w:noProof/>
          </w:rPr>
          <w:t>3.2</w:t>
        </w:r>
        <w:r>
          <w:rPr>
            <w:rFonts w:asciiTheme="minorHAnsi" w:eastAsiaTheme="minorEastAsia" w:hAnsiTheme="minorHAnsi" w:cstheme="minorBidi"/>
            <w:noProof/>
            <w:lang w:eastAsia="cs-CZ"/>
          </w:rPr>
          <w:tab/>
        </w:r>
        <w:r w:rsidRPr="009F47F8">
          <w:rPr>
            <w:rStyle w:val="Hypertextovodkaz"/>
            <w:noProof/>
          </w:rPr>
          <w:t>Celkový</w:t>
        </w:r>
        <w:r>
          <w:rPr>
            <w:noProof/>
            <w:webHidden/>
          </w:rPr>
          <w:tab/>
        </w:r>
        <w:r>
          <w:rPr>
            <w:noProof/>
            <w:webHidden/>
          </w:rPr>
          <w:fldChar w:fldCharType="begin"/>
        </w:r>
        <w:r>
          <w:rPr>
            <w:noProof/>
            <w:webHidden/>
          </w:rPr>
          <w:instrText xml:space="preserve"> PAGEREF _Toc395972702 \h </w:instrText>
        </w:r>
        <w:r>
          <w:rPr>
            <w:noProof/>
            <w:webHidden/>
          </w:rPr>
        </w:r>
        <w:r>
          <w:rPr>
            <w:noProof/>
            <w:webHidden/>
          </w:rPr>
          <w:fldChar w:fldCharType="separate"/>
        </w:r>
        <w:r>
          <w:rPr>
            <w:noProof/>
            <w:webHidden/>
          </w:rPr>
          <w:t>86</w:t>
        </w:r>
        <w:r>
          <w:rPr>
            <w:noProof/>
            <w:webHidden/>
          </w:rPr>
          <w:fldChar w:fldCharType="end"/>
        </w:r>
      </w:hyperlink>
    </w:p>
    <w:p w:rsidR="00341885" w:rsidRDefault="00341885">
      <w:pPr>
        <w:pStyle w:val="Obsah1"/>
        <w:tabs>
          <w:tab w:val="left" w:pos="440"/>
          <w:tab w:val="right" w:leader="dot" w:pos="9062"/>
        </w:tabs>
        <w:rPr>
          <w:rFonts w:asciiTheme="minorHAnsi" w:eastAsiaTheme="minorEastAsia" w:hAnsiTheme="minorHAnsi" w:cstheme="minorBidi"/>
          <w:noProof/>
          <w:lang w:eastAsia="cs-CZ"/>
        </w:rPr>
      </w:pPr>
      <w:hyperlink w:anchor="_Toc395972703" w:history="1">
        <w:r w:rsidRPr="009F47F8">
          <w:rPr>
            <w:rStyle w:val="Hypertextovodkaz"/>
            <w:noProof/>
          </w:rPr>
          <w:t>4</w:t>
        </w:r>
        <w:r>
          <w:rPr>
            <w:rFonts w:asciiTheme="minorHAnsi" w:eastAsiaTheme="minorEastAsia" w:hAnsiTheme="minorHAnsi" w:cstheme="minorBidi"/>
            <w:noProof/>
            <w:lang w:eastAsia="cs-CZ"/>
          </w:rPr>
          <w:tab/>
        </w:r>
        <w:r w:rsidRPr="009F47F8">
          <w:rPr>
            <w:rStyle w:val="Hypertextovodkaz"/>
            <w:noProof/>
          </w:rPr>
          <w:t>Učební osnovy</w:t>
        </w:r>
        <w:r>
          <w:rPr>
            <w:noProof/>
            <w:webHidden/>
          </w:rPr>
          <w:tab/>
        </w:r>
        <w:r>
          <w:rPr>
            <w:noProof/>
            <w:webHidden/>
          </w:rPr>
          <w:fldChar w:fldCharType="begin"/>
        </w:r>
        <w:r>
          <w:rPr>
            <w:noProof/>
            <w:webHidden/>
          </w:rPr>
          <w:instrText xml:space="preserve"> PAGEREF _Toc395972703 \h </w:instrText>
        </w:r>
        <w:r>
          <w:rPr>
            <w:noProof/>
            <w:webHidden/>
          </w:rPr>
        </w:r>
        <w:r>
          <w:rPr>
            <w:noProof/>
            <w:webHidden/>
          </w:rPr>
          <w:fldChar w:fldCharType="separate"/>
        </w:r>
        <w:r>
          <w:rPr>
            <w:noProof/>
            <w:webHidden/>
          </w:rPr>
          <w:t>88</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04" w:history="1">
        <w:r w:rsidRPr="009F47F8">
          <w:rPr>
            <w:rStyle w:val="Hypertextovodkaz"/>
            <w:noProof/>
          </w:rPr>
          <w:t>4.1</w:t>
        </w:r>
        <w:r>
          <w:rPr>
            <w:rFonts w:asciiTheme="minorHAnsi" w:eastAsiaTheme="minorEastAsia" w:hAnsiTheme="minorHAnsi" w:cstheme="minorBidi"/>
            <w:noProof/>
            <w:lang w:eastAsia="cs-CZ"/>
          </w:rPr>
          <w:tab/>
        </w:r>
        <w:r w:rsidRPr="009F47F8">
          <w:rPr>
            <w:rStyle w:val="Hypertextovodkaz"/>
            <w:rFonts w:cs="Calibri"/>
            <w:noProof/>
          </w:rPr>
          <w:t>Jazyk a jazyková komunikace</w:t>
        </w:r>
        <w:r>
          <w:rPr>
            <w:noProof/>
            <w:webHidden/>
          </w:rPr>
          <w:tab/>
        </w:r>
        <w:r>
          <w:rPr>
            <w:noProof/>
            <w:webHidden/>
          </w:rPr>
          <w:fldChar w:fldCharType="begin"/>
        </w:r>
        <w:r>
          <w:rPr>
            <w:noProof/>
            <w:webHidden/>
          </w:rPr>
          <w:instrText xml:space="preserve"> PAGEREF _Toc395972704 \h </w:instrText>
        </w:r>
        <w:r>
          <w:rPr>
            <w:noProof/>
            <w:webHidden/>
          </w:rPr>
        </w:r>
        <w:r>
          <w:rPr>
            <w:noProof/>
            <w:webHidden/>
          </w:rPr>
          <w:fldChar w:fldCharType="separate"/>
        </w:r>
        <w:r>
          <w:rPr>
            <w:noProof/>
            <w:webHidden/>
          </w:rPr>
          <w:t>88</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05" w:history="1">
        <w:r w:rsidRPr="009F47F8">
          <w:rPr>
            <w:rStyle w:val="Hypertextovodkaz"/>
            <w:noProof/>
          </w:rPr>
          <w:t>4.1.1</w:t>
        </w:r>
        <w:r>
          <w:rPr>
            <w:rFonts w:asciiTheme="minorHAnsi" w:eastAsiaTheme="minorEastAsia" w:hAnsiTheme="minorHAnsi" w:cstheme="minorBidi"/>
            <w:noProof/>
            <w:lang w:eastAsia="cs-CZ"/>
          </w:rPr>
          <w:tab/>
        </w:r>
        <w:r w:rsidRPr="009F47F8">
          <w:rPr>
            <w:rStyle w:val="Hypertextovodkaz"/>
            <w:rFonts w:cs="Calibri"/>
            <w:noProof/>
          </w:rPr>
          <w:t>Český jazyk a literatura</w:t>
        </w:r>
        <w:r>
          <w:rPr>
            <w:noProof/>
            <w:webHidden/>
          </w:rPr>
          <w:tab/>
        </w:r>
        <w:r>
          <w:rPr>
            <w:noProof/>
            <w:webHidden/>
          </w:rPr>
          <w:fldChar w:fldCharType="begin"/>
        </w:r>
        <w:r>
          <w:rPr>
            <w:noProof/>
            <w:webHidden/>
          </w:rPr>
          <w:instrText xml:space="preserve"> PAGEREF _Toc395972705 \h </w:instrText>
        </w:r>
        <w:r>
          <w:rPr>
            <w:noProof/>
            <w:webHidden/>
          </w:rPr>
        </w:r>
        <w:r>
          <w:rPr>
            <w:noProof/>
            <w:webHidden/>
          </w:rPr>
          <w:fldChar w:fldCharType="separate"/>
        </w:r>
        <w:r>
          <w:rPr>
            <w:noProof/>
            <w:webHidden/>
          </w:rPr>
          <w:t>91</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06" w:history="1">
        <w:r w:rsidRPr="009F47F8">
          <w:rPr>
            <w:rStyle w:val="Hypertextovodkaz"/>
            <w:noProof/>
          </w:rPr>
          <w:t>4.1.2</w:t>
        </w:r>
        <w:r>
          <w:rPr>
            <w:rFonts w:asciiTheme="minorHAnsi" w:eastAsiaTheme="minorEastAsia" w:hAnsiTheme="minorHAnsi" w:cstheme="minorBidi"/>
            <w:noProof/>
            <w:lang w:eastAsia="cs-CZ"/>
          </w:rPr>
          <w:tab/>
        </w:r>
        <w:r w:rsidRPr="009F47F8">
          <w:rPr>
            <w:rStyle w:val="Hypertextovodkaz"/>
            <w:noProof/>
          </w:rPr>
          <w:t>Anglický jazyk</w:t>
        </w:r>
        <w:r>
          <w:rPr>
            <w:noProof/>
            <w:webHidden/>
          </w:rPr>
          <w:tab/>
        </w:r>
        <w:r>
          <w:rPr>
            <w:noProof/>
            <w:webHidden/>
          </w:rPr>
          <w:fldChar w:fldCharType="begin"/>
        </w:r>
        <w:r>
          <w:rPr>
            <w:noProof/>
            <w:webHidden/>
          </w:rPr>
          <w:instrText xml:space="preserve"> PAGEREF _Toc395972706 \h </w:instrText>
        </w:r>
        <w:r>
          <w:rPr>
            <w:noProof/>
            <w:webHidden/>
          </w:rPr>
        </w:r>
        <w:r>
          <w:rPr>
            <w:noProof/>
            <w:webHidden/>
          </w:rPr>
          <w:fldChar w:fldCharType="separate"/>
        </w:r>
        <w:r>
          <w:rPr>
            <w:noProof/>
            <w:webHidden/>
          </w:rPr>
          <w:t>150</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07" w:history="1">
        <w:r w:rsidRPr="009F47F8">
          <w:rPr>
            <w:rStyle w:val="Hypertextovodkaz"/>
            <w:noProof/>
          </w:rPr>
          <w:t>4.1.3</w:t>
        </w:r>
        <w:r>
          <w:rPr>
            <w:rFonts w:asciiTheme="minorHAnsi" w:eastAsiaTheme="minorEastAsia" w:hAnsiTheme="minorHAnsi" w:cstheme="minorBidi"/>
            <w:noProof/>
            <w:lang w:eastAsia="cs-CZ"/>
          </w:rPr>
          <w:tab/>
        </w:r>
        <w:r w:rsidRPr="009F47F8">
          <w:rPr>
            <w:rStyle w:val="Hypertextovodkaz"/>
            <w:noProof/>
          </w:rPr>
          <w:t>Německý jazyk</w:t>
        </w:r>
        <w:r>
          <w:rPr>
            <w:noProof/>
            <w:webHidden/>
          </w:rPr>
          <w:tab/>
        </w:r>
        <w:r>
          <w:rPr>
            <w:noProof/>
            <w:webHidden/>
          </w:rPr>
          <w:fldChar w:fldCharType="begin"/>
        </w:r>
        <w:r>
          <w:rPr>
            <w:noProof/>
            <w:webHidden/>
          </w:rPr>
          <w:instrText xml:space="preserve"> PAGEREF _Toc395972707 \h </w:instrText>
        </w:r>
        <w:r>
          <w:rPr>
            <w:noProof/>
            <w:webHidden/>
          </w:rPr>
        </w:r>
        <w:r>
          <w:rPr>
            <w:noProof/>
            <w:webHidden/>
          </w:rPr>
          <w:fldChar w:fldCharType="separate"/>
        </w:r>
        <w:r>
          <w:rPr>
            <w:noProof/>
            <w:webHidden/>
          </w:rPr>
          <w:t>166</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08" w:history="1">
        <w:r w:rsidRPr="009F47F8">
          <w:rPr>
            <w:rStyle w:val="Hypertextovodkaz"/>
            <w:noProof/>
          </w:rPr>
          <w:t>4.1.4</w:t>
        </w:r>
        <w:r>
          <w:rPr>
            <w:rFonts w:asciiTheme="minorHAnsi" w:eastAsiaTheme="minorEastAsia" w:hAnsiTheme="minorHAnsi" w:cstheme="minorBidi"/>
            <w:noProof/>
            <w:lang w:eastAsia="cs-CZ"/>
          </w:rPr>
          <w:tab/>
        </w:r>
        <w:r w:rsidRPr="009F47F8">
          <w:rPr>
            <w:rStyle w:val="Hypertextovodkaz"/>
            <w:noProof/>
          </w:rPr>
          <w:t>Ruský jazyk</w:t>
        </w:r>
        <w:r>
          <w:rPr>
            <w:noProof/>
            <w:webHidden/>
          </w:rPr>
          <w:tab/>
        </w:r>
        <w:r>
          <w:rPr>
            <w:noProof/>
            <w:webHidden/>
          </w:rPr>
          <w:fldChar w:fldCharType="begin"/>
        </w:r>
        <w:r>
          <w:rPr>
            <w:noProof/>
            <w:webHidden/>
          </w:rPr>
          <w:instrText xml:space="preserve"> PAGEREF _Toc395972708 \h </w:instrText>
        </w:r>
        <w:r>
          <w:rPr>
            <w:noProof/>
            <w:webHidden/>
          </w:rPr>
        </w:r>
        <w:r>
          <w:rPr>
            <w:noProof/>
            <w:webHidden/>
          </w:rPr>
          <w:fldChar w:fldCharType="separate"/>
        </w:r>
        <w:r>
          <w:rPr>
            <w:noProof/>
            <w:webHidden/>
          </w:rPr>
          <w:t>170</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09" w:history="1">
        <w:r w:rsidRPr="009F47F8">
          <w:rPr>
            <w:rStyle w:val="Hypertextovodkaz"/>
            <w:noProof/>
          </w:rPr>
          <w:t>4.2</w:t>
        </w:r>
        <w:r>
          <w:rPr>
            <w:rFonts w:asciiTheme="minorHAnsi" w:eastAsiaTheme="minorEastAsia" w:hAnsiTheme="minorHAnsi" w:cstheme="minorBidi"/>
            <w:noProof/>
            <w:lang w:eastAsia="cs-CZ"/>
          </w:rPr>
          <w:tab/>
        </w:r>
        <w:r w:rsidRPr="009F47F8">
          <w:rPr>
            <w:rStyle w:val="Hypertextovodkaz"/>
            <w:noProof/>
          </w:rPr>
          <w:t>Matematika a její aplikace</w:t>
        </w:r>
        <w:r>
          <w:rPr>
            <w:noProof/>
            <w:webHidden/>
          </w:rPr>
          <w:tab/>
        </w:r>
        <w:r>
          <w:rPr>
            <w:noProof/>
            <w:webHidden/>
          </w:rPr>
          <w:fldChar w:fldCharType="begin"/>
        </w:r>
        <w:r>
          <w:rPr>
            <w:noProof/>
            <w:webHidden/>
          </w:rPr>
          <w:instrText xml:space="preserve"> PAGEREF _Toc395972709 \h </w:instrText>
        </w:r>
        <w:r>
          <w:rPr>
            <w:noProof/>
            <w:webHidden/>
          </w:rPr>
        </w:r>
        <w:r>
          <w:rPr>
            <w:noProof/>
            <w:webHidden/>
          </w:rPr>
          <w:fldChar w:fldCharType="separate"/>
        </w:r>
        <w:r>
          <w:rPr>
            <w:noProof/>
            <w:webHidden/>
          </w:rPr>
          <w:t>174</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10" w:history="1">
        <w:r w:rsidRPr="009F47F8">
          <w:rPr>
            <w:rStyle w:val="Hypertextovodkaz"/>
            <w:noProof/>
          </w:rPr>
          <w:t>4.1.1</w:t>
        </w:r>
        <w:r>
          <w:rPr>
            <w:rFonts w:asciiTheme="minorHAnsi" w:eastAsiaTheme="minorEastAsia" w:hAnsiTheme="minorHAnsi" w:cstheme="minorBidi"/>
            <w:noProof/>
            <w:lang w:eastAsia="cs-CZ"/>
          </w:rPr>
          <w:tab/>
        </w:r>
        <w:r w:rsidRPr="009F47F8">
          <w:rPr>
            <w:rStyle w:val="Hypertextovodkaz"/>
            <w:rFonts w:cs="Calibri"/>
            <w:noProof/>
          </w:rPr>
          <w:t>Matematika</w:t>
        </w:r>
        <w:r>
          <w:rPr>
            <w:noProof/>
            <w:webHidden/>
          </w:rPr>
          <w:tab/>
        </w:r>
        <w:r>
          <w:rPr>
            <w:noProof/>
            <w:webHidden/>
          </w:rPr>
          <w:fldChar w:fldCharType="begin"/>
        </w:r>
        <w:r>
          <w:rPr>
            <w:noProof/>
            <w:webHidden/>
          </w:rPr>
          <w:instrText xml:space="preserve"> PAGEREF _Toc395972710 \h </w:instrText>
        </w:r>
        <w:r>
          <w:rPr>
            <w:noProof/>
            <w:webHidden/>
          </w:rPr>
        </w:r>
        <w:r>
          <w:rPr>
            <w:noProof/>
            <w:webHidden/>
          </w:rPr>
          <w:fldChar w:fldCharType="separate"/>
        </w:r>
        <w:r>
          <w:rPr>
            <w:noProof/>
            <w:webHidden/>
          </w:rPr>
          <w:t>176</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11" w:history="1">
        <w:r w:rsidRPr="009F47F8">
          <w:rPr>
            <w:rStyle w:val="Hypertextovodkaz"/>
            <w:noProof/>
          </w:rPr>
          <w:t>4.3</w:t>
        </w:r>
        <w:r>
          <w:rPr>
            <w:rFonts w:asciiTheme="minorHAnsi" w:eastAsiaTheme="minorEastAsia" w:hAnsiTheme="minorHAnsi" w:cstheme="minorBidi"/>
            <w:noProof/>
            <w:lang w:eastAsia="cs-CZ"/>
          </w:rPr>
          <w:tab/>
        </w:r>
        <w:r w:rsidRPr="009F47F8">
          <w:rPr>
            <w:rStyle w:val="Hypertextovodkaz"/>
            <w:rFonts w:cs="Calibri"/>
            <w:noProof/>
          </w:rPr>
          <w:t>Informační a komunikační technologie</w:t>
        </w:r>
        <w:r>
          <w:rPr>
            <w:noProof/>
            <w:webHidden/>
          </w:rPr>
          <w:tab/>
        </w:r>
        <w:r>
          <w:rPr>
            <w:noProof/>
            <w:webHidden/>
          </w:rPr>
          <w:fldChar w:fldCharType="begin"/>
        </w:r>
        <w:r>
          <w:rPr>
            <w:noProof/>
            <w:webHidden/>
          </w:rPr>
          <w:instrText xml:space="preserve"> PAGEREF _Toc395972711 \h </w:instrText>
        </w:r>
        <w:r>
          <w:rPr>
            <w:noProof/>
            <w:webHidden/>
          </w:rPr>
        </w:r>
        <w:r>
          <w:rPr>
            <w:noProof/>
            <w:webHidden/>
          </w:rPr>
          <w:fldChar w:fldCharType="separate"/>
        </w:r>
        <w:r>
          <w:rPr>
            <w:noProof/>
            <w:webHidden/>
          </w:rPr>
          <w:t>204</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12" w:history="1">
        <w:r w:rsidRPr="009F47F8">
          <w:rPr>
            <w:rStyle w:val="Hypertextovodkaz"/>
            <w:noProof/>
          </w:rPr>
          <w:t>4.3.1</w:t>
        </w:r>
        <w:r>
          <w:rPr>
            <w:rFonts w:asciiTheme="minorHAnsi" w:eastAsiaTheme="minorEastAsia" w:hAnsiTheme="minorHAnsi" w:cstheme="minorBidi"/>
            <w:noProof/>
            <w:lang w:eastAsia="cs-CZ"/>
          </w:rPr>
          <w:tab/>
        </w:r>
        <w:r w:rsidRPr="009F47F8">
          <w:rPr>
            <w:rStyle w:val="Hypertextovodkaz"/>
            <w:noProof/>
          </w:rPr>
          <w:t>Informatika</w:t>
        </w:r>
        <w:r>
          <w:rPr>
            <w:noProof/>
            <w:webHidden/>
          </w:rPr>
          <w:tab/>
        </w:r>
        <w:r>
          <w:rPr>
            <w:noProof/>
            <w:webHidden/>
          </w:rPr>
          <w:fldChar w:fldCharType="begin"/>
        </w:r>
        <w:r>
          <w:rPr>
            <w:noProof/>
            <w:webHidden/>
          </w:rPr>
          <w:instrText xml:space="preserve"> PAGEREF _Toc395972712 \h </w:instrText>
        </w:r>
        <w:r>
          <w:rPr>
            <w:noProof/>
            <w:webHidden/>
          </w:rPr>
        </w:r>
        <w:r>
          <w:rPr>
            <w:noProof/>
            <w:webHidden/>
          </w:rPr>
          <w:fldChar w:fldCharType="separate"/>
        </w:r>
        <w:r>
          <w:rPr>
            <w:noProof/>
            <w:webHidden/>
          </w:rPr>
          <w:t>205</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13" w:history="1">
        <w:r w:rsidRPr="009F47F8">
          <w:rPr>
            <w:rStyle w:val="Hypertextovodkaz"/>
            <w:noProof/>
          </w:rPr>
          <w:t>4.4</w:t>
        </w:r>
        <w:r>
          <w:rPr>
            <w:rFonts w:asciiTheme="minorHAnsi" w:eastAsiaTheme="minorEastAsia" w:hAnsiTheme="minorHAnsi" w:cstheme="minorBidi"/>
            <w:noProof/>
            <w:lang w:eastAsia="cs-CZ"/>
          </w:rPr>
          <w:tab/>
        </w:r>
        <w:r w:rsidRPr="009F47F8">
          <w:rPr>
            <w:rStyle w:val="Hypertextovodkaz"/>
            <w:noProof/>
          </w:rPr>
          <w:t>Člověk a jeho svět</w:t>
        </w:r>
        <w:r>
          <w:rPr>
            <w:noProof/>
            <w:webHidden/>
          </w:rPr>
          <w:tab/>
        </w:r>
        <w:r>
          <w:rPr>
            <w:noProof/>
            <w:webHidden/>
          </w:rPr>
          <w:fldChar w:fldCharType="begin"/>
        </w:r>
        <w:r>
          <w:rPr>
            <w:noProof/>
            <w:webHidden/>
          </w:rPr>
          <w:instrText xml:space="preserve"> PAGEREF _Toc395972713 \h </w:instrText>
        </w:r>
        <w:r>
          <w:rPr>
            <w:noProof/>
            <w:webHidden/>
          </w:rPr>
        </w:r>
        <w:r>
          <w:rPr>
            <w:noProof/>
            <w:webHidden/>
          </w:rPr>
          <w:fldChar w:fldCharType="separate"/>
        </w:r>
        <w:r>
          <w:rPr>
            <w:noProof/>
            <w:webHidden/>
          </w:rPr>
          <w:t>210</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14" w:history="1">
        <w:r w:rsidRPr="009F47F8">
          <w:rPr>
            <w:rStyle w:val="Hypertextovodkaz"/>
            <w:noProof/>
          </w:rPr>
          <w:t>4.4.1</w:t>
        </w:r>
        <w:r>
          <w:rPr>
            <w:rFonts w:asciiTheme="minorHAnsi" w:eastAsiaTheme="minorEastAsia" w:hAnsiTheme="minorHAnsi" w:cstheme="minorBidi"/>
            <w:noProof/>
            <w:lang w:eastAsia="cs-CZ"/>
          </w:rPr>
          <w:tab/>
        </w:r>
        <w:r w:rsidRPr="009F47F8">
          <w:rPr>
            <w:rStyle w:val="Hypertextovodkaz"/>
            <w:noProof/>
          </w:rPr>
          <w:t>Prvouka</w:t>
        </w:r>
        <w:r>
          <w:rPr>
            <w:noProof/>
            <w:webHidden/>
          </w:rPr>
          <w:tab/>
        </w:r>
        <w:r>
          <w:rPr>
            <w:noProof/>
            <w:webHidden/>
          </w:rPr>
          <w:fldChar w:fldCharType="begin"/>
        </w:r>
        <w:r>
          <w:rPr>
            <w:noProof/>
            <w:webHidden/>
          </w:rPr>
          <w:instrText xml:space="preserve"> PAGEREF _Toc395972714 \h </w:instrText>
        </w:r>
        <w:r>
          <w:rPr>
            <w:noProof/>
            <w:webHidden/>
          </w:rPr>
        </w:r>
        <w:r>
          <w:rPr>
            <w:noProof/>
            <w:webHidden/>
          </w:rPr>
          <w:fldChar w:fldCharType="separate"/>
        </w:r>
        <w:r>
          <w:rPr>
            <w:noProof/>
            <w:webHidden/>
          </w:rPr>
          <w:t>213</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15" w:history="1">
        <w:r w:rsidRPr="009F47F8">
          <w:rPr>
            <w:rStyle w:val="Hypertextovodkaz"/>
            <w:noProof/>
          </w:rPr>
          <w:t>4.4.2</w:t>
        </w:r>
        <w:r>
          <w:rPr>
            <w:rFonts w:asciiTheme="minorHAnsi" w:eastAsiaTheme="minorEastAsia" w:hAnsiTheme="minorHAnsi" w:cstheme="minorBidi"/>
            <w:noProof/>
            <w:lang w:eastAsia="cs-CZ"/>
          </w:rPr>
          <w:tab/>
        </w:r>
        <w:r w:rsidRPr="009F47F8">
          <w:rPr>
            <w:rStyle w:val="Hypertextovodkaz"/>
            <w:noProof/>
          </w:rPr>
          <w:t>Přírodověda</w:t>
        </w:r>
        <w:r>
          <w:rPr>
            <w:noProof/>
            <w:webHidden/>
          </w:rPr>
          <w:tab/>
        </w:r>
        <w:r>
          <w:rPr>
            <w:noProof/>
            <w:webHidden/>
          </w:rPr>
          <w:fldChar w:fldCharType="begin"/>
        </w:r>
        <w:r>
          <w:rPr>
            <w:noProof/>
            <w:webHidden/>
          </w:rPr>
          <w:instrText xml:space="preserve"> PAGEREF _Toc395972715 \h </w:instrText>
        </w:r>
        <w:r>
          <w:rPr>
            <w:noProof/>
            <w:webHidden/>
          </w:rPr>
        </w:r>
        <w:r>
          <w:rPr>
            <w:noProof/>
            <w:webHidden/>
          </w:rPr>
          <w:fldChar w:fldCharType="separate"/>
        </w:r>
        <w:r>
          <w:rPr>
            <w:noProof/>
            <w:webHidden/>
          </w:rPr>
          <w:t>223</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16" w:history="1">
        <w:r w:rsidRPr="009F47F8">
          <w:rPr>
            <w:rStyle w:val="Hypertextovodkaz"/>
            <w:noProof/>
          </w:rPr>
          <w:t>4.4.3</w:t>
        </w:r>
        <w:r>
          <w:rPr>
            <w:rFonts w:asciiTheme="minorHAnsi" w:eastAsiaTheme="minorEastAsia" w:hAnsiTheme="minorHAnsi" w:cstheme="minorBidi"/>
            <w:noProof/>
            <w:lang w:eastAsia="cs-CZ"/>
          </w:rPr>
          <w:tab/>
        </w:r>
        <w:r w:rsidRPr="009F47F8">
          <w:rPr>
            <w:rStyle w:val="Hypertextovodkaz"/>
            <w:noProof/>
          </w:rPr>
          <w:t>Vlastivěda</w:t>
        </w:r>
        <w:r>
          <w:rPr>
            <w:noProof/>
            <w:webHidden/>
          </w:rPr>
          <w:tab/>
        </w:r>
        <w:r>
          <w:rPr>
            <w:noProof/>
            <w:webHidden/>
          </w:rPr>
          <w:fldChar w:fldCharType="begin"/>
        </w:r>
        <w:r>
          <w:rPr>
            <w:noProof/>
            <w:webHidden/>
          </w:rPr>
          <w:instrText xml:space="preserve"> PAGEREF _Toc395972716 \h </w:instrText>
        </w:r>
        <w:r>
          <w:rPr>
            <w:noProof/>
            <w:webHidden/>
          </w:rPr>
        </w:r>
        <w:r>
          <w:rPr>
            <w:noProof/>
            <w:webHidden/>
          </w:rPr>
          <w:fldChar w:fldCharType="separate"/>
        </w:r>
        <w:r>
          <w:rPr>
            <w:noProof/>
            <w:webHidden/>
          </w:rPr>
          <w:t>229</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17" w:history="1">
        <w:r w:rsidRPr="009F47F8">
          <w:rPr>
            <w:rStyle w:val="Hypertextovodkaz"/>
            <w:noProof/>
          </w:rPr>
          <w:t>4.5</w:t>
        </w:r>
        <w:r>
          <w:rPr>
            <w:rFonts w:asciiTheme="minorHAnsi" w:eastAsiaTheme="minorEastAsia" w:hAnsiTheme="minorHAnsi" w:cstheme="minorBidi"/>
            <w:noProof/>
            <w:lang w:eastAsia="cs-CZ"/>
          </w:rPr>
          <w:tab/>
        </w:r>
        <w:r w:rsidRPr="009F47F8">
          <w:rPr>
            <w:rStyle w:val="Hypertextovodkaz"/>
            <w:noProof/>
          </w:rPr>
          <w:t>Člověk a společnost</w:t>
        </w:r>
        <w:r>
          <w:rPr>
            <w:noProof/>
            <w:webHidden/>
          </w:rPr>
          <w:tab/>
        </w:r>
        <w:r>
          <w:rPr>
            <w:noProof/>
            <w:webHidden/>
          </w:rPr>
          <w:fldChar w:fldCharType="begin"/>
        </w:r>
        <w:r>
          <w:rPr>
            <w:noProof/>
            <w:webHidden/>
          </w:rPr>
          <w:instrText xml:space="preserve"> PAGEREF _Toc395972717 \h </w:instrText>
        </w:r>
        <w:r>
          <w:rPr>
            <w:noProof/>
            <w:webHidden/>
          </w:rPr>
        </w:r>
        <w:r>
          <w:rPr>
            <w:noProof/>
            <w:webHidden/>
          </w:rPr>
          <w:fldChar w:fldCharType="separate"/>
        </w:r>
        <w:r>
          <w:rPr>
            <w:noProof/>
            <w:webHidden/>
          </w:rPr>
          <w:t>233</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18" w:history="1">
        <w:r w:rsidRPr="009F47F8">
          <w:rPr>
            <w:rStyle w:val="Hypertextovodkaz"/>
            <w:noProof/>
          </w:rPr>
          <w:t>4.5.1</w:t>
        </w:r>
        <w:r>
          <w:rPr>
            <w:rFonts w:asciiTheme="minorHAnsi" w:eastAsiaTheme="minorEastAsia" w:hAnsiTheme="minorHAnsi" w:cstheme="minorBidi"/>
            <w:noProof/>
            <w:lang w:eastAsia="cs-CZ"/>
          </w:rPr>
          <w:tab/>
        </w:r>
        <w:r w:rsidRPr="009F47F8">
          <w:rPr>
            <w:rStyle w:val="Hypertextovodkaz"/>
            <w:noProof/>
          </w:rPr>
          <w:t>Dějepis</w:t>
        </w:r>
        <w:r>
          <w:rPr>
            <w:noProof/>
            <w:webHidden/>
          </w:rPr>
          <w:tab/>
        </w:r>
        <w:r>
          <w:rPr>
            <w:noProof/>
            <w:webHidden/>
          </w:rPr>
          <w:fldChar w:fldCharType="begin"/>
        </w:r>
        <w:r>
          <w:rPr>
            <w:noProof/>
            <w:webHidden/>
          </w:rPr>
          <w:instrText xml:space="preserve"> PAGEREF _Toc395972718 \h </w:instrText>
        </w:r>
        <w:r>
          <w:rPr>
            <w:noProof/>
            <w:webHidden/>
          </w:rPr>
        </w:r>
        <w:r>
          <w:rPr>
            <w:noProof/>
            <w:webHidden/>
          </w:rPr>
          <w:fldChar w:fldCharType="separate"/>
        </w:r>
        <w:r>
          <w:rPr>
            <w:noProof/>
            <w:webHidden/>
          </w:rPr>
          <w:t>236</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19" w:history="1">
        <w:r w:rsidRPr="009F47F8">
          <w:rPr>
            <w:rStyle w:val="Hypertextovodkaz"/>
            <w:noProof/>
          </w:rPr>
          <w:t>4.5.2</w:t>
        </w:r>
        <w:r>
          <w:rPr>
            <w:rFonts w:asciiTheme="minorHAnsi" w:eastAsiaTheme="minorEastAsia" w:hAnsiTheme="minorHAnsi" w:cstheme="minorBidi"/>
            <w:noProof/>
            <w:lang w:eastAsia="cs-CZ"/>
          </w:rPr>
          <w:tab/>
        </w:r>
        <w:r w:rsidRPr="009F47F8">
          <w:rPr>
            <w:rStyle w:val="Hypertextovodkaz"/>
            <w:rFonts w:cs="Calibri"/>
            <w:noProof/>
          </w:rPr>
          <w:t>Výchova k občanství</w:t>
        </w:r>
        <w:r>
          <w:rPr>
            <w:noProof/>
            <w:webHidden/>
          </w:rPr>
          <w:tab/>
        </w:r>
        <w:r>
          <w:rPr>
            <w:noProof/>
            <w:webHidden/>
          </w:rPr>
          <w:fldChar w:fldCharType="begin"/>
        </w:r>
        <w:r>
          <w:rPr>
            <w:noProof/>
            <w:webHidden/>
          </w:rPr>
          <w:instrText xml:space="preserve"> PAGEREF _Toc395972719 \h </w:instrText>
        </w:r>
        <w:r>
          <w:rPr>
            <w:noProof/>
            <w:webHidden/>
          </w:rPr>
        </w:r>
        <w:r>
          <w:rPr>
            <w:noProof/>
            <w:webHidden/>
          </w:rPr>
          <w:fldChar w:fldCharType="separate"/>
        </w:r>
        <w:r>
          <w:rPr>
            <w:noProof/>
            <w:webHidden/>
          </w:rPr>
          <w:t>246</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20" w:history="1">
        <w:r w:rsidRPr="009F47F8">
          <w:rPr>
            <w:rStyle w:val="Hypertextovodkaz"/>
            <w:noProof/>
          </w:rPr>
          <w:t>4.6</w:t>
        </w:r>
        <w:r>
          <w:rPr>
            <w:rFonts w:asciiTheme="minorHAnsi" w:eastAsiaTheme="minorEastAsia" w:hAnsiTheme="minorHAnsi" w:cstheme="minorBidi"/>
            <w:noProof/>
            <w:lang w:eastAsia="cs-CZ"/>
          </w:rPr>
          <w:tab/>
        </w:r>
        <w:r w:rsidRPr="009F47F8">
          <w:rPr>
            <w:rStyle w:val="Hypertextovodkaz"/>
            <w:noProof/>
          </w:rPr>
          <w:t>Člověk a příroda</w:t>
        </w:r>
        <w:r>
          <w:rPr>
            <w:noProof/>
            <w:webHidden/>
          </w:rPr>
          <w:tab/>
        </w:r>
        <w:r>
          <w:rPr>
            <w:noProof/>
            <w:webHidden/>
          </w:rPr>
          <w:fldChar w:fldCharType="begin"/>
        </w:r>
        <w:r>
          <w:rPr>
            <w:noProof/>
            <w:webHidden/>
          </w:rPr>
          <w:instrText xml:space="preserve"> PAGEREF _Toc395972720 \h </w:instrText>
        </w:r>
        <w:r>
          <w:rPr>
            <w:noProof/>
            <w:webHidden/>
          </w:rPr>
        </w:r>
        <w:r>
          <w:rPr>
            <w:noProof/>
            <w:webHidden/>
          </w:rPr>
          <w:fldChar w:fldCharType="separate"/>
        </w:r>
        <w:r>
          <w:rPr>
            <w:noProof/>
            <w:webHidden/>
          </w:rPr>
          <w:t>258</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21" w:history="1">
        <w:r w:rsidRPr="009F47F8">
          <w:rPr>
            <w:rStyle w:val="Hypertextovodkaz"/>
            <w:noProof/>
          </w:rPr>
          <w:t>4.6.1</w:t>
        </w:r>
        <w:r>
          <w:rPr>
            <w:rFonts w:asciiTheme="minorHAnsi" w:eastAsiaTheme="minorEastAsia" w:hAnsiTheme="minorHAnsi" w:cstheme="minorBidi"/>
            <w:noProof/>
            <w:lang w:eastAsia="cs-CZ"/>
          </w:rPr>
          <w:tab/>
        </w:r>
        <w:r w:rsidRPr="009F47F8">
          <w:rPr>
            <w:rStyle w:val="Hypertextovodkaz"/>
            <w:rFonts w:cs="Calibri"/>
            <w:noProof/>
          </w:rPr>
          <w:t>Fyzika</w:t>
        </w:r>
        <w:r>
          <w:rPr>
            <w:noProof/>
            <w:webHidden/>
          </w:rPr>
          <w:tab/>
        </w:r>
        <w:r>
          <w:rPr>
            <w:noProof/>
            <w:webHidden/>
          </w:rPr>
          <w:fldChar w:fldCharType="begin"/>
        </w:r>
        <w:r>
          <w:rPr>
            <w:noProof/>
            <w:webHidden/>
          </w:rPr>
          <w:instrText xml:space="preserve"> PAGEREF _Toc395972721 \h </w:instrText>
        </w:r>
        <w:r>
          <w:rPr>
            <w:noProof/>
            <w:webHidden/>
          </w:rPr>
        </w:r>
        <w:r>
          <w:rPr>
            <w:noProof/>
            <w:webHidden/>
          </w:rPr>
          <w:fldChar w:fldCharType="separate"/>
        </w:r>
        <w:r>
          <w:rPr>
            <w:noProof/>
            <w:webHidden/>
          </w:rPr>
          <w:t>260</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22" w:history="1">
        <w:r w:rsidRPr="009F47F8">
          <w:rPr>
            <w:rStyle w:val="Hypertextovodkaz"/>
            <w:noProof/>
          </w:rPr>
          <w:t>4.6.2</w:t>
        </w:r>
        <w:r>
          <w:rPr>
            <w:rFonts w:asciiTheme="minorHAnsi" w:eastAsiaTheme="minorEastAsia" w:hAnsiTheme="minorHAnsi" w:cstheme="minorBidi"/>
            <w:noProof/>
            <w:lang w:eastAsia="cs-CZ"/>
          </w:rPr>
          <w:tab/>
        </w:r>
        <w:r w:rsidRPr="009F47F8">
          <w:rPr>
            <w:rStyle w:val="Hypertextovodkaz"/>
            <w:rFonts w:cs="Calibri"/>
            <w:noProof/>
          </w:rPr>
          <w:t>Chemie</w:t>
        </w:r>
        <w:r>
          <w:rPr>
            <w:noProof/>
            <w:webHidden/>
          </w:rPr>
          <w:tab/>
        </w:r>
        <w:r>
          <w:rPr>
            <w:noProof/>
            <w:webHidden/>
          </w:rPr>
          <w:fldChar w:fldCharType="begin"/>
        </w:r>
        <w:r>
          <w:rPr>
            <w:noProof/>
            <w:webHidden/>
          </w:rPr>
          <w:instrText xml:space="preserve"> PAGEREF _Toc395972722 \h </w:instrText>
        </w:r>
        <w:r>
          <w:rPr>
            <w:noProof/>
            <w:webHidden/>
          </w:rPr>
        </w:r>
        <w:r>
          <w:rPr>
            <w:noProof/>
            <w:webHidden/>
          </w:rPr>
          <w:fldChar w:fldCharType="separate"/>
        </w:r>
        <w:r>
          <w:rPr>
            <w:noProof/>
            <w:webHidden/>
          </w:rPr>
          <w:t>277</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23" w:history="1">
        <w:r w:rsidRPr="009F47F8">
          <w:rPr>
            <w:rStyle w:val="Hypertextovodkaz"/>
            <w:noProof/>
          </w:rPr>
          <w:t>4.6.3</w:t>
        </w:r>
        <w:r>
          <w:rPr>
            <w:rFonts w:asciiTheme="minorHAnsi" w:eastAsiaTheme="minorEastAsia" w:hAnsiTheme="minorHAnsi" w:cstheme="minorBidi"/>
            <w:noProof/>
            <w:lang w:eastAsia="cs-CZ"/>
          </w:rPr>
          <w:tab/>
        </w:r>
        <w:r w:rsidRPr="009F47F8">
          <w:rPr>
            <w:rStyle w:val="Hypertextovodkaz"/>
            <w:rFonts w:cs="Calibri"/>
            <w:noProof/>
          </w:rPr>
          <w:t>Přírodopis</w:t>
        </w:r>
        <w:r>
          <w:rPr>
            <w:noProof/>
            <w:webHidden/>
          </w:rPr>
          <w:tab/>
        </w:r>
        <w:r>
          <w:rPr>
            <w:noProof/>
            <w:webHidden/>
          </w:rPr>
          <w:fldChar w:fldCharType="begin"/>
        </w:r>
        <w:r>
          <w:rPr>
            <w:noProof/>
            <w:webHidden/>
          </w:rPr>
          <w:instrText xml:space="preserve"> PAGEREF _Toc395972723 \h </w:instrText>
        </w:r>
        <w:r>
          <w:rPr>
            <w:noProof/>
            <w:webHidden/>
          </w:rPr>
        </w:r>
        <w:r>
          <w:rPr>
            <w:noProof/>
            <w:webHidden/>
          </w:rPr>
          <w:fldChar w:fldCharType="separate"/>
        </w:r>
        <w:r>
          <w:rPr>
            <w:noProof/>
            <w:webHidden/>
          </w:rPr>
          <w:t>289</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24" w:history="1">
        <w:r w:rsidRPr="009F47F8">
          <w:rPr>
            <w:rStyle w:val="Hypertextovodkaz"/>
            <w:noProof/>
          </w:rPr>
          <w:t>4.6.4</w:t>
        </w:r>
        <w:r>
          <w:rPr>
            <w:rFonts w:asciiTheme="minorHAnsi" w:eastAsiaTheme="minorEastAsia" w:hAnsiTheme="minorHAnsi" w:cstheme="minorBidi"/>
            <w:noProof/>
            <w:lang w:eastAsia="cs-CZ"/>
          </w:rPr>
          <w:tab/>
        </w:r>
        <w:r w:rsidRPr="009F47F8">
          <w:rPr>
            <w:rStyle w:val="Hypertextovodkaz"/>
            <w:rFonts w:cs="Calibri"/>
            <w:noProof/>
          </w:rPr>
          <w:t>Zeměpis</w:t>
        </w:r>
        <w:r>
          <w:rPr>
            <w:noProof/>
            <w:webHidden/>
          </w:rPr>
          <w:tab/>
        </w:r>
        <w:r>
          <w:rPr>
            <w:noProof/>
            <w:webHidden/>
          </w:rPr>
          <w:fldChar w:fldCharType="begin"/>
        </w:r>
        <w:r>
          <w:rPr>
            <w:noProof/>
            <w:webHidden/>
          </w:rPr>
          <w:instrText xml:space="preserve"> PAGEREF _Toc395972724 \h </w:instrText>
        </w:r>
        <w:r>
          <w:rPr>
            <w:noProof/>
            <w:webHidden/>
          </w:rPr>
        </w:r>
        <w:r>
          <w:rPr>
            <w:noProof/>
            <w:webHidden/>
          </w:rPr>
          <w:fldChar w:fldCharType="separate"/>
        </w:r>
        <w:r>
          <w:rPr>
            <w:noProof/>
            <w:webHidden/>
          </w:rPr>
          <w:t>306</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25" w:history="1">
        <w:r w:rsidRPr="009F47F8">
          <w:rPr>
            <w:rStyle w:val="Hypertextovodkaz"/>
            <w:noProof/>
          </w:rPr>
          <w:t>4.7</w:t>
        </w:r>
        <w:r>
          <w:rPr>
            <w:rFonts w:asciiTheme="minorHAnsi" w:eastAsiaTheme="minorEastAsia" w:hAnsiTheme="minorHAnsi" w:cstheme="minorBidi"/>
            <w:noProof/>
            <w:lang w:eastAsia="cs-CZ"/>
          </w:rPr>
          <w:tab/>
        </w:r>
        <w:r w:rsidRPr="009F47F8">
          <w:rPr>
            <w:rStyle w:val="Hypertextovodkaz"/>
            <w:noProof/>
          </w:rPr>
          <w:t>Umění a kultura</w:t>
        </w:r>
        <w:r>
          <w:rPr>
            <w:noProof/>
            <w:webHidden/>
          </w:rPr>
          <w:tab/>
        </w:r>
        <w:r>
          <w:rPr>
            <w:noProof/>
            <w:webHidden/>
          </w:rPr>
          <w:fldChar w:fldCharType="begin"/>
        </w:r>
        <w:r>
          <w:rPr>
            <w:noProof/>
            <w:webHidden/>
          </w:rPr>
          <w:instrText xml:space="preserve"> PAGEREF _Toc395972725 \h </w:instrText>
        </w:r>
        <w:r>
          <w:rPr>
            <w:noProof/>
            <w:webHidden/>
          </w:rPr>
        </w:r>
        <w:r>
          <w:rPr>
            <w:noProof/>
            <w:webHidden/>
          </w:rPr>
          <w:fldChar w:fldCharType="separate"/>
        </w:r>
        <w:r>
          <w:rPr>
            <w:noProof/>
            <w:webHidden/>
          </w:rPr>
          <w:t>319</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26" w:history="1">
        <w:r w:rsidRPr="009F47F8">
          <w:rPr>
            <w:rStyle w:val="Hypertextovodkaz"/>
            <w:noProof/>
          </w:rPr>
          <w:t>4.7.1</w:t>
        </w:r>
        <w:r>
          <w:rPr>
            <w:rFonts w:asciiTheme="minorHAnsi" w:eastAsiaTheme="minorEastAsia" w:hAnsiTheme="minorHAnsi" w:cstheme="minorBidi"/>
            <w:noProof/>
            <w:lang w:eastAsia="cs-CZ"/>
          </w:rPr>
          <w:tab/>
        </w:r>
        <w:r w:rsidRPr="009F47F8">
          <w:rPr>
            <w:rStyle w:val="Hypertextovodkaz"/>
            <w:noProof/>
          </w:rPr>
          <w:t>Hudební výchova</w:t>
        </w:r>
        <w:r>
          <w:rPr>
            <w:noProof/>
            <w:webHidden/>
          </w:rPr>
          <w:tab/>
        </w:r>
        <w:r>
          <w:rPr>
            <w:noProof/>
            <w:webHidden/>
          </w:rPr>
          <w:fldChar w:fldCharType="begin"/>
        </w:r>
        <w:r>
          <w:rPr>
            <w:noProof/>
            <w:webHidden/>
          </w:rPr>
          <w:instrText xml:space="preserve"> PAGEREF _Toc395972726 \h </w:instrText>
        </w:r>
        <w:r>
          <w:rPr>
            <w:noProof/>
            <w:webHidden/>
          </w:rPr>
        </w:r>
        <w:r>
          <w:rPr>
            <w:noProof/>
            <w:webHidden/>
          </w:rPr>
          <w:fldChar w:fldCharType="separate"/>
        </w:r>
        <w:r>
          <w:rPr>
            <w:noProof/>
            <w:webHidden/>
          </w:rPr>
          <w:t>322</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27" w:history="1">
        <w:r w:rsidRPr="009F47F8">
          <w:rPr>
            <w:rStyle w:val="Hypertextovodkaz"/>
            <w:noProof/>
          </w:rPr>
          <w:t>4.7.2</w:t>
        </w:r>
        <w:r>
          <w:rPr>
            <w:rFonts w:asciiTheme="minorHAnsi" w:eastAsiaTheme="minorEastAsia" w:hAnsiTheme="minorHAnsi" w:cstheme="minorBidi"/>
            <w:noProof/>
            <w:lang w:eastAsia="cs-CZ"/>
          </w:rPr>
          <w:tab/>
        </w:r>
        <w:r w:rsidRPr="009F47F8">
          <w:rPr>
            <w:rStyle w:val="Hypertextovodkaz"/>
            <w:noProof/>
          </w:rPr>
          <w:t>Výtvarná výchova</w:t>
        </w:r>
        <w:r>
          <w:rPr>
            <w:noProof/>
            <w:webHidden/>
          </w:rPr>
          <w:tab/>
        </w:r>
        <w:r>
          <w:rPr>
            <w:noProof/>
            <w:webHidden/>
          </w:rPr>
          <w:fldChar w:fldCharType="begin"/>
        </w:r>
        <w:r>
          <w:rPr>
            <w:noProof/>
            <w:webHidden/>
          </w:rPr>
          <w:instrText xml:space="preserve"> PAGEREF _Toc395972727 \h </w:instrText>
        </w:r>
        <w:r>
          <w:rPr>
            <w:noProof/>
            <w:webHidden/>
          </w:rPr>
        </w:r>
        <w:r>
          <w:rPr>
            <w:noProof/>
            <w:webHidden/>
          </w:rPr>
          <w:fldChar w:fldCharType="separate"/>
        </w:r>
        <w:r>
          <w:rPr>
            <w:noProof/>
            <w:webHidden/>
          </w:rPr>
          <w:t>345</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28" w:history="1">
        <w:r w:rsidRPr="009F47F8">
          <w:rPr>
            <w:rStyle w:val="Hypertextovodkaz"/>
            <w:noProof/>
          </w:rPr>
          <w:t>4.8</w:t>
        </w:r>
        <w:r>
          <w:rPr>
            <w:rFonts w:asciiTheme="minorHAnsi" w:eastAsiaTheme="minorEastAsia" w:hAnsiTheme="minorHAnsi" w:cstheme="minorBidi"/>
            <w:noProof/>
            <w:lang w:eastAsia="cs-CZ"/>
          </w:rPr>
          <w:tab/>
        </w:r>
        <w:r w:rsidRPr="009F47F8">
          <w:rPr>
            <w:rStyle w:val="Hypertextovodkaz"/>
            <w:rFonts w:cs="Calibri"/>
            <w:noProof/>
          </w:rPr>
          <w:t>Člověk a zdraví</w:t>
        </w:r>
        <w:r>
          <w:rPr>
            <w:noProof/>
            <w:webHidden/>
          </w:rPr>
          <w:tab/>
        </w:r>
        <w:r>
          <w:rPr>
            <w:noProof/>
            <w:webHidden/>
          </w:rPr>
          <w:fldChar w:fldCharType="begin"/>
        </w:r>
        <w:r>
          <w:rPr>
            <w:noProof/>
            <w:webHidden/>
          </w:rPr>
          <w:instrText xml:space="preserve"> PAGEREF _Toc395972728 \h </w:instrText>
        </w:r>
        <w:r>
          <w:rPr>
            <w:noProof/>
            <w:webHidden/>
          </w:rPr>
        </w:r>
        <w:r>
          <w:rPr>
            <w:noProof/>
            <w:webHidden/>
          </w:rPr>
          <w:fldChar w:fldCharType="separate"/>
        </w:r>
        <w:r>
          <w:rPr>
            <w:noProof/>
            <w:webHidden/>
          </w:rPr>
          <w:t>365</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29" w:history="1">
        <w:r w:rsidRPr="009F47F8">
          <w:rPr>
            <w:rStyle w:val="Hypertextovodkaz"/>
            <w:noProof/>
          </w:rPr>
          <w:t>4.8.1</w:t>
        </w:r>
        <w:r>
          <w:rPr>
            <w:rFonts w:asciiTheme="minorHAnsi" w:eastAsiaTheme="minorEastAsia" w:hAnsiTheme="minorHAnsi" w:cstheme="minorBidi"/>
            <w:noProof/>
            <w:lang w:eastAsia="cs-CZ"/>
          </w:rPr>
          <w:tab/>
        </w:r>
        <w:r w:rsidRPr="009F47F8">
          <w:rPr>
            <w:rStyle w:val="Hypertextovodkaz"/>
            <w:rFonts w:cs="Calibri"/>
            <w:noProof/>
          </w:rPr>
          <w:t>Výchova ke zdraví</w:t>
        </w:r>
        <w:r>
          <w:rPr>
            <w:noProof/>
            <w:webHidden/>
          </w:rPr>
          <w:tab/>
        </w:r>
        <w:r>
          <w:rPr>
            <w:noProof/>
            <w:webHidden/>
          </w:rPr>
          <w:fldChar w:fldCharType="begin"/>
        </w:r>
        <w:r>
          <w:rPr>
            <w:noProof/>
            <w:webHidden/>
          </w:rPr>
          <w:instrText xml:space="preserve"> PAGEREF _Toc395972729 \h </w:instrText>
        </w:r>
        <w:r>
          <w:rPr>
            <w:noProof/>
            <w:webHidden/>
          </w:rPr>
        </w:r>
        <w:r>
          <w:rPr>
            <w:noProof/>
            <w:webHidden/>
          </w:rPr>
          <w:fldChar w:fldCharType="separate"/>
        </w:r>
        <w:r>
          <w:rPr>
            <w:noProof/>
            <w:webHidden/>
          </w:rPr>
          <w:t>368</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30" w:history="1">
        <w:r w:rsidRPr="009F47F8">
          <w:rPr>
            <w:rStyle w:val="Hypertextovodkaz"/>
            <w:noProof/>
          </w:rPr>
          <w:t>4.8.2</w:t>
        </w:r>
        <w:r>
          <w:rPr>
            <w:rFonts w:asciiTheme="minorHAnsi" w:eastAsiaTheme="minorEastAsia" w:hAnsiTheme="minorHAnsi" w:cstheme="minorBidi"/>
            <w:noProof/>
            <w:lang w:eastAsia="cs-CZ"/>
          </w:rPr>
          <w:tab/>
        </w:r>
        <w:r w:rsidRPr="009F47F8">
          <w:rPr>
            <w:rStyle w:val="Hypertextovodkaz"/>
            <w:rFonts w:cs="Calibri"/>
            <w:noProof/>
          </w:rPr>
          <w:t>Tělesná výchova</w:t>
        </w:r>
        <w:r>
          <w:rPr>
            <w:noProof/>
            <w:webHidden/>
          </w:rPr>
          <w:tab/>
        </w:r>
        <w:r>
          <w:rPr>
            <w:noProof/>
            <w:webHidden/>
          </w:rPr>
          <w:fldChar w:fldCharType="begin"/>
        </w:r>
        <w:r>
          <w:rPr>
            <w:noProof/>
            <w:webHidden/>
          </w:rPr>
          <w:instrText xml:space="preserve"> PAGEREF _Toc395972730 \h </w:instrText>
        </w:r>
        <w:r>
          <w:rPr>
            <w:noProof/>
            <w:webHidden/>
          </w:rPr>
        </w:r>
        <w:r>
          <w:rPr>
            <w:noProof/>
            <w:webHidden/>
          </w:rPr>
          <w:fldChar w:fldCharType="separate"/>
        </w:r>
        <w:r>
          <w:rPr>
            <w:noProof/>
            <w:webHidden/>
          </w:rPr>
          <w:t>379</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31" w:history="1">
        <w:r w:rsidRPr="009F47F8">
          <w:rPr>
            <w:rStyle w:val="Hypertextovodkaz"/>
            <w:noProof/>
          </w:rPr>
          <w:t>4.9</w:t>
        </w:r>
        <w:r>
          <w:rPr>
            <w:rFonts w:asciiTheme="minorHAnsi" w:eastAsiaTheme="minorEastAsia" w:hAnsiTheme="minorHAnsi" w:cstheme="minorBidi"/>
            <w:noProof/>
            <w:lang w:eastAsia="cs-CZ"/>
          </w:rPr>
          <w:tab/>
        </w:r>
        <w:r w:rsidRPr="009F47F8">
          <w:rPr>
            <w:rStyle w:val="Hypertextovodkaz"/>
            <w:noProof/>
          </w:rPr>
          <w:t>Člověk a svět práce</w:t>
        </w:r>
        <w:r>
          <w:rPr>
            <w:noProof/>
            <w:webHidden/>
          </w:rPr>
          <w:tab/>
        </w:r>
        <w:r>
          <w:rPr>
            <w:noProof/>
            <w:webHidden/>
          </w:rPr>
          <w:fldChar w:fldCharType="begin"/>
        </w:r>
        <w:r>
          <w:rPr>
            <w:noProof/>
            <w:webHidden/>
          </w:rPr>
          <w:instrText xml:space="preserve"> PAGEREF _Toc395972731 \h </w:instrText>
        </w:r>
        <w:r>
          <w:rPr>
            <w:noProof/>
            <w:webHidden/>
          </w:rPr>
        </w:r>
        <w:r>
          <w:rPr>
            <w:noProof/>
            <w:webHidden/>
          </w:rPr>
          <w:fldChar w:fldCharType="separate"/>
        </w:r>
        <w:r>
          <w:rPr>
            <w:noProof/>
            <w:webHidden/>
          </w:rPr>
          <w:t>407</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32" w:history="1">
        <w:r w:rsidRPr="009F47F8">
          <w:rPr>
            <w:rStyle w:val="Hypertextovodkaz"/>
            <w:noProof/>
          </w:rPr>
          <w:t>4.9.1</w:t>
        </w:r>
        <w:r>
          <w:rPr>
            <w:rFonts w:asciiTheme="minorHAnsi" w:eastAsiaTheme="minorEastAsia" w:hAnsiTheme="minorHAnsi" w:cstheme="minorBidi"/>
            <w:noProof/>
            <w:lang w:eastAsia="cs-CZ"/>
          </w:rPr>
          <w:tab/>
        </w:r>
        <w:r w:rsidRPr="009F47F8">
          <w:rPr>
            <w:rStyle w:val="Hypertextovodkaz"/>
            <w:noProof/>
          </w:rPr>
          <w:t>Pracovní činnosti</w:t>
        </w:r>
        <w:r>
          <w:rPr>
            <w:noProof/>
            <w:webHidden/>
          </w:rPr>
          <w:tab/>
        </w:r>
        <w:r>
          <w:rPr>
            <w:noProof/>
            <w:webHidden/>
          </w:rPr>
          <w:fldChar w:fldCharType="begin"/>
        </w:r>
        <w:r>
          <w:rPr>
            <w:noProof/>
            <w:webHidden/>
          </w:rPr>
          <w:instrText xml:space="preserve"> PAGEREF _Toc395972732 \h </w:instrText>
        </w:r>
        <w:r>
          <w:rPr>
            <w:noProof/>
            <w:webHidden/>
          </w:rPr>
        </w:r>
        <w:r>
          <w:rPr>
            <w:noProof/>
            <w:webHidden/>
          </w:rPr>
          <w:fldChar w:fldCharType="separate"/>
        </w:r>
        <w:r>
          <w:rPr>
            <w:noProof/>
            <w:webHidden/>
          </w:rPr>
          <w:t>408</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33" w:history="1">
        <w:r w:rsidRPr="009F47F8">
          <w:rPr>
            <w:rStyle w:val="Hypertextovodkaz"/>
            <w:noProof/>
          </w:rPr>
          <w:t>4.10</w:t>
        </w:r>
        <w:r>
          <w:rPr>
            <w:rFonts w:asciiTheme="minorHAnsi" w:eastAsiaTheme="minorEastAsia" w:hAnsiTheme="minorHAnsi" w:cstheme="minorBidi"/>
            <w:noProof/>
            <w:lang w:eastAsia="cs-CZ"/>
          </w:rPr>
          <w:tab/>
        </w:r>
        <w:r w:rsidRPr="009F47F8">
          <w:rPr>
            <w:rStyle w:val="Hypertextovodkaz"/>
            <w:noProof/>
          </w:rPr>
          <w:t>Doplňující vzdělávací obory</w:t>
        </w:r>
        <w:r>
          <w:rPr>
            <w:noProof/>
            <w:webHidden/>
          </w:rPr>
          <w:tab/>
        </w:r>
        <w:r>
          <w:rPr>
            <w:noProof/>
            <w:webHidden/>
          </w:rPr>
          <w:fldChar w:fldCharType="begin"/>
        </w:r>
        <w:r>
          <w:rPr>
            <w:noProof/>
            <w:webHidden/>
          </w:rPr>
          <w:instrText xml:space="preserve"> PAGEREF _Toc395972733 \h </w:instrText>
        </w:r>
        <w:r>
          <w:rPr>
            <w:noProof/>
            <w:webHidden/>
          </w:rPr>
        </w:r>
        <w:r>
          <w:rPr>
            <w:noProof/>
            <w:webHidden/>
          </w:rPr>
          <w:fldChar w:fldCharType="separate"/>
        </w:r>
        <w:r>
          <w:rPr>
            <w:noProof/>
            <w:webHidden/>
          </w:rPr>
          <w:t>427</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34" w:history="1">
        <w:r w:rsidRPr="009F47F8">
          <w:rPr>
            <w:rStyle w:val="Hypertextovodkaz"/>
            <w:noProof/>
          </w:rPr>
          <w:t>4.10.1</w:t>
        </w:r>
        <w:r>
          <w:rPr>
            <w:rFonts w:asciiTheme="minorHAnsi" w:eastAsiaTheme="minorEastAsia" w:hAnsiTheme="minorHAnsi" w:cstheme="minorBidi"/>
            <w:noProof/>
            <w:lang w:eastAsia="cs-CZ"/>
          </w:rPr>
          <w:tab/>
        </w:r>
        <w:r w:rsidRPr="009F47F8">
          <w:rPr>
            <w:rStyle w:val="Hypertextovodkaz"/>
            <w:noProof/>
          </w:rPr>
          <w:t>Konverzace v anglickém jazyce</w:t>
        </w:r>
        <w:r>
          <w:rPr>
            <w:noProof/>
            <w:webHidden/>
          </w:rPr>
          <w:tab/>
        </w:r>
        <w:r>
          <w:rPr>
            <w:noProof/>
            <w:webHidden/>
          </w:rPr>
          <w:fldChar w:fldCharType="begin"/>
        </w:r>
        <w:r>
          <w:rPr>
            <w:noProof/>
            <w:webHidden/>
          </w:rPr>
          <w:instrText xml:space="preserve"> PAGEREF _Toc395972734 \h </w:instrText>
        </w:r>
        <w:r>
          <w:rPr>
            <w:noProof/>
            <w:webHidden/>
          </w:rPr>
        </w:r>
        <w:r>
          <w:rPr>
            <w:noProof/>
            <w:webHidden/>
          </w:rPr>
          <w:fldChar w:fldCharType="separate"/>
        </w:r>
        <w:r>
          <w:rPr>
            <w:noProof/>
            <w:webHidden/>
          </w:rPr>
          <w:t>427</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35" w:history="1">
        <w:r w:rsidRPr="009F47F8">
          <w:rPr>
            <w:rStyle w:val="Hypertextovodkaz"/>
            <w:noProof/>
          </w:rPr>
          <w:t>4.10.2</w:t>
        </w:r>
        <w:r>
          <w:rPr>
            <w:rFonts w:asciiTheme="minorHAnsi" w:eastAsiaTheme="minorEastAsia" w:hAnsiTheme="minorHAnsi" w:cstheme="minorBidi"/>
            <w:noProof/>
            <w:lang w:eastAsia="cs-CZ"/>
          </w:rPr>
          <w:tab/>
        </w:r>
        <w:r w:rsidRPr="009F47F8">
          <w:rPr>
            <w:rStyle w:val="Hypertextovodkaz"/>
            <w:noProof/>
          </w:rPr>
          <w:t>Komunikační a mediální výchova</w:t>
        </w:r>
        <w:r>
          <w:rPr>
            <w:noProof/>
            <w:webHidden/>
          </w:rPr>
          <w:tab/>
        </w:r>
        <w:r>
          <w:rPr>
            <w:noProof/>
            <w:webHidden/>
          </w:rPr>
          <w:fldChar w:fldCharType="begin"/>
        </w:r>
        <w:r>
          <w:rPr>
            <w:noProof/>
            <w:webHidden/>
          </w:rPr>
          <w:instrText xml:space="preserve"> PAGEREF _Toc395972735 \h </w:instrText>
        </w:r>
        <w:r>
          <w:rPr>
            <w:noProof/>
            <w:webHidden/>
          </w:rPr>
        </w:r>
        <w:r>
          <w:rPr>
            <w:noProof/>
            <w:webHidden/>
          </w:rPr>
          <w:fldChar w:fldCharType="separate"/>
        </w:r>
        <w:r>
          <w:rPr>
            <w:noProof/>
            <w:webHidden/>
          </w:rPr>
          <w:t>431</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36" w:history="1">
        <w:r w:rsidRPr="009F47F8">
          <w:rPr>
            <w:rStyle w:val="Hypertextovodkaz"/>
            <w:noProof/>
          </w:rPr>
          <w:t>4.10.3</w:t>
        </w:r>
        <w:r>
          <w:rPr>
            <w:rFonts w:asciiTheme="minorHAnsi" w:eastAsiaTheme="minorEastAsia" w:hAnsiTheme="minorHAnsi" w:cstheme="minorBidi"/>
            <w:noProof/>
            <w:lang w:eastAsia="cs-CZ"/>
          </w:rPr>
          <w:tab/>
        </w:r>
        <w:r w:rsidRPr="009F47F8">
          <w:rPr>
            <w:rStyle w:val="Hypertextovodkaz"/>
            <w:rFonts w:cs="Calibri"/>
            <w:noProof/>
          </w:rPr>
          <w:t>Informační technologie</w:t>
        </w:r>
        <w:r>
          <w:rPr>
            <w:noProof/>
            <w:webHidden/>
          </w:rPr>
          <w:tab/>
        </w:r>
        <w:r>
          <w:rPr>
            <w:noProof/>
            <w:webHidden/>
          </w:rPr>
          <w:fldChar w:fldCharType="begin"/>
        </w:r>
        <w:r>
          <w:rPr>
            <w:noProof/>
            <w:webHidden/>
          </w:rPr>
          <w:instrText xml:space="preserve"> PAGEREF _Toc395972736 \h </w:instrText>
        </w:r>
        <w:r>
          <w:rPr>
            <w:noProof/>
            <w:webHidden/>
          </w:rPr>
        </w:r>
        <w:r>
          <w:rPr>
            <w:noProof/>
            <w:webHidden/>
          </w:rPr>
          <w:fldChar w:fldCharType="separate"/>
        </w:r>
        <w:r>
          <w:rPr>
            <w:noProof/>
            <w:webHidden/>
          </w:rPr>
          <w:t>436</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37" w:history="1">
        <w:r w:rsidRPr="009F47F8">
          <w:rPr>
            <w:rStyle w:val="Hypertextovodkaz"/>
            <w:noProof/>
          </w:rPr>
          <w:t>4.10.4</w:t>
        </w:r>
        <w:r>
          <w:rPr>
            <w:rFonts w:asciiTheme="minorHAnsi" w:eastAsiaTheme="minorEastAsia" w:hAnsiTheme="minorHAnsi" w:cstheme="minorBidi"/>
            <w:noProof/>
            <w:lang w:eastAsia="cs-CZ"/>
          </w:rPr>
          <w:tab/>
        </w:r>
        <w:r w:rsidRPr="009F47F8">
          <w:rPr>
            <w:rStyle w:val="Hypertextovodkaz"/>
            <w:noProof/>
          </w:rPr>
          <w:t>Dramatická výchova</w:t>
        </w:r>
        <w:r>
          <w:rPr>
            <w:noProof/>
            <w:webHidden/>
          </w:rPr>
          <w:tab/>
        </w:r>
        <w:r>
          <w:rPr>
            <w:noProof/>
            <w:webHidden/>
          </w:rPr>
          <w:fldChar w:fldCharType="begin"/>
        </w:r>
        <w:r>
          <w:rPr>
            <w:noProof/>
            <w:webHidden/>
          </w:rPr>
          <w:instrText xml:space="preserve"> PAGEREF _Toc395972737 \h </w:instrText>
        </w:r>
        <w:r>
          <w:rPr>
            <w:noProof/>
            <w:webHidden/>
          </w:rPr>
        </w:r>
        <w:r>
          <w:rPr>
            <w:noProof/>
            <w:webHidden/>
          </w:rPr>
          <w:fldChar w:fldCharType="separate"/>
        </w:r>
        <w:r>
          <w:rPr>
            <w:noProof/>
            <w:webHidden/>
          </w:rPr>
          <w:t>441</w:t>
        </w:r>
        <w:r>
          <w:rPr>
            <w:noProof/>
            <w:webHidden/>
          </w:rPr>
          <w:fldChar w:fldCharType="end"/>
        </w:r>
      </w:hyperlink>
    </w:p>
    <w:p w:rsidR="00341885" w:rsidRDefault="00341885">
      <w:pPr>
        <w:pStyle w:val="Obsah1"/>
        <w:tabs>
          <w:tab w:val="left" w:pos="440"/>
          <w:tab w:val="right" w:leader="dot" w:pos="9062"/>
        </w:tabs>
        <w:rPr>
          <w:rFonts w:asciiTheme="minorHAnsi" w:eastAsiaTheme="minorEastAsia" w:hAnsiTheme="minorHAnsi" w:cstheme="minorBidi"/>
          <w:noProof/>
          <w:lang w:eastAsia="cs-CZ"/>
        </w:rPr>
      </w:pPr>
      <w:hyperlink w:anchor="_Toc395972738" w:history="1">
        <w:r w:rsidRPr="009F47F8">
          <w:rPr>
            <w:rStyle w:val="Hypertextovodkaz"/>
            <w:noProof/>
          </w:rPr>
          <w:t>5</w:t>
        </w:r>
        <w:r>
          <w:rPr>
            <w:rFonts w:asciiTheme="minorHAnsi" w:eastAsiaTheme="minorEastAsia" w:hAnsiTheme="minorHAnsi" w:cstheme="minorBidi"/>
            <w:noProof/>
            <w:lang w:eastAsia="cs-CZ"/>
          </w:rPr>
          <w:tab/>
        </w:r>
        <w:r w:rsidRPr="009F47F8">
          <w:rPr>
            <w:rStyle w:val="Hypertextovodkaz"/>
            <w:noProof/>
          </w:rPr>
          <w:t>Projekty</w:t>
        </w:r>
        <w:r>
          <w:rPr>
            <w:noProof/>
            <w:webHidden/>
          </w:rPr>
          <w:tab/>
        </w:r>
        <w:r>
          <w:rPr>
            <w:noProof/>
            <w:webHidden/>
          </w:rPr>
          <w:fldChar w:fldCharType="begin"/>
        </w:r>
        <w:r>
          <w:rPr>
            <w:noProof/>
            <w:webHidden/>
          </w:rPr>
          <w:instrText xml:space="preserve"> PAGEREF _Toc395972738 \h </w:instrText>
        </w:r>
        <w:r>
          <w:rPr>
            <w:noProof/>
            <w:webHidden/>
          </w:rPr>
        </w:r>
        <w:r>
          <w:rPr>
            <w:noProof/>
            <w:webHidden/>
          </w:rPr>
          <w:fldChar w:fldCharType="separate"/>
        </w:r>
        <w:r>
          <w:rPr>
            <w:noProof/>
            <w:webHidden/>
          </w:rPr>
          <w:t>446</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39" w:history="1">
        <w:r w:rsidRPr="009F47F8">
          <w:rPr>
            <w:rStyle w:val="Hypertextovodkaz"/>
            <w:noProof/>
          </w:rPr>
          <w:t>5.1</w:t>
        </w:r>
        <w:r>
          <w:rPr>
            <w:rFonts w:asciiTheme="minorHAnsi" w:eastAsiaTheme="minorEastAsia" w:hAnsiTheme="minorHAnsi" w:cstheme="minorBidi"/>
            <w:noProof/>
            <w:lang w:eastAsia="cs-CZ"/>
          </w:rPr>
          <w:tab/>
        </w:r>
        <w:r w:rsidRPr="009F47F8">
          <w:rPr>
            <w:rStyle w:val="Hypertextovodkaz"/>
            <w:noProof/>
          </w:rPr>
          <w:t>Rozumíme penězům</w:t>
        </w:r>
        <w:r>
          <w:rPr>
            <w:noProof/>
            <w:webHidden/>
          </w:rPr>
          <w:tab/>
        </w:r>
        <w:r>
          <w:rPr>
            <w:noProof/>
            <w:webHidden/>
          </w:rPr>
          <w:fldChar w:fldCharType="begin"/>
        </w:r>
        <w:r>
          <w:rPr>
            <w:noProof/>
            <w:webHidden/>
          </w:rPr>
          <w:instrText xml:space="preserve"> PAGEREF _Toc395972739 \h </w:instrText>
        </w:r>
        <w:r>
          <w:rPr>
            <w:noProof/>
            <w:webHidden/>
          </w:rPr>
        </w:r>
        <w:r>
          <w:rPr>
            <w:noProof/>
            <w:webHidden/>
          </w:rPr>
          <w:fldChar w:fldCharType="separate"/>
        </w:r>
        <w:r>
          <w:rPr>
            <w:noProof/>
            <w:webHidden/>
          </w:rPr>
          <w:t>446</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40" w:history="1">
        <w:r w:rsidRPr="009F47F8">
          <w:rPr>
            <w:rStyle w:val="Hypertextovodkaz"/>
            <w:noProof/>
          </w:rPr>
          <w:t>5.2</w:t>
        </w:r>
        <w:r>
          <w:rPr>
            <w:rFonts w:asciiTheme="minorHAnsi" w:eastAsiaTheme="minorEastAsia" w:hAnsiTheme="minorHAnsi" w:cstheme="minorBidi"/>
            <w:noProof/>
            <w:lang w:eastAsia="cs-CZ"/>
          </w:rPr>
          <w:tab/>
        </w:r>
        <w:r w:rsidRPr="009F47F8">
          <w:rPr>
            <w:rStyle w:val="Hypertextovodkaz"/>
            <w:noProof/>
          </w:rPr>
          <w:t>Jsme Evropané</w:t>
        </w:r>
        <w:r>
          <w:rPr>
            <w:noProof/>
            <w:webHidden/>
          </w:rPr>
          <w:tab/>
        </w:r>
        <w:r>
          <w:rPr>
            <w:noProof/>
            <w:webHidden/>
          </w:rPr>
          <w:fldChar w:fldCharType="begin"/>
        </w:r>
        <w:r>
          <w:rPr>
            <w:noProof/>
            <w:webHidden/>
          </w:rPr>
          <w:instrText xml:space="preserve"> PAGEREF _Toc395972740 \h </w:instrText>
        </w:r>
        <w:r>
          <w:rPr>
            <w:noProof/>
            <w:webHidden/>
          </w:rPr>
        </w:r>
        <w:r>
          <w:rPr>
            <w:noProof/>
            <w:webHidden/>
          </w:rPr>
          <w:fldChar w:fldCharType="separate"/>
        </w:r>
        <w:r>
          <w:rPr>
            <w:noProof/>
            <w:webHidden/>
          </w:rPr>
          <w:t>451</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41" w:history="1">
        <w:r w:rsidRPr="009F47F8">
          <w:rPr>
            <w:rStyle w:val="Hypertextovodkaz"/>
            <w:noProof/>
          </w:rPr>
          <w:t>5.3</w:t>
        </w:r>
        <w:r>
          <w:rPr>
            <w:rFonts w:asciiTheme="minorHAnsi" w:eastAsiaTheme="minorEastAsia" w:hAnsiTheme="minorHAnsi" w:cstheme="minorBidi"/>
            <w:noProof/>
            <w:lang w:eastAsia="cs-CZ"/>
          </w:rPr>
          <w:tab/>
        </w:r>
        <w:r w:rsidRPr="009F47F8">
          <w:rPr>
            <w:rStyle w:val="Hypertextovodkaz"/>
            <w:noProof/>
          </w:rPr>
          <w:t>Výchova demokratického občana</w:t>
        </w:r>
        <w:r>
          <w:rPr>
            <w:noProof/>
            <w:webHidden/>
          </w:rPr>
          <w:tab/>
        </w:r>
        <w:r>
          <w:rPr>
            <w:noProof/>
            <w:webHidden/>
          </w:rPr>
          <w:fldChar w:fldCharType="begin"/>
        </w:r>
        <w:r>
          <w:rPr>
            <w:noProof/>
            <w:webHidden/>
          </w:rPr>
          <w:instrText xml:space="preserve"> PAGEREF _Toc395972741 \h </w:instrText>
        </w:r>
        <w:r>
          <w:rPr>
            <w:noProof/>
            <w:webHidden/>
          </w:rPr>
        </w:r>
        <w:r>
          <w:rPr>
            <w:noProof/>
            <w:webHidden/>
          </w:rPr>
          <w:fldChar w:fldCharType="separate"/>
        </w:r>
        <w:r>
          <w:rPr>
            <w:noProof/>
            <w:webHidden/>
          </w:rPr>
          <w:t>453</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42" w:history="1">
        <w:r w:rsidRPr="009F47F8">
          <w:rPr>
            <w:rStyle w:val="Hypertextovodkaz"/>
            <w:noProof/>
          </w:rPr>
          <w:t>5.4</w:t>
        </w:r>
        <w:r>
          <w:rPr>
            <w:rFonts w:asciiTheme="minorHAnsi" w:eastAsiaTheme="minorEastAsia" w:hAnsiTheme="minorHAnsi" w:cstheme="minorBidi"/>
            <w:noProof/>
            <w:lang w:eastAsia="cs-CZ"/>
          </w:rPr>
          <w:tab/>
        </w:r>
        <w:r w:rsidRPr="009F47F8">
          <w:rPr>
            <w:rStyle w:val="Hypertextovodkaz"/>
            <w:noProof/>
          </w:rPr>
          <w:t>Poznáváme své okolí</w:t>
        </w:r>
        <w:r>
          <w:rPr>
            <w:noProof/>
            <w:webHidden/>
          </w:rPr>
          <w:tab/>
        </w:r>
        <w:r>
          <w:rPr>
            <w:noProof/>
            <w:webHidden/>
          </w:rPr>
          <w:fldChar w:fldCharType="begin"/>
        </w:r>
        <w:r>
          <w:rPr>
            <w:noProof/>
            <w:webHidden/>
          </w:rPr>
          <w:instrText xml:space="preserve"> PAGEREF _Toc395972742 \h </w:instrText>
        </w:r>
        <w:r>
          <w:rPr>
            <w:noProof/>
            <w:webHidden/>
          </w:rPr>
        </w:r>
        <w:r>
          <w:rPr>
            <w:noProof/>
            <w:webHidden/>
          </w:rPr>
          <w:fldChar w:fldCharType="separate"/>
        </w:r>
        <w:r>
          <w:rPr>
            <w:noProof/>
            <w:webHidden/>
          </w:rPr>
          <w:t>456</w:t>
        </w:r>
        <w:r>
          <w:rPr>
            <w:noProof/>
            <w:webHidden/>
          </w:rPr>
          <w:fldChar w:fldCharType="end"/>
        </w:r>
      </w:hyperlink>
    </w:p>
    <w:p w:rsidR="00341885" w:rsidRDefault="00341885">
      <w:pPr>
        <w:pStyle w:val="Obsah1"/>
        <w:tabs>
          <w:tab w:val="left" w:pos="440"/>
          <w:tab w:val="right" w:leader="dot" w:pos="9062"/>
        </w:tabs>
        <w:rPr>
          <w:rFonts w:asciiTheme="minorHAnsi" w:eastAsiaTheme="minorEastAsia" w:hAnsiTheme="minorHAnsi" w:cstheme="minorBidi"/>
          <w:noProof/>
          <w:lang w:eastAsia="cs-CZ"/>
        </w:rPr>
      </w:pPr>
      <w:hyperlink w:anchor="_Toc395972743" w:history="1">
        <w:r w:rsidRPr="009F47F8">
          <w:rPr>
            <w:rStyle w:val="Hypertextovodkaz"/>
            <w:noProof/>
          </w:rPr>
          <w:t>6</w:t>
        </w:r>
        <w:r>
          <w:rPr>
            <w:rFonts w:asciiTheme="minorHAnsi" w:eastAsiaTheme="minorEastAsia" w:hAnsiTheme="minorHAnsi" w:cstheme="minorBidi"/>
            <w:noProof/>
            <w:lang w:eastAsia="cs-CZ"/>
          </w:rPr>
          <w:tab/>
        </w:r>
        <w:r w:rsidRPr="009F47F8">
          <w:rPr>
            <w:rStyle w:val="Hypertextovodkaz"/>
            <w:noProof/>
          </w:rPr>
          <w:t>Hodnocení žáků a autoevaluace školy</w:t>
        </w:r>
        <w:r>
          <w:rPr>
            <w:noProof/>
            <w:webHidden/>
          </w:rPr>
          <w:tab/>
        </w:r>
        <w:r>
          <w:rPr>
            <w:noProof/>
            <w:webHidden/>
          </w:rPr>
          <w:fldChar w:fldCharType="begin"/>
        </w:r>
        <w:r>
          <w:rPr>
            <w:noProof/>
            <w:webHidden/>
          </w:rPr>
          <w:instrText xml:space="preserve"> PAGEREF _Toc395972743 \h </w:instrText>
        </w:r>
        <w:r>
          <w:rPr>
            <w:noProof/>
            <w:webHidden/>
          </w:rPr>
        </w:r>
        <w:r>
          <w:rPr>
            <w:noProof/>
            <w:webHidden/>
          </w:rPr>
          <w:fldChar w:fldCharType="separate"/>
        </w:r>
        <w:r>
          <w:rPr>
            <w:noProof/>
            <w:webHidden/>
          </w:rPr>
          <w:t>458</w:t>
        </w:r>
        <w:r>
          <w:rPr>
            <w:noProof/>
            <w:webHidden/>
          </w:rPr>
          <w:fldChar w:fldCharType="end"/>
        </w:r>
      </w:hyperlink>
    </w:p>
    <w:p w:rsidR="00341885" w:rsidRDefault="00341885">
      <w:pPr>
        <w:pStyle w:val="Obsah2"/>
        <w:tabs>
          <w:tab w:val="left" w:pos="880"/>
          <w:tab w:val="right" w:leader="dot" w:pos="9062"/>
        </w:tabs>
        <w:rPr>
          <w:rFonts w:asciiTheme="minorHAnsi" w:eastAsiaTheme="minorEastAsia" w:hAnsiTheme="minorHAnsi" w:cstheme="minorBidi"/>
          <w:noProof/>
          <w:lang w:eastAsia="cs-CZ"/>
        </w:rPr>
      </w:pPr>
      <w:hyperlink w:anchor="_Toc395972744" w:history="1">
        <w:r w:rsidRPr="009F47F8">
          <w:rPr>
            <w:rStyle w:val="Hypertextovodkaz"/>
            <w:noProof/>
          </w:rPr>
          <w:t>6.1</w:t>
        </w:r>
        <w:r>
          <w:rPr>
            <w:rFonts w:asciiTheme="minorHAnsi" w:eastAsiaTheme="minorEastAsia" w:hAnsiTheme="minorHAnsi" w:cstheme="minorBidi"/>
            <w:noProof/>
            <w:lang w:eastAsia="cs-CZ"/>
          </w:rPr>
          <w:tab/>
        </w:r>
        <w:r w:rsidRPr="009F47F8">
          <w:rPr>
            <w:rStyle w:val="Hypertextovodkaz"/>
            <w:noProof/>
          </w:rPr>
          <w:t>Hodnocení žáků</w:t>
        </w:r>
        <w:r>
          <w:rPr>
            <w:noProof/>
            <w:webHidden/>
          </w:rPr>
          <w:tab/>
        </w:r>
        <w:r>
          <w:rPr>
            <w:noProof/>
            <w:webHidden/>
          </w:rPr>
          <w:fldChar w:fldCharType="begin"/>
        </w:r>
        <w:r>
          <w:rPr>
            <w:noProof/>
            <w:webHidden/>
          </w:rPr>
          <w:instrText xml:space="preserve"> PAGEREF _Toc395972744 \h </w:instrText>
        </w:r>
        <w:r>
          <w:rPr>
            <w:noProof/>
            <w:webHidden/>
          </w:rPr>
        </w:r>
        <w:r>
          <w:rPr>
            <w:noProof/>
            <w:webHidden/>
          </w:rPr>
          <w:fldChar w:fldCharType="separate"/>
        </w:r>
        <w:r>
          <w:rPr>
            <w:noProof/>
            <w:webHidden/>
          </w:rPr>
          <w:t>458</w:t>
        </w:r>
        <w:r>
          <w:rPr>
            <w:noProof/>
            <w:webHidden/>
          </w:rPr>
          <w:fldChar w:fldCharType="end"/>
        </w:r>
      </w:hyperlink>
    </w:p>
    <w:p w:rsidR="00341885" w:rsidRDefault="00341885">
      <w:pPr>
        <w:pStyle w:val="Obsah2"/>
        <w:tabs>
          <w:tab w:val="right" w:leader="dot" w:pos="9062"/>
        </w:tabs>
        <w:rPr>
          <w:rFonts w:asciiTheme="minorHAnsi" w:eastAsiaTheme="minorEastAsia" w:hAnsiTheme="minorHAnsi" w:cstheme="minorBidi"/>
          <w:noProof/>
          <w:lang w:eastAsia="cs-CZ"/>
        </w:rPr>
      </w:pPr>
      <w:hyperlink w:anchor="_Toc395972745" w:history="1">
        <w:r w:rsidRPr="009F47F8">
          <w:rPr>
            <w:rStyle w:val="Hypertextovodkaz"/>
            <w:noProof/>
          </w:rPr>
          <w:t>6.2 AUTOEVALUACE ŠKOLY A JEJÍ EVALUAČNÍ ČINNOST</w:t>
        </w:r>
        <w:r>
          <w:rPr>
            <w:noProof/>
            <w:webHidden/>
          </w:rPr>
          <w:tab/>
        </w:r>
        <w:r>
          <w:rPr>
            <w:noProof/>
            <w:webHidden/>
          </w:rPr>
          <w:fldChar w:fldCharType="begin"/>
        </w:r>
        <w:r>
          <w:rPr>
            <w:noProof/>
            <w:webHidden/>
          </w:rPr>
          <w:instrText xml:space="preserve"> PAGEREF _Toc395972745 \h </w:instrText>
        </w:r>
        <w:r>
          <w:rPr>
            <w:noProof/>
            <w:webHidden/>
          </w:rPr>
        </w:r>
        <w:r>
          <w:rPr>
            <w:noProof/>
            <w:webHidden/>
          </w:rPr>
          <w:fldChar w:fldCharType="separate"/>
        </w:r>
        <w:r>
          <w:rPr>
            <w:noProof/>
            <w:webHidden/>
          </w:rPr>
          <w:t>462</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46" w:history="1">
        <w:r w:rsidRPr="009F47F8">
          <w:rPr>
            <w:rStyle w:val="Hypertextovodkaz"/>
            <w:noProof/>
          </w:rPr>
          <w:t>6.1.1</w:t>
        </w:r>
        <w:r>
          <w:rPr>
            <w:rFonts w:asciiTheme="minorHAnsi" w:eastAsiaTheme="minorEastAsia" w:hAnsiTheme="minorHAnsi" w:cstheme="minorBidi"/>
            <w:noProof/>
            <w:lang w:eastAsia="cs-CZ"/>
          </w:rPr>
          <w:tab/>
        </w:r>
        <w:r w:rsidRPr="009F47F8">
          <w:rPr>
            <w:rStyle w:val="Hypertextovodkaz"/>
            <w:noProof/>
          </w:rPr>
          <w:t>Hlavní oblasti a podoblasti vlastního hodnocení školy:</w:t>
        </w:r>
        <w:r>
          <w:rPr>
            <w:noProof/>
            <w:webHidden/>
          </w:rPr>
          <w:tab/>
        </w:r>
        <w:r>
          <w:rPr>
            <w:noProof/>
            <w:webHidden/>
          </w:rPr>
          <w:fldChar w:fldCharType="begin"/>
        </w:r>
        <w:r>
          <w:rPr>
            <w:noProof/>
            <w:webHidden/>
          </w:rPr>
          <w:instrText xml:space="preserve"> PAGEREF _Toc395972746 \h </w:instrText>
        </w:r>
        <w:r>
          <w:rPr>
            <w:noProof/>
            <w:webHidden/>
          </w:rPr>
        </w:r>
        <w:r>
          <w:rPr>
            <w:noProof/>
            <w:webHidden/>
          </w:rPr>
          <w:fldChar w:fldCharType="separate"/>
        </w:r>
        <w:r>
          <w:rPr>
            <w:noProof/>
            <w:webHidden/>
          </w:rPr>
          <w:t>462</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47" w:history="1">
        <w:r w:rsidRPr="009F47F8">
          <w:rPr>
            <w:rStyle w:val="Hypertextovodkaz"/>
            <w:noProof/>
          </w:rPr>
          <w:t>6.1.2</w:t>
        </w:r>
        <w:r>
          <w:rPr>
            <w:rFonts w:asciiTheme="minorHAnsi" w:eastAsiaTheme="minorEastAsia" w:hAnsiTheme="minorHAnsi" w:cstheme="minorBidi"/>
            <w:noProof/>
            <w:lang w:eastAsia="cs-CZ"/>
          </w:rPr>
          <w:tab/>
        </w:r>
        <w:r w:rsidRPr="009F47F8">
          <w:rPr>
            <w:rStyle w:val="Hypertextovodkaz"/>
            <w:noProof/>
          </w:rPr>
          <w:t>Cíle</w:t>
        </w:r>
        <w:r>
          <w:rPr>
            <w:noProof/>
            <w:webHidden/>
          </w:rPr>
          <w:tab/>
        </w:r>
        <w:r>
          <w:rPr>
            <w:noProof/>
            <w:webHidden/>
          </w:rPr>
          <w:fldChar w:fldCharType="begin"/>
        </w:r>
        <w:r>
          <w:rPr>
            <w:noProof/>
            <w:webHidden/>
          </w:rPr>
          <w:instrText xml:space="preserve"> PAGEREF _Toc395972747 \h </w:instrText>
        </w:r>
        <w:r>
          <w:rPr>
            <w:noProof/>
            <w:webHidden/>
          </w:rPr>
        </w:r>
        <w:r>
          <w:rPr>
            <w:noProof/>
            <w:webHidden/>
          </w:rPr>
          <w:fldChar w:fldCharType="separate"/>
        </w:r>
        <w:r>
          <w:rPr>
            <w:noProof/>
            <w:webHidden/>
          </w:rPr>
          <w:t>463</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48" w:history="1">
        <w:r w:rsidRPr="009F47F8">
          <w:rPr>
            <w:rStyle w:val="Hypertextovodkaz"/>
            <w:noProof/>
          </w:rPr>
          <w:t>6.1.3</w:t>
        </w:r>
        <w:r>
          <w:rPr>
            <w:rFonts w:asciiTheme="minorHAnsi" w:eastAsiaTheme="minorEastAsia" w:hAnsiTheme="minorHAnsi" w:cstheme="minorBidi"/>
            <w:noProof/>
            <w:lang w:eastAsia="cs-CZ"/>
          </w:rPr>
          <w:tab/>
        </w:r>
        <w:r w:rsidRPr="009F47F8">
          <w:rPr>
            <w:rStyle w:val="Hypertextovodkaz"/>
            <w:noProof/>
          </w:rPr>
          <w:t>Kritéria</w:t>
        </w:r>
        <w:r>
          <w:rPr>
            <w:noProof/>
            <w:webHidden/>
          </w:rPr>
          <w:tab/>
        </w:r>
        <w:r>
          <w:rPr>
            <w:noProof/>
            <w:webHidden/>
          </w:rPr>
          <w:fldChar w:fldCharType="begin"/>
        </w:r>
        <w:r>
          <w:rPr>
            <w:noProof/>
            <w:webHidden/>
          </w:rPr>
          <w:instrText xml:space="preserve"> PAGEREF _Toc395972748 \h </w:instrText>
        </w:r>
        <w:r>
          <w:rPr>
            <w:noProof/>
            <w:webHidden/>
          </w:rPr>
        </w:r>
        <w:r>
          <w:rPr>
            <w:noProof/>
            <w:webHidden/>
          </w:rPr>
          <w:fldChar w:fldCharType="separate"/>
        </w:r>
        <w:r>
          <w:rPr>
            <w:noProof/>
            <w:webHidden/>
          </w:rPr>
          <w:t>463</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49" w:history="1">
        <w:r w:rsidRPr="009F47F8">
          <w:rPr>
            <w:rStyle w:val="Hypertextovodkaz"/>
            <w:noProof/>
          </w:rPr>
          <w:t>6.1.4</w:t>
        </w:r>
        <w:r>
          <w:rPr>
            <w:rFonts w:asciiTheme="minorHAnsi" w:eastAsiaTheme="minorEastAsia" w:hAnsiTheme="minorHAnsi" w:cstheme="minorBidi"/>
            <w:noProof/>
            <w:lang w:eastAsia="cs-CZ"/>
          </w:rPr>
          <w:tab/>
        </w:r>
        <w:r w:rsidRPr="009F47F8">
          <w:rPr>
            <w:rStyle w:val="Hypertextovodkaz"/>
            <w:noProof/>
          </w:rPr>
          <w:t>Nástroje</w:t>
        </w:r>
        <w:r>
          <w:rPr>
            <w:noProof/>
            <w:webHidden/>
          </w:rPr>
          <w:tab/>
        </w:r>
        <w:r>
          <w:rPr>
            <w:noProof/>
            <w:webHidden/>
          </w:rPr>
          <w:fldChar w:fldCharType="begin"/>
        </w:r>
        <w:r>
          <w:rPr>
            <w:noProof/>
            <w:webHidden/>
          </w:rPr>
          <w:instrText xml:space="preserve"> PAGEREF _Toc395972749 \h </w:instrText>
        </w:r>
        <w:r>
          <w:rPr>
            <w:noProof/>
            <w:webHidden/>
          </w:rPr>
        </w:r>
        <w:r>
          <w:rPr>
            <w:noProof/>
            <w:webHidden/>
          </w:rPr>
          <w:fldChar w:fldCharType="separate"/>
        </w:r>
        <w:r>
          <w:rPr>
            <w:noProof/>
            <w:webHidden/>
          </w:rPr>
          <w:t>463</w:t>
        </w:r>
        <w:r>
          <w:rPr>
            <w:noProof/>
            <w:webHidden/>
          </w:rPr>
          <w:fldChar w:fldCharType="end"/>
        </w:r>
      </w:hyperlink>
    </w:p>
    <w:p w:rsidR="00341885" w:rsidRDefault="00341885">
      <w:pPr>
        <w:pStyle w:val="Obsah3"/>
        <w:tabs>
          <w:tab w:val="left" w:pos="1320"/>
          <w:tab w:val="right" w:leader="dot" w:pos="9062"/>
        </w:tabs>
        <w:rPr>
          <w:rFonts w:asciiTheme="minorHAnsi" w:eastAsiaTheme="minorEastAsia" w:hAnsiTheme="minorHAnsi" w:cstheme="minorBidi"/>
          <w:noProof/>
          <w:lang w:eastAsia="cs-CZ"/>
        </w:rPr>
      </w:pPr>
      <w:hyperlink w:anchor="_Toc395972750" w:history="1">
        <w:r w:rsidRPr="009F47F8">
          <w:rPr>
            <w:rStyle w:val="Hypertextovodkaz"/>
            <w:noProof/>
          </w:rPr>
          <w:t>6.1.5</w:t>
        </w:r>
        <w:r>
          <w:rPr>
            <w:rFonts w:asciiTheme="minorHAnsi" w:eastAsiaTheme="minorEastAsia" w:hAnsiTheme="minorHAnsi" w:cstheme="minorBidi"/>
            <w:noProof/>
            <w:lang w:eastAsia="cs-CZ"/>
          </w:rPr>
          <w:tab/>
        </w:r>
        <w:r w:rsidRPr="009F47F8">
          <w:rPr>
            <w:rStyle w:val="Hypertextovodkaz"/>
            <w:noProof/>
          </w:rPr>
          <w:t>Časové rozvržení</w:t>
        </w:r>
        <w:r>
          <w:rPr>
            <w:noProof/>
            <w:webHidden/>
          </w:rPr>
          <w:tab/>
        </w:r>
        <w:r>
          <w:rPr>
            <w:noProof/>
            <w:webHidden/>
          </w:rPr>
          <w:fldChar w:fldCharType="begin"/>
        </w:r>
        <w:r>
          <w:rPr>
            <w:noProof/>
            <w:webHidden/>
          </w:rPr>
          <w:instrText xml:space="preserve"> PAGEREF _Toc395972750 \h </w:instrText>
        </w:r>
        <w:r>
          <w:rPr>
            <w:noProof/>
            <w:webHidden/>
          </w:rPr>
        </w:r>
        <w:r>
          <w:rPr>
            <w:noProof/>
            <w:webHidden/>
          </w:rPr>
          <w:fldChar w:fldCharType="separate"/>
        </w:r>
        <w:r>
          <w:rPr>
            <w:noProof/>
            <w:webHidden/>
          </w:rPr>
          <w:t>464</w:t>
        </w:r>
        <w:r>
          <w:rPr>
            <w:noProof/>
            <w:webHidden/>
          </w:rPr>
          <w:fldChar w:fldCharType="end"/>
        </w:r>
      </w:hyperlink>
    </w:p>
    <w:p w:rsidR="00CA38FD" w:rsidRDefault="00341885" w:rsidP="00717E06">
      <w:pPr>
        <w:spacing w:after="160"/>
        <w:ind w:left="2160"/>
        <w:jc w:val="left"/>
        <w:rPr>
          <w:sz w:val="28"/>
        </w:rPr>
      </w:pPr>
      <w:r>
        <w:rPr>
          <w:color w:val="auto"/>
          <w:sz w:val="28"/>
          <w:szCs w:val="22"/>
        </w:rPr>
        <w:fldChar w:fldCharType="end"/>
      </w:r>
      <w:bookmarkStart w:id="11" w:name="_GoBack"/>
      <w:bookmarkEnd w:id="11"/>
      <w:r w:rsidR="00CA38FD">
        <w:rPr>
          <w:sz w:val="28"/>
        </w:rPr>
        <w:br w:type="page"/>
      </w:r>
    </w:p>
    <w:p w:rsidR="00CA38FD" w:rsidRPr="008D1E02" w:rsidRDefault="00CA38FD" w:rsidP="00717E06">
      <w:pPr>
        <w:pStyle w:val="Nadpis1"/>
      </w:pPr>
      <w:bookmarkStart w:id="12" w:name="_Toc283110016"/>
      <w:bookmarkStart w:id="13" w:name="_Toc307936680"/>
      <w:bookmarkStart w:id="14" w:name="_Toc395972681"/>
      <w:r w:rsidRPr="008D1E02">
        <w:lastRenderedPageBreak/>
        <w:t>Identifikační údaje</w:t>
      </w:r>
      <w:bookmarkEnd w:id="12"/>
      <w:bookmarkEnd w:id="13"/>
      <w:bookmarkEnd w:id="14"/>
    </w:p>
    <w:p w:rsidR="00CA38FD" w:rsidRDefault="00CA38FD" w:rsidP="00717E06"/>
    <w:tbl>
      <w:tblPr>
        <w:tblW w:w="0" w:type="auto"/>
        <w:tblCellMar>
          <w:top w:w="15" w:type="dxa"/>
          <w:left w:w="15" w:type="dxa"/>
          <w:bottom w:w="15" w:type="dxa"/>
          <w:right w:w="15" w:type="dxa"/>
        </w:tblCellMar>
        <w:tblLook w:val="00A0" w:firstRow="1" w:lastRow="0" w:firstColumn="1" w:lastColumn="0" w:noHBand="0" w:noVBand="0"/>
      </w:tblPr>
      <w:tblGrid>
        <w:gridCol w:w="1883"/>
        <w:gridCol w:w="5136"/>
      </w:tblGrid>
      <w:tr w:rsidR="00CA38FD" w:rsidRPr="00DC5F7A" w:rsidTr="00717E06">
        <w:tc>
          <w:tcPr>
            <w:tcW w:w="7019" w:type="dxa"/>
            <w:gridSpan w:val="2"/>
            <w:vAlign w:val="center"/>
          </w:tcPr>
          <w:p w:rsidR="00CA38FD" w:rsidRPr="00DC5F7A" w:rsidRDefault="00CA38FD" w:rsidP="00717E06">
            <w:pPr>
              <w:rPr>
                <w:b/>
                <w:sz w:val="28"/>
              </w:rPr>
            </w:pPr>
            <w:r w:rsidRPr="00DC5F7A">
              <w:rPr>
                <w:b/>
                <w:sz w:val="28"/>
              </w:rPr>
              <w:t>Předkladatel:</w:t>
            </w:r>
          </w:p>
        </w:tc>
      </w:tr>
      <w:tr w:rsidR="00CA38FD" w:rsidRPr="00DC5F7A" w:rsidTr="00717E06">
        <w:tc>
          <w:tcPr>
            <w:tcW w:w="1883" w:type="dxa"/>
            <w:vAlign w:val="center"/>
          </w:tcPr>
          <w:p w:rsidR="00CA38FD" w:rsidRPr="00DC5F7A" w:rsidRDefault="00CA38FD" w:rsidP="00717E06">
            <w:pPr>
              <w:rPr>
                <w:b/>
                <w:bCs/>
              </w:rPr>
            </w:pPr>
            <w:r w:rsidRPr="00DC5F7A">
              <w:rPr>
                <w:b/>
                <w:bCs/>
              </w:rPr>
              <w:t>název ŠVP</w:t>
            </w:r>
          </w:p>
        </w:tc>
        <w:tc>
          <w:tcPr>
            <w:tcW w:w="0" w:type="auto"/>
            <w:vAlign w:val="center"/>
          </w:tcPr>
          <w:p w:rsidR="00CA38FD" w:rsidRPr="00DC5F7A" w:rsidRDefault="00CA38FD" w:rsidP="00717E06">
            <w:r w:rsidRPr="00DC5F7A">
              <w:t>Vrchotojanovická základní škola</w:t>
            </w:r>
          </w:p>
        </w:tc>
      </w:tr>
      <w:tr w:rsidR="00CA38FD" w:rsidRPr="00DC5F7A" w:rsidTr="00717E06">
        <w:tc>
          <w:tcPr>
            <w:tcW w:w="1883" w:type="dxa"/>
            <w:vAlign w:val="center"/>
          </w:tcPr>
          <w:p w:rsidR="00CA38FD" w:rsidRPr="00DC5F7A" w:rsidRDefault="00CA38FD" w:rsidP="00717E06">
            <w:pPr>
              <w:rPr>
                <w:b/>
                <w:bCs/>
              </w:rPr>
            </w:pPr>
            <w:r w:rsidRPr="00DC5F7A">
              <w:rPr>
                <w:b/>
                <w:bCs/>
              </w:rPr>
              <w:t>název školy</w:t>
            </w:r>
          </w:p>
        </w:tc>
        <w:tc>
          <w:tcPr>
            <w:tcW w:w="0" w:type="auto"/>
            <w:vAlign w:val="center"/>
          </w:tcPr>
          <w:p w:rsidR="00CA38FD" w:rsidRPr="00DC5F7A" w:rsidRDefault="00CA38FD" w:rsidP="00717E06">
            <w:r w:rsidRPr="00DC5F7A">
              <w:t>Základní škola a Mateřská škola Vrchotovy Janovice</w:t>
            </w:r>
          </w:p>
        </w:tc>
      </w:tr>
      <w:tr w:rsidR="00CA38FD" w:rsidRPr="00DC5F7A" w:rsidTr="00717E06">
        <w:tc>
          <w:tcPr>
            <w:tcW w:w="1883" w:type="dxa"/>
            <w:vAlign w:val="center"/>
          </w:tcPr>
          <w:p w:rsidR="00CA38FD" w:rsidRPr="00DC5F7A" w:rsidRDefault="00CA38FD" w:rsidP="00717E06">
            <w:pPr>
              <w:rPr>
                <w:b/>
                <w:bCs/>
              </w:rPr>
            </w:pPr>
            <w:r w:rsidRPr="00DC5F7A">
              <w:rPr>
                <w:b/>
                <w:bCs/>
              </w:rPr>
              <w:t>REDIZO</w:t>
            </w:r>
          </w:p>
        </w:tc>
        <w:tc>
          <w:tcPr>
            <w:tcW w:w="0" w:type="auto"/>
            <w:vAlign w:val="center"/>
          </w:tcPr>
          <w:p w:rsidR="00CA38FD" w:rsidRPr="00DC5F7A" w:rsidRDefault="00CA38FD" w:rsidP="00717E06">
            <w:r w:rsidRPr="00DC5F7A">
              <w:t>600041948</w:t>
            </w:r>
          </w:p>
        </w:tc>
      </w:tr>
      <w:tr w:rsidR="00CA38FD" w:rsidRPr="00DC5F7A" w:rsidTr="00717E06">
        <w:tc>
          <w:tcPr>
            <w:tcW w:w="1883" w:type="dxa"/>
            <w:vAlign w:val="center"/>
          </w:tcPr>
          <w:p w:rsidR="00CA38FD" w:rsidRPr="00DC5F7A" w:rsidRDefault="00CA38FD" w:rsidP="00717E06">
            <w:pPr>
              <w:rPr>
                <w:b/>
                <w:bCs/>
              </w:rPr>
            </w:pPr>
            <w:r w:rsidRPr="00DC5F7A">
              <w:rPr>
                <w:b/>
                <w:bCs/>
              </w:rPr>
              <w:t>IZO</w:t>
            </w:r>
          </w:p>
        </w:tc>
        <w:tc>
          <w:tcPr>
            <w:tcW w:w="0" w:type="auto"/>
            <w:vAlign w:val="center"/>
          </w:tcPr>
          <w:p w:rsidR="00CA38FD" w:rsidRPr="00DC5F7A" w:rsidRDefault="00CA38FD" w:rsidP="00717E06">
            <w:r w:rsidRPr="00DC5F7A">
              <w:t>102002169</w:t>
            </w:r>
          </w:p>
        </w:tc>
      </w:tr>
      <w:tr w:rsidR="00CA38FD" w:rsidRPr="00DC5F7A" w:rsidTr="00717E06">
        <w:tc>
          <w:tcPr>
            <w:tcW w:w="1883" w:type="dxa"/>
            <w:vAlign w:val="center"/>
          </w:tcPr>
          <w:p w:rsidR="00CA38FD" w:rsidRPr="00DC5F7A" w:rsidRDefault="00CA38FD" w:rsidP="00717E06">
            <w:pPr>
              <w:rPr>
                <w:b/>
                <w:bCs/>
              </w:rPr>
            </w:pPr>
            <w:r w:rsidRPr="00DC5F7A">
              <w:rPr>
                <w:b/>
                <w:bCs/>
              </w:rPr>
              <w:t>IČ</w:t>
            </w:r>
          </w:p>
        </w:tc>
        <w:tc>
          <w:tcPr>
            <w:tcW w:w="0" w:type="auto"/>
            <w:vAlign w:val="center"/>
          </w:tcPr>
          <w:p w:rsidR="00CA38FD" w:rsidRPr="00DC5F7A" w:rsidRDefault="00CA38FD" w:rsidP="00717E06">
            <w:r w:rsidRPr="00DC5F7A">
              <w:t>75033402</w:t>
            </w:r>
          </w:p>
        </w:tc>
      </w:tr>
      <w:tr w:rsidR="00CA38FD" w:rsidRPr="00DC5F7A" w:rsidTr="00717E06">
        <w:tc>
          <w:tcPr>
            <w:tcW w:w="1883" w:type="dxa"/>
            <w:vAlign w:val="center"/>
          </w:tcPr>
          <w:p w:rsidR="00CA38FD" w:rsidRPr="00DC5F7A" w:rsidRDefault="00CA38FD" w:rsidP="00717E06">
            <w:pPr>
              <w:rPr>
                <w:b/>
                <w:bCs/>
              </w:rPr>
            </w:pPr>
            <w:r w:rsidRPr="00DC5F7A">
              <w:rPr>
                <w:b/>
                <w:bCs/>
              </w:rPr>
              <w:t>adresa školy</w:t>
            </w:r>
          </w:p>
        </w:tc>
        <w:tc>
          <w:tcPr>
            <w:tcW w:w="0" w:type="auto"/>
            <w:vAlign w:val="center"/>
          </w:tcPr>
          <w:p w:rsidR="00CA38FD" w:rsidRPr="00DC5F7A" w:rsidRDefault="00CA38FD" w:rsidP="00717E06">
            <w:r w:rsidRPr="00DC5F7A">
              <w:t>Vrchotovy Janovice 95, 257 53 Vrchotovy Janovice</w:t>
            </w:r>
          </w:p>
        </w:tc>
      </w:tr>
      <w:tr w:rsidR="00CA38FD" w:rsidRPr="00DC5F7A" w:rsidTr="00717E06">
        <w:tc>
          <w:tcPr>
            <w:tcW w:w="1883" w:type="dxa"/>
            <w:vAlign w:val="center"/>
          </w:tcPr>
          <w:p w:rsidR="00CA38FD" w:rsidRPr="00DC5F7A" w:rsidRDefault="00CA38FD" w:rsidP="00717E06">
            <w:pPr>
              <w:rPr>
                <w:b/>
                <w:bCs/>
              </w:rPr>
            </w:pPr>
            <w:r w:rsidRPr="00DC5F7A">
              <w:rPr>
                <w:b/>
                <w:bCs/>
              </w:rPr>
              <w:t>ředitel</w:t>
            </w:r>
          </w:p>
        </w:tc>
        <w:tc>
          <w:tcPr>
            <w:tcW w:w="0" w:type="auto"/>
            <w:vAlign w:val="center"/>
          </w:tcPr>
          <w:p w:rsidR="00CA38FD" w:rsidRPr="00DC5F7A" w:rsidRDefault="00CA38FD" w:rsidP="00717E06">
            <w:r>
              <w:t>PhDr. Bohumír Hašek</w:t>
            </w:r>
          </w:p>
        </w:tc>
      </w:tr>
      <w:tr w:rsidR="00CA38FD" w:rsidRPr="00DC5F7A" w:rsidTr="00717E06">
        <w:tc>
          <w:tcPr>
            <w:tcW w:w="1883" w:type="dxa"/>
            <w:vAlign w:val="center"/>
          </w:tcPr>
          <w:p w:rsidR="00CA38FD" w:rsidRPr="00DC5F7A" w:rsidRDefault="00CA38FD" w:rsidP="00717E06">
            <w:pPr>
              <w:rPr>
                <w:b/>
                <w:bCs/>
              </w:rPr>
            </w:pPr>
            <w:r w:rsidRPr="00DC5F7A">
              <w:rPr>
                <w:b/>
                <w:bCs/>
              </w:rPr>
              <w:t>telefon</w:t>
            </w:r>
          </w:p>
        </w:tc>
        <w:tc>
          <w:tcPr>
            <w:tcW w:w="0" w:type="auto"/>
            <w:vAlign w:val="center"/>
          </w:tcPr>
          <w:p w:rsidR="00CA38FD" w:rsidRPr="00DC5F7A" w:rsidRDefault="00CA38FD" w:rsidP="00717E06">
            <w:r w:rsidRPr="00DC5F7A">
              <w:t>317 835 142</w:t>
            </w:r>
          </w:p>
        </w:tc>
      </w:tr>
      <w:tr w:rsidR="00CA38FD" w:rsidRPr="00DC5F7A" w:rsidTr="00717E06">
        <w:tc>
          <w:tcPr>
            <w:tcW w:w="1883" w:type="dxa"/>
            <w:vAlign w:val="center"/>
          </w:tcPr>
          <w:p w:rsidR="00CA38FD" w:rsidRPr="00DC5F7A" w:rsidRDefault="00CA38FD" w:rsidP="00717E06">
            <w:pPr>
              <w:rPr>
                <w:b/>
                <w:bCs/>
              </w:rPr>
            </w:pPr>
            <w:r w:rsidRPr="00DC5F7A">
              <w:rPr>
                <w:b/>
                <w:bCs/>
              </w:rPr>
              <w:t>e-mail</w:t>
            </w:r>
          </w:p>
        </w:tc>
        <w:tc>
          <w:tcPr>
            <w:tcW w:w="0" w:type="auto"/>
            <w:vAlign w:val="center"/>
          </w:tcPr>
          <w:p w:rsidR="00CA38FD" w:rsidRPr="00DC5F7A" w:rsidRDefault="00CA38FD" w:rsidP="00717E06">
            <w:r>
              <w:t>boh.hasek@seznam.cz</w:t>
            </w:r>
          </w:p>
        </w:tc>
      </w:tr>
      <w:tr w:rsidR="00CA38FD" w:rsidRPr="00DC5F7A" w:rsidTr="00717E06">
        <w:tc>
          <w:tcPr>
            <w:tcW w:w="1883" w:type="dxa"/>
            <w:vAlign w:val="center"/>
          </w:tcPr>
          <w:p w:rsidR="00CA38FD" w:rsidRPr="00DC5F7A" w:rsidRDefault="00CA38FD" w:rsidP="00717E06">
            <w:pPr>
              <w:rPr>
                <w:b/>
                <w:bCs/>
              </w:rPr>
            </w:pPr>
            <w:r w:rsidRPr="00DC5F7A">
              <w:rPr>
                <w:b/>
                <w:bCs/>
              </w:rPr>
              <w:t>www</w:t>
            </w:r>
          </w:p>
        </w:tc>
        <w:tc>
          <w:tcPr>
            <w:tcW w:w="0" w:type="auto"/>
            <w:vAlign w:val="center"/>
          </w:tcPr>
          <w:p w:rsidR="00CA38FD" w:rsidRPr="00DC5F7A" w:rsidRDefault="00CA38FD" w:rsidP="00717E06">
            <w:r w:rsidRPr="00DC5F7A">
              <w:t>www.vrchotovyjanovice-skola.cz</w:t>
            </w:r>
          </w:p>
        </w:tc>
      </w:tr>
      <w:tr w:rsidR="00CA38FD" w:rsidRPr="00DC5F7A" w:rsidTr="00717E06">
        <w:tc>
          <w:tcPr>
            <w:tcW w:w="7019" w:type="dxa"/>
            <w:gridSpan w:val="2"/>
            <w:vAlign w:val="center"/>
          </w:tcPr>
          <w:p w:rsidR="00CA38FD" w:rsidRPr="00DC5F7A" w:rsidRDefault="00CA38FD" w:rsidP="00717E06">
            <w:pPr>
              <w:rPr>
                <w:sz w:val="28"/>
              </w:rPr>
            </w:pPr>
          </w:p>
          <w:p w:rsidR="00CA38FD" w:rsidRPr="00DC5F7A" w:rsidRDefault="00CA38FD" w:rsidP="00717E06">
            <w:pPr>
              <w:pStyle w:val="Nadpis4"/>
              <w:numPr>
                <w:ilvl w:val="0"/>
                <w:numId w:val="0"/>
              </w:numPr>
              <w:ind w:left="862" w:hanging="862"/>
              <w:rPr>
                <w:sz w:val="28"/>
              </w:rPr>
            </w:pPr>
            <w:r w:rsidRPr="00DC5F7A">
              <w:rPr>
                <w:sz w:val="28"/>
              </w:rPr>
              <w:t>Zřizovatel</w:t>
            </w:r>
          </w:p>
        </w:tc>
      </w:tr>
      <w:tr w:rsidR="00CA38FD" w:rsidRPr="00DC5F7A" w:rsidTr="00717E06">
        <w:tc>
          <w:tcPr>
            <w:tcW w:w="1883" w:type="dxa"/>
            <w:vAlign w:val="center"/>
          </w:tcPr>
          <w:p w:rsidR="00CA38FD" w:rsidRPr="00DC5F7A" w:rsidRDefault="00CA38FD" w:rsidP="00717E06">
            <w:pPr>
              <w:rPr>
                <w:b/>
                <w:bCs/>
              </w:rPr>
            </w:pPr>
            <w:r w:rsidRPr="00DC5F7A">
              <w:rPr>
                <w:b/>
                <w:bCs/>
              </w:rPr>
              <w:t>Název</w:t>
            </w:r>
          </w:p>
        </w:tc>
        <w:tc>
          <w:tcPr>
            <w:tcW w:w="0" w:type="auto"/>
            <w:vAlign w:val="center"/>
          </w:tcPr>
          <w:p w:rsidR="00CA38FD" w:rsidRPr="00DC5F7A" w:rsidRDefault="00CA38FD" w:rsidP="00717E06">
            <w:r w:rsidRPr="00DC5F7A">
              <w:t>Městys Vrchotovy Janovice</w:t>
            </w:r>
          </w:p>
        </w:tc>
      </w:tr>
      <w:tr w:rsidR="00CA38FD" w:rsidRPr="00DC5F7A" w:rsidTr="00717E06">
        <w:tc>
          <w:tcPr>
            <w:tcW w:w="1883" w:type="dxa"/>
            <w:vAlign w:val="center"/>
          </w:tcPr>
          <w:p w:rsidR="00CA38FD" w:rsidRPr="00DC5F7A" w:rsidRDefault="00CA38FD" w:rsidP="00717E06">
            <w:pPr>
              <w:rPr>
                <w:b/>
                <w:bCs/>
              </w:rPr>
            </w:pPr>
            <w:r w:rsidRPr="00DC5F7A">
              <w:rPr>
                <w:b/>
                <w:bCs/>
              </w:rPr>
              <w:t>IČ</w:t>
            </w:r>
          </w:p>
        </w:tc>
        <w:tc>
          <w:tcPr>
            <w:tcW w:w="0" w:type="auto"/>
            <w:vAlign w:val="center"/>
          </w:tcPr>
          <w:p w:rsidR="00CA38FD" w:rsidRPr="00DC5F7A" w:rsidRDefault="00CA38FD" w:rsidP="00717E06">
            <w:r w:rsidRPr="00DC5F7A">
              <w:t>00233005</w:t>
            </w:r>
          </w:p>
        </w:tc>
      </w:tr>
      <w:tr w:rsidR="00CA38FD" w:rsidRPr="00DC5F7A" w:rsidTr="00717E06">
        <w:tc>
          <w:tcPr>
            <w:tcW w:w="1883" w:type="dxa"/>
            <w:vAlign w:val="center"/>
          </w:tcPr>
          <w:p w:rsidR="00CA38FD" w:rsidRPr="00DC5F7A" w:rsidRDefault="00CA38FD" w:rsidP="00717E06">
            <w:pPr>
              <w:rPr>
                <w:b/>
                <w:bCs/>
              </w:rPr>
            </w:pPr>
            <w:r w:rsidRPr="00DC5F7A">
              <w:rPr>
                <w:b/>
                <w:bCs/>
              </w:rPr>
              <w:t>Adresa</w:t>
            </w:r>
          </w:p>
        </w:tc>
        <w:tc>
          <w:tcPr>
            <w:tcW w:w="0" w:type="auto"/>
            <w:vAlign w:val="center"/>
          </w:tcPr>
          <w:p w:rsidR="00CA38FD" w:rsidRPr="00DC5F7A" w:rsidRDefault="00CA38FD" w:rsidP="00717E06">
            <w:r w:rsidRPr="00DC5F7A">
              <w:t>Vrchotovy Janovice 2, 257 53 Vrchotovy Janovice</w:t>
            </w:r>
          </w:p>
        </w:tc>
      </w:tr>
      <w:tr w:rsidR="00CA38FD" w:rsidRPr="00DC5F7A" w:rsidTr="00717E06">
        <w:tc>
          <w:tcPr>
            <w:tcW w:w="1883" w:type="dxa"/>
            <w:vAlign w:val="center"/>
          </w:tcPr>
          <w:p w:rsidR="00CA38FD" w:rsidRPr="00DC5F7A" w:rsidRDefault="00CA38FD" w:rsidP="00717E06">
            <w:pPr>
              <w:rPr>
                <w:b/>
                <w:bCs/>
              </w:rPr>
            </w:pPr>
            <w:r w:rsidRPr="00DC5F7A">
              <w:rPr>
                <w:b/>
                <w:bCs/>
              </w:rPr>
              <w:t>Telefon</w:t>
            </w:r>
          </w:p>
        </w:tc>
        <w:tc>
          <w:tcPr>
            <w:tcW w:w="0" w:type="auto"/>
            <w:vAlign w:val="center"/>
          </w:tcPr>
          <w:p w:rsidR="00CA38FD" w:rsidRPr="00DC5F7A" w:rsidRDefault="00CA38FD" w:rsidP="00717E06">
            <w:r w:rsidRPr="00DC5F7A">
              <w:t>317 835 136</w:t>
            </w:r>
          </w:p>
        </w:tc>
      </w:tr>
      <w:tr w:rsidR="00CA38FD" w:rsidRPr="00DC5F7A" w:rsidTr="00717E06">
        <w:tc>
          <w:tcPr>
            <w:tcW w:w="1883" w:type="dxa"/>
            <w:vAlign w:val="center"/>
          </w:tcPr>
          <w:p w:rsidR="00CA38FD" w:rsidRPr="00DC5F7A" w:rsidRDefault="00CA38FD" w:rsidP="00717E06">
            <w:pPr>
              <w:rPr>
                <w:b/>
                <w:bCs/>
              </w:rPr>
            </w:pPr>
            <w:r w:rsidRPr="00DC5F7A">
              <w:rPr>
                <w:b/>
                <w:bCs/>
              </w:rPr>
              <w:t>Email</w:t>
            </w:r>
          </w:p>
        </w:tc>
        <w:tc>
          <w:tcPr>
            <w:tcW w:w="0" w:type="auto"/>
            <w:vAlign w:val="center"/>
          </w:tcPr>
          <w:p w:rsidR="00CA38FD" w:rsidRPr="00DC5F7A" w:rsidRDefault="00CA38FD" w:rsidP="00717E06">
            <w:r w:rsidRPr="00DC5F7A">
              <w:t>obec.vrchjanovice@tiscali.cz</w:t>
            </w:r>
          </w:p>
        </w:tc>
      </w:tr>
      <w:tr w:rsidR="00CA38FD" w:rsidRPr="00DC5F7A" w:rsidTr="00717E06">
        <w:tc>
          <w:tcPr>
            <w:tcW w:w="1883" w:type="dxa"/>
            <w:vAlign w:val="center"/>
          </w:tcPr>
          <w:p w:rsidR="00CA38FD" w:rsidRPr="00DC5F7A" w:rsidRDefault="00CA38FD" w:rsidP="00717E06">
            <w:pPr>
              <w:rPr>
                <w:b/>
                <w:bCs/>
              </w:rPr>
            </w:pPr>
            <w:r w:rsidRPr="00DC5F7A">
              <w:rPr>
                <w:b/>
                <w:bCs/>
              </w:rPr>
              <w:t>WWW</w:t>
            </w:r>
          </w:p>
        </w:tc>
        <w:tc>
          <w:tcPr>
            <w:tcW w:w="0" w:type="auto"/>
            <w:vAlign w:val="center"/>
          </w:tcPr>
          <w:p w:rsidR="00CA38FD" w:rsidRPr="00DC5F7A" w:rsidRDefault="00CA38FD" w:rsidP="00717E06">
            <w:r w:rsidRPr="00DC5F7A">
              <w:t>www.mestysvrchotovyjanovice.cz</w:t>
            </w:r>
          </w:p>
        </w:tc>
      </w:tr>
    </w:tbl>
    <w:p w:rsidR="00CA38FD" w:rsidRDefault="00CA38FD" w:rsidP="00717E06">
      <w:pPr>
        <w:rPr>
          <w:sz w:val="28"/>
        </w:rPr>
      </w:pPr>
    </w:p>
    <w:p w:rsidR="00CA38FD" w:rsidRDefault="00CA38FD" w:rsidP="00717E06">
      <w:pPr>
        <w:rPr>
          <w:sz w:val="28"/>
        </w:rPr>
      </w:pPr>
    </w:p>
    <w:p w:rsidR="00CA38FD" w:rsidRDefault="00CA38FD" w:rsidP="00717E06">
      <w:pPr>
        <w:spacing w:after="160"/>
        <w:ind w:left="2160"/>
        <w:jc w:val="left"/>
        <w:rPr>
          <w:sz w:val="28"/>
        </w:rPr>
      </w:pPr>
      <w:r>
        <w:rPr>
          <w:sz w:val="28"/>
        </w:rPr>
        <w:br w:type="page"/>
      </w:r>
    </w:p>
    <w:p w:rsidR="00CA38FD" w:rsidRDefault="00CA38FD" w:rsidP="00717E06">
      <w:pPr>
        <w:pStyle w:val="Nadpis1"/>
      </w:pPr>
      <w:bookmarkStart w:id="15" w:name="_Toc283110017"/>
      <w:bookmarkStart w:id="16" w:name="_Toc307936681"/>
      <w:bookmarkStart w:id="17" w:name="_Toc395972682"/>
      <w:r>
        <w:lastRenderedPageBreak/>
        <w:t xml:space="preserve">Charakteristika školy </w:t>
      </w:r>
      <w:bookmarkEnd w:id="15"/>
      <w:r>
        <w:t>a ŠVP</w:t>
      </w:r>
      <w:bookmarkEnd w:id="16"/>
      <w:bookmarkEnd w:id="17"/>
    </w:p>
    <w:p w:rsidR="00CA38FD" w:rsidRPr="00B80765" w:rsidRDefault="00CA38FD" w:rsidP="00717E06"/>
    <w:p w:rsidR="00CA38FD" w:rsidRDefault="00CA38FD" w:rsidP="00717E06">
      <w:pPr>
        <w:pStyle w:val="Nadpis2"/>
      </w:pPr>
      <w:bookmarkStart w:id="18" w:name="_Toc283110018"/>
      <w:bookmarkStart w:id="19" w:name="_Toc307936682"/>
      <w:bookmarkStart w:id="20" w:name="_Toc395972683"/>
      <w:r>
        <w:t>Charakteristika školy</w:t>
      </w:r>
      <w:bookmarkEnd w:id="18"/>
      <w:bookmarkEnd w:id="19"/>
      <w:bookmarkEnd w:id="20"/>
    </w:p>
    <w:p w:rsidR="00CA38FD" w:rsidRPr="00B80765" w:rsidRDefault="00CA38FD" w:rsidP="00717E06"/>
    <w:p w:rsidR="00CA38FD" w:rsidRDefault="00CA38FD" w:rsidP="00717E06">
      <w:pPr>
        <w:spacing w:after="240"/>
        <w:jc w:val="left"/>
        <w:rPr>
          <w:rStyle w:val="Nadpis3Char"/>
        </w:rPr>
      </w:pPr>
      <w:bookmarkStart w:id="21" w:name="_Toc307936683"/>
      <w:bookmarkStart w:id="22" w:name="_Toc395972684"/>
      <w:r w:rsidRPr="00CF7504">
        <w:rPr>
          <w:rStyle w:val="Nadpis3Char"/>
        </w:rPr>
        <w:t>2.1.1 Úplnost, velikost a součásti školy</w:t>
      </w:r>
      <w:bookmarkEnd w:id="21"/>
      <w:bookmarkEnd w:id="22"/>
    </w:p>
    <w:p w:rsidR="00E66912" w:rsidRDefault="00CA38FD" w:rsidP="00717E06">
      <w:pPr>
        <w:spacing w:after="240"/>
      </w:pPr>
      <w:r w:rsidRPr="00400D05">
        <w:t xml:space="preserve">Základní škola Vrchotovy Janovice je úplná základní škola, s ohledem na počet žáků v jednotlivých ročnících je vyučování na prvním stupni organizováno malotřídním způsobem. Škola nedosahuje vyhláškou stanovený průměrný počet žáků a zřizovatelem je jí udělována výjimka z průměrného počtu žáků. Škola je součástí příspěvkové organizace, která sdružuje také </w:t>
      </w:r>
      <w:r w:rsidR="00E66912">
        <w:t xml:space="preserve">dvoutřídní </w:t>
      </w:r>
      <w:r w:rsidRPr="00400D05">
        <w:t>mateřskou školu (jako odloučené pracoviště</w:t>
      </w:r>
      <w:r w:rsidR="00E66912">
        <w:t>), školní družinu a školní klub</w:t>
      </w:r>
      <w:r w:rsidRPr="00400D05">
        <w:t xml:space="preserve"> a školní jíd</w:t>
      </w:r>
      <w:r w:rsidR="00E66912">
        <w:t>elna. Kapacita základní školy a školní jídelny je 200 žáků, kapacita školní družiny je 44 žáků, školního klubu je 25 žáků a kapacita mateřské školy je 44 dětí.</w:t>
      </w:r>
      <w:r w:rsidRPr="00400D05">
        <w:t xml:space="preserve"> </w:t>
      </w:r>
      <w:bookmarkStart w:id="23" w:name="_Toc307936684"/>
      <w:r w:rsidR="00E66912">
        <w:t xml:space="preserve"> Kapacita základní školy a jídelny není naplněna, kapacita ostatních součástí je vyčerpána zcela.</w:t>
      </w:r>
    </w:p>
    <w:p w:rsidR="00CA38FD" w:rsidRDefault="00CA38FD" w:rsidP="00717E06">
      <w:pPr>
        <w:spacing w:after="240"/>
        <w:rPr>
          <w:rStyle w:val="Nadpis3Char"/>
        </w:rPr>
      </w:pPr>
      <w:bookmarkStart w:id="24" w:name="_Toc395972685"/>
      <w:r w:rsidRPr="00CF7504">
        <w:rPr>
          <w:rStyle w:val="Nadpis3Char"/>
        </w:rPr>
        <w:t>2.1.2 Umístění školy</w:t>
      </w:r>
      <w:bookmarkEnd w:id="23"/>
      <w:bookmarkEnd w:id="24"/>
    </w:p>
    <w:p w:rsidR="00CA38FD" w:rsidRDefault="00CA38FD" w:rsidP="00717E06">
      <w:pPr>
        <w:spacing w:after="240"/>
      </w:pPr>
      <w:r>
        <w:t>Škola je umístěna ve středu obce, v blízkosti autobusové zastávky a místní sokolovny. U školy je hřiště a poměrně malá plocha se stromy a travnatou zelení. Nedaleko školy je rozsáhlý zámecký park a nově vybavené dětské hřiště.</w:t>
      </w:r>
    </w:p>
    <w:p w:rsidR="00CA38FD" w:rsidRDefault="00CA38FD" w:rsidP="00717E06">
      <w:pPr>
        <w:spacing w:after="240"/>
        <w:rPr>
          <w:rStyle w:val="Nadpis3Char"/>
        </w:rPr>
      </w:pPr>
      <w:bookmarkStart w:id="25" w:name="_Toc307936685"/>
      <w:bookmarkStart w:id="26" w:name="_Toc395972686"/>
      <w:r w:rsidRPr="00CF7504">
        <w:rPr>
          <w:rStyle w:val="Nadpis3Char"/>
        </w:rPr>
        <w:t xml:space="preserve">2.1.3 </w:t>
      </w:r>
      <w:r>
        <w:rPr>
          <w:rStyle w:val="Nadpis3Char"/>
        </w:rPr>
        <w:t>Vybavení školy</w:t>
      </w:r>
      <w:bookmarkEnd w:id="25"/>
      <w:bookmarkEnd w:id="26"/>
      <w:r w:rsidRPr="00CF7504">
        <w:rPr>
          <w:rStyle w:val="Nadpis3Char"/>
        </w:rPr>
        <w:t xml:space="preserve"> </w:t>
      </w:r>
    </w:p>
    <w:p w:rsidR="00CA38FD" w:rsidRDefault="00CA38FD" w:rsidP="00717E06">
      <w:r w:rsidRPr="00AC2EE3">
        <w:t xml:space="preserve">Prostorové </w:t>
      </w:r>
      <w:r>
        <w:t>vybavení školy je odpovídající, výuka probíhá v kmenových třídách. Pro výuku jsou využívány odborné učebny fyziky a chemie, cvičná kuchyňka, dílny, počítačová a multifunkční pracovna. Podle finančních možností školy bude v průběhu následujících let postupně obměňován nábytek ve třídách a inovovány výukové pomůcky. Hodiny tělesné výchovy jsou realizovány v pronajatých prostorách sokolovny, na o</w:t>
      </w:r>
      <w:r w:rsidR="002A2C3F">
        <w:t xml:space="preserve">becním fotbalovém hřišti, </w:t>
      </w:r>
      <w:r>
        <w:t>na hřišti u školy</w:t>
      </w:r>
      <w:r w:rsidR="002A2C3F">
        <w:t xml:space="preserve"> příp. v okolním přírodním terénu</w:t>
      </w:r>
      <w:r>
        <w:t xml:space="preserve">. K relaxaci, neformálnímu setkávání a pohybovým aktivitám žáků je využíváno prostranství před školou a školní hřiště. Výchovná práce školní družiny a školního klubu probíhá ve vlastních prostorách a </w:t>
      </w:r>
      <w:r w:rsidR="002A2C3F">
        <w:t>v sokolovně</w:t>
      </w:r>
      <w:r>
        <w:t xml:space="preserve">. K dispozici je žákům a učitelům školní knihovna. Bezbariérově je přístupné přízemí školy a školní jídelna. Školní jídelna a kuchyně byly přistavěny v 90. letech. Jídelna je využívaná i pro kulturně společenské akce školy. </w:t>
      </w:r>
      <w:r w:rsidR="002A2C3F">
        <w:t>Vzhledem k tomu, že budova školy byla rekonstruována a přistavěna počátkem 80. let  je třeba počítat s tím, že v</w:t>
      </w:r>
      <w:r>
        <w:t> brzké době bude nutná výměna oken, instalace elektřiny, vody a topení a rekonstrukce hygienických zařízení. Budova školy splňuje základní hygienická kritéria.</w:t>
      </w:r>
    </w:p>
    <w:p w:rsidR="00CA38FD" w:rsidRDefault="00CA38FD" w:rsidP="00717E06">
      <w:r>
        <w:t>Od školního roku 2011/12 je ve škole nově vybavená počítačová učebn</w:t>
      </w:r>
      <w:r w:rsidR="00D97A9B">
        <w:t>a s dostatečnou kapacitou, dvě multifunkční učebny</w:t>
      </w:r>
      <w:r>
        <w:t xml:space="preserve"> s interaktivní tabulí a ozvučením, v jedné kmenové třídě </w:t>
      </w:r>
      <w:r>
        <w:lastRenderedPageBreak/>
        <w:t>je možnost využ</w:t>
      </w:r>
      <w:r w:rsidR="0040395E">
        <w:t xml:space="preserve">ití dataprojektoru s ozvučením v dalších třídách se instalace </w:t>
      </w:r>
      <w:r w:rsidR="00D97A9B">
        <w:t>interaktivní výukové techniky</w:t>
      </w:r>
      <w:r w:rsidR="0040395E">
        <w:t xml:space="preserve"> připravuje.</w:t>
      </w:r>
    </w:p>
    <w:p w:rsidR="00CA38FD" w:rsidRDefault="00CA38FD" w:rsidP="00717E06">
      <w:r>
        <w:t xml:space="preserve">Pedagogičtí pracovníci mají k dispozici kabinety a sborovnu. Ve sborovně jsou dva počítače s připojením na internet. </w:t>
      </w:r>
      <w:r w:rsidR="00D97A9B">
        <w:t xml:space="preserve">Pro přípravu na výuku dále slouží dva notebooky. </w:t>
      </w:r>
      <w:r>
        <w:t>V budoucnu škola počítá s</w:t>
      </w:r>
      <w:r w:rsidR="00D97A9B">
        <w:t> instalací počítačů do kabinetů, ve kterých učitelé pracují.</w:t>
      </w:r>
    </w:p>
    <w:p w:rsidR="00CA38FD" w:rsidRDefault="00CA38FD" w:rsidP="0040395E">
      <w:r>
        <w:t>Škola vytváří podmínky pro bezpečnou a zdravotně nezávadnou práci. Součástí vzdělávacího programu je i program primární prevence sociálně patologických jevů.  Žáci jsou seznámeni s evakuačním plánem, požární poplacho</w:t>
      </w:r>
      <w:r w:rsidR="0040395E">
        <w:t xml:space="preserve">vou směrnicí a požárním řádem. </w:t>
      </w:r>
    </w:p>
    <w:p w:rsidR="0040395E" w:rsidRPr="0040395E" w:rsidRDefault="0040395E" w:rsidP="0040395E">
      <w:pPr>
        <w:rPr>
          <w:rStyle w:val="Nadpis3Char"/>
          <w:b w:val="0"/>
          <w:spacing w:val="0"/>
          <w:szCs w:val="20"/>
        </w:rPr>
      </w:pPr>
    </w:p>
    <w:p w:rsidR="00CA38FD" w:rsidRDefault="00CA38FD" w:rsidP="00717E06">
      <w:pPr>
        <w:spacing w:after="240"/>
        <w:rPr>
          <w:rStyle w:val="Nadpis3Char"/>
        </w:rPr>
      </w:pPr>
      <w:bookmarkStart w:id="27" w:name="_Toc307936686"/>
      <w:bookmarkStart w:id="28" w:name="_Toc395972687"/>
      <w:r w:rsidRPr="00CF7504">
        <w:rPr>
          <w:rStyle w:val="Nadpis3Char"/>
        </w:rPr>
        <w:t xml:space="preserve">2.1.4 </w:t>
      </w:r>
      <w:r>
        <w:rPr>
          <w:rStyle w:val="Nadpis3Char"/>
        </w:rPr>
        <w:t>Charakteristika pedagogického sboru</w:t>
      </w:r>
      <w:bookmarkEnd w:id="27"/>
      <w:bookmarkEnd w:id="28"/>
      <w:r w:rsidRPr="00CF7504">
        <w:rPr>
          <w:rStyle w:val="Nadpis3Char"/>
        </w:rPr>
        <w:t xml:space="preserve"> </w:t>
      </w:r>
    </w:p>
    <w:p w:rsidR="00A6267E" w:rsidRDefault="00CA38FD" w:rsidP="00717E06">
      <w:pPr>
        <w:spacing w:after="240"/>
      </w:pPr>
      <w:r>
        <w:t>Věkové složení pedagogického sboru je pestré, tvo</w:t>
      </w:r>
      <w:r w:rsidR="0040395E">
        <w:t>ří ho 11 pedagogických pracovníků</w:t>
      </w:r>
      <w:r w:rsidR="00D97A9B">
        <w:t>.  Jedna učitelka má kvalifikaci pro jiný typ školy, jedna si vzdělání průběžně doplňuje</w:t>
      </w:r>
      <w:r w:rsidR="00A6267E">
        <w:t>,</w:t>
      </w:r>
      <w:r w:rsidR="00D97A9B">
        <w:t xml:space="preserve"> ostatní jsou kvalifikované a všechny </w:t>
      </w:r>
      <w:r>
        <w:t>jsou schopny odborně realizovat konkrétní vyučovací oblasti a jiné výchovné a vzdělávací činnosti. Aktuální počet zaměstnanců, jejich věkové složení a kvalifikovanost lze vyčíst z výroční zprávy školy, která se každoročně zpracovává. Pedagogové se vzdělávají v rámci DVPP, podle plánu svého osobního rozvoje, který vedení školy v rámci možností respektuje. Pedagogové jsou sdruženi v metodických orgánech, v jednom z metodických orgánů spolupracují učitelky MŠ a ZŠ. Ve škole působí výchovná poradkyně, jedna z učitelek ZŠ je kvalifikovaná logopedka</w:t>
      </w:r>
      <w:r w:rsidR="00A6267E">
        <w:t>.</w:t>
      </w:r>
      <w:r>
        <w:t xml:space="preserve"> </w:t>
      </w:r>
      <w:r w:rsidR="00A6267E">
        <w:t>N</w:t>
      </w:r>
      <w:r>
        <w:t>a prvním i druhém stupni jsou pedagogické pracovnice pověřené zajištěním environmentální výchovy a prevence sociálně patologických jevů.</w:t>
      </w:r>
    </w:p>
    <w:p w:rsidR="00CA38FD" w:rsidRDefault="00CA38FD" w:rsidP="00717E06">
      <w:pPr>
        <w:spacing w:after="240"/>
        <w:rPr>
          <w:rStyle w:val="Nadpis3Char"/>
        </w:rPr>
      </w:pPr>
      <w:bookmarkStart w:id="29" w:name="_Toc307936687"/>
      <w:bookmarkStart w:id="30" w:name="_Toc395972688"/>
      <w:r w:rsidRPr="00CF7504">
        <w:rPr>
          <w:rStyle w:val="Nadpis3Char"/>
        </w:rPr>
        <w:t xml:space="preserve">2.1.5 </w:t>
      </w:r>
      <w:r>
        <w:rPr>
          <w:rStyle w:val="Nadpis3Char"/>
        </w:rPr>
        <w:t>Dlouhodobé projekty a pravidelné akce</w:t>
      </w:r>
      <w:bookmarkEnd w:id="29"/>
      <w:bookmarkEnd w:id="30"/>
      <w:r w:rsidRPr="00CF7504">
        <w:rPr>
          <w:rStyle w:val="Nadpis3Char"/>
        </w:rPr>
        <w:t xml:space="preserve"> </w:t>
      </w:r>
    </w:p>
    <w:p w:rsidR="00CA38FD" w:rsidRDefault="00CA38FD" w:rsidP="00717E06">
      <w:r>
        <w:t xml:space="preserve">V oblast prevence sociálně patologických jevů je základním principem </w:t>
      </w:r>
      <w:r w:rsidRPr="00CF3E55">
        <w:t>vedení žáků k osobní zodpovědnosti za své zdraví i zdraví ostatních</w:t>
      </w:r>
      <w:r>
        <w:t xml:space="preserve">, </w:t>
      </w:r>
      <w:r w:rsidRPr="00CF3E55">
        <w:t>propagování zdravého životního stylu</w:t>
      </w:r>
      <w:r>
        <w:t xml:space="preserve">, </w:t>
      </w:r>
      <w:r w:rsidRPr="00A25C0B">
        <w:t>uvědomění si rizika a nebezpečí působení návykových látek</w:t>
      </w:r>
      <w:r>
        <w:t xml:space="preserve">, osvojení pozitivního chování a rozvoje osobnosti, </w:t>
      </w:r>
      <w:r w:rsidRPr="00A25C0B">
        <w:t>vytváření dovedností v sociální komunikaci na zvládání stresových situací</w:t>
      </w:r>
      <w:r>
        <w:t>,</w:t>
      </w:r>
      <w:r w:rsidRPr="00A25C0B">
        <w:t xml:space="preserve"> vytváření</w:t>
      </w:r>
      <w:r>
        <w:t xml:space="preserve"> </w:t>
      </w:r>
      <w:r w:rsidRPr="00A25C0B">
        <w:t>pozitivních životních cílů</w:t>
      </w:r>
      <w:r w:rsidRPr="00A25C0B">
        <w:rPr>
          <w:sz w:val="22"/>
        </w:rPr>
        <w:t xml:space="preserve"> </w:t>
      </w:r>
      <w:r>
        <w:rPr>
          <w:sz w:val="22"/>
        </w:rPr>
        <w:t xml:space="preserve">a </w:t>
      </w:r>
      <w:r>
        <w:t>zvýšení odolnosti žáků vůči sociálně patologickým jevům. Škola má zpracován minimální preventivní program. Škola je součástí projektu Jeden svět na školách, spolupracuje s K - centrem v Benešově a policií ČR. Informace pro žáky a rodiče týkající se prevence jsou pravidelně zveřejňovány na nástěnkách a internetových stránkách školy.</w:t>
      </w:r>
    </w:p>
    <w:p w:rsidR="00CA38FD" w:rsidRDefault="00CA38FD" w:rsidP="00717E06">
      <w:r>
        <w:t>Environmentální výchova je realizována průběžně, škola využívá svého umístění – blízkosti lesů, rybníků. Žáci jsou vedeni k péči o životní prostředí školy a okolí, ke vztahu k přírodě, ve škole pravidelně probíhají sběry druhotných surovin, třídí se odpad. Intenzivní je spolupráce s Ochranou fauny ČR, pedagogičtí pracovníci využívají jejích školení v rámci DVPP, žáci se účastní soutěží pořádaných Ochranou fauny, pravidelně navštěvují akce ke Dni Země.</w:t>
      </w:r>
    </w:p>
    <w:p w:rsidR="00CA38FD" w:rsidRPr="00666669" w:rsidRDefault="00CA38FD" w:rsidP="00717E06">
      <w:r w:rsidRPr="00666669">
        <w:lastRenderedPageBreak/>
        <w:t>Od roku 2009 je škola jednou z deseti škol zapojenýc</w:t>
      </w:r>
      <w:r w:rsidR="00A6267E">
        <w:t>h do projektu Rozumíme penězům ve Středočeském kraji. Projekt se zabývá</w:t>
      </w:r>
      <w:r w:rsidRPr="00666669">
        <w:t xml:space="preserve"> </w:t>
      </w:r>
      <w:r w:rsidRPr="00666669">
        <w:rPr>
          <w:rStyle w:val="apple-style-span"/>
          <w:rFonts w:cs="Calibri"/>
          <w:szCs w:val="24"/>
        </w:rPr>
        <w:t>problematikou finančního vzdělávání a zvyšováním finanční gramotnosti nejen žáků a pedagogického sboru. Zprostředkovaně také rodičů a dalších osob, které jsou součástí výchovně vzdělávacího procesu příslušné základní školy.</w:t>
      </w:r>
    </w:p>
    <w:p w:rsidR="00CA38FD" w:rsidRDefault="00CA38FD" w:rsidP="00717E06">
      <w:r>
        <w:t>Mezi základní pravidelné akce základní školy patří plavecký výcvik (ve spolupráci se ZŠ Olbramovice), lyžařský výcvikový kurz (ve spolupráci se ZŠ Jankov), projektové dny a akce pořádané v rámci environmentální a multikulturní výchovy.</w:t>
      </w:r>
    </w:p>
    <w:p w:rsidR="00CA38FD" w:rsidRDefault="00CA38FD" w:rsidP="00717E06">
      <w:r>
        <w:t>Mezinárodní spolupráce ve škole v souč</w:t>
      </w:r>
      <w:r w:rsidR="00A6267E">
        <w:t>asné době příliš rozvinutá není.</w:t>
      </w:r>
      <w:r>
        <w:t xml:space="preserve"> V příštích letech bude škola hledat způsoby, jak se do některých z projektů mezi</w:t>
      </w:r>
      <w:r w:rsidR="00A6267E">
        <w:t xml:space="preserve">národní spolupráce </w:t>
      </w:r>
      <w:r>
        <w:t>zapojit.</w:t>
      </w:r>
    </w:p>
    <w:p w:rsidR="00CA38FD" w:rsidRDefault="00CA38FD" w:rsidP="00717E06">
      <w:r>
        <w:t>Škola každoročně organizuje a spoluorganizuje pravidelné a příležitostné akce a projektové dny, které prolínají životem školy po celý školní rok:</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veřejná vystoupení žáků (vítání občánků apod.)</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vánoční jarmark</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řetězové provádění v zámku Vrchotovy Janovice</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celoroční soutěž o nejlepšího sportovce školy</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péče o pomníky padlých a účast na pietním aktu k výročí konce II. světové války (ve spolupráci s obcí)</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projekt - My se školy nebojíme pro budoucí prvňáčky (pro děti z MŠ)</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dobročinné akce a sbírky</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Jeden svět na školách</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slavnostní rozloučení s žáky 9. třídy</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projekt Poznáváme své okolí</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projekt Výchova demokratického občana</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projekt Jsme Evropané</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Klub mladého diváka (ve spolupráci se ZŠ Votice)</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Klub mladého čtenáře</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Celé Česko čte dětem</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Den Země (ve spolupráci s Ochranou fauny ČR)</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světový den nekouření</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exkurze a výlety</w:t>
      </w:r>
    </w:p>
    <w:p w:rsidR="00CA38FD" w:rsidRDefault="00CA38FD" w:rsidP="00D009C9">
      <w:pPr>
        <w:pStyle w:val="Odstavecseseznamem"/>
        <w:numPr>
          <w:ilvl w:val="0"/>
          <w:numId w:val="74"/>
        </w:numPr>
        <w:tabs>
          <w:tab w:val="left" w:pos="720"/>
          <w:tab w:val="left" w:pos="1710"/>
        </w:tabs>
        <w:overflowPunct w:val="0"/>
        <w:autoSpaceDE w:val="0"/>
        <w:autoSpaceDN w:val="0"/>
        <w:adjustRightInd w:val="0"/>
        <w:spacing w:after="0" w:line="240" w:lineRule="auto"/>
        <w:textAlignment w:val="baseline"/>
      </w:pPr>
      <w:r>
        <w:t>vánoční a velikonoční dílny (ve spolupráci s kulturní komisí obce)</w:t>
      </w:r>
    </w:p>
    <w:p w:rsidR="00CA38FD" w:rsidRDefault="00CA38FD" w:rsidP="00717E06">
      <w:pPr>
        <w:tabs>
          <w:tab w:val="left" w:pos="720"/>
          <w:tab w:val="left" w:pos="1710"/>
        </w:tabs>
        <w:overflowPunct w:val="0"/>
        <w:autoSpaceDE w:val="0"/>
        <w:autoSpaceDN w:val="0"/>
        <w:adjustRightInd w:val="0"/>
        <w:spacing w:after="0" w:line="240" w:lineRule="auto"/>
        <w:textAlignment w:val="baseline"/>
      </w:pPr>
    </w:p>
    <w:p w:rsidR="00461EAB" w:rsidRDefault="00461EAB" w:rsidP="00717E06">
      <w:pPr>
        <w:tabs>
          <w:tab w:val="left" w:pos="720"/>
          <w:tab w:val="left" w:pos="1710"/>
        </w:tabs>
        <w:overflowPunct w:val="0"/>
        <w:autoSpaceDE w:val="0"/>
        <w:autoSpaceDN w:val="0"/>
        <w:adjustRightInd w:val="0"/>
        <w:spacing w:after="0" w:line="240" w:lineRule="auto"/>
        <w:textAlignment w:val="baseline"/>
      </w:pPr>
    </w:p>
    <w:p w:rsidR="00CA38FD" w:rsidRDefault="00CA38FD" w:rsidP="00717E06">
      <w:pPr>
        <w:rPr>
          <w:rStyle w:val="Nadpis3Char"/>
        </w:rPr>
      </w:pPr>
      <w:bookmarkStart w:id="31" w:name="_Toc307936688"/>
      <w:bookmarkStart w:id="32" w:name="_Toc395972689"/>
      <w:r w:rsidRPr="00CF7504">
        <w:rPr>
          <w:rStyle w:val="Nadpis3Char"/>
        </w:rPr>
        <w:t xml:space="preserve">2.1.6 </w:t>
      </w:r>
      <w:r>
        <w:rPr>
          <w:rStyle w:val="Nadpis3Char"/>
        </w:rPr>
        <w:t>Poradenské služby</w:t>
      </w:r>
      <w:bookmarkEnd w:id="31"/>
      <w:bookmarkEnd w:id="32"/>
    </w:p>
    <w:p w:rsidR="00461EAB" w:rsidRDefault="00461EAB" w:rsidP="00717E06">
      <w:pPr>
        <w:rPr>
          <w:rStyle w:val="Nadpis3Char"/>
        </w:rPr>
      </w:pPr>
    </w:p>
    <w:p w:rsidR="00CA38FD" w:rsidRPr="00F6488A" w:rsidRDefault="00CA38FD" w:rsidP="00717E06">
      <w:r w:rsidRPr="00F6488A">
        <w:t xml:space="preserve">Ve škole poradenské služby poskytuje výchovná poradkyně a paní učitelka pověřená oblastí prevence sociálně patologických jevů. Škola úzce spolupracuje s pedagogicko-psychologickou poradnou v Benešově. Žáci pravidelně navštěvují Úřad práce v Benešově, pracovnice úřadu jednou za rok uspořádají besedu o volbě budoucího povolání ve škole. </w:t>
      </w:r>
    </w:p>
    <w:p w:rsidR="00CA38FD" w:rsidRDefault="00CA38FD" w:rsidP="00717E06">
      <w:pPr>
        <w:rPr>
          <w:rStyle w:val="Nadpis3Char"/>
        </w:rPr>
      </w:pPr>
    </w:p>
    <w:p w:rsidR="00CA38FD" w:rsidRDefault="00CA38FD" w:rsidP="00717E06">
      <w:pPr>
        <w:spacing w:after="240"/>
        <w:rPr>
          <w:rStyle w:val="Nadpis3Char"/>
        </w:rPr>
      </w:pPr>
      <w:bookmarkStart w:id="33" w:name="_Toc307936689"/>
      <w:bookmarkStart w:id="34" w:name="_Toc395972690"/>
      <w:r w:rsidRPr="00CF7504">
        <w:rPr>
          <w:rStyle w:val="Nadpis3Char"/>
        </w:rPr>
        <w:lastRenderedPageBreak/>
        <w:t xml:space="preserve">2.1.7 </w:t>
      </w:r>
      <w:r>
        <w:rPr>
          <w:rStyle w:val="Nadpis3Char"/>
        </w:rPr>
        <w:t>Charakteristika žáků</w:t>
      </w:r>
      <w:bookmarkEnd w:id="33"/>
      <w:bookmarkEnd w:id="34"/>
      <w:r w:rsidRPr="00CF7504">
        <w:rPr>
          <w:rStyle w:val="Nadpis3Char"/>
        </w:rPr>
        <w:t xml:space="preserve"> </w:t>
      </w:r>
    </w:p>
    <w:p w:rsidR="00CA38FD" w:rsidRDefault="00CA38FD" w:rsidP="00717E06">
      <w:pPr>
        <w:spacing w:after="240"/>
      </w:pPr>
      <w:r>
        <w:t xml:space="preserve">Škola zapisuje žáky převážně z vlastní spádové oblasti, která není vzhledem k blízkosti sousedních škol příliš velká. V rámci všech tříd je škola připravena individuálně integrovat žáky se speciálními vzdělávacími potřebami včetně žáků mimořádně nadaných. Pedagogičtí pracovníci mají zkušenosti s integrací </w:t>
      </w:r>
      <w:r w:rsidR="00A6267E">
        <w:t>zdravotně znevýhodněných žáků</w:t>
      </w:r>
      <w:r>
        <w:t xml:space="preserve"> i se spo</w:t>
      </w:r>
      <w:r w:rsidR="0040395E">
        <w:t>luprací s asistentkou pedagoga.</w:t>
      </w:r>
    </w:p>
    <w:p w:rsidR="00CA38FD" w:rsidRDefault="00CA38FD" w:rsidP="00717E06">
      <w:pPr>
        <w:spacing w:after="240"/>
        <w:rPr>
          <w:rStyle w:val="Nadpis3Char"/>
        </w:rPr>
      </w:pPr>
      <w:bookmarkStart w:id="35" w:name="_Toc307936690"/>
      <w:bookmarkStart w:id="36" w:name="_Toc395972691"/>
      <w:r w:rsidRPr="00CF7504">
        <w:rPr>
          <w:rStyle w:val="Nadpis3Char"/>
        </w:rPr>
        <w:t xml:space="preserve">2.1.8 </w:t>
      </w:r>
      <w:r>
        <w:rPr>
          <w:rStyle w:val="Nadpis3Char"/>
        </w:rPr>
        <w:t>Spolupráce s rodiči a partnery</w:t>
      </w:r>
      <w:bookmarkEnd w:id="35"/>
      <w:bookmarkEnd w:id="36"/>
      <w:r w:rsidRPr="00CF7504">
        <w:rPr>
          <w:rStyle w:val="Nadpis3Char"/>
        </w:rPr>
        <w:t xml:space="preserve"> </w:t>
      </w:r>
    </w:p>
    <w:p w:rsidR="00CA38FD" w:rsidRDefault="00CA38FD" w:rsidP="00717E06">
      <w:pPr>
        <w:spacing w:after="240"/>
      </w:pPr>
      <w:r>
        <w:t xml:space="preserve">Škola komunikuje s rodiči a veřejností. Spolupracuje se Školskou radou, zřizovatelem, občanským sdružením SRPDŠ a dalšími partnery. Škola pořádá </w:t>
      </w:r>
      <w:r w:rsidR="007E2D79">
        <w:t xml:space="preserve">pravidelné třídní </w:t>
      </w:r>
      <w:r>
        <w:t>schůzky rodičů</w:t>
      </w:r>
      <w:r w:rsidR="007E2D79">
        <w:t xml:space="preserve"> a konzultační dny. O </w:t>
      </w:r>
      <w:r>
        <w:t xml:space="preserve">své činnosti </w:t>
      </w:r>
      <w:r w:rsidR="007E2D79">
        <w:t xml:space="preserve">pravidelně </w:t>
      </w:r>
      <w:r>
        <w:t xml:space="preserve">informuje na </w:t>
      </w:r>
      <w:r w:rsidR="007E2D79">
        <w:t xml:space="preserve">školních </w:t>
      </w:r>
      <w:r>
        <w:t>internetových stránkách i na nástěnce úřadu městyse, prezentuje se v periodiku městyse. Rodičům a veřejnosti poskytují všichni pedagogičtí pracovníci konzultace. Tradicí je i vánoční jarmark a společné zahájení školního roku v sále sokolovny. Rozvinutá je spolupráce se zřizovatelem, škola se spolupodílí na vítání občánků, rozsvěcení vánočního stromu a dalších akcích pořádaných zejména kulturní komisí, jako jsou např. vánoční nebo velikonoční dílny a volnočasové aktivity pro děti. Škola spolupracuje též s Policií ČR, která ve škole pořádá besedy. Dlouhodobě probíhá spolupráce se společností Člověk v tísni - škola je účastníkem projektu Jeden svět na školách. Velmi dobrá a prospěšná je spolupráce s Ochranou fauny ČR zejména v oblasti multikulturní výchovy.</w:t>
      </w:r>
    </w:p>
    <w:p w:rsidR="0040395E" w:rsidRDefault="0040395E" w:rsidP="00717E06">
      <w:pPr>
        <w:spacing w:after="240"/>
      </w:pPr>
    </w:p>
    <w:p w:rsidR="0040395E" w:rsidRDefault="0040395E" w:rsidP="00717E06">
      <w:pPr>
        <w:spacing w:after="240"/>
      </w:pPr>
    </w:p>
    <w:p w:rsidR="0040395E" w:rsidRDefault="0040395E" w:rsidP="00717E06">
      <w:pPr>
        <w:spacing w:after="240"/>
      </w:pPr>
    </w:p>
    <w:p w:rsidR="0040395E" w:rsidRDefault="0040395E" w:rsidP="00717E06">
      <w:pPr>
        <w:spacing w:after="240"/>
      </w:pPr>
    </w:p>
    <w:p w:rsidR="0040395E" w:rsidRDefault="0040395E" w:rsidP="00717E06">
      <w:pPr>
        <w:spacing w:after="240"/>
      </w:pPr>
    </w:p>
    <w:p w:rsidR="0040395E" w:rsidRDefault="0040395E" w:rsidP="00717E06">
      <w:pPr>
        <w:spacing w:after="240"/>
      </w:pPr>
    </w:p>
    <w:p w:rsidR="0040395E" w:rsidRDefault="0040395E" w:rsidP="00717E06">
      <w:pPr>
        <w:spacing w:after="240"/>
      </w:pPr>
    </w:p>
    <w:p w:rsidR="0040395E" w:rsidRDefault="0040395E" w:rsidP="00717E06">
      <w:pPr>
        <w:spacing w:after="240"/>
      </w:pPr>
    </w:p>
    <w:p w:rsidR="0040395E" w:rsidRDefault="0040395E" w:rsidP="00717E06">
      <w:pPr>
        <w:spacing w:after="240"/>
      </w:pPr>
    </w:p>
    <w:p w:rsidR="007E2D79" w:rsidRDefault="007E2D79" w:rsidP="00717E06">
      <w:pPr>
        <w:spacing w:after="240"/>
      </w:pPr>
    </w:p>
    <w:p w:rsidR="0040395E" w:rsidRDefault="0040395E" w:rsidP="00717E06">
      <w:pPr>
        <w:spacing w:after="240"/>
      </w:pPr>
    </w:p>
    <w:p w:rsidR="00CA38FD" w:rsidRDefault="00CA38FD" w:rsidP="00717E06">
      <w:pPr>
        <w:pStyle w:val="Nadpis2"/>
      </w:pPr>
      <w:bookmarkStart w:id="37" w:name="_Toc283110019"/>
      <w:bookmarkStart w:id="38" w:name="_Toc307936691"/>
      <w:bookmarkStart w:id="39" w:name="_Toc395972692"/>
      <w:r>
        <w:lastRenderedPageBreak/>
        <w:t>Charakteristika ŠVP</w:t>
      </w:r>
      <w:bookmarkEnd w:id="37"/>
      <w:bookmarkEnd w:id="38"/>
      <w:bookmarkEnd w:id="39"/>
    </w:p>
    <w:p w:rsidR="00CA38FD" w:rsidRDefault="00CA38FD" w:rsidP="00717E06"/>
    <w:p w:rsidR="009D32D1" w:rsidRPr="009D32D1" w:rsidRDefault="00461EAB" w:rsidP="009D32D1">
      <w:r>
        <w:t xml:space="preserve">Školní vzdělávací program Vrchotojanovická základní škola je vytvořen v souladu </w:t>
      </w:r>
      <w:r w:rsidR="009D32D1">
        <w:t xml:space="preserve">s </w:t>
      </w:r>
      <w:r w:rsidR="009D32D1" w:rsidRPr="009D32D1">
        <w:rPr>
          <w:szCs w:val="24"/>
        </w:rPr>
        <w:t>Opatření</w:t>
      </w:r>
      <w:r w:rsidR="009D32D1">
        <w:rPr>
          <w:szCs w:val="24"/>
        </w:rPr>
        <w:t>m</w:t>
      </w:r>
      <w:r w:rsidR="009D32D1" w:rsidRPr="009D32D1">
        <w:rPr>
          <w:szCs w:val="24"/>
        </w:rPr>
        <w:t xml:space="preserve"> ministra školství, mládeže a tělovýchovy, kterým se mění Rámcový vzdělávací program pro základní vzdělávání čj. MŠMT_2647/2013-210 ze dne 29. ledna 2013</w:t>
      </w:r>
    </w:p>
    <w:p w:rsidR="007E2D79" w:rsidRPr="00AA5E07" w:rsidRDefault="007E2D79" w:rsidP="00717E06"/>
    <w:p w:rsidR="009D32D1" w:rsidRDefault="00CA38FD" w:rsidP="009D32D1">
      <w:pPr>
        <w:pStyle w:val="Nadpis3"/>
      </w:pPr>
      <w:bookmarkStart w:id="40" w:name="_Toc307936692"/>
      <w:bookmarkStart w:id="41" w:name="_Toc395972693"/>
      <w:r w:rsidRPr="00CF7504">
        <w:t>Zaměření školy</w:t>
      </w:r>
      <w:bookmarkEnd w:id="40"/>
      <w:bookmarkEnd w:id="41"/>
    </w:p>
    <w:p w:rsidR="0023026F" w:rsidRPr="0023026F" w:rsidRDefault="0023026F" w:rsidP="0023026F"/>
    <w:p w:rsidR="00CA38FD" w:rsidRDefault="00CA38FD" w:rsidP="00717E06">
      <w:r>
        <w:t xml:space="preserve">Školní vzdělávací program vytváří co nejlepší předpoklady pro postupné osvojování klíčových kompetencí na úrovni školy, ročníků a předmětů, které stanovuje rámcový vzdělávací program pro základní vzdělávání a které jsou dále rozpracovány do kompetencí dílčích a konkrétních. Vychází z RVP ZV i z dosavadních pedagogických zkušeností a výsledků školy. </w:t>
      </w:r>
    </w:p>
    <w:p w:rsidR="00CA38FD" w:rsidRDefault="00CA38FD" w:rsidP="00717E06">
      <w:r>
        <w:t>Školní vzdělávací program je koncipován tak, aby byli žáci vybaveni potřebnými vědomostmi, dovednostmi a postoji, připraveni na budoucí povolání a životní situace. Žáci jsou vedeni k samostatnému myšlení a objevování poznatků, zapojováni do procesu učení, využíváno je učení činnostní. Vzdělávání je přizpůsobeno individuálním potřebám a možnostem žáka, vybírány jsou vhodné metody a formy práce, cíle jsou stanovovány smysluplně a reálně. Žáci jsou vedeni ke zdravému životnímu stylu a chování podle zásad trvale udržitelného rozvoje. Velký důraz je kladen na příznivé klima ve škole, budování partnerských vztahů mezi učiteli, žáky a rodiči.</w:t>
      </w:r>
    </w:p>
    <w:p w:rsidR="00CA38FD" w:rsidRDefault="00CA38FD" w:rsidP="00717E06">
      <w:r>
        <w:t>Základními zásadami pro školní vzdělávací program je klima školy, aktivity žáků, spolupráce, důraz na osvojení kompetencí a učiva. Škola nemá žádné speciální zaměření, jako malá vesnická škola vzdělává většinu žáků ze své spádové oblasti, učitelé dobře znají nejen své žáky, ale také jejich rodinné prostředí a mají možnost k nim skutečně individuálně přistupovat. Všeobecné zaměření školy umožňuje všechny žáky co nejlépe připravit pro bezproblémový přechod do dalšího studia a pracovního života.</w:t>
      </w:r>
    </w:p>
    <w:p w:rsidR="00CA38FD" w:rsidRDefault="00CA38FD" w:rsidP="00717E06">
      <w:r>
        <w:t xml:space="preserve">Školní vzdělávací program je postaven tak, aby si žáci osvojili spolu s klíčovými kompetencemi dobré všeobecné vědomosti a dovednosti. Snažíme se všestranně rozvíjet každého žáka, uplatňovat individuální přístup. V rámci všestrannosti vzdělávání klademe důraz na získání jazykové, informační a občanské (osobnostní) gramotnosti. Současně však rozvíjíme i specifické nadání žáků, a to především individuálním přístupem. </w:t>
      </w:r>
      <w:r w:rsidR="0023026F">
        <w:t>Druhý cizí jazyk je vyučován od sedmého ročníku. Od tohoto ročníku jsou zároveň nabízeny volitelné předměty, jejichž cílem je rozvíjet individuální zájmy a nadání žáků.</w:t>
      </w:r>
    </w:p>
    <w:p w:rsidR="0023026F" w:rsidRDefault="0023026F" w:rsidP="00717E06"/>
    <w:p w:rsidR="0023026F" w:rsidRDefault="0023026F" w:rsidP="00717E06"/>
    <w:p w:rsidR="0023026F" w:rsidRDefault="0023026F" w:rsidP="00717E06"/>
    <w:p w:rsidR="00CA38FD" w:rsidRDefault="00CA38FD" w:rsidP="00717E06">
      <w:pPr>
        <w:pStyle w:val="Nadpis3"/>
      </w:pPr>
      <w:bookmarkStart w:id="42" w:name="_Toc307936693"/>
      <w:bookmarkStart w:id="43" w:name="_Toc395972694"/>
      <w:r>
        <w:lastRenderedPageBreak/>
        <w:t>Výchovné a vzdělávací strategie</w:t>
      </w:r>
      <w:bookmarkEnd w:id="42"/>
      <w:bookmarkEnd w:id="43"/>
      <w:r w:rsidRPr="00CF7504">
        <w:t xml:space="preserve"> </w:t>
      </w:r>
    </w:p>
    <w:p w:rsidR="00CA38FD" w:rsidRPr="00A918A5" w:rsidRDefault="00CA38FD" w:rsidP="00717E06">
      <w:pPr>
        <w:pStyle w:val="Nadpis4"/>
        <w:numPr>
          <w:ilvl w:val="0"/>
          <w:numId w:val="0"/>
        </w:numPr>
        <w:ind w:left="864" w:hanging="864"/>
      </w:pPr>
      <w:r>
        <w:t>Klima školy</w:t>
      </w:r>
    </w:p>
    <w:p w:rsidR="00CA38FD" w:rsidRDefault="00CA38FD" w:rsidP="00717E06">
      <w:r>
        <w:t xml:space="preserve">Škola pečuje o přátelské mezilidské vztahy, vztahy důvěry mezi žáky a učiteli, nedílnou součástí výchovně vzdělávacího působení je individuální přístup. Příznivé klima školy považujeme za jednu z nejdůležitějších podmínek pro úspěšné vzdělávání. Učitel by pro žáky měl být starším a zkušenějším partnerem, který je vede, citlivě vzdělává a vychovává. Pro dosažení příznivého klimatu využíváme řadu prostředků. Od zvyšování estetičnosti prostředí školy přes školní tradice, až po udržování dobrých mezilidských vztahů. </w:t>
      </w:r>
    </w:p>
    <w:p w:rsidR="00CA38FD" w:rsidRDefault="00CA38FD" w:rsidP="00717E06">
      <w:r>
        <w:t>Žáci mají možnost ve škole uplatňovat přirozenou touhu po vzdělávání, učitelé ke všem žákům přistupují individuálně a jejich přirozenou zvídavost rozvíjí. Žáci se aktivně zapojují do výuky, získané kompetence a vědomosti se snaží uplatňovat v praxi, učitelé dbají na praktickou využitelnost poznatků, vhodně kombinují metody a formy výuky. Žáci jsou vedeni k tomu, aby vhodně vyjadřovali své názory a postupně rozvíjeli schopnost sebehodnocení, učitelé je v sebehodnocení podporují.</w:t>
      </w:r>
    </w:p>
    <w:p w:rsidR="00CA38FD" w:rsidRDefault="00CA38FD" w:rsidP="00717E06">
      <w:pPr>
        <w:rPr>
          <w:b/>
        </w:rPr>
      </w:pPr>
      <w:r w:rsidRPr="00BA048F">
        <w:rPr>
          <w:b/>
        </w:rPr>
        <w:t>Aktivity</w:t>
      </w:r>
      <w:r>
        <w:rPr>
          <w:b/>
        </w:rPr>
        <w:t xml:space="preserve"> učitelů a</w:t>
      </w:r>
      <w:r w:rsidRPr="00BA048F">
        <w:rPr>
          <w:b/>
        </w:rPr>
        <w:t xml:space="preserve"> žáků</w:t>
      </w:r>
    </w:p>
    <w:p w:rsidR="00CA38FD" w:rsidRDefault="00CA38FD" w:rsidP="00717E06">
      <w:r>
        <w:t>Učitelé do celého procesu vzdělávání zařazují moderní metody a formy výuky, tak aby byl celý proces aktivní a aktivizující. Učitelé využívají některých prvků činnostního učení s důrazem na aktivity, které žákům umožní získat zkušenosti a zážitky, žáci při těchto aktivitách hledají, ptají se, projevují vlastní názor, chybují, tvoří, objevují a nalézají, komunikují a spolupracují při řešení problémů. V rámci celého vzdělávacího procesu jsou využívány formy skupinové práce a práce ve dvojicích. Žáci se tak učí spolupracovat, organizovat si pracovní postupy, rozdělovat pracovní role a společně prezentovat výsledky své práce. Žáci jsou vedeni k samostatnému nebo týmovému řešení modelových problémových situací vztahujících se k probíranému učivu. Při úspěšném řešení získávají potřebný pocit sebedůvěry, učí se pracovat s chybou.</w:t>
      </w:r>
    </w:p>
    <w:p w:rsidR="00CA38FD" w:rsidRDefault="00CA38FD" w:rsidP="00717E06">
      <w:r>
        <w:t>V rámci jednotlivých předmětů a vzdělávacích oblastí jsou zařazovány dílčí i komplexní projekty, které zahrnují stanovené učivo, mezipředmětové vztahy i průřezová témata.</w:t>
      </w:r>
    </w:p>
    <w:p w:rsidR="00CA38FD" w:rsidRDefault="00CA38FD" w:rsidP="00717E06">
      <w:r>
        <w:t>Vzdělávací proces bude ve škole postupně zefektivňován využíváním moderní techniky. Ve všech předmětech bude možné využívat počítačovou učebnu, multifunkční učebnu, dataprojektory a další audiovizuální techniku. Škola bude vybavení postupně doplňovat a obnovovat tak, aby žáci s technikou pracovali aktivně a samostatně.</w:t>
      </w:r>
    </w:p>
    <w:p w:rsidR="00CA38FD" w:rsidRPr="003D0A9C" w:rsidRDefault="00CA38FD" w:rsidP="00717E06">
      <w:pPr>
        <w:rPr>
          <w:b/>
        </w:rPr>
      </w:pPr>
      <w:r>
        <w:rPr>
          <w:b/>
        </w:rPr>
        <w:t>Spolupráce</w:t>
      </w:r>
    </w:p>
    <w:p w:rsidR="00CA38FD" w:rsidRDefault="00CA38FD" w:rsidP="00717E06">
      <w:r>
        <w:t xml:space="preserve">Spolupráce žáků probíhá v několika úrovních. V rámci vyučovacích hodin žáci pracují ve dvojicích nebo pracovních skupinách, při rozsáhlejších akcích a projektech spolupracují třídní kolektivy. Starší žáci připravují akce pro děti mateřské školy nebo žáky prvního stupně ZŠ. Spolupráce žáků velmi přispívá k vytváření příznivého vnitřního klimatu školy, a působí tak i </w:t>
      </w:r>
      <w:r>
        <w:lastRenderedPageBreak/>
        <w:t xml:space="preserve">jako součást prevence sociálně patologických jevů. Ke spolupráci patří také spolupráce se sociálními partnery školy, </w:t>
      </w:r>
      <w:r w:rsidR="0023026F">
        <w:t xml:space="preserve">dalšími organizacemi a rodiči. </w:t>
      </w:r>
    </w:p>
    <w:p w:rsidR="00CA38FD" w:rsidRPr="002112AD" w:rsidRDefault="00CA38FD" w:rsidP="00717E06">
      <w:pPr>
        <w:rPr>
          <w:b/>
        </w:rPr>
      </w:pPr>
      <w:r w:rsidRPr="002112AD">
        <w:rPr>
          <w:b/>
        </w:rPr>
        <w:t>Osvojení kompetencí a učiva</w:t>
      </w:r>
    </w:p>
    <w:p w:rsidR="00CA38FD" w:rsidRDefault="00CA38FD" w:rsidP="00717E06">
      <w:r>
        <w:t xml:space="preserve"> Za nejdůležitější cíl školního vzdělávacího programu a jeho uplatnění v pedagogické praxi považujeme vybavení všech žáků souborem klíčových kompetencí na úrovni, která je pro ně dosažitelná, jako předpokladu pro jejich další životní uplatnění a celoživotní vzdělávání. Klíčové kompetence jsou proto konkretizovány do kompetencí dílčích, konkrétních a do konkretizovaných výstupů z příslušného učiva. Učivo přitom nechápeme jako pouhé prostředí, na němž žáci své kompetence získají a které může být libovolně zaměnitelné. Osvojení vybraného učiva včetně jeho praktických aplikací v návaznosti na individuální schopnosti žáků považujeme za důležitý předpoklad dalšího úspěšného vzdělávání. Součástí učiva je i faktografie, která v nezbytné míře a v kombinaci s další činností žáků tvoří základ širokých specifických i nespecifických znalostí potřebných pro řadu kreativních pracovních postupů. Upřednostňujeme individualitu každého učitele před obecnými šablonami a schématy. Vycházíme z předpokladu, že úspěšný učitel musí být přesvědčivou a autentickou osobností. Při rozpracování klíčových kompetencí škola využívala jak vlastní zkušenosti, tak i metodiku VÚP. Vzdělávací oblasti převzaté z RVP ZV jsou ve školním vzdělávacím programu konkretizovány v předmětech, jejichž časová dotace vychází z dotace stanovené rámcovým učebním plánem v RVP ZV a z dosavadních vzdělávacích zkušeností školy. V některých předmětech byla dotace posílena disponibilními hodinami tak, aby celková povinná dotace na prvním i druhem stupni byla dodržena. </w:t>
      </w:r>
    </w:p>
    <w:p w:rsidR="00CA38FD" w:rsidRDefault="00CA38FD">
      <w:pPr>
        <w:spacing w:after="160"/>
        <w:ind w:left="2160"/>
        <w:jc w:val="left"/>
      </w:pPr>
      <w:r>
        <w:br w:type="page"/>
      </w:r>
    </w:p>
    <w:p w:rsidR="00CA38FD" w:rsidRDefault="00CA38FD" w:rsidP="00717E06"/>
    <w:p w:rsidR="00CA38FD" w:rsidRPr="002112AD" w:rsidRDefault="00CA38FD" w:rsidP="00717E06">
      <w:pPr>
        <w:pStyle w:val="Nadpis3"/>
        <w:rPr>
          <w:rStyle w:val="Siln"/>
          <w:b/>
          <w:spacing w:val="20"/>
        </w:rPr>
      </w:pPr>
      <w:bookmarkStart w:id="44" w:name="_Toc307936694"/>
      <w:bookmarkStart w:id="45" w:name="_Toc395972695"/>
      <w:r w:rsidRPr="002112AD">
        <w:rPr>
          <w:rStyle w:val="Siln"/>
          <w:b/>
          <w:spacing w:val="20"/>
        </w:rPr>
        <w:t>Profil absolventa</w:t>
      </w:r>
      <w:bookmarkEnd w:id="44"/>
      <w:bookmarkEnd w:id="45"/>
      <w:r w:rsidRPr="002112AD">
        <w:rPr>
          <w:rStyle w:val="Siln"/>
          <w:b/>
          <w:spacing w:val="20"/>
        </w:rPr>
        <w:t xml:space="preserve"> </w:t>
      </w:r>
    </w:p>
    <w:p w:rsidR="00CA38FD" w:rsidRDefault="00CA38FD" w:rsidP="00717E06">
      <w:r>
        <w:t xml:space="preserve">Absolvent základní školy, jejíž činnost vykonává Základní škola a Mateřská škola Vrchotovy Janovice by měl: </w:t>
      </w:r>
    </w:p>
    <w:p w:rsidR="00CA38FD" w:rsidRDefault="00CA38FD" w:rsidP="00D009C9">
      <w:pPr>
        <w:pStyle w:val="Odstavecseseznamem"/>
        <w:numPr>
          <w:ilvl w:val="0"/>
          <w:numId w:val="75"/>
        </w:numPr>
        <w:jc w:val="left"/>
      </w:pPr>
      <w:r>
        <w:t>být vybaven souborem vědomostí, dovedností, hodnot a postojů pro svůj další úspěšný rozvoj a pro své začlenění do společnosti v podmínkách probíhajících i budoucích změn,</w:t>
      </w:r>
    </w:p>
    <w:p w:rsidR="00CA38FD" w:rsidRDefault="00CA38FD" w:rsidP="00D009C9">
      <w:pPr>
        <w:pStyle w:val="Odstavecseseznamem"/>
        <w:numPr>
          <w:ilvl w:val="0"/>
          <w:numId w:val="75"/>
        </w:numPr>
        <w:jc w:val="left"/>
      </w:pPr>
      <w:r>
        <w:t>osvojit si klíčové kompetence, jako nejdůležitější životní dovednosti a aktivně je uplatňovat</w:t>
      </w:r>
    </w:p>
    <w:p w:rsidR="00CA38FD" w:rsidRDefault="00CA38FD" w:rsidP="00D009C9">
      <w:pPr>
        <w:pStyle w:val="Odstavecseseznamem"/>
        <w:numPr>
          <w:ilvl w:val="0"/>
          <w:numId w:val="75"/>
        </w:numPr>
        <w:jc w:val="left"/>
      </w:pPr>
      <w:r>
        <w:t>získat vědomosti a praktické dovednosti dané učebním plánem a osnovami školního vzdělávacího programu</w:t>
      </w:r>
    </w:p>
    <w:p w:rsidR="00CA38FD" w:rsidRDefault="00CA38FD" w:rsidP="00D009C9">
      <w:pPr>
        <w:pStyle w:val="Odstavecseseznamem"/>
        <w:numPr>
          <w:ilvl w:val="0"/>
          <w:numId w:val="75"/>
        </w:numPr>
        <w:jc w:val="left"/>
      </w:pPr>
      <w:r>
        <w:t>zvládnout základní komunikační a prezentační dovednosti mluveným slovem, psaným textem, informačními a komunikačními technologiemi a jedním světovým jazykem</w:t>
      </w:r>
    </w:p>
    <w:p w:rsidR="00CA38FD" w:rsidRDefault="00CA38FD" w:rsidP="00D009C9">
      <w:pPr>
        <w:pStyle w:val="Odstavecseseznamem"/>
        <w:numPr>
          <w:ilvl w:val="0"/>
          <w:numId w:val="75"/>
        </w:numPr>
        <w:jc w:val="left"/>
      </w:pPr>
      <w:r>
        <w:t>nalézat souvislosti mezi jevy, rozumět běžným termínům, symbolům, vytvářet si komplexnější pohled na svět</w:t>
      </w:r>
    </w:p>
    <w:p w:rsidR="00CA38FD" w:rsidRDefault="00CA38FD" w:rsidP="00D009C9">
      <w:pPr>
        <w:pStyle w:val="Odstavecseseznamem"/>
        <w:numPr>
          <w:ilvl w:val="0"/>
          <w:numId w:val="75"/>
        </w:numPr>
        <w:jc w:val="left"/>
      </w:pPr>
      <w:r>
        <w:t>řešit problémy samostatně i v týmu, volit vhodné postupy, analyzovat řešení, aplikovat je a sledovat při řešení vlastní růst a pokrok</w:t>
      </w:r>
    </w:p>
    <w:p w:rsidR="00CA38FD" w:rsidRDefault="00CA38FD" w:rsidP="00D009C9">
      <w:pPr>
        <w:pStyle w:val="Odstavecseseznamem"/>
        <w:numPr>
          <w:ilvl w:val="0"/>
          <w:numId w:val="75"/>
        </w:numPr>
        <w:jc w:val="left"/>
      </w:pPr>
      <w:r>
        <w:t>orientovat se ve svých potřebách, rozvíjet svou tvořivost a strategie vedoucí k úspěchu při respektování druhých, jejich osobnosti, osobních i kolektivních zájmů,</w:t>
      </w:r>
    </w:p>
    <w:p w:rsidR="00CA38FD" w:rsidRDefault="00CA38FD" w:rsidP="00D009C9">
      <w:pPr>
        <w:pStyle w:val="Odstavecseseznamem"/>
        <w:numPr>
          <w:ilvl w:val="0"/>
          <w:numId w:val="75"/>
        </w:numPr>
        <w:jc w:val="left"/>
      </w:pPr>
      <w:r>
        <w:t>k</w:t>
      </w:r>
      <w:r w:rsidR="00015D5B">
        <w:t>ultivovaně a logicky vyjadřovat,</w:t>
      </w:r>
      <w:r>
        <w:t xml:space="preserve"> formulovat </w:t>
      </w:r>
      <w:r w:rsidR="00015D5B">
        <w:t xml:space="preserve">a obhajovat </w:t>
      </w:r>
      <w:r>
        <w:t>své názory</w:t>
      </w:r>
      <w:r w:rsidR="00015D5B">
        <w:t xml:space="preserve"> </w:t>
      </w:r>
    </w:p>
    <w:p w:rsidR="00CA38FD" w:rsidRDefault="00CA38FD" w:rsidP="00D009C9">
      <w:pPr>
        <w:pStyle w:val="Odstavecseseznamem"/>
        <w:numPr>
          <w:ilvl w:val="0"/>
          <w:numId w:val="75"/>
        </w:numPr>
        <w:jc w:val="left"/>
      </w:pPr>
      <w:r>
        <w:t>chránit a respektovat kulturní a přírodní bohatství, zodpovědně přistupovat k hodnotám</w:t>
      </w:r>
    </w:p>
    <w:p w:rsidR="00CA38FD" w:rsidRDefault="00CA38FD" w:rsidP="00717E06">
      <w:pPr>
        <w:pStyle w:val="Odstavecseseznamem"/>
        <w:jc w:val="left"/>
      </w:pPr>
    </w:p>
    <w:p w:rsidR="00CA38FD" w:rsidRPr="00BA2C26" w:rsidRDefault="00CA38FD" w:rsidP="00717E06">
      <w:pPr>
        <w:pStyle w:val="Nadpis3"/>
        <w:rPr>
          <w:rStyle w:val="Siln"/>
          <w:b/>
          <w:spacing w:val="20"/>
        </w:rPr>
      </w:pPr>
      <w:r w:rsidRPr="00BA2C26">
        <w:t xml:space="preserve"> </w:t>
      </w:r>
      <w:bookmarkStart w:id="46" w:name="_Toc307936695"/>
      <w:bookmarkStart w:id="47" w:name="_Toc395972696"/>
      <w:r w:rsidRPr="00BA2C26">
        <w:rPr>
          <w:rStyle w:val="Siln"/>
          <w:b/>
          <w:spacing w:val="20"/>
        </w:rPr>
        <w:t>Vzdělávání žáků se speciálními vzdělávacími potřebami</w:t>
      </w:r>
      <w:bookmarkEnd w:id="46"/>
      <w:bookmarkEnd w:id="47"/>
    </w:p>
    <w:p w:rsidR="00CA38FD" w:rsidRDefault="00CA38FD" w:rsidP="00717E06">
      <w:r>
        <w:t xml:space="preserve">Na naší škole se uplatňuje především individuální integrace žáků </w:t>
      </w:r>
      <w:r w:rsidRPr="00341240">
        <w:t>zdravotně postižených, zdravotně znevýhodněných a sociálně znevýhodněných v běžných třídách.</w:t>
      </w:r>
      <w:r>
        <w:t xml:space="preserve"> Tento přístup je účinný v případě malého počtu postižených žáků v ročníku. Žáci mají připravené individuální vzdělávací programy, využívají poradenských služeb školy. Podle charakteru a rozsahu svého zdravotního postižení nebo znevýhodnění používají školou zajištěné kompenzační pomůcky. Pro žáky prvního stupně škola organizuje hodiny náprav specifických poruch učení. Průběh a způsob hodnocení ve vzdělávání podle individuálního vzdělávacího plánu (IVP) vychází ze závěrů vyšetření v Pedagogicko psychologické poradně. IVP vypracovávají jednotliví vyučující ve spolupráci s třídním učitelem, výchovným poradcem a zákonnými zástupci žáka. IVP stanovuje pedagogické postupy, způsob zadávání a plnění úkolů, způsob hodnocení a nezbytné pomůcky. Dodržování postupů a opatření stanovených IVP kontroluje výchovný poradce a Pedagogicko psychologická poradna. Žáci zdravotně znevýhodnění jsou hodnoceni s tolerancí a je jim poskytována zvýšená individuální péče na základě posudku vystaveného PPP, v případě potřeby vyučující vypracuje pro žáka podpůrný výukový program a na základě </w:t>
      </w:r>
      <w:r>
        <w:lastRenderedPageBreak/>
        <w:t xml:space="preserve">výsledků může doporučit vyšetření v PPP. Žáci jsou hodnoceni v souladu s platnou legislativou. Typickým zdravotním postižením individuálně integrovaných žáků v naší škole jsou specifické vývojové poruchy učení (dyslexie, dysgrafie, dysortografie, dyskalkulie). Do skupiny zdravotně znevýhodněných žáků patří žáci s lehčími specifickými poruchami učení, které vyžadují určitá zohlednění a hodnocení s tolerancí. Žákům sociálně znevýhodněným je věnována zvýšená individuální péče, žáci i jejich zákonní zástupci mohou využít poradenských služeb školy, běžná je i naše spolupráce s příslušnými odbory Městského úřadu Votice. Důraz je kladen i na prevenci sociálního vyloučení, důležitá je podpora ve sféře výchovné i prospěchové - motivace předcházení školního neúspěchu. Škola má bezbariérový přístup do přízemí a školní jídelny, máme zkušenosti s integrací tělesně postižených žáků. </w:t>
      </w:r>
    </w:p>
    <w:p w:rsidR="00CA38FD" w:rsidRDefault="00CA38FD" w:rsidP="00717E06"/>
    <w:p w:rsidR="00CA38FD" w:rsidRDefault="00CA38FD" w:rsidP="00717E06">
      <w:pPr>
        <w:pStyle w:val="Nadpis3"/>
      </w:pPr>
      <w:bookmarkStart w:id="48" w:name="_Toc307936696"/>
      <w:bookmarkStart w:id="49" w:name="_Toc395972697"/>
      <w:r>
        <w:t>Vzdělávání žáků mimořádně nadaných</w:t>
      </w:r>
      <w:bookmarkEnd w:id="48"/>
      <w:bookmarkEnd w:id="49"/>
    </w:p>
    <w:p w:rsidR="00CA38FD" w:rsidRDefault="00CA38FD" w:rsidP="00717E06">
      <w:r>
        <w:t xml:space="preserve">Školu v poslední době žádný mimořádně nadaný žák nenavštěvoval. Škola je připravena žákům mimořádně nadaným poskytovat individuální péči, mohou pracovat podle individuálního vzdělávacího plánu, využívat pro ně stanovené konzultační hodiny, mohou se podílet na organizaci projektů a soutěží a též se jich osobně účastnit. Žákům bude nabízena metodická pomoc při zpracovávání jejich individuálních projektů, konzultanty se stanou jejich pedagogové. </w:t>
      </w:r>
    </w:p>
    <w:p w:rsidR="00CA38FD" w:rsidRDefault="00CA38FD" w:rsidP="00717E06"/>
    <w:p w:rsidR="00CA38FD" w:rsidRDefault="00CA38FD" w:rsidP="00717E06">
      <w:pPr>
        <w:pStyle w:val="Nadpis3"/>
      </w:pPr>
      <w:bookmarkStart w:id="50" w:name="_Toc307936697"/>
      <w:bookmarkStart w:id="51" w:name="_Toc395972698"/>
      <w:r>
        <w:t>Vzdělávání žáků cizinců</w:t>
      </w:r>
      <w:bookmarkEnd w:id="50"/>
      <w:bookmarkEnd w:id="51"/>
    </w:p>
    <w:p w:rsidR="00CA38FD" w:rsidRDefault="00CA38FD" w:rsidP="00717E06">
      <w:r>
        <w:t xml:space="preserve">Se vzděláváním žáků, kteří předchozí vzdělávání absolvovali v jiném než českém jazyce nebo přicházejí z cizojazyčného prostředí, škola zkušenosti nemá, uvědomujeme si ale, že v současné době může nastat tato situace i v naší škole. Učitelé jsou připraveni se těmto žákům věnovat individuálně v rámci konzultačních hodin a mohou jim být vypracovány individuální vzdělávací plány. </w:t>
      </w:r>
    </w:p>
    <w:p w:rsidR="00CA38FD" w:rsidRDefault="00CA38FD" w:rsidP="00397A41">
      <w:pPr>
        <w:spacing w:after="160"/>
        <w:jc w:val="left"/>
      </w:pPr>
    </w:p>
    <w:p w:rsidR="00CA38FD" w:rsidRPr="00D47BC6" w:rsidRDefault="00CA38FD" w:rsidP="00D47BC6">
      <w:pPr>
        <w:pStyle w:val="Nadpis3"/>
      </w:pPr>
      <w:bookmarkStart w:id="52" w:name="_Toc307936698"/>
      <w:bookmarkStart w:id="53" w:name="_Toc395972699"/>
      <w:r w:rsidRPr="00D47BC6">
        <w:t>Začlenění průřezových témat</w:t>
      </w:r>
      <w:bookmarkEnd w:id="52"/>
      <w:bookmarkEnd w:id="53"/>
    </w:p>
    <w:p w:rsidR="00CA38FD" w:rsidRPr="00AB6BCE" w:rsidRDefault="00CA38FD" w:rsidP="00514104">
      <w:pPr>
        <w:rPr>
          <w:rFonts w:cs="Calibri"/>
        </w:rPr>
      </w:pPr>
    </w:p>
    <w:p w:rsidR="00CA38FD" w:rsidRPr="00AB6BCE" w:rsidRDefault="00CA38FD" w:rsidP="00D47BC6">
      <w:pPr>
        <w:pStyle w:val="Nadpis4"/>
      </w:pPr>
      <w:r w:rsidRPr="00AB6BCE">
        <w:t>OSOBNOSTNÍ A SOCIÁLNÍ VÝCHOVA</w:t>
      </w:r>
    </w:p>
    <w:p w:rsidR="00CA38FD" w:rsidRPr="00AB6BCE" w:rsidRDefault="00CA38FD" w:rsidP="00514104">
      <w:pPr>
        <w:pStyle w:val="Mezera"/>
        <w:rPr>
          <w:rFonts w:ascii="Calibri" w:hAnsi="Calibri" w:cs="Calibri"/>
        </w:rPr>
      </w:pPr>
    </w:p>
    <w:p w:rsidR="00CA38FD" w:rsidRPr="00AB6BCE" w:rsidRDefault="00CA38FD" w:rsidP="00514104">
      <w:pPr>
        <w:rPr>
          <w:rFonts w:cs="Calibri"/>
        </w:rPr>
      </w:pPr>
      <w:r w:rsidRPr="00AB6BCE">
        <w:rPr>
          <w:rFonts w:cs="Calibri"/>
        </w:rPr>
        <w:t xml:space="preserve">Smyslem průřezového tématu </w:t>
      </w:r>
      <w:r w:rsidRPr="00AB6BCE">
        <w:rPr>
          <w:rFonts w:cs="Calibri"/>
          <w:bCs/>
        </w:rPr>
        <w:t>Osobnostní a sociální výchova</w:t>
      </w:r>
      <w:r w:rsidRPr="00AB6BCE">
        <w:rPr>
          <w:rFonts w:cs="Calibri"/>
        </w:rPr>
        <w:t xml:space="preserve"> v základním vzdělávání je pomáhat každému žákovi utvářet praktické životní dovednosti. Učivem se stává sám žák, stává se jím konkrétní žákovská skupina a stávají se jím více či méně běžné situace každodenního života. Každému žákovi pomáhá hledat vlastní cestu k životní spokojenosti založené na dobrých vztazích k sobě samému i k dalším lidem a světu.</w:t>
      </w:r>
    </w:p>
    <w:p w:rsidR="00CA38FD" w:rsidRPr="00AB6BCE" w:rsidRDefault="00CA38FD" w:rsidP="00514104">
      <w:pPr>
        <w:rPr>
          <w:rFonts w:cs="Calibri"/>
          <w:iCs/>
        </w:rPr>
      </w:pPr>
      <w:r w:rsidRPr="00AB6BCE">
        <w:rPr>
          <w:rFonts w:cs="Calibri"/>
          <w:iCs/>
        </w:rPr>
        <w:t xml:space="preserve">V oblasti vědomostí, dovedností a schopností průřezové téma: </w:t>
      </w:r>
    </w:p>
    <w:p w:rsidR="00CA38FD" w:rsidRPr="00AB6BCE" w:rsidRDefault="00CA38FD" w:rsidP="00D009C9">
      <w:pPr>
        <w:pStyle w:val="Odstavecseseznamem"/>
        <w:numPr>
          <w:ilvl w:val="0"/>
          <w:numId w:val="76"/>
        </w:numPr>
        <w:rPr>
          <w:rFonts w:cs="Calibri"/>
        </w:rPr>
      </w:pPr>
      <w:r w:rsidRPr="00AB6BCE">
        <w:rPr>
          <w:rFonts w:cs="Calibri"/>
        </w:rPr>
        <w:lastRenderedPageBreak/>
        <w:t>vede k porozumění sobě samému a druhým</w:t>
      </w:r>
    </w:p>
    <w:p w:rsidR="00CA38FD" w:rsidRPr="00AB6BCE" w:rsidRDefault="00CA38FD" w:rsidP="00D009C9">
      <w:pPr>
        <w:pStyle w:val="Odstavecseseznamem"/>
        <w:numPr>
          <w:ilvl w:val="0"/>
          <w:numId w:val="76"/>
        </w:numPr>
        <w:rPr>
          <w:rFonts w:cs="Calibri"/>
        </w:rPr>
      </w:pPr>
      <w:r w:rsidRPr="00AB6BCE">
        <w:rPr>
          <w:rFonts w:cs="Calibri"/>
        </w:rPr>
        <w:t>napomáhá k zvládání vlastního chování</w:t>
      </w:r>
    </w:p>
    <w:p w:rsidR="00CA38FD" w:rsidRPr="00AB6BCE" w:rsidRDefault="00CA38FD" w:rsidP="00D009C9">
      <w:pPr>
        <w:pStyle w:val="Odstavecseseznamem"/>
        <w:numPr>
          <w:ilvl w:val="0"/>
          <w:numId w:val="76"/>
        </w:numPr>
        <w:rPr>
          <w:rFonts w:cs="Calibri"/>
        </w:rPr>
      </w:pPr>
      <w:r w:rsidRPr="00AB6BCE">
        <w:rPr>
          <w:rFonts w:cs="Calibri"/>
        </w:rPr>
        <w:t>přispívá k utváření dobrých mezilidských vztahů ve třídě i mimo ni</w:t>
      </w:r>
    </w:p>
    <w:p w:rsidR="00CA38FD" w:rsidRPr="00AB6BCE" w:rsidRDefault="00CA38FD" w:rsidP="00D009C9">
      <w:pPr>
        <w:pStyle w:val="Odstavecseseznamem"/>
        <w:numPr>
          <w:ilvl w:val="0"/>
          <w:numId w:val="76"/>
        </w:numPr>
        <w:rPr>
          <w:rFonts w:cs="Calibri"/>
        </w:rPr>
      </w:pPr>
      <w:r w:rsidRPr="00AB6BCE">
        <w:rPr>
          <w:rFonts w:cs="Calibri"/>
        </w:rPr>
        <w:t>rozvíjí základní dovednosti dobré komunikace a k tomu příslušné vědomosti</w:t>
      </w:r>
    </w:p>
    <w:p w:rsidR="00CA38FD" w:rsidRPr="00AB6BCE" w:rsidRDefault="00CA38FD" w:rsidP="00D009C9">
      <w:pPr>
        <w:pStyle w:val="Odstavecseseznamem"/>
        <w:numPr>
          <w:ilvl w:val="0"/>
          <w:numId w:val="76"/>
        </w:numPr>
        <w:rPr>
          <w:rFonts w:cs="Calibri"/>
        </w:rPr>
      </w:pPr>
      <w:r w:rsidRPr="00AB6BCE">
        <w:rPr>
          <w:rFonts w:cs="Calibri"/>
        </w:rPr>
        <w:t>utváří a rozvíjí základní dovednosti pro spolupráci</w:t>
      </w:r>
    </w:p>
    <w:p w:rsidR="00CA38FD" w:rsidRPr="00AB6BCE" w:rsidRDefault="00CA38FD" w:rsidP="00D009C9">
      <w:pPr>
        <w:pStyle w:val="Odstavecseseznamem"/>
        <w:numPr>
          <w:ilvl w:val="0"/>
          <w:numId w:val="76"/>
        </w:numPr>
        <w:rPr>
          <w:rFonts w:cs="Calibri"/>
        </w:rPr>
      </w:pPr>
      <w:r w:rsidRPr="00AB6BCE">
        <w:rPr>
          <w:rFonts w:cs="Calibri"/>
        </w:rPr>
        <w:t>umožňuje získat základní sociální dovednosti pro řešení složitých situací (např. konfliktů)</w:t>
      </w:r>
    </w:p>
    <w:p w:rsidR="00CA38FD" w:rsidRPr="00AB6BCE" w:rsidRDefault="00CA38FD" w:rsidP="00D009C9">
      <w:pPr>
        <w:pStyle w:val="Odstavecseseznamem"/>
        <w:numPr>
          <w:ilvl w:val="0"/>
          <w:numId w:val="76"/>
        </w:numPr>
        <w:rPr>
          <w:rFonts w:cs="Calibri"/>
        </w:rPr>
      </w:pPr>
      <w:r w:rsidRPr="00AB6BCE">
        <w:rPr>
          <w:rFonts w:cs="Calibri"/>
        </w:rPr>
        <w:t>formuje studijní dovednosti</w:t>
      </w:r>
    </w:p>
    <w:p w:rsidR="00CA38FD" w:rsidRPr="00AB6BCE" w:rsidRDefault="00CA38FD" w:rsidP="00D009C9">
      <w:pPr>
        <w:pStyle w:val="Odstavecseseznamem"/>
        <w:numPr>
          <w:ilvl w:val="0"/>
          <w:numId w:val="76"/>
        </w:numPr>
        <w:rPr>
          <w:rFonts w:cs="Calibri"/>
        </w:rPr>
      </w:pPr>
      <w:r w:rsidRPr="00AB6BCE">
        <w:rPr>
          <w:rFonts w:cs="Calibri"/>
        </w:rPr>
        <w:t>podporuje dovednosti a přináší vědomosti týkající se duševní hygieny</w:t>
      </w:r>
    </w:p>
    <w:p w:rsidR="00CA38FD" w:rsidRPr="00AB6BCE" w:rsidRDefault="00CA38FD" w:rsidP="00514104">
      <w:pPr>
        <w:rPr>
          <w:rFonts w:cs="Calibri"/>
          <w:iCs/>
        </w:rPr>
      </w:pPr>
      <w:r w:rsidRPr="00AB6BCE">
        <w:rPr>
          <w:rFonts w:cs="Calibri"/>
          <w:iCs/>
        </w:rPr>
        <w:t>V oblasti postojů a hodnot průřezové téma:</w:t>
      </w:r>
    </w:p>
    <w:p w:rsidR="00CA38FD" w:rsidRPr="00AB6BCE" w:rsidRDefault="00CA38FD" w:rsidP="00D009C9">
      <w:pPr>
        <w:pStyle w:val="Odstavecseseznamem"/>
        <w:numPr>
          <w:ilvl w:val="0"/>
          <w:numId w:val="77"/>
        </w:numPr>
        <w:rPr>
          <w:rFonts w:cs="Calibri"/>
        </w:rPr>
      </w:pPr>
      <w:r w:rsidRPr="00AB6BCE">
        <w:rPr>
          <w:rFonts w:cs="Calibri"/>
        </w:rPr>
        <w:t>pomáhá k utváření pozitivního (nezraňujícího) postoje k sobě samému a k druhým</w:t>
      </w:r>
    </w:p>
    <w:p w:rsidR="00CA38FD" w:rsidRPr="00AB6BCE" w:rsidRDefault="00CA38FD" w:rsidP="00D009C9">
      <w:pPr>
        <w:pStyle w:val="Odstavecseseznamem"/>
        <w:numPr>
          <w:ilvl w:val="0"/>
          <w:numId w:val="77"/>
        </w:numPr>
        <w:rPr>
          <w:rFonts w:cs="Calibri"/>
        </w:rPr>
      </w:pPr>
      <w:r w:rsidRPr="00AB6BCE">
        <w:rPr>
          <w:rFonts w:cs="Calibri"/>
        </w:rPr>
        <w:t>vede k uvědomování si hodnoty spolupráce a pomoci</w:t>
      </w:r>
    </w:p>
    <w:p w:rsidR="00CA38FD" w:rsidRPr="00AB6BCE" w:rsidRDefault="00CA38FD" w:rsidP="00D009C9">
      <w:pPr>
        <w:pStyle w:val="Odstavecseseznamem"/>
        <w:numPr>
          <w:ilvl w:val="0"/>
          <w:numId w:val="77"/>
        </w:numPr>
        <w:rPr>
          <w:rFonts w:cs="Calibri"/>
        </w:rPr>
      </w:pPr>
      <w:r w:rsidRPr="00AB6BCE">
        <w:rPr>
          <w:rFonts w:cs="Calibri"/>
        </w:rPr>
        <w:t>vede k uvědomování si hodnoty různosti lidí, názorů, přístupů k řešení problémů</w:t>
      </w:r>
    </w:p>
    <w:p w:rsidR="00CA38FD" w:rsidRPr="00AB6BCE" w:rsidRDefault="00CA38FD" w:rsidP="00D009C9">
      <w:pPr>
        <w:pStyle w:val="Odstavecseseznamem"/>
        <w:numPr>
          <w:ilvl w:val="0"/>
          <w:numId w:val="77"/>
        </w:numPr>
        <w:rPr>
          <w:rFonts w:cs="Calibri"/>
        </w:rPr>
      </w:pPr>
      <w:r w:rsidRPr="00AB6BCE">
        <w:rPr>
          <w:rFonts w:cs="Calibri"/>
        </w:rPr>
        <w:t>přispívá k uvědomování mravních rozměrů různých způsobů lidského chování</w:t>
      </w:r>
    </w:p>
    <w:p w:rsidR="00397A41" w:rsidRDefault="00CA38FD" w:rsidP="00D009C9">
      <w:pPr>
        <w:pStyle w:val="Odstavecseseznamem"/>
        <w:numPr>
          <w:ilvl w:val="0"/>
          <w:numId w:val="77"/>
        </w:numPr>
        <w:rPr>
          <w:rFonts w:cs="Calibri"/>
        </w:rPr>
      </w:pPr>
      <w:r w:rsidRPr="00AB6BCE">
        <w:rPr>
          <w:rFonts w:cs="Calibri"/>
        </w:rPr>
        <w:t>napomáhá primární prevenci sociálně patologických jevů a škodlivých způsobů chování</w:t>
      </w:r>
    </w:p>
    <w:p w:rsidR="00397A41" w:rsidRDefault="00397A41" w:rsidP="00397A41">
      <w:pPr>
        <w:rPr>
          <w:rFonts w:cs="Calibri"/>
        </w:rPr>
      </w:pPr>
    </w:p>
    <w:p w:rsidR="00397A41" w:rsidRPr="00600518" w:rsidRDefault="00397A41" w:rsidP="00397A41">
      <w:pPr>
        <w:pStyle w:val="Nadpis5"/>
      </w:pPr>
      <w:r w:rsidRPr="00600518">
        <w:rPr>
          <w:rStyle w:val="Siln"/>
          <w:b/>
          <w:bCs/>
          <w:spacing w:val="20"/>
        </w:rPr>
        <w:t>Osobnostní rozvoj - Rozvoj schopností poznávání</w:t>
      </w:r>
      <w:r w:rsidRPr="00600518">
        <w:t xml:space="preserve"> </w:t>
      </w:r>
    </w:p>
    <w:p w:rsidR="00397A41" w:rsidRPr="00AB6BCE" w:rsidRDefault="00397A41" w:rsidP="00397A41">
      <w:pPr>
        <w:rPr>
          <w:rFonts w:cs="Calibri"/>
        </w:rPr>
      </w:pPr>
      <w:r w:rsidRPr="00AB6BCE">
        <w:rPr>
          <w:rFonts w:cs="Calibri"/>
        </w:rPr>
        <w:t>cvičení smyslového vnímání, pozornosti a soustředění; cvičení dovedností zapamatování, řešení problémů; dovednosti pro učení a studium</w:t>
      </w:r>
    </w:p>
    <w:p w:rsidR="00397A41" w:rsidRPr="00AB6BCE" w:rsidRDefault="00397A41" w:rsidP="005E2D27">
      <w:pPr>
        <w:pStyle w:val="Pokryt-titulek"/>
      </w:pPr>
      <w:r w:rsidRPr="00AB6BCE">
        <w:t>pokrytí projektem</w:t>
      </w:r>
    </w:p>
    <w:p w:rsidR="00397A41" w:rsidRPr="00397A41" w:rsidRDefault="00397A41" w:rsidP="00397A41">
      <w:pPr>
        <w:jc w:val="left"/>
        <w:rPr>
          <w:rFonts w:cs="Calibri"/>
        </w:rPr>
      </w:pPr>
      <w:r w:rsidRPr="00AB6BCE">
        <w:rPr>
          <w:rFonts w:cs="Calibri"/>
          <w:u w:val="single"/>
        </w:rPr>
        <w:t>Rozumíme penězům</w:t>
      </w:r>
      <w:r w:rsidRPr="00AB6BCE">
        <w:rPr>
          <w:rFonts w:cs="Calibri"/>
        </w:rPr>
        <w:t xml:space="preserve"> (určen pro 4. ročník, 5. ročník, 6. ročník, 7</w:t>
      </w:r>
      <w:r>
        <w:rPr>
          <w:rFonts w:cs="Calibri"/>
        </w:rPr>
        <w:t>. ročník, 8. ročník, 9. ročník)</w:t>
      </w:r>
    </w:p>
    <w:p w:rsidR="00CA38FD" w:rsidRDefault="00CA38FD" w:rsidP="00514104">
      <w:pPr>
        <w:pStyle w:val="Nadpis4"/>
        <w:numPr>
          <w:ilvl w:val="0"/>
          <w:numId w:val="0"/>
        </w:numPr>
        <w:ind w:left="864" w:hanging="864"/>
        <w:rPr>
          <w:rFonts w:cs="Calibri"/>
        </w:rPr>
      </w:pPr>
      <w:r w:rsidRPr="00AB6BCE">
        <w:rPr>
          <w:rFonts w:cs="Calibri"/>
        </w:rPr>
        <w:t>integrace ve výuce</w:t>
      </w:r>
    </w:p>
    <w:p w:rsidR="00397A41" w:rsidRPr="00397A41" w:rsidRDefault="00397A41" w:rsidP="00397A41"/>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výchova</w:t>
            </w:r>
          </w:p>
          <w:p w:rsidR="00CA38FD" w:rsidRPr="00DC5F7A" w:rsidRDefault="00CA38FD" w:rsidP="00683A63">
            <w:pPr>
              <w:contextualSpacing/>
            </w:pPr>
            <w:r w:rsidRPr="00DC5F7A">
              <w:t>Jazyková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Čísla 0 – 20</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Drobné pohybové hry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Číselný obor 0-100</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Místo, kde žijeme</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 xml:space="preserve">Tělesná výchova </w:t>
            </w:r>
          </w:p>
          <w:p w:rsidR="00CA38FD" w:rsidRPr="00DC5F7A" w:rsidRDefault="00CA38FD" w:rsidP="00683A63">
            <w:pPr>
              <w:contextualSpacing/>
              <w:rPr>
                <w:b/>
              </w:rPr>
            </w:pPr>
            <w:r w:rsidRPr="00DC5F7A">
              <w:t>Pohybové hry a sportovní hry</w:t>
            </w:r>
            <w:r w:rsidRPr="00DC5F7A">
              <w:rPr>
                <w:b/>
              </w:rPr>
              <w:t xml:space="preserve"> </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rPr>
                <w:b/>
              </w:rPr>
            </w:pPr>
            <w:r w:rsidRPr="00DC5F7A">
              <w:t>Číselný obor 0-1000</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Místo, kde žijeme</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 xml:space="preserve">Tělesná výchova </w:t>
            </w:r>
          </w:p>
          <w:p w:rsidR="00CA38FD" w:rsidRPr="00DC5F7A" w:rsidRDefault="00CA38FD" w:rsidP="00683A63">
            <w:pPr>
              <w:contextualSpacing/>
              <w:rPr>
                <w:b/>
              </w:rPr>
            </w:pPr>
            <w:r w:rsidRPr="00DC5F7A">
              <w:t>Pohybové hry a sportovní hry</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Jazyková výchova </w:t>
            </w:r>
          </w:p>
          <w:p w:rsidR="00CA38FD" w:rsidRPr="00DC5F7A" w:rsidRDefault="00CA38FD" w:rsidP="00683A63">
            <w:pPr>
              <w:contextualSpacing/>
            </w:pPr>
            <w:r w:rsidRPr="00DC5F7A">
              <w:t>Komunikační a slohová výchova</w:t>
            </w:r>
          </w:p>
          <w:p w:rsidR="00CA38FD" w:rsidRPr="00DC5F7A" w:rsidRDefault="00CA38FD" w:rsidP="00683A63">
            <w:pPr>
              <w:contextualSpacing/>
            </w:pPr>
            <w:r w:rsidRPr="00DC5F7A">
              <w:t>Literární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Číselný obor do 1 000 000</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Sportovní hry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Jazyková výchova </w:t>
            </w:r>
          </w:p>
          <w:p w:rsidR="00CA38FD" w:rsidRPr="00DC5F7A" w:rsidRDefault="00CA38FD" w:rsidP="00683A63">
            <w:pPr>
              <w:contextualSpacing/>
              <w:rPr>
                <w:b/>
              </w:rPr>
            </w:pPr>
            <w:r w:rsidRPr="00DC5F7A">
              <w:t>Komunikační a slohová výchova</w:t>
            </w:r>
          </w:p>
          <w:p w:rsidR="00CA38FD" w:rsidRPr="00DC5F7A" w:rsidRDefault="00CA38FD" w:rsidP="00683A63">
            <w:pPr>
              <w:contextualSpacing/>
            </w:pPr>
            <w:r w:rsidRPr="00DC5F7A">
              <w:t>Literární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Přirozená čísla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rPr>
                <w:snapToGrid w:val="0"/>
              </w:rPr>
              <w:t>Člověk, jeho životní podmínky a vztahy k prostředí</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pPr>
            <w:r w:rsidRPr="00DC5F7A">
              <w:t>Naše vlast</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Sportovní hry</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Jazyková výchova </w:t>
            </w:r>
          </w:p>
          <w:p w:rsidR="00CA38FD" w:rsidRPr="00DC5F7A" w:rsidRDefault="00CA38FD" w:rsidP="00683A63">
            <w:pPr>
              <w:contextualSpacing/>
            </w:pPr>
            <w:r w:rsidRPr="00DC5F7A">
              <w:t>Komunikační a slohová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Default="00CA38FD" w:rsidP="00683A63">
            <w:pPr>
              <w:contextualSpacing/>
            </w:pPr>
            <w:r w:rsidRPr="00DC5F7A">
              <w:t>Receptivní, produktivní a interaktivní řečové dovednosti</w:t>
            </w:r>
          </w:p>
          <w:p w:rsidR="00397A41" w:rsidRPr="00DC5F7A" w:rsidRDefault="00397A41" w:rsidP="00683A63">
            <w:pPr>
              <w:contextualSpacing/>
            </w:pP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Desetinná čísla</w:t>
            </w:r>
          </w:p>
          <w:p w:rsidR="00CA38FD" w:rsidRPr="00DC5F7A" w:rsidRDefault="00CA38FD" w:rsidP="00683A63">
            <w:pPr>
              <w:contextualSpacing/>
            </w:pPr>
            <w:r w:rsidRPr="00DC5F7A">
              <w:t>Úhel a jeho velikost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Hodnota a podpora zdraví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Poznatky z TV a sportu, Základní pravidla při TV</w:t>
            </w:r>
          </w:p>
          <w:p w:rsidR="00CA38FD" w:rsidRPr="00DC5F7A" w:rsidRDefault="00CA38FD" w:rsidP="00683A63">
            <w:pPr>
              <w:contextualSpacing/>
            </w:pPr>
            <w:r w:rsidRPr="00DC5F7A">
              <w:t>Turistika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pPr>
            <w:r w:rsidRPr="00DC5F7A">
              <w:t>Úvod do dějepisu</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Příroda našeho okolí</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Jazyková výchova </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Zlomky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Poznatky z TV a sportu, Základní pravidla při TV</w:t>
            </w:r>
          </w:p>
          <w:p w:rsidR="00CA38FD" w:rsidRPr="00DC5F7A" w:rsidRDefault="00CA38FD" w:rsidP="00683A63">
            <w:pPr>
              <w:contextualSpacing/>
            </w:pPr>
            <w:r w:rsidRPr="00DC5F7A">
              <w:t>Turistika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pPr>
            <w:r w:rsidRPr="00DC5F7A">
              <w:t>Raný novověk</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Druhá mocnina a odmocnina</w:t>
            </w:r>
          </w:p>
          <w:p w:rsidR="00CA38FD" w:rsidRPr="00DC5F7A" w:rsidRDefault="00CA38FD" w:rsidP="00683A63">
            <w:pPr>
              <w:contextualSpacing/>
            </w:pPr>
            <w:r w:rsidRPr="00DC5F7A">
              <w:t>Pythagorova věta</w:t>
            </w:r>
          </w:p>
          <w:p w:rsidR="00CA38FD" w:rsidRPr="00DC5F7A" w:rsidRDefault="00CA38FD" w:rsidP="00683A63">
            <w:pPr>
              <w:contextualSpacing/>
            </w:pPr>
            <w:r w:rsidRPr="00DC5F7A">
              <w:t>Lineární rovnice</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Poznatky z TV a sportu, Základní pravidla při TV</w:t>
            </w:r>
          </w:p>
          <w:p w:rsidR="00CA38FD" w:rsidRPr="00DC5F7A" w:rsidRDefault="00CA38FD" w:rsidP="00683A63">
            <w:pPr>
              <w:contextualSpacing/>
            </w:pPr>
            <w:r w:rsidRPr="00DC5F7A">
              <w:t>Turistika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rPr>
                <w:b/>
              </w:rPr>
            </w:pPr>
            <w:r w:rsidRPr="00DC5F7A">
              <w:t>Chemické reakce</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rPr>
                <w:b/>
              </w:rPr>
            </w:pPr>
            <w:r w:rsidRPr="00DC5F7A">
              <w:t>Pohyb a tvar těla obratlovců, člověka</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Jazyková výchova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pPr>
            <w:r w:rsidRPr="00DC5F7A">
              <w:rPr>
                <w:b/>
              </w:rPr>
              <w:t>Matematika</w:t>
            </w:r>
            <w:r w:rsidRPr="00DC5F7A">
              <w:t xml:space="preserve"> </w:t>
            </w:r>
          </w:p>
          <w:p w:rsidR="00CA38FD" w:rsidRPr="00DC5F7A" w:rsidRDefault="00CA38FD" w:rsidP="00683A63">
            <w:pPr>
              <w:contextualSpacing/>
            </w:pPr>
            <w:r w:rsidRPr="00DC5F7A">
              <w:t>Goniometrické funkce</w:t>
            </w:r>
          </w:p>
          <w:p w:rsidR="00CA38FD" w:rsidRPr="00DC5F7A" w:rsidRDefault="00CA38FD" w:rsidP="00683A63">
            <w:pPr>
              <w:contextualSpacing/>
            </w:pPr>
            <w:r w:rsidRPr="00DC5F7A">
              <w:t>Objem a povrch těles</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Default="00CA38FD" w:rsidP="00683A63">
            <w:pPr>
              <w:contextualSpacing/>
            </w:pPr>
            <w:r w:rsidRPr="00DC5F7A">
              <w:t>Vokální činnosti</w:t>
            </w:r>
          </w:p>
          <w:p w:rsidR="00397A41" w:rsidRPr="00DC5F7A" w:rsidRDefault="00397A41" w:rsidP="00683A63">
            <w:pPr>
              <w:contextualSpacing/>
            </w:pP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rPr>
                <w:b/>
              </w:rPr>
            </w:pPr>
            <w:r w:rsidRPr="00DC5F7A">
              <w:t>Zdravý způsob života a péče o zdraví</w:t>
            </w:r>
          </w:p>
        </w:tc>
      </w:tr>
      <w:tr w:rsidR="00CA38FD" w:rsidRPr="00DC5F7A" w:rsidTr="00683A63">
        <w:tc>
          <w:tcPr>
            <w:tcW w:w="0" w:type="auto"/>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Poznatky z TV a sportu, Základní pravidla při TV</w:t>
            </w:r>
          </w:p>
          <w:p w:rsidR="00CA38FD" w:rsidRPr="00DC5F7A" w:rsidRDefault="00CA38FD" w:rsidP="00683A63">
            <w:pPr>
              <w:contextualSpacing/>
              <w:rPr>
                <w:b/>
              </w:rPr>
            </w:pPr>
            <w:r w:rsidRPr="00DC5F7A">
              <w:t>Turistika</w:t>
            </w:r>
          </w:p>
        </w:tc>
      </w:tr>
    </w:tbl>
    <w:p w:rsidR="00CA38FD" w:rsidRDefault="00CA38FD" w:rsidP="005E2D27">
      <w:pPr>
        <w:pStyle w:val="Pokryt-titulek"/>
        <w:rPr>
          <w:rStyle w:val="Siln"/>
          <w:rFonts w:cs="Calibri"/>
          <w:bCs/>
        </w:rPr>
      </w:pPr>
    </w:p>
    <w:p w:rsidR="00397A41" w:rsidRDefault="00397A41" w:rsidP="006924BA">
      <w:pPr>
        <w:spacing w:after="160"/>
        <w:jc w:val="left"/>
        <w:rPr>
          <w:rStyle w:val="Siln"/>
          <w:bCs/>
        </w:rPr>
      </w:pPr>
    </w:p>
    <w:p w:rsidR="006924BA" w:rsidRPr="00600518" w:rsidRDefault="006924BA" w:rsidP="006924BA">
      <w:pPr>
        <w:pStyle w:val="Nadpis5"/>
      </w:pPr>
      <w:r w:rsidRPr="00600518">
        <w:rPr>
          <w:rStyle w:val="Siln"/>
          <w:b/>
          <w:bCs/>
          <w:spacing w:val="20"/>
        </w:rPr>
        <w:t>Osobnostní rozvoj - Sebepoznání a sebepojetí</w:t>
      </w:r>
      <w:r w:rsidRPr="00600518">
        <w:t xml:space="preserve"> </w:t>
      </w:r>
    </w:p>
    <w:p w:rsidR="00CA38FD" w:rsidRPr="006924BA" w:rsidRDefault="006924BA" w:rsidP="006924BA">
      <w:pPr>
        <w:rPr>
          <w:rFonts w:cs="Calibri"/>
        </w:rPr>
      </w:pPr>
      <w:r w:rsidRPr="00AB6BCE">
        <w:rPr>
          <w:rFonts w:cs="Calibri"/>
        </w:rPr>
        <w:t>já jako zdroj informací o sobě; druzí jako zdroj informací o mně; moje tělo, moje psychika (temperament, postoje, hodnoty); co o sobě vím a co ne; jak se promítá mé já v mém chování; můj vztah ke mně samé/mu; moje učení; moje vztahy k druhým lidem</w:t>
      </w:r>
      <w:r>
        <w:rPr>
          <w:rFonts w:cs="Calibri"/>
        </w:rPr>
        <w:t>; zdravé a vyrovnané sebepojetí</w:t>
      </w:r>
    </w:p>
    <w:p w:rsidR="00CA38FD" w:rsidRDefault="00CA38FD" w:rsidP="005E2D27">
      <w:pPr>
        <w:pStyle w:val="Pokryt-titulek"/>
      </w:pPr>
      <w:r w:rsidRPr="00AB6BCE">
        <w:t>integrace ve výuce</w:t>
      </w:r>
    </w:p>
    <w:p w:rsidR="006924BA" w:rsidRPr="00AB6BCE" w:rsidRDefault="006924BA"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Český jazyk a literatura</w:t>
            </w:r>
          </w:p>
          <w:p w:rsidR="00CA38FD" w:rsidRPr="00DC5F7A" w:rsidRDefault="00CA38FD" w:rsidP="00683A63">
            <w:pPr>
              <w:pStyle w:val="PokrytPT-nzvybloku"/>
            </w:pPr>
            <w:r w:rsidRPr="00DC5F7A">
              <w:t>Komunikační výchova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Český jazyk a literatura</w:t>
            </w:r>
          </w:p>
          <w:p w:rsidR="00CA38FD" w:rsidRPr="00DC5F7A" w:rsidRDefault="00CA38FD" w:rsidP="00683A63">
            <w:pPr>
              <w:pStyle w:val="PokrytPT-nzvybloku"/>
            </w:pPr>
            <w:r w:rsidRPr="00DC5F7A">
              <w:t>Komunikační a slohová výchova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Tělesná výchova</w:t>
            </w:r>
          </w:p>
          <w:p w:rsidR="00CA38FD" w:rsidRPr="00DC5F7A" w:rsidRDefault="00CA38FD" w:rsidP="00683A63">
            <w:pPr>
              <w:pStyle w:val="PokrytPT-nzvybloku"/>
              <w:rPr>
                <w:b/>
              </w:rPr>
            </w:pPr>
            <w:r w:rsidRPr="00DC5F7A">
              <w:t>Rytmické cvičení, cvičení rovnováhy, cvičení na nářadí, Akrobatická cvičení</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Prvouka</w:t>
            </w:r>
          </w:p>
          <w:p w:rsidR="00CA38FD" w:rsidRPr="00DC5F7A" w:rsidRDefault="00CA38FD" w:rsidP="00683A63">
            <w:pPr>
              <w:pStyle w:val="PokrytPT-nzvybloku"/>
            </w:pPr>
            <w:r w:rsidRPr="00DC5F7A">
              <w:t>Místo, kde žijeme</w:t>
            </w:r>
          </w:p>
        </w:tc>
      </w:tr>
      <w:tr w:rsidR="00CA38FD" w:rsidRPr="00DC5F7A" w:rsidTr="00683A63">
        <w:tc>
          <w:tcPr>
            <w:tcW w:w="0" w:type="auto"/>
            <w:vMerge/>
            <w:tcBorders>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Hudební výchova</w:t>
            </w:r>
          </w:p>
          <w:p w:rsidR="00CA38FD" w:rsidRPr="00DC5F7A" w:rsidRDefault="00CA38FD" w:rsidP="00683A63">
            <w:pPr>
              <w:pStyle w:val="PokrytPT-nzvybloku"/>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Výtvarná výchova</w:t>
            </w:r>
          </w:p>
          <w:p w:rsidR="00CA38FD" w:rsidRPr="00DC5F7A" w:rsidRDefault="00CA38FD" w:rsidP="00683A63">
            <w:pPr>
              <w:pStyle w:val="PokrytPT-nzvybloku"/>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Tělesná výchova</w:t>
            </w:r>
          </w:p>
          <w:p w:rsidR="00CA38FD" w:rsidRPr="00DC5F7A" w:rsidRDefault="00CA38FD" w:rsidP="00683A63">
            <w:pPr>
              <w:pStyle w:val="PokrytPT-nzvybloku"/>
              <w:rPr>
                <w:b/>
              </w:rPr>
            </w:pPr>
            <w:r w:rsidRPr="00DC5F7A">
              <w:t>Rytmické cvičení, cvičení rovnováhy, cvičení na nářadí, Akrobatická cvičení</w:t>
            </w:r>
          </w:p>
        </w:tc>
      </w:tr>
      <w:tr w:rsidR="00CA38FD" w:rsidRPr="00DC5F7A" w:rsidTr="00683A63">
        <w:tc>
          <w:tcPr>
            <w:tcW w:w="1200" w:type="dxa"/>
            <w:tcBorders>
              <w:top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Přírodověda</w:t>
            </w:r>
          </w:p>
          <w:p w:rsidR="00CA38FD" w:rsidRPr="00DC5F7A" w:rsidRDefault="00CA38FD" w:rsidP="00683A63">
            <w:pPr>
              <w:pStyle w:val="PokrytPT-nzvybloku"/>
            </w:pPr>
            <w:r w:rsidRPr="00DC5F7A">
              <w:t>Člověk a jeho zdraví</w:t>
            </w:r>
          </w:p>
        </w:tc>
      </w:tr>
      <w:tr w:rsidR="00CA38FD" w:rsidRPr="00DC5F7A" w:rsidTr="00683A63">
        <w:tc>
          <w:tcPr>
            <w:tcW w:w="1200" w:type="dxa"/>
            <w:tcBorders>
              <w:top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Přírodověda</w:t>
            </w:r>
          </w:p>
          <w:p w:rsidR="00CA38FD" w:rsidRPr="00DC5F7A" w:rsidRDefault="00CA38FD" w:rsidP="00683A63">
            <w:pPr>
              <w:pStyle w:val="PokrytPT-nzvybloku"/>
            </w:pPr>
            <w:r w:rsidRPr="00DC5F7A">
              <w:rPr>
                <w:snapToGrid w:val="0"/>
              </w:rPr>
              <w:t>Člověk, jeho životní podmínky a vztahy k prostředí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Hudební výchova</w:t>
            </w:r>
          </w:p>
          <w:p w:rsidR="00CA38FD" w:rsidRPr="00DC5F7A" w:rsidRDefault="00CA38FD" w:rsidP="00683A63">
            <w:pPr>
              <w:pStyle w:val="PokrytPT-nzvybloku"/>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Výtvarná výchova</w:t>
            </w:r>
          </w:p>
          <w:p w:rsidR="00CA38FD" w:rsidRPr="00DC5F7A" w:rsidRDefault="00CA38FD" w:rsidP="00683A63">
            <w:pPr>
              <w:pStyle w:val="PokrytPT-nzvybloku"/>
            </w:pPr>
            <w:r w:rsidRPr="00DC5F7A">
              <w:t>Rozvíjení smyslové citlivosti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Český jazyk a literatura</w:t>
            </w:r>
          </w:p>
          <w:p w:rsidR="00CA38FD" w:rsidRPr="00DC5F7A" w:rsidRDefault="00CA38FD" w:rsidP="00683A63">
            <w:pPr>
              <w:pStyle w:val="PokrytPT-nzvybloku"/>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Hudební výchova</w:t>
            </w:r>
          </w:p>
          <w:p w:rsidR="00CA38FD" w:rsidRPr="00DC5F7A" w:rsidRDefault="00CA38FD" w:rsidP="00683A63">
            <w:pPr>
              <w:pStyle w:val="PokrytPT-nzvybloku"/>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Výtvarná výchova</w:t>
            </w:r>
          </w:p>
          <w:p w:rsidR="00CA38FD" w:rsidRPr="00DC5F7A" w:rsidRDefault="00CA38FD" w:rsidP="00683A63">
            <w:pPr>
              <w:pStyle w:val="PokrytPT-nzvybloku"/>
            </w:pPr>
            <w:r w:rsidRPr="00DC5F7A">
              <w:t>Rozvíjení smyslové citlivosti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Hudební výchova</w:t>
            </w:r>
          </w:p>
          <w:p w:rsidR="00CA38FD" w:rsidRPr="00DC5F7A" w:rsidRDefault="00CA38FD" w:rsidP="00683A63">
            <w:pPr>
              <w:pStyle w:val="PokrytPT-nzvybloku"/>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Výtvarná výchova</w:t>
            </w:r>
          </w:p>
          <w:p w:rsidR="00CA38FD" w:rsidRPr="00DC5F7A" w:rsidRDefault="00CA38FD" w:rsidP="00683A63">
            <w:pPr>
              <w:pStyle w:val="PokrytPT-nzvybloku"/>
            </w:pPr>
            <w:r w:rsidRPr="00DC5F7A">
              <w:t>Rozvíjení smyslové citlivosti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Výchova k občanství</w:t>
            </w:r>
          </w:p>
          <w:p w:rsidR="00CA38FD" w:rsidRPr="00DC5F7A" w:rsidRDefault="00CA38FD" w:rsidP="00683A63">
            <w:pPr>
              <w:pStyle w:val="PokrytPT-nzvybloku"/>
            </w:pPr>
            <w:r w:rsidRPr="00DC5F7A">
              <w:t>Člověk jako jedinec</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AB6BCE" w:rsidRDefault="00CA38FD" w:rsidP="00683A63">
            <w:pPr>
              <w:pStyle w:val="PokrytPT-nzevronku"/>
              <w:rPr>
                <w:rFonts w:ascii="Calibri" w:hAnsi="Calibri" w:cs="Calibri"/>
              </w:rPr>
            </w:pPr>
            <w:r w:rsidRPr="00AB6BCE">
              <w:rPr>
                <w:rFonts w:ascii="Calibri" w:hAnsi="Calibri" w:cs="Calibri"/>
              </w:rPr>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Hudební výchova</w:t>
            </w:r>
          </w:p>
          <w:p w:rsidR="00CA38FD" w:rsidRPr="00DC5F7A" w:rsidRDefault="00CA38FD" w:rsidP="00683A63">
            <w:pPr>
              <w:pStyle w:val="PokrytPT-nzvybloku"/>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Výtvarná výchova</w:t>
            </w:r>
          </w:p>
          <w:p w:rsidR="00CA38FD" w:rsidRPr="00DC5F7A" w:rsidRDefault="00CA38FD" w:rsidP="00683A63">
            <w:pPr>
              <w:pStyle w:val="PokrytPT-nzvybloku"/>
            </w:pPr>
            <w:r w:rsidRPr="00DC5F7A">
              <w:t>Rozvíjení smyslové citlivosti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rPr>
                <w:rFonts w:cs="Calibri"/>
              </w:rPr>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pStyle w:val="PokrytPT-nzevpedmtu"/>
            </w:pPr>
            <w:r w:rsidRPr="00DC5F7A">
              <w:t>Pracovní činnosti</w:t>
            </w:r>
          </w:p>
          <w:p w:rsidR="00CA38FD" w:rsidRPr="00DC5F7A" w:rsidRDefault="00CA38FD" w:rsidP="00683A63">
            <w:pPr>
              <w:pStyle w:val="PokrytPT-nzvybloku"/>
            </w:pPr>
            <w:r w:rsidRPr="00DC5F7A">
              <w:t>Volba profesní orientace</w:t>
            </w:r>
          </w:p>
          <w:p w:rsidR="00CA38FD" w:rsidRPr="00DC5F7A" w:rsidRDefault="00CA38FD" w:rsidP="00683A63">
            <w:pPr>
              <w:pStyle w:val="PokrytPT-nzvybloku"/>
            </w:pPr>
            <w:r w:rsidRPr="00DC5F7A">
              <w:t>Možnosti vzdělávání</w:t>
            </w:r>
          </w:p>
        </w:tc>
      </w:tr>
    </w:tbl>
    <w:p w:rsidR="00CA38FD" w:rsidRDefault="00CA38FD" w:rsidP="005E2D27">
      <w:pPr>
        <w:pStyle w:val="Pokryt-titulek"/>
        <w:rPr>
          <w:rStyle w:val="Siln"/>
          <w:rFonts w:cs="Calibri"/>
          <w:b/>
          <w:bCs/>
        </w:rPr>
      </w:pPr>
    </w:p>
    <w:p w:rsidR="006924BA" w:rsidRDefault="006924BA" w:rsidP="00514104">
      <w:pPr>
        <w:rPr>
          <w:rStyle w:val="Siln"/>
          <w:b w:val="0"/>
          <w:bCs/>
        </w:rPr>
      </w:pPr>
    </w:p>
    <w:p w:rsidR="006924BA" w:rsidRPr="00600518" w:rsidRDefault="006924BA" w:rsidP="006924BA">
      <w:pPr>
        <w:pStyle w:val="Nadpis5"/>
      </w:pPr>
      <w:r w:rsidRPr="00600518">
        <w:rPr>
          <w:rStyle w:val="Siln"/>
          <w:b/>
          <w:bCs/>
          <w:spacing w:val="20"/>
        </w:rPr>
        <w:t>Osobnostní rozvoj - Seberegulace a sebeorganizace</w:t>
      </w:r>
      <w:r w:rsidRPr="00600518">
        <w:t xml:space="preserve"> </w:t>
      </w:r>
    </w:p>
    <w:p w:rsidR="006924BA" w:rsidRPr="00AB6BCE" w:rsidRDefault="006924BA" w:rsidP="006924BA">
      <w:pPr>
        <w:spacing w:after="0"/>
        <w:jc w:val="left"/>
        <w:rPr>
          <w:rFonts w:cs="Calibri"/>
        </w:rPr>
      </w:pPr>
      <w:r w:rsidRPr="00AB6BCE">
        <w:rPr>
          <w:rFonts w:cs="Calibri"/>
        </w:rPr>
        <w:t>cvičení sebekontroly, sebeovládání – regulace vlastního jednání i prožívání, vůle; organizace vlastního času, plánování učení a studia; stanovování osobních cílů a kroků k jejich dosažení</w:t>
      </w:r>
    </w:p>
    <w:p w:rsidR="00CA38FD" w:rsidRPr="006924BA" w:rsidRDefault="00CA38FD" w:rsidP="006924BA">
      <w:pPr>
        <w:rPr>
          <w:rFonts w:cs="Calibri"/>
          <w:b/>
          <w:bCs/>
          <w:color w:val="auto"/>
          <w:szCs w:val="24"/>
          <w:lang w:eastAsia="cs-CZ"/>
        </w:rPr>
      </w:pPr>
      <w:r>
        <w:rPr>
          <w:rStyle w:val="Siln"/>
          <w:b w:val="0"/>
          <w:bCs/>
        </w:rPr>
        <w:br w:type="page"/>
      </w:r>
    </w:p>
    <w:p w:rsidR="00CA38FD" w:rsidRPr="00AB6BCE" w:rsidRDefault="00CA38FD" w:rsidP="005E2D27">
      <w:pPr>
        <w:pStyle w:val="Pokryt-titulek"/>
      </w:pPr>
      <w:r w:rsidRPr="00AB6BCE">
        <w:lastRenderedPageBreak/>
        <w:t>pokrytí projektem</w:t>
      </w:r>
    </w:p>
    <w:p w:rsidR="00CA38FD" w:rsidRPr="00AB6BCE" w:rsidRDefault="00CA38FD" w:rsidP="00514104">
      <w:pPr>
        <w:jc w:val="left"/>
        <w:rPr>
          <w:rFonts w:cs="Calibri"/>
        </w:rPr>
      </w:pPr>
      <w:r w:rsidRPr="00AB6BCE">
        <w:rPr>
          <w:rFonts w:cs="Calibri"/>
          <w:u w:val="single"/>
        </w:rPr>
        <w:t>Rozumíme penězům</w:t>
      </w:r>
      <w:r w:rsidRPr="00AB6BCE">
        <w:rPr>
          <w:rFonts w:cs="Calibri"/>
        </w:rPr>
        <w:t xml:space="preserve"> (určen pro 4. ročník, 5. ročník, 6. ročník, 7. ročník, 8. ročník, 9. ročník)</w:t>
      </w:r>
    </w:p>
    <w:p w:rsidR="00CA38FD" w:rsidRPr="00AB6BCE" w:rsidRDefault="00CA38FD" w:rsidP="00514104">
      <w:pPr>
        <w:jc w:val="left"/>
        <w:rPr>
          <w:rFonts w:cs="Calibri"/>
        </w:rPr>
      </w:pPr>
      <w:r w:rsidRPr="00AB6BCE">
        <w:rPr>
          <w:rFonts w:cs="Calibri"/>
          <w:u w:val="single"/>
        </w:rPr>
        <w:t>Jsme Evropané</w:t>
      </w:r>
      <w:r w:rsidRPr="00AB6BCE">
        <w:rPr>
          <w:rFonts w:cs="Calibri"/>
        </w:rPr>
        <w:t xml:space="preserve"> (určen pro 1. ročník, 2. ročník, 3. ročník,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Výchova demokratického občana</w:t>
      </w:r>
      <w:r w:rsidRPr="00AB6BCE">
        <w:rPr>
          <w:rFonts w:cs="Calibri"/>
        </w:rPr>
        <w:t xml:space="preserve"> (určen pro 1. ročník, 2. ročník, 3. ročník, 4. ročník, 5. ročník, 6. ročník, 7. ročník, 8. ročník, 9. ročník)</w:t>
      </w:r>
    </w:p>
    <w:p w:rsidR="00CA38FD" w:rsidRPr="00AB6BCE" w:rsidRDefault="00CA38FD" w:rsidP="005E2D27">
      <w:pPr>
        <w:pStyle w:val="Pokryt-titulek"/>
        <w:rPr>
          <w:rStyle w:val="Siln"/>
          <w:rFonts w:cs="Calibri"/>
          <w:b/>
          <w:bCs/>
        </w:rPr>
      </w:pPr>
    </w:p>
    <w:p w:rsidR="00CA38FD" w:rsidRPr="00AB6BCE" w:rsidRDefault="00CA38FD" w:rsidP="005E2D27">
      <w:pPr>
        <w:pStyle w:val="Pokryt-titulek"/>
      </w:pPr>
      <w:r w:rsidRPr="00AB6BCE">
        <w:t>integrace ve výuce</w:t>
      </w:r>
    </w:p>
    <w:p w:rsidR="00CA38FD" w:rsidRPr="00AB6BCE" w:rsidRDefault="00CA38FD"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Drobné pohybové hry, sportovní hry</w:t>
            </w:r>
          </w:p>
          <w:p w:rsidR="00CA38FD" w:rsidRPr="00DC5F7A" w:rsidRDefault="00CA38FD" w:rsidP="00683A63">
            <w:pPr>
              <w:contextualSpacing/>
            </w:pPr>
            <w:r w:rsidRPr="00DC5F7A">
              <w:t>Atletika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pPr>
            <w:r w:rsidRPr="00DC5F7A">
              <w:rPr>
                <w:b/>
              </w:rPr>
              <w:t>Hudební výchova</w:t>
            </w:r>
          </w:p>
          <w:p w:rsidR="00CA38FD" w:rsidRPr="00DC5F7A" w:rsidRDefault="00CA38FD" w:rsidP="00683A63">
            <w:pPr>
              <w:contextualSpacing/>
              <w:rPr>
                <w:b/>
              </w:rPr>
            </w:pPr>
            <w:r w:rsidRPr="00DC5F7A">
              <w:t>Instrumentální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hry a sportovní hry</w:t>
            </w:r>
          </w:p>
          <w:p w:rsidR="00CA38FD" w:rsidRPr="00DC5F7A" w:rsidRDefault="00CA38FD" w:rsidP="00683A63">
            <w:pPr>
              <w:contextualSpacing/>
            </w:pPr>
            <w:r w:rsidRPr="00DC5F7A">
              <w:t>Turistika</w:t>
            </w:r>
          </w:p>
          <w:p w:rsidR="00CA38FD" w:rsidRPr="00DC5F7A" w:rsidRDefault="00CA38FD" w:rsidP="00683A63">
            <w:pPr>
              <w:contextualSpacing/>
            </w:pPr>
            <w:r w:rsidRPr="00DC5F7A">
              <w:t>Atletika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Místo, kde žijeme</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hry a sportovní hry</w:t>
            </w:r>
          </w:p>
          <w:p w:rsidR="00CA38FD" w:rsidRPr="00DC5F7A" w:rsidRDefault="00CA38FD" w:rsidP="00683A63">
            <w:pPr>
              <w:contextualSpacing/>
            </w:pPr>
            <w:r w:rsidRPr="00DC5F7A">
              <w:t>Turistika</w:t>
            </w:r>
          </w:p>
          <w:p w:rsidR="00CA38FD" w:rsidRPr="00DC5F7A" w:rsidRDefault="00CA38FD" w:rsidP="00683A63">
            <w:pPr>
              <w:contextualSpacing/>
            </w:pPr>
            <w:r w:rsidRPr="00DC5F7A">
              <w:t>Atletika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hry, Sportovní hry</w:t>
            </w:r>
          </w:p>
          <w:p w:rsidR="00CA38FD" w:rsidRPr="00DC5F7A" w:rsidRDefault="00CA38FD" w:rsidP="00683A63">
            <w:pPr>
              <w:contextualSpacing/>
              <w:rPr>
                <w:b/>
              </w:rPr>
            </w:pPr>
            <w:r w:rsidRPr="00DC5F7A">
              <w:t>Atletika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pPr>
            <w:r w:rsidRPr="00DC5F7A">
              <w:t>Konstrukční činnosti</w:t>
            </w:r>
          </w:p>
          <w:p w:rsidR="00CA38FD" w:rsidRPr="00DC5F7A" w:rsidRDefault="00CA38FD" w:rsidP="00683A63">
            <w:pPr>
              <w:contextualSpacing/>
              <w:rPr>
                <w:b/>
              </w:rPr>
            </w:pPr>
            <w:r w:rsidRPr="00DC5F7A">
              <w:t>Příprava pokrmů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hry, Sportovní hry</w:t>
            </w:r>
          </w:p>
          <w:p w:rsidR="00CA38FD" w:rsidRPr="00DC5F7A" w:rsidRDefault="00CA38FD" w:rsidP="00683A63">
            <w:pPr>
              <w:contextualSpacing/>
              <w:rPr>
                <w:b/>
              </w:rPr>
            </w:pPr>
            <w:r w:rsidRPr="00DC5F7A">
              <w:t>Atletika</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pPr>
            <w:r w:rsidRPr="00DC5F7A">
              <w:t>Konstrukční činnosti</w:t>
            </w:r>
          </w:p>
          <w:p w:rsidR="00CA38FD" w:rsidRPr="00DC5F7A" w:rsidRDefault="00CA38FD" w:rsidP="00683A63">
            <w:pPr>
              <w:contextualSpacing/>
              <w:rPr>
                <w:b/>
              </w:rPr>
            </w:pPr>
            <w:r w:rsidRPr="00DC5F7A">
              <w:t>Příprava pokrmů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Desetinná čísla</w:t>
            </w:r>
          </w:p>
          <w:p w:rsidR="00CA38FD" w:rsidRPr="00DC5F7A" w:rsidRDefault="00CA38FD" w:rsidP="00683A63">
            <w:pPr>
              <w:contextualSpacing/>
            </w:pPr>
            <w:r w:rsidRPr="00DC5F7A">
              <w:t>Úhel a jeho velikost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Vztahy mezi lidmi a formy soužití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Průpravná, kondiční, kompenzační a relaxační cvičení</w:t>
            </w:r>
          </w:p>
          <w:p w:rsidR="00CA38FD" w:rsidRPr="00DC5F7A" w:rsidRDefault="00CA38FD" w:rsidP="00683A63">
            <w:pPr>
              <w:contextualSpacing/>
              <w:rPr>
                <w:b/>
              </w:rPr>
            </w:pPr>
            <w:r w:rsidRPr="00DC5F7A">
              <w:t>Rytmické cvičení, Gymnastika</w:t>
            </w:r>
          </w:p>
          <w:p w:rsidR="00CA38FD" w:rsidRPr="00DC5F7A" w:rsidRDefault="00CA38FD" w:rsidP="00683A63">
            <w:pPr>
              <w:contextualSpacing/>
              <w:rPr>
                <w:b/>
              </w:rPr>
            </w:pPr>
            <w:r w:rsidRPr="00DC5F7A">
              <w:t>Atletika</w:t>
            </w:r>
          </w:p>
          <w:p w:rsidR="00CA38FD" w:rsidRPr="00DC5F7A" w:rsidRDefault="00CA38FD" w:rsidP="00683A63">
            <w:pPr>
              <w:contextualSpacing/>
            </w:pPr>
            <w:r w:rsidRPr="00DC5F7A">
              <w:lastRenderedPageBreak/>
              <w:t>Pohybové hry, Sportovní hry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ve společnosti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Zlomky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Vztahy mezi lidmi a formy soužití</w:t>
            </w:r>
          </w:p>
          <w:p w:rsidR="00CA38FD" w:rsidRPr="00DC5F7A" w:rsidRDefault="00CA38FD" w:rsidP="00683A63">
            <w:pPr>
              <w:contextualSpacing/>
            </w:pPr>
            <w:r w:rsidRPr="00DC5F7A">
              <w:t>Osobnostní a sociální rozvoj</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Průpravná, kondiční, kompenzační a relaxační cvičení</w:t>
            </w:r>
          </w:p>
          <w:p w:rsidR="00CA38FD" w:rsidRPr="00DC5F7A" w:rsidRDefault="00CA38FD" w:rsidP="00683A63">
            <w:pPr>
              <w:contextualSpacing/>
              <w:rPr>
                <w:b/>
              </w:rPr>
            </w:pPr>
            <w:r w:rsidRPr="00DC5F7A">
              <w:t>Rytmické cvičení, Gymnastika</w:t>
            </w:r>
          </w:p>
          <w:p w:rsidR="00CA38FD" w:rsidRPr="00DC5F7A" w:rsidRDefault="00CA38FD" w:rsidP="00683A63">
            <w:pPr>
              <w:contextualSpacing/>
              <w:rPr>
                <w:b/>
              </w:rPr>
            </w:pPr>
            <w:r w:rsidRPr="00DC5F7A">
              <w:t>Atletika</w:t>
            </w:r>
          </w:p>
          <w:p w:rsidR="00CA38FD" w:rsidRPr="00DC5F7A" w:rsidRDefault="00CA38FD" w:rsidP="00683A63">
            <w:pPr>
              <w:contextualSpacing/>
            </w:pPr>
            <w:r w:rsidRPr="00DC5F7A">
              <w:t>Pohybové hry, Sportovní hry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Druhá mocnina a odmocnina</w:t>
            </w:r>
          </w:p>
          <w:p w:rsidR="00CA38FD" w:rsidRPr="00DC5F7A" w:rsidRDefault="00CA38FD" w:rsidP="00683A63">
            <w:pPr>
              <w:contextualSpacing/>
              <w:rPr>
                <w:b/>
              </w:rPr>
            </w:pPr>
            <w:r w:rsidRPr="00DC5F7A">
              <w:t>Pythagorova věta</w:t>
            </w:r>
          </w:p>
          <w:p w:rsidR="00CA38FD" w:rsidRPr="00DC5F7A" w:rsidRDefault="00CA38FD" w:rsidP="00683A63">
            <w:pPr>
              <w:contextualSpacing/>
            </w:pPr>
            <w:r w:rsidRPr="00DC5F7A">
              <w:t>Lineární rovnice</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Vztahy mezi lidmi a formy soužití</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Průpravná, kondiční, kompenzační a relaxační cvičení</w:t>
            </w:r>
          </w:p>
          <w:p w:rsidR="00CA38FD" w:rsidRPr="00DC5F7A" w:rsidRDefault="00CA38FD" w:rsidP="00683A63">
            <w:pPr>
              <w:contextualSpacing/>
              <w:rPr>
                <w:b/>
              </w:rPr>
            </w:pPr>
            <w:r w:rsidRPr="00DC5F7A">
              <w:t>Rytmické cvičení, Gymnastika</w:t>
            </w:r>
          </w:p>
          <w:p w:rsidR="00CA38FD" w:rsidRPr="00DC5F7A" w:rsidRDefault="00CA38FD" w:rsidP="00683A63">
            <w:pPr>
              <w:contextualSpacing/>
              <w:rPr>
                <w:b/>
              </w:rPr>
            </w:pPr>
            <w:r w:rsidRPr="00DC5F7A">
              <w:t>Atletika</w:t>
            </w:r>
          </w:p>
          <w:p w:rsidR="00CA38FD" w:rsidRPr="00DC5F7A" w:rsidRDefault="00CA38FD" w:rsidP="00683A63">
            <w:pPr>
              <w:contextualSpacing/>
            </w:pPr>
            <w:r w:rsidRPr="00DC5F7A">
              <w:t>Pohybové hry, Sportovní hry</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Člověk jako jedinec</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Průpravná, kondiční, kompenzační a relaxační cvičení</w:t>
            </w:r>
          </w:p>
          <w:p w:rsidR="00CA38FD" w:rsidRPr="00DC5F7A" w:rsidRDefault="00CA38FD" w:rsidP="00683A63">
            <w:pPr>
              <w:contextualSpacing/>
              <w:rPr>
                <w:b/>
              </w:rPr>
            </w:pPr>
            <w:r w:rsidRPr="00DC5F7A">
              <w:t>Rytmické cvičení, Gymnastika</w:t>
            </w:r>
          </w:p>
          <w:p w:rsidR="00CA38FD" w:rsidRPr="00DC5F7A" w:rsidRDefault="00CA38FD" w:rsidP="00683A63">
            <w:pPr>
              <w:contextualSpacing/>
              <w:rPr>
                <w:b/>
              </w:rPr>
            </w:pPr>
            <w:r w:rsidRPr="00DC5F7A">
              <w:lastRenderedPageBreak/>
              <w:t>Atletika</w:t>
            </w:r>
          </w:p>
          <w:p w:rsidR="00CA38FD" w:rsidRPr="00DC5F7A" w:rsidRDefault="00CA38FD" w:rsidP="00683A63">
            <w:pPr>
              <w:contextualSpacing/>
            </w:pPr>
            <w:r w:rsidRPr="00DC5F7A">
              <w:t>Pohybové hry, Sportovní hry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tc>
      </w:tr>
    </w:tbl>
    <w:p w:rsidR="00CA38FD" w:rsidRDefault="00CA38FD" w:rsidP="005E2D27">
      <w:pPr>
        <w:pStyle w:val="Pokryt-titulek"/>
        <w:rPr>
          <w:rStyle w:val="Siln"/>
          <w:rFonts w:cs="Calibri"/>
          <w:bCs/>
        </w:rPr>
      </w:pPr>
    </w:p>
    <w:p w:rsidR="006924BA" w:rsidRPr="00600518" w:rsidRDefault="006924BA" w:rsidP="006924BA">
      <w:pPr>
        <w:pStyle w:val="Nadpis5"/>
      </w:pPr>
      <w:r w:rsidRPr="00600518">
        <w:rPr>
          <w:rStyle w:val="Siln"/>
          <w:b/>
          <w:bCs/>
          <w:spacing w:val="20"/>
        </w:rPr>
        <w:t>Osobnostní rozvoj - Psychohygiena</w:t>
      </w:r>
      <w:r w:rsidRPr="00600518">
        <w:t xml:space="preserve"> </w:t>
      </w:r>
    </w:p>
    <w:p w:rsidR="006924BA" w:rsidRPr="00AB6BCE" w:rsidRDefault="006924BA" w:rsidP="006924BA">
      <w:pPr>
        <w:pStyle w:val="PokrytPT-nzvybloku"/>
      </w:pPr>
      <w:r w:rsidRPr="00AB6BCE">
        <w:t>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6924BA" w:rsidRDefault="006924BA" w:rsidP="006924BA">
      <w:pPr>
        <w:rPr>
          <w:rStyle w:val="Siln"/>
          <w:bCs/>
        </w:rPr>
      </w:pPr>
    </w:p>
    <w:p w:rsidR="00CA38FD" w:rsidRPr="006924BA" w:rsidRDefault="00CA38FD" w:rsidP="006924BA">
      <w:pPr>
        <w:rPr>
          <w:rFonts w:cs="Calibri"/>
          <w:b/>
          <w:bCs/>
          <w:color w:val="auto"/>
          <w:szCs w:val="24"/>
          <w:lang w:eastAsia="cs-CZ"/>
        </w:rPr>
      </w:pPr>
      <w:r w:rsidRPr="006924BA">
        <w:rPr>
          <w:b/>
        </w:rPr>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Lidé a čas</w:t>
            </w:r>
          </w:p>
          <w:p w:rsidR="00CA38FD" w:rsidRPr="00DC5F7A" w:rsidRDefault="00CA38FD" w:rsidP="00683A63">
            <w:pPr>
              <w:contextualSpacing/>
            </w:pPr>
            <w:r w:rsidRPr="00DC5F7A">
              <w:t>Člověk a zdraví</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Lidé a čas</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 pohybové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Jazyková výchova </w:t>
            </w:r>
          </w:p>
          <w:p w:rsidR="00CA38FD" w:rsidRPr="00DC5F7A" w:rsidRDefault="00CA38FD" w:rsidP="00683A63">
            <w:pPr>
              <w:contextualSpacing/>
            </w:pPr>
            <w:r w:rsidRPr="00DC5F7A">
              <w:t>Komunikační a slohová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rPr>
                <w:snapToGrid w:val="0"/>
              </w:rPr>
              <w:t>Člověk, jeho životní podmínky a vztahy k prostředí</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 pohybové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rPr>
                <w:b/>
              </w:rPr>
            </w:pPr>
            <w:r w:rsidRPr="00DC5F7A">
              <w:t>Pěstitelské práce</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Osobnostní a sociální rozvoj</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rPr>
                <w:b/>
              </w:rPr>
            </w:pPr>
            <w:r w:rsidRPr="00DC5F7A">
              <w:t>Vztahy mezi lidmi a formy soužití</w:t>
            </w:r>
          </w:p>
          <w:p w:rsidR="00CA38FD" w:rsidRPr="00DC5F7A" w:rsidRDefault="00CA38FD" w:rsidP="00683A63">
            <w:pPr>
              <w:contextualSpacing/>
            </w:pPr>
            <w:r w:rsidRPr="00DC5F7A">
              <w:t>Osobnostní a sociální rozvoj</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rPr>
                <w:b/>
              </w:rPr>
            </w:pPr>
            <w:r w:rsidRPr="00DC5F7A">
              <w:t>Vztahy mezi lidmi a formy soužití</w:t>
            </w:r>
          </w:p>
          <w:p w:rsidR="00CA38FD" w:rsidRPr="00DC5F7A" w:rsidRDefault="00CA38FD" w:rsidP="00683A63">
            <w:pPr>
              <w:contextualSpacing/>
              <w:rPr>
                <w:b/>
              </w:rPr>
            </w:pPr>
            <w:r w:rsidRPr="00DC5F7A">
              <w:t>Osobnostní a sociální rozvoj</w:t>
            </w:r>
          </w:p>
          <w:p w:rsidR="00CA38FD" w:rsidRPr="00DC5F7A" w:rsidRDefault="00CA38FD" w:rsidP="00683A63">
            <w:pPr>
              <w:contextualSpacing/>
            </w:pPr>
            <w:r w:rsidRPr="00DC5F7A">
              <w:t>Změny v životě člověka a jejich reflexe</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tc>
      </w:tr>
    </w:tbl>
    <w:p w:rsidR="00CA38FD" w:rsidRDefault="00CA38FD" w:rsidP="005E2D27">
      <w:pPr>
        <w:pStyle w:val="Pokryt-titulek"/>
        <w:rPr>
          <w:rStyle w:val="Siln"/>
          <w:rFonts w:cs="Calibri"/>
          <w:b/>
          <w:bCs/>
        </w:rPr>
      </w:pPr>
    </w:p>
    <w:p w:rsidR="00CA38FD" w:rsidRDefault="00CA38FD" w:rsidP="00514104">
      <w:pPr>
        <w:rPr>
          <w:rStyle w:val="Siln"/>
          <w:rFonts w:cs="Calibri"/>
          <w:bCs/>
          <w:color w:val="auto"/>
          <w:szCs w:val="24"/>
          <w:lang w:eastAsia="cs-CZ"/>
        </w:rPr>
      </w:pPr>
      <w:r>
        <w:rPr>
          <w:rStyle w:val="Siln"/>
          <w:b w:val="0"/>
          <w:bCs/>
        </w:rPr>
        <w:br w:type="page"/>
      </w:r>
    </w:p>
    <w:p w:rsidR="00CA38FD" w:rsidRPr="00600518" w:rsidRDefault="00CA38FD" w:rsidP="00D47BC6">
      <w:pPr>
        <w:pStyle w:val="Nadpis5"/>
      </w:pPr>
      <w:r w:rsidRPr="00600518">
        <w:rPr>
          <w:rStyle w:val="Siln"/>
          <w:b/>
          <w:bCs/>
          <w:spacing w:val="20"/>
        </w:rPr>
        <w:lastRenderedPageBreak/>
        <w:t>Osobnostní rozvoj - Kreativita</w:t>
      </w:r>
      <w:r w:rsidRPr="00600518">
        <w:t xml:space="preserve"> </w:t>
      </w:r>
    </w:p>
    <w:p w:rsidR="00CA38FD" w:rsidRPr="00AB6BCE" w:rsidRDefault="00CA38FD" w:rsidP="00514104">
      <w:pPr>
        <w:rPr>
          <w:rFonts w:cs="Calibri"/>
        </w:rPr>
      </w:pPr>
      <w:r w:rsidRPr="00AB6BCE">
        <w:rPr>
          <w:rFonts w:cs="Calibri"/>
        </w:rPr>
        <w:t>cvičení pro rozvoj základních rysů kreativity (pružnosti nápadů, originality, schopnosti vidět věci jinak, citlivosti, schopnosti "dotahovat" nápady do reality), tvořivost v mezilidských vztazích</w:t>
      </w:r>
    </w:p>
    <w:p w:rsidR="00CA38FD" w:rsidRPr="00AB6BCE" w:rsidRDefault="00CA38FD" w:rsidP="005E2D27">
      <w:pPr>
        <w:pStyle w:val="Pokryt-titulek"/>
      </w:pPr>
    </w:p>
    <w:p w:rsidR="00CA38FD" w:rsidRPr="00AB6BCE" w:rsidRDefault="00CA38FD" w:rsidP="005E2D27">
      <w:pPr>
        <w:pStyle w:val="Pokryt-titulek"/>
      </w:pPr>
      <w:r w:rsidRPr="00AB6BCE">
        <w:t>pokrytí projektem</w:t>
      </w:r>
    </w:p>
    <w:p w:rsidR="00CA38FD" w:rsidRPr="00AB6BCE" w:rsidRDefault="00CA38FD" w:rsidP="00514104">
      <w:pPr>
        <w:spacing w:line="240" w:lineRule="auto"/>
        <w:rPr>
          <w:rFonts w:cs="Calibri"/>
        </w:rPr>
      </w:pPr>
      <w:r w:rsidRPr="00AB6BCE">
        <w:rPr>
          <w:rFonts w:cs="Calibri"/>
          <w:u w:val="single"/>
        </w:rPr>
        <w:t xml:space="preserve">Jsme Evropané </w:t>
      </w:r>
      <w:r w:rsidRPr="00AB6BCE">
        <w:rPr>
          <w:rFonts w:cs="Calibri"/>
        </w:rPr>
        <w:t>(určen pro 1. ročník, 2. ročník, 3. ročník,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Výchova demokratického občana</w:t>
      </w:r>
      <w:r w:rsidRPr="00AB6BCE">
        <w:rPr>
          <w:rFonts w:cs="Calibri"/>
        </w:rPr>
        <w:t xml:space="preserve"> (určen pro 1. ročník, 2. ročník, 3. ročník, 4. ročník, 5. ročník, 6. ročník, 7. ročník, 8. ročník, 9. ročník)</w:t>
      </w:r>
    </w:p>
    <w:p w:rsidR="00CA38FD" w:rsidRPr="00AB6BCE" w:rsidRDefault="00CA38FD" w:rsidP="005E2D27">
      <w:pPr>
        <w:pStyle w:val="Pokryt-titulek"/>
        <w:rPr>
          <w:rStyle w:val="Siln"/>
          <w:rFonts w:cs="Calibri"/>
          <w:b/>
          <w:bCs/>
        </w:rPr>
      </w:pPr>
    </w:p>
    <w:p w:rsidR="00CA38FD" w:rsidRPr="00AB6BCE" w:rsidRDefault="00CA38FD" w:rsidP="005E2D27">
      <w:pPr>
        <w:pStyle w:val="Pokryt-titulek"/>
        <w:rPr>
          <w:rStyle w:val="Siln"/>
          <w:rFonts w:cs="Calibri"/>
          <w:bCs/>
        </w:rPr>
      </w:pPr>
    </w:p>
    <w:p w:rsidR="00CA38FD" w:rsidRPr="00AB6BCE" w:rsidRDefault="00CA38FD" w:rsidP="005E2D27">
      <w:pPr>
        <w:pStyle w:val="Pokryt-titulek"/>
      </w:pPr>
      <w:r w:rsidRPr="00AB6BCE">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pPr>
            <w:r w:rsidRPr="00DC5F7A">
              <w:t>Konstrukční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pPr>
            <w:r w:rsidRPr="00DC5F7A">
              <w:t>Konstrukční činnosti</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rPr>
                <w:b/>
              </w:rPr>
            </w:pPr>
            <w:r w:rsidRPr="00DC5F7A">
              <w:t>Konstrukční činnosti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p w:rsidR="00CA38FD" w:rsidRPr="00DC5F7A" w:rsidRDefault="00CA38FD" w:rsidP="00683A63">
            <w:pPr>
              <w:contextualSpacing/>
            </w:pPr>
            <w:r w:rsidRPr="00DC5F7A">
              <w:t>Hudebně – pohybové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Jazyková výchova </w:t>
            </w:r>
          </w:p>
          <w:p w:rsidR="00CA38FD" w:rsidRPr="00DC5F7A" w:rsidRDefault="00CA38FD" w:rsidP="00683A63">
            <w:pPr>
              <w:contextualSpacing/>
              <w:rPr>
                <w:b/>
              </w:rPr>
            </w:pPr>
            <w:r w:rsidRPr="00DC5F7A">
              <w:t>Komunikační a slohová výchova</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p w:rsidR="00CA38FD" w:rsidRPr="00DC5F7A" w:rsidRDefault="00CA38FD" w:rsidP="00683A63">
            <w:pPr>
              <w:contextualSpacing/>
            </w:pPr>
            <w:r w:rsidRPr="00DC5F7A">
              <w:t>Hudebně – pohybové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Literární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Komunikační a slohová výchova  </w:t>
            </w:r>
          </w:p>
          <w:p w:rsidR="00CA38FD" w:rsidRPr="00DC5F7A" w:rsidRDefault="00CA38FD" w:rsidP="00683A63">
            <w:pPr>
              <w:contextualSpacing/>
            </w:pPr>
            <w:r w:rsidRPr="00DC5F7A">
              <w:t>Literární výchova</w:t>
            </w:r>
          </w:p>
        </w:tc>
      </w:tr>
      <w:tr w:rsidR="00CA38FD" w:rsidRPr="00DC5F7A" w:rsidTr="00683A63">
        <w:tc>
          <w:tcPr>
            <w:tcW w:w="1200" w:type="dxa"/>
            <w:vMerge/>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Tvorba projektů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Rozvíjení smyslové citlivosti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Komunikační a slohová výchova</w:t>
            </w:r>
          </w:p>
          <w:p w:rsidR="00CA38FD" w:rsidRPr="00DC5F7A" w:rsidRDefault="00CA38FD" w:rsidP="00683A63">
            <w:pPr>
              <w:contextualSpacing/>
            </w:pPr>
            <w:r w:rsidRPr="00DC5F7A">
              <w:t xml:space="preserve">Literární výchova  </w:t>
            </w:r>
          </w:p>
        </w:tc>
      </w:tr>
      <w:tr w:rsidR="00CA38FD" w:rsidRPr="00DC5F7A" w:rsidTr="00683A63">
        <w:tc>
          <w:tcPr>
            <w:tcW w:w="1200" w:type="dxa"/>
            <w:vMerge/>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Tvorba projektů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Lineární rovnice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Chemické reakce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Komunikační a slohová výchova  </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 xml:space="preserve">Matematika </w:t>
            </w:r>
          </w:p>
          <w:p w:rsidR="00CA38FD" w:rsidRPr="00DC5F7A" w:rsidRDefault="00CA38FD" w:rsidP="00683A63">
            <w:pPr>
              <w:contextualSpacing/>
            </w:pPr>
            <w:r w:rsidRPr="00DC5F7A">
              <w:t>Goniometrické funkce</w:t>
            </w:r>
          </w:p>
          <w:p w:rsidR="00CA38FD" w:rsidRPr="00DC5F7A" w:rsidRDefault="00CA38FD" w:rsidP="00683A63">
            <w:pPr>
              <w:contextualSpacing/>
            </w:pPr>
            <w:r w:rsidRPr="00DC5F7A">
              <w:t>Objem a povrch těles</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Australia, National Holidays</w:t>
            </w:r>
          </w:p>
        </w:tc>
      </w:tr>
    </w:tbl>
    <w:p w:rsidR="00CA38FD" w:rsidRDefault="00CA38FD" w:rsidP="005E2D27">
      <w:pPr>
        <w:pStyle w:val="Pokryt-titulek"/>
        <w:rPr>
          <w:rStyle w:val="Siln"/>
          <w:rFonts w:cs="Calibri"/>
          <w:bCs/>
        </w:rPr>
      </w:pPr>
    </w:p>
    <w:p w:rsidR="00CA38FD" w:rsidRDefault="00CA38FD" w:rsidP="00514104">
      <w:pPr>
        <w:rPr>
          <w:rStyle w:val="Siln"/>
          <w:rFonts w:cs="Calibri"/>
          <w:b w:val="0"/>
          <w:bCs/>
          <w:color w:val="auto"/>
          <w:szCs w:val="24"/>
          <w:lang w:eastAsia="cs-CZ"/>
        </w:rPr>
      </w:pPr>
      <w:r>
        <w:rPr>
          <w:rStyle w:val="Siln"/>
          <w:bCs/>
        </w:rPr>
        <w:br w:type="page"/>
      </w:r>
    </w:p>
    <w:p w:rsidR="00CA38FD" w:rsidRPr="00600518" w:rsidRDefault="00CA38FD" w:rsidP="00D47BC6">
      <w:pPr>
        <w:pStyle w:val="Nadpis5"/>
      </w:pPr>
      <w:r w:rsidRPr="00600518">
        <w:rPr>
          <w:rStyle w:val="Siln"/>
          <w:b/>
          <w:bCs/>
          <w:spacing w:val="20"/>
        </w:rPr>
        <w:lastRenderedPageBreak/>
        <w:t>Sociální rozvoj - Poznávání lidí</w:t>
      </w:r>
      <w:r w:rsidRPr="00600518">
        <w:t xml:space="preserve"> </w:t>
      </w:r>
    </w:p>
    <w:p w:rsidR="00CA38FD" w:rsidRPr="005E2D27" w:rsidRDefault="00CA38FD" w:rsidP="005E2D27">
      <w:pPr>
        <w:rPr>
          <w:rFonts w:cs="Calibri"/>
        </w:rPr>
      </w:pPr>
      <w:r w:rsidRPr="00AB6BCE">
        <w:rPr>
          <w:rFonts w:cs="Calibri"/>
        </w:rPr>
        <w:t>vzájemné poznávání se ve skupině/třídě; rozvoj pozornosti vůči odlišnostem a hledání výhod v odlišno</w:t>
      </w:r>
      <w:r w:rsidR="005E2D27">
        <w:rPr>
          <w:rFonts w:cs="Calibri"/>
        </w:rPr>
        <w:t>stech; chyby při poznávání lidí</w:t>
      </w:r>
    </w:p>
    <w:p w:rsidR="00CA38FD" w:rsidRPr="005E2D27" w:rsidRDefault="00CA38FD" w:rsidP="005E2D27">
      <w:pPr>
        <w:pStyle w:val="Pokryt-titulek"/>
      </w:pPr>
      <w:r w:rsidRPr="005E2D27">
        <w:t>pokrytí projektem</w:t>
      </w:r>
    </w:p>
    <w:p w:rsidR="00CA38FD" w:rsidRPr="00AB6BCE" w:rsidRDefault="00CA38FD" w:rsidP="00514104">
      <w:pPr>
        <w:spacing w:line="240" w:lineRule="auto"/>
        <w:rPr>
          <w:rFonts w:cs="Calibri"/>
        </w:rPr>
      </w:pPr>
      <w:r w:rsidRPr="00AB6BCE">
        <w:rPr>
          <w:rFonts w:cs="Calibri"/>
          <w:u w:val="single"/>
        </w:rPr>
        <w:t>Jsme Evropané</w:t>
      </w:r>
      <w:r w:rsidRPr="00AB6BCE">
        <w:rPr>
          <w:rFonts w:cs="Calibri"/>
        </w:rPr>
        <w:t xml:space="preserve"> (určen pro 1. ročník, 2. ročník, 3. ročník, 4. ročník, 5. ročník, 6. ročník, 7. ročník, 8. ročník, 9. ročník)</w:t>
      </w:r>
    </w:p>
    <w:p w:rsidR="00CA38FD" w:rsidRPr="00AB6BCE" w:rsidRDefault="00CA38FD" w:rsidP="005E2D27">
      <w:pPr>
        <w:pStyle w:val="Pokryt-titulek"/>
      </w:pPr>
    </w:p>
    <w:p w:rsidR="00CA38FD" w:rsidRDefault="00CA38FD" w:rsidP="005E2D27">
      <w:pPr>
        <w:pStyle w:val="Pokryt-titulek"/>
      </w:pPr>
      <w:r w:rsidRPr="00AB6BCE">
        <w:t>integrace ve výuce</w:t>
      </w:r>
    </w:p>
    <w:p w:rsidR="005E2D27" w:rsidRPr="00AB6BCE" w:rsidRDefault="005E2D27"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rPr>
                <w:rStyle w:val="Siln"/>
                <w:rFonts w:cs="Calibri"/>
                <w:b w:val="0"/>
                <w:spacing w:val="20"/>
              </w:rPr>
              <w:t>Lidé kolem nás</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 pohybové činnosti</w:t>
            </w:r>
          </w:p>
          <w:p w:rsidR="00CA38FD" w:rsidRPr="00DC5F7A" w:rsidRDefault="00CA38FD" w:rsidP="00683A63">
            <w:pPr>
              <w:contextualSpacing/>
              <w:rPr>
                <w:b/>
              </w:rPr>
            </w:pPr>
            <w:r w:rsidRPr="00DC5F7A">
              <w:t>Poslechové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 pohybové činnosti</w:t>
            </w:r>
          </w:p>
          <w:p w:rsidR="00CA38FD" w:rsidRPr="00DC5F7A" w:rsidRDefault="00CA38FD" w:rsidP="00683A63">
            <w:pPr>
              <w:contextualSpacing/>
              <w:rPr>
                <w:b/>
              </w:rPr>
            </w:pPr>
            <w:r w:rsidRPr="00DC5F7A">
              <w:t>Poslechové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Jazyková výchova </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 pohybové činnosti</w:t>
            </w:r>
          </w:p>
          <w:p w:rsidR="00CA38FD" w:rsidRPr="00DC5F7A" w:rsidRDefault="00CA38FD" w:rsidP="00683A63">
            <w:pPr>
              <w:contextualSpacing/>
            </w:pPr>
            <w:r w:rsidRPr="00DC5F7A">
              <w:t>Poslechové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Literární výchova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Pohybové hry, Sportovní hry</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 pohybové činnosti</w:t>
            </w:r>
          </w:p>
          <w:p w:rsidR="00CA38FD" w:rsidRPr="00DC5F7A" w:rsidRDefault="00CA38FD" w:rsidP="00683A63">
            <w:pPr>
              <w:contextualSpacing/>
            </w:pPr>
            <w:r w:rsidRPr="00DC5F7A">
              <w:t>Poslechové činnosti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 pohybové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hry, Sportovní hry</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p w:rsidR="00CA38FD" w:rsidRPr="00DC5F7A" w:rsidRDefault="00CA38FD" w:rsidP="00683A63">
            <w:pPr>
              <w:contextualSpacing/>
            </w:pPr>
            <w:r w:rsidRPr="00DC5F7A">
              <w:t>Člověk ve společnosti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bl>
    <w:p w:rsidR="00CA38FD" w:rsidRDefault="00CA38FD" w:rsidP="005E2D27">
      <w:pPr>
        <w:pStyle w:val="Pokryt-titulek"/>
        <w:rPr>
          <w:rStyle w:val="Siln"/>
          <w:rFonts w:cs="Calibri"/>
          <w:bCs/>
        </w:rPr>
      </w:pPr>
    </w:p>
    <w:p w:rsidR="00CA38FD" w:rsidRDefault="00CA38FD" w:rsidP="00514104">
      <w:pPr>
        <w:rPr>
          <w:rStyle w:val="Siln"/>
          <w:rFonts w:cs="Calibri"/>
          <w:b w:val="0"/>
          <w:bCs/>
          <w:color w:val="auto"/>
          <w:szCs w:val="24"/>
          <w:lang w:eastAsia="cs-CZ"/>
        </w:rPr>
      </w:pPr>
      <w:r>
        <w:rPr>
          <w:rStyle w:val="Siln"/>
          <w:bCs/>
        </w:rPr>
        <w:br w:type="page"/>
      </w:r>
    </w:p>
    <w:p w:rsidR="00CA38FD" w:rsidRPr="00600518" w:rsidRDefault="00CA38FD" w:rsidP="00D47BC6">
      <w:pPr>
        <w:pStyle w:val="Nadpis5"/>
      </w:pPr>
      <w:r w:rsidRPr="00600518">
        <w:rPr>
          <w:rStyle w:val="Siln"/>
          <w:b/>
          <w:bCs/>
          <w:spacing w:val="20"/>
        </w:rPr>
        <w:lastRenderedPageBreak/>
        <w:t>Sociální rozvoj - Mezilidské vztahy</w:t>
      </w:r>
      <w:r w:rsidRPr="00600518">
        <w:t xml:space="preserve"> </w:t>
      </w:r>
    </w:p>
    <w:p w:rsidR="00CA38FD" w:rsidRPr="005E2D27" w:rsidRDefault="00CA38FD" w:rsidP="005E2D27">
      <w:pPr>
        <w:rPr>
          <w:rFonts w:cs="Calibri"/>
        </w:rPr>
      </w:pPr>
      <w:r w:rsidRPr="00AB6BCE">
        <w:rPr>
          <w:rFonts w:cs="Calibri"/>
        </w:rPr>
        <w:t>péče o dobré vztahy; chování podporující dobré vztahy, empatie a pohled na svět očima druhého, respektování, podpora, pomoc; lidská práva jako regulativ vztahů; vztahy a naše skupina/třída (práce s přirozenou dynamikou dané třídy jako sociální skupi</w:t>
      </w:r>
      <w:r w:rsidR="005E2D27">
        <w:rPr>
          <w:rFonts w:cs="Calibri"/>
        </w:rPr>
        <w:t>ny)</w:t>
      </w:r>
    </w:p>
    <w:p w:rsidR="00CA38FD" w:rsidRPr="00AB6BCE" w:rsidRDefault="00CA38FD" w:rsidP="005E2D27">
      <w:pPr>
        <w:pStyle w:val="Pokryt-titulek"/>
      </w:pPr>
      <w:r w:rsidRPr="00AB6BCE">
        <w:t>pokrytí projektem</w:t>
      </w:r>
    </w:p>
    <w:p w:rsidR="00CA38FD" w:rsidRPr="00AB6BCE" w:rsidRDefault="00CA38FD" w:rsidP="00514104">
      <w:pPr>
        <w:jc w:val="left"/>
        <w:rPr>
          <w:rFonts w:cs="Calibri"/>
        </w:rPr>
      </w:pPr>
      <w:r w:rsidRPr="00AB6BCE">
        <w:rPr>
          <w:rFonts w:cs="Calibri"/>
          <w:u w:val="single"/>
        </w:rPr>
        <w:t xml:space="preserve">Rozumíme penězům </w:t>
      </w:r>
      <w:r w:rsidRPr="00AB6BCE">
        <w:rPr>
          <w:rFonts w:cs="Calibri"/>
        </w:rPr>
        <w:t>(určen pro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Jsme Evropané</w:t>
      </w:r>
      <w:r w:rsidRPr="00AB6BCE">
        <w:rPr>
          <w:rFonts w:cs="Calibri"/>
        </w:rPr>
        <w:t xml:space="preserve"> (určen pro 1. ročník, 2. ročník, 3. ročník, 4. ročník, 5. ročník, 6. ročník, 7. ročník, 8. ročník, 9. ročník)</w:t>
      </w:r>
    </w:p>
    <w:p w:rsidR="00CA38FD" w:rsidRDefault="00CA38FD" w:rsidP="005E2D27">
      <w:pPr>
        <w:spacing w:line="240" w:lineRule="auto"/>
        <w:rPr>
          <w:rFonts w:cs="Calibri"/>
        </w:rPr>
      </w:pPr>
      <w:r w:rsidRPr="00AB6BCE">
        <w:rPr>
          <w:rFonts w:cs="Calibri"/>
          <w:u w:val="single"/>
        </w:rPr>
        <w:t>Výchova demokratického občana</w:t>
      </w:r>
      <w:r w:rsidRPr="00AB6BCE">
        <w:rPr>
          <w:rFonts w:cs="Calibri"/>
        </w:rPr>
        <w:t xml:space="preserve"> (určen pro 1. ročník, 2. ročník, 3. ročník, 4. ročník, 5. ročník, 6. ročník, 7</w:t>
      </w:r>
      <w:r w:rsidR="005E2D27">
        <w:rPr>
          <w:rFonts w:cs="Calibri"/>
        </w:rPr>
        <w:t>. ročník, 8. ročník, 9. ročník)</w:t>
      </w:r>
    </w:p>
    <w:p w:rsidR="005E2D27" w:rsidRPr="005E2D27" w:rsidRDefault="005E2D27" w:rsidP="005E2D27">
      <w:pPr>
        <w:spacing w:line="240" w:lineRule="auto"/>
        <w:rPr>
          <w:rStyle w:val="Siln"/>
          <w:rFonts w:cs="Calibri"/>
          <w:b w:val="0"/>
        </w:rPr>
      </w:pPr>
    </w:p>
    <w:p w:rsidR="005E2D27" w:rsidRDefault="00CA38FD" w:rsidP="005E2D27">
      <w:pPr>
        <w:pStyle w:val="Pokryt-titulek"/>
      </w:pPr>
      <w:r w:rsidRPr="00AB6BCE">
        <w:t>integrace ve výuce</w:t>
      </w:r>
    </w:p>
    <w:p w:rsidR="005E2D27" w:rsidRPr="00AB6BCE" w:rsidRDefault="005E2D27"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Lidé kolem nás</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Lidé a čas</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1200" w:type="dxa"/>
            <w:vMerge/>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Rizika ohrožující zdraví a jejich prevence</w:t>
            </w:r>
          </w:p>
          <w:p w:rsidR="00CA38FD" w:rsidRPr="00DC5F7A" w:rsidRDefault="00CA38FD" w:rsidP="00683A63">
            <w:pPr>
              <w:contextualSpacing/>
            </w:pPr>
            <w:r w:rsidRPr="00DC5F7A">
              <w:t>Osobnostní a sociální rozvoj</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Rizika ohrožující zdraví a jejich prevence</w:t>
            </w:r>
          </w:p>
          <w:p w:rsidR="00CA38FD" w:rsidRPr="00DC5F7A" w:rsidRDefault="00CA38FD" w:rsidP="00683A63">
            <w:pPr>
              <w:contextualSpacing/>
            </w:pPr>
            <w:r w:rsidRPr="00DC5F7A">
              <w:t>Osobnostní a sociální rozvoj</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rPr>
                <w:b/>
              </w:rPr>
            </w:pPr>
            <w:r w:rsidRPr="00DC5F7A">
              <w:t>Rizika ohrožující zdraví a jejich prevence</w:t>
            </w:r>
          </w:p>
          <w:p w:rsidR="00CA38FD" w:rsidRPr="00DC5F7A" w:rsidRDefault="00CA38FD" w:rsidP="00683A63">
            <w:pPr>
              <w:contextualSpacing/>
            </w:pPr>
            <w:r w:rsidRPr="00DC5F7A">
              <w:t>Osobnostní a sociální rozvoj</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p w:rsidR="00CA38FD" w:rsidRPr="00DC5F7A" w:rsidRDefault="00CA38FD" w:rsidP="00683A63">
            <w:pPr>
              <w:contextualSpacing/>
            </w:pPr>
            <w:r w:rsidRPr="00DC5F7A">
              <w:t>Člověk ve společnosti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Osobnostní a sociální rozvoj</w:t>
            </w:r>
          </w:p>
        </w:tc>
      </w:tr>
    </w:tbl>
    <w:p w:rsidR="00CA38FD" w:rsidRDefault="00CA38FD" w:rsidP="005E2D27">
      <w:pPr>
        <w:pStyle w:val="Pokryt-titulek"/>
        <w:rPr>
          <w:rStyle w:val="Siln"/>
          <w:rFonts w:cs="Calibri"/>
          <w:bCs/>
        </w:rPr>
      </w:pPr>
    </w:p>
    <w:p w:rsidR="00CA38FD" w:rsidRDefault="00CA38FD" w:rsidP="00514104">
      <w:pPr>
        <w:rPr>
          <w:rStyle w:val="Siln"/>
          <w:rFonts w:cs="Calibri"/>
          <w:b w:val="0"/>
          <w:bCs/>
          <w:color w:val="auto"/>
          <w:szCs w:val="24"/>
          <w:lang w:eastAsia="cs-CZ"/>
        </w:rPr>
      </w:pPr>
      <w:r>
        <w:rPr>
          <w:rStyle w:val="Siln"/>
          <w:bCs/>
        </w:rPr>
        <w:br w:type="page"/>
      </w:r>
    </w:p>
    <w:p w:rsidR="00CA38FD" w:rsidRPr="00600518" w:rsidRDefault="00CA38FD" w:rsidP="00D47BC6">
      <w:pPr>
        <w:pStyle w:val="Nadpis5"/>
        <w:rPr>
          <w:rStyle w:val="Siln"/>
          <w:b/>
          <w:spacing w:val="20"/>
        </w:rPr>
      </w:pPr>
      <w:r w:rsidRPr="00600518">
        <w:rPr>
          <w:rStyle w:val="Siln"/>
          <w:b/>
          <w:bCs/>
          <w:spacing w:val="20"/>
        </w:rPr>
        <w:lastRenderedPageBreak/>
        <w:t>Sociální rozvoj – Komunikace</w:t>
      </w:r>
    </w:p>
    <w:p w:rsidR="00CA38FD" w:rsidRPr="005E2D27" w:rsidRDefault="00CA38FD" w:rsidP="005E2D27">
      <w:pPr>
        <w:rPr>
          <w:rStyle w:val="Siln"/>
          <w:rFonts w:cs="Calibri"/>
          <w:b w:val="0"/>
        </w:rPr>
      </w:pPr>
      <w:r w:rsidRPr="00AB6BCE">
        <w:rPr>
          <w:rFonts w:cs="Calibri"/>
        </w:rPr>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w:t>
      </w:r>
      <w:r w:rsidR="005E2D27">
        <w:rPr>
          <w:rFonts w:cs="Calibri"/>
        </w:rPr>
        <w:t xml:space="preserve"> lež a předstírání v komunikaci</w:t>
      </w:r>
    </w:p>
    <w:p w:rsidR="00CA38FD" w:rsidRPr="00AB6BCE" w:rsidRDefault="00CA38FD" w:rsidP="005E2D27">
      <w:pPr>
        <w:pStyle w:val="Pokryt-titulek"/>
      </w:pPr>
      <w:r w:rsidRPr="00AB6BCE">
        <w:t>pokrytí projektem</w:t>
      </w:r>
    </w:p>
    <w:p w:rsidR="00CA38FD" w:rsidRPr="00AB6BCE" w:rsidRDefault="00CA38FD" w:rsidP="00514104">
      <w:pPr>
        <w:jc w:val="left"/>
        <w:rPr>
          <w:rFonts w:cs="Calibri"/>
        </w:rPr>
      </w:pPr>
      <w:r w:rsidRPr="00AB6BCE">
        <w:rPr>
          <w:rFonts w:cs="Calibri"/>
          <w:u w:val="single"/>
        </w:rPr>
        <w:t>Rozumíme penězům</w:t>
      </w:r>
      <w:r w:rsidRPr="00AB6BCE">
        <w:rPr>
          <w:rFonts w:cs="Calibri"/>
        </w:rPr>
        <w:t xml:space="preserve"> (určen pro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Jsme Evropané</w:t>
      </w:r>
      <w:r w:rsidRPr="00AB6BCE">
        <w:rPr>
          <w:rFonts w:cs="Calibri"/>
        </w:rPr>
        <w:t xml:space="preserve"> (určen pro 1. ročník, 2. ročník, 3. ročník,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Výchova demokratického občana</w:t>
      </w:r>
      <w:r w:rsidRPr="00AB6BCE">
        <w:rPr>
          <w:rFonts w:cs="Calibri"/>
        </w:rPr>
        <w:t xml:space="preserve"> (určen pro 1. ročník, 2. ročník, 3. ročník, 4. ročník, 5. ročník, 6. ročník, 7. ročník, 8. ročník, 9. ročník)</w:t>
      </w:r>
    </w:p>
    <w:p w:rsidR="00CA38FD" w:rsidRPr="00AB6BCE" w:rsidRDefault="00CA38FD" w:rsidP="005E2D27">
      <w:pPr>
        <w:pStyle w:val="Pokryt-titulek"/>
        <w:rPr>
          <w:rStyle w:val="Siln"/>
          <w:rFonts w:cs="Calibri"/>
          <w:bCs/>
        </w:rPr>
      </w:pPr>
    </w:p>
    <w:p w:rsidR="00CA38FD" w:rsidRPr="00AB6BCE" w:rsidRDefault="00CA38FD" w:rsidP="005E2D27">
      <w:pPr>
        <w:pStyle w:val="Pokryt-titulek"/>
      </w:pPr>
      <w:r w:rsidRPr="00AB6BCE">
        <w:t>integrace ve výuce</w:t>
      </w:r>
    </w:p>
    <w:p w:rsidR="00CA38FD" w:rsidRPr="00AB6BCE" w:rsidRDefault="00CA38FD"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Jazyková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Lidé kolem nás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Poslechové činnosti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Jazyková výchova </w:t>
            </w:r>
          </w:p>
          <w:p w:rsidR="00CA38FD" w:rsidRPr="00DC5F7A" w:rsidRDefault="00CA38FD" w:rsidP="00683A63">
            <w:pPr>
              <w:contextualSpacing/>
            </w:pPr>
            <w:r w:rsidRPr="00DC5F7A">
              <w:t>Komunikační a slohová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E-mail</w:t>
            </w:r>
          </w:p>
          <w:p w:rsidR="00CA38FD" w:rsidRPr="00DC5F7A" w:rsidRDefault="00CA38FD" w:rsidP="00683A63">
            <w:pPr>
              <w:contextualSpacing/>
            </w:pPr>
            <w:r w:rsidRPr="00DC5F7A">
              <w:t>Internet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Internet</w:t>
            </w:r>
          </w:p>
          <w:p w:rsidR="00CA38FD" w:rsidRPr="00DC5F7A" w:rsidRDefault="00CA38FD" w:rsidP="00683A63">
            <w:pPr>
              <w:contextualSpacing/>
            </w:pPr>
            <w:r w:rsidRPr="00DC5F7A">
              <w:t>E-mail</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Vztahy mezi lidmi a formy soužití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Příroda našeho okolí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Default="00CA38FD" w:rsidP="00683A63">
            <w:pPr>
              <w:contextualSpacing/>
            </w:pPr>
            <w:r w:rsidRPr="00DC5F7A">
              <w:t>Vztahy mezi lidmi a formy soužití</w:t>
            </w:r>
          </w:p>
          <w:p w:rsidR="005E2D27" w:rsidRPr="00DC5F7A" w:rsidRDefault="005E2D27" w:rsidP="00683A63">
            <w:pPr>
              <w:contextualSpacing/>
            </w:pP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Německý jazyk</w:t>
            </w:r>
          </w:p>
          <w:p w:rsidR="00CA38FD" w:rsidRPr="00DC5F7A" w:rsidRDefault="00CA38FD" w:rsidP="00683A63">
            <w:pPr>
              <w:contextualSpacing/>
            </w:pPr>
            <w:r w:rsidRPr="00DC5F7A">
              <w:t>Audio – orální kurz</w:t>
            </w:r>
          </w:p>
          <w:p w:rsidR="00CA38FD" w:rsidRPr="00DC5F7A" w:rsidRDefault="00CA38FD" w:rsidP="00683A63">
            <w:pPr>
              <w:contextualSpacing/>
            </w:pPr>
            <w:r w:rsidRPr="00DC5F7A">
              <w:t>Gramatika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Default="00CA38FD" w:rsidP="00683A63">
            <w:pPr>
              <w:contextualSpacing/>
            </w:pPr>
            <w:r w:rsidRPr="00DC5F7A">
              <w:t>Literární výchova</w:t>
            </w:r>
          </w:p>
          <w:p w:rsidR="005E2D27" w:rsidRPr="00DC5F7A" w:rsidRDefault="005E2D27" w:rsidP="00683A63">
            <w:pPr>
              <w:contextualSpacing/>
            </w:pPr>
            <w:r w:rsidRPr="00DC5F7A">
              <w:t>Média a zábava</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 xml:space="preserve">Receptivní, produktivní a interaktivní řečové dovednosti </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p w:rsidR="00CA38FD" w:rsidRPr="00DC5F7A" w:rsidRDefault="00CA38FD" w:rsidP="00683A63">
            <w:pPr>
              <w:contextualSpacing/>
            </w:pPr>
            <w:r w:rsidRPr="00DC5F7A">
              <w:t>Člověk ve společnosti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Německý jazyk</w:t>
            </w:r>
          </w:p>
          <w:p w:rsidR="00CA38FD" w:rsidRPr="00DC5F7A" w:rsidRDefault="00CA38FD" w:rsidP="00683A63">
            <w:pPr>
              <w:contextualSpacing/>
            </w:pPr>
            <w:r w:rsidRPr="00DC5F7A">
              <w:t>Konverzační témata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 xml:space="preserve">Komunikační a slohová výchova  </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pPr>
            <w:r w:rsidRPr="00DC5F7A">
              <w:rPr>
                <w:b/>
              </w:rPr>
              <w:t>Německý jazyk</w:t>
            </w:r>
          </w:p>
          <w:p w:rsidR="00CA38FD" w:rsidRPr="00DC5F7A" w:rsidRDefault="00CA38FD" w:rsidP="00683A63">
            <w:pPr>
              <w:contextualSpacing/>
            </w:pPr>
            <w:r w:rsidRPr="00DC5F7A">
              <w:t>Produktivní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Australia, National Holidays</w:t>
            </w:r>
          </w:p>
        </w:tc>
      </w:tr>
    </w:tbl>
    <w:p w:rsidR="00CA38FD" w:rsidRDefault="00CA38FD" w:rsidP="005E2D27">
      <w:pPr>
        <w:pStyle w:val="Pokryt-titulek"/>
        <w:rPr>
          <w:rStyle w:val="Siln"/>
          <w:rFonts w:cs="Calibri"/>
          <w:bCs/>
        </w:rPr>
      </w:pPr>
    </w:p>
    <w:p w:rsidR="005E2D27" w:rsidRPr="00600518" w:rsidRDefault="005E2D27" w:rsidP="005E2D27">
      <w:pPr>
        <w:pStyle w:val="Nadpis5"/>
        <w:rPr>
          <w:rStyle w:val="Siln"/>
          <w:b/>
          <w:spacing w:val="20"/>
        </w:rPr>
      </w:pPr>
      <w:r w:rsidRPr="00600518">
        <w:rPr>
          <w:rStyle w:val="Siln"/>
          <w:b/>
          <w:bCs/>
          <w:spacing w:val="20"/>
        </w:rPr>
        <w:t>Sociální rozvoj - Kooperace a kompetice</w:t>
      </w:r>
    </w:p>
    <w:p w:rsidR="00CA38FD" w:rsidRPr="005E2D27" w:rsidRDefault="005E2D27" w:rsidP="005E2D27">
      <w:pPr>
        <w:rPr>
          <w:rStyle w:val="Siln"/>
          <w:rFonts w:cs="Calibri"/>
          <w:b w:val="0"/>
        </w:rPr>
      </w:pPr>
      <w:r w:rsidRPr="00AB6BCE">
        <w:rPr>
          <w:rFonts w:cs="Calibri"/>
        </w:rPr>
        <w:t>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w:t>
      </w:r>
      <w:r>
        <w:rPr>
          <w:rFonts w:cs="Calibri"/>
        </w:rPr>
        <w:t>ání situací soutěže, konkurence</w:t>
      </w:r>
    </w:p>
    <w:p w:rsidR="00CA38FD" w:rsidRPr="00AB6BCE" w:rsidRDefault="00CA38FD" w:rsidP="005E2D27">
      <w:pPr>
        <w:pStyle w:val="Pokryt-titulek"/>
      </w:pPr>
      <w:r w:rsidRPr="00AB6BCE">
        <w:t>pokrytí projektem</w:t>
      </w:r>
    </w:p>
    <w:p w:rsidR="00CA38FD" w:rsidRPr="00AB6BCE" w:rsidRDefault="00CA38FD" w:rsidP="00514104">
      <w:pPr>
        <w:jc w:val="left"/>
        <w:rPr>
          <w:rFonts w:cs="Calibri"/>
        </w:rPr>
      </w:pPr>
      <w:r w:rsidRPr="00AB6BCE">
        <w:rPr>
          <w:rFonts w:cs="Calibri"/>
          <w:u w:val="single"/>
        </w:rPr>
        <w:t>Rozumíme penězům</w:t>
      </w:r>
      <w:r w:rsidRPr="00AB6BCE">
        <w:rPr>
          <w:rFonts w:cs="Calibri"/>
        </w:rPr>
        <w:t xml:space="preserve"> (určen pro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Jsme Evropané</w:t>
      </w:r>
      <w:r w:rsidRPr="00AB6BCE">
        <w:rPr>
          <w:rFonts w:cs="Calibri"/>
        </w:rPr>
        <w:t xml:space="preserve"> (určen pro 1. ročník, 2. ročník, 3. ročník, 4. ročník, 5. ročník, 6. ročník, 7. ročník, 8. ročník, 9. ročník)</w:t>
      </w:r>
    </w:p>
    <w:p w:rsidR="00CA38FD" w:rsidRDefault="00CA38FD" w:rsidP="005E2D27">
      <w:pPr>
        <w:spacing w:line="240" w:lineRule="auto"/>
        <w:rPr>
          <w:rFonts w:cs="Calibri"/>
        </w:rPr>
      </w:pPr>
      <w:r w:rsidRPr="00AB6BCE">
        <w:rPr>
          <w:rFonts w:cs="Calibri"/>
          <w:u w:val="single"/>
        </w:rPr>
        <w:t>Výchova demokratického občana</w:t>
      </w:r>
      <w:r w:rsidRPr="00AB6BCE">
        <w:rPr>
          <w:rFonts w:cs="Calibri"/>
        </w:rPr>
        <w:t xml:space="preserve"> (určen pro 1. ročník, 2. ročník, 3. ročník, 4. ročník, 5. ročník, 6. ročník, 7</w:t>
      </w:r>
      <w:r w:rsidR="005E2D27">
        <w:rPr>
          <w:rFonts w:cs="Calibri"/>
        </w:rPr>
        <w:t>. ročník, 8. ročník, 9. ročník)</w:t>
      </w:r>
    </w:p>
    <w:p w:rsidR="005E2D27" w:rsidRPr="005E2D27" w:rsidRDefault="005E2D27" w:rsidP="005E2D27">
      <w:pPr>
        <w:spacing w:line="240" w:lineRule="auto"/>
        <w:rPr>
          <w:rStyle w:val="Siln"/>
          <w:rFonts w:cs="Calibri"/>
          <w:b w:val="0"/>
        </w:rPr>
      </w:pPr>
    </w:p>
    <w:p w:rsidR="00CA38FD" w:rsidRDefault="00CA38FD" w:rsidP="005E2D27">
      <w:pPr>
        <w:pStyle w:val="Pokryt-titulek"/>
      </w:pPr>
      <w:r w:rsidRPr="00AB6BCE">
        <w:t>integrace ve výuce</w:t>
      </w:r>
    </w:p>
    <w:p w:rsidR="005E2D27" w:rsidRPr="00AB6BCE" w:rsidRDefault="005E2D27"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Sportovní hry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Sportovní hry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Jazyková výchova </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Sportovní hry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Sportovní hry</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p w:rsidR="00CA38FD" w:rsidRPr="00DC5F7A" w:rsidRDefault="00CA38FD" w:rsidP="00683A63">
            <w:pPr>
              <w:contextualSpacing/>
            </w:pPr>
            <w:r w:rsidRPr="00DC5F7A">
              <w:t>Poslechové činnosti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rPr>
                <w:b/>
              </w:rPr>
            </w:pPr>
            <w:r w:rsidRPr="00DC5F7A">
              <w:rPr>
                <w:snapToGrid w:val="0"/>
              </w:rPr>
              <w:t>Člověk, jeho životní podmínky a vztahy k prostředí</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Vokální činnosti</w:t>
            </w:r>
          </w:p>
          <w:p w:rsidR="00CA38FD" w:rsidRPr="00DC5F7A" w:rsidRDefault="00CA38FD" w:rsidP="00683A63">
            <w:pPr>
              <w:contextualSpacing/>
              <w:rPr>
                <w:b/>
              </w:rPr>
            </w:pPr>
            <w:r w:rsidRPr="00DC5F7A">
              <w:t>Poslechové činnosti</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Sportovní hry</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Vztahy mezi lidmi a formy soužití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a sportovní hry</w:t>
            </w:r>
          </w:p>
          <w:p w:rsidR="00CA38FD" w:rsidRPr="00DC5F7A" w:rsidRDefault="00CA38FD" w:rsidP="00683A63">
            <w:pPr>
              <w:contextualSpacing/>
            </w:pPr>
            <w:r w:rsidRPr="00DC5F7A">
              <w:t xml:space="preserve">Atletika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lastRenderedPageBreak/>
              <w:t>Příroda našeho okolí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Vztahy mezi lidmi a formy soužití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a sportovní hry</w:t>
            </w:r>
          </w:p>
          <w:p w:rsidR="00CA38FD" w:rsidRPr="00DC5F7A" w:rsidRDefault="00CA38FD" w:rsidP="00683A63">
            <w:pPr>
              <w:contextualSpacing/>
            </w:pPr>
            <w:r w:rsidRPr="00DC5F7A">
              <w:t>Atletika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Pythagorova věta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a sportovní hry</w:t>
            </w:r>
          </w:p>
          <w:p w:rsidR="00CA38FD" w:rsidRPr="00DC5F7A" w:rsidRDefault="00CA38FD" w:rsidP="00683A63">
            <w:pPr>
              <w:contextualSpacing/>
            </w:pPr>
            <w:r w:rsidRPr="00DC5F7A">
              <w:t>Atletika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Chemické reakce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Instrumentální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Ověřování komunikačních účinků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pPr>
            <w:r w:rsidRPr="00DC5F7A">
              <w:t>Pohybové a sportovní hry</w:t>
            </w:r>
          </w:p>
          <w:p w:rsidR="00CA38FD" w:rsidRPr="00DC5F7A" w:rsidRDefault="00CA38FD" w:rsidP="00683A63">
            <w:pPr>
              <w:contextualSpacing/>
            </w:pPr>
            <w:r w:rsidRPr="00DC5F7A">
              <w:t>Atletika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Australia, National Holidays</w:t>
            </w:r>
          </w:p>
        </w:tc>
      </w:tr>
    </w:tbl>
    <w:p w:rsidR="00CA38FD" w:rsidRPr="00AB6BCE" w:rsidRDefault="00CA38FD" w:rsidP="005E2D27">
      <w:pPr>
        <w:pStyle w:val="Pokryt-titulek"/>
        <w:rPr>
          <w:rStyle w:val="Siln"/>
          <w:rFonts w:cs="Calibri"/>
          <w:bCs/>
        </w:rPr>
      </w:pPr>
    </w:p>
    <w:p w:rsidR="00ED24F8" w:rsidRDefault="00ED24F8" w:rsidP="00514104">
      <w:pPr>
        <w:spacing w:after="160"/>
        <w:ind w:left="2160"/>
        <w:jc w:val="left"/>
        <w:rPr>
          <w:rStyle w:val="Siln"/>
          <w:bCs/>
        </w:rPr>
      </w:pPr>
    </w:p>
    <w:p w:rsidR="00ED24F8" w:rsidRPr="00600518" w:rsidRDefault="00ED24F8" w:rsidP="00ED24F8">
      <w:pPr>
        <w:pStyle w:val="Nadpis5"/>
        <w:rPr>
          <w:rStyle w:val="Siln"/>
          <w:b/>
          <w:spacing w:val="20"/>
        </w:rPr>
      </w:pPr>
      <w:r w:rsidRPr="00600518">
        <w:rPr>
          <w:rStyle w:val="Siln"/>
          <w:b/>
          <w:bCs/>
          <w:spacing w:val="20"/>
        </w:rPr>
        <w:t>Morální rozvoj - Řešení problémů a rozhodovací dovednosti</w:t>
      </w:r>
    </w:p>
    <w:p w:rsidR="00ED24F8" w:rsidRPr="00AB6BCE" w:rsidRDefault="00ED24F8" w:rsidP="00ED24F8">
      <w:pPr>
        <w:rPr>
          <w:rStyle w:val="Siln"/>
          <w:rFonts w:cs="Calibri"/>
          <w:b w:val="0"/>
          <w:bCs/>
        </w:rPr>
      </w:pPr>
      <w:r w:rsidRPr="00AB6BCE">
        <w:rPr>
          <w:rFonts w:cs="Calibri"/>
        </w:rPr>
        <w:t>dovednosti pro řešení problémů a rozhodování z hlediska různých typů problémů a sociálních rolí, problémy v mezilidských vztazích, zvládání učebních problémů vázaných na látku předmětů, problémy v seberegulaci</w:t>
      </w:r>
    </w:p>
    <w:p w:rsidR="00ED24F8" w:rsidRPr="00AB6BCE" w:rsidRDefault="00ED24F8" w:rsidP="00ED24F8">
      <w:pPr>
        <w:pStyle w:val="Pokryt-titulek"/>
      </w:pPr>
      <w:r w:rsidRPr="00AB6BCE">
        <w:t>pokrytí projektem</w:t>
      </w:r>
    </w:p>
    <w:p w:rsidR="00ED24F8" w:rsidRPr="00AB6BCE" w:rsidRDefault="00ED24F8" w:rsidP="00ED24F8">
      <w:pPr>
        <w:jc w:val="left"/>
        <w:rPr>
          <w:rFonts w:cs="Calibri"/>
        </w:rPr>
      </w:pPr>
      <w:r w:rsidRPr="00AB6BCE">
        <w:rPr>
          <w:rFonts w:cs="Calibri"/>
          <w:u w:val="single"/>
        </w:rPr>
        <w:t>Rozumíme penězům</w:t>
      </w:r>
      <w:r w:rsidRPr="00AB6BCE">
        <w:rPr>
          <w:rFonts w:cs="Calibri"/>
        </w:rPr>
        <w:t xml:space="preserve"> (určen pro 4. ročník, 5. ročník, 6. ročník, 7. ročník, 8. ročník, 9. ročník)</w:t>
      </w:r>
    </w:p>
    <w:p w:rsidR="00ED24F8" w:rsidRPr="00AB6BCE" w:rsidRDefault="00ED24F8" w:rsidP="00ED24F8">
      <w:pPr>
        <w:spacing w:line="240" w:lineRule="auto"/>
        <w:rPr>
          <w:rFonts w:cs="Calibri"/>
        </w:rPr>
      </w:pPr>
      <w:r w:rsidRPr="00AB6BCE">
        <w:rPr>
          <w:rFonts w:cs="Calibri"/>
          <w:u w:val="single"/>
        </w:rPr>
        <w:t>Jsme Evropané</w:t>
      </w:r>
      <w:r w:rsidRPr="00AB6BCE">
        <w:rPr>
          <w:rFonts w:cs="Calibri"/>
        </w:rPr>
        <w:t xml:space="preserve"> (určen pro 1. ročník, 2. ročník, 3. ročník, 4. ročník, 5. ročník, 6. ročník, 7. ročník, 8. ročník, 9. ročník)</w:t>
      </w:r>
    </w:p>
    <w:p w:rsidR="00ED24F8" w:rsidRPr="00AB6BCE" w:rsidRDefault="00ED24F8" w:rsidP="00ED24F8">
      <w:pPr>
        <w:spacing w:line="240" w:lineRule="auto"/>
        <w:rPr>
          <w:rFonts w:cs="Calibri"/>
        </w:rPr>
      </w:pPr>
      <w:r w:rsidRPr="00AB6BCE">
        <w:rPr>
          <w:rFonts w:cs="Calibri"/>
          <w:u w:val="single"/>
        </w:rPr>
        <w:t>Výchova demokratického občana</w:t>
      </w:r>
      <w:r w:rsidRPr="00AB6BCE">
        <w:rPr>
          <w:rFonts w:cs="Calibri"/>
        </w:rPr>
        <w:t xml:space="preserve"> (určen pro 1. ročník, 2. ročník, 3. ročník, 4. ročník, 5. ročník, 6. ročník, 7. ročník, 8. ročník, 9. ročník)</w:t>
      </w:r>
    </w:p>
    <w:p w:rsidR="00ED24F8" w:rsidRPr="00ED24F8" w:rsidRDefault="00ED24F8" w:rsidP="00ED24F8">
      <w:pPr>
        <w:spacing w:line="240" w:lineRule="auto"/>
        <w:rPr>
          <w:rStyle w:val="Siln"/>
          <w:rFonts w:cs="Calibri"/>
          <w:b w:val="0"/>
        </w:rPr>
      </w:pPr>
      <w:r w:rsidRPr="00AB6BCE">
        <w:rPr>
          <w:rFonts w:cs="Calibri"/>
          <w:u w:val="single"/>
        </w:rPr>
        <w:t>Poznáváme své okolí</w:t>
      </w:r>
      <w:r w:rsidRPr="00AB6BCE">
        <w:rPr>
          <w:rFonts w:cs="Calibri"/>
        </w:rPr>
        <w:t xml:space="preserve"> (určen pro 6. ročník, 7</w:t>
      </w:r>
      <w:r>
        <w:rPr>
          <w:rFonts w:cs="Calibri"/>
        </w:rPr>
        <w:t>. ročník, 8. ročník, 9. ročník)</w:t>
      </w:r>
    </w:p>
    <w:p w:rsidR="00CA38FD" w:rsidRDefault="00CA38FD" w:rsidP="005E2D27">
      <w:pPr>
        <w:pStyle w:val="Pokryt-titulek"/>
      </w:pPr>
      <w:r w:rsidRPr="00AB6BCE">
        <w:t>integrace ve výuce</w:t>
      </w:r>
    </w:p>
    <w:p w:rsidR="00ED24F8" w:rsidRPr="00AB6BCE" w:rsidRDefault="00ED24F8"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Orientace v rovině a prostoru</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Závislosti, vztahy, práce s daty</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Orientace v rovině a prostoru</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Člověk a jeho zdraví</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Geometrie</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pPr>
            <w:r w:rsidRPr="00DC5F7A">
              <w:t>Příprava pokrmů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Literární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Rovinné obrazce, tělesa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Základy programování</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Pracovní činnosti</w:t>
            </w:r>
          </w:p>
          <w:p w:rsidR="00CA38FD" w:rsidRPr="00DC5F7A" w:rsidRDefault="00CA38FD" w:rsidP="00683A63">
            <w:pPr>
              <w:contextualSpacing/>
            </w:pPr>
            <w:r w:rsidRPr="00DC5F7A">
              <w:t>Příprava pokrmů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Informatika</w:t>
            </w:r>
          </w:p>
          <w:p w:rsidR="00CA38FD" w:rsidRPr="00DC5F7A" w:rsidRDefault="00CA38FD" w:rsidP="00683A63">
            <w:pPr>
              <w:contextualSpacing/>
            </w:pPr>
            <w:r w:rsidRPr="00DC5F7A">
              <w:t>Základy programování</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Výchova ke zdraví</w:t>
            </w:r>
          </w:p>
          <w:p w:rsidR="00CA38FD" w:rsidRPr="00DC5F7A" w:rsidRDefault="00CA38FD" w:rsidP="00683A63">
            <w:pPr>
              <w:contextualSpacing/>
            </w:pPr>
            <w:r w:rsidRPr="00DC5F7A">
              <w:t>Zdravý způsob života a péče o zdraví</w:t>
            </w:r>
          </w:p>
          <w:p w:rsidR="00CA38FD" w:rsidRPr="00DC5F7A" w:rsidRDefault="00CA38FD" w:rsidP="00683A63">
            <w:pPr>
              <w:contextualSpacing/>
            </w:pPr>
            <w:r w:rsidRPr="00DC5F7A">
              <w:t>Osobnostní a sociální rozvoj</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Přírodopis</w:t>
            </w:r>
          </w:p>
          <w:p w:rsidR="00CA38FD" w:rsidRPr="00DC5F7A" w:rsidRDefault="00CA38FD" w:rsidP="00683A63">
            <w:pPr>
              <w:contextualSpacing/>
            </w:pPr>
            <w:r w:rsidRPr="00DC5F7A">
              <w:t>Příroda našeho okolí</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Výchova ke zdraví</w:t>
            </w:r>
          </w:p>
          <w:p w:rsidR="00CA38FD" w:rsidRPr="00DC5F7A" w:rsidRDefault="00CA38FD" w:rsidP="00683A63">
            <w:pPr>
              <w:contextualSpacing/>
              <w:rPr>
                <w:b/>
              </w:rPr>
            </w:pPr>
            <w:r w:rsidRPr="00DC5F7A">
              <w:t>Hodnota a podpora zdraví</w:t>
            </w:r>
          </w:p>
          <w:p w:rsidR="00CA38FD" w:rsidRPr="00DC5F7A" w:rsidRDefault="00CA38FD" w:rsidP="00683A63">
            <w:pPr>
              <w:contextualSpacing/>
            </w:pPr>
            <w:r w:rsidRPr="00DC5F7A">
              <w:t>Osobnostní a sociální rozvoj</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bCs/>
              </w:rPr>
            </w:pPr>
            <w:r w:rsidRPr="00DC5F7A">
              <w:t>Receptivní, produktivní a interaktivní řečové dovednosti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Výchova ke zdraví</w:t>
            </w:r>
          </w:p>
          <w:p w:rsidR="00CA38FD" w:rsidRPr="00DC5F7A" w:rsidRDefault="00CA38FD" w:rsidP="00683A63">
            <w:pPr>
              <w:contextualSpacing/>
              <w:rPr>
                <w:b/>
              </w:rPr>
            </w:pPr>
            <w:r w:rsidRPr="00DC5F7A">
              <w:t>Hodnota a podpora zdraví</w:t>
            </w:r>
          </w:p>
          <w:p w:rsidR="00CA38FD" w:rsidRPr="00DC5F7A" w:rsidRDefault="00CA38FD" w:rsidP="00683A63">
            <w:pPr>
              <w:contextualSpacing/>
            </w:pPr>
            <w:r w:rsidRPr="00DC5F7A">
              <w:t>Osobnostní a sociální rozvoj</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Výchova ke zdraví</w:t>
            </w:r>
          </w:p>
          <w:p w:rsidR="00CA38FD" w:rsidRPr="00DC5F7A" w:rsidRDefault="00CA38FD" w:rsidP="00683A63">
            <w:pPr>
              <w:contextualSpacing/>
              <w:rPr>
                <w:b/>
              </w:rPr>
            </w:pPr>
            <w:r w:rsidRPr="00DC5F7A">
              <w:t>Hodnota a podpora zdraví</w:t>
            </w:r>
          </w:p>
          <w:p w:rsidR="00CA38FD" w:rsidRPr="00DC5F7A" w:rsidRDefault="00CA38FD" w:rsidP="00683A63">
            <w:pPr>
              <w:contextualSpacing/>
            </w:pPr>
            <w:r w:rsidRPr="00DC5F7A">
              <w:t>Osobnostní a sociální rozvoj</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Pracovní činnosti</w:t>
            </w:r>
          </w:p>
          <w:p w:rsidR="00CA38FD" w:rsidRPr="00DC5F7A" w:rsidRDefault="00CA38FD" w:rsidP="00683A63">
            <w:pPr>
              <w:contextualSpacing/>
            </w:pPr>
            <w:r w:rsidRPr="00DC5F7A">
              <w:t>Volba profesní orientace</w:t>
            </w:r>
          </w:p>
          <w:p w:rsidR="00CA38FD" w:rsidRPr="00DC5F7A" w:rsidRDefault="00CA38FD" w:rsidP="00683A63">
            <w:pPr>
              <w:contextualSpacing/>
              <w:rPr>
                <w:b/>
              </w:rPr>
            </w:pPr>
            <w:r w:rsidRPr="00DC5F7A">
              <w:t>Možnosti vzdělávání</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bCs/>
              </w:rPr>
            </w:pPr>
            <w:r w:rsidRPr="00DC5F7A">
              <w:t>Receptivní, produktivní a interaktivní řečové dovednosti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bCs/>
              </w:rPr>
            </w:pPr>
            <w:r w:rsidRPr="00DC5F7A">
              <w:rPr>
                <w:b/>
                <w:bCs/>
              </w:rPr>
              <w:t>Výchova k občanství</w:t>
            </w:r>
          </w:p>
          <w:p w:rsidR="00CA38FD" w:rsidRPr="00DC5F7A" w:rsidRDefault="00CA38FD" w:rsidP="00683A63">
            <w:pPr>
              <w:contextualSpacing/>
            </w:pPr>
            <w:r w:rsidRPr="00DC5F7A">
              <w:t>Stát a hospodářství</w:t>
            </w:r>
          </w:p>
          <w:p w:rsidR="00CA38FD" w:rsidRPr="00DC5F7A" w:rsidRDefault="00CA38FD" w:rsidP="00683A63">
            <w:pPr>
              <w:contextualSpacing/>
            </w:pPr>
            <w:r w:rsidRPr="00DC5F7A">
              <w:t>Člověk jako jedinec</w:t>
            </w:r>
          </w:p>
        </w:tc>
      </w:tr>
    </w:tbl>
    <w:p w:rsidR="00CA38FD" w:rsidRDefault="00CA38FD" w:rsidP="005E2D27">
      <w:pPr>
        <w:pStyle w:val="Pokryt-titulek"/>
        <w:rPr>
          <w:rStyle w:val="Siln"/>
          <w:rFonts w:cs="Calibri"/>
          <w:bCs/>
        </w:rPr>
      </w:pPr>
    </w:p>
    <w:p w:rsidR="00CA38FD" w:rsidRDefault="00CA38FD" w:rsidP="00514104">
      <w:pPr>
        <w:rPr>
          <w:rStyle w:val="Siln"/>
          <w:rFonts w:cs="Calibri"/>
          <w:b w:val="0"/>
          <w:bCs/>
          <w:color w:val="auto"/>
          <w:szCs w:val="24"/>
          <w:lang w:eastAsia="cs-CZ"/>
        </w:rPr>
      </w:pPr>
      <w:r>
        <w:rPr>
          <w:rStyle w:val="Siln"/>
          <w:bCs/>
        </w:rPr>
        <w:br w:type="page"/>
      </w:r>
    </w:p>
    <w:p w:rsidR="00CA38FD" w:rsidRPr="00600518" w:rsidRDefault="00CA38FD" w:rsidP="00D47BC6">
      <w:pPr>
        <w:pStyle w:val="Nadpis5"/>
        <w:rPr>
          <w:rStyle w:val="Siln"/>
          <w:b/>
          <w:spacing w:val="20"/>
        </w:rPr>
      </w:pPr>
      <w:r w:rsidRPr="00600518">
        <w:rPr>
          <w:rStyle w:val="Siln"/>
          <w:b/>
          <w:bCs/>
          <w:spacing w:val="20"/>
        </w:rPr>
        <w:lastRenderedPageBreak/>
        <w:t>Morální rozvoj - Hodnoty, postoje, praktická etika</w:t>
      </w:r>
    </w:p>
    <w:p w:rsidR="00CA38FD" w:rsidRPr="00AB6BCE" w:rsidRDefault="00CA38FD" w:rsidP="00514104">
      <w:pPr>
        <w:rPr>
          <w:rFonts w:cs="Calibri"/>
        </w:rPr>
      </w:pPr>
      <w:r w:rsidRPr="00AB6BCE">
        <w:rPr>
          <w:rFonts w:cs="Calibri"/>
        </w:rPr>
        <w:t>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CA38FD" w:rsidRPr="00AB6BCE" w:rsidRDefault="00CA38FD" w:rsidP="00514104">
      <w:pPr>
        <w:pStyle w:val="PokrytPT-nzvybloku"/>
        <w:rPr>
          <w:rStyle w:val="Siln"/>
          <w:rFonts w:cs="Calibri"/>
          <w:b w:val="0"/>
          <w:bCs/>
        </w:rPr>
      </w:pPr>
    </w:p>
    <w:p w:rsidR="00CA38FD" w:rsidRPr="00AB6BCE" w:rsidRDefault="00CA38FD" w:rsidP="005E2D27">
      <w:pPr>
        <w:pStyle w:val="Pokryt-titulek"/>
      </w:pPr>
      <w:r w:rsidRPr="00AB6BCE">
        <w:t>pokrytí projektem</w:t>
      </w:r>
    </w:p>
    <w:p w:rsidR="00CA38FD" w:rsidRPr="00AB6BCE" w:rsidRDefault="00CA38FD" w:rsidP="00514104">
      <w:pPr>
        <w:jc w:val="left"/>
        <w:rPr>
          <w:rFonts w:cs="Calibri"/>
        </w:rPr>
      </w:pPr>
      <w:r w:rsidRPr="00AB6BCE">
        <w:rPr>
          <w:rFonts w:cs="Calibri"/>
          <w:u w:val="single"/>
        </w:rPr>
        <w:t>Rozumíme penězům</w:t>
      </w:r>
      <w:r w:rsidRPr="00AB6BCE">
        <w:rPr>
          <w:rFonts w:cs="Calibri"/>
        </w:rPr>
        <w:t xml:space="preserve"> (určen pro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Výchova demokratického občana</w:t>
      </w:r>
      <w:r w:rsidRPr="00AB6BCE">
        <w:rPr>
          <w:rFonts w:cs="Calibri"/>
        </w:rPr>
        <w:t xml:space="preserve"> (určen pro 1. ročník, 2. ročník, 3. ročník, 4. ročník, 5. ročník, 6. ročník, 7. ročník, 8. ročník, 9. ročník)</w:t>
      </w:r>
    </w:p>
    <w:p w:rsidR="00CA38FD" w:rsidRPr="00AB6BCE" w:rsidRDefault="00CA38FD" w:rsidP="00514104">
      <w:pPr>
        <w:spacing w:line="240" w:lineRule="auto"/>
        <w:rPr>
          <w:rFonts w:cs="Calibri"/>
        </w:rPr>
      </w:pPr>
      <w:r w:rsidRPr="00AB6BCE">
        <w:rPr>
          <w:rFonts w:cs="Calibri"/>
          <w:u w:val="single"/>
        </w:rPr>
        <w:t>Poznáváme své okolí</w:t>
      </w:r>
      <w:r w:rsidRPr="00AB6BCE">
        <w:rPr>
          <w:rFonts w:cs="Calibri"/>
        </w:rPr>
        <w:t xml:space="preserve"> (určen pro 6. ročník, 7. ročník, 8. ročník, 9. ročník)</w:t>
      </w:r>
    </w:p>
    <w:p w:rsidR="00CA38FD" w:rsidRPr="00AB6BCE" w:rsidRDefault="00CA38FD" w:rsidP="005E2D27">
      <w:pPr>
        <w:pStyle w:val="Pokryt-titulek"/>
        <w:rPr>
          <w:rStyle w:val="Siln"/>
          <w:rFonts w:cs="Calibri"/>
          <w:b/>
          <w:bCs/>
        </w:rPr>
      </w:pPr>
    </w:p>
    <w:p w:rsidR="00CA38FD" w:rsidRPr="00AB6BCE" w:rsidRDefault="00CA38FD" w:rsidP="005E2D27">
      <w:pPr>
        <w:pStyle w:val="Pokryt-titulek"/>
      </w:pPr>
      <w:r w:rsidRPr="00AB6BCE">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rPr>
                <w:rStyle w:val="Siln"/>
                <w:rFonts w:cs="Calibri"/>
                <w:b w:val="0"/>
                <w:spacing w:val="20"/>
              </w:rPr>
              <w:t>Lidé kolem nás</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 xml:space="preserve">Tělesná výchova </w:t>
            </w:r>
          </w:p>
          <w:p w:rsidR="00CA38FD" w:rsidRPr="00DC5F7A" w:rsidRDefault="00CA38FD" w:rsidP="00683A63">
            <w:pPr>
              <w:contextualSpacing/>
            </w:pPr>
            <w:r w:rsidRPr="00DC5F7A">
              <w:t>Poznatky z TV a sportu</w:t>
            </w:r>
          </w:p>
          <w:p w:rsidR="00CA38FD" w:rsidRPr="00DC5F7A" w:rsidRDefault="00CA38FD" w:rsidP="00683A63">
            <w:pPr>
              <w:contextualSpacing/>
            </w:pPr>
            <w:r w:rsidRPr="00DC5F7A">
              <w:t>Drobné pohybové a sportovní hry</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 xml:space="preserve">Tělesná výchova </w:t>
            </w:r>
          </w:p>
          <w:p w:rsidR="00CA38FD" w:rsidRPr="00DC5F7A" w:rsidRDefault="00CA38FD" w:rsidP="00683A63">
            <w:pPr>
              <w:contextualSpacing/>
            </w:pPr>
            <w:r w:rsidRPr="00DC5F7A">
              <w:t>Základní pravidla při TV</w:t>
            </w:r>
          </w:p>
          <w:p w:rsidR="00CA38FD" w:rsidRPr="00DC5F7A" w:rsidRDefault="00CA38FD" w:rsidP="00683A63">
            <w:pPr>
              <w:contextualSpacing/>
            </w:pPr>
            <w:r w:rsidRPr="00DC5F7A">
              <w:t>Pohybové hry a sportovní hry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rPr>
                <w:b/>
              </w:rPr>
            </w:pPr>
            <w:r w:rsidRPr="00DC5F7A">
              <w:t>Člověk a jeho zdraví</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 xml:space="preserve">Tělesná výchova </w:t>
            </w:r>
          </w:p>
          <w:p w:rsidR="00CA38FD" w:rsidRPr="00DC5F7A" w:rsidRDefault="00CA38FD" w:rsidP="00683A63">
            <w:pPr>
              <w:contextualSpacing/>
            </w:pPr>
            <w:r w:rsidRPr="00DC5F7A">
              <w:t>Základní pravidla při TV</w:t>
            </w:r>
          </w:p>
          <w:p w:rsidR="00CA38FD" w:rsidRPr="00DC5F7A" w:rsidRDefault="00CA38FD" w:rsidP="00683A63">
            <w:pPr>
              <w:contextualSpacing/>
              <w:rPr>
                <w:b/>
              </w:rPr>
            </w:pPr>
            <w:r w:rsidRPr="00DC5F7A">
              <w:t>Pohybové hry a sportovní hry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Člověk a jeho zdraví</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 xml:space="preserve">Tělesná výchova </w:t>
            </w:r>
          </w:p>
          <w:p w:rsidR="00CA38FD" w:rsidRPr="00DC5F7A" w:rsidRDefault="00CA38FD" w:rsidP="00683A63">
            <w:pPr>
              <w:contextualSpacing/>
            </w:pPr>
            <w:r w:rsidRPr="00DC5F7A">
              <w:t>Základní pravidla při TV</w:t>
            </w:r>
          </w:p>
          <w:p w:rsidR="00CA38FD" w:rsidRPr="00DC5F7A" w:rsidRDefault="00CA38FD" w:rsidP="00683A63">
            <w:pPr>
              <w:contextualSpacing/>
              <w:rPr>
                <w:b/>
              </w:rPr>
            </w:pPr>
            <w:r w:rsidRPr="00DC5F7A">
              <w:t>Pohybové hry a sportovní hry</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Tělesná výchova</w:t>
            </w:r>
          </w:p>
          <w:p w:rsidR="00CA38FD" w:rsidRPr="00DC5F7A" w:rsidRDefault="00CA38FD" w:rsidP="00683A63">
            <w:pPr>
              <w:contextualSpacing/>
              <w:rPr>
                <w:b/>
              </w:rPr>
            </w:pPr>
            <w:r w:rsidRPr="00DC5F7A">
              <w:t>Základní pravidla při TV</w:t>
            </w:r>
          </w:p>
          <w:p w:rsidR="00CA38FD" w:rsidRPr="00DC5F7A" w:rsidRDefault="00CA38FD" w:rsidP="00683A63">
            <w:pPr>
              <w:contextualSpacing/>
            </w:pPr>
            <w:r w:rsidRPr="00DC5F7A">
              <w:t>Pohybové hry, Sportovní hry</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ED24F8" w:rsidP="00683A63">
            <w:pPr>
              <w:contextualSpacing/>
              <w:rPr>
                <w:b/>
              </w:rPr>
            </w:pPr>
            <w:r>
              <w:rPr>
                <w:b/>
              </w:rPr>
              <w:t>Výchova k občanství</w:t>
            </w:r>
          </w:p>
          <w:p w:rsidR="00CA38FD" w:rsidRPr="00DC5F7A" w:rsidRDefault="00CA38FD" w:rsidP="00683A63">
            <w:pPr>
              <w:contextualSpacing/>
            </w:pPr>
            <w:r w:rsidRPr="00DC5F7A">
              <w:t>Regulace a autoregulace v médiích</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p w:rsidR="00CA38FD" w:rsidRDefault="00CA38FD" w:rsidP="00683A63">
            <w:pPr>
              <w:contextualSpacing/>
            </w:pPr>
            <w:r w:rsidRPr="00DC5F7A">
              <w:t>Člověk ve společnosti</w:t>
            </w:r>
          </w:p>
          <w:p w:rsidR="00ED24F8" w:rsidRPr="00DC5F7A" w:rsidRDefault="00ED24F8" w:rsidP="00683A63">
            <w:pPr>
              <w:contextualSpacing/>
            </w:pPr>
            <w:r w:rsidRPr="00DC5F7A">
              <w:t>Média a zábava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Stát a hospodářství</w:t>
            </w:r>
          </w:p>
          <w:p w:rsidR="00CA38FD" w:rsidRPr="00DC5F7A" w:rsidRDefault="00CA38FD" w:rsidP="00683A63">
            <w:pPr>
              <w:contextualSpacing/>
            </w:pPr>
            <w:r w:rsidRPr="00DC5F7A">
              <w:t>Člověk jako jedinec</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Chemie a společnost</w:t>
            </w:r>
          </w:p>
        </w:tc>
      </w:tr>
    </w:tbl>
    <w:p w:rsidR="00CA38FD" w:rsidRDefault="00CA38FD" w:rsidP="00514104">
      <w:pPr>
        <w:pStyle w:val="Nadpis3"/>
        <w:numPr>
          <w:ilvl w:val="0"/>
          <w:numId w:val="0"/>
        </w:numPr>
        <w:ind w:left="720"/>
        <w:rPr>
          <w:rFonts w:cs="Calibri"/>
        </w:rPr>
      </w:pPr>
    </w:p>
    <w:p w:rsidR="00CA38FD" w:rsidRDefault="00CA38FD" w:rsidP="00514104">
      <w:pPr>
        <w:rPr>
          <w:spacing w:val="20"/>
          <w:szCs w:val="24"/>
        </w:rPr>
      </w:pPr>
      <w:r>
        <w:br w:type="page"/>
      </w:r>
    </w:p>
    <w:p w:rsidR="00CA38FD" w:rsidRPr="00600518" w:rsidRDefault="00CA38FD" w:rsidP="00D47BC6">
      <w:pPr>
        <w:pStyle w:val="Nadpis4"/>
      </w:pPr>
      <w:r w:rsidRPr="00600518">
        <w:lastRenderedPageBreak/>
        <w:t>VÝCHOVA DEMOKRATICKÉHO OBČANA</w:t>
      </w:r>
    </w:p>
    <w:p w:rsidR="00CA38FD" w:rsidRPr="00600518" w:rsidRDefault="00CA38FD" w:rsidP="00514104"/>
    <w:p w:rsidR="00CA38FD" w:rsidRPr="00600518" w:rsidRDefault="00CA38FD" w:rsidP="00514104">
      <w:r w:rsidRPr="00600518">
        <w:t xml:space="preserve">Průřezové téma </w:t>
      </w:r>
      <w:r w:rsidRPr="00600518">
        <w:rPr>
          <w:bCs/>
        </w:rPr>
        <w:t>Výchova demokratického občana</w:t>
      </w:r>
      <w:r w:rsidRPr="00600518">
        <w:t xml:space="preserve"> má mezioborový a multikulturní charakter. V obecné rovině představuje syntézu hodnot, a to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CA38FD" w:rsidRPr="00600518" w:rsidRDefault="00CA38FD" w:rsidP="00514104">
      <w:r w:rsidRPr="00600518">
        <w:t>Výchova demokratického občana má vybavit žáka základní úrovní občanské gramotnosti. Ta vyjadřuje způsobilost orientovat se v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CA38FD" w:rsidRPr="00600518" w:rsidRDefault="00CA38FD" w:rsidP="00514104">
      <w:r w:rsidRPr="00600518">
        <w:t xml:space="preserve">Průřezové téma v základním vzdělávání využívá ke své realizaci nejen tematických okruhů, ale i zkušeností a prožitků žáků, kdy celkové klima školy vytváří demokratickou atmosféru třídy.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w:t>
      </w:r>
    </w:p>
    <w:p w:rsidR="00CA38FD" w:rsidRPr="00600518" w:rsidRDefault="00CA38FD" w:rsidP="00514104">
      <w:pPr>
        <w:rPr>
          <w:iCs/>
        </w:rPr>
      </w:pPr>
      <w:r w:rsidRPr="00600518">
        <w:rPr>
          <w:iCs/>
        </w:rPr>
        <w:t>V oblasti vědomostí, dovedností a schopností průřezové téma:</w:t>
      </w:r>
    </w:p>
    <w:p w:rsidR="00CA38FD" w:rsidRPr="00600518" w:rsidRDefault="00CA38FD" w:rsidP="00D009C9">
      <w:pPr>
        <w:numPr>
          <w:ilvl w:val="0"/>
          <w:numId w:val="78"/>
        </w:numPr>
        <w:contextualSpacing/>
      </w:pPr>
      <w:r w:rsidRPr="00600518">
        <w:t xml:space="preserve">vede k aktivnímu postoji v obhajování a dodržování lidských práv a svobod </w:t>
      </w:r>
    </w:p>
    <w:p w:rsidR="00CA38FD" w:rsidRPr="00600518" w:rsidRDefault="00CA38FD" w:rsidP="00D009C9">
      <w:pPr>
        <w:numPr>
          <w:ilvl w:val="0"/>
          <w:numId w:val="78"/>
        </w:numPr>
        <w:contextualSpacing/>
      </w:pPr>
      <w:r w:rsidRPr="00600518">
        <w:t>vede k pochopení významu řádu, pravidel a zákonů pro fungování společnosti</w:t>
      </w:r>
    </w:p>
    <w:p w:rsidR="00CA38FD" w:rsidRPr="00600518" w:rsidRDefault="00CA38FD" w:rsidP="00D009C9">
      <w:pPr>
        <w:numPr>
          <w:ilvl w:val="0"/>
          <w:numId w:val="78"/>
        </w:numPr>
        <w:contextualSpacing/>
      </w:pPr>
      <w:r w:rsidRPr="00600518">
        <w:t>umožňuje participovat na rozhodnutích celku s vědomím vlastní odpovědnosti za tato rozhodnutí a s vědomím jejich důsledků</w:t>
      </w:r>
      <w:r w:rsidRPr="00600518">
        <w:rPr>
          <w:color w:val="FF6600"/>
        </w:rPr>
        <w:t xml:space="preserve"> </w:t>
      </w:r>
    </w:p>
    <w:p w:rsidR="00CA38FD" w:rsidRPr="00600518" w:rsidRDefault="00CA38FD" w:rsidP="00D009C9">
      <w:pPr>
        <w:numPr>
          <w:ilvl w:val="0"/>
          <w:numId w:val="78"/>
        </w:numPr>
        <w:contextualSpacing/>
      </w:pPr>
      <w:r w:rsidRPr="00600518">
        <w:t>rozvíjí a podporuje komunikativní, formulační, argumentační, dialogické a prezentační schopnosti a dovednosti</w:t>
      </w:r>
    </w:p>
    <w:p w:rsidR="00CA38FD" w:rsidRPr="00600518" w:rsidRDefault="00CA38FD" w:rsidP="00D009C9">
      <w:pPr>
        <w:numPr>
          <w:ilvl w:val="0"/>
          <w:numId w:val="78"/>
        </w:numPr>
        <w:contextualSpacing/>
      </w:pPr>
      <w:r w:rsidRPr="00600518">
        <w:t>prohlubuje empatii, schopnost aktivního naslouchání a spravedlivého posuzování</w:t>
      </w:r>
    </w:p>
    <w:p w:rsidR="00CA38FD" w:rsidRPr="00600518" w:rsidRDefault="00CA38FD" w:rsidP="00D009C9">
      <w:pPr>
        <w:numPr>
          <w:ilvl w:val="0"/>
          <w:numId w:val="78"/>
        </w:numPr>
        <w:contextualSpacing/>
        <w:rPr>
          <w:b/>
          <w:bCs/>
          <w:i/>
          <w:iCs/>
        </w:rPr>
      </w:pPr>
      <w:r w:rsidRPr="00600518">
        <w:t>vede k uvažování o problémech v širších souvislostech a ke kritickému myšlení</w:t>
      </w:r>
    </w:p>
    <w:p w:rsidR="00CA38FD" w:rsidRPr="00600518" w:rsidRDefault="00CA38FD" w:rsidP="00514104">
      <w:pPr>
        <w:rPr>
          <w:iCs/>
        </w:rPr>
      </w:pPr>
      <w:r w:rsidRPr="00600518">
        <w:rPr>
          <w:iCs/>
        </w:rPr>
        <w:t>V oblasti postojů a hodnot průřezové téma:</w:t>
      </w:r>
    </w:p>
    <w:p w:rsidR="00CA38FD" w:rsidRPr="00600518" w:rsidRDefault="00CA38FD" w:rsidP="00D009C9">
      <w:pPr>
        <w:numPr>
          <w:ilvl w:val="0"/>
          <w:numId w:val="79"/>
        </w:numPr>
        <w:contextualSpacing/>
      </w:pPr>
      <w:r w:rsidRPr="00600518">
        <w:t>vede k otevřenému, aktivnímu, zainteresovanému postoji v životě</w:t>
      </w:r>
    </w:p>
    <w:p w:rsidR="00CA38FD" w:rsidRPr="00600518" w:rsidRDefault="00CA38FD" w:rsidP="00D009C9">
      <w:pPr>
        <w:numPr>
          <w:ilvl w:val="0"/>
          <w:numId w:val="79"/>
        </w:numPr>
        <w:contextualSpacing/>
      </w:pPr>
      <w:r w:rsidRPr="00600518">
        <w:t>vychovává k úctě k zákonu</w:t>
      </w:r>
    </w:p>
    <w:p w:rsidR="00CA38FD" w:rsidRPr="00600518" w:rsidRDefault="00CA38FD" w:rsidP="00D009C9">
      <w:pPr>
        <w:numPr>
          <w:ilvl w:val="0"/>
          <w:numId w:val="79"/>
        </w:numPr>
        <w:contextualSpacing/>
      </w:pPr>
      <w:r w:rsidRPr="00600518">
        <w:t>rozvíjí disciplinovanost a sebekritiku</w:t>
      </w:r>
    </w:p>
    <w:p w:rsidR="00CA38FD" w:rsidRPr="00600518" w:rsidRDefault="00CA38FD" w:rsidP="00D009C9">
      <w:pPr>
        <w:numPr>
          <w:ilvl w:val="0"/>
          <w:numId w:val="79"/>
        </w:numPr>
        <w:contextualSpacing/>
      </w:pPr>
      <w:r w:rsidRPr="00600518">
        <w:t>učí sebeúctě a sebedůvěře, samostatnosti a angažovanosti</w:t>
      </w:r>
    </w:p>
    <w:p w:rsidR="00CA38FD" w:rsidRPr="00600518" w:rsidRDefault="00CA38FD" w:rsidP="00D009C9">
      <w:pPr>
        <w:numPr>
          <w:ilvl w:val="0"/>
          <w:numId w:val="79"/>
        </w:numPr>
        <w:contextualSpacing/>
      </w:pPr>
      <w:r w:rsidRPr="00600518">
        <w:t>přispívá k utváření hodnot, jako je spravedlnost, svoboda, solidarita, tolerance a odpovědnost</w:t>
      </w:r>
    </w:p>
    <w:p w:rsidR="00CA38FD" w:rsidRPr="00600518" w:rsidRDefault="00CA38FD" w:rsidP="00D009C9">
      <w:pPr>
        <w:numPr>
          <w:ilvl w:val="0"/>
          <w:numId w:val="79"/>
        </w:numPr>
        <w:contextualSpacing/>
      </w:pPr>
      <w:r w:rsidRPr="00600518">
        <w:t>rozvíjí a podporuje schopnost zaujetí vlastního</w:t>
      </w:r>
      <w:r w:rsidRPr="00600518">
        <w:rPr>
          <w:color w:val="FF6600"/>
        </w:rPr>
        <w:t xml:space="preserve"> </w:t>
      </w:r>
      <w:r w:rsidRPr="00600518">
        <w:t>stanoviska v pluralitě názorů</w:t>
      </w:r>
    </w:p>
    <w:p w:rsidR="00CA38FD" w:rsidRPr="00600518" w:rsidRDefault="00CA38FD" w:rsidP="00D009C9">
      <w:pPr>
        <w:numPr>
          <w:ilvl w:val="0"/>
          <w:numId w:val="79"/>
        </w:numPr>
        <w:contextualSpacing/>
      </w:pPr>
      <w:r w:rsidRPr="00600518">
        <w:lastRenderedPageBreak/>
        <w:t>motivuje k ohleduplnosti a ochotě pomáhat zejména slabším</w:t>
      </w:r>
    </w:p>
    <w:p w:rsidR="00CA38FD" w:rsidRPr="00600518" w:rsidRDefault="00CA38FD" w:rsidP="00D009C9">
      <w:pPr>
        <w:numPr>
          <w:ilvl w:val="0"/>
          <w:numId w:val="79"/>
        </w:numPr>
        <w:contextualSpacing/>
      </w:pPr>
      <w:r w:rsidRPr="00600518">
        <w:t>umožňuje posuzovat a hodnotit společenské jevy, procesy, události a problémy z různých úhlů pohledu (lokální, národní, evropská, globální dimenze)</w:t>
      </w:r>
    </w:p>
    <w:p w:rsidR="00CA38FD" w:rsidRPr="00600518" w:rsidRDefault="00CA38FD" w:rsidP="00D009C9">
      <w:pPr>
        <w:numPr>
          <w:ilvl w:val="0"/>
          <w:numId w:val="79"/>
        </w:numPr>
        <w:contextualSpacing/>
      </w:pPr>
      <w:r w:rsidRPr="00600518">
        <w:t>vede k respektování kulturních, etnických a jiných odlišností</w:t>
      </w:r>
    </w:p>
    <w:p w:rsidR="00CA38FD" w:rsidRPr="00600518" w:rsidRDefault="00CA38FD" w:rsidP="00D009C9">
      <w:pPr>
        <w:numPr>
          <w:ilvl w:val="0"/>
          <w:numId w:val="79"/>
        </w:numPr>
        <w:contextualSpacing/>
      </w:pPr>
      <w:r w:rsidRPr="00600518">
        <w:t>vede k asertivnímu jednání a ke schopnosti kompromisu</w:t>
      </w:r>
    </w:p>
    <w:p w:rsidR="00685C3E" w:rsidRDefault="00685C3E" w:rsidP="00514104">
      <w:pPr>
        <w:spacing w:after="160"/>
        <w:ind w:left="2160"/>
        <w:jc w:val="left"/>
      </w:pPr>
    </w:p>
    <w:p w:rsidR="00685C3E" w:rsidRPr="00685C3E" w:rsidRDefault="00685C3E" w:rsidP="00685C3E">
      <w:pPr>
        <w:pStyle w:val="Nadpis5"/>
      </w:pPr>
      <w:r>
        <w:t xml:space="preserve">Občanská společnost a škola  </w:t>
      </w:r>
    </w:p>
    <w:p w:rsidR="00685C3E" w:rsidRPr="00600518" w:rsidRDefault="00685C3E" w:rsidP="00685C3E">
      <w:r w:rsidRPr="00600518">
        <w:t>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w:t>
      </w:r>
      <w:r w:rsidRPr="00600518">
        <w:rPr>
          <w:color w:val="FF6600"/>
        </w:rPr>
        <w:t xml:space="preserve"> </w:t>
      </w:r>
      <w:r w:rsidRPr="00600518">
        <w:t>místní komunity; spolupráce školy se správními orgány a institucemi v obci</w:t>
      </w:r>
    </w:p>
    <w:p w:rsidR="00685C3E" w:rsidRPr="00600518" w:rsidRDefault="00685C3E" w:rsidP="00685C3E">
      <w:pPr>
        <w:rPr>
          <w:b/>
        </w:rPr>
      </w:pPr>
      <w:r w:rsidRPr="00600518">
        <w:rPr>
          <w:b/>
        </w:rPr>
        <w:t>pokrytí projektem</w:t>
      </w:r>
    </w:p>
    <w:p w:rsidR="00685C3E" w:rsidRDefault="00685C3E" w:rsidP="00685C3E">
      <w:pPr>
        <w:spacing w:after="0" w:line="240" w:lineRule="auto"/>
        <w:rPr>
          <w:rFonts w:cs="Calibri"/>
        </w:rPr>
      </w:pPr>
      <w:r w:rsidRPr="00600518">
        <w:rPr>
          <w:rFonts w:cs="Calibri"/>
          <w:u w:val="single"/>
        </w:rPr>
        <w:t>Výchova demokratického občana</w:t>
      </w:r>
      <w:r w:rsidRPr="00600518">
        <w:rPr>
          <w:rFonts w:cs="Calibri"/>
        </w:rPr>
        <w:t xml:space="preserve"> (určen pro 1. ročník, 2. ročník, 3. ročník, 4. ročník, 5. ročník, 6. ročník, 7. ročník, 8. ročník, 9. ročník)</w:t>
      </w:r>
    </w:p>
    <w:p w:rsidR="00685C3E" w:rsidRPr="00600518" w:rsidRDefault="00685C3E" w:rsidP="00685C3E">
      <w:pPr>
        <w:spacing w:after="0" w:line="240" w:lineRule="auto"/>
        <w:rPr>
          <w:rFonts w:cs="Calibri"/>
        </w:rPr>
      </w:pPr>
    </w:p>
    <w:p w:rsidR="00CA38FD" w:rsidRPr="00685C3E" w:rsidRDefault="00CA38FD" w:rsidP="00685C3E">
      <w:pPr>
        <w:spacing w:after="160"/>
        <w:jc w:val="left"/>
      </w:pPr>
      <w:r w:rsidRPr="00600518">
        <w:rPr>
          <w:rFonts w:cs="Calibri"/>
          <w:b/>
          <w:color w:val="auto"/>
          <w:szCs w:val="24"/>
          <w:lang w:eastAsia="cs-CZ"/>
        </w:rPr>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rPr>
                <w:b/>
              </w:rPr>
            </w:pPr>
            <w:r w:rsidRPr="00DC5F7A">
              <w:t>Místo, kde žijeme</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rPr>
                <w:b/>
              </w:rPr>
            </w:pPr>
            <w:r w:rsidRPr="00DC5F7A">
              <w:t>Místo, kde žijeme</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Jazyková výchova - Skladba</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Místo, kde žijeme</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Obrazy z českých dějin</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Člověk ve společnosti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Moderní doba</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bl>
    <w:p w:rsidR="00CA38FD" w:rsidRPr="00600518" w:rsidRDefault="00CA38FD" w:rsidP="00514104">
      <w:pPr>
        <w:spacing w:after="0" w:line="240" w:lineRule="auto"/>
        <w:jc w:val="left"/>
        <w:rPr>
          <w:rFonts w:cs="Calibri"/>
          <w:bCs/>
          <w:color w:val="auto"/>
          <w:szCs w:val="24"/>
          <w:lang w:eastAsia="cs-CZ"/>
        </w:rPr>
      </w:pPr>
    </w:p>
    <w:p w:rsidR="00685C3E" w:rsidRDefault="00685C3E" w:rsidP="00514104">
      <w:pPr>
        <w:spacing w:after="160"/>
        <w:ind w:left="2160"/>
        <w:jc w:val="left"/>
        <w:rPr>
          <w:b/>
          <w:bCs/>
        </w:rPr>
      </w:pPr>
    </w:p>
    <w:p w:rsidR="00685C3E" w:rsidRPr="00600518" w:rsidRDefault="00685C3E" w:rsidP="00685C3E">
      <w:pPr>
        <w:pStyle w:val="Nadpis5"/>
      </w:pPr>
      <w:r w:rsidRPr="00600518">
        <w:t>Občan, občanská společnost a stát</w:t>
      </w:r>
    </w:p>
    <w:p w:rsidR="00685C3E" w:rsidRPr="00685C3E" w:rsidRDefault="00685C3E" w:rsidP="00685C3E">
      <w:r w:rsidRPr="00600518">
        <w:t>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w:t>
      </w:r>
      <w:r>
        <w:t>edorozumění a zdroje konfliktů)</w:t>
      </w:r>
    </w:p>
    <w:p w:rsidR="00685C3E" w:rsidRPr="00600518" w:rsidRDefault="00685C3E" w:rsidP="00685C3E">
      <w:pPr>
        <w:spacing w:line="240" w:lineRule="auto"/>
        <w:jc w:val="left"/>
        <w:rPr>
          <w:rFonts w:cs="Calibri"/>
          <w:b/>
          <w:color w:val="auto"/>
          <w:szCs w:val="24"/>
          <w:lang w:eastAsia="cs-CZ"/>
        </w:rPr>
      </w:pPr>
      <w:r w:rsidRPr="00600518">
        <w:rPr>
          <w:rFonts w:cs="Calibri"/>
          <w:b/>
          <w:color w:val="auto"/>
          <w:szCs w:val="24"/>
          <w:lang w:eastAsia="cs-CZ"/>
        </w:rPr>
        <w:t>pokrytí projektem</w:t>
      </w:r>
    </w:p>
    <w:p w:rsidR="00685C3E" w:rsidRPr="00600518" w:rsidRDefault="00685C3E" w:rsidP="00685C3E">
      <w:pPr>
        <w:jc w:val="left"/>
        <w:rPr>
          <w:rFonts w:cs="Calibri"/>
        </w:rPr>
      </w:pPr>
      <w:r w:rsidRPr="00600518">
        <w:rPr>
          <w:rFonts w:cs="Calibri"/>
          <w:u w:val="single"/>
        </w:rPr>
        <w:t>Rozumíme penězům</w:t>
      </w:r>
      <w:r w:rsidRPr="00600518">
        <w:rPr>
          <w:rFonts w:cs="Calibri"/>
        </w:rPr>
        <w:t xml:space="preserve"> (určen pro 4. ročník, 5. ročník, 6. ročník, 7. ročník, 8. ročník, 9. ročník)</w:t>
      </w:r>
    </w:p>
    <w:p w:rsidR="00685C3E" w:rsidRPr="00600518" w:rsidRDefault="00685C3E" w:rsidP="00685C3E">
      <w:pPr>
        <w:spacing w:line="240" w:lineRule="auto"/>
        <w:rPr>
          <w:rFonts w:cs="Calibri"/>
        </w:rPr>
      </w:pPr>
      <w:r w:rsidRPr="00600518">
        <w:rPr>
          <w:rFonts w:cs="Calibri"/>
          <w:u w:val="single"/>
        </w:rPr>
        <w:t>Jsme Evropané</w:t>
      </w:r>
      <w:r w:rsidRPr="00600518">
        <w:rPr>
          <w:rFonts w:cs="Calibri"/>
        </w:rPr>
        <w:t xml:space="preserve"> (určen pro 1. ročník, 2. ročník, 3. ročník, 4. ročník, 5. ročník, 6. ročník, 7. ročník, 8. ročník, 9. ročník)</w:t>
      </w:r>
    </w:p>
    <w:p w:rsidR="00685C3E" w:rsidRPr="00685C3E" w:rsidRDefault="00685C3E" w:rsidP="00685C3E">
      <w:pPr>
        <w:spacing w:line="240" w:lineRule="auto"/>
        <w:rPr>
          <w:rFonts w:cs="Calibri"/>
        </w:rPr>
      </w:pPr>
      <w:r w:rsidRPr="00600518">
        <w:rPr>
          <w:rFonts w:cs="Calibri"/>
          <w:u w:val="single"/>
        </w:rPr>
        <w:t>Výchova demokratického občana</w:t>
      </w:r>
      <w:r w:rsidRPr="00600518">
        <w:rPr>
          <w:rFonts w:cs="Calibri"/>
        </w:rPr>
        <w:t xml:space="preserve"> (určen pro 1. ročník, 2. ročník, 3. ročník, 4. ročník, 5. ročník, 6. ročník, 7</w:t>
      </w:r>
      <w:r>
        <w:rPr>
          <w:rFonts w:cs="Calibri"/>
        </w:rPr>
        <w:t>. ročník, 8. ročník, 9. ročník)</w:t>
      </w: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685C3E" w:rsidRPr="00600518" w:rsidRDefault="00685C3E"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Místo, kde žijeme</w:t>
            </w:r>
          </w:p>
        </w:tc>
      </w:tr>
      <w:tr w:rsidR="00CA38FD" w:rsidRPr="00DC5F7A" w:rsidTr="00683A63">
        <w:tc>
          <w:tcPr>
            <w:tcW w:w="0" w:type="auto"/>
            <w:vMerge w:val="restart"/>
            <w:tcBorders>
              <w:top w:val="outset" w:sz="6" w:space="0" w:color="auto"/>
              <w:right w:val="outset" w:sz="6" w:space="0" w:color="auto"/>
            </w:tcBorders>
          </w:tcPr>
          <w:p w:rsidR="00CA38FD" w:rsidRPr="00DC5F7A" w:rsidRDefault="00CA38FD" w:rsidP="00683A63">
            <w:pPr>
              <w:contextualSpacing/>
            </w:pPr>
            <w:r w:rsidRPr="00DC5F7A">
              <w:t xml:space="preserve"> 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Komunikační a slohová výchova</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Obrazy z českých dějin</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Starověké Řecko</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Člověk ve společnosti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Člověk ve společnosti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Moderní doba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Stát a právo</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Stát a právo</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Politická mapa současného světa</w:t>
            </w:r>
          </w:p>
        </w:tc>
      </w:tr>
    </w:tbl>
    <w:p w:rsidR="00CA38FD" w:rsidRPr="00600518" w:rsidRDefault="00CA38FD" w:rsidP="00514104">
      <w:pPr>
        <w:spacing w:after="0" w:line="240" w:lineRule="auto"/>
        <w:jc w:val="left"/>
        <w:rPr>
          <w:rFonts w:cs="Calibri"/>
          <w:b/>
          <w:bCs/>
          <w:color w:val="auto"/>
          <w:szCs w:val="24"/>
          <w:lang w:eastAsia="cs-CZ"/>
        </w:rPr>
      </w:pPr>
    </w:p>
    <w:p w:rsidR="00685C3E" w:rsidRPr="00600518" w:rsidRDefault="00685C3E" w:rsidP="00685C3E">
      <w:pPr>
        <w:pStyle w:val="Nadpis5"/>
      </w:pPr>
      <w:r w:rsidRPr="00600518">
        <w:t xml:space="preserve">Formy participace občanů v politickém životě </w:t>
      </w:r>
    </w:p>
    <w:p w:rsidR="00685C3E" w:rsidRPr="00685C3E" w:rsidRDefault="00685C3E" w:rsidP="00685C3E">
      <w:r w:rsidRPr="00600518">
        <w:t>volební systémy a demokratické volby a politika (parlamentní, krajské a komunální volby); obec jako základní jednotka samosprávy státu; společenské organizace a hnutí</w:t>
      </w:r>
      <w:r w:rsidRPr="00600518">
        <w:rPr>
          <w:b/>
          <w:bCs/>
        </w:rPr>
        <w:t xml:space="preserve"> </w:t>
      </w:r>
    </w:p>
    <w:p w:rsidR="00685C3E" w:rsidRPr="00600518" w:rsidRDefault="00685C3E" w:rsidP="00685C3E">
      <w:pPr>
        <w:spacing w:line="240" w:lineRule="auto"/>
        <w:jc w:val="left"/>
        <w:rPr>
          <w:rFonts w:cs="Calibri"/>
          <w:b/>
          <w:color w:val="auto"/>
          <w:szCs w:val="24"/>
          <w:lang w:eastAsia="cs-CZ"/>
        </w:rPr>
      </w:pPr>
      <w:r w:rsidRPr="00600518">
        <w:rPr>
          <w:rFonts w:cs="Calibri"/>
          <w:b/>
          <w:color w:val="auto"/>
          <w:szCs w:val="24"/>
          <w:lang w:eastAsia="cs-CZ"/>
        </w:rPr>
        <w:t>pokrytí projektem</w:t>
      </w:r>
    </w:p>
    <w:p w:rsidR="00685C3E" w:rsidRPr="00685C3E" w:rsidRDefault="00685C3E" w:rsidP="00685C3E">
      <w:pPr>
        <w:spacing w:line="240" w:lineRule="auto"/>
        <w:rPr>
          <w:rFonts w:cs="Calibri"/>
        </w:rPr>
      </w:pPr>
      <w:r w:rsidRPr="00600518">
        <w:rPr>
          <w:rFonts w:cs="Calibri"/>
          <w:u w:val="single"/>
        </w:rPr>
        <w:t>Výchova demokratického občana</w:t>
      </w:r>
      <w:r w:rsidRPr="00600518">
        <w:rPr>
          <w:rFonts w:cs="Calibri"/>
        </w:rPr>
        <w:t xml:space="preserve"> (určen pro 1. ročník, 2. ročník, 3. ročník, 4. ročník, 5. ročník, 6. ročník, 7</w:t>
      </w:r>
      <w:r>
        <w:rPr>
          <w:rFonts w:cs="Calibri"/>
        </w:rPr>
        <w:t>. ročník, 8. ročník, 9. ročník)</w:t>
      </w:r>
      <w:r w:rsidRPr="00685C3E">
        <w:rPr>
          <w:bCs/>
        </w:rPr>
        <w:t xml:space="preserve"> </w:t>
      </w:r>
    </w:p>
    <w:p w:rsidR="00CA38FD" w:rsidRPr="00600518" w:rsidRDefault="00CA38FD" w:rsidP="00514104">
      <w:pPr>
        <w:spacing w:after="0" w:line="240" w:lineRule="auto"/>
        <w:rPr>
          <w:rFonts w:cs="Calibri"/>
        </w:rPr>
      </w:pP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685C3E" w:rsidRPr="00600518" w:rsidRDefault="00685C3E"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Místo, kde žijeme</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Obrazy z českých dějin</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ve společnosti</w:t>
            </w:r>
          </w:p>
          <w:p w:rsidR="00CA38FD" w:rsidRPr="00DC5F7A" w:rsidRDefault="00CA38FD" w:rsidP="00683A63">
            <w:pPr>
              <w:contextualSpacing/>
              <w:rPr>
                <w:b/>
              </w:rPr>
            </w:pPr>
            <w:r w:rsidRPr="00DC5F7A">
              <w:t>Stát a právo</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Stát a právo</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Novověk – konec 18. století – 19. století</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Stát a právo</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Meziválečné období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Stát a právo</w:t>
            </w:r>
          </w:p>
        </w:tc>
      </w:tr>
    </w:tbl>
    <w:p w:rsidR="00685C3E" w:rsidRPr="00600518" w:rsidRDefault="00685C3E" w:rsidP="00685C3E">
      <w:pPr>
        <w:pStyle w:val="Nadpis5"/>
      </w:pPr>
      <w:r w:rsidRPr="00600518">
        <w:lastRenderedPageBreak/>
        <w:t xml:space="preserve">Principy demokracie jako formy vlády a způsobu rozhodování </w:t>
      </w:r>
    </w:p>
    <w:p w:rsidR="00685C3E" w:rsidRPr="00600518" w:rsidRDefault="00685C3E" w:rsidP="00685C3E">
      <w:r w:rsidRPr="00600518">
        <w:t>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685C3E" w:rsidRPr="00600518" w:rsidRDefault="00685C3E" w:rsidP="00685C3E">
      <w:pPr>
        <w:spacing w:line="240" w:lineRule="auto"/>
        <w:jc w:val="left"/>
        <w:rPr>
          <w:rFonts w:cs="Calibri"/>
          <w:b/>
          <w:color w:val="auto"/>
          <w:szCs w:val="24"/>
          <w:lang w:eastAsia="cs-CZ"/>
        </w:rPr>
      </w:pPr>
      <w:r w:rsidRPr="00600518">
        <w:rPr>
          <w:rFonts w:cs="Calibri"/>
          <w:b/>
          <w:color w:val="auto"/>
          <w:szCs w:val="24"/>
          <w:lang w:eastAsia="cs-CZ"/>
        </w:rPr>
        <w:t>pokrytí projektem</w:t>
      </w:r>
    </w:p>
    <w:p w:rsidR="00685C3E" w:rsidRPr="00600518" w:rsidRDefault="00685C3E" w:rsidP="00685C3E">
      <w:pPr>
        <w:spacing w:line="240" w:lineRule="auto"/>
        <w:rPr>
          <w:bCs/>
        </w:rPr>
      </w:pPr>
      <w:r w:rsidRPr="00600518">
        <w:rPr>
          <w:rFonts w:cs="Calibri"/>
          <w:u w:val="single"/>
        </w:rPr>
        <w:t>Výchova demokratického občana</w:t>
      </w:r>
      <w:r w:rsidRPr="00600518">
        <w:rPr>
          <w:rFonts w:cs="Calibri"/>
        </w:rPr>
        <w:t xml:space="preserve"> (určen pro 1. ročník, 2. ročník, 3. ročník, 4. ročník, 5. ročník, 6. ročník, 7. ročník, 8. ročník, 9. ročník)</w:t>
      </w: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685C3E" w:rsidRPr="00600518" w:rsidRDefault="00685C3E"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Obrazy z českých dějin</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pPr>
            <w:r w:rsidRPr="00DC5F7A">
              <w:t>Starověké Řecko</w:t>
            </w:r>
          </w:p>
          <w:p w:rsidR="00CA38FD" w:rsidRPr="00DC5F7A" w:rsidRDefault="00CA38FD" w:rsidP="00683A63">
            <w:pPr>
              <w:contextualSpacing/>
              <w:rPr>
                <w:b/>
              </w:rPr>
            </w:pPr>
            <w:r w:rsidRPr="00DC5F7A">
              <w:t>Starověký Řím</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ve společnosti</w:t>
            </w:r>
          </w:p>
          <w:p w:rsidR="00CA38FD" w:rsidRPr="00DC5F7A" w:rsidRDefault="00CA38FD" w:rsidP="00683A63">
            <w:pPr>
              <w:contextualSpacing/>
              <w:rPr>
                <w:b/>
              </w:rPr>
            </w:pPr>
            <w:r w:rsidRPr="00DC5F7A">
              <w:t>Stát a právo</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Novověk – 2. pol. 17. století - 18. století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ve společnosti</w:t>
            </w:r>
          </w:p>
          <w:p w:rsidR="00CA38FD" w:rsidRPr="00DC5F7A" w:rsidRDefault="00CA38FD" w:rsidP="00683A63">
            <w:pPr>
              <w:contextualSpacing/>
              <w:rPr>
                <w:b/>
              </w:rPr>
            </w:pPr>
            <w:r w:rsidRPr="00DC5F7A">
              <w:t>Stát a právo</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Stát a právo</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pPr>
            <w:r w:rsidRPr="00DC5F7A">
              <w:t>Meziválečné období</w:t>
            </w:r>
          </w:p>
          <w:p w:rsidR="00CA38FD" w:rsidRPr="00DC5F7A" w:rsidRDefault="00CA38FD" w:rsidP="00683A63">
            <w:pPr>
              <w:contextualSpacing/>
              <w:rPr>
                <w:b/>
              </w:rPr>
            </w:pPr>
            <w:r w:rsidRPr="00DC5F7A">
              <w:t>Rozdělené světy</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Stát a právo</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Politická mapa současného světa</w:t>
            </w:r>
          </w:p>
        </w:tc>
      </w:tr>
    </w:tbl>
    <w:p w:rsidR="00CA38FD" w:rsidRPr="00600518" w:rsidRDefault="00CA38FD" w:rsidP="00514104">
      <w:pPr>
        <w:spacing w:before="120" w:line="240" w:lineRule="auto"/>
        <w:ind w:left="720"/>
        <w:contextualSpacing/>
        <w:jc w:val="left"/>
        <w:outlineLvl w:val="2"/>
        <w:rPr>
          <w:rFonts w:cs="Calibri"/>
          <w:b/>
          <w:spacing w:val="20"/>
          <w:szCs w:val="24"/>
        </w:rPr>
      </w:pPr>
    </w:p>
    <w:p w:rsidR="00CA38FD" w:rsidRDefault="00CA38FD" w:rsidP="00514104">
      <w:pPr>
        <w:spacing w:after="160"/>
        <w:ind w:left="2160"/>
        <w:jc w:val="left"/>
        <w:rPr>
          <w:rFonts w:cs="Calibri"/>
          <w:b/>
          <w:spacing w:val="20"/>
          <w:szCs w:val="24"/>
        </w:rPr>
      </w:pPr>
      <w:r>
        <w:rPr>
          <w:rFonts w:cs="Calibri"/>
        </w:rPr>
        <w:br w:type="page"/>
      </w:r>
    </w:p>
    <w:p w:rsidR="00CA38FD" w:rsidRDefault="00CA38FD" w:rsidP="00D47BC6">
      <w:pPr>
        <w:pStyle w:val="Nadpis4"/>
      </w:pPr>
      <w:r w:rsidRPr="00B301B1">
        <w:lastRenderedPageBreak/>
        <w:t>VÝCHOVA K MYŠLENÍ V EVROPSKÝCH A GLOBÁLNÍCH SOUVISLOSTECH</w:t>
      </w:r>
    </w:p>
    <w:p w:rsidR="00CA38FD" w:rsidRDefault="00CA38FD" w:rsidP="00514104"/>
    <w:p w:rsidR="00CA38FD" w:rsidRPr="00FF276B" w:rsidRDefault="00CA38FD" w:rsidP="00514104">
      <w:r w:rsidRPr="00FF276B">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je výchova budoucích evropských občanů jako zodpovědných a tvořivých osobností, v dospělosti schopných mobility a flexibility v občanské a</w:t>
      </w:r>
      <w:r>
        <w:t xml:space="preserve"> </w:t>
      </w:r>
      <w:r w:rsidRPr="00FF276B">
        <w:t>pracovní sféře i v osobním životě. Rozvíjí vědomí evropské identity při respektování identity národní.</w:t>
      </w:r>
      <w:r>
        <w:t xml:space="preserve"> </w:t>
      </w:r>
      <w:r w:rsidRPr="00FF276B">
        <w:t>Otevírá žákům širší horizonty poznání a perspektivy života v evropském a mezinárodním prostoru a</w:t>
      </w:r>
      <w:r>
        <w:t xml:space="preserve"> </w:t>
      </w:r>
      <w:r w:rsidRPr="00FF276B">
        <w:t>seznamuje je s možnostmi, které jim tento prostor poskytuje.</w:t>
      </w:r>
    </w:p>
    <w:p w:rsidR="00CA38FD" w:rsidRPr="00FF276B" w:rsidRDefault="00CA38FD" w:rsidP="00514104">
      <w:r w:rsidRPr="00FF276B">
        <w:t>Výchova k myšlení v evropských a globálních souvislostech integruje a prohlubuje poznatky a</w:t>
      </w:r>
      <w:r>
        <w:t xml:space="preserve"> </w:t>
      </w:r>
      <w:r w:rsidRPr="00FF276B">
        <w:t>umožňuje uplatnit dovednosti, které si žáci osvojili v</w:t>
      </w:r>
      <w:r>
        <w:t> </w:t>
      </w:r>
      <w:r w:rsidRPr="00FF276B">
        <w:t>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CA38FD" w:rsidRDefault="00CA38FD" w:rsidP="00514104">
      <w:pPr>
        <w:rPr>
          <w:i/>
          <w:iCs/>
        </w:rPr>
      </w:pPr>
    </w:p>
    <w:p w:rsidR="00CA38FD" w:rsidRPr="009D025C" w:rsidRDefault="00CA38FD" w:rsidP="00514104">
      <w:pPr>
        <w:rPr>
          <w:iCs/>
        </w:rPr>
      </w:pPr>
      <w:r w:rsidRPr="009D025C">
        <w:rPr>
          <w:iCs/>
        </w:rPr>
        <w:t>V oblasti vědomostí, dovedností a schopností průřezové téma:</w:t>
      </w:r>
    </w:p>
    <w:p w:rsidR="00CA38FD" w:rsidRDefault="00CA38FD" w:rsidP="00D009C9">
      <w:pPr>
        <w:pStyle w:val="Odstavecseseznamem"/>
        <w:numPr>
          <w:ilvl w:val="0"/>
          <w:numId w:val="80"/>
        </w:numPr>
        <w:jc w:val="left"/>
      </w:pPr>
      <w:r>
        <w:t>rozvíjí a integruje základní vědomosti potřebné pro porozumění sociálním a kulturním odlišnostem mezi národy</w:t>
      </w:r>
    </w:p>
    <w:p w:rsidR="00CA38FD" w:rsidRDefault="00CA38FD" w:rsidP="00D009C9">
      <w:pPr>
        <w:pStyle w:val="Odstavecseseznamem"/>
        <w:numPr>
          <w:ilvl w:val="0"/>
          <w:numId w:val="80"/>
        </w:numPr>
        <w:jc w:val="left"/>
      </w:pPr>
      <w:r>
        <w:t>prohlubuje porozumění vlivu kulturních, ideologických a sociopolitických rozdílů na vznik a řešení globálních problémů v jejich vzájemných souvislostech</w:t>
      </w:r>
    </w:p>
    <w:p w:rsidR="00CA38FD" w:rsidRDefault="00CA38FD" w:rsidP="00D009C9">
      <w:pPr>
        <w:pStyle w:val="Odstavecseseznamem"/>
        <w:numPr>
          <w:ilvl w:val="0"/>
          <w:numId w:val="80"/>
        </w:numPr>
        <w:jc w:val="left"/>
      </w:pPr>
      <w:r>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CA38FD" w:rsidRDefault="00CA38FD" w:rsidP="00D009C9">
      <w:pPr>
        <w:pStyle w:val="Odstavecseseznamem"/>
        <w:numPr>
          <w:ilvl w:val="0"/>
          <w:numId w:val="80"/>
        </w:numPr>
        <w:jc w:val="left"/>
      </w:pPr>
      <w:r>
        <w:t>rozvíjí schopnost srovnávat projevy kultury v evropském a globálním kontextu, nacházet společné znaky a odlišnosti a hodnotit je v širších souvislostech</w:t>
      </w:r>
    </w:p>
    <w:p w:rsidR="00CA38FD" w:rsidRDefault="00CA38FD" w:rsidP="00D009C9">
      <w:pPr>
        <w:pStyle w:val="Odstavecseseznamem"/>
        <w:numPr>
          <w:ilvl w:val="0"/>
          <w:numId w:val="80"/>
        </w:numPr>
        <w:jc w:val="left"/>
      </w:pPr>
      <w:r>
        <w:t>rozšiřuje a prohlubuje dovednosti potřebné pro orientaci v evropském prostředí, seberealizaci a řešení reálných situací v otevřeném evropském prostoru</w:t>
      </w:r>
    </w:p>
    <w:p w:rsidR="00CA38FD" w:rsidRDefault="00CA38FD" w:rsidP="00D009C9">
      <w:pPr>
        <w:pStyle w:val="Odstavecseseznamem"/>
        <w:numPr>
          <w:ilvl w:val="0"/>
          <w:numId w:val="80"/>
        </w:numPr>
        <w:jc w:val="left"/>
      </w:pPr>
      <w:r>
        <w:t xml:space="preserve">prohlubuje vědomosti potřebné k pochopení souvislostí evropských kořenů a kontinuity evropského vývoje a podstaty evropského integračního procesu </w:t>
      </w:r>
    </w:p>
    <w:p w:rsidR="00CA38FD" w:rsidRDefault="00CA38FD" w:rsidP="00D009C9">
      <w:pPr>
        <w:pStyle w:val="Odstavecseseznamem"/>
        <w:numPr>
          <w:ilvl w:val="0"/>
          <w:numId w:val="80"/>
        </w:numPr>
        <w:jc w:val="left"/>
      </w:pPr>
      <w:r>
        <w:t>vede k pochopení významu společných politik a institucí Evropské unie; seznamuje s dopadem jejich činnosti na osobní i občanský život jednotlivce i s možnostmi jejich zpětného ovlivňování a využívání</w:t>
      </w:r>
    </w:p>
    <w:p w:rsidR="00CA38FD" w:rsidRDefault="00CA38FD" w:rsidP="00D009C9">
      <w:pPr>
        <w:pStyle w:val="Odstavecseseznamem"/>
        <w:numPr>
          <w:ilvl w:val="0"/>
          <w:numId w:val="80"/>
        </w:numPr>
        <w:jc w:val="left"/>
      </w:pPr>
      <w:r>
        <w:t>vede k poznání a pochopení života a díla významných Evropanů a iniciuje zájem žáků o osobnostní vzory</w:t>
      </w:r>
    </w:p>
    <w:p w:rsidR="00CA38FD" w:rsidRDefault="00CA38FD" w:rsidP="00D009C9">
      <w:pPr>
        <w:pStyle w:val="Odstavecseseznamem"/>
        <w:numPr>
          <w:ilvl w:val="0"/>
          <w:numId w:val="80"/>
        </w:numPr>
        <w:jc w:val="left"/>
      </w:pPr>
      <w:r>
        <w:lastRenderedPageBreak/>
        <w:t>rozvíjí schopnost racionálně uvažovat, projevovat a korigovat emocionální zaujetí v situacích motivujících k setkávání, srovnávání a hledání společných evropských perspektiv</w:t>
      </w:r>
    </w:p>
    <w:p w:rsidR="00CA38FD" w:rsidRDefault="00CA38FD" w:rsidP="00514104"/>
    <w:p w:rsidR="00CA38FD" w:rsidRPr="009D025C" w:rsidRDefault="00CA38FD" w:rsidP="00514104">
      <w:pPr>
        <w:rPr>
          <w:iCs/>
        </w:rPr>
      </w:pPr>
      <w:r w:rsidRPr="009D025C">
        <w:rPr>
          <w:iCs/>
        </w:rPr>
        <w:t>V oblasti postojů a hodnot průřezové téma:</w:t>
      </w:r>
    </w:p>
    <w:p w:rsidR="00CA38FD" w:rsidRDefault="00CA38FD" w:rsidP="00D009C9">
      <w:pPr>
        <w:pStyle w:val="Odstavecseseznamem"/>
        <w:numPr>
          <w:ilvl w:val="0"/>
          <w:numId w:val="81"/>
        </w:numPr>
        <w:jc w:val="left"/>
      </w:pPr>
      <w:r>
        <w:t>pomáhá překonávat stereotypy a předsudky</w:t>
      </w:r>
    </w:p>
    <w:p w:rsidR="00CA38FD" w:rsidRPr="00B17481" w:rsidRDefault="00CA38FD" w:rsidP="00D009C9">
      <w:pPr>
        <w:pStyle w:val="Odstavecseseznamem"/>
        <w:numPr>
          <w:ilvl w:val="0"/>
          <w:numId w:val="81"/>
        </w:numPr>
        <w:jc w:val="left"/>
      </w:pPr>
      <w:r w:rsidRPr="00B17481">
        <w:t>obohacuje pohledy žáka na sebe sama z hlediska otevřených životních perspektiv rozšířených o</w:t>
      </w:r>
      <w:r>
        <w:t> </w:t>
      </w:r>
      <w:r w:rsidRPr="00B17481">
        <w:t>možnosti volby v evropské a mezinárodní dimenzi</w:t>
      </w:r>
    </w:p>
    <w:p w:rsidR="00CA38FD" w:rsidRPr="00B17481" w:rsidRDefault="00CA38FD" w:rsidP="00D009C9">
      <w:pPr>
        <w:pStyle w:val="Odstavecseseznamem"/>
        <w:numPr>
          <w:ilvl w:val="0"/>
          <w:numId w:val="81"/>
        </w:numPr>
        <w:jc w:val="left"/>
      </w:pPr>
      <w:r w:rsidRPr="00B17481">
        <w:t>kultivuje postoje k Evropě jako širší vlasti a ke světu jako globálnímu prostředí života</w:t>
      </w:r>
    </w:p>
    <w:p w:rsidR="00CA38FD" w:rsidRPr="00B17481" w:rsidRDefault="00CA38FD" w:rsidP="00D009C9">
      <w:pPr>
        <w:pStyle w:val="Odstavecseseznamem"/>
        <w:numPr>
          <w:ilvl w:val="0"/>
          <w:numId w:val="81"/>
        </w:numPr>
        <w:jc w:val="left"/>
      </w:pPr>
      <w:r w:rsidRPr="00B17481">
        <w:t>utváří pozitivní postoje k jinakosti a kulturní rozmanitosti</w:t>
      </w:r>
    </w:p>
    <w:p w:rsidR="00CA38FD" w:rsidRDefault="00CA38FD" w:rsidP="00D009C9">
      <w:pPr>
        <w:pStyle w:val="Odstavecseseznamem"/>
        <w:numPr>
          <w:ilvl w:val="0"/>
          <w:numId w:val="81"/>
        </w:numPr>
        <w:jc w:val="left"/>
      </w:pPr>
      <w:r>
        <w:t>podporuje pozitivní postoje k tradičním evropským hodnotám</w:t>
      </w:r>
    </w:p>
    <w:p w:rsidR="00CA38FD" w:rsidRDefault="00CA38FD" w:rsidP="00D009C9">
      <w:pPr>
        <w:pStyle w:val="Odstavecseseznamem"/>
        <w:numPr>
          <w:ilvl w:val="0"/>
          <w:numId w:val="81"/>
        </w:numPr>
        <w:jc w:val="left"/>
      </w:pPr>
      <w:r>
        <w:t>upevňuje osvojování vzorců chování evropského občana a smysl pro zodpovědnost</w:t>
      </w:r>
    </w:p>
    <w:p w:rsidR="00685C3E" w:rsidRDefault="00685C3E" w:rsidP="00514104">
      <w:pPr>
        <w:spacing w:after="160"/>
        <w:ind w:left="2160"/>
        <w:jc w:val="left"/>
      </w:pPr>
    </w:p>
    <w:p w:rsidR="00685C3E" w:rsidRPr="00600518" w:rsidRDefault="00685C3E" w:rsidP="00685C3E">
      <w:pPr>
        <w:pStyle w:val="Nadpis5"/>
        <w:rPr>
          <w:rStyle w:val="Siln"/>
          <w:b/>
          <w:spacing w:val="20"/>
        </w:rPr>
      </w:pPr>
      <w:r w:rsidRPr="00600518">
        <w:rPr>
          <w:rStyle w:val="Siln"/>
          <w:b/>
          <w:bCs/>
          <w:spacing w:val="20"/>
        </w:rPr>
        <w:t>Evropa a svět nás zajímá</w:t>
      </w:r>
    </w:p>
    <w:p w:rsidR="00685C3E" w:rsidRPr="00685C3E" w:rsidRDefault="00685C3E" w:rsidP="00685C3E">
      <w:pPr>
        <w:rPr>
          <w:rStyle w:val="Siln"/>
          <w:b w:val="0"/>
        </w:rPr>
      </w:pPr>
      <w:r>
        <w:t>rodinné příběhy, zážitky a zkušenosti z Evropy a světa; místa, události a artefakty v blízkém okolí mající vztah k Evropě a světu; naši sousedé v Evropě; život dětí v jiných zemích; lidová slovesnost, zvyky a tradice národů Evropy</w:t>
      </w:r>
    </w:p>
    <w:p w:rsidR="00685C3E" w:rsidRDefault="00685C3E" w:rsidP="00685C3E">
      <w:pPr>
        <w:pStyle w:val="Pokryt-titulek"/>
      </w:pPr>
      <w:r w:rsidRPr="00B301B1">
        <w:t>pokrytí projektem</w:t>
      </w:r>
    </w:p>
    <w:p w:rsidR="00685C3E" w:rsidRPr="00E96724" w:rsidRDefault="00685C3E" w:rsidP="00685C3E">
      <w:pPr>
        <w:spacing w:line="240" w:lineRule="auto"/>
        <w:rPr>
          <w:rFonts w:cs="Calibri"/>
        </w:rPr>
      </w:pPr>
      <w:r w:rsidRPr="00840D52">
        <w:rPr>
          <w:rFonts w:cs="Calibri"/>
          <w:u w:val="single"/>
        </w:rPr>
        <w:t>Jsme Evropané</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Pr="00685C3E" w:rsidRDefault="00CA38FD" w:rsidP="00685C3E">
      <w:pPr>
        <w:spacing w:after="160"/>
        <w:jc w:val="left"/>
        <w:rPr>
          <w:b/>
        </w:rPr>
      </w:pPr>
      <w:r w:rsidRPr="00685C3E">
        <w:rPr>
          <w:b/>
        </w:rPr>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Helloween, Christmas</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Home</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My world</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Česká republika, Evropa, svět</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Valentine´s Day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Zeměpis světadílů a oceánů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School in our life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a globalizace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 xml:space="preserve">Zeměpis světadílů a oceánů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rPr>
                <w:b/>
              </w:rPr>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Living in the past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a globalizace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516720" w:rsidRDefault="00516720" w:rsidP="00683A63">
            <w:pPr>
              <w:contextualSpacing/>
            </w:pPr>
            <w:r>
              <w:t>Evropa, c</w:t>
            </w:r>
            <w:r w:rsidR="00CA38FD" w:rsidRPr="00DC5F7A">
              <w:t>esta ČR do Evropy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rPr>
                <w:b/>
              </w:rPr>
            </w:pPr>
            <w:r w:rsidRPr="00DC5F7A">
              <w:t>My family, Housing, Shopping, School, Free time, Great Britain, USA,  National Holidays</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Lifestyles</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Rozdělené světy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globální svět</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Politická mapa současného světa</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rPr>
                <w:b/>
              </w:rPr>
            </w:pPr>
            <w:r w:rsidRPr="00DC5F7A">
              <w:t>My family, Housing, Shopping, School, Free time, Great Britain, USA,  Australia, National Holidays</w:t>
            </w:r>
          </w:p>
        </w:tc>
      </w:tr>
    </w:tbl>
    <w:p w:rsidR="00CA38FD" w:rsidRDefault="00CA38FD" w:rsidP="005E2D27">
      <w:pPr>
        <w:pStyle w:val="Pokryt-titulek"/>
        <w:rPr>
          <w:rStyle w:val="Siln"/>
          <w:rFonts w:cs="Calibri"/>
          <w:bCs/>
        </w:rPr>
      </w:pPr>
    </w:p>
    <w:p w:rsidR="00516720" w:rsidRPr="00600518" w:rsidRDefault="00516720" w:rsidP="00516720">
      <w:pPr>
        <w:pStyle w:val="Nadpis5"/>
        <w:rPr>
          <w:rStyle w:val="Siln"/>
          <w:b/>
          <w:spacing w:val="20"/>
        </w:rPr>
      </w:pPr>
      <w:r w:rsidRPr="00600518">
        <w:rPr>
          <w:rStyle w:val="Siln"/>
          <w:b/>
          <w:bCs/>
          <w:spacing w:val="20"/>
        </w:rPr>
        <w:t>Objevujeme Evropu a svět</w:t>
      </w:r>
    </w:p>
    <w:p w:rsidR="00516720" w:rsidRPr="00690769" w:rsidRDefault="00516720" w:rsidP="00516720">
      <w:pPr>
        <w:rPr>
          <w:rStyle w:val="Siln"/>
          <w:b w:val="0"/>
          <w:bCs/>
        </w:rPr>
      </w:pPr>
      <w:r>
        <w:t>naše vlast a Evropa; evropské krajiny; Evropa a svět; mezinárodní setkávání; státní a evropské symboly; Den Evropy; život Evropanů a styl života v evropských rodinách; životní styl a vzdělávání mladých Evropanů</w:t>
      </w:r>
    </w:p>
    <w:p w:rsidR="00516720" w:rsidRDefault="00516720" w:rsidP="00516720">
      <w:pPr>
        <w:pStyle w:val="Pokryt-titulek"/>
      </w:pPr>
      <w:r>
        <w:t>pokrytí projektem</w:t>
      </w:r>
    </w:p>
    <w:p w:rsidR="00CA38FD" w:rsidRPr="00516720" w:rsidRDefault="00516720" w:rsidP="00516720">
      <w:pPr>
        <w:spacing w:line="240" w:lineRule="auto"/>
        <w:rPr>
          <w:rStyle w:val="Siln"/>
          <w:rFonts w:cs="Calibri"/>
          <w:b w:val="0"/>
        </w:rPr>
      </w:pPr>
      <w:r w:rsidRPr="00840D52">
        <w:rPr>
          <w:rFonts w:cs="Calibri"/>
          <w:u w:val="single"/>
        </w:rPr>
        <w:t>Jsme Evropané</w:t>
      </w:r>
      <w:r>
        <w:rPr>
          <w:rFonts w:cs="Calibri"/>
        </w:rPr>
        <w:t xml:space="preserve"> (určen pro </w:t>
      </w:r>
      <w:r w:rsidRPr="00E96724">
        <w:rPr>
          <w:rFonts w:cs="Calibri"/>
        </w:rPr>
        <w:t>1. ročník, 2. ročník, 3. ročník, 4. ročník, 5. ročník, 6. ročník, 7. ročník, 8. ročník, 9. ročník</w:t>
      </w:r>
      <w:r>
        <w:rPr>
          <w:rFonts w:cs="Calibri"/>
        </w:rPr>
        <w:t>)</w:t>
      </w:r>
      <w:r w:rsidRPr="00516720">
        <w:rPr>
          <w:rStyle w:val="Siln"/>
          <w:bCs/>
        </w:rPr>
        <w:t xml:space="preserve"> </w:t>
      </w:r>
    </w:p>
    <w:p w:rsidR="00CA38FD" w:rsidRDefault="00CA38FD" w:rsidP="005E2D27">
      <w:pPr>
        <w:pStyle w:val="Pokryt-titulek"/>
      </w:pPr>
      <w:r w:rsidRPr="00B301B1">
        <w:t>integrace ve výuce</w:t>
      </w:r>
    </w:p>
    <w:p w:rsidR="00516720" w:rsidRPr="00B301B1" w:rsidRDefault="00516720"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Hello Countries</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Česká republika, Evropa, svět</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My country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pohybové činnosti</w:t>
            </w:r>
          </w:p>
          <w:p w:rsidR="00CA38FD" w:rsidRPr="00DC5F7A" w:rsidRDefault="00CA38FD" w:rsidP="00683A63">
            <w:pPr>
              <w:contextualSpacing/>
              <w:rPr>
                <w:b/>
              </w:rPr>
            </w:pPr>
            <w:r w:rsidRPr="00DC5F7A">
              <w:t>Poslechové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Zeměpis světadílů a oceánů</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London</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Hudebně pohybové činnosti</w:t>
            </w:r>
          </w:p>
          <w:p w:rsidR="00CA38FD" w:rsidRPr="00DC5F7A" w:rsidRDefault="00CA38FD" w:rsidP="00683A63">
            <w:pPr>
              <w:contextualSpacing/>
              <w:rPr>
                <w:b/>
              </w:rPr>
            </w:pPr>
            <w:r w:rsidRPr="00DC5F7A">
              <w:t>Poslechové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a globalizace</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Zeměpis světadílů a oceánů</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rPr>
                <w:b/>
              </w:rPr>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The oceans, Grand prix</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rPr>
                <w:b/>
              </w:rPr>
            </w:pPr>
            <w:r w:rsidRPr="00DC5F7A">
              <w:t>Poslechové činnosti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rPr>
                <w:b/>
              </w:rPr>
            </w:pPr>
            <w:r w:rsidRPr="00DC5F7A">
              <w:t>Uplatňování subjektivity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a globalizace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Evropa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rPr>
                <w:b/>
              </w:rPr>
            </w:pPr>
            <w:r w:rsidRPr="00DC5F7A">
              <w:t>My family, Housing, Shopping, School, Free time, Great Britain, USA,  National Holidays</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People in our lives</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Hudební výchova</w:t>
            </w:r>
          </w:p>
          <w:p w:rsidR="00CA38FD" w:rsidRPr="00DC5F7A" w:rsidRDefault="00CA38FD" w:rsidP="00683A63">
            <w:pPr>
              <w:spacing w:after="0"/>
              <w:contextualSpacing/>
              <w:rPr>
                <w:b/>
              </w:rPr>
            </w:pPr>
            <w:r w:rsidRPr="00DC5F7A">
              <w:t>Poslechové činnosti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Výtvarná výchova</w:t>
            </w:r>
          </w:p>
          <w:p w:rsidR="00CA38FD" w:rsidRPr="00DC5F7A" w:rsidRDefault="00CA38FD" w:rsidP="00683A63">
            <w:pPr>
              <w:spacing w:after="0"/>
              <w:contextualSpacing/>
              <w:rPr>
                <w:b/>
              </w:rPr>
            </w:pPr>
            <w:r w:rsidRPr="00DC5F7A">
              <w:t>Uplatňování subjektivity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Dějepis</w:t>
            </w:r>
          </w:p>
          <w:p w:rsidR="00CA38FD" w:rsidRPr="00DC5F7A" w:rsidRDefault="00CA38FD" w:rsidP="00683A63">
            <w:pPr>
              <w:spacing w:after="0"/>
              <w:contextualSpacing/>
              <w:rPr>
                <w:b/>
              </w:rPr>
            </w:pPr>
            <w:r w:rsidRPr="00DC5F7A">
              <w:t>Rozdělené světy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Výchova k občanství</w:t>
            </w:r>
          </w:p>
          <w:p w:rsidR="00CA38FD" w:rsidRPr="00DC5F7A" w:rsidRDefault="00CA38FD" w:rsidP="00683A63">
            <w:pPr>
              <w:spacing w:after="0"/>
              <w:contextualSpacing/>
              <w:rPr>
                <w:b/>
              </w:rPr>
            </w:pPr>
            <w:r w:rsidRPr="00DC5F7A">
              <w:t>Mezinárodní vztahy, globální svět</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Zeměpis</w:t>
            </w:r>
          </w:p>
          <w:p w:rsidR="00CA38FD" w:rsidRPr="00DC5F7A" w:rsidRDefault="00CA38FD" w:rsidP="00683A63">
            <w:pPr>
              <w:spacing w:after="0"/>
              <w:contextualSpacing/>
              <w:rPr>
                <w:b/>
              </w:rPr>
            </w:pPr>
            <w:r w:rsidRPr="00DC5F7A">
              <w:t>Politická mapa současného světa</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rPr>
                <w:b/>
              </w:rPr>
            </w:pPr>
            <w:r w:rsidRPr="00DC5F7A">
              <w:t>My family, Housing, Shopping, School, Free time, Great Britain, USA,  Australia</w:t>
            </w:r>
            <w:r w:rsidRPr="00DC5F7A">
              <w:rPr>
                <w:b/>
              </w:rPr>
              <w:t xml:space="preserve">, </w:t>
            </w:r>
            <w:r w:rsidRPr="00DC5F7A">
              <w:t>National Holidays</w:t>
            </w:r>
          </w:p>
        </w:tc>
      </w:tr>
    </w:tbl>
    <w:p w:rsidR="00CA38FD" w:rsidRDefault="00CA38FD" w:rsidP="005E2D27">
      <w:pPr>
        <w:pStyle w:val="Pokryt-titulek"/>
        <w:rPr>
          <w:rStyle w:val="Siln"/>
          <w:rFonts w:cs="Calibri"/>
          <w:bCs/>
        </w:rPr>
      </w:pPr>
    </w:p>
    <w:p w:rsidR="00516720" w:rsidRPr="00600518" w:rsidRDefault="00516720" w:rsidP="00516720">
      <w:pPr>
        <w:pStyle w:val="Nadpis5"/>
        <w:rPr>
          <w:rStyle w:val="Siln"/>
          <w:b/>
          <w:spacing w:val="20"/>
        </w:rPr>
      </w:pPr>
      <w:r w:rsidRPr="00600518">
        <w:rPr>
          <w:rStyle w:val="Siln"/>
          <w:b/>
          <w:bCs/>
          <w:spacing w:val="20"/>
        </w:rPr>
        <w:t>Jsme Evropané</w:t>
      </w:r>
    </w:p>
    <w:p w:rsidR="00516720" w:rsidRPr="002B407E" w:rsidRDefault="00516720" w:rsidP="00516720">
      <w:pPr>
        <w:rPr>
          <w:rStyle w:val="Siln"/>
          <w:b w:val="0"/>
          <w:bCs/>
        </w:rPr>
      </w:pPr>
      <w:r>
        <w:t>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516720" w:rsidRDefault="00516720" w:rsidP="00516720">
      <w:pPr>
        <w:pStyle w:val="Pokryt-titulek"/>
      </w:pPr>
      <w:r w:rsidRPr="00B301B1">
        <w:t>pokrytí projektem</w:t>
      </w:r>
    </w:p>
    <w:p w:rsidR="00516720" w:rsidRPr="00E96724" w:rsidRDefault="00516720" w:rsidP="00516720">
      <w:pPr>
        <w:spacing w:line="240" w:lineRule="auto"/>
        <w:rPr>
          <w:rFonts w:cs="Calibri"/>
        </w:rPr>
      </w:pPr>
      <w:r w:rsidRPr="00840D52">
        <w:rPr>
          <w:rFonts w:cs="Calibri"/>
          <w:u w:val="single"/>
        </w:rPr>
        <w:t>Jsme Evropané</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Pr="00516720" w:rsidRDefault="00516720" w:rsidP="00516720">
      <w:pPr>
        <w:spacing w:line="240" w:lineRule="auto"/>
        <w:rPr>
          <w:rFonts w:cs="Calibri"/>
        </w:rPr>
      </w:pPr>
      <w:r w:rsidRPr="00840D52">
        <w:rPr>
          <w:rFonts w:cs="Calibri"/>
          <w:u w:val="single"/>
        </w:rPr>
        <w:t>Výchova demokratického občana</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Default="00CA38FD" w:rsidP="005E2D27">
      <w:pPr>
        <w:pStyle w:val="Pokryt-titulek"/>
      </w:pPr>
      <w:r w:rsidRPr="00B301B1">
        <w:t>integrace ve výuce</w:t>
      </w:r>
    </w:p>
    <w:p w:rsidR="00516720" w:rsidRPr="00B301B1" w:rsidRDefault="00516720"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My friend</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Welcome</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People</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Česká republika, Evropa, svět</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My life</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My future, Our world</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a globalizace</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a globalizace</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pPr>
            <w:r w:rsidRPr="00DC5F7A">
              <w:t>Evropa</w:t>
            </w:r>
          </w:p>
          <w:p w:rsidR="00CA38FD" w:rsidRPr="00DC5F7A" w:rsidRDefault="00CA38FD" w:rsidP="00683A63">
            <w:pPr>
              <w:contextualSpacing/>
            </w:pPr>
            <w:r w:rsidRPr="00DC5F7A">
              <w:t>Česká republika na mapě Evropy</w:t>
            </w:r>
          </w:p>
          <w:p w:rsidR="00CA38FD" w:rsidRPr="00DC5F7A" w:rsidRDefault="00CA38FD" w:rsidP="00683A63">
            <w:pPr>
              <w:contextualSpacing/>
              <w:rPr>
                <w:b/>
              </w:rPr>
            </w:pPr>
            <w:r w:rsidRPr="00DC5F7A">
              <w:t>Cesta ČR do Evropy</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Ideal places</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globální svět</w:t>
            </w:r>
          </w:p>
        </w:tc>
      </w:tr>
    </w:tbl>
    <w:p w:rsidR="00CA38FD" w:rsidRPr="00B301B1" w:rsidRDefault="00CA38FD" w:rsidP="00514104">
      <w:pPr>
        <w:pStyle w:val="Nadpis3"/>
        <w:numPr>
          <w:ilvl w:val="0"/>
          <w:numId w:val="0"/>
        </w:numPr>
        <w:ind w:left="720"/>
        <w:rPr>
          <w:rFonts w:cs="Calibri"/>
        </w:rPr>
      </w:pPr>
    </w:p>
    <w:p w:rsidR="00CA38FD" w:rsidRDefault="00CA38FD" w:rsidP="00514104">
      <w:pPr>
        <w:spacing w:after="160"/>
        <w:ind w:left="2160"/>
        <w:jc w:val="left"/>
        <w:rPr>
          <w:rFonts w:cs="Calibri"/>
          <w:b/>
          <w:spacing w:val="20"/>
          <w:szCs w:val="24"/>
        </w:rPr>
      </w:pPr>
      <w:r>
        <w:rPr>
          <w:rFonts w:cs="Calibri"/>
        </w:rPr>
        <w:br w:type="page"/>
      </w:r>
    </w:p>
    <w:p w:rsidR="00CA38FD" w:rsidRPr="00600518" w:rsidRDefault="00CA38FD" w:rsidP="00D47BC6">
      <w:pPr>
        <w:pStyle w:val="Nadpis4"/>
      </w:pPr>
      <w:r w:rsidRPr="00600518">
        <w:lastRenderedPageBreak/>
        <w:t>MULTIKULTURNÍ VÝCHOVA</w:t>
      </w:r>
    </w:p>
    <w:p w:rsidR="00CA38FD" w:rsidRDefault="00CA38FD" w:rsidP="00514104"/>
    <w:p w:rsidR="00CA38FD" w:rsidRPr="00BA15FA" w:rsidRDefault="00CA38FD" w:rsidP="00514104">
      <w:r w:rsidRPr="00BA15FA">
        <w:t>Průřezové téma Multikulturní výchova v základním vzdělávání umožňuje žákům seznamovat se s rozmanitostí různých kultur, jejich tradicemi a hodnotami. Na pozadí této rozmanitosti si pak žáci mohou lépe uvědomovat i svoji vlastní kultur</w:t>
      </w:r>
      <w:r>
        <w:t>ní identitu</w:t>
      </w:r>
      <w:r w:rsidRPr="00BA15FA">
        <w:t>, tradice a hodnoty.</w:t>
      </w:r>
    </w:p>
    <w:p w:rsidR="00CA38FD" w:rsidRPr="00BA15FA" w:rsidRDefault="00CA38FD" w:rsidP="00514104">
      <w:r w:rsidRPr="00BA15FA">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CA38FD" w:rsidRDefault="00CA38FD" w:rsidP="00514104">
      <w:r>
        <w:t>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w:t>
      </w:r>
      <w:r w:rsidRPr="00BE7076">
        <w:t xml:space="preserve"> Tím přispívá k</w:t>
      </w:r>
      <w:r>
        <w:t> </w:t>
      </w:r>
      <w:r w:rsidRPr="00BE7076">
        <w:t xml:space="preserve">vzájemnému poznávání obou skupin, ke vzájemné </w:t>
      </w:r>
      <w:r>
        <w:t>toleranci, k odstraňování nepřátelství a předsudků vůči „nepoznanému“.</w:t>
      </w:r>
    </w:p>
    <w:p w:rsidR="00CA38FD" w:rsidRDefault="00CA38FD" w:rsidP="00514104"/>
    <w:p w:rsidR="00CA38FD" w:rsidRPr="005122C3" w:rsidRDefault="00CA38FD" w:rsidP="00514104">
      <w:pPr>
        <w:rPr>
          <w:iCs/>
        </w:rPr>
      </w:pPr>
      <w:r w:rsidRPr="005122C3">
        <w:rPr>
          <w:iCs/>
        </w:rPr>
        <w:t>V oblasti vědomostí, dovedností a schopností průřezové téma:</w:t>
      </w:r>
    </w:p>
    <w:p w:rsidR="00CA38FD" w:rsidRDefault="00CA38FD" w:rsidP="00D009C9">
      <w:pPr>
        <w:pStyle w:val="Odstavecseseznamem"/>
        <w:numPr>
          <w:ilvl w:val="0"/>
          <w:numId w:val="82"/>
        </w:numPr>
        <w:jc w:val="left"/>
      </w:pPr>
      <w:r>
        <w:t>poskytuje žákům základní znalosti o různých etnických a kulturních skupinách žijících v české a evropské společnosti</w:t>
      </w:r>
    </w:p>
    <w:p w:rsidR="00CA38FD" w:rsidRDefault="00CA38FD" w:rsidP="00D009C9">
      <w:pPr>
        <w:pStyle w:val="Odstavecseseznamem"/>
        <w:numPr>
          <w:ilvl w:val="0"/>
          <w:numId w:val="82"/>
        </w:numPr>
        <w:jc w:val="left"/>
      </w:pPr>
      <w:r>
        <w:t>rozvíjí dovednost orientovat se v pluralitní společnosti a využívat interkulturních kontaktů k obohacení sebe i druhých</w:t>
      </w:r>
    </w:p>
    <w:p w:rsidR="00CA38FD" w:rsidRPr="005122C3" w:rsidRDefault="00CA38FD" w:rsidP="00D009C9">
      <w:pPr>
        <w:pStyle w:val="Odstavecseseznamem"/>
        <w:numPr>
          <w:ilvl w:val="0"/>
          <w:numId w:val="82"/>
        </w:numPr>
        <w:jc w:val="left"/>
        <w:rPr>
          <w:b/>
          <w:bCs/>
        </w:rPr>
      </w:pPr>
      <w:r>
        <w:t>učí žáky komunikovat a žít ve skupině s příslušníky odlišných sociokulturních skupin, uplatňovat svá práva a respektovat práva druhých, chápat a tolerovat odlišné zájmy, názory i schopnosti druhých</w:t>
      </w:r>
    </w:p>
    <w:p w:rsidR="00CA38FD" w:rsidRPr="005122C3" w:rsidRDefault="00CA38FD" w:rsidP="00D009C9">
      <w:pPr>
        <w:pStyle w:val="Odstavecseseznamem"/>
        <w:numPr>
          <w:ilvl w:val="0"/>
          <w:numId w:val="82"/>
        </w:numPr>
        <w:jc w:val="left"/>
        <w:rPr>
          <w:b/>
          <w:bCs/>
        </w:rPr>
      </w:pPr>
      <w:r>
        <w:t>učí přijmout druhého jako jedince se stejnými právy, uvědomovat si, že všechny etnické skupiny a všechny kultury jsou rovnocenné a žádná není nadřazena jiné</w:t>
      </w:r>
    </w:p>
    <w:p w:rsidR="00CA38FD" w:rsidRDefault="00CA38FD" w:rsidP="00D009C9">
      <w:pPr>
        <w:pStyle w:val="Odstavecseseznamem"/>
        <w:numPr>
          <w:ilvl w:val="0"/>
          <w:numId w:val="82"/>
        </w:numPr>
        <w:jc w:val="left"/>
      </w:pPr>
      <w:r>
        <w:t>rozvíjí schopnost poznávat a tolerovat odlišnosti jiných národnostních, etnických, náboženských, sociálních skupin a spolupracovat s příslušníky odlišných sociokulturních skupin</w:t>
      </w:r>
    </w:p>
    <w:p w:rsidR="00CA38FD" w:rsidRDefault="00CA38FD" w:rsidP="00D009C9">
      <w:pPr>
        <w:pStyle w:val="Odstavecseseznamem"/>
        <w:numPr>
          <w:ilvl w:val="0"/>
          <w:numId w:val="82"/>
        </w:numPr>
        <w:jc w:val="left"/>
      </w:pPr>
      <w:r>
        <w:t xml:space="preserve">rozvíjí dovednost rozpoznat projevy rasové nesnášenlivosti a </w:t>
      </w:r>
      <w:r w:rsidRPr="00C56C45">
        <w:t xml:space="preserve">napomáhá </w:t>
      </w:r>
      <w:r>
        <w:t>prevenci vzniku xenofobie</w:t>
      </w:r>
    </w:p>
    <w:p w:rsidR="00CA38FD" w:rsidRDefault="00CA38FD" w:rsidP="00D009C9">
      <w:pPr>
        <w:pStyle w:val="Odstavecseseznamem"/>
        <w:numPr>
          <w:ilvl w:val="0"/>
          <w:numId w:val="83"/>
        </w:numPr>
        <w:jc w:val="left"/>
      </w:pPr>
      <w:r>
        <w:t>učí žáky uvědomovat si možné dopady svých verbálních i neverbálních projevů a připravenosti nést odpovědnost za své jednání,</w:t>
      </w:r>
    </w:p>
    <w:p w:rsidR="00CA38FD" w:rsidRDefault="00CA38FD" w:rsidP="00D009C9">
      <w:pPr>
        <w:pStyle w:val="Odstavecseseznamem"/>
        <w:numPr>
          <w:ilvl w:val="0"/>
          <w:numId w:val="83"/>
        </w:numPr>
        <w:jc w:val="left"/>
      </w:pPr>
      <w:r>
        <w:lastRenderedPageBreak/>
        <w:t>poskytuje znalost některých základních pojmů multikulturní terminologie: kultura, etnikum, identita, diskriminace, xenofobie, rasismus, národnost, netolerance aj.</w:t>
      </w:r>
    </w:p>
    <w:p w:rsidR="00CA38FD" w:rsidRDefault="00CA38FD" w:rsidP="00514104">
      <w:pPr>
        <w:rPr>
          <w:i/>
          <w:iCs/>
        </w:rPr>
      </w:pPr>
    </w:p>
    <w:p w:rsidR="00CA38FD" w:rsidRPr="005122C3" w:rsidRDefault="00CA38FD" w:rsidP="00514104">
      <w:pPr>
        <w:rPr>
          <w:iCs/>
        </w:rPr>
      </w:pPr>
      <w:r w:rsidRPr="005122C3">
        <w:rPr>
          <w:iCs/>
        </w:rPr>
        <w:t>V oblasti postojů a hodnot průřezové téma:</w:t>
      </w:r>
    </w:p>
    <w:p w:rsidR="00CA38FD" w:rsidRDefault="00CA38FD" w:rsidP="00D009C9">
      <w:pPr>
        <w:pStyle w:val="Odstavecseseznamem"/>
        <w:numPr>
          <w:ilvl w:val="0"/>
          <w:numId w:val="84"/>
        </w:numPr>
        <w:jc w:val="left"/>
      </w:pPr>
      <w:r>
        <w:t>pomáhá žákům prostřednictvím informací vytvářet postoje tolerance a respektu k odlišným sociokulturním skupinám, reflektovat zázemí příslušníků ostatních sociokulturních skupin a uznávat je</w:t>
      </w:r>
    </w:p>
    <w:p w:rsidR="00CA38FD" w:rsidRDefault="00CA38FD" w:rsidP="00D009C9">
      <w:pPr>
        <w:pStyle w:val="Odstavecseseznamem"/>
        <w:numPr>
          <w:ilvl w:val="0"/>
          <w:numId w:val="84"/>
        </w:numPr>
        <w:jc w:val="left"/>
      </w:pPr>
      <w:r>
        <w:t>napomáhá žákům uvědomit si vlastní identitu</w:t>
      </w:r>
      <w:r w:rsidRPr="005122C3">
        <w:rPr>
          <w:b/>
          <w:bCs/>
        </w:rPr>
        <w:t xml:space="preserve">, </w:t>
      </w:r>
      <w:r>
        <w:t>být sám sebou, reflektovat vlastní sociokulturní zázemí</w:t>
      </w:r>
    </w:p>
    <w:p w:rsidR="00CA38FD" w:rsidRDefault="00CA38FD" w:rsidP="00D009C9">
      <w:pPr>
        <w:pStyle w:val="Odstavecseseznamem"/>
        <w:numPr>
          <w:ilvl w:val="0"/>
          <w:numId w:val="84"/>
        </w:numPr>
        <w:jc w:val="left"/>
      </w:pPr>
      <w:r>
        <w:t>stimuluje, ovlivňuje a koriguje jednání a hodnotový systém žáků, učí je vnímat odlišnost jako příležitost k obohacení, nikoli jako zdroj konfliktu</w:t>
      </w:r>
    </w:p>
    <w:p w:rsidR="00CA38FD" w:rsidRPr="005122C3" w:rsidRDefault="00CA38FD" w:rsidP="00D009C9">
      <w:pPr>
        <w:pStyle w:val="Odstavecseseznamem"/>
        <w:numPr>
          <w:ilvl w:val="0"/>
          <w:numId w:val="84"/>
        </w:numPr>
        <w:jc w:val="left"/>
        <w:rPr>
          <w:i/>
          <w:iCs/>
        </w:rPr>
      </w:pPr>
      <w:r>
        <w:t>pomáhá uvědomovat si neslučitelnost rasové (náboženské či jiné) intolerance s principy života v demokratické společnosti</w:t>
      </w:r>
    </w:p>
    <w:p w:rsidR="00CA38FD" w:rsidRDefault="00CA38FD" w:rsidP="00D009C9">
      <w:pPr>
        <w:pStyle w:val="Odstavecseseznamem"/>
        <w:numPr>
          <w:ilvl w:val="0"/>
          <w:numId w:val="84"/>
        </w:numPr>
        <w:jc w:val="left"/>
      </w:pPr>
      <w:r>
        <w:t>vede k angažovanosti při potírání projevů intolerance, xenofobie, diskriminace a rasismu</w:t>
      </w:r>
    </w:p>
    <w:p w:rsidR="00CA38FD" w:rsidRDefault="00CA38FD" w:rsidP="00D009C9">
      <w:pPr>
        <w:pStyle w:val="Odstavecseseznamem"/>
        <w:numPr>
          <w:ilvl w:val="0"/>
          <w:numId w:val="84"/>
        </w:numPr>
        <w:jc w:val="left"/>
      </w:pPr>
      <w:r>
        <w:t>učí vnímat sebe sama jako občana, který se aktivně spolupodílí na utváření vztahu společnosti k minoritním skupinám</w:t>
      </w:r>
    </w:p>
    <w:p w:rsidR="00516720" w:rsidRDefault="00516720" w:rsidP="00516720">
      <w:pPr>
        <w:pStyle w:val="Odstavecseseznamem"/>
        <w:jc w:val="left"/>
      </w:pPr>
    </w:p>
    <w:p w:rsidR="00516720" w:rsidRPr="00600518" w:rsidRDefault="00516720" w:rsidP="00516720">
      <w:pPr>
        <w:pStyle w:val="Nadpis5"/>
      </w:pPr>
      <w:r w:rsidRPr="00600518">
        <w:rPr>
          <w:rStyle w:val="Siln"/>
          <w:b/>
          <w:bCs/>
          <w:spacing w:val="20"/>
        </w:rPr>
        <w:t>Kulturní diference</w:t>
      </w:r>
      <w:r w:rsidRPr="00600518">
        <w:t xml:space="preserve"> </w:t>
      </w:r>
    </w:p>
    <w:p w:rsidR="00516720" w:rsidRDefault="00516720" w:rsidP="00516720">
      <w:r>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516720" w:rsidRDefault="00516720" w:rsidP="00516720">
      <w:pPr>
        <w:pStyle w:val="Pokryt-titulek"/>
      </w:pPr>
      <w:r w:rsidRPr="002B407E">
        <w:t>pokrytí projektem</w:t>
      </w:r>
    </w:p>
    <w:p w:rsidR="00516720" w:rsidRDefault="00516720" w:rsidP="00516720">
      <w:pPr>
        <w:pStyle w:val="Pokryt-titulek"/>
      </w:pPr>
    </w:p>
    <w:p w:rsidR="00516720" w:rsidRPr="00E96724" w:rsidRDefault="00516720" w:rsidP="00516720">
      <w:pPr>
        <w:spacing w:line="240" w:lineRule="auto"/>
        <w:rPr>
          <w:rFonts w:cs="Calibri"/>
        </w:rPr>
      </w:pPr>
      <w:r w:rsidRPr="00840D52">
        <w:rPr>
          <w:rFonts w:cs="Calibri"/>
          <w:u w:val="single"/>
        </w:rPr>
        <w:t>Jsme Evropané</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Pr="00516720" w:rsidRDefault="00516720" w:rsidP="00516720">
      <w:pPr>
        <w:spacing w:line="240" w:lineRule="auto"/>
        <w:rPr>
          <w:rStyle w:val="Siln"/>
          <w:rFonts w:cs="Calibri"/>
          <w:b w:val="0"/>
        </w:rPr>
      </w:pPr>
      <w:r w:rsidRPr="00840D52">
        <w:rPr>
          <w:rFonts w:cs="Calibri"/>
          <w:u w:val="single"/>
        </w:rPr>
        <w:t>Výchova demokratického občana</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Default="00CA38FD" w:rsidP="005E2D27">
      <w:pPr>
        <w:pStyle w:val="Pokryt-titulek"/>
      </w:pPr>
      <w:r w:rsidRPr="002B407E">
        <w:t>integrace ve výuce</w:t>
      </w:r>
    </w:p>
    <w:p w:rsidR="00516720" w:rsidRPr="002B407E" w:rsidRDefault="00516720" w:rsidP="005E2D27">
      <w:pPr>
        <w:pStyle w:val="Pokryt-titulek"/>
      </w:pPr>
    </w:p>
    <w:tbl>
      <w:tblPr>
        <w:tblW w:w="4999"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0"/>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Lidé kolem nás – Moje rodina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p w:rsidR="00CA38FD" w:rsidRPr="00DC5F7A" w:rsidRDefault="00CA38FD" w:rsidP="00683A63">
            <w:pPr>
              <w:contextualSpacing/>
            </w:pPr>
            <w:r w:rsidRPr="00DC5F7A">
              <w:t>Český jazyk a literatura</w:t>
            </w:r>
          </w:p>
          <w:p w:rsidR="00CA38FD" w:rsidRPr="00DC5F7A" w:rsidRDefault="00CA38FD" w:rsidP="00683A63">
            <w:pPr>
              <w:contextualSpacing/>
              <w:rPr>
                <w:b/>
              </w:rPr>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rPr>
                <w:b/>
              </w:rPr>
            </w:pPr>
            <w:r w:rsidRPr="00DC5F7A">
              <w:t>Poslechové činnosti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p w:rsidR="00CA38FD" w:rsidRPr="00DC5F7A" w:rsidRDefault="00CA38FD" w:rsidP="00683A63">
            <w:pPr>
              <w:contextualSpacing/>
            </w:pPr>
            <w:r w:rsidRPr="00DC5F7A">
              <w:t>Český jazyk a literatura</w:t>
            </w:r>
          </w:p>
          <w:p w:rsidR="00CA38FD" w:rsidRPr="00DC5F7A" w:rsidRDefault="00CA38FD" w:rsidP="00683A63">
            <w:pPr>
              <w:contextualSpacing/>
              <w:rPr>
                <w:b/>
              </w:rPr>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rPr>
                <w:b/>
              </w:rPr>
            </w:pPr>
            <w:r w:rsidRPr="00DC5F7A">
              <w:t>Poslechové činnosti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Zeměpis světadílů a oceánů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Zeměpis světadílů a oceánů, Rusko</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p w:rsidR="00CA38FD" w:rsidRPr="00DC5F7A" w:rsidRDefault="00CA38FD" w:rsidP="00683A63">
            <w:pPr>
              <w:contextualSpacing/>
              <w:rPr>
                <w:b/>
              </w:rPr>
            </w:pPr>
            <w:r w:rsidRPr="00DC5F7A">
              <w:t>Člověk ve společnosti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rPr>
                <w:b/>
              </w:rPr>
            </w:pPr>
            <w:r w:rsidRPr="00DC5F7A">
              <w:t>Člověk a zdraví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Česká republika – Obyvatelstvo a sídla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globální svět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Politická mapa současného světa</w:t>
            </w:r>
          </w:p>
        </w:tc>
      </w:tr>
    </w:tbl>
    <w:p w:rsidR="00CA38FD" w:rsidRDefault="00CA38FD" w:rsidP="005E2D27">
      <w:pPr>
        <w:pStyle w:val="Pokryt-titulek"/>
        <w:rPr>
          <w:rStyle w:val="Siln"/>
          <w:rFonts w:cs="Calibri"/>
          <w:b/>
          <w:bCs/>
        </w:rPr>
      </w:pPr>
    </w:p>
    <w:p w:rsidR="00CA38FD" w:rsidRDefault="00CA38FD" w:rsidP="00514104">
      <w:pPr>
        <w:spacing w:after="160"/>
        <w:ind w:left="2160"/>
        <w:jc w:val="left"/>
        <w:rPr>
          <w:rStyle w:val="Siln"/>
          <w:rFonts w:cs="Calibri"/>
          <w:bCs/>
          <w:color w:val="auto"/>
          <w:szCs w:val="24"/>
          <w:lang w:eastAsia="cs-CZ"/>
        </w:rPr>
      </w:pPr>
      <w:r>
        <w:rPr>
          <w:rStyle w:val="Siln"/>
          <w:b w:val="0"/>
          <w:bCs/>
        </w:rPr>
        <w:br w:type="page"/>
      </w:r>
    </w:p>
    <w:p w:rsidR="00CA38FD" w:rsidRPr="00600518" w:rsidRDefault="00CA38FD" w:rsidP="00D47BC6">
      <w:pPr>
        <w:pStyle w:val="Nadpis5"/>
        <w:rPr>
          <w:rStyle w:val="Siln"/>
          <w:b/>
          <w:spacing w:val="20"/>
        </w:rPr>
      </w:pPr>
      <w:r w:rsidRPr="00600518">
        <w:rPr>
          <w:rStyle w:val="Siln"/>
          <w:b/>
          <w:bCs/>
          <w:spacing w:val="20"/>
        </w:rPr>
        <w:lastRenderedPageBreak/>
        <w:t>Lidské vztahy</w:t>
      </w:r>
    </w:p>
    <w:p w:rsidR="00CA38FD" w:rsidRDefault="00CA38FD" w:rsidP="00514104">
      <w:r>
        <w:t>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CA38FD" w:rsidRDefault="00CA38FD" w:rsidP="005E2D27">
      <w:pPr>
        <w:pStyle w:val="Pokryt-titulek"/>
        <w:rPr>
          <w:rStyle w:val="Siln"/>
          <w:rFonts w:cs="Calibri"/>
          <w:b/>
          <w:bCs/>
        </w:rPr>
      </w:pPr>
    </w:p>
    <w:p w:rsidR="00CA38FD" w:rsidRDefault="00CA38FD" w:rsidP="005E2D27">
      <w:pPr>
        <w:pStyle w:val="Pokryt-titulek"/>
      </w:pPr>
      <w:r w:rsidRPr="002B407E">
        <w:t>pokrytí projektem</w:t>
      </w:r>
    </w:p>
    <w:p w:rsidR="00CA38FD" w:rsidRDefault="00CA38FD" w:rsidP="00514104">
      <w:pPr>
        <w:jc w:val="left"/>
        <w:rPr>
          <w:rFonts w:cs="Calibri"/>
        </w:rPr>
      </w:pPr>
      <w:r w:rsidRPr="00840D52">
        <w:rPr>
          <w:rFonts w:cs="Calibri"/>
          <w:u w:val="single"/>
        </w:rPr>
        <w:t>Rozumíme penězům</w:t>
      </w:r>
      <w:r>
        <w:rPr>
          <w:rFonts w:cs="Calibri"/>
        </w:rPr>
        <w:t xml:space="preserve"> (</w:t>
      </w:r>
      <w:r w:rsidRPr="00E96724">
        <w:rPr>
          <w:rFonts w:cs="Calibri"/>
        </w:rPr>
        <w:t>určen pro 4. ročník, 5. ročník, 6. ročník, 7. ročník, 8. ročník, 9. ročník</w:t>
      </w:r>
      <w:r>
        <w:rPr>
          <w:rFonts w:cs="Calibri"/>
        </w:rPr>
        <w:t>)</w:t>
      </w:r>
    </w:p>
    <w:p w:rsidR="00CA38FD" w:rsidRDefault="00CA38FD" w:rsidP="00514104">
      <w:pPr>
        <w:spacing w:line="240" w:lineRule="auto"/>
        <w:rPr>
          <w:rFonts w:cs="Calibri"/>
        </w:rPr>
      </w:pPr>
      <w:r w:rsidRPr="00840D52">
        <w:rPr>
          <w:rFonts w:cs="Calibri"/>
          <w:u w:val="single"/>
        </w:rPr>
        <w:t>Výchova demokratického občana</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Default="00CA38FD" w:rsidP="005E2D27">
      <w:pPr>
        <w:pStyle w:val="Pokryt-titulek"/>
        <w:rPr>
          <w:rStyle w:val="Siln"/>
          <w:rFonts w:cs="Calibri"/>
          <w:b/>
          <w:bCs/>
        </w:rPr>
      </w:pPr>
    </w:p>
    <w:p w:rsidR="00CA38FD" w:rsidRPr="002B407E" w:rsidRDefault="00CA38FD" w:rsidP="005E2D27">
      <w:pPr>
        <w:pStyle w:val="Pokryt-titulek"/>
      </w:pPr>
      <w:r w:rsidRPr="002B407E">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Lidé a čas</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rPr>
                <w:b/>
              </w:rPr>
            </w:pPr>
            <w:r w:rsidRPr="00DC5F7A">
              <w:t>Lidé kolem nás – Moje rodina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Jazyková výchova - Skladba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rPr>
                <w:b/>
              </w:rPr>
            </w:pPr>
            <w:r w:rsidRPr="00DC5F7A">
              <w:t>Člověk a jeho zdraví</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rPr>
                <w:b/>
              </w:rPr>
            </w:pPr>
            <w:r w:rsidRPr="00DC5F7A">
              <w:t>Rizika ohrožující zdraví a jejich prevence</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Člověk ve společnosti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Literární výchova</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p w:rsidR="00CA38FD" w:rsidRPr="00DC5F7A" w:rsidRDefault="00CA38FD" w:rsidP="00683A63">
            <w:pPr>
              <w:contextualSpacing/>
              <w:rPr>
                <w:b/>
              </w:rPr>
            </w:pPr>
            <w:r w:rsidRPr="00DC5F7A">
              <w:t>Člověk ve společnosti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rPr>
                <w:b/>
              </w:rPr>
            </w:pPr>
            <w:r w:rsidRPr="00DC5F7A">
              <w:t>Rizika ohrožující zdraví a jejich prevence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Dějepis</w:t>
            </w:r>
          </w:p>
          <w:p w:rsidR="00CA38FD" w:rsidRPr="00DC5F7A" w:rsidRDefault="00CA38FD" w:rsidP="00683A63">
            <w:pPr>
              <w:contextualSpacing/>
              <w:rPr>
                <w:b/>
              </w:rPr>
            </w:pPr>
            <w:r w:rsidRPr="00DC5F7A">
              <w:t>Evropa a svět po roce 1945</w:t>
            </w:r>
          </w:p>
        </w:tc>
      </w:tr>
    </w:tbl>
    <w:p w:rsidR="00CA38FD" w:rsidRDefault="00CA38FD" w:rsidP="005E2D27">
      <w:pPr>
        <w:pStyle w:val="Pokryt-titulek"/>
        <w:rPr>
          <w:rStyle w:val="Siln"/>
          <w:rFonts w:cs="Calibri"/>
          <w:b/>
          <w:bCs/>
        </w:rPr>
      </w:pPr>
    </w:p>
    <w:p w:rsidR="00516720" w:rsidRPr="00600518" w:rsidRDefault="00516720" w:rsidP="00516720">
      <w:pPr>
        <w:pStyle w:val="Nadpis5"/>
        <w:rPr>
          <w:rStyle w:val="Siln"/>
          <w:b/>
          <w:spacing w:val="20"/>
        </w:rPr>
      </w:pPr>
      <w:r w:rsidRPr="00600518">
        <w:rPr>
          <w:rStyle w:val="Siln"/>
          <w:b/>
          <w:bCs/>
          <w:spacing w:val="20"/>
        </w:rPr>
        <w:t>Etnický původ</w:t>
      </w:r>
    </w:p>
    <w:p w:rsidR="00516720" w:rsidRDefault="00516720" w:rsidP="00516720">
      <w:pPr>
        <w:rPr>
          <w:rStyle w:val="Siln"/>
          <w:b w:val="0"/>
          <w:bCs/>
        </w:rPr>
      </w:pPr>
      <w:r>
        <w:t>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516720" w:rsidRPr="005122C3" w:rsidRDefault="00516720" w:rsidP="00516720">
      <w:pPr>
        <w:rPr>
          <w:b/>
        </w:rPr>
      </w:pPr>
      <w:r w:rsidRPr="005122C3">
        <w:rPr>
          <w:b/>
        </w:rPr>
        <w:t>pokrytí projektem</w:t>
      </w:r>
    </w:p>
    <w:p w:rsidR="00CA38FD" w:rsidRDefault="00516720" w:rsidP="00516720">
      <w:pPr>
        <w:spacing w:after="0" w:line="240" w:lineRule="auto"/>
        <w:rPr>
          <w:rFonts w:cs="Calibri"/>
        </w:rPr>
      </w:pPr>
      <w:r w:rsidRPr="00840D52">
        <w:rPr>
          <w:rFonts w:cs="Calibri"/>
          <w:u w:val="single"/>
        </w:rPr>
        <w:t>Jsme Evropané</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516720" w:rsidRPr="00516720" w:rsidRDefault="00516720" w:rsidP="00516720">
      <w:pPr>
        <w:spacing w:after="0" w:line="240" w:lineRule="auto"/>
        <w:rPr>
          <w:rStyle w:val="Siln"/>
          <w:rFonts w:cs="Calibri"/>
          <w:b w:val="0"/>
        </w:rPr>
      </w:pPr>
    </w:p>
    <w:p w:rsidR="00CA38FD" w:rsidRDefault="00CA38FD" w:rsidP="005E2D27">
      <w:pPr>
        <w:pStyle w:val="Pokryt-titulek"/>
      </w:pPr>
      <w:r w:rsidRPr="002B407E">
        <w:t>integrace ve výuce</w:t>
      </w:r>
    </w:p>
    <w:p w:rsidR="00516720" w:rsidRPr="002B407E" w:rsidRDefault="00516720"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pPr>
            <w:r w:rsidRPr="00DC5F7A">
              <w:t>Poslechové činnosti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rPr>
                <w:b/>
              </w:rPr>
            </w:pPr>
            <w:r w:rsidRPr="00DC5F7A">
              <w:t>Člověk, jeho životní podmínky a vztahy k prostředí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Hudební výchova</w:t>
            </w:r>
          </w:p>
          <w:p w:rsidR="00CA38FD" w:rsidRPr="00DC5F7A" w:rsidRDefault="00CA38FD" w:rsidP="00683A63">
            <w:pPr>
              <w:contextualSpacing/>
              <w:rPr>
                <w:b/>
              </w:rPr>
            </w:pPr>
            <w:r w:rsidRPr="00DC5F7A">
              <w:t>Poslechové činnosti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Zeměpis světadílů a oceánů</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Zeměpis světadílů a oceánů, Rusko</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Zeměpis</w:t>
            </w:r>
          </w:p>
          <w:p w:rsidR="00CA38FD" w:rsidRPr="00DC5F7A" w:rsidRDefault="00CA38FD" w:rsidP="00683A63">
            <w:pPr>
              <w:spacing w:after="0"/>
              <w:contextualSpacing/>
              <w:rPr>
                <w:b/>
              </w:rPr>
            </w:pPr>
            <w:r w:rsidRPr="00DC5F7A">
              <w:t>Zeměpis světadílů a oceánů, Rusko</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Povrch těla obratlovců, člověka</w:t>
            </w:r>
          </w:p>
          <w:p w:rsidR="00CA38FD" w:rsidRPr="00DC5F7A" w:rsidRDefault="00CA38FD" w:rsidP="00683A63">
            <w:pPr>
              <w:contextualSpacing/>
              <w:rPr>
                <w:b/>
              </w:rPr>
            </w:pPr>
            <w:r w:rsidRPr="00DC5F7A">
              <w:t>Člověk a zdraví</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Česká republika – Obyvatelstvo a sídla</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Politická mapa současného světa</w:t>
            </w:r>
          </w:p>
        </w:tc>
      </w:tr>
    </w:tbl>
    <w:p w:rsidR="00516720" w:rsidRPr="00516720" w:rsidRDefault="00516720" w:rsidP="00516720">
      <w:pPr>
        <w:pStyle w:val="Nadpis5"/>
        <w:numPr>
          <w:ilvl w:val="0"/>
          <w:numId w:val="0"/>
        </w:numPr>
        <w:ind w:left="1008"/>
        <w:rPr>
          <w:rStyle w:val="Siln"/>
          <w:b/>
          <w:spacing w:val="20"/>
        </w:rPr>
      </w:pPr>
    </w:p>
    <w:p w:rsidR="00CA38FD" w:rsidRPr="00600518" w:rsidRDefault="00CA38FD" w:rsidP="00D47BC6">
      <w:pPr>
        <w:pStyle w:val="Nadpis5"/>
        <w:rPr>
          <w:rStyle w:val="Siln"/>
          <w:b/>
          <w:spacing w:val="20"/>
        </w:rPr>
      </w:pPr>
      <w:r w:rsidRPr="00600518">
        <w:rPr>
          <w:rStyle w:val="Siln"/>
          <w:b/>
          <w:bCs/>
          <w:spacing w:val="20"/>
        </w:rPr>
        <w:t>Multikulturalita</w:t>
      </w:r>
    </w:p>
    <w:p w:rsidR="00CA38FD" w:rsidRDefault="00CA38FD" w:rsidP="00516720">
      <w:r>
        <w:t>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w:t>
      </w:r>
      <w:r w:rsidR="00516720">
        <w:t>mění a celoživotního vzdělávání</w:t>
      </w:r>
    </w:p>
    <w:p w:rsidR="00CA38FD" w:rsidRDefault="00CA38FD" w:rsidP="005E2D27">
      <w:pPr>
        <w:pStyle w:val="Pokryt-titulek"/>
      </w:pPr>
      <w:r w:rsidRPr="002B407E">
        <w:t>pokrytí projektem</w:t>
      </w:r>
    </w:p>
    <w:p w:rsidR="00CA38FD" w:rsidRPr="00E96724" w:rsidRDefault="00CA38FD" w:rsidP="00514104">
      <w:pPr>
        <w:spacing w:line="240" w:lineRule="auto"/>
        <w:rPr>
          <w:rFonts w:cs="Calibri"/>
        </w:rPr>
      </w:pPr>
      <w:r w:rsidRPr="00840D52">
        <w:rPr>
          <w:rFonts w:cs="Calibri"/>
          <w:u w:val="single"/>
        </w:rPr>
        <w:t>Jsme Evropané</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Default="00CA38FD" w:rsidP="00514104">
      <w:pPr>
        <w:spacing w:line="240" w:lineRule="auto"/>
        <w:rPr>
          <w:rFonts w:cs="Calibri"/>
        </w:rPr>
      </w:pPr>
      <w:r w:rsidRPr="00840D52">
        <w:rPr>
          <w:rFonts w:cs="Calibri"/>
          <w:u w:val="single"/>
        </w:rPr>
        <w:t>Výchova demokratického občana</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Pr="00E154E1" w:rsidRDefault="00CA38FD" w:rsidP="00514104">
      <w:pPr>
        <w:spacing w:after="0" w:line="240" w:lineRule="auto"/>
      </w:pPr>
    </w:p>
    <w:p w:rsidR="00CA38FD" w:rsidRDefault="00CA38FD" w:rsidP="005E2D27">
      <w:pPr>
        <w:pStyle w:val="Pokryt-titulek"/>
      </w:pPr>
      <w:r w:rsidRPr="002B407E">
        <w:t>integrace ve výuce</w:t>
      </w:r>
    </w:p>
    <w:p w:rsidR="00516720" w:rsidRPr="002B407E" w:rsidRDefault="00516720"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ve společnosti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Člověk a zdraví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Great Britain, USA,  Australia, National Holidays</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Mezinárodní vztahy, globální svět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pPr>
            <w:r w:rsidRPr="00DC5F7A">
              <w:t>Politická mapa současného světa</w:t>
            </w:r>
          </w:p>
        </w:tc>
      </w:tr>
    </w:tbl>
    <w:p w:rsidR="00CA38FD" w:rsidRDefault="00CA38FD" w:rsidP="005E2D27">
      <w:pPr>
        <w:pStyle w:val="Pokryt-titulek"/>
        <w:rPr>
          <w:rStyle w:val="Siln"/>
          <w:rFonts w:cs="Calibri"/>
          <w:b/>
          <w:bCs/>
        </w:rPr>
      </w:pPr>
    </w:p>
    <w:p w:rsidR="00CA38FD" w:rsidRDefault="00CA38FD" w:rsidP="00514104">
      <w:pPr>
        <w:spacing w:after="160"/>
        <w:ind w:left="2160"/>
        <w:jc w:val="left"/>
        <w:rPr>
          <w:rStyle w:val="Siln"/>
          <w:rFonts w:cs="Calibri"/>
          <w:bCs/>
          <w:color w:val="auto"/>
          <w:szCs w:val="24"/>
          <w:lang w:eastAsia="cs-CZ"/>
        </w:rPr>
      </w:pPr>
      <w:r>
        <w:rPr>
          <w:rStyle w:val="Siln"/>
          <w:b w:val="0"/>
          <w:bCs/>
        </w:rPr>
        <w:br w:type="page"/>
      </w:r>
    </w:p>
    <w:p w:rsidR="00CA38FD" w:rsidRPr="00600518" w:rsidRDefault="00CA38FD" w:rsidP="00D47BC6">
      <w:pPr>
        <w:pStyle w:val="Nadpis5"/>
      </w:pPr>
      <w:r w:rsidRPr="00600518">
        <w:rPr>
          <w:rStyle w:val="Siln"/>
          <w:b/>
          <w:bCs/>
          <w:spacing w:val="20"/>
        </w:rPr>
        <w:lastRenderedPageBreak/>
        <w:t>Princip sociálního smíru a solidarity</w:t>
      </w:r>
      <w:r w:rsidRPr="00600518">
        <w:t xml:space="preserve"> </w:t>
      </w:r>
    </w:p>
    <w:p w:rsidR="00CA38FD" w:rsidRDefault="00CA38FD" w:rsidP="00514104">
      <w:r>
        <w:t>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CA38FD" w:rsidRDefault="00CA38FD" w:rsidP="005E2D27">
      <w:pPr>
        <w:pStyle w:val="Pokryt-titulek"/>
      </w:pPr>
      <w:r w:rsidRPr="002B407E">
        <w:t>pokrytí projektem</w:t>
      </w:r>
    </w:p>
    <w:p w:rsidR="00CA38FD" w:rsidRDefault="00CA38FD" w:rsidP="00514104">
      <w:pPr>
        <w:jc w:val="left"/>
        <w:rPr>
          <w:rFonts w:cs="Calibri"/>
        </w:rPr>
      </w:pPr>
      <w:r w:rsidRPr="00840D52">
        <w:rPr>
          <w:rFonts w:cs="Calibri"/>
          <w:u w:val="single"/>
        </w:rPr>
        <w:t>Rozumíme penězům</w:t>
      </w:r>
      <w:r>
        <w:rPr>
          <w:rFonts w:cs="Calibri"/>
        </w:rPr>
        <w:t xml:space="preserve"> (</w:t>
      </w:r>
      <w:r w:rsidRPr="00E96724">
        <w:rPr>
          <w:rFonts w:cs="Calibri"/>
        </w:rPr>
        <w:t>určen pro 4. ročník, 5. ročník, 6. ročník, 7. ročník, 8. ročník, 9. ročník</w:t>
      </w:r>
      <w:r>
        <w:rPr>
          <w:rFonts w:cs="Calibri"/>
        </w:rPr>
        <w:t>)</w:t>
      </w:r>
    </w:p>
    <w:p w:rsidR="00CA38FD" w:rsidRPr="00E96724" w:rsidRDefault="00CA38FD" w:rsidP="00514104">
      <w:pPr>
        <w:spacing w:line="240" w:lineRule="auto"/>
        <w:rPr>
          <w:rFonts w:cs="Calibri"/>
        </w:rPr>
      </w:pPr>
      <w:r w:rsidRPr="00840D52">
        <w:rPr>
          <w:rFonts w:cs="Calibri"/>
          <w:u w:val="single"/>
        </w:rPr>
        <w:t>Jsme Evropané</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Default="00CA38FD" w:rsidP="00514104">
      <w:pPr>
        <w:spacing w:line="240" w:lineRule="auto"/>
        <w:rPr>
          <w:rFonts w:cs="Calibri"/>
        </w:rPr>
      </w:pPr>
      <w:r w:rsidRPr="00840D52">
        <w:rPr>
          <w:rFonts w:cs="Calibri"/>
          <w:u w:val="single"/>
        </w:rPr>
        <w:t>Výchova demokratického občana</w:t>
      </w:r>
      <w:r>
        <w:rPr>
          <w:rFonts w:cs="Calibri"/>
        </w:rPr>
        <w:t xml:space="preserve"> (určen pro </w:t>
      </w:r>
      <w:r w:rsidRPr="00E96724">
        <w:rPr>
          <w:rFonts w:cs="Calibri"/>
        </w:rPr>
        <w:t>1. ročník, 2. ročník, 3. ročník, 4. ročník, 5. ročník, 6. ročník, 7. ročník, 8. ročník, 9. ročník</w:t>
      </w:r>
      <w:r>
        <w:rPr>
          <w:rFonts w:cs="Calibri"/>
        </w:rPr>
        <w:t>)</w:t>
      </w:r>
    </w:p>
    <w:p w:rsidR="00CA38FD" w:rsidRPr="00B301B1" w:rsidRDefault="00CA38FD" w:rsidP="00514104">
      <w:pPr>
        <w:spacing w:after="0"/>
        <w:jc w:val="left"/>
        <w:rPr>
          <w:rFonts w:cs="Calibri"/>
        </w:rPr>
      </w:pPr>
    </w:p>
    <w:p w:rsidR="00CA38FD" w:rsidRPr="002B407E" w:rsidRDefault="00CA38FD" w:rsidP="005E2D27">
      <w:pPr>
        <w:pStyle w:val="Pokryt-titulek"/>
      </w:pPr>
      <w:r w:rsidRPr="002B407E">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pPr>
            <w:r w:rsidRPr="00DC5F7A">
              <w:t>Naše vlast</w:t>
            </w:r>
          </w:p>
        </w:tc>
      </w:tr>
      <w:tr w:rsidR="00CA38FD" w:rsidRPr="00DC5F7A" w:rsidTr="00683A63">
        <w:tc>
          <w:tcPr>
            <w:tcW w:w="0" w:type="auto"/>
            <w:vMerge w:val="restart"/>
            <w:tcBorders>
              <w:top w:val="outset" w:sz="6" w:space="0" w:color="auto"/>
              <w:right w:val="outset" w:sz="6" w:space="0" w:color="auto"/>
            </w:tcBorders>
          </w:tcPr>
          <w:p w:rsidR="00CA38FD" w:rsidRPr="00DC5F7A" w:rsidRDefault="00CA38FD" w:rsidP="00683A63">
            <w:pPr>
              <w:contextualSpacing/>
            </w:pPr>
            <w:r w:rsidRPr="00DC5F7A">
              <w:t xml:space="preserve"> 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rPr>
                <w:b/>
              </w:rPr>
            </w:pPr>
            <w:r w:rsidRPr="00DC5F7A">
              <w:t>Česká republika, Evropa, svět</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rPr>
                <w:b/>
              </w:rPr>
            </w:pPr>
            <w:r w:rsidRPr="00DC5F7A">
              <w:t>Literární výchova</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Člověk ve společnosti</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pPr>
            <w:r w:rsidRPr="00DC5F7A">
              <w:t>Člověk jako jedinec</w:t>
            </w:r>
          </w:p>
          <w:p w:rsidR="00CA38FD" w:rsidRPr="00DC5F7A" w:rsidRDefault="00CA38FD" w:rsidP="00683A63">
            <w:pPr>
              <w:contextualSpacing/>
              <w:rPr>
                <w:b/>
              </w:rPr>
            </w:pPr>
            <w:r w:rsidRPr="00DC5F7A">
              <w:t>Člověk ve společnosti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rPr>
                <w:b/>
              </w:rPr>
            </w:pPr>
            <w:r w:rsidRPr="00DC5F7A">
              <w:t>Receptivní, produktivní a interaktivní řečové dovednosti</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Pr="00DC5F7A" w:rsidRDefault="00CA38FD" w:rsidP="00683A63">
            <w:pPr>
              <w:contextualSpacing/>
              <w:rPr>
                <w:b/>
              </w:rPr>
            </w:pPr>
            <w:r w:rsidRPr="00DC5F7A">
              <w:t>Mezinárodní vztahy, globální svět</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rPr>
                <w:b/>
              </w:rPr>
            </w:pPr>
            <w:r w:rsidRPr="00DC5F7A">
              <w:t>Politická mapa současného světa</w:t>
            </w:r>
          </w:p>
        </w:tc>
      </w:tr>
    </w:tbl>
    <w:p w:rsidR="00CA38FD" w:rsidRPr="00B301B1" w:rsidRDefault="00CA38FD" w:rsidP="00514104">
      <w:pPr>
        <w:pStyle w:val="Nadpis3"/>
        <w:numPr>
          <w:ilvl w:val="0"/>
          <w:numId w:val="0"/>
        </w:numPr>
        <w:ind w:left="720"/>
        <w:rPr>
          <w:rFonts w:cs="Calibri"/>
        </w:rPr>
      </w:pPr>
    </w:p>
    <w:p w:rsidR="00CA38FD" w:rsidRDefault="00CA38FD" w:rsidP="00514104">
      <w:pPr>
        <w:spacing w:after="160"/>
        <w:ind w:left="2160"/>
        <w:jc w:val="left"/>
        <w:rPr>
          <w:rFonts w:cs="Calibri"/>
          <w:b/>
          <w:spacing w:val="20"/>
          <w:szCs w:val="24"/>
        </w:rPr>
      </w:pPr>
      <w:r>
        <w:rPr>
          <w:rFonts w:cs="Calibri"/>
        </w:rPr>
        <w:br w:type="page"/>
      </w:r>
    </w:p>
    <w:p w:rsidR="00CA38FD" w:rsidRPr="00600518" w:rsidRDefault="00CA38FD" w:rsidP="00D47BC6">
      <w:pPr>
        <w:pStyle w:val="Nadpis4"/>
      </w:pPr>
      <w:r w:rsidRPr="00600518">
        <w:lastRenderedPageBreak/>
        <w:t>ENVIRONMENTÁLNÍ VÝCHOVA</w:t>
      </w:r>
    </w:p>
    <w:p w:rsidR="00CA38FD" w:rsidRDefault="00CA38FD" w:rsidP="00514104"/>
    <w:p w:rsidR="00CA38FD" w:rsidRDefault="00CA38FD" w:rsidP="00514104">
      <w:r w:rsidRPr="00786AAE">
        <w:rPr>
          <w:bCs/>
        </w:rPr>
        <w:t>Environmentální výchova</w:t>
      </w:r>
      <w: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CA38FD" w:rsidRDefault="00CA38FD" w:rsidP="00514104"/>
    <w:p w:rsidR="00CA38FD" w:rsidRPr="00984421" w:rsidRDefault="00CA38FD" w:rsidP="00514104">
      <w:r w:rsidRPr="00984421">
        <w:rPr>
          <w:iCs/>
        </w:rPr>
        <w:t>V oblasti vědomostí, dovedností a schopností průřezové téma:</w:t>
      </w:r>
    </w:p>
    <w:p w:rsidR="00CA38FD" w:rsidRDefault="00CA38FD" w:rsidP="00D009C9">
      <w:pPr>
        <w:pStyle w:val="Odstavecseseznamem"/>
        <w:numPr>
          <w:ilvl w:val="0"/>
          <w:numId w:val="85"/>
        </w:numPr>
        <w:jc w:val="left"/>
      </w:pPr>
      <w:r>
        <w:t>rozvíjí porozumění souvislostem v biosféře, vztahům člověka a prostředí a důsledkům lidských činností na prostředí</w:t>
      </w:r>
    </w:p>
    <w:p w:rsidR="00CA38FD" w:rsidRDefault="00CA38FD" w:rsidP="00D009C9">
      <w:pPr>
        <w:pStyle w:val="Odstavecseseznamem"/>
        <w:numPr>
          <w:ilvl w:val="0"/>
          <w:numId w:val="85"/>
        </w:numPr>
        <w:jc w:val="left"/>
      </w:pPr>
      <w:r>
        <w:t>vede k uvědomování si podmínek života a možností jejich ohrožování</w:t>
      </w:r>
    </w:p>
    <w:p w:rsidR="00CA38FD" w:rsidRDefault="00CA38FD" w:rsidP="00D009C9">
      <w:pPr>
        <w:pStyle w:val="Odstavecseseznamem"/>
        <w:numPr>
          <w:ilvl w:val="0"/>
          <w:numId w:val="85"/>
        </w:numPr>
        <w:jc w:val="left"/>
      </w:pPr>
      <w:r>
        <w:t xml:space="preserve">přispívá k poznávání a chápání souvislostí mezi vývojem lidské populace a vztahy k prostředí v různých oblastech světa </w:t>
      </w:r>
    </w:p>
    <w:p w:rsidR="00CA38FD" w:rsidRDefault="00CA38FD" w:rsidP="00D009C9">
      <w:pPr>
        <w:pStyle w:val="Odstavecseseznamem"/>
        <w:numPr>
          <w:ilvl w:val="0"/>
          <w:numId w:val="85"/>
        </w:numPr>
        <w:jc w:val="left"/>
      </w:pPr>
      <w:r>
        <w:t>umožňuje pochopení souvislostí mezi lokálními a globálními problémy a vlastní odpovědností ve vztazích k prostředí</w:t>
      </w:r>
    </w:p>
    <w:p w:rsidR="00CA38FD" w:rsidRDefault="00CA38FD" w:rsidP="00D009C9">
      <w:pPr>
        <w:pStyle w:val="Odstavecseseznamem"/>
        <w:numPr>
          <w:ilvl w:val="0"/>
          <w:numId w:val="85"/>
        </w:numPr>
        <w:jc w:val="left"/>
      </w:pPr>
      <w:r>
        <w:t>poskytuje znalosti, dovednosti a pěstuje návyky nezbytné pro každodenní žádoucí jednání občana vůči prostředí</w:t>
      </w:r>
    </w:p>
    <w:p w:rsidR="00CA38FD" w:rsidRDefault="00CA38FD" w:rsidP="00D009C9">
      <w:pPr>
        <w:pStyle w:val="Odstavecseseznamem"/>
        <w:numPr>
          <w:ilvl w:val="0"/>
          <w:numId w:val="85"/>
        </w:numPr>
        <w:jc w:val="left"/>
      </w:pPr>
      <w:r>
        <w:t>ukazuje modelové příklady jednání z hledisek životního prostředí a udržitelného rozvoje žádoucích i nežádoucích</w:t>
      </w:r>
    </w:p>
    <w:p w:rsidR="00CA38FD" w:rsidRDefault="00CA38FD" w:rsidP="00D009C9">
      <w:pPr>
        <w:pStyle w:val="Odstavecseseznamem"/>
        <w:numPr>
          <w:ilvl w:val="0"/>
          <w:numId w:val="85"/>
        </w:numPr>
        <w:jc w:val="left"/>
      </w:pPr>
      <w:r>
        <w:t>napomáhá rozvíjení spolupráce v péči o životní prostředí na místní, regionální, evropské i mezinárodní úrovni</w:t>
      </w:r>
    </w:p>
    <w:p w:rsidR="00CA38FD" w:rsidRDefault="00CA38FD" w:rsidP="00D009C9">
      <w:pPr>
        <w:pStyle w:val="Odstavecseseznamem"/>
        <w:numPr>
          <w:ilvl w:val="0"/>
          <w:numId w:val="85"/>
        </w:numPr>
        <w:jc w:val="left"/>
      </w:pPr>
      <w:r>
        <w:t>seznamuje s principy udržitelnosti rozvoje společnosti.</w:t>
      </w:r>
    </w:p>
    <w:p w:rsidR="00CA38FD" w:rsidRDefault="00CA38FD" w:rsidP="00D009C9">
      <w:pPr>
        <w:pStyle w:val="Odstavecseseznamem"/>
        <w:numPr>
          <w:ilvl w:val="0"/>
          <w:numId w:val="85"/>
        </w:numPr>
        <w:jc w:val="left"/>
      </w:pPr>
      <w:r>
        <w:t>učí hodnotit objektivnost a závažnost informací týkajících se ekologických problémů</w:t>
      </w:r>
    </w:p>
    <w:p w:rsidR="00CA38FD" w:rsidRDefault="00CA38FD" w:rsidP="00D009C9">
      <w:pPr>
        <w:pStyle w:val="Odstavecseseznamem"/>
        <w:numPr>
          <w:ilvl w:val="0"/>
          <w:numId w:val="85"/>
        </w:numPr>
        <w:jc w:val="left"/>
      </w:pPr>
      <w:r>
        <w:t>učí komunikovat o problémech životního prostředí, vyjadřovat, racionálně obhajovat a zdůvodňovat své názory a stanoviska</w:t>
      </w:r>
    </w:p>
    <w:p w:rsidR="00CA38FD" w:rsidRDefault="00CA38FD" w:rsidP="00514104"/>
    <w:p w:rsidR="00CA38FD" w:rsidRPr="00984421" w:rsidRDefault="00CA38FD" w:rsidP="00514104">
      <w:r w:rsidRPr="00984421">
        <w:rPr>
          <w:iCs/>
        </w:rPr>
        <w:t>V oblasti postojů a hodnot průřezové téma:</w:t>
      </w:r>
    </w:p>
    <w:p w:rsidR="00CA38FD" w:rsidRDefault="00CA38FD" w:rsidP="00D009C9">
      <w:pPr>
        <w:pStyle w:val="Odstavecseseznamem"/>
        <w:numPr>
          <w:ilvl w:val="0"/>
          <w:numId w:val="86"/>
        </w:numPr>
        <w:jc w:val="left"/>
      </w:pPr>
      <w:r>
        <w:t>přispívá k vnímání života jako nejvyšší hodnoty</w:t>
      </w:r>
    </w:p>
    <w:p w:rsidR="00CA38FD" w:rsidRDefault="00CA38FD" w:rsidP="00D009C9">
      <w:pPr>
        <w:pStyle w:val="Odstavecseseznamem"/>
        <w:numPr>
          <w:ilvl w:val="0"/>
          <w:numId w:val="86"/>
        </w:numPr>
        <w:jc w:val="left"/>
      </w:pPr>
      <w:r>
        <w:t>vede k odpovědnosti ve vztahu k biosféře, k ochraně přírody a přírodních zdrojů</w:t>
      </w:r>
    </w:p>
    <w:p w:rsidR="00CA38FD" w:rsidRDefault="00CA38FD" w:rsidP="00D009C9">
      <w:pPr>
        <w:pStyle w:val="Odstavecseseznamem"/>
        <w:numPr>
          <w:ilvl w:val="0"/>
          <w:numId w:val="86"/>
        </w:numPr>
        <w:jc w:val="left"/>
      </w:pPr>
      <w:r>
        <w:t>vede k pochopení významu a nezbytnosti udržitelného rozvoje jako pozitivní perspektivy dalšího vývoje lidské společnosti</w:t>
      </w:r>
    </w:p>
    <w:p w:rsidR="00CA38FD" w:rsidRDefault="00CA38FD" w:rsidP="00D009C9">
      <w:pPr>
        <w:pStyle w:val="Odstavecseseznamem"/>
        <w:numPr>
          <w:ilvl w:val="0"/>
          <w:numId w:val="86"/>
        </w:numPr>
        <w:jc w:val="left"/>
      </w:pPr>
      <w:r>
        <w:lastRenderedPageBreak/>
        <w:t>podněcuje aktivitu, tvořivost, toleranci, vstřícnost a ohleduplnost ve vztahu k prostředí</w:t>
      </w:r>
    </w:p>
    <w:p w:rsidR="00CA38FD" w:rsidRDefault="00CA38FD" w:rsidP="00D009C9">
      <w:pPr>
        <w:pStyle w:val="Odstavecseseznamem"/>
        <w:numPr>
          <w:ilvl w:val="0"/>
          <w:numId w:val="86"/>
        </w:numPr>
        <w:jc w:val="left"/>
      </w:pPr>
      <w:r>
        <w:t>přispívá k utváření zdravého životního stylu a k vnímání estetických hodnot prostředí</w:t>
      </w:r>
    </w:p>
    <w:p w:rsidR="00CA38FD" w:rsidRDefault="00CA38FD" w:rsidP="00D009C9">
      <w:pPr>
        <w:pStyle w:val="Odstavecseseznamem"/>
        <w:numPr>
          <w:ilvl w:val="0"/>
          <w:numId w:val="86"/>
        </w:numPr>
        <w:jc w:val="left"/>
      </w:pPr>
      <w:r>
        <w:t>vede k angažovanosti v řešení problémů spojených s ochranou životního prostředí</w:t>
      </w:r>
    </w:p>
    <w:p w:rsidR="00CA38FD" w:rsidRDefault="00CA38FD" w:rsidP="00D009C9">
      <w:pPr>
        <w:pStyle w:val="Odstavecseseznamem"/>
        <w:numPr>
          <w:ilvl w:val="0"/>
          <w:numId w:val="86"/>
        </w:numPr>
        <w:jc w:val="left"/>
      </w:pPr>
      <w:r>
        <w:t>vede k vnímavému a citlivému přístupu k přírodě a přírodnímu a kulturnímu dědictví</w:t>
      </w:r>
    </w:p>
    <w:p w:rsidR="00CA38FD" w:rsidRDefault="00CA38FD" w:rsidP="00516720">
      <w:pPr>
        <w:spacing w:after="160"/>
        <w:jc w:val="left"/>
      </w:pPr>
    </w:p>
    <w:p w:rsidR="00CA38FD" w:rsidRPr="00600518" w:rsidRDefault="00CA38FD" w:rsidP="00D47BC6">
      <w:pPr>
        <w:pStyle w:val="Nadpis5"/>
      </w:pPr>
      <w:r w:rsidRPr="00600518">
        <w:rPr>
          <w:rStyle w:val="Siln"/>
          <w:b/>
          <w:bCs/>
          <w:spacing w:val="20"/>
        </w:rPr>
        <w:t>Ekosystémy</w:t>
      </w:r>
      <w:r w:rsidRPr="00600518">
        <w:t xml:space="preserve"> </w:t>
      </w:r>
    </w:p>
    <w:p w:rsidR="00CA38FD" w:rsidRDefault="00CA38FD" w:rsidP="005E2D27">
      <w:pPr>
        <w:pStyle w:val="Pokryt-titulek"/>
      </w:pPr>
    </w:p>
    <w:p w:rsidR="00CA38FD" w:rsidRDefault="00CA38FD" w:rsidP="00514104">
      <w:r>
        <w:t>les (les v našem prostředí, produkční a mimoprodukční významy lesa);</w:t>
      </w:r>
      <w:r>
        <w:rPr>
          <w:b/>
          <w:bCs/>
        </w:rPr>
        <w:t xml:space="preserve"> </w:t>
      </w:r>
      <w:r>
        <w:t>pole (význam, změny okolní krajiny vlivem člověka, způsoby hospodaření na nich, pole a jejich okolí);</w:t>
      </w:r>
      <w:r>
        <w:rPr>
          <w:b/>
          <w:bCs/>
        </w:rPr>
        <w:t xml:space="preserve"> </w:t>
      </w:r>
      <w:r>
        <w:t>vodní zdroje (lidské aktivity spojené s vodním hospodářstvím, důležitost pro krajinnou ekologii);</w:t>
      </w:r>
      <w:r>
        <w:rPr>
          <w:b/>
          <w:bCs/>
        </w:rPr>
        <w:t xml:space="preserve"> </w:t>
      </w:r>
      <w:r>
        <w:t>moře (druhová odlišnost, význam pro biosféru, mořské řasy a kyslík, cyklus oxidu uhličitého) a tropický deštný les</w:t>
      </w:r>
      <w:r>
        <w:rPr>
          <w:b/>
          <w:bCs/>
        </w:rPr>
        <w:t xml:space="preserve"> </w:t>
      </w:r>
      <w:r>
        <w:t>(porovnání, druhová rozmanitost, ohrožování, globální význam a význam pro nás);</w:t>
      </w:r>
      <w:r>
        <w:rPr>
          <w:b/>
          <w:bCs/>
        </w:rPr>
        <w:t xml:space="preserve"> </w:t>
      </w:r>
      <w:r>
        <w:t>lidské sídlo – město – vesnice (umělý ekosystém, jeho funkce a vztahy k okolí, aplikace na místní podmínky); kulturní krajina</w:t>
      </w:r>
      <w:r>
        <w:rPr>
          <w:b/>
          <w:bCs/>
        </w:rPr>
        <w:t xml:space="preserve"> </w:t>
      </w:r>
      <w:r>
        <w:t>(pochopení hlubokého ovlivnění přírody v průběhu vzniku civilizace až po dnešek)</w:t>
      </w:r>
    </w:p>
    <w:p w:rsidR="00CA38FD" w:rsidRDefault="00CA38FD" w:rsidP="005E2D27">
      <w:pPr>
        <w:pStyle w:val="Pokryt-titulek"/>
      </w:pPr>
      <w:r w:rsidRPr="002B407E">
        <w:t>pokrytí projektem</w:t>
      </w:r>
    </w:p>
    <w:p w:rsidR="00CA38FD" w:rsidRPr="00E154E1" w:rsidRDefault="00CA38FD" w:rsidP="00514104">
      <w:pPr>
        <w:spacing w:line="240" w:lineRule="auto"/>
      </w:pPr>
      <w:r w:rsidRPr="00621EE5">
        <w:rPr>
          <w:u w:val="single"/>
        </w:rPr>
        <w:t>Poznáváme své okolí</w:t>
      </w:r>
      <w:r>
        <w:t xml:space="preserve"> (určen pro 6. ročník, 7. ročník, 8. ročník, 9. ročník)</w:t>
      </w:r>
    </w:p>
    <w:p w:rsidR="00CA38FD" w:rsidRDefault="00CA38FD" w:rsidP="005E2D27">
      <w:pPr>
        <w:pStyle w:val="Pokryt-titulek"/>
        <w:rPr>
          <w:rStyle w:val="Siln"/>
          <w:rFonts w:cs="Calibri"/>
          <w:bCs/>
        </w:rPr>
      </w:pPr>
    </w:p>
    <w:p w:rsidR="00CA38FD" w:rsidRDefault="00CA38FD" w:rsidP="005E2D27">
      <w:pPr>
        <w:pStyle w:val="Pokryt-titulek"/>
      </w:pPr>
      <w:r w:rsidRPr="002B407E">
        <w:t>integrace ve výuce</w:t>
      </w:r>
    </w:p>
    <w:p w:rsidR="00516720" w:rsidRPr="002B407E" w:rsidRDefault="00516720"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Rozmanitost přírody</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Rozmanitost přírody</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Rozmanitost přírody</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Živá příroda</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Rozmanitost podmínek života na Zemi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Teplota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Pozorování přírody</w:t>
            </w:r>
          </w:p>
          <w:p w:rsidR="00CA38FD" w:rsidRPr="00DC5F7A" w:rsidRDefault="00CA38FD" w:rsidP="00683A63">
            <w:pPr>
              <w:contextualSpacing/>
            </w:pPr>
            <w:r w:rsidRPr="00DC5F7A">
              <w:lastRenderedPageBreak/>
              <w:t>Les</w:t>
            </w:r>
          </w:p>
          <w:p w:rsidR="00CA38FD" w:rsidRPr="00DC5F7A" w:rsidRDefault="00CA38FD" w:rsidP="00683A63">
            <w:pPr>
              <w:contextualSpacing/>
            </w:pPr>
            <w:r w:rsidRPr="00DC5F7A">
              <w:t>Voda a její okolí</w:t>
            </w:r>
          </w:p>
          <w:p w:rsidR="00CA38FD" w:rsidRPr="00DC5F7A" w:rsidRDefault="00CA38FD" w:rsidP="00683A63">
            <w:pPr>
              <w:contextualSpacing/>
            </w:pPr>
            <w:r w:rsidRPr="00DC5F7A">
              <w:t>Společenstva luk, pastvin a polí</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Okolí lidských sídel</w:t>
            </w:r>
          </w:p>
          <w:p w:rsidR="00CA38FD" w:rsidRPr="00DC5F7A" w:rsidRDefault="00CA38FD" w:rsidP="00683A63">
            <w:pPr>
              <w:contextualSpacing/>
            </w:pPr>
            <w:r w:rsidRPr="00DC5F7A">
              <w:t>Cizokrajné ekosystémy</w:t>
            </w:r>
          </w:p>
          <w:p w:rsidR="00CA38FD" w:rsidRPr="00DC5F7A" w:rsidRDefault="00CA38FD" w:rsidP="00683A63">
            <w:pPr>
              <w:contextualSpacing/>
            </w:pPr>
            <w:r w:rsidRPr="00DC5F7A">
              <w:t>Stavba a činnosti těl organismů</w:t>
            </w:r>
          </w:p>
          <w:p w:rsidR="00CA38FD" w:rsidRPr="00DC5F7A" w:rsidRDefault="00CA38FD" w:rsidP="00683A63">
            <w:pPr>
              <w:contextualSpacing/>
            </w:pPr>
            <w:r w:rsidRPr="00DC5F7A">
              <w:t>Závěrečné opakování – Pozorování organismů v okolí lidských sídel</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Voda, vzduch</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Historie a budoucnost Země</w:t>
            </w:r>
          </w:p>
        </w:tc>
      </w:tr>
    </w:tbl>
    <w:p w:rsidR="00CA38FD" w:rsidRDefault="00CA38FD" w:rsidP="00514104">
      <w:pPr>
        <w:spacing w:after="160"/>
        <w:ind w:left="2160"/>
        <w:jc w:val="left"/>
        <w:rPr>
          <w:rStyle w:val="Siln"/>
          <w:rFonts w:cs="Calibri"/>
          <w:bCs/>
          <w:color w:val="auto"/>
          <w:szCs w:val="24"/>
          <w:lang w:eastAsia="cs-CZ"/>
        </w:rPr>
      </w:pPr>
    </w:p>
    <w:p w:rsidR="00CA38FD" w:rsidRPr="00600518" w:rsidRDefault="00CA38FD" w:rsidP="00D47BC6">
      <w:pPr>
        <w:pStyle w:val="Nadpis5"/>
      </w:pPr>
      <w:r w:rsidRPr="00600518">
        <w:rPr>
          <w:rStyle w:val="Siln"/>
          <w:b/>
          <w:bCs/>
          <w:spacing w:val="20"/>
        </w:rPr>
        <w:t>Základní podmínky života</w:t>
      </w:r>
      <w:r w:rsidRPr="00600518">
        <w:t xml:space="preserve"> </w:t>
      </w:r>
    </w:p>
    <w:p w:rsidR="00CA38FD" w:rsidRDefault="00CA38FD" w:rsidP="005E2D27">
      <w:pPr>
        <w:pStyle w:val="Pokryt-titulek"/>
      </w:pPr>
    </w:p>
    <w:p w:rsidR="00CA38FD" w:rsidRDefault="00CA38FD" w:rsidP="00514104">
      <w:r>
        <w:t>voda (vztahy vlastností vody a života, význam vody pro lidské aktivity, ochrana její čistoty, pitná voda ve světě a u nás, způsoby řešení);</w:t>
      </w:r>
      <w:r>
        <w:rPr>
          <w:b/>
          <w:bCs/>
        </w:rPr>
        <w:t xml:space="preserve"> </w:t>
      </w:r>
      <w:r>
        <w:t>ovzduší</w:t>
      </w:r>
      <w:r>
        <w:rPr>
          <w:b/>
          <w:bCs/>
        </w:rPr>
        <w:t xml:space="preserve"> </w:t>
      </w:r>
      <w:r>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Pr>
          <w:b/>
          <w:bCs/>
        </w:rPr>
        <w:t xml:space="preserve"> </w:t>
      </w:r>
      <w:r>
        <w:t>ekosystémy – biodiverzita</w:t>
      </w:r>
      <w:r>
        <w:rPr>
          <w:b/>
          <w:bCs/>
        </w:rPr>
        <w:t xml:space="preserve"> </w:t>
      </w:r>
      <w:r>
        <w:t>(funkce ekosystémů, význam biodiverzity, její úrovně, ohrožování a ochrana ve světě a u nás); energie</w:t>
      </w:r>
      <w:r>
        <w:rPr>
          <w:b/>
          <w:bCs/>
        </w:rPr>
        <w:t xml:space="preserve"> </w:t>
      </w:r>
      <w:r>
        <w:t>(energie a život, vliv energetických zdrojů na společenský rozvoj, využívání energie, možnosti a způsoby šetření, místní podmínky); přírodní zdroje</w:t>
      </w:r>
      <w:r>
        <w:rPr>
          <w:b/>
          <w:bCs/>
        </w:rPr>
        <w:t xml:space="preserve"> </w:t>
      </w:r>
      <w:r>
        <w:t>(zdroje surovinové a energetické, jejich vyčerpatelnost, vlivy na prostředí, principy hospodaření s přírodními zdroji, význam a způsoby získávání a využívání přírodních zdrojů v okolí)</w:t>
      </w:r>
    </w:p>
    <w:p w:rsidR="00CA38FD" w:rsidRDefault="00CA38FD" w:rsidP="005E2D27">
      <w:pPr>
        <w:pStyle w:val="Pokryt-titulek"/>
      </w:pPr>
    </w:p>
    <w:p w:rsidR="00CA38FD" w:rsidRDefault="00CA38FD" w:rsidP="005E2D27">
      <w:pPr>
        <w:pStyle w:val="Pokryt-titulek"/>
      </w:pPr>
      <w:r w:rsidRPr="002B407E">
        <w:t>pokrytí projektem</w:t>
      </w:r>
    </w:p>
    <w:p w:rsidR="00CA38FD" w:rsidRPr="00E154E1" w:rsidRDefault="00CA38FD" w:rsidP="00514104">
      <w:pPr>
        <w:spacing w:line="240" w:lineRule="auto"/>
      </w:pPr>
      <w:r w:rsidRPr="00621EE5">
        <w:rPr>
          <w:u w:val="single"/>
        </w:rPr>
        <w:t>Poznáváme své okolí</w:t>
      </w:r>
      <w:r>
        <w:t xml:space="preserve"> (určen pro 6. ročník, 7. ročník, 8. ročník, 9. ročník)</w:t>
      </w:r>
    </w:p>
    <w:p w:rsidR="00CA38FD" w:rsidRDefault="00CA38FD" w:rsidP="005E2D27">
      <w:pPr>
        <w:pStyle w:val="Pokryt-titulek"/>
        <w:rPr>
          <w:rStyle w:val="Siln"/>
          <w:rFonts w:cs="Calibri"/>
          <w:bCs/>
        </w:rPr>
      </w:pPr>
    </w:p>
    <w:p w:rsidR="00CA38FD" w:rsidRDefault="00CA38FD" w:rsidP="005E2D27">
      <w:pPr>
        <w:pStyle w:val="Pokryt-titulek"/>
      </w:pPr>
      <w:r w:rsidRPr="002B407E">
        <w:t>integrace ve výuce</w:t>
      </w:r>
    </w:p>
    <w:p w:rsidR="00516720" w:rsidRPr="002B407E" w:rsidRDefault="00516720"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2.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pPr>
            <w:r w:rsidRPr="00DC5F7A">
              <w:t>Rozmanitost přírody</w:t>
            </w:r>
          </w:p>
          <w:p w:rsidR="00CA38FD" w:rsidRPr="00DC5F7A" w:rsidRDefault="00CA38FD" w:rsidP="00683A63">
            <w:pPr>
              <w:contextualSpacing/>
            </w:pPr>
            <w:r w:rsidRPr="00DC5F7A">
              <w:t>Rozmanitost přírody, Lidé a čas – roční období podzim, zima</w:t>
            </w:r>
          </w:p>
          <w:p w:rsidR="00CA38FD" w:rsidRPr="00DC5F7A" w:rsidRDefault="00CA38FD" w:rsidP="00683A63">
            <w:pPr>
              <w:contextualSpacing/>
            </w:pPr>
            <w:r w:rsidRPr="00DC5F7A">
              <w:t>Rozmanitost přírody, Lidé a čas – Roční období jaro</w:t>
            </w:r>
          </w:p>
          <w:p w:rsidR="00CA38FD" w:rsidRPr="00DC5F7A" w:rsidRDefault="00CA38FD" w:rsidP="00683A63">
            <w:pPr>
              <w:contextualSpacing/>
            </w:pPr>
            <w:r w:rsidRPr="00DC5F7A">
              <w:t>Rozmanitost přírody, Lidé a čas – Roční období léto</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Živá a neživá příroda</w:t>
            </w:r>
          </w:p>
          <w:p w:rsidR="00CA38FD" w:rsidRPr="00DC5F7A" w:rsidRDefault="00CA38FD" w:rsidP="00683A63">
            <w:pPr>
              <w:contextualSpacing/>
            </w:pPr>
            <w:r w:rsidRPr="00DC5F7A">
              <w:t>Země ve vesmíru</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Třídění organismů</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Gravitace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Les</w:t>
            </w:r>
          </w:p>
          <w:p w:rsidR="00CA38FD" w:rsidRPr="00DC5F7A" w:rsidRDefault="00CA38FD" w:rsidP="00683A63">
            <w:pPr>
              <w:contextualSpacing/>
            </w:pPr>
            <w:r w:rsidRPr="00DC5F7A">
              <w:t>Voda a její okolí</w:t>
            </w:r>
          </w:p>
          <w:p w:rsidR="00CA38FD" w:rsidRPr="00DC5F7A" w:rsidRDefault="00CA38FD" w:rsidP="00683A63">
            <w:pPr>
              <w:contextualSpacing/>
            </w:pPr>
            <w:r w:rsidRPr="00DC5F7A">
              <w:t>Společenstva luk, pastvin a polí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Pohyb tělesa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Okolí lidských sídel</w:t>
            </w:r>
          </w:p>
          <w:p w:rsidR="00CA38FD" w:rsidRPr="00DC5F7A" w:rsidRDefault="00CA38FD" w:rsidP="00683A63">
            <w:pPr>
              <w:contextualSpacing/>
            </w:pPr>
            <w:r w:rsidRPr="00DC5F7A">
              <w:t>Stavba a činnosti těl organismů</w:t>
            </w:r>
          </w:p>
          <w:p w:rsidR="00CA38FD" w:rsidRPr="00DC5F7A" w:rsidRDefault="00CA38FD" w:rsidP="00683A63">
            <w:pPr>
              <w:contextualSpacing/>
            </w:pPr>
            <w:r w:rsidRPr="00DC5F7A">
              <w:t>Závěrečné opakování – Pozorování organismů v okolí lidských sídel</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Voda, vzduch</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Vnitřní energie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Přírodní látky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Vznik Země</w:t>
            </w:r>
          </w:p>
          <w:p w:rsidR="00CA38FD" w:rsidRPr="00DC5F7A" w:rsidRDefault="00CA38FD" w:rsidP="00683A63">
            <w:pPr>
              <w:contextualSpacing/>
            </w:pPr>
            <w:r w:rsidRPr="00DC5F7A">
              <w:t>Historie Země</w:t>
            </w:r>
          </w:p>
          <w:p w:rsidR="00CA38FD" w:rsidRPr="00DC5F7A" w:rsidRDefault="00CA38FD" w:rsidP="00683A63">
            <w:pPr>
              <w:contextualSpacing/>
            </w:pPr>
            <w:r w:rsidRPr="00DC5F7A">
              <w:t>Historie a budoucnost Země</w:t>
            </w:r>
          </w:p>
        </w:tc>
      </w:tr>
    </w:tbl>
    <w:p w:rsidR="00CA38FD" w:rsidRDefault="00CA38FD" w:rsidP="005E2D27">
      <w:pPr>
        <w:pStyle w:val="Pokryt-titulek"/>
        <w:rPr>
          <w:rStyle w:val="Siln"/>
          <w:rFonts w:cs="Calibri"/>
          <w:b/>
          <w:bCs/>
        </w:rPr>
      </w:pPr>
    </w:p>
    <w:p w:rsidR="00CA38FD" w:rsidRDefault="00CA38FD" w:rsidP="00514104">
      <w:pPr>
        <w:spacing w:after="160"/>
        <w:ind w:left="2160"/>
        <w:jc w:val="left"/>
        <w:rPr>
          <w:rStyle w:val="Siln"/>
          <w:rFonts w:cs="Calibri"/>
          <w:bCs/>
          <w:color w:val="auto"/>
          <w:szCs w:val="24"/>
          <w:lang w:eastAsia="cs-CZ"/>
        </w:rPr>
      </w:pPr>
    </w:p>
    <w:p w:rsidR="00CA38FD" w:rsidRPr="00600518" w:rsidRDefault="00CA38FD" w:rsidP="00683A63">
      <w:pPr>
        <w:pStyle w:val="Nadpis5"/>
      </w:pPr>
      <w:r w:rsidRPr="00600518">
        <w:rPr>
          <w:rStyle w:val="Siln"/>
          <w:b/>
          <w:bCs/>
          <w:spacing w:val="20"/>
        </w:rPr>
        <w:t>Lidské aktivity a problémy životního prostředí</w:t>
      </w:r>
      <w:r w:rsidRPr="00600518">
        <w:t xml:space="preserve"> </w:t>
      </w:r>
    </w:p>
    <w:p w:rsidR="00CA38FD" w:rsidRDefault="00CA38FD" w:rsidP="005E2D27">
      <w:pPr>
        <w:pStyle w:val="Pokryt-titulek"/>
      </w:pPr>
    </w:p>
    <w:p w:rsidR="00CA38FD" w:rsidRDefault="00CA38FD" w:rsidP="00516720">
      <w:r>
        <w:t>zemědělství a životní prostředí, ekologické zemědělství; doprava a životní prostředí</w:t>
      </w:r>
      <w:r>
        <w:rPr>
          <w:b/>
          <w:bCs/>
        </w:rPr>
        <w:t xml:space="preserve"> </w:t>
      </w:r>
      <w:r>
        <w:t>(význam a vývoj, energetické zdroje dopravy a její vlivy na prostředí, druhy dopravy a ekologická zátěž, doprava a globalizace); průmysl a životní prostředí</w:t>
      </w:r>
      <w:r>
        <w:rPr>
          <w:b/>
          <w:bCs/>
        </w:rPr>
        <w:t xml:space="preserve"> </w:t>
      </w:r>
      <w:r>
        <w:t xml:space="preserve">(průmyslová revoluce a </w:t>
      </w:r>
      <w:r>
        <w:lastRenderedPageBreak/>
        <w:t>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Pr>
          <w:b/>
          <w:bCs/>
        </w:rPr>
        <w:t xml:space="preserve"> </w:t>
      </w:r>
      <w:r>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Pr>
          <w:b/>
          <w:bCs/>
        </w:rPr>
        <w:t xml:space="preserve"> </w:t>
      </w:r>
      <w:r>
        <w:t>změny v krajině</w:t>
      </w:r>
      <w:r>
        <w:rPr>
          <w:b/>
          <w:bCs/>
        </w:rPr>
        <w:t xml:space="preserve"> </w:t>
      </w:r>
      <w:r>
        <w:t>(krajina dříve a dnes, vliv lidských aktivit, jejich reflexe a perspektivy); dlouhodobé programy zaměřené k růstu ekologického vědomí veřejnosti (Státní program EVVO, Agenda 21 EU) a akce (Den životního</w:t>
      </w:r>
      <w:r w:rsidR="00516720">
        <w:t xml:space="preserve"> prostředí OSN, Den Země apod.)</w:t>
      </w:r>
    </w:p>
    <w:p w:rsidR="00516720" w:rsidRDefault="00516720" w:rsidP="00516720"/>
    <w:p w:rsidR="00516720" w:rsidRDefault="00CA38FD" w:rsidP="005E2D27">
      <w:pPr>
        <w:pStyle w:val="Pokryt-titulek"/>
      </w:pPr>
      <w:r w:rsidRPr="002B407E">
        <w:t>pokrytí projektem</w:t>
      </w:r>
    </w:p>
    <w:p w:rsidR="00CA38FD" w:rsidRPr="00516720" w:rsidRDefault="00CA38FD" w:rsidP="00516720">
      <w:pPr>
        <w:spacing w:line="240" w:lineRule="auto"/>
        <w:rPr>
          <w:rStyle w:val="Siln"/>
          <w:b w:val="0"/>
        </w:rPr>
      </w:pPr>
      <w:r w:rsidRPr="00621EE5">
        <w:rPr>
          <w:u w:val="single"/>
        </w:rPr>
        <w:t>Poznáváme své okolí</w:t>
      </w:r>
      <w:r>
        <w:t xml:space="preserve"> (určen pro 6. ročník, 7. ročník, 8. ročník, 9. ročník)</w:t>
      </w:r>
    </w:p>
    <w:p w:rsidR="00CA38FD" w:rsidRDefault="00CA38FD" w:rsidP="005E2D27">
      <w:pPr>
        <w:pStyle w:val="Pokryt-titulek"/>
      </w:pPr>
      <w:r w:rsidRPr="002B407E">
        <w:t>integrace ve výuce</w:t>
      </w:r>
    </w:p>
    <w:p w:rsidR="00516720" w:rsidRPr="002B407E" w:rsidRDefault="00516720"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Živá příroda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Rozmanitost podmínek života na Zemi</w:t>
            </w:r>
          </w:p>
          <w:p w:rsidR="00CA38FD" w:rsidRPr="00DC5F7A" w:rsidRDefault="00CA38FD" w:rsidP="00683A63">
            <w:pPr>
              <w:contextualSpacing/>
            </w:pPr>
            <w:r w:rsidRPr="00DC5F7A">
              <w:t>Člověk, jeho životní podmínky a vztahy k prostředí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Vlastivěda</w:t>
            </w:r>
          </w:p>
          <w:p w:rsidR="00CA38FD" w:rsidRPr="00DC5F7A" w:rsidRDefault="00CA38FD" w:rsidP="00683A63">
            <w:pPr>
              <w:contextualSpacing/>
            </w:pPr>
            <w:r w:rsidRPr="00DC5F7A">
              <w:t>Česká republika, Evropa, svět</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Hustota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Les</w:t>
            </w:r>
          </w:p>
          <w:p w:rsidR="00CA38FD" w:rsidRPr="00DC5F7A" w:rsidRDefault="00CA38FD" w:rsidP="00683A63">
            <w:pPr>
              <w:contextualSpacing/>
            </w:pPr>
            <w:r w:rsidRPr="00DC5F7A">
              <w:t>Společenstva luk, pastvin a polí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Světelné jevy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Stavba a činnosti těl organismů</w:t>
            </w:r>
          </w:p>
          <w:p w:rsidR="00CA38FD" w:rsidRPr="00DC5F7A" w:rsidRDefault="00CA38FD" w:rsidP="00683A63">
            <w:pPr>
              <w:contextualSpacing/>
            </w:pPr>
            <w:r w:rsidRPr="00DC5F7A">
              <w:t>Závěrečné opakování – Pozorování organismů v okolí lidských sídel</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 xml:space="preserve">Elektřina </w:t>
            </w:r>
          </w:p>
          <w:p w:rsidR="00CA38FD" w:rsidRPr="00DC5F7A" w:rsidRDefault="00CA38FD" w:rsidP="00683A63">
            <w:pPr>
              <w:contextualSpacing/>
            </w:pPr>
            <w:r w:rsidRPr="00DC5F7A">
              <w:t>Elektřina a magnetismus</w:t>
            </w:r>
          </w:p>
          <w:p w:rsidR="00CA38FD" w:rsidRPr="00DC5F7A" w:rsidRDefault="00CA38FD" w:rsidP="00683A63">
            <w:pPr>
              <w:contextualSpacing/>
            </w:pPr>
            <w:r w:rsidRPr="00DC5F7A">
              <w:t>Energie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Voda, vzduch</w:t>
            </w:r>
          </w:p>
          <w:p w:rsidR="00CA38FD" w:rsidRPr="00DC5F7A" w:rsidRDefault="00CA38FD" w:rsidP="00683A63">
            <w:pPr>
              <w:contextualSpacing/>
            </w:pPr>
            <w:r w:rsidRPr="00DC5F7A">
              <w:t>Chemické prvky, periodická soustava prvků</w:t>
            </w:r>
          </w:p>
          <w:p w:rsidR="00CA38FD" w:rsidRPr="00DC5F7A" w:rsidRDefault="00CA38FD" w:rsidP="00683A63">
            <w:pPr>
              <w:contextualSpacing/>
            </w:pPr>
            <w:r w:rsidRPr="00DC5F7A">
              <w:t>Oxidy</w:t>
            </w:r>
          </w:p>
          <w:p w:rsidR="00CA38FD" w:rsidRPr="00DC5F7A" w:rsidRDefault="00CA38FD" w:rsidP="00683A63">
            <w:pPr>
              <w:contextualSpacing/>
            </w:pPr>
            <w:r w:rsidRPr="00DC5F7A">
              <w:t>Hospodářsky významné látky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Česká republika – Přírodní podmínky</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Jaderná energie</w:t>
            </w:r>
          </w:p>
          <w:p w:rsidR="00CA38FD" w:rsidRPr="00DC5F7A" w:rsidRDefault="00CA38FD" w:rsidP="00683A63">
            <w:pPr>
              <w:contextualSpacing/>
            </w:pPr>
            <w:r w:rsidRPr="00DC5F7A">
              <w:t>Teplo, změna skupenství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Energie a chemické reakce</w:t>
            </w:r>
          </w:p>
          <w:p w:rsidR="00CA38FD" w:rsidRPr="00DC5F7A" w:rsidRDefault="00CA38FD" w:rsidP="00683A63">
            <w:pPr>
              <w:contextualSpacing/>
            </w:pPr>
            <w:r w:rsidRPr="00DC5F7A">
              <w:t>Uhlovodíky</w:t>
            </w:r>
          </w:p>
          <w:p w:rsidR="00CA38FD" w:rsidRPr="00DC5F7A" w:rsidRDefault="00CA38FD" w:rsidP="00683A63">
            <w:pPr>
              <w:contextualSpacing/>
            </w:pPr>
            <w:r w:rsidRPr="00DC5F7A">
              <w:t>Plasty a syntetická vlákna</w:t>
            </w:r>
          </w:p>
          <w:p w:rsidR="00CA38FD" w:rsidRPr="00DC5F7A" w:rsidRDefault="00CA38FD" w:rsidP="00683A63">
            <w:pPr>
              <w:contextualSpacing/>
            </w:pPr>
            <w:r w:rsidRPr="00DC5F7A">
              <w:t>Chemie a společnost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Historie Země</w:t>
            </w:r>
          </w:p>
          <w:p w:rsidR="00CA38FD" w:rsidRPr="00DC5F7A" w:rsidRDefault="00CA38FD" w:rsidP="00683A63">
            <w:pPr>
              <w:contextualSpacing/>
            </w:pPr>
            <w:r w:rsidRPr="00DC5F7A">
              <w:t>Historie a budoucnost Země</w:t>
            </w:r>
          </w:p>
          <w:p w:rsidR="00CA38FD" w:rsidRPr="00DC5F7A" w:rsidRDefault="00CA38FD" w:rsidP="00683A63">
            <w:pPr>
              <w:contextualSpacing/>
            </w:pPr>
            <w:r w:rsidRPr="00DC5F7A">
              <w:t>Člověk mění a chrání svět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pPr>
            <w:r w:rsidRPr="00DC5F7A">
              <w:t>Krajina a životní prostředí</w:t>
            </w:r>
          </w:p>
        </w:tc>
      </w:tr>
    </w:tbl>
    <w:p w:rsidR="00CA38FD" w:rsidRDefault="00CA38FD" w:rsidP="005E2D27">
      <w:pPr>
        <w:pStyle w:val="Pokryt-titulek"/>
        <w:rPr>
          <w:rStyle w:val="Siln"/>
          <w:rFonts w:cs="Calibri"/>
          <w:b/>
          <w:bCs/>
        </w:rPr>
      </w:pPr>
    </w:p>
    <w:p w:rsidR="00CA38FD" w:rsidRDefault="00CA38FD" w:rsidP="00514104">
      <w:pPr>
        <w:spacing w:after="160"/>
        <w:ind w:left="2160"/>
        <w:jc w:val="left"/>
        <w:rPr>
          <w:rStyle w:val="Siln"/>
          <w:rFonts w:cs="Calibri"/>
          <w:bCs/>
          <w:color w:val="auto"/>
          <w:szCs w:val="24"/>
          <w:lang w:eastAsia="cs-CZ"/>
        </w:rPr>
      </w:pPr>
    </w:p>
    <w:p w:rsidR="00CA38FD" w:rsidRPr="00600518" w:rsidRDefault="00CA38FD" w:rsidP="00683A63">
      <w:pPr>
        <w:pStyle w:val="Nadpis5"/>
        <w:rPr>
          <w:rStyle w:val="Siln"/>
          <w:b/>
          <w:spacing w:val="20"/>
        </w:rPr>
      </w:pPr>
      <w:r w:rsidRPr="00600518">
        <w:rPr>
          <w:rStyle w:val="Siln"/>
          <w:b/>
          <w:bCs/>
          <w:spacing w:val="20"/>
        </w:rPr>
        <w:t>Vztah člověka k prostředí</w:t>
      </w:r>
    </w:p>
    <w:p w:rsidR="00CA38FD" w:rsidRDefault="00CA38FD" w:rsidP="005E2D27">
      <w:pPr>
        <w:pStyle w:val="Pokryt-titulek"/>
        <w:rPr>
          <w:rStyle w:val="Siln"/>
          <w:rFonts w:cs="Calibri"/>
          <w:b/>
          <w:bCs/>
        </w:rPr>
      </w:pPr>
    </w:p>
    <w:p w:rsidR="00CA38FD" w:rsidRDefault="00CA38FD" w:rsidP="00514104">
      <w:r>
        <w:t>naše obec</w:t>
      </w:r>
      <w:r>
        <w:rPr>
          <w:b/>
          <w:bCs/>
        </w:rPr>
        <w:t xml:space="preserve"> </w:t>
      </w:r>
      <w:r>
        <w:t>(přírodní zdroje, jejich původ, způsoby využívání a řešení odpadového hospodářství, příroda a kultura obce a její ochrana, zajišťování ochrany životního prostředí v obci - instituce, nevládní organizace</w:t>
      </w:r>
      <w:r>
        <w:rPr>
          <w:b/>
          <w:bCs/>
        </w:rPr>
        <w:t>,</w:t>
      </w:r>
      <w:r>
        <w:t xml:space="preserve"> lidé); náš životní styl</w:t>
      </w:r>
      <w:r>
        <w:rPr>
          <w:b/>
          <w:bCs/>
        </w:rPr>
        <w:t xml:space="preserve"> </w:t>
      </w:r>
      <w:r>
        <w:t>(spotřeba věcí, energie, odpady, způsoby jednání a vlivy na prostředí); aktuální (lokální) ekologický problém (příklad problému, jeho příčina, důsledky,</w:t>
      </w:r>
      <w:r>
        <w:rPr>
          <w:b/>
          <w:bCs/>
        </w:rPr>
        <w:t xml:space="preserve"> </w:t>
      </w:r>
      <w:r>
        <w:t>souvislosti, možnosti a způsoby řešení, hodnocení, vlastní názor, jeho zdůvodňování a prezentace); prostředí a zdraví</w:t>
      </w:r>
      <w:r>
        <w:rPr>
          <w:b/>
          <w:bCs/>
        </w:rPr>
        <w:t xml:space="preserve"> </w:t>
      </w:r>
      <w:r>
        <w:t>(rozmanitost vlivů prostředí na zdraví, jejich komplexní a synergické působení, možnosti a způsoby ochrany zdraví); nerovnoměrnost života na Zemi</w:t>
      </w:r>
      <w:r>
        <w:rPr>
          <w:b/>
          <w:bCs/>
        </w:rPr>
        <w:t xml:space="preserve"> </w:t>
      </w:r>
      <w:r>
        <w:t>(rozdílné podmínky prostředí a rozdílný společenský vývoj na Zemi, příčiny a důsledky zvyšování rozdílů globalizace a principy udržitelnosti rozvoje, příklady jejich uplatňování ve světě, u nás)</w:t>
      </w:r>
    </w:p>
    <w:p w:rsidR="00CA38FD" w:rsidRDefault="00CA38FD" w:rsidP="005E2D27">
      <w:pPr>
        <w:pStyle w:val="Pokryt-titulek"/>
        <w:rPr>
          <w:rStyle w:val="Siln"/>
          <w:rFonts w:cs="Calibri"/>
          <w:b/>
          <w:bCs/>
        </w:rPr>
      </w:pPr>
    </w:p>
    <w:p w:rsidR="00CA38FD" w:rsidRDefault="00CA38FD" w:rsidP="005E2D27">
      <w:pPr>
        <w:pStyle w:val="Pokryt-titulek"/>
      </w:pPr>
      <w:r w:rsidRPr="002B407E">
        <w:lastRenderedPageBreak/>
        <w:t>pokrytí projektem</w:t>
      </w:r>
    </w:p>
    <w:p w:rsidR="009215CA" w:rsidRDefault="009215CA" w:rsidP="005E2D27">
      <w:pPr>
        <w:pStyle w:val="Pokryt-titulek"/>
      </w:pPr>
    </w:p>
    <w:p w:rsidR="00CA38FD" w:rsidRDefault="00CA38FD" w:rsidP="00514104">
      <w:pPr>
        <w:spacing w:line="240" w:lineRule="auto"/>
      </w:pPr>
      <w:r w:rsidRPr="00621EE5">
        <w:rPr>
          <w:u w:val="single"/>
        </w:rPr>
        <w:t>Poznáváme své okolí</w:t>
      </w:r>
      <w:r>
        <w:t xml:space="preserve"> (určen pro 6. ročník, 7. ročník, 8. ročník, 9. ročník)</w:t>
      </w:r>
    </w:p>
    <w:p w:rsidR="00CA38FD" w:rsidRPr="00B301B1" w:rsidRDefault="00CA38FD" w:rsidP="00514104">
      <w:pPr>
        <w:spacing w:after="0" w:line="240" w:lineRule="auto"/>
        <w:rPr>
          <w:rFonts w:cs="Calibri"/>
        </w:rPr>
      </w:pPr>
    </w:p>
    <w:p w:rsidR="00CA38FD" w:rsidRDefault="00CA38FD" w:rsidP="005E2D27">
      <w:pPr>
        <w:pStyle w:val="Pokryt-titulek"/>
      </w:pPr>
      <w:r w:rsidRPr="002B407E">
        <w:t>integrace ve výuce</w:t>
      </w:r>
    </w:p>
    <w:p w:rsidR="009215CA" w:rsidRPr="002B407E" w:rsidRDefault="009215CA" w:rsidP="005E2D27">
      <w:pPr>
        <w:pStyle w:val="Pokryt-titulek"/>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Prvouka</w:t>
            </w:r>
          </w:p>
          <w:p w:rsidR="00CA38FD" w:rsidRPr="00DC5F7A" w:rsidRDefault="00CA38FD" w:rsidP="00683A63">
            <w:pPr>
              <w:contextualSpacing/>
              <w:rPr>
                <w:b/>
              </w:rPr>
            </w:pPr>
            <w:r w:rsidRPr="00DC5F7A">
              <w:t>Rozmanitost přírody</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Živá příroda</w:t>
            </w:r>
          </w:p>
          <w:p w:rsidR="00CA38FD" w:rsidRPr="00DC5F7A" w:rsidRDefault="00CA38FD" w:rsidP="00683A63">
            <w:pPr>
              <w:contextualSpacing/>
            </w:pPr>
            <w:r w:rsidRPr="00DC5F7A">
              <w:t>Živá a neživá příroda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p w:rsidR="00CA38FD" w:rsidRPr="00DC5F7A" w:rsidRDefault="00CA38FD" w:rsidP="00683A63">
            <w:pPr>
              <w:contextualSpacing/>
            </w:pPr>
            <w:r w:rsidRPr="00DC5F7A">
              <w:t>Český jazyk a literatura</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Přírodověda</w:t>
            </w:r>
          </w:p>
          <w:p w:rsidR="00CA38FD" w:rsidRPr="00DC5F7A" w:rsidRDefault="00CA38FD" w:rsidP="00683A63">
            <w:pPr>
              <w:contextualSpacing/>
            </w:pPr>
            <w:r w:rsidRPr="00DC5F7A">
              <w:t>Rozmanitost podmínek života na Zemi</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Látka a těleso</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Les</w:t>
            </w:r>
          </w:p>
          <w:p w:rsidR="00CA38FD" w:rsidRPr="00DC5F7A" w:rsidRDefault="00CA38FD" w:rsidP="00683A63">
            <w:pPr>
              <w:contextualSpacing/>
            </w:pPr>
            <w:r w:rsidRPr="00DC5F7A">
              <w:t>Společenstva luk, pastvin a polí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Zdravý způsob života a péče o zdraví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Pohyb tělesa</w:t>
            </w:r>
          </w:p>
          <w:p w:rsidR="00CA38FD" w:rsidRPr="00DC5F7A" w:rsidRDefault="00CA38FD" w:rsidP="00683A63">
            <w:pPr>
              <w:contextualSpacing/>
            </w:pPr>
            <w:r w:rsidRPr="00DC5F7A">
              <w:t>Světelné jevy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Závěrečné opakování – Pozorování organismů v okolí lidských sídel</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Lineární rovnice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Zdravý způsob života a péče o zdraví</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 xml:space="preserve">Elektřina </w:t>
            </w:r>
          </w:p>
          <w:p w:rsidR="00CA38FD" w:rsidRPr="00DC5F7A" w:rsidRDefault="00CA38FD" w:rsidP="00683A63">
            <w:pPr>
              <w:contextualSpacing/>
            </w:pPr>
            <w:r w:rsidRPr="00DC5F7A">
              <w:t>Elektřina a magnetismus</w:t>
            </w:r>
          </w:p>
          <w:p w:rsidR="00CA38FD" w:rsidRPr="00DC5F7A" w:rsidRDefault="00CA38FD" w:rsidP="00683A63">
            <w:pPr>
              <w:contextualSpacing/>
            </w:pPr>
            <w:r w:rsidRPr="00DC5F7A">
              <w:t>Energie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Voda, vzduch</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Česká republika – Přírodní podmínky</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Rovnice a soustavy dvou rovnic o dvou neznámých</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Rizika ohrožující zdraví a jejich prevence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Jaderná energie</w:t>
            </w:r>
          </w:p>
          <w:p w:rsidR="00CA38FD" w:rsidRPr="00DC5F7A" w:rsidRDefault="00CA38FD" w:rsidP="00683A63">
            <w:pPr>
              <w:contextualSpacing/>
            </w:pPr>
            <w:r w:rsidRPr="00DC5F7A">
              <w:t>Vnitřní energie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Chemie a společnost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Přírodopis</w:t>
            </w:r>
          </w:p>
          <w:p w:rsidR="00CA38FD" w:rsidRPr="00DC5F7A" w:rsidRDefault="00CA38FD" w:rsidP="00683A63">
            <w:pPr>
              <w:contextualSpacing/>
            </w:pPr>
            <w:r w:rsidRPr="00DC5F7A">
              <w:t>Historie a budoucnost Země</w:t>
            </w:r>
          </w:p>
          <w:p w:rsidR="00CA38FD" w:rsidRPr="00DC5F7A" w:rsidRDefault="00CA38FD" w:rsidP="00683A63">
            <w:pPr>
              <w:contextualSpacing/>
            </w:pPr>
            <w:r w:rsidRPr="00DC5F7A">
              <w:t>Člověk mění a chrání svět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Zeměpis</w:t>
            </w:r>
          </w:p>
          <w:p w:rsidR="00CA38FD" w:rsidRPr="00DC5F7A" w:rsidRDefault="00CA38FD" w:rsidP="00683A63">
            <w:pPr>
              <w:contextualSpacing/>
            </w:pPr>
            <w:r w:rsidRPr="00DC5F7A">
              <w:t>Krajina a životní prostředí</w:t>
            </w:r>
          </w:p>
        </w:tc>
      </w:tr>
    </w:tbl>
    <w:p w:rsidR="00CA38FD" w:rsidRPr="00B301B1" w:rsidRDefault="00CA38FD" w:rsidP="00514104">
      <w:pPr>
        <w:pStyle w:val="Nadpis3"/>
        <w:numPr>
          <w:ilvl w:val="0"/>
          <w:numId w:val="0"/>
        </w:numPr>
        <w:ind w:left="720"/>
        <w:rPr>
          <w:rFonts w:cs="Calibri"/>
        </w:rPr>
      </w:pPr>
    </w:p>
    <w:p w:rsidR="00CA38FD" w:rsidRDefault="00CA38FD" w:rsidP="00514104">
      <w:pPr>
        <w:spacing w:after="160"/>
        <w:ind w:left="2160"/>
        <w:jc w:val="left"/>
        <w:rPr>
          <w:rFonts w:cs="Calibri"/>
          <w:b/>
          <w:spacing w:val="20"/>
          <w:szCs w:val="24"/>
        </w:rPr>
      </w:pPr>
      <w:r>
        <w:rPr>
          <w:rFonts w:cs="Calibri"/>
        </w:rPr>
        <w:br w:type="page"/>
      </w:r>
    </w:p>
    <w:p w:rsidR="00CA38FD" w:rsidRPr="00600518" w:rsidRDefault="00CA38FD" w:rsidP="00683A63">
      <w:pPr>
        <w:pStyle w:val="Nadpis4"/>
      </w:pPr>
      <w:r w:rsidRPr="00600518">
        <w:lastRenderedPageBreak/>
        <w:t>MEDIÁLNÍ VÝCHOVA</w:t>
      </w:r>
    </w:p>
    <w:p w:rsidR="00CA38FD" w:rsidRPr="00600518" w:rsidRDefault="00CA38FD" w:rsidP="00514104">
      <w:pPr>
        <w:spacing w:after="0" w:line="240" w:lineRule="auto"/>
        <w:jc w:val="left"/>
        <w:rPr>
          <w:rFonts w:cs="Calibri"/>
          <w:b/>
          <w:bCs/>
          <w:color w:val="auto"/>
          <w:szCs w:val="24"/>
          <w:lang w:eastAsia="cs-CZ"/>
        </w:rPr>
      </w:pPr>
    </w:p>
    <w:p w:rsidR="00CA38FD" w:rsidRPr="00600518" w:rsidRDefault="00CA38FD" w:rsidP="00514104">
      <w:r w:rsidRPr="00600518">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CA38FD" w:rsidRPr="00600518" w:rsidRDefault="00CA38FD" w:rsidP="00514104">
      <w:r w:rsidRPr="00600518">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CA38FD" w:rsidRPr="00600518" w:rsidRDefault="00CA38FD" w:rsidP="00514104"/>
    <w:p w:rsidR="00CA38FD" w:rsidRPr="00600518" w:rsidRDefault="00CA38FD" w:rsidP="00514104">
      <w:pPr>
        <w:rPr>
          <w:iCs/>
        </w:rPr>
      </w:pPr>
      <w:r w:rsidRPr="00600518">
        <w:rPr>
          <w:iCs/>
        </w:rPr>
        <w:t>V oblasti vědomostí, dovedností a schopností průřezové téma:</w:t>
      </w:r>
    </w:p>
    <w:p w:rsidR="00CA38FD" w:rsidRPr="00600518" w:rsidRDefault="00CA38FD" w:rsidP="00D009C9">
      <w:pPr>
        <w:numPr>
          <w:ilvl w:val="0"/>
          <w:numId w:val="87"/>
        </w:numPr>
        <w:contextualSpacing/>
        <w:jc w:val="left"/>
      </w:pPr>
      <w:r w:rsidRPr="00600518">
        <w:t>přispívá ke schopnosti úspěšně a samostatně se zapojit do mediální komunikace</w:t>
      </w:r>
    </w:p>
    <w:p w:rsidR="00CA38FD" w:rsidRPr="00600518" w:rsidRDefault="00CA38FD" w:rsidP="00D009C9">
      <w:pPr>
        <w:numPr>
          <w:ilvl w:val="0"/>
          <w:numId w:val="87"/>
        </w:numPr>
        <w:contextualSpacing/>
        <w:jc w:val="left"/>
        <w:rPr>
          <w:i/>
          <w:iCs/>
        </w:rPr>
      </w:pPr>
      <w:r w:rsidRPr="00600518">
        <w:t>umožňuje rozvíjet schopnost analytického přístupu k mediálním obsahům a kritického odstupu od nich</w:t>
      </w:r>
    </w:p>
    <w:p w:rsidR="00CA38FD" w:rsidRPr="00600518" w:rsidRDefault="00CA38FD" w:rsidP="00D009C9">
      <w:pPr>
        <w:numPr>
          <w:ilvl w:val="0"/>
          <w:numId w:val="87"/>
        </w:numPr>
        <w:contextualSpacing/>
        <w:jc w:val="left"/>
      </w:pPr>
      <w:r w:rsidRPr="00600518">
        <w:t>učí využívat potenciál médií jako zdroje informací, kvalitní zábavy i naplnění volného času</w:t>
      </w:r>
    </w:p>
    <w:p w:rsidR="00CA38FD" w:rsidRPr="00600518" w:rsidRDefault="00CA38FD" w:rsidP="00D009C9">
      <w:pPr>
        <w:numPr>
          <w:ilvl w:val="0"/>
          <w:numId w:val="87"/>
        </w:numPr>
        <w:contextualSpacing/>
        <w:jc w:val="left"/>
      </w:pPr>
      <w:r w:rsidRPr="00600518">
        <w:t>umožňuje pochopení cílů a strategií vybraných mediálních obsahů</w:t>
      </w:r>
    </w:p>
    <w:p w:rsidR="00CA38FD" w:rsidRPr="00600518" w:rsidRDefault="00CA38FD" w:rsidP="00D009C9">
      <w:pPr>
        <w:numPr>
          <w:ilvl w:val="0"/>
          <w:numId w:val="87"/>
        </w:numPr>
        <w:contextualSpacing/>
        <w:jc w:val="left"/>
      </w:pPr>
      <w:r w:rsidRPr="00600518">
        <w:t>vede k osvojení si základních principů vzniku významných mediálních obsahů (zvl. zpravodajských)</w:t>
      </w:r>
    </w:p>
    <w:p w:rsidR="00CA38FD" w:rsidRPr="00600518" w:rsidRDefault="00CA38FD" w:rsidP="00D009C9">
      <w:pPr>
        <w:numPr>
          <w:ilvl w:val="0"/>
          <w:numId w:val="87"/>
        </w:numPr>
        <w:contextualSpacing/>
        <w:jc w:val="left"/>
      </w:pPr>
      <w:r w:rsidRPr="00600518">
        <w:t>umožňuje získat představy o roli médií v klíčových společenských situacích a v demokratické společnosti vůbec (včetně právního kontextu)</w:t>
      </w:r>
    </w:p>
    <w:p w:rsidR="00CA38FD" w:rsidRPr="00600518" w:rsidRDefault="00CA38FD" w:rsidP="00D009C9">
      <w:pPr>
        <w:numPr>
          <w:ilvl w:val="0"/>
          <w:numId w:val="87"/>
        </w:numPr>
        <w:contextualSpacing/>
        <w:jc w:val="left"/>
      </w:pPr>
      <w:r w:rsidRPr="00600518">
        <w:t>vytváří představu o roli médií v každodenním životě v regionu (v lokalitě)</w:t>
      </w:r>
    </w:p>
    <w:p w:rsidR="00CA38FD" w:rsidRPr="00600518" w:rsidRDefault="00CA38FD" w:rsidP="00D009C9">
      <w:pPr>
        <w:numPr>
          <w:ilvl w:val="0"/>
          <w:numId w:val="88"/>
        </w:numPr>
        <w:contextualSpacing/>
        <w:jc w:val="left"/>
      </w:pPr>
      <w:r w:rsidRPr="00600518">
        <w:t>vede k rozeznávání platnosti a významu argumentů ve veřejné komunikaci</w:t>
      </w:r>
    </w:p>
    <w:p w:rsidR="00CA38FD" w:rsidRPr="00600518" w:rsidRDefault="00CA38FD" w:rsidP="00D009C9">
      <w:pPr>
        <w:numPr>
          <w:ilvl w:val="0"/>
          <w:numId w:val="88"/>
        </w:numPr>
        <w:contextualSpacing/>
        <w:jc w:val="left"/>
      </w:pPr>
      <w:r w:rsidRPr="00600518">
        <w:lastRenderedPageBreak/>
        <w:t>rozvíjí komunikační schopnost, zvláště při veřejném vystupování a stylizaci psaného a mluveného textu</w:t>
      </w:r>
    </w:p>
    <w:p w:rsidR="00CA38FD" w:rsidRPr="00600518" w:rsidRDefault="00CA38FD" w:rsidP="00D009C9">
      <w:pPr>
        <w:numPr>
          <w:ilvl w:val="0"/>
          <w:numId w:val="88"/>
        </w:numPr>
        <w:contextualSpacing/>
        <w:jc w:val="left"/>
      </w:pPr>
      <w:r w:rsidRPr="00600518">
        <w:t>přispívá k využívání vlastních schopností v týmové práci i v redakčním kolektivu</w:t>
      </w:r>
    </w:p>
    <w:p w:rsidR="00CA38FD" w:rsidRPr="00600518" w:rsidRDefault="00CA38FD" w:rsidP="00D009C9">
      <w:pPr>
        <w:numPr>
          <w:ilvl w:val="0"/>
          <w:numId w:val="88"/>
        </w:numPr>
        <w:contextualSpacing/>
        <w:jc w:val="left"/>
      </w:pPr>
      <w:r w:rsidRPr="00600518">
        <w:t>přispívá ke schopnosti přizpůsobit vlastní činnost potřebám a cílům týmu</w:t>
      </w:r>
    </w:p>
    <w:p w:rsidR="00CA38FD" w:rsidRPr="00600518" w:rsidRDefault="00CA38FD" w:rsidP="00514104"/>
    <w:p w:rsidR="00CA38FD" w:rsidRPr="00600518" w:rsidRDefault="00CA38FD" w:rsidP="00514104">
      <w:pPr>
        <w:rPr>
          <w:iCs/>
        </w:rPr>
      </w:pPr>
      <w:r w:rsidRPr="00600518">
        <w:rPr>
          <w:iCs/>
        </w:rPr>
        <w:t>V oblasti postojů a hodnot průřezové téma:</w:t>
      </w:r>
    </w:p>
    <w:p w:rsidR="00CA38FD" w:rsidRPr="00600518" w:rsidRDefault="00CA38FD" w:rsidP="00D009C9">
      <w:pPr>
        <w:numPr>
          <w:ilvl w:val="0"/>
          <w:numId w:val="89"/>
        </w:numPr>
        <w:contextualSpacing/>
        <w:jc w:val="left"/>
      </w:pPr>
      <w:r w:rsidRPr="00600518">
        <w:t>rozvíjí citlivost vůči stereotypům v obsahu médií i způsobu zpracování mediálních sdělení</w:t>
      </w:r>
    </w:p>
    <w:p w:rsidR="00CA38FD" w:rsidRPr="00600518" w:rsidRDefault="00CA38FD" w:rsidP="00D009C9">
      <w:pPr>
        <w:numPr>
          <w:ilvl w:val="0"/>
          <w:numId w:val="89"/>
        </w:numPr>
        <w:contextualSpacing/>
        <w:jc w:val="left"/>
      </w:pPr>
      <w:r w:rsidRPr="00600518">
        <w:t>vede k uvědomování si hodnoty vlastního života (zvláště volného času) a odpovědnosti za jeho naplnění</w:t>
      </w:r>
    </w:p>
    <w:p w:rsidR="00CA38FD" w:rsidRPr="00600518" w:rsidRDefault="00CA38FD" w:rsidP="00D009C9">
      <w:pPr>
        <w:numPr>
          <w:ilvl w:val="0"/>
          <w:numId w:val="89"/>
        </w:numPr>
        <w:contextualSpacing/>
        <w:jc w:val="left"/>
      </w:pPr>
      <w:r w:rsidRPr="00600518">
        <w:t>rozvíjí citlivost vůči předsudkům a zjednodušujícím soudům o společnosti (zejména o menšinách) i jednotlivci</w:t>
      </w:r>
    </w:p>
    <w:p w:rsidR="00B67520" w:rsidRDefault="00CA38FD" w:rsidP="00D009C9">
      <w:pPr>
        <w:numPr>
          <w:ilvl w:val="0"/>
          <w:numId w:val="89"/>
        </w:numPr>
        <w:contextualSpacing/>
        <w:jc w:val="left"/>
      </w:pPr>
      <w:r w:rsidRPr="00600518">
        <w:t>napomáhá k uvědomění si možnosti svobodného vyjádření vlastních postojů a odpovědnosti za způsob jeho formulování a prezentace</w:t>
      </w:r>
    </w:p>
    <w:p w:rsidR="00B67520" w:rsidRDefault="00B67520" w:rsidP="00B67520">
      <w:pPr>
        <w:contextualSpacing/>
        <w:jc w:val="left"/>
      </w:pPr>
    </w:p>
    <w:p w:rsidR="00B67520" w:rsidRPr="00600518" w:rsidRDefault="00B67520" w:rsidP="00B67520">
      <w:pPr>
        <w:pStyle w:val="Nadpis5"/>
      </w:pPr>
      <w:r w:rsidRPr="00600518">
        <w:t xml:space="preserve">Kritické čtení a vnímání mediálních sdělení </w:t>
      </w:r>
    </w:p>
    <w:p w:rsidR="00B67520" w:rsidRPr="00600518" w:rsidRDefault="00B67520" w:rsidP="00B67520">
      <w:pPr>
        <w:spacing w:after="0" w:line="240" w:lineRule="auto"/>
        <w:jc w:val="left"/>
        <w:rPr>
          <w:rFonts w:cs="Calibri"/>
          <w:b/>
          <w:color w:val="auto"/>
          <w:szCs w:val="24"/>
          <w:lang w:eastAsia="cs-CZ"/>
        </w:rPr>
      </w:pPr>
    </w:p>
    <w:p w:rsidR="00B67520" w:rsidRPr="00600518" w:rsidRDefault="00B67520" w:rsidP="00B67520">
      <w:r w:rsidRPr="00600518">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B67520" w:rsidRPr="00600518" w:rsidRDefault="00B67520" w:rsidP="00B67520">
      <w:pPr>
        <w:spacing w:line="240" w:lineRule="auto"/>
        <w:jc w:val="left"/>
        <w:rPr>
          <w:rFonts w:cs="Calibri"/>
          <w:b/>
          <w:color w:val="auto"/>
          <w:szCs w:val="24"/>
          <w:lang w:eastAsia="cs-CZ"/>
        </w:rPr>
      </w:pPr>
      <w:r w:rsidRPr="00600518">
        <w:rPr>
          <w:rFonts w:cs="Calibri"/>
          <w:b/>
          <w:color w:val="auto"/>
          <w:szCs w:val="24"/>
          <w:lang w:eastAsia="cs-CZ"/>
        </w:rPr>
        <w:t>pokrytí projektem</w:t>
      </w:r>
    </w:p>
    <w:p w:rsidR="00B67520" w:rsidRPr="00600518" w:rsidRDefault="00B67520" w:rsidP="00B67520">
      <w:pPr>
        <w:jc w:val="left"/>
        <w:rPr>
          <w:rFonts w:cs="Calibri"/>
        </w:rPr>
      </w:pPr>
      <w:r w:rsidRPr="00600518">
        <w:rPr>
          <w:rFonts w:cs="Calibri"/>
          <w:u w:val="single"/>
        </w:rPr>
        <w:t>Rozumíme penězům</w:t>
      </w:r>
      <w:r w:rsidRPr="00600518">
        <w:rPr>
          <w:rFonts w:cs="Calibri"/>
        </w:rPr>
        <w:t xml:space="preserve"> (určen pro 4. ročník, 5. ročník, 6. ročník, 7. ročník, 8. ročník, 9. ročník)</w:t>
      </w:r>
    </w:p>
    <w:p w:rsidR="00B67520" w:rsidRPr="00600518" w:rsidRDefault="00B67520" w:rsidP="00B67520">
      <w:pPr>
        <w:spacing w:line="240" w:lineRule="auto"/>
        <w:rPr>
          <w:rFonts w:cs="Calibri"/>
        </w:rPr>
      </w:pPr>
      <w:r w:rsidRPr="00600518">
        <w:rPr>
          <w:rFonts w:cs="Calibri"/>
          <w:u w:val="single"/>
        </w:rPr>
        <w:t>Jsme Evropané</w:t>
      </w:r>
      <w:r w:rsidRPr="00600518">
        <w:rPr>
          <w:rFonts w:cs="Calibri"/>
        </w:rPr>
        <w:t xml:space="preserve"> (určen pro 1. ročník, 2. ročník, 3. ročník, 4. ročník, 5. ročník, 6. ročník, 7. ročník, 8. ročník, 9. ročník)</w:t>
      </w:r>
    </w:p>
    <w:p w:rsidR="00CA38FD" w:rsidRPr="00B67520" w:rsidRDefault="00B67520" w:rsidP="00B67520">
      <w:pPr>
        <w:spacing w:line="240" w:lineRule="auto"/>
        <w:rPr>
          <w:rFonts w:cs="Calibri"/>
        </w:rPr>
      </w:pPr>
      <w:r w:rsidRPr="00600518">
        <w:rPr>
          <w:rFonts w:cs="Calibri"/>
          <w:u w:val="single"/>
        </w:rPr>
        <w:t>Výchova demokratického občana</w:t>
      </w:r>
      <w:r w:rsidRPr="00600518">
        <w:rPr>
          <w:rFonts w:cs="Calibri"/>
        </w:rPr>
        <w:t xml:space="preserve"> (určen pro 1. ročník, 2. ročník, 3. ročník, 4. ročník, 5. ročník, 6. ročník, 7</w:t>
      </w:r>
      <w:r>
        <w:rPr>
          <w:rFonts w:cs="Calibri"/>
        </w:rPr>
        <w:t>. ročník, 8. ročník, 9. ročník)</w:t>
      </w: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B67520" w:rsidRPr="00600518" w:rsidRDefault="00B67520"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1.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rFonts w:cs="Calibri"/>
                <w:b/>
                <w:spacing w:val="20"/>
              </w:rPr>
            </w:pPr>
            <w:r w:rsidRPr="00DC5F7A">
              <w:rPr>
                <w:rFonts w:cs="Calibri"/>
                <w:b/>
                <w:spacing w:val="20"/>
              </w:rPr>
              <w:t>Prvouka</w:t>
            </w:r>
          </w:p>
          <w:p w:rsidR="00CA38FD" w:rsidRPr="00DC5F7A" w:rsidRDefault="00CA38FD" w:rsidP="00683A63">
            <w:pPr>
              <w:contextualSpacing/>
            </w:pPr>
            <w:r w:rsidRPr="00DC5F7A">
              <w:t>Člověk a zdraví</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rFonts w:cs="Calibri"/>
                <w:b/>
                <w:bCs/>
                <w:spacing w:val="20"/>
              </w:rPr>
            </w:pPr>
            <w:r w:rsidRPr="00DC5F7A">
              <w:rPr>
                <w:rFonts w:cs="Calibri"/>
                <w:b/>
                <w:bCs/>
                <w:spacing w:val="20"/>
              </w:rPr>
              <w:t>Výchova ke zdraví</w:t>
            </w:r>
          </w:p>
          <w:p w:rsidR="00CA38FD" w:rsidRPr="00DC5F7A" w:rsidRDefault="00CA38FD" w:rsidP="00683A63">
            <w:pPr>
              <w:contextualSpacing/>
            </w:pPr>
            <w:r w:rsidRPr="00DC5F7A">
              <w:t>Rizika ohrožující zdraví a jejich prevence</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Poměr, přímá a nepřímá úměrnost, trojčlenka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Default="00CA38FD" w:rsidP="00683A63">
            <w:pPr>
              <w:contextualSpacing/>
            </w:pPr>
            <w:r w:rsidRPr="00DC5F7A">
              <w:t>Rizika ohrožující zdraví a jejich prevence</w:t>
            </w:r>
          </w:p>
          <w:p w:rsidR="00B67520" w:rsidRPr="00DC5F7A" w:rsidRDefault="00B67520" w:rsidP="00683A63">
            <w:pPr>
              <w:contextualSpacing/>
            </w:pPr>
            <w:r>
              <w:t>Proč rozumět médiím</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 občanství</w:t>
            </w:r>
          </w:p>
          <w:p w:rsidR="00CA38FD" w:rsidRDefault="00CA38FD" w:rsidP="00683A63">
            <w:pPr>
              <w:contextualSpacing/>
            </w:pPr>
            <w:r w:rsidRPr="00DC5F7A">
              <w:t>Člověk ve společnosti</w:t>
            </w:r>
          </w:p>
          <w:p w:rsidR="00B67520" w:rsidRPr="00DC5F7A" w:rsidRDefault="00B67520" w:rsidP="00683A63">
            <w:pPr>
              <w:contextualSpacing/>
            </w:pPr>
            <w:r w:rsidRPr="00DC5F7A">
              <w:t>Zpravodajství</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Default="00CA38FD" w:rsidP="00683A63">
            <w:pPr>
              <w:contextualSpacing/>
            </w:pPr>
            <w:r w:rsidRPr="00DC5F7A">
              <w:t>Komunikační a slohová výchova</w:t>
            </w:r>
          </w:p>
          <w:p w:rsidR="00B67520" w:rsidRPr="00DC5F7A" w:rsidRDefault="00B67520" w:rsidP="00B67520">
            <w:pPr>
              <w:contextualSpacing/>
            </w:pPr>
            <w:r w:rsidRPr="00DC5F7A">
              <w:t>Média a zábava</w:t>
            </w:r>
          </w:p>
          <w:p w:rsidR="00B67520" w:rsidRPr="00DC5F7A" w:rsidRDefault="00B67520" w:rsidP="00B67520">
            <w:pPr>
              <w:contextualSpacing/>
            </w:pPr>
            <w:r w:rsidRPr="00DC5F7A">
              <w:t>Reklama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Základy statistiky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Voda, vzduch</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Základy finanční matematiky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Webové stránky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Rizika ohrožující zdraví a jejich prevence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Jaderná energie</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Chemie a společnost</w:t>
            </w:r>
          </w:p>
        </w:tc>
      </w:tr>
    </w:tbl>
    <w:p w:rsidR="000D6656" w:rsidRPr="00600518" w:rsidRDefault="000D6656" w:rsidP="000D6656">
      <w:pPr>
        <w:pStyle w:val="Nadpis5"/>
      </w:pPr>
      <w:r w:rsidRPr="00600518">
        <w:lastRenderedPageBreak/>
        <w:t>Interpretace vztahu mediálních sdělení a reality</w:t>
      </w:r>
    </w:p>
    <w:p w:rsidR="000D6656" w:rsidRPr="00600518" w:rsidRDefault="000D6656" w:rsidP="000D6656">
      <w:pPr>
        <w:spacing w:after="0" w:line="240" w:lineRule="auto"/>
        <w:jc w:val="left"/>
        <w:rPr>
          <w:rFonts w:cs="Calibri"/>
          <w:b/>
          <w:bCs/>
          <w:color w:val="auto"/>
          <w:szCs w:val="24"/>
          <w:lang w:eastAsia="cs-CZ"/>
        </w:rPr>
      </w:pPr>
    </w:p>
    <w:p w:rsidR="00CA38FD" w:rsidRDefault="000D6656" w:rsidP="000D6656">
      <w:r w:rsidRPr="00600518">
        <w:t>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w:t>
      </w:r>
      <w:r>
        <w:t>pravodajství, reklamě i zábavě)</w:t>
      </w:r>
    </w:p>
    <w:p w:rsidR="000D6656" w:rsidRPr="000D6656" w:rsidRDefault="000D6656" w:rsidP="000D6656"/>
    <w:p w:rsidR="00CA38FD" w:rsidRPr="00600518" w:rsidRDefault="00CA38FD" w:rsidP="00514104">
      <w:pPr>
        <w:spacing w:line="240" w:lineRule="auto"/>
        <w:jc w:val="left"/>
        <w:rPr>
          <w:rFonts w:cs="Calibri"/>
          <w:b/>
          <w:color w:val="auto"/>
          <w:szCs w:val="24"/>
          <w:lang w:eastAsia="cs-CZ"/>
        </w:rPr>
      </w:pPr>
      <w:r w:rsidRPr="00600518">
        <w:rPr>
          <w:rFonts w:cs="Calibri"/>
          <w:b/>
          <w:color w:val="auto"/>
          <w:szCs w:val="24"/>
          <w:lang w:eastAsia="cs-CZ"/>
        </w:rPr>
        <w:t>pokrytí projektem</w:t>
      </w:r>
    </w:p>
    <w:p w:rsidR="00CA38FD" w:rsidRPr="00600518" w:rsidRDefault="00CA38FD" w:rsidP="000D6656">
      <w:pPr>
        <w:jc w:val="left"/>
        <w:rPr>
          <w:rFonts w:cs="Calibri"/>
        </w:rPr>
      </w:pPr>
      <w:r w:rsidRPr="00600518">
        <w:rPr>
          <w:rFonts w:cs="Calibri"/>
          <w:u w:val="single"/>
        </w:rPr>
        <w:t>Rozumíme penězům</w:t>
      </w:r>
      <w:r w:rsidRPr="00600518">
        <w:rPr>
          <w:rFonts w:cs="Calibri"/>
        </w:rPr>
        <w:t xml:space="preserve"> (určen pro 4. ročník, 5. ročník, 6. ročník, 7. roč</w:t>
      </w:r>
      <w:r w:rsidR="000D6656">
        <w:rPr>
          <w:rFonts w:cs="Calibri"/>
        </w:rPr>
        <w:t>ník, 8. ročník, 9. ročník)</w:t>
      </w: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0D6656" w:rsidRPr="00600518" w:rsidRDefault="000D6656"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Internet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Rizika ohrožující zdraví a jejich prevence</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Rizika ohrožující zdraví a jejich prevence</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Mediální výchova</w:t>
            </w:r>
          </w:p>
          <w:p w:rsidR="00CA38FD" w:rsidRPr="00DC5F7A" w:rsidRDefault="00CA38FD" w:rsidP="00683A63">
            <w:pPr>
              <w:contextualSpacing/>
            </w:pPr>
            <w:r w:rsidRPr="00DC5F7A">
              <w:t>Zpravodajství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Default="00CA38FD" w:rsidP="00683A63">
            <w:pPr>
              <w:contextualSpacing/>
            </w:pPr>
            <w:r w:rsidRPr="00DC5F7A">
              <w:t>Komunikační a slohová výchova</w:t>
            </w:r>
          </w:p>
          <w:p w:rsidR="000D6656" w:rsidRPr="00DC5F7A" w:rsidRDefault="000D6656" w:rsidP="000D6656">
            <w:pPr>
              <w:contextualSpacing/>
            </w:pPr>
            <w:r w:rsidRPr="00DC5F7A">
              <w:t>Média a zábava</w:t>
            </w:r>
          </w:p>
          <w:p w:rsidR="000D6656" w:rsidRPr="00DC5F7A" w:rsidRDefault="000D6656" w:rsidP="00683A63">
            <w:pPr>
              <w:contextualSpacing/>
            </w:pPr>
            <w:r w:rsidRPr="00DC5F7A">
              <w:t>Reklama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Základy statistiky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Voda, vzduch</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Matematika</w:t>
            </w:r>
          </w:p>
          <w:p w:rsidR="00CA38FD" w:rsidRPr="00DC5F7A" w:rsidRDefault="00CA38FD" w:rsidP="00683A63">
            <w:pPr>
              <w:contextualSpacing/>
            </w:pPr>
            <w:r w:rsidRPr="00DC5F7A">
              <w:t>Základy finanční matematiky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Webové stránky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Výchova ke zdraví</w:t>
            </w:r>
          </w:p>
          <w:p w:rsidR="00CA38FD" w:rsidRPr="00DC5F7A" w:rsidRDefault="00CA38FD" w:rsidP="00683A63">
            <w:pPr>
              <w:contextualSpacing/>
            </w:pPr>
            <w:r w:rsidRPr="00DC5F7A">
              <w:t>Rizika ohrožující zdraví a jejich prevence</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Fyzika</w:t>
            </w:r>
          </w:p>
          <w:p w:rsidR="00CA38FD" w:rsidRPr="00DC5F7A" w:rsidRDefault="00CA38FD" w:rsidP="00683A63">
            <w:pPr>
              <w:contextualSpacing/>
            </w:pPr>
            <w:r w:rsidRPr="00DC5F7A">
              <w:t>Jaderná energie</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Chemie</w:t>
            </w:r>
          </w:p>
          <w:p w:rsidR="00CA38FD" w:rsidRPr="00DC5F7A" w:rsidRDefault="00CA38FD" w:rsidP="00683A63">
            <w:pPr>
              <w:contextualSpacing/>
            </w:pPr>
            <w:r w:rsidRPr="00DC5F7A">
              <w:t>Chemie a společnost</w:t>
            </w:r>
          </w:p>
        </w:tc>
      </w:tr>
    </w:tbl>
    <w:p w:rsidR="00CA38FD" w:rsidRPr="00600518" w:rsidRDefault="00CA38FD" w:rsidP="00514104">
      <w:pPr>
        <w:spacing w:after="0" w:line="240" w:lineRule="auto"/>
        <w:jc w:val="left"/>
        <w:rPr>
          <w:rFonts w:cs="Calibri"/>
          <w:b/>
          <w:bCs/>
          <w:color w:val="auto"/>
          <w:szCs w:val="24"/>
          <w:lang w:eastAsia="cs-CZ"/>
        </w:rPr>
      </w:pPr>
    </w:p>
    <w:p w:rsidR="000D6656" w:rsidRPr="00236806" w:rsidRDefault="000D6656" w:rsidP="00236806">
      <w:pPr>
        <w:pStyle w:val="Nadpis5"/>
      </w:pPr>
      <w:r w:rsidRPr="00600518">
        <w:t>Stavba mediálních</w:t>
      </w:r>
      <w:r w:rsidR="00236806">
        <w:t xml:space="preserve"> sdělení </w:t>
      </w:r>
    </w:p>
    <w:p w:rsidR="000D6656" w:rsidRPr="000D6656" w:rsidRDefault="000D6656" w:rsidP="000D6656">
      <w:r w:rsidRPr="00600518">
        <w:t>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w:t>
      </w:r>
      <w:r>
        <w:t>í v časopisech pro dospívající)</w:t>
      </w:r>
    </w:p>
    <w:p w:rsidR="000D6656" w:rsidRDefault="000D6656" w:rsidP="000D6656">
      <w:pPr>
        <w:spacing w:line="240" w:lineRule="auto"/>
        <w:contextualSpacing/>
        <w:jc w:val="left"/>
        <w:rPr>
          <w:rFonts w:cs="Calibri"/>
          <w:b/>
          <w:color w:val="auto"/>
          <w:szCs w:val="24"/>
          <w:lang w:eastAsia="cs-CZ"/>
        </w:rPr>
      </w:pPr>
      <w:r w:rsidRPr="00600518">
        <w:rPr>
          <w:rFonts w:cs="Calibri"/>
          <w:b/>
          <w:color w:val="auto"/>
          <w:szCs w:val="24"/>
          <w:lang w:eastAsia="cs-CZ"/>
        </w:rPr>
        <w:t>pokrytí projektem</w:t>
      </w:r>
    </w:p>
    <w:p w:rsidR="00CA38FD" w:rsidRDefault="000D6656" w:rsidP="000D6656">
      <w:pPr>
        <w:spacing w:line="240" w:lineRule="auto"/>
        <w:contextualSpacing/>
        <w:jc w:val="left"/>
        <w:rPr>
          <w:rFonts w:cs="Calibri"/>
        </w:rPr>
      </w:pPr>
      <w:r w:rsidRPr="00600518">
        <w:rPr>
          <w:rFonts w:cs="Calibri"/>
          <w:u w:val="single"/>
        </w:rPr>
        <w:t>Rozumíme penězům</w:t>
      </w:r>
      <w:r w:rsidRPr="00600518">
        <w:rPr>
          <w:rFonts w:cs="Calibri"/>
        </w:rPr>
        <w:t xml:space="preserve"> (určen pro 4. ročník, 5. ročník, 6. ročník, 7</w:t>
      </w:r>
      <w:r>
        <w:rPr>
          <w:rFonts w:cs="Calibri"/>
        </w:rPr>
        <w:t>. ročník, 8. ročník, 9. ročník)</w:t>
      </w:r>
    </w:p>
    <w:p w:rsidR="000D6656" w:rsidRPr="000D6656" w:rsidRDefault="000D6656" w:rsidP="000D6656">
      <w:pPr>
        <w:spacing w:line="240" w:lineRule="auto"/>
        <w:contextualSpacing/>
        <w:jc w:val="left"/>
        <w:rPr>
          <w:rFonts w:cs="Calibri"/>
        </w:rPr>
      </w:pP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0D6656" w:rsidRPr="00600518" w:rsidRDefault="000D6656"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Práce s textem</w:t>
            </w:r>
          </w:p>
        </w:tc>
      </w:tr>
      <w:tr w:rsidR="00CA38FD" w:rsidRPr="00DC5F7A" w:rsidTr="00683A63">
        <w:tc>
          <w:tcPr>
            <w:tcW w:w="1200" w:type="dxa"/>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Default="00CA38FD" w:rsidP="00683A63">
            <w:pPr>
              <w:contextualSpacing/>
            </w:pPr>
            <w:r w:rsidRPr="00DC5F7A">
              <w:t xml:space="preserve">Komunikační a slohová výchova </w:t>
            </w:r>
          </w:p>
          <w:p w:rsidR="00236806" w:rsidRPr="00DC5F7A" w:rsidRDefault="00236806" w:rsidP="00683A63">
            <w:pPr>
              <w:contextualSpacing/>
            </w:pPr>
            <w:r w:rsidRPr="00DC5F7A">
              <w:t>Zpravodajství</w:t>
            </w:r>
          </w:p>
        </w:tc>
      </w:tr>
      <w:tr w:rsidR="00CA38FD" w:rsidRPr="00DC5F7A" w:rsidTr="00683A63">
        <w:tc>
          <w:tcPr>
            <w:tcW w:w="0" w:type="auto"/>
            <w:tcBorders>
              <w:top w:val="outset" w:sz="6" w:space="0" w:color="auto"/>
              <w:right w:val="outset" w:sz="6" w:space="0" w:color="auto"/>
            </w:tcBorders>
          </w:tcPr>
          <w:p w:rsidR="00CA38FD" w:rsidRPr="00DC5F7A" w:rsidRDefault="00CA38FD" w:rsidP="00683A63">
            <w:pPr>
              <w:contextualSpacing/>
            </w:pPr>
            <w:r w:rsidRPr="00DC5F7A">
              <w:t xml:space="preserve"> 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Prezentace</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lastRenderedPageBreak/>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Default="00CA38FD" w:rsidP="00683A63">
            <w:pPr>
              <w:contextualSpacing/>
            </w:pPr>
            <w:r w:rsidRPr="00DC5F7A">
              <w:t xml:space="preserve">Komunikační a slohová výchova  </w:t>
            </w:r>
          </w:p>
          <w:p w:rsidR="00236806" w:rsidRPr="00DC5F7A" w:rsidRDefault="00236806" w:rsidP="00683A63">
            <w:pPr>
              <w:contextualSpacing/>
            </w:pPr>
            <w:r w:rsidRPr="00DC5F7A">
              <w:t>Reklama</w:t>
            </w:r>
          </w:p>
        </w:tc>
      </w:tr>
    </w:tbl>
    <w:p w:rsidR="00CA38FD" w:rsidRPr="00600518" w:rsidRDefault="00CA38FD" w:rsidP="00514104">
      <w:pPr>
        <w:spacing w:after="0" w:line="240" w:lineRule="auto"/>
        <w:jc w:val="left"/>
        <w:rPr>
          <w:rFonts w:cs="Calibri"/>
          <w:b/>
          <w:bCs/>
          <w:color w:val="auto"/>
          <w:szCs w:val="24"/>
          <w:lang w:eastAsia="cs-CZ"/>
        </w:rPr>
      </w:pPr>
    </w:p>
    <w:p w:rsidR="00236806" w:rsidRPr="00600518" w:rsidRDefault="00236806" w:rsidP="00236806">
      <w:pPr>
        <w:pStyle w:val="Nadpis5"/>
      </w:pPr>
      <w:r w:rsidRPr="00600518">
        <w:t xml:space="preserve">Vnímání autora mediálních sdělení </w:t>
      </w:r>
    </w:p>
    <w:p w:rsidR="00236806" w:rsidRPr="00600518" w:rsidRDefault="00236806" w:rsidP="00236806">
      <w:pPr>
        <w:spacing w:after="0" w:line="240" w:lineRule="auto"/>
        <w:jc w:val="left"/>
        <w:rPr>
          <w:rFonts w:cs="Calibri"/>
          <w:b/>
          <w:color w:val="auto"/>
          <w:szCs w:val="24"/>
          <w:lang w:eastAsia="cs-CZ"/>
        </w:rPr>
      </w:pPr>
    </w:p>
    <w:p w:rsidR="00236806" w:rsidRDefault="00236806" w:rsidP="00236806">
      <w:r w:rsidRPr="00600518">
        <w:t>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w:t>
      </w:r>
      <w:r>
        <w:t>ka záměru a hodnotového významu</w:t>
      </w:r>
    </w:p>
    <w:p w:rsidR="00CA38FD" w:rsidRPr="00236806" w:rsidRDefault="00CA38FD" w:rsidP="00236806">
      <w:r w:rsidRPr="00600518">
        <w:rPr>
          <w:rFonts w:cs="Calibri"/>
          <w:b/>
          <w:color w:val="auto"/>
          <w:szCs w:val="24"/>
          <w:lang w:eastAsia="cs-CZ"/>
        </w:rPr>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p w:rsidR="00CA38FD" w:rsidRPr="00DC5F7A" w:rsidRDefault="00CA38FD" w:rsidP="00683A63">
            <w:pPr>
              <w:contextualSpacing/>
            </w:pPr>
            <w:r w:rsidRPr="00DC5F7A">
              <w:t xml:space="preserve">Literární výchova </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Internet</w:t>
            </w:r>
          </w:p>
        </w:tc>
      </w:tr>
      <w:tr w:rsidR="00CA38FD" w:rsidRPr="00DC5F7A" w:rsidTr="00683A63">
        <w:tc>
          <w:tcPr>
            <w:tcW w:w="1200" w:type="dxa"/>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p w:rsidR="00CA38FD" w:rsidRPr="00DC5F7A" w:rsidRDefault="00CA38FD" w:rsidP="00683A63">
            <w:pPr>
              <w:contextualSpacing/>
            </w:pPr>
            <w:r w:rsidRPr="00DC5F7A">
              <w:t>Literární výchova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p w:rsidR="00CA38FD" w:rsidRPr="00DC5F7A" w:rsidRDefault="00CA38FD" w:rsidP="00683A63">
            <w:pPr>
              <w:contextualSpacing/>
            </w:pPr>
            <w:r w:rsidRPr="00DC5F7A">
              <w:t>Literární výchova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Prezentace</w:t>
            </w:r>
          </w:p>
        </w:tc>
      </w:tr>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 xml:space="preserve">Komunikační a slohová výchova  </w:t>
            </w:r>
          </w:p>
          <w:p w:rsidR="00CA38FD" w:rsidRPr="00DC5F7A" w:rsidRDefault="00CA38FD" w:rsidP="00683A63">
            <w:pPr>
              <w:contextualSpacing/>
            </w:pPr>
            <w:r w:rsidRPr="00DC5F7A">
              <w:t>Literární výchova</w:t>
            </w:r>
          </w:p>
        </w:tc>
      </w:tr>
    </w:tbl>
    <w:p w:rsidR="00CA38FD" w:rsidRPr="00600518" w:rsidRDefault="00CA38FD" w:rsidP="00514104">
      <w:pPr>
        <w:spacing w:after="0" w:line="240" w:lineRule="auto"/>
        <w:jc w:val="left"/>
        <w:rPr>
          <w:rFonts w:cs="Calibri"/>
          <w:b/>
          <w:bCs/>
          <w:color w:val="auto"/>
          <w:szCs w:val="24"/>
          <w:lang w:eastAsia="cs-CZ"/>
        </w:rPr>
      </w:pPr>
    </w:p>
    <w:p w:rsidR="00CA38FD" w:rsidRPr="00600518" w:rsidRDefault="00CA38FD" w:rsidP="00514104">
      <w:pPr>
        <w:spacing w:after="160"/>
        <w:ind w:left="2160"/>
        <w:jc w:val="left"/>
        <w:rPr>
          <w:rFonts w:cs="Calibri"/>
          <w:b/>
          <w:bCs/>
          <w:color w:val="auto"/>
          <w:szCs w:val="24"/>
          <w:lang w:eastAsia="cs-CZ"/>
        </w:rPr>
      </w:pPr>
      <w:r w:rsidRPr="00600518">
        <w:rPr>
          <w:bCs/>
        </w:rPr>
        <w:br w:type="page"/>
      </w:r>
    </w:p>
    <w:p w:rsidR="00CA38FD" w:rsidRPr="009255B9" w:rsidRDefault="00CA38FD" w:rsidP="009255B9">
      <w:pPr>
        <w:pStyle w:val="Nadpis5"/>
      </w:pPr>
      <w:r w:rsidRPr="00600518">
        <w:lastRenderedPageBreak/>
        <w:t>Fungová</w:t>
      </w:r>
      <w:r w:rsidR="009255B9">
        <w:t xml:space="preserve">ní a vliv médií ve společnosti </w:t>
      </w:r>
    </w:p>
    <w:p w:rsidR="00CA38FD" w:rsidRPr="00236806" w:rsidRDefault="00CA38FD" w:rsidP="00236806">
      <w:r w:rsidRPr="00600518">
        <w:t>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w:t>
      </w:r>
      <w:r w:rsidRPr="00600518">
        <w:rPr>
          <w:b/>
          <w:bCs/>
          <w:i/>
          <w:iCs/>
        </w:rPr>
        <w:t xml:space="preserve"> </w:t>
      </w:r>
      <w:r w:rsidRPr="00600518">
        <w:t>role médií v politickém životě (předvolební kampaně a jejich význam); vliv médií na kulturu (role filmu a televize v životě jednotlivce, rodiny, společnosti); ro</w:t>
      </w:r>
      <w:r w:rsidR="00236806">
        <w:t xml:space="preserve">le médií v politických změnách </w:t>
      </w:r>
    </w:p>
    <w:p w:rsidR="00CA38FD" w:rsidRPr="00600518" w:rsidRDefault="00CA38FD" w:rsidP="00514104">
      <w:pPr>
        <w:spacing w:line="240" w:lineRule="auto"/>
        <w:jc w:val="left"/>
        <w:rPr>
          <w:rFonts w:cs="Calibri"/>
          <w:b/>
          <w:color w:val="auto"/>
          <w:szCs w:val="24"/>
          <w:lang w:eastAsia="cs-CZ"/>
        </w:rPr>
      </w:pPr>
      <w:r w:rsidRPr="00600518">
        <w:rPr>
          <w:rFonts w:cs="Calibri"/>
          <w:b/>
          <w:color w:val="auto"/>
          <w:szCs w:val="24"/>
          <w:lang w:eastAsia="cs-CZ"/>
        </w:rPr>
        <w:t>pokrytí projektem</w:t>
      </w:r>
    </w:p>
    <w:p w:rsidR="00CA38FD" w:rsidRPr="00600518" w:rsidRDefault="00CA38FD" w:rsidP="00514104">
      <w:pPr>
        <w:jc w:val="left"/>
        <w:rPr>
          <w:rFonts w:cs="Calibri"/>
        </w:rPr>
      </w:pPr>
      <w:r w:rsidRPr="00600518">
        <w:rPr>
          <w:rFonts w:cs="Calibri"/>
          <w:u w:val="single"/>
        </w:rPr>
        <w:t>Rozumíme penězům</w:t>
      </w:r>
      <w:r w:rsidRPr="00600518">
        <w:rPr>
          <w:rFonts w:cs="Calibri"/>
        </w:rPr>
        <w:t xml:space="preserve"> (určen pro 4. ročník, 5. ročník, 6. ročník, 7. ročník, 8. ročník, 9. ročník)</w:t>
      </w:r>
    </w:p>
    <w:p w:rsidR="00CA38FD" w:rsidRPr="00236806" w:rsidRDefault="00CA38FD" w:rsidP="00236806">
      <w:pPr>
        <w:spacing w:line="240" w:lineRule="auto"/>
        <w:rPr>
          <w:rFonts w:cs="Calibri"/>
        </w:rPr>
      </w:pPr>
      <w:r w:rsidRPr="00600518">
        <w:rPr>
          <w:rFonts w:cs="Calibri"/>
          <w:u w:val="single"/>
        </w:rPr>
        <w:t>Výchova demokratického občana</w:t>
      </w:r>
      <w:r w:rsidRPr="00600518">
        <w:rPr>
          <w:rFonts w:cs="Calibri"/>
        </w:rPr>
        <w:t xml:space="preserve"> (určen pro 1. ročník, 2. ročník, 3. ročník, 4. ročník, 5. ročník, 6. ročník, 7</w:t>
      </w:r>
      <w:r w:rsidR="00236806">
        <w:rPr>
          <w:rFonts w:cs="Calibri"/>
        </w:rPr>
        <w:t>. ročník, 8. ročník, 9. ročník)</w:t>
      </w:r>
    </w:p>
    <w:p w:rsidR="00236806" w:rsidRPr="00600518"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spacing w:after="0"/>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Český jazyk a literatura</w:t>
            </w:r>
          </w:p>
          <w:p w:rsidR="00CA38FD" w:rsidRPr="00DC5F7A" w:rsidRDefault="00CA38FD" w:rsidP="00683A63">
            <w:pPr>
              <w:spacing w:after="0"/>
              <w:contextualSpacing/>
            </w:pPr>
            <w:r w:rsidRPr="00DC5F7A">
              <w:t>Komunikační a slohová výchova</w:t>
            </w:r>
          </w:p>
        </w:tc>
      </w:tr>
      <w:tr w:rsidR="00CA38FD" w:rsidRPr="00DC5F7A" w:rsidTr="00683A63">
        <w:tc>
          <w:tcPr>
            <w:tcW w:w="1200" w:type="dxa"/>
            <w:vMerge/>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Informatika</w:t>
            </w:r>
          </w:p>
          <w:p w:rsidR="00CA38FD" w:rsidRPr="00DC5F7A" w:rsidRDefault="00CA38FD" w:rsidP="00683A63">
            <w:pPr>
              <w:spacing w:after="0"/>
              <w:contextualSpacing/>
            </w:pPr>
            <w:r w:rsidRPr="00DC5F7A">
              <w:t>Internet</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spacing w:after="0"/>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Informatika</w:t>
            </w:r>
          </w:p>
          <w:p w:rsidR="00CA38FD" w:rsidRPr="00DC5F7A" w:rsidRDefault="00CA38FD" w:rsidP="00683A63">
            <w:pPr>
              <w:spacing w:after="0"/>
              <w:contextualSpacing/>
            </w:pPr>
            <w:r w:rsidRPr="00DC5F7A">
              <w:t>Internet</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Výchova ke zdraví</w:t>
            </w:r>
          </w:p>
          <w:p w:rsidR="00CA38FD" w:rsidRPr="00DC5F7A" w:rsidRDefault="00CA38FD" w:rsidP="00683A63">
            <w:pPr>
              <w:spacing w:after="0"/>
              <w:contextualSpacing/>
            </w:pPr>
            <w:r w:rsidRPr="00DC5F7A">
              <w:t>Zdravý způsob života a péče o zdraví</w:t>
            </w:r>
          </w:p>
          <w:p w:rsidR="00CA38FD" w:rsidRPr="00DC5F7A" w:rsidRDefault="00CA38FD" w:rsidP="00683A63">
            <w:pPr>
              <w:spacing w:after="0"/>
              <w:contextualSpacing/>
            </w:pPr>
            <w:r w:rsidRPr="00DC5F7A">
              <w:t>Hodnota a podpora zdraví</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spacing w:after="0"/>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Výchova ke zdraví</w:t>
            </w:r>
          </w:p>
          <w:p w:rsidR="00CA38FD" w:rsidRDefault="00CA38FD" w:rsidP="00683A63">
            <w:pPr>
              <w:spacing w:after="0"/>
              <w:contextualSpacing/>
            </w:pPr>
            <w:r w:rsidRPr="00DC5F7A">
              <w:t>Zdravý způsob života a péče o zdraví</w:t>
            </w:r>
          </w:p>
          <w:p w:rsidR="009255B9" w:rsidRPr="00DC5F7A" w:rsidRDefault="009255B9" w:rsidP="00683A63">
            <w:pPr>
              <w:spacing w:after="0"/>
              <w:contextualSpacing/>
            </w:pPr>
            <w:r w:rsidRPr="00DC5F7A">
              <w:t>Proč rozumět médiím</w:t>
            </w:r>
          </w:p>
        </w:tc>
      </w:tr>
      <w:tr w:rsidR="00CA38FD" w:rsidRPr="00DC5F7A" w:rsidTr="00683A63">
        <w:tc>
          <w:tcPr>
            <w:tcW w:w="0" w:type="auto"/>
            <w:vMerge/>
            <w:tcBorders>
              <w:right w:val="outset" w:sz="6" w:space="0" w:color="auto"/>
            </w:tcBorders>
            <w:vAlign w:val="center"/>
          </w:tcPr>
          <w:p w:rsidR="00CA38FD" w:rsidRPr="00DC5F7A" w:rsidRDefault="00CA38FD"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Výchova k občanství</w:t>
            </w:r>
          </w:p>
          <w:p w:rsidR="00CA38FD" w:rsidRPr="00DC5F7A" w:rsidRDefault="00CA38FD" w:rsidP="00683A63">
            <w:pPr>
              <w:spacing w:after="0"/>
              <w:contextualSpacing/>
            </w:pPr>
            <w:r w:rsidRPr="00DC5F7A">
              <w:t>Člověk ve společnosti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spacing w:after="0"/>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Matematika</w:t>
            </w:r>
          </w:p>
          <w:p w:rsidR="00CA38FD" w:rsidRPr="00DC5F7A" w:rsidRDefault="00CA38FD" w:rsidP="00683A63">
            <w:pPr>
              <w:spacing w:after="0"/>
              <w:contextualSpacing/>
            </w:pPr>
            <w:r w:rsidRPr="00DC5F7A">
              <w:t>Základy statistiky</w:t>
            </w:r>
          </w:p>
        </w:tc>
      </w:tr>
      <w:tr w:rsidR="00CA38FD" w:rsidRPr="00DC5F7A" w:rsidTr="00683A63">
        <w:tc>
          <w:tcPr>
            <w:tcW w:w="0" w:type="auto"/>
            <w:vMerge/>
            <w:tcBorders>
              <w:right w:val="outset" w:sz="6" w:space="0" w:color="auto"/>
            </w:tcBorders>
            <w:vAlign w:val="center"/>
          </w:tcPr>
          <w:p w:rsidR="00CA38FD" w:rsidRPr="00DC5F7A" w:rsidRDefault="00CA38FD"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Informatika</w:t>
            </w:r>
          </w:p>
          <w:p w:rsidR="00CA38FD" w:rsidRPr="00DC5F7A" w:rsidRDefault="00CA38FD" w:rsidP="00683A63">
            <w:pPr>
              <w:spacing w:after="0"/>
              <w:contextualSpacing/>
            </w:pPr>
            <w:r w:rsidRPr="00DC5F7A">
              <w:t>Prezentace</w:t>
            </w:r>
          </w:p>
        </w:tc>
      </w:tr>
      <w:tr w:rsidR="00CA38FD" w:rsidRPr="00DC5F7A" w:rsidTr="00683A63">
        <w:tc>
          <w:tcPr>
            <w:tcW w:w="0" w:type="auto"/>
            <w:vMerge/>
            <w:tcBorders>
              <w:right w:val="outset" w:sz="6" w:space="0" w:color="auto"/>
            </w:tcBorders>
            <w:vAlign w:val="center"/>
          </w:tcPr>
          <w:p w:rsidR="00CA38FD" w:rsidRPr="00DC5F7A" w:rsidRDefault="00CA38FD"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Výchova ke zdraví</w:t>
            </w:r>
          </w:p>
          <w:p w:rsidR="00CA38FD" w:rsidRPr="00DC5F7A" w:rsidRDefault="00CA38FD" w:rsidP="00683A63">
            <w:pPr>
              <w:spacing w:after="0"/>
              <w:contextualSpacing/>
            </w:pPr>
            <w:r w:rsidRPr="00DC5F7A">
              <w:t>Zdravý způsob života a péče o zdraví</w:t>
            </w:r>
          </w:p>
          <w:p w:rsidR="00CA38FD" w:rsidRPr="00DC5F7A" w:rsidRDefault="00CA38FD" w:rsidP="00683A63">
            <w:pPr>
              <w:spacing w:after="0"/>
              <w:contextualSpacing/>
            </w:pPr>
            <w:r w:rsidRPr="00DC5F7A">
              <w:t>Hodnota a podpora zdraví</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spacing w:after="0"/>
              <w:contextualSpacing/>
            </w:pPr>
            <w:r w:rsidRPr="00DC5F7A">
              <w:lastRenderedPageBreak/>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Český jazyk a literatura</w:t>
            </w:r>
          </w:p>
          <w:p w:rsidR="00CA38FD" w:rsidRPr="00DC5F7A" w:rsidRDefault="00CA38FD" w:rsidP="00683A63">
            <w:pPr>
              <w:spacing w:after="0"/>
              <w:contextualSpacing/>
            </w:pPr>
            <w:r w:rsidRPr="00DC5F7A">
              <w:t xml:space="preserve">Komunikační a slohová výchova  </w:t>
            </w:r>
          </w:p>
        </w:tc>
      </w:tr>
      <w:tr w:rsidR="009255B9" w:rsidRPr="00DC5F7A" w:rsidTr="00683A63">
        <w:tc>
          <w:tcPr>
            <w:tcW w:w="1200" w:type="dxa"/>
            <w:vMerge/>
            <w:tcBorders>
              <w:top w:val="outset" w:sz="6" w:space="0" w:color="auto"/>
              <w:bottom w:val="outset" w:sz="6" w:space="0" w:color="auto"/>
              <w:right w:val="outset" w:sz="6" w:space="0" w:color="auto"/>
            </w:tcBorders>
            <w:tcMar>
              <w:top w:w="80" w:type="dxa"/>
              <w:left w:w="80" w:type="dxa"/>
              <w:bottom w:w="80" w:type="dxa"/>
              <w:right w:w="80" w:type="dxa"/>
            </w:tcMar>
          </w:tcPr>
          <w:p w:rsidR="009255B9" w:rsidRPr="00DC5F7A" w:rsidRDefault="009255B9"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9255B9" w:rsidRDefault="009255B9" w:rsidP="00683A63">
            <w:pPr>
              <w:spacing w:after="0"/>
              <w:contextualSpacing/>
              <w:rPr>
                <w:b/>
              </w:rPr>
            </w:pPr>
            <w:r>
              <w:rPr>
                <w:b/>
              </w:rPr>
              <w:t>Výchova k občanství</w:t>
            </w:r>
          </w:p>
          <w:p w:rsidR="009255B9" w:rsidRPr="00DC5F7A" w:rsidRDefault="009255B9" w:rsidP="00683A63">
            <w:pPr>
              <w:spacing w:after="0"/>
              <w:contextualSpacing/>
              <w:rPr>
                <w:b/>
              </w:rPr>
            </w:pPr>
            <w:r w:rsidRPr="00DC5F7A">
              <w:t>Média a politika</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Matematika</w:t>
            </w:r>
          </w:p>
          <w:p w:rsidR="00CA38FD" w:rsidRPr="00DC5F7A" w:rsidRDefault="00CA38FD" w:rsidP="00683A63">
            <w:pPr>
              <w:spacing w:after="0"/>
              <w:contextualSpacing/>
            </w:pPr>
            <w:r w:rsidRPr="00DC5F7A">
              <w:t>Základy finanční matematiky</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spacing w:after="0"/>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spacing w:after="0"/>
              <w:contextualSpacing/>
              <w:rPr>
                <w:b/>
              </w:rPr>
            </w:pPr>
            <w:r w:rsidRPr="00DC5F7A">
              <w:rPr>
                <w:b/>
              </w:rPr>
              <w:t>Fyzika</w:t>
            </w:r>
          </w:p>
          <w:p w:rsidR="00CA38FD" w:rsidRPr="00DC5F7A" w:rsidRDefault="00CA38FD" w:rsidP="00683A63">
            <w:pPr>
              <w:spacing w:after="0"/>
              <w:contextualSpacing/>
            </w:pPr>
            <w:r w:rsidRPr="00DC5F7A">
              <w:t>Jaderná energie</w:t>
            </w:r>
          </w:p>
        </w:tc>
      </w:tr>
    </w:tbl>
    <w:p w:rsidR="00CA38FD" w:rsidRPr="00600518" w:rsidRDefault="00CA38FD" w:rsidP="00514104">
      <w:pPr>
        <w:spacing w:after="0" w:line="240" w:lineRule="auto"/>
        <w:jc w:val="left"/>
        <w:rPr>
          <w:rFonts w:cs="Calibri"/>
          <w:b/>
          <w:bCs/>
          <w:color w:val="auto"/>
          <w:szCs w:val="24"/>
          <w:lang w:eastAsia="cs-CZ"/>
        </w:rPr>
      </w:pPr>
    </w:p>
    <w:p w:rsidR="00236806" w:rsidRPr="009255B9" w:rsidRDefault="009255B9" w:rsidP="009255B9">
      <w:pPr>
        <w:pStyle w:val="Nadpis5"/>
      </w:pPr>
      <w:r>
        <w:t xml:space="preserve">Tvorba mediálního sdělení </w:t>
      </w:r>
    </w:p>
    <w:p w:rsidR="00236806" w:rsidRPr="00600518" w:rsidRDefault="00236806" w:rsidP="00236806">
      <w:pPr>
        <w:rPr>
          <w:b/>
          <w:bCs/>
        </w:rPr>
      </w:pPr>
      <w:r w:rsidRPr="00600518">
        <w:t>uplatnění a výběr výrazových prostředků a jejich</w:t>
      </w:r>
      <w:r w:rsidRPr="00600518">
        <w:rPr>
          <w:b/>
          <w:bCs/>
        </w:rPr>
        <w:t xml:space="preserve"> </w:t>
      </w:r>
      <w:r w:rsidRPr="00600518">
        <w:t>kombinací pro</w:t>
      </w:r>
      <w:r w:rsidRPr="00600518">
        <w:rPr>
          <w:b/>
          <w:bCs/>
        </w:rPr>
        <w:t xml:space="preserve"> </w:t>
      </w:r>
      <w:r w:rsidRPr="00600518">
        <w:t>tvorbu věcně správných a komunikačně (společensky a situačně) vhodných sdělení; tvorba mediálního sdělení pro školní časopis, rozhlas, televizi či internetové médium; technologické možnosti a jejich omezení</w:t>
      </w:r>
    </w:p>
    <w:p w:rsidR="00236806" w:rsidRPr="00600518" w:rsidRDefault="00236806" w:rsidP="00236806">
      <w:pPr>
        <w:spacing w:line="240" w:lineRule="auto"/>
        <w:jc w:val="left"/>
        <w:rPr>
          <w:rFonts w:cs="Calibri"/>
          <w:b/>
          <w:color w:val="auto"/>
          <w:szCs w:val="24"/>
          <w:lang w:eastAsia="cs-CZ"/>
        </w:rPr>
      </w:pPr>
      <w:r w:rsidRPr="00600518">
        <w:rPr>
          <w:rFonts w:cs="Calibri"/>
          <w:b/>
          <w:color w:val="auto"/>
          <w:szCs w:val="24"/>
          <w:lang w:eastAsia="cs-CZ"/>
        </w:rPr>
        <w:t>pokrytí projektem</w:t>
      </w:r>
    </w:p>
    <w:p w:rsidR="00CA38FD" w:rsidRPr="00236806" w:rsidRDefault="00236806" w:rsidP="00236806">
      <w:pPr>
        <w:spacing w:line="240" w:lineRule="auto"/>
        <w:rPr>
          <w:rFonts w:cs="Calibri"/>
        </w:rPr>
      </w:pPr>
      <w:r w:rsidRPr="00600518">
        <w:rPr>
          <w:rFonts w:cs="Calibri"/>
          <w:u w:val="single"/>
        </w:rPr>
        <w:t>Jsme Evropané</w:t>
      </w:r>
      <w:r w:rsidRPr="00600518">
        <w:rPr>
          <w:rFonts w:cs="Calibri"/>
        </w:rPr>
        <w:t xml:space="preserve"> (určen pro 1. ročník, 2. ročník, 3. ročník, 4. ročník, 5. ročník, 6. ročník, 7</w:t>
      </w:r>
      <w:r>
        <w:rPr>
          <w:rFonts w:cs="Calibri"/>
        </w:rPr>
        <w:t>. ročník, 8. ročník, 9. ročník)</w:t>
      </w: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9255B9" w:rsidRPr="00600518" w:rsidRDefault="009255B9"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p w:rsidR="00CA38FD" w:rsidRPr="00DC5F7A" w:rsidRDefault="00CA38FD" w:rsidP="00683A63">
            <w:pPr>
              <w:contextualSpacing/>
            </w:pPr>
            <w:r w:rsidRPr="00DC5F7A">
              <w:t>Literární výchova</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Práce s textem</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National Holidays</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Australia, National Holidays</w:t>
            </w:r>
          </w:p>
        </w:tc>
      </w:tr>
    </w:tbl>
    <w:p w:rsidR="00CA38FD" w:rsidRPr="00600518" w:rsidRDefault="00CA38FD" w:rsidP="00514104">
      <w:pPr>
        <w:spacing w:after="0" w:line="240" w:lineRule="auto"/>
        <w:jc w:val="left"/>
        <w:rPr>
          <w:rFonts w:cs="Calibri"/>
          <w:b/>
          <w:bCs/>
          <w:color w:val="auto"/>
          <w:szCs w:val="24"/>
          <w:lang w:eastAsia="cs-CZ"/>
        </w:rPr>
      </w:pPr>
    </w:p>
    <w:p w:rsidR="009255B9" w:rsidRPr="00600518" w:rsidRDefault="009255B9" w:rsidP="009255B9">
      <w:pPr>
        <w:pStyle w:val="Nadpis5"/>
      </w:pPr>
      <w:r w:rsidRPr="00600518">
        <w:t xml:space="preserve">Práce v realizačním týmu </w:t>
      </w:r>
    </w:p>
    <w:p w:rsidR="009255B9" w:rsidRPr="00600518" w:rsidRDefault="009255B9" w:rsidP="009255B9">
      <w:pPr>
        <w:spacing w:after="0" w:line="240" w:lineRule="auto"/>
        <w:jc w:val="left"/>
        <w:rPr>
          <w:rFonts w:cs="Calibri"/>
          <w:b/>
          <w:bCs/>
          <w:color w:val="auto"/>
          <w:szCs w:val="24"/>
          <w:lang w:eastAsia="cs-CZ"/>
        </w:rPr>
      </w:pPr>
    </w:p>
    <w:p w:rsidR="009255B9" w:rsidRPr="009255B9" w:rsidRDefault="009255B9" w:rsidP="009255B9">
      <w:r w:rsidRPr="00600518">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w:t>
      </w:r>
      <w:r>
        <w:t xml:space="preserve"> pravidelnost mediální produkce</w:t>
      </w:r>
    </w:p>
    <w:p w:rsidR="009255B9" w:rsidRPr="00600518" w:rsidRDefault="009255B9" w:rsidP="009255B9">
      <w:pPr>
        <w:spacing w:line="240" w:lineRule="auto"/>
        <w:jc w:val="left"/>
        <w:rPr>
          <w:rFonts w:cs="Calibri"/>
          <w:b/>
          <w:color w:val="auto"/>
          <w:szCs w:val="24"/>
          <w:lang w:eastAsia="cs-CZ"/>
        </w:rPr>
      </w:pPr>
      <w:r w:rsidRPr="00600518">
        <w:rPr>
          <w:rFonts w:cs="Calibri"/>
          <w:b/>
          <w:color w:val="auto"/>
          <w:szCs w:val="24"/>
          <w:lang w:eastAsia="cs-CZ"/>
        </w:rPr>
        <w:t>pokrytí projektem</w:t>
      </w:r>
    </w:p>
    <w:p w:rsidR="009255B9" w:rsidRPr="00600518" w:rsidRDefault="009255B9" w:rsidP="009255B9">
      <w:pPr>
        <w:spacing w:line="240" w:lineRule="auto"/>
        <w:rPr>
          <w:rFonts w:cs="Calibri"/>
        </w:rPr>
      </w:pPr>
      <w:r w:rsidRPr="00600518">
        <w:rPr>
          <w:rFonts w:cs="Calibri"/>
          <w:u w:val="single"/>
        </w:rPr>
        <w:t>Jsme Evropané</w:t>
      </w:r>
      <w:r w:rsidRPr="00600518">
        <w:rPr>
          <w:rFonts w:cs="Calibri"/>
        </w:rPr>
        <w:t xml:space="preserve"> (určen pro 1. ročník, 2. ročník, 3. ročník, 4. ročník, 5. ročník, 6. ročník, 7. ročník, 8. ročník, 9. ročník)</w:t>
      </w:r>
    </w:p>
    <w:p w:rsidR="00CA38FD" w:rsidRPr="009255B9" w:rsidRDefault="009255B9" w:rsidP="009255B9">
      <w:pPr>
        <w:spacing w:line="240" w:lineRule="auto"/>
        <w:rPr>
          <w:rFonts w:cs="Calibri"/>
        </w:rPr>
      </w:pPr>
      <w:r w:rsidRPr="00600518">
        <w:rPr>
          <w:rFonts w:cs="Calibri"/>
          <w:u w:val="single"/>
        </w:rPr>
        <w:t>Výchova demokratického občana</w:t>
      </w:r>
      <w:r w:rsidRPr="00600518">
        <w:rPr>
          <w:rFonts w:cs="Calibri"/>
        </w:rPr>
        <w:t xml:space="preserve"> (určen pro 1. ročník, 2. ročník, 3. ročník, 4. ročník, 5. ročník, 6. ročník, 7</w:t>
      </w:r>
      <w:r>
        <w:rPr>
          <w:rFonts w:cs="Calibri"/>
        </w:rPr>
        <w:t>. ročník, 8. ročník, 9. ročník)</w:t>
      </w:r>
    </w:p>
    <w:p w:rsidR="00CA38FD" w:rsidRDefault="00CA38FD" w:rsidP="00514104">
      <w:pPr>
        <w:spacing w:after="0" w:line="240" w:lineRule="auto"/>
        <w:jc w:val="left"/>
        <w:rPr>
          <w:rFonts w:cs="Calibri"/>
          <w:b/>
          <w:color w:val="auto"/>
          <w:szCs w:val="24"/>
          <w:lang w:eastAsia="cs-CZ"/>
        </w:rPr>
      </w:pPr>
      <w:r w:rsidRPr="00600518">
        <w:rPr>
          <w:rFonts w:cs="Calibri"/>
          <w:b/>
          <w:color w:val="auto"/>
          <w:szCs w:val="24"/>
          <w:lang w:eastAsia="cs-CZ"/>
        </w:rPr>
        <w:t>integrace ve výuce</w:t>
      </w:r>
    </w:p>
    <w:p w:rsidR="009255B9" w:rsidRPr="00600518" w:rsidRDefault="009255B9" w:rsidP="00514104">
      <w:pPr>
        <w:spacing w:after="0" w:line="240" w:lineRule="auto"/>
        <w:jc w:val="left"/>
        <w:rPr>
          <w:rFonts w:cs="Calibri"/>
          <w:b/>
          <w:color w:val="auto"/>
          <w:szCs w:val="24"/>
          <w:lang w:eastAsia="cs-C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200"/>
        <w:gridCol w:w="8032"/>
      </w:tblGrid>
      <w:tr w:rsidR="00CA38FD" w:rsidRPr="00DC5F7A" w:rsidTr="00683A63">
        <w:tc>
          <w:tcPr>
            <w:tcW w:w="1200" w:type="dxa"/>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3.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4.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5.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Český jazyk a literatura</w:t>
            </w:r>
          </w:p>
          <w:p w:rsidR="00CA38FD" w:rsidRPr="00DC5F7A" w:rsidRDefault="00CA38FD" w:rsidP="00683A63">
            <w:pPr>
              <w:contextualSpacing/>
            </w:pPr>
            <w:r w:rsidRPr="00DC5F7A">
              <w:t>Komunikační a slohová výchova</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Informatika</w:t>
            </w:r>
          </w:p>
          <w:p w:rsidR="00CA38FD" w:rsidRPr="00DC5F7A" w:rsidRDefault="00CA38FD" w:rsidP="00683A63">
            <w:pPr>
              <w:contextualSpacing/>
            </w:pPr>
            <w:r w:rsidRPr="00DC5F7A">
              <w:t>Internet</w:t>
            </w:r>
          </w:p>
        </w:tc>
      </w:tr>
      <w:tr w:rsidR="00CA38FD" w:rsidRPr="00DC5F7A" w:rsidTr="00683A63">
        <w:tc>
          <w:tcPr>
            <w:tcW w:w="1200" w:type="dxa"/>
            <w:vMerge w:val="restart"/>
            <w:tcBorders>
              <w:top w:val="outset" w:sz="6" w:space="0" w:color="auto"/>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6.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top w:val="outset" w:sz="6" w:space="0" w:color="auto"/>
              <w:bottom w:val="outset" w:sz="6" w:space="0" w:color="auto"/>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7.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The British Royal Family,  National Holidays</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8.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0" w:type="auto"/>
            <w:vMerge/>
            <w:tcBorders>
              <w:right w:val="outset" w:sz="6" w:space="0" w:color="auto"/>
            </w:tcBorders>
            <w:vAlign w:val="cente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National Holidays</w:t>
            </w:r>
          </w:p>
        </w:tc>
      </w:tr>
      <w:tr w:rsidR="00CA38FD" w:rsidRPr="00DC5F7A" w:rsidTr="00683A63">
        <w:tc>
          <w:tcPr>
            <w:tcW w:w="1200" w:type="dxa"/>
            <w:vMerge w:val="restart"/>
            <w:tcBorders>
              <w:top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r w:rsidRPr="00DC5F7A">
              <w:t>9. ročník</w:t>
            </w: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Anglický jazyk</w:t>
            </w:r>
          </w:p>
          <w:p w:rsidR="00CA38FD" w:rsidRPr="00DC5F7A" w:rsidRDefault="00CA38FD" w:rsidP="00683A63">
            <w:pPr>
              <w:contextualSpacing/>
            </w:pPr>
            <w:r w:rsidRPr="00DC5F7A">
              <w:t>Receptivní, produktivní a interaktivní řečové dovednosti</w:t>
            </w:r>
          </w:p>
        </w:tc>
      </w:tr>
      <w:tr w:rsidR="00CA38FD" w:rsidRPr="00DC5F7A" w:rsidTr="00683A63">
        <w:tc>
          <w:tcPr>
            <w:tcW w:w="1200" w:type="dxa"/>
            <w:vMerge/>
            <w:tcBorders>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Výtvarná výchova</w:t>
            </w:r>
          </w:p>
          <w:p w:rsidR="00CA38FD" w:rsidRPr="00DC5F7A" w:rsidRDefault="00CA38FD" w:rsidP="00683A63">
            <w:pPr>
              <w:contextualSpacing/>
            </w:pPr>
            <w:r w:rsidRPr="00DC5F7A">
              <w:t>Uplatňování subjektivity</w:t>
            </w:r>
          </w:p>
        </w:tc>
      </w:tr>
      <w:tr w:rsidR="00CA38FD" w:rsidRPr="00DC5F7A" w:rsidTr="00683A63">
        <w:tc>
          <w:tcPr>
            <w:tcW w:w="1200" w:type="dxa"/>
            <w:tcBorders>
              <w:bottom w:val="outset" w:sz="6" w:space="0" w:color="auto"/>
              <w:right w:val="outset" w:sz="6" w:space="0" w:color="auto"/>
            </w:tcBorders>
            <w:tcMar>
              <w:top w:w="80" w:type="dxa"/>
              <w:left w:w="80" w:type="dxa"/>
              <w:bottom w:w="80" w:type="dxa"/>
              <w:right w:w="80" w:type="dxa"/>
            </w:tcMar>
          </w:tcPr>
          <w:p w:rsidR="00CA38FD" w:rsidRPr="00DC5F7A" w:rsidRDefault="00CA38FD" w:rsidP="00683A63">
            <w:pPr>
              <w:contextualSpacing/>
            </w:pPr>
          </w:p>
        </w:tc>
        <w:tc>
          <w:tcPr>
            <w:tcW w:w="0" w:type="auto"/>
            <w:tcBorders>
              <w:top w:val="outset" w:sz="6" w:space="0" w:color="auto"/>
              <w:left w:val="outset" w:sz="6" w:space="0" w:color="auto"/>
              <w:bottom w:val="outset" w:sz="6" w:space="0" w:color="auto"/>
            </w:tcBorders>
            <w:tcMar>
              <w:top w:w="80" w:type="dxa"/>
              <w:left w:w="80" w:type="dxa"/>
              <w:bottom w:w="80" w:type="dxa"/>
              <w:right w:w="80" w:type="dxa"/>
            </w:tcMar>
          </w:tcPr>
          <w:p w:rsidR="00CA38FD" w:rsidRPr="00DC5F7A" w:rsidRDefault="00CA38FD" w:rsidP="00683A63">
            <w:pPr>
              <w:contextualSpacing/>
              <w:rPr>
                <w:b/>
              </w:rPr>
            </w:pPr>
            <w:r w:rsidRPr="00DC5F7A">
              <w:rPr>
                <w:b/>
              </w:rPr>
              <w:t>Konverzace AJ</w:t>
            </w:r>
          </w:p>
          <w:p w:rsidR="00CA38FD" w:rsidRPr="00DC5F7A" w:rsidRDefault="00CA38FD" w:rsidP="00683A63">
            <w:pPr>
              <w:contextualSpacing/>
            </w:pPr>
            <w:r w:rsidRPr="00DC5F7A">
              <w:t>My family, Housing, Shopping, School, Free time, Great Britain, USA,  Australia, National Holidays</w:t>
            </w:r>
          </w:p>
        </w:tc>
      </w:tr>
    </w:tbl>
    <w:p w:rsidR="00CA38FD" w:rsidRPr="00600518" w:rsidRDefault="00CA38FD" w:rsidP="00514104">
      <w:pPr>
        <w:rPr>
          <w:rFonts w:cs="Calibri"/>
        </w:rPr>
      </w:pPr>
    </w:p>
    <w:p w:rsidR="00CA38FD" w:rsidRDefault="00CA38FD">
      <w:pPr>
        <w:spacing w:after="160"/>
        <w:ind w:left="2160"/>
        <w:jc w:val="left"/>
        <w:rPr>
          <w:rFonts w:cs="Calibri"/>
        </w:rPr>
      </w:pPr>
      <w:r>
        <w:rPr>
          <w:rFonts w:cs="Calibri"/>
        </w:rPr>
        <w:br w:type="page"/>
      </w:r>
    </w:p>
    <w:p w:rsidR="00CA38FD" w:rsidRDefault="00CA38FD" w:rsidP="00E93440">
      <w:pPr>
        <w:pStyle w:val="Nadpis1"/>
      </w:pPr>
      <w:bookmarkStart w:id="54" w:name="_Toc307936699"/>
      <w:bookmarkStart w:id="55" w:name="_Toc395972700"/>
      <w:r>
        <w:lastRenderedPageBreak/>
        <w:t>Učební plán</w:t>
      </w:r>
      <w:bookmarkEnd w:id="54"/>
      <w:bookmarkEnd w:id="55"/>
    </w:p>
    <w:p w:rsidR="00CA38FD" w:rsidRDefault="00CA38FD" w:rsidP="00E93440"/>
    <w:p w:rsidR="00CA38FD" w:rsidRDefault="00CA38FD" w:rsidP="00E93440">
      <w:pPr>
        <w:pStyle w:val="Nadpis2"/>
      </w:pPr>
      <w:bookmarkStart w:id="56" w:name="_Toc307936700"/>
      <w:bookmarkStart w:id="57" w:name="_Toc395972701"/>
      <w:r>
        <w:t>Ročníkový</w:t>
      </w:r>
      <w:bookmarkEnd w:id="56"/>
      <w:bookmarkEnd w:id="57"/>
    </w:p>
    <w:p w:rsidR="00CA38FD" w:rsidRPr="00C07E93" w:rsidRDefault="00CA38FD" w:rsidP="00C07E93"/>
    <w:p w:rsidR="00CA38FD" w:rsidRPr="00A7467F" w:rsidRDefault="00CA38FD" w:rsidP="00E93440">
      <w:pPr>
        <w:rPr>
          <w:b/>
          <w:u w:val="single"/>
        </w:rPr>
      </w:pPr>
      <w:r w:rsidRPr="00A7467F">
        <w:rPr>
          <w:b/>
          <w:u w:val="single"/>
        </w:rPr>
        <w:t>1.</w:t>
      </w:r>
      <w:r>
        <w:rPr>
          <w:b/>
          <w:u w:val="single"/>
        </w:rPr>
        <w:t xml:space="preserve"> </w:t>
      </w:r>
      <w:r w:rsidRPr="00A7467F">
        <w:rPr>
          <w:b/>
          <w:u w:val="single"/>
        </w:rPr>
        <w:t>stupeň</w:t>
      </w:r>
    </w:p>
    <w:p w:rsidR="00CA38FD" w:rsidRDefault="00CA38FD" w:rsidP="00E934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9"/>
        <w:gridCol w:w="579"/>
        <w:gridCol w:w="579"/>
        <w:gridCol w:w="579"/>
        <w:gridCol w:w="579"/>
        <w:gridCol w:w="579"/>
        <w:gridCol w:w="701"/>
        <w:gridCol w:w="621"/>
      </w:tblGrid>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Vzdělávací oblast/vyučovací předměty</w:t>
            </w:r>
          </w:p>
        </w:tc>
        <w:tc>
          <w:tcPr>
            <w:tcW w:w="0" w:type="auto"/>
            <w:vAlign w:val="center"/>
          </w:tcPr>
          <w:p w:rsidR="00CA38FD" w:rsidRPr="00DC5F7A" w:rsidRDefault="00CA38FD" w:rsidP="00DC5F7A">
            <w:pPr>
              <w:spacing w:after="0" w:line="240" w:lineRule="auto"/>
              <w:jc w:val="center"/>
              <w:rPr>
                <w:b/>
              </w:rPr>
            </w:pPr>
            <w:r w:rsidRPr="00DC5F7A">
              <w:rPr>
                <w:b/>
              </w:rPr>
              <w:t>1</w:t>
            </w:r>
          </w:p>
        </w:tc>
        <w:tc>
          <w:tcPr>
            <w:tcW w:w="0" w:type="auto"/>
            <w:vAlign w:val="center"/>
          </w:tcPr>
          <w:p w:rsidR="00CA38FD" w:rsidRPr="00DC5F7A" w:rsidRDefault="00CA38FD" w:rsidP="00DC5F7A">
            <w:pPr>
              <w:spacing w:after="0" w:line="240" w:lineRule="auto"/>
              <w:jc w:val="center"/>
              <w:rPr>
                <w:b/>
              </w:rPr>
            </w:pPr>
            <w:r w:rsidRPr="00DC5F7A">
              <w:rPr>
                <w:b/>
              </w:rPr>
              <w:t>2</w:t>
            </w:r>
          </w:p>
        </w:tc>
        <w:tc>
          <w:tcPr>
            <w:tcW w:w="0" w:type="auto"/>
            <w:vAlign w:val="center"/>
          </w:tcPr>
          <w:p w:rsidR="00CA38FD" w:rsidRPr="00DC5F7A" w:rsidRDefault="00CA38FD" w:rsidP="00DC5F7A">
            <w:pPr>
              <w:spacing w:after="0" w:line="240" w:lineRule="auto"/>
              <w:jc w:val="center"/>
              <w:rPr>
                <w:b/>
              </w:rPr>
            </w:pPr>
            <w:r w:rsidRPr="00DC5F7A">
              <w:rPr>
                <w:b/>
              </w:rPr>
              <w:t>3</w:t>
            </w:r>
          </w:p>
        </w:tc>
        <w:tc>
          <w:tcPr>
            <w:tcW w:w="0" w:type="auto"/>
            <w:vAlign w:val="center"/>
          </w:tcPr>
          <w:p w:rsidR="00CA38FD" w:rsidRPr="00DC5F7A" w:rsidRDefault="00CA38FD" w:rsidP="00DC5F7A">
            <w:pPr>
              <w:spacing w:after="0" w:line="240" w:lineRule="auto"/>
              <w:jc w:val="center"/>
              <w:rPr>
                <w:b/>
              </w:rPr>
            </w:pPr>
            <w:r w:rsidRPr="00DC5F7A">
              <w:rPr>
                <w:b/>
              </w:rPr>
              <w:t>4</w:t>
            </w:r>
          </w:p>
        </w:tc>
        <w:tc>
          <w:tcPr>
            <w:tcW w:w="0" w:type="auto"/>
            <w:vAlign w:val="center"/>
          </w:tcPr>
          <w:p w:rsidR="00CA38FD" w:rsidRPr="00DC5F7A" w:rsidRDefault="00CA38FD" w:rsidP="00DC5F7A">
            <w:pPr>
              <w:spacing w:after="0" w:line="240" w:lineRule="auto"/>
              <w:jc w:val="center"/>
              <w:rPr>
                <w:b/>
              </w:rPr>
            </w:pPr>
            <w:r w:rsidRPr="00DC5F7A">
              <w:rPr>
                <w:b/>
              </w:rPr>
              <w:t>5</w:t>
            </w:r>
          </w:p>
        </w:tc>
        <w:tc>
          <w:tcPr>
            <w:tcW w:w="0" w:type="auto"/>
            <w:vAlign w:val="center"/>
          </w:tcPr>
          <w:p w:rsidR="00CA38FD" w:rsidRPr="00DC5F7A" w:rsidRDefault="00CA38FD" w:rsidP="00DC5F7A">
            <w:pPr>
              <w:spacing w:after="0" w:line="240" w:lineRule="auto"/>
              <w:jc w:val="center"/>
              <w:rPr>
                <w:b/>
              </w:rPr>
            </w:pPr>
            <w:r w:rsidRPr="00DC5F7A">
              <w:rPr>
                <w:b/>
              </w:rPr>
              <w:t>ŠVP</w:t>
            </w:r>
          </w:p>
        </w:tc>
        <w:tc>
          <w:tcPr>
            <w:tcW w:w="0" w:type="auto"/>
            <w:vAlign w:val="center"/>
          </w:tcPr>
          <w:p w:rsidR="00CA38FD" w:rsidRPr="00DC5F7A" w:rsidRDefault="00CA38FD" w:rsidP="00DC5F7A">
            <w:pPr>
              <w:spacing w:after="0" w:line="240" w:lineRule="auto"/>
              <w:jc w:val="center"/>
              <w:rPr>
                <w:b/>
              </w:rPr>
            </w:pPr>
            <w:r w:rsidRPr="00DC5F7A">
              <w:rPr>
                <w:b/>
              </w:rPr>
              <w:t>RVP</w:t>
            </w:r>
          </w:p>
        </w:tc>
      </w:tr>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JAZYK A JAZYKOVÁ KOMUNIKACE</w:t>
            </w: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r w:rsidRPr="00DC5F7A">
              <w:rPr>
                <w:b/>
              </w:rPr>
              <w:t>44+7</w:t>
            </w:r>
          </w:p>
        </w:tc>
        <w:tc>
          <w:tcPr>
            <w:tcW w:w="0" w:type="auto"/>
            <w:vAlign w:val="center"/>
          </w:tcPr>
          <w:p w:rsidR="00CA38FD" w:rsidRPr="00DC5F7A" w:rsidRDefault="00CA38FD" w:rsidP="00DC5F7A">
            <w:pPr>
              <w:spacing w:after="0" w:line="240" w:lineRule="auto"/>
              <w:jc w:val="center"/>
              <w:rPr>
                <w:b/>
              </w:rPr>
            </w:pPr>
            <w:r w:rsidRPr="00DC5F7A">
              <w:rPr>
                <w:b/>
              </w:rPr>
              <w:t>44</w:t>
            </w:r>
          </w:p>
        </w:tc>
      </w:tr>
      <w:tr w:rsidR="00CA38FD" w:rsidRPr="00DC5F7A" w:rsidTr="00DC5F7A">
        <w:tc>
          <w:tcPr>
            <w:tcW w:w="0" w:type="auto"/>
            <w:vAlign w:val="center"/>
          </w:tcPr>
          <w:p w:rsidR="00CA38FD" w:rsidRPr="00DC5F7A" w:rsidRDefault="00CA38FD" w:rsidP="00DC5F7A">
            <w:pPr>
              <w:spacing w:after="0" w:line="240" w:lineRule="auto"/>
              <w:jc w:val="left"/>
            </w:pPr>
            <w:r w:rsidRPr="00DC5F7A">
              <w:t>Český jazyk a literatura</w:t>
            </w:r>
          </w:p>
        </w:tc>
        <w:tc>
          <w:tcPr>
            <w:tcW w:w="0" w:type="auto"/>
            <w:vAlign w:val="center"/>
          </w:tcPr>
          <w:p w:rsidR="00CA38FD" w:rsidRPr="00DC5F7A" w:rsidRDefault="00CA38FD" w:rsidP="00DC5F7A">
            <w:pPr>
              <w:spacing w:after="0" w:line="240" w:lineRule="auto"/>
              <w:jc w:val="center"/>
            </w:pPr>
            <w:r w:rsidRPr="00DC5F7A">
              <w:t>7+1</w:t>
            </w:r>
          </w:p>
        </w:tc>
        <w:tc>
          <w:tcPr>
            <w:tcW w:w="0" w:type="auto"/>
            <w:vAlign w:val="center"/>
          </w:tcPr>
          <w:p w:rsidR="00CA38FD" w:rsidRPr="00DC5F7A" w:rsidRDefault="00CA38FD" w:rsidP="00DC5F7A">
            <w:pPr>
              <w:spacing w:after="0" w:line="240" w:lineRule="auto"/>
              <w:jc w:val="center"/>
            </w:pPr>
            <w:r w:rsidRPr="00DC5F7A">
              <w:t>7+3</w:t>
            </w:r>
          </w:p>
        </w:tc>
        <w:tc>
          <w:tcPr>
            <w:tcW w:w="0" w:type="auto"/>
            <w:vAlign w:val="center"/>
          </w:tcPr>
          <w:p w:rsidR="00CA38FD" w:rsidRPr="00DC5F7A" w:rsidRDefault="00CA38FD" w:rsidP="00DC5F7A">
            <w:pPr>
              <w:spacing w:after="0" w:line="240" w:lineRule="auto"/>
              <w:jc w:val="center"/>
            </w:pPr>
            <w:r w:rsidRPr="00DC5F7A">
              <w:t>7+1</w:t>
            </w:r>
          </w:p>
        </w:tc>
        <w:tc>
          <w:tcPr>
            <w:tcW w:w="0" w:type="auto"/>
            <w:vAlign w:val="center"/>
          </w:tcPr>
          <w:p w:rsidR="00CA38FD" w:rsidRPr="00DC5F7A" w:rsidRDefault="00CA38FD" w:rsidP="00DC5F7A">
            <w:pPr>
              <w:spacing w:after="0" w:line="240" w:lineRule="auto"/>
              <w:jc w:val="center"/>
            </w:pPr>
            <w:r w:rsidRPr="00DC5F7A">
              <w:t>7+1</w:t>
            </w:r>
          </w:p>
        </w:tc>
        <w:tc>
          <w:tcPr>
            <w:tcW w:w="0" w:type="auto"/>
            <w:vAlign w:val="center"/>
          </w:tcPr>
          <w:p w:rsidR="00CA38FD" w:rsidRPr="00DC5F7A" w:rsidRDefault="00CA38FD" w:rsidP="00DC5F7A">
            <w:pPr>
              <w:spacing w:after="0" w:line="240" w:lineRule="auto"/>
              <w:jc w:val="center"/>
            </w:pPr>
            <w:r w:rsidRPr="00DC5F7A">
              <w:t>7+1</w:t>
            </w:r>
          </w:p>
        </w:tc>
        <w:tc>
          <w:tcPr>
            <w:tcW w:w="0" w:type="auto"/>
            <w:vAlign w:val="center"/>
          </w:tcPr>
          <w:p w:rsidR="00CA38FD" w:rsidRPr="00DC5F7A" w:rsidRDefault="00CA38FD" w:rsidP="00DC5F7A">
            <w:pPr>
              <w:spacing w:after="0" w:line="240" w:lineRule="auto"/>
              <w:jc w:val="center"/>
            </w:pPr>
            <w:r w:rsidRPr="00DC5F7A">
              <w:t>35+7</w:t>
            </w:r>
          </w:p>
        </w:tc>
        <w:tc>
          <w:tcPr>
            <w:tcW w:w="0" w:type="auto"/>
            <w:vAlign w:val="center"/>
          </w:tcPr>
          <w:p w:rsidR="00CA38FD" w:rsidRPr="00DC5F7A" w:rsidRDefault="00CA38FD" w:rsidP="00DC5F7A">
            <w:pPr>
              <w:spacing w:after="0" w:line="240" w:lineRule="auto"/>
              <w:jc w:val="center"/>
            </w:pPr>
            <w:r w:rsidRPr="00DC5F7A">
              <w:t>35</w:t>
            </w:r>
          </w:p>
        </w:tc>
      </w:tr>
      <w:tr w:rsidR="00CA38FD" w:rsidRPr="00DC5F7A" w:rsidTr="00DC5F7A">
        <w:tc>
          <w:tcPr>
            <w:tcW w:w="0" w:type="auto"/>
            <w:vAlign w:val="center"/>
          </w:tcPr>
          <w:p w:rsidR="00CA38FD" w:rsidRPr="00DC5F7A" w:rsidRDefault="00E74ADE" w:rsidP="00DC5F7A">
            <w:pPr>
              <w:spacing w:after="0" w:line="240" w:lineRule="auto"/>
              <w:jc w:val="left"/>
            </w:pPr>
            <w:r>
              <w:t>Cizí</w:t>
            </w:r>
            <w:r w:rsidR="00CA38FD" w:rsidRPr="00DC5F7A">
              <w:t xml:space="preserve"> jazyk</w:t>
            </w:r>
            <w:r>
              <w:t xml:space="preserve"> (anglický)</w:t>
            </w:r>
          </w:p>
        </w:tc>
        <w:tc>
          <w:tcPr>
            <w:tcW w:w="0" w:type="auto"/>
            <w:vAlign w:val="center"/>
          </w:tcPr>
          <w:p w:rsidR="00CA38FD" w:rsidRPr="00DC5F7A" w:rsidRDefault="00CA38FD" w:rsidP="00DC5F7A">
            <w:pPr>
              <w:spacing w:after="0" w:line="240" w:lineRule="auto"/>
              <w:jc w:val="center"/>
            </w:pPr>
          </w:p>
        </w:tc>
        <w:tc>
          <w:tcPr>
            <w:tcW w:w="0" w:type="auto"/>
            <w:vAlign w:val="center"/>
          </w:tcPr>
          <w:p w:rsidR="00CA38FD" w:rsidRPr="00DC5F7A" w:rsidRDefault="00CA38FD" w:rsidP="00DC5F7A">
            <w:pPr>
              <w:spacing w:after="0" w:line="240" w:lineRule="auto"/>
              <w:jc w:val="center"/>
            </w:pPr>
          </w:p>
        </w:tc>
        <w:tc>
          <w:tcPr>
            <w:tcW w:w="0" w:type="auto"/>
            <w:vAlign w:val="center"/>
          </w:tcPr>
          <w:p w:rsidR="00CA38FD" w:rsidRPr="00DC5F7A" w:rsidRDefault="00CA38FD" w:rsidP="00DC5F7A">
            <w:pPr>
              <w:spacing w:after="0" w:line="240" w:lineRule="auto"/>
              <w:jc w:val="center"/>
            </w:pPr>
            <w:r w:rsidRPr="00DC5F7A">
              <w:t>3</w:t>
            </w:r>
          </w:p>
        </w:tc>
        <w:tc>
          <w:tcPr>
            <w:tcW w:w="0" w:type="auto"/>
            <w:vAlign w:val="center"/>
          </w:tcPr>
          <w:p w:rsidR="00CA38FD" w:rsidRPr="00DC5F7A" w:rsidRDefault="00CA38FD" w:rsidP="00DC5F7A">
            <w:pPr>
              <w:spacing w:after="0" w:line="240" w:lineRule="auto"/>
              <w:jc w:val="center"/>
            </w:pPr>
            <w:r w:rsidRPr="00DC5F7A">
              <w:t>3</w:t>
            </w:r>
          </w:p>
        </w:tc>
        <w:tc>
          <w:tcPr>
            <w:tcW w:w="0" w:type="auto"/>
            <w:vAlign w:val="center"/>
          </w:tcPr>
          <w:p w:rsidR="00CA38FD" w:rsidRPr="00DC5F7A" w:rsidRDefault="00CA38FD" w:rsidP="00DC5F7A">
            <w:pPr>
              <w:spacing w:after="0" w:line="240" w:lineRule="auto"/>
              <w:jc w:val="center"/>
            </w:pPr>
            <w:r w:rsidRPr="00DC5F7A">
              <w:t>3</w:t>
            </w:r>
          </w:p>
        </w:tc>
        <w:tc>
          <w:tcPr>
            <w:tcW w:w="0" w:type="auto"/>
            <w:vAlign w:val="center"/>
          </w:tcPr>
          <w:p w:rsidR="00CA38FD" w:rsidRPr="00DC5F7A" w:rsidRDefault="00CA38FD" w:rsidP="00DC5F7A">
            <w:pPr>
              <w:spacing w:after="0" w:line="240" w:lineRule="auto"/>
              <w:jc w:val="center"/>
            </w:pPr>
            <w:r w:rsidRPr="00DC5F7A">
              <w:t>9</w:t>
            </w:r>
          </w:p>
        </w:tc>
        <w:tc>
          <w:tcPr>
            <w:tcW w:w="0" w:type="auto"/>
            <w:vAlign w:val="center"/>
          </w:tcPr>
          <w:p w:rsidR="00CA38FD" w:rsidRPr="00DC5F7A" w:rsidRDefault="00CA38FD" w:rsidP="00DC5F7A">
            <w:pPr>
              <w:spacing w:after="0" w:line="240" w:lineRule="auto"/>
              <w:jc w:val="center"/>
            </w:pPr>
            <w:r w:rsidRPr="00DC5F7A">
              <w:t>9</w:t>
            </w:r>
          </w:p>
        </w:tc>
      </w:tr>
      <w:tr w:rsidR="00AC56E4" w:rsidRPr="00DC5F7A" w:rsidTr="00DC5F7A">
        <w:tc>
          <w:tcPr>
            <w:tcW w:w="0" w:type="auto"/>
            <w:vAlign w:val="center"/>
          </w:tcPr>
          <w:p w:rsidR="00AC56E4" w:rsidRPr="00DC5F7A" w:rsidRDefault="00AC56E4" w:rsidP="007C275B">
            <w:pPr>
              <w:spacing w:after="0" w:line="240" w:lineRule="auto"/>
              <w:jc w:val="left"/>
              <w:rPr>
                <w:b/>
              </w:rPr>
            </w:pPr>
            <w:r w:rsidRPr="00DC5F7A">
              <w:rPr>
                <w:b/>
              </w:rPr>
              <w:t>MATEMATIKA A JEJÍ APLIKACE</w:t>
            </w: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r w:rsidRPr="00DC5F7A">
              <w:rPr>
                <w:b/>
              </w:rPr>
              <w:t>20+5</w:t>
            </w:r>
          </w:p>
        </w:tc>
        <w:tc>
          <w:tcPr>
            <w:tcW w:w="0" w:type="auto"/>
            <w:vAlign w:val="center"/>
          </w:tcPr>
          <w:p w:rsidR="00AC56E4" w:rsidRPr="00DC5F7A" w:rsidRDefault="00AC56E4" w:rsidP="007C275B">
            <w:pPr>
              <w:spacing w:after="0" w:line="240" w:lineRule="auto"/>
              <w:jc w:val="center"/>
              <w:rPr>
                <w:b/>
              </w:rPr>
            </w:pPr>
            <w:r w:rsidRPr="00DC5F7A">
              <w:rPr>
                <w:b/>
              </w:rPr>
              <w:t>20</w:t>
            </w:r>
          </w:p>
        </w:tc>
      </w:tr>
      <w:tr w:rsidR="00AC56E4" w:rsidRPr="00DC5F7A" w:rsidTr="00DC5F7A">
        <w:tc>
          <w:tcPr>
            <w:tcW w:w="0" w:type="auto"/>
            <w:vAlign w:val="center"/>
          </w:tcPr>
          <w:p w:rsidR="00AC56E4" w:rsidRPr="00DC5F7A" w:rsidRDefault="00AC56E4" w:rsidP="007C275B">
            <w:pPr>
              <w:spacing w:after="0" w:line="240" w:lineRule="auto"/>
              <w:jc w:val="left"/>
            </w:pPr>
            <w:r w:rsidRPr="00DC5F7A">
              <w:t>Matematika</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20+5</w:t>
            </w:r>
          </w:p>
        </w:tc>
        <w:tc>
          <w:tcPr>
            <w:tcW w:w="0" w:type="auto"/>
            <w:vAlign w:val="center"/>
          </w:tcPr>
          <w:p w:rsidR="00AC56E4" w:rsidRPr="00DC5F7A" w:rsidRDefault="00AC56E4" w:rsidP="007C275B">
            <w:pPr>
              <w:spacing w:after="0" w:line="240" w:lineRule="auto"/>
              <w:jc w:val="center"/>
            </w:pPr>
          </w:p>
        </w:tc>
      </w:tr>
      <w:tr w:rsidR="00AC56E4" w:rsidRPr="00DC5F7A" w:rsidTr="00DC5F7A">
        <w:tc>
          <w:tcPr>
            <w:tcW w:w="0" w:type="auto"/>
            <w:vAlign w:val="center"/>
          </w:tcPr>
          <w:p w:rsidR="00AC56E4" w:rsidRPr="00DC5F7A" w:rsidRDefault="00AC56E4" w:rsidP="007C275B">
            <w:pPr>
              <w:spacing w:after="0" w:line="240" w:lineRule="auto"/>
              <w:jc w:val="left"/>
              <w:rPr>
                <w:b/>
              </w:rPr>
            </w:pPr>
            <w:r w:rsidRPr="00DC5F7A">
              <w:rPr>
                <w:b/>
              </w:rPr>
              <w:t>INFORMAČNÍ A KOMUNIKAČNÍ TECHNOLOGIE</w:t>
            </w: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r w:rsidRPr="00DC5F7A">
              <w:rPr>
                <w:b/>
              </w:rPr>
              <w:t>1</w:t>
            </w:r>
          </w:p>
        </w:tc>
        <w:tc>
          <w:tcPr>
            <w:tcW w:w="0" w:type="auto"/>
            <w:vAlign w:val="center"/>
          </w:tcPr>
          <w:p w:rsidR="00AC56E4" w:rsidRPr="00DC5F7A" w:rsidRDefault="00AC56E4" w:rsidP="007C275B">
            <w:pPr>
              <w:spacing w:after="0" w:line="240" w:lineRule="auto"/>
              <w:jc w:val="center"/>
              <w:rPr>
                <w:b/>
              </w:rPr>
            </w:pPr>
            <w:r w:rsidRPr="00DC5F7A">
              <w:rPr>
                <w:b/>
              </w:rPr>
              <w:t>1</w:t>
            </w:r>
          </w:p>
        </w:tc>
      </w:tr>
      <w:tr w:rsidR="00AC56E4" w:rsidRPr="00DC5F7A" w:rsidTr="00DC5F7A">
        <w:tc>
          <w:tcPr>
            <w:tcW w:w="0" w:type="auto"/>
            <w:vAlign w:val="center"/>
          </w:tcPr>
          <w:p w:rsidR="00AC56E4" w:rsidRPr="00DC5F7A" w:rsidRDefault="00AC56E4" w:rsidP="007C275B">
            <w:pPr>
              <w:spacing w:after="0" w:line="240" w:lineRule="auto"/>
              <w:jc w:val="left"/>
            </w:pPr>
            <w:r w:rsidRPr="00DC5F7A">
              <w:t>Informatika</w:t>
            </w:r>
          </w:p>
        </w:tc>
        <w:tc>
          <w:tcPr>
            <w:tcW w:w="0" w:type="auto"/>
            <w:vAlign w:val="center"/>
          </w:tcPr>
          <w:p w:rsidR="00AC56E4" w:rsidRPr="00DC5F7A" w:rsidRDefault="00AC56E4" w:rsidP="007C275B">
            <w:pPr>
              <w:spacing w:after="0" w:line="240" w:lineRule="auto"/>
              <w:jc w:val="center"/>
            </w:pPr>
          </w:p>
        </w:tc>
        <w:tc>
          <w:tcPr>
            <w:tcW w:w="0" w:type="auto"/>
            <w:vAlign w:val="center"/>
          </w:tcPr>
          <w:p w:rsidR="00AC56E4" w:rsidRPr="00DC5F7A" w:rsidRDefault="00AC56E4" w:rsidP="007C275B">
            <w:pPr>
              <w:spacing w:after="0" w:line="240" w:lineRule="auto"/>
              <w:jc w:val="center"/>
            </w:pPr>
          </w:p>
        </w:tc>
        <w:tc>
          <w:tcPr>
            <w:tcW w:w="0" w:type="auto"/>
            <w:vAlign w:val="center"/>
          </w:tcPr>
          <w:p w:rsidR="00AC56E4" w:rsidRPr="00DC5F7A" w:rsidRDefault="00AC56E4" w:rsidP="007C275B">
            <w:pPr>
              <w:spacing w:after="0" w:line="240" w:lineRule="auto"/>
              <w:jc w:val="center"/>
            </w:pPr>
          </w:p>
        </w:tc>
        <w:tc>
          <w:tcPr>
            <w:tcW w:w="0" w:type="auto"/>
            <w:vAlign w:val="center"/>
          </w:tcPr>
          <w:p w:rsidR="00AC56E4" w:rsidRPr="00DC5F7A" w:rsidRDefault="00AC56E4" w:rsidP="007C275B">
            <w:pPr>
              <w:spacing w:after="0" w:line="240" w:lineRule="auto"/>
              <w:jc w:val="center"/>
            </w:pPr>
          </w:p>
        </w:tc>
        <w:tc>
          <w:tcPr>
            <w:tcW w:w="0" w:type="auto"/>
            <w:vAlign w:val="center"/>
          </w:tcPr>
          <w:p w:rsidR="00AC56E4" w:rsidRPr="00DC5F7A" w:rsidRDefault="00AC56E4" w:rsidP="007C275B">
            <w:pPr>
              <w:spacing w:after="0" w:line="240" w:lineRule="auto"/>
              <w:jc w:val="center"/>
            </w:pPr>
            <w:r w:rsidRPr="00DC5F7A">
              <w:t>1</w:t>
            </w:r>
          </w:p>
        </w:tc>
        <w:tc>
          <w:tcPr>
            <w:tcW w:w="0" w:type="auto"/>
            <w:vAlign w:val="center"/>
          </w:tcPr>
          <w:p w:rsidR="00AC56E4" w:rsidRPr="00DC5F7A" w:rsidRDefault="00AC56E4" w:rsidP="007C275B">
            <w:pPr>
              <w:spacing w:after="0" w:line="240" w:lineRule="auto"/>
              <w:jc w:val="center"/>
            </w:pPr>
            <w:r w:rsidRPr="00DC5F7A">
              <w:t>1</w:t>
            </w:r>
          </w:p>
        </w:tc>
        <w:tc>
          <w:tcPr>
            <w:tcW w:w="0" w:type="auto"/>
            <w:vAlign w:val="center"/>
          </w:tcPr>
          <w:p w:rsidR="00AC56E4" w:rsidRPr="00DC5F7A" w:rsidRDefault="00AC56E4" w:rsidP="007C275B">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ČLOVĚK A JEHO SVĚT</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12+2</w:t>
            </w:r>
          </w:p>
        </w:tc>
        <w:tc>
          <w:tcPr>
            <w:tcW w:w="0" w:type="auto"/>
            <w:vAlign w:val="center"/>
          </w:tcPr>
          <w:p w:rsidR="00AC56E4" w:rsidRPr="00DC5F7A" w:rsidRDefault="00AC56E4" w:rsidP="00DC5F7A">
            <w:pPr>
              <w:spacing w:after="0" w:line="240" w:lineRule="auto"/>
              <w:jc w:val="center"/>
              <w:rPr>
                <w:b/>
              </w:rPr>
            </w:pPr>
            <w:r w:rsidRPr="00DC5F7A">
              <w:rPr>
                <w:b/>
              </w:rPr>
              <w:t>12</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Prvouka</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3</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r w:rsidRPr="00DC5F7A">
              <w:t>7</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Přírodověda</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3</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Vlastivěda</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r w:rsidRPr="00DC5F7A">
              <w:t>1+1</w:t>
            </w:r>
          </w:p>
        </w:tc>
        <w:tc>
          <w:tcPr>
            <w:tcW w:w="0" w:type="auto"/>
            <w:vAlign w:val="center"/>
          </w:tcPr>
          <w:p w:rsidR="00AC56E4" w:rsidRPr="00DC5F7A" w:rsidRDefault="00AC56E4" w:rsidP="00DC5F7A">
            <w:pPr>
              <w:spacing w:after="0" w:line="240" w:lineRule="auto"/>
              <w:jc w:val="center"/>
            </w:pPr>
            <w:r w:rsidRPr="00DC5F7A">
              <w:t>1+1</w:t>
            </w:r>
          </w:p>
        </w:tc>
        <w:tc>
          <w:tcPr>
            <w:tcW w:w="0" w:type="auto"/>
            <w:vAlign w:val="center"/>
          </w:tcPr>
          <w:p w:rsidR="00AC56E4" w:rsidRPr="00DC5F7A" w:rsidRDefault="00AC56E4" w:rsidP="00DC5F7A">
            <w:pPr>
              <w:spacing w:after="0" w:line="240" w:lineRule="auto"/>
              <w:jc w:val="center"/>
            </w:pPr>
            <w:r w:rsidRPr="00DC5F7A">
              <w:t>2+2</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UMĚNÍ A KULTURA</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12</w:t>
            </w:r>
          </w:p>
        </w:tc>
        <w:tc>
          <w:tcPr>
            <w:tcW w:w="0" w:type="auto"/>
            <w:vAlign w:val="center"/>
          </w:tcPr>
          <w:p w:rsidR="00AC56E4" w:rsidRPr="00DC5F7A" w:rsidRDefault="00AC56E4" w:rsidP="00DC5F7A">
            <w:pPr>
              <w:spacing w:after="0" w:line="240" w:lineRule="auto"/>
              <w:jc w:val="center"/>
              <w:rPr>
                <w:b/>
              </w:rPr>
            </w:pPr>
            <w:r w:rsidRPr="00DC5F7A">
              <w:rPr>
                <w:b/>
              </w:rPr>
              <w:t>12</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Hudební výchova</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5</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Výtvarná výchova</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7</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ČLOVĚK A ZDRAVÍ</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10</w:t>
            </w:r>
          </w:p>
        </w:tc>
        <w:tc>
          <w:tcPr>
            <w:tcW w:w="0" w:type="auto"/>
            <w:vAlign w:val="center"/>
          </w:tcPr>
          <w:p w:rsidR="00AC56E4" w:rsidRPr="00DC5F7A" w:rsidRDefault="00AC56E4" w:rsidP="00DC5F7A">
            <w:pPr>
              <w:spacing w:after="0" w:line="240" w:lineRule="auto"/>
              <w:jc w:val="center"/>
              <w:rPr>
                <w:b/>
              </w:rPr>
            </w:pPr>
            <w:r w:rsidRPr="00DC5F7A">
              <w:rPr>
                <w:b/>
              </w:rPr>
              <w:t>10</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Tělesná výchova</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10</w:t>
            </w:r>
          </w:p>
        </w:tc>
        <w:tc>
          <w:tcPr>
            <w:tcW w:w="0" w:type="auto"/>
            <w:vAlign w:val="center"/>
          </w:tcPr>
          <w:p w:rsidR="00AC56E4" w:rsidRPr="00DC5F7A" w:rsidRDefault="00AC56E4" w:rsidP="00DC5F7A">
            <w:pPr>
              <w:spacing w:after="0" w:line="240" w:lineRule="auto"/>
              <w:jc w:val="center"/>
            </w:pPr>
            <w:r w:rsidRPr="00DC5F7A">
              <w:t>10</w:t>
            </w: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ČLOVĚK A SVĚT PRÁCE</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5</w:t>
            </w:r>
          </w:p>
        </w:tc>
        <w:tc>
          <w:tcPr>
            <w:tcW w:w="0" w:type="auto"/>
            <w:vAlign w:val="center"/>
          </w:tcPr>
          <w:p w:rsidR="00AC56E4" w:rsidRPr="00DC5F7A" w:rsidRDefault="00AC56E4" w:rsidP="00DC5F7A">
            <w:pPr>
              <w:spacing w:after="0" w:line="240" w:lineRule="auto"/>
              <w:jc w:val="center"/>
              <w:rPr>
                <w:b/>
              </w:rPr>
            </w:pPr>
            <w:r w:rsidRPr="00DC5F7A">
              <w:rPr>
                <w:b/>
              </w:rPr>
              <w:t>5</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Pracovní činnosti</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5</w:t>
            </w:r>
          </w:p>
        </w:tc>
        <w:tc>
          <w:tcPr>
            <w:tcW w:w="0" w:type="auto"/>
            <w:vAlign w:val="center"/>
          </w:tcPr>
          <w:p w:rsidR="00AC56E4" w:rsidRPr="00DC5F7A" w:rsidRDefault="00AC56E4" w:rsidP="00DC5F7A">
            <w:pPr>
              <w:spacing w:after="0" w:line="240" w:lineRule="auto"/>
              <w:jc w:val="center"/>
            </w:pPr>
            <w:r w:rsidRPr="00DC5F7A">
              <w:t>5</w:t>
            </w:r>
          </w:p>
        </w:tc>
      </w:tr>
      <w:tr w:rsidR="00AC56E4" w:rsidRPr="00DC5F7A" w:rsidTr="00DC5F7A">
        <w:tc>
          <w:tcPr>
            <w:tcW w:w="0" w:type="auto"/>
            <w:vAlign w:val="center"/>
          </w:tcPr>
          <w:p w:rsidR="00AC56E4" w:rsidRPr="00DC5F7A" w:rsidRDefault="00AC56E4" w:rsidP="00DC5F7A">
            <w:pPr>
              <w:spacing w:after="0" w:line="240" w:lineRule="auto"/>
              <w:jc w:val="left"/>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Celkem základní</w:t>
            </w:r>
          </w:p>
        </w:tc>
        <w:tc>
          <w:tcPr>
            <w:tcW w:w="0" w:type="auto"/>
            <w:vAlign w:val="center"/>
          </w:tcPr>
          <w:p w:rsidR="00AC56E4" w:rsidRPr="00DC5F7A" w:rsidRDefault="00AC56E4" w:rsidP="00DC5F7A">
            <w:pPr>
              <w:spacing w:after="0" w:line="240" w:lineRule="auto"/>
              <w:jc w:val="center"/>
              <w:rPr>
                <w:b/>
              </w:rPr>
            </w:pPr>
            <w:r w:rsidRPr="00DC5F7A">
              <w:rPr>
                <w:b/>
              </w:rPr>
              <w:t>18</w:t>
            </w:r>
          </w:p>
        </w:tc>
        <w:tc>
          <w:tcPr>
            <w:tcW w:w="0" w:type="auto"/>
            <w:vAlign w:val="center"/>
          </w:tcPr>
          <w:p w:rsidR="00AC56E4" w:rsidRPr="00DC5F7A" w:rsidRDefault="00AC56E4" w:rsidP="00DC5F7A">
            <w:pPr>
              <w:spacing w:after="0" w:line="240" w:lineRule="auto"/>
              <w:jc w:val="center"/>
              <w:rPr>
                <w:b/>
              </w:rPr>
            </w:pPr>
            <w:r w:rsidRPr="00DC5F7A">
              <w:rPr>
                <w:b/>
              </w:rPr>
              <w:t>18</w:t>
            </w:r>
          </w:p>
        </w:tc>
        <w:tc>
          <w:tcPr>
            <w:tcW w:w="0" w:type="auto"/>
            <w:vAlign w:val="center"/>
          </w:tcPr>
          <w:p w:rsidR="00AC56E4" w:rsidRPr="00DC5F7A" w:rsidRDefault="00AC56E4" w:rsidP="00DC5F7A">
            <w:pPr>
              <w:spacing w:after="0" w:line="240" w:lineRule="auto"/>
              <w:jc w:val="center"/>
              <w:rPr>
                <w:b/>
              </w:rPr>
            </w:pPr>
            <w:r w:rsidRPr="00DC5F7A">
              <w:rPr>
                <w:b/>
              </w:rPr>
              <w:t>22</w:t>
            </w:r>
          </w:p>
        </w:tc>
        <w:tc>
          <w:tcPr>
            <w:tcW w:w="0" w:type="auto"/>
            <w:vAlign w:val="center"/>
          </w:tcPr>
          <w:p w:rsidR="00AC56E4" w:rsidRPr="00DC5F7A" w:rsidRDefault="00AC56E4" w:rsidP="00DC5F7A">
            <w:pPr>
              <w:spacing w:after="0" w:line="240" w:lineRule="auto"/>
              <w:jc w:val="center"/>
              <w:rPr>
                <w:b/>
              </w:rPr>
            </w:pPr>
            <w:r w:rsidRPr="00DC5F7A">
              <w:rPr>
                <w:b/>
              </w:rPr>
              <w:t>23</w:t>
            </w:r>
          </w:p>
        </w:tc>
        <w:tc>
          <w:tcPr>
            <w:tcW w:w="0" w:type="auto"/>
            <w:vAlign w:val="center"/>
          </w:tcPr>
          <w:p w:rsidR="00AC56E4" w:rsidRPr="00DC5F7A" w:rsidRDefault="00AC56E4" w:rsidP="00DC5F7A">
            <w:pPr>
              <w:spacing w:after="0" w:line="240" w:lineRule="auto"/>
              <w:jc w:val="center"/>
              <w:rPr>
                <w:b/>
              </w:rPr>
            </w:pPr>
            <w:r w:rsidRPr="00DC5F7A">
              <w:rPr>
                <w:b/>
              </w:rPr>
              <w:t>23</w:t>
            </w:r>
          </w:p>
        </w:tc>
        <w:tc>
          <w:tcPr>
            <w:tcW w:w="0" w:type="auto"/>
            <w:vAlign w:val="center"/>
          </w:tcPr>
          <w:p w:rsidR="00AC56E4" w:rsidRPr="00DC5F7A" w:rsidRDefault="00AC56E4" w:rsidP="00DC5F7A">
            <w:pPr>
              <w:spacing w:after="0" w:line="240" w:lineRule="auto"/>
              <w:jc w:val="center"/>
              <w:rPr>
                <w:b/>
              </w:rPr>
            </w:pPr>
            <w:r w:rsidRPr="00DC5F7A">
              <w:rPr>
                <w:b/>
              </w:rPr>
              <w:t>104</w:t>
            </w:r>
          </w:p>
        </w:tc>
        <w:tc>
          <w:tcPr>
            <w:tcW w:w="0" w:type="auto"/>
            <w:vAlign w:val="center"/>
          </w:tcPr>
          <w:p w:rsidR="00AC56E4" w:rsidRPr="00DC5F7A" w:rsidRDefault="00AC56E4" w:rsidP="00DC5F7A">
            <w:pPr>
              <w:spacing w:after="0" w:line="240" w:lineRule="auto"/>
              <w:jc w:val="center"/>
              <w:rPr>
                <w:b/>
              </w:rPr>
            </w:pPr>
            <w:r w:rsidRPr="00DC5F7A">
              <w:rPr>
                <w:b/>
              </w:rPr>
              <w:t>104</w:t>
            </w: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Celkem disponibilní</w:t>
            </w:r>
          </w:p>
        </w:tc>
        <w:tc>
          <w:tcPr>
            <w:tcW w:w="0" w:type="auto"/>
            <w:vAlign w:val="center"/>
          </w:tcPr>
          <w:p w:rsidR="00AC56E4" w:rsidRPr="00DC5F7A" w:rsidRDefault="00AC56E4" w:rsidP="00DC5F7A">
            <w:pPr>
              <w:spacing w:after="0" w:line="240" w:lineRule="auto"/>
              <w:jc w:val="center"/>
              <w:rPr>
                <w:b/>
              </w:rPr>
            </w:pPr>
            <w:r w:rsidRPr="00DC5F7A">
              <w:rPr>
                <w:b/>
              </w:rPr>
              <w:t>2</w:t>
            </w:r>
          </w:p>
        </w:tc>
        <w:tc>
          <w:tcPr>
            <w:tcW w:w="0" w:type="auto"/>
            <w:vAlign w:val="center"/>
          </w:tcPr>
          <w:p w:rsidR="00AC56E4" w:rsidRPr="00DC5F7A" w:rsidRDefault="00AC56E4" w:rsidP="00DC5F7A">
            <w:pPr>
              <w:spacing w:after="0" w:line="240" w:lineRule="auto"/>
              <w:jc w:val="center"/>
              <w:rPr>
                <w:b/>
              </w:rPr>
            </w:pPr>
            <w:r w:rsidRPr="00DC5F7A">
              <w:rPr>
                <w:b/>
              </w:rPr>
              <w:t>4</w:t>
            </w:r>
          </w:p>
        </w:tc>
        <w:tc>
          <w:tcPr>
            <w:tcW w:w="0" w:type="auto"/>
            <w:vAlign w:val="center"/>
          </w:tcPr>
          <w:p w:rsidR="00AC56E4" w:rsidRPr="00DC5F7A" w:rsidRDefault="00AC56E4" w:rsidP="00DC5F7A">
            <w:pPr>
              <w:spacing w:after="0" w:line="240" w:lineRule="auto"/>
              <w:jc w:val="center"/>
              <w:rPr>
                <w:b/>
              </w:rPr>
            </w:pPr>
            <w:r w:rsidRPr="00DC5F7A">
              <w:rPr>
                <w:b/>
              </w:rPr>
              <w:t>2</w:t>
            </w:r>
          </w:p>
        </w:tc>
        <w:tc>
          <w:tcPr>
            <w:tcW w:w="0" w:type="auto"/>
            <w:vAlign w:val="center"/>
          </w:tcPr>
          <w:p w:rsidR="00AC56E4" w:rsidRPr="00DC5F7A" w:rsidRDefault="00AC56E4" w:rsidP="00DC5F7A">
            <w:pPr>
              <w:spacing w:after="0" w:line="240" w:lineRule="auto"/>
              <w:jc w:val="center"/>
              <w:rPr>
                <w:b/>
              </w:rPr>
            </w:pPr>
            <w:r w:rsidRPr="00DC5F7A">
              <w:rPr>
                <w:b/>
              </w:rPr>
              <w:t>3</w:t>
            </w:r>
          </w:p>
        </w:tc>
        <w:tc>
          <w:tcPr>
            <w:tcW w:w="0" w:type="auto"/>
            <w:vAlign w:val="center"/>
          </w:tcPr>
          <w:p w:rsidR="00AC56E4" w:rsidRPr="00DC5F7A" w:rsidRDefault="00AC56E4" w:rsidP="00DC5F7A">
            <w:pPr>
              <w:spacing w:after="0" w:line="240" w:lineRule="auto"/>
              <w:jc w:val="center"/>
              <w:rPr>
                <w:b/>
              </w:rPr>
            </w:pPr>
            <w:r w:rsidRPr="00DC5F7A">
              <w:rPr>
                <w:b/>
              </w:rPr>
              <w:t>3</w:t>
            </w:r>
          </w:p>
        </w:tc>
        <w:tc>
          <w:tcPr>
            <w:tcW w:w="0" w:type="auto"/>
            <w:vAlign w:val="center"/>
          </w:tcPr>
          <w:p w:rsidR="00AC56E4" w:rsidRPr="00DC5F7A" w:rsidRDefault="00AC56E4" w:rsidP="00DC5F7A">
            <w:pPr>
              <w:spacing w:after="0" w:line="240" w:lineRule="auto"/>
              <w:jc w:val="center"/>
              <w:rPr>
                <w:b/>
              </w:rPr>
            </w:pPr>
            <w:r w:rsidRPr="00DC5F7A">
              <w:rPr>
                <w:b/>
              </w:rPr>
              <w:t>14</w:t>
            </w:r>
          </w:p>
        </w:tc>
        <w:tc>
          <w:tcPr>
            <w:tcW w:w="0" w:type="auto"/>
            <w:vAlign w:val="center"/>
          </w:tcPr>
          <w:p w:rsidR="00AC56E4" w:rsidRPr="00DC5F7A" w:rsidRDefault="00AC56E4" w:rsidP="00DC5F7A">
            <w:pPr>
              <w:spacing w:after="0" w:line="240" w:lineRule="auto"/>
              <w:jc w:val="center"/>
              <w:rPr>
                <w:b/>
              </w:rPr>
            </w:pPr>
            <w:r w:rsidRPr="00DC5F7A">
              <w:rPr>
                <w:b/>
              </w:rPr>
              <w:t>14</w:t>
            </w: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Celkem v ročníku</w:t>
            </w:r>
          </w:p>
        </w:tc>
        <w:tc>
          <w:tcPr>
            <w:tcW w:w="0" w:type="auto"/>
            <w:vAlign w:val="center"/>
          </w:tcPr>
          <w:p w:rsidR="00AC56E4" w:rsidRPr="00DC5F7A" w:rsidRDefault="00AC56E4" w:rsidP="00DC5F7A">
            <w:pPr>
              <w:spacing w:after="0" w:line="240" w:lineRule="auto"/>
              <w:jc w:val="center"/>
              <w:rPr>
                <w:b/>
              </w:rPr>
            </w:pPr>
            <w:r w:rsidRPr="00DC5F7A">
              <w:rPr>
                <w:b/>
              </w:rPr>
              <w:t>20</w:t>
            </w:r>
          </w:p>
        </w:tc>
        <w:tc>
          <w:tcPr>
            <w:tcW w:w="0" w:type="auto"/>
            <w:vAlign w:val="center"/>
          </w:tcPr>
          <w:p w:rsidR="00AC56E4" w:rsidRPr="00DC5F7A" w:rsidRDefault="00AC56E4" w:rsidP="00DC5F7A">
            <w:pPr>
              <w:spacing w:after="0" w:line="240" w:lineRule="auto"/>
              <w:jc w:val="center"/>
              <w:rPr>
                <w:b/>
              </w:rPr>
            </w:pPr>
            <w:r w:rsidRPr="00DC5F7A">
              <w:rPr>
                <w:b/>
              </w:rPr>
              <w:t>22</w:t>
            </w:r>
          </w:p>
        </w:tc>
        <w:tc>
          <w:tcPr>
            <w:tcW w:w="0" w:type="auto"/>
            <w:vAlign w:val="center"/>
          </w:tcPr>
          <w:p w:rsidR="00AC56E4" w:rsidRPr="00DC5F7A" w:rsidRDefault="00AC56E4" w:rsidP="00DC5F7A">
            <w:pPr>
              <w:spacing w:after="0" w:line="240" w:lineRule="auto"/>
              <w:jc w:val="center"/>
              <w:rPr>
                <w:b/>
              </w:rPr>
            </w:pPr>
            <w:r w:rsidRPr="00DC5F7A">
              <w:rPr>
                <w:b/>
              </w:rPr>
              <w:t>24</w:t>
            </w:r>
          </w:p>
        </w:tc>
        <w:tc>
          <w:tcPr>
            <w:tcW w:w="0" w:type="auto"/>
            <w:vAlign w:val="center"/>
          </w:tcPr>
          <w:p w:rsidR="00AC56E4" w:rsidRPr="00DC5F7A" w:rsidRDefault="00AC56E4" w:rsidP="00DC5F7A">
            <w:pPr>
              <w:spacing w:after="0" w:line="240" w:lineRule="auto"/>
              <w:jc w:val="center"/>
              <w:rPr>
                <w:b/>
              </w:rPr>
            </w:pPr>
            <w:r w:rsidRPr="00DC5F7A">
              <w:rPr>
                <w:b/>
              </w:rPr>
              <w:t>26</w:t>
            </w:r>
          </w:p>
        </w:tc>
        <w:tc>
          <w:tcPr>
            <w:tcW w:w="0" w:type="auto"/>
            <w:vAlign w:val="center"/>
          </w:tcPr>
          <w:p w:rsidR="00AC56E4" w:rsidRPr="00DC5F7A" w:rsidRDefault="00AC56E4" w:rsidP="00DC5F7A">
            <w:pPr>
              <w:spacing w:after="0" w:line="240" w:lineRule="auto"/>
              <w:jc w:val="center"/>
              <w:rPr>
                <w:b/>
              </w:rPr>
            </w:pPr>
            <w:r w:rsidRPr="00DC5F7A">
              <w:rPr>
                <w:b/>
              </w:rPr>
              <w:t>26</w:t>
            </w:r>
          </w:p>
        </w:tc>
        <w:tc>
          <w:tcPr>
            <w:tcW w:w="0" w:type="auto"/>
            <w:vAlign w:val="center"/>
          </w:tcPr>
          <w:p w:rsidR="00AC56E4" w:rsidRPr="00DC5F7A" w:rsidRDefault="00AC56E4" w:rsidP="00DC5F7A">
            <w:pPr>
              <w:spacing w:after="0" w:line="240" w:lineRule="auto"/>
              <w:jc w:val="center"/>
              <w:rPr>
                <w:b/>
              </w:rPr>
            </w:pPr>
            <w:r w:rsidRPr="00DC5F7A">
              <w:rPr>
                <w:b/>
              </w:rPr>
              <w:t>118</w:t>
            </w:r>
          </w:p>
        </w:tc>
        <w:tc>
          <w:tcPr>
            <w:tcW w:w="0" w:type="auto"/>
            <w:vAlign w:val="center"/>
          </w:tcPr>
          <w:p w:rsidR="00AC56E4" w:rsidRPr="00DC5F7A" w:rsidRDefault="00AC56E4" w:rsidP="00DC5F7A">
            <w:pPr>
              <w:spacing w:after="0" w:line="240" w:lineRule="auto"/>
              <w:jc w:val="center"/>
              <w:rPr>
                <w:b/>
              </w:rPr>
            </w:pPr>
            <w:r w:rsidRPr="00DC5F7A">
              <w:rPr>
                <w:b/>
              </w:rPr>
              <w:t>118</w:t>
            </w:r>
          </w:p>
        </w:tc>
      </w:tr>
    </w:tbl>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Pr>
        <w:spacing w:after="160"/>
        <w:ind w:left="2160"/>
        <w:jc w:val="left"/>
      </w:pPr>
      <w:r>
        <w:br w:type="page"/>
      </w:r>
    </w:p>
    <w:p w:rsidR="00CA38FD" w:rsidRPr="00A7467F" w:rsidRDefault="00CA38FD" w:rsidP="00E93440">
      <w:pPr>
        <w:rPr>
          <w:b/>
          <w:u w:val="single"/>
        </w:rPr>
      </w:pPr>
      <w:r>
        <w:rPr>
          <w:b/>
          <w:u w:val="single"/>
        </w:rPr>
        <w:lastRenderedPageBreak/>
        <w:t>2</w:t>
      </w:r>
      <w:r w:rsidRPr="00A7467F">
        <w:rPr>
          <w:b/>
          <w:u w:val="single"/>
        </w:rPr>
        <w:t>.</w:t>
      </w:r>
      <w:r>
        <w:rPr>
          <w:b/>
          <w:u w:val="single"/>
        </w:rPr>
        <w:t xml:space="preserve"> </w:t>
      </w:r>
      <w:r w:rsidRPr="00A7467F">
        <w:rPr>
          <w:b/>
          <w:u w:val="single"/>
        </w:rPr>
        <w:t>stupeň</w:t>
      </w:r>
    </w:p>
    <w:p w:rsidR="00CA38FD" w:rsidRDefault="00CA38FD" w:rsidP="00E934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9"/>
        <w:gridCol w:w="579"/>
        <w:gridCol w:w="659"/>
        <w:gridCol w:w="659"/>
        <w:gridCol w:w="659"/>
        <w:gridCol w:w="781"/>
        <w:gridCol w:w="781"/>
      </w:tblGrid>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Vzdělávací oblast/vyučovací předměty</w:t>
            </w:r>
          </w:p>
        </w:tc>
        <w:tc>
          <w:tcPr>
            <w:tcW w:w="0" w:type="auto"/>
            <w:vAlign w:val="center"/>
          </w:tcPr>
          <w:p w:rsidR="00CA38FD" w:rsidRPr="00DC5F7A" w:rsidRDefault="00CA38FD" w:rsidP="00DC5F7A">
            <w:pPr>
              <w:spacing w:after="0" w:line="240" w:lineRule="auto"/>
              <w:jc w:val="center"/>
              <w:rPr>
                <w:b/>
              </w:rPr>
            </w:pPr>
            <w:r w:rsidRPr="00DC5F7A">
              <w:rPr>
                <w:b/>
              </w:rPr>
              <w:t>6</w:t>
            </w:r>
          </w:p>
        </w:tc>
        <w:tc>
          <w:tcPr>
            <w:tcW w:w="0" w:type="auto"/>
            <w:vAlign w:val="center"/>
          </w:tcPr>
          <w:p w:rsidR="00CA38FD" w:rsidRPr="00DC5F7A" w:rsidRDefault="00CA38FD" w:rsidP="00DC5F7A">
            <w:pPr>
              <w:spacing w:after="0" w:line="240" w:lineRule="auto"/>
              <w:jc w:val="center"/>
              <w:rPr>
                <w:b/>
              </w:rPr>
            </w:pPr>
            <w:r w:rsidRPr="00DC5F7A">
              <w:rPr>
                <w:b/>
              </w:rPr>
              <w:t>7</w:t>
            </w:r>
          </w:p>
        </w:tc>
        <w:tc>
          <w:tcPr>
            <w:tcW w:w="0" w:type="auto"/>
            <w:vAlign w:val="center"/>
          </w:tcPr>
          <w:p w:rsidR="00CA38FD" w:rsidRPr="00DC5F7A" w:rsidRDefault="00CA38FD" w:rsidP="00DC5F7A">
            <w:pPr>
              <w:spacing w:after="0" w:line="240" w:lineRule="auto"/>
              <w:jc w:val="center"/>
              <w:rPr>
                <w:b/>
              </w:rPr>
            </w:pPr>
            <w:r w:rsidRPr="00DC5F7A">
              <w:rPr>
                <w:b/>
              </w:rPr>
              <w:t>8</w:t>
            </w:r>
          </w:p>
        </w:tc>
        <w:tc>
          <w:tcPr>
            <w:tcW w:w="0" w:type="auto"/>
            <w:vAlign w:val="center"/>
          </w:tcPr>
          <w:p w:rsidR="00CA38FD" w:rsidRPr="00DC5F7A" w:rsidRDefault="00CA38FD" w:rsidP="00DC5F7A">
            <w:pPr>
              <w:spacing w:after="0" w:line="240" w:lineRule="auto"/>
              <w:jc w:val="center"/>
              <w:rPr>
                <w:b/>
              </w:rPr>
            </w:pPr>
            <w:r w:rsidRPr="00DC5F7A">
              <w:rPr>
                <w:b/>
              </w:rPr>
              <w:t>9</w:t>
            </w:r>
          </w:p>
        </w:tc>
        <w:tc>
          <w:tcPr>
            <w:tcW w:w="0" w:type="auto"/>
            <w:vAlign w:val="center"/>
          </w:tcPr>
          <w:p w:rsidR="00CA38FD" w:rsidRPr="00DC5F7A" w:rsidRDefault="00CA38FD" w:rsidP="00DC5F7A">
            <w:pPr>
              <w:spacing w:after="0" w:line="240" w:lineRule="auto"/>
              <w:jc w:val="center"/>
              <w:rPr>
                <w:b/>
              </w:rPr>
            </w:pPr>
            <w:r w:rsidRPr="00DC5F7A">
              <w:rPr>
                <w:b/>
              </w:rPr>
              <w:t>ŠVP</w:t>
            </w:r>
          </w:p>
        </w:tc>
        <w:tc>
          <w:tcPr>
            <w:tcW w:w="0" w:type="auto"/>
            <w:vAlign w:val="center"/>
          </w:tcPr>
          <w:p w:rsidR="00CA38FD" w:rsidRPr="00DC5F7A" w:rsidRDefault="00CA38FD" w:rsidP="00DC5F7A">
            <w:pPr>
              <w:spacing w:after="0" w:line="240" w:lineRule="auto"/>
              <w:jc w:val="center"/>
              <w:rPr>
                <w:b/>
              </w:rPr>
            </w:pPr>
            <w:r w:rsidRPr="00DC5F7A">
              <w:rPr>
                <w:b/>
              </w:rPr>
              <w:t>RVP</w:t>
            </w:r>
          </w:p>
        </w:tc>
      </w:tr>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JAZYK A JAZYKOVÁ KOMUNIKACE</w:t>
            </w: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CA38FD" w:rsidP="00DC5F7A">
            <w:pPr>
              <w:spacing w:after="0" w:line="240" w:lineRule="auto"/>
              <w:jc w:val="center"/>
              <w:rPr>
                <w:b/>
              </w:rPr>
            </w:pPr>
          </w:p>
        </w:tc>
        <w:tc>
          <w:tcPr>
            <w:tcW w:w="0" w:type="auto"/>
            <w:vAlign w:val="center"/>
          </w:tcPr>
          <w:p w:rsidR="00CA38FD" w:rsidRPr="00DC5F7A" w:rsidRDefault="00AC56E4" w:rsidP="00DC5F7A">
            <w:pPr>
              <w:spacing w:after="0" w:line="240" w:lineRule="auto"/>
              <w:jc w:val="center"/>
              <w:rPr>
                <w:b/>
              </w:rPr>
            </w:pPr>
            <w:r>
              <w:rPr>
                <w:b/>
              </w:rPr>
              <w:t>33</w:t>
            </w:r>
            <w:r w:rsidR="00CA38FD" w:rsidRPr="00DC5F7A">
              <w:rPr>
                <w:b/>
              </w:rPr>
              <w:t>+5</w:t>
            </w:r>
          </w:p>
        </w:tc>
        <w:tc>
          <w:tcPr>
            <w:tcW w:w="0" w:type="auto"/>
            <w:vAlign w:val="center"/>
          </w:tcPr>
          <w:p w:rsidR="00CA38FD" w:rsidRPr="000F1A41" w:rsidRDefault="00E74ADE" w:rsidP="00DC5F7A">
            <w:pPr>
              <w:spacing w:after="0" w:line="240" w:lineRule="auto"/>
              <w:jc w:val="center"/>
              <w:rPr>
                <w:b/>
                <w:vertAlign w:val="superscript"/>
              </w:rPr>
            </w:pPr>
            <w:r>
              <w:rPr>
                <w:b/>
              </w:rPr>
              <w:t>27+6</w:t>
            </w:r>
            <w:r w:rsidR="000F1A41">
              <w:rPr>
                <w:b/>
                <w:vertAlign w:val="superscript"/>
              </w:rPr>
              <w:t>*</w:t>
            </w:r>
          </w:p>
        </w:tc>
      </w:tr>
      <w:tr w:rsidR="00CA38FD" w:rsidRPr="00DC5F7A" w:rsidTr="00DC5F7A">
        <w:tc>
          <w:tcPr>
            <w:tcW w:w="0" w:type="auto"/>
            <w:vAlign w:val="center"/>
          </w:tcPr>
          <w:p w:rsidR="00CA38FD" w:rsidRPr="00DC5F7A" w:rsidRDefault="00CA38FD" w:rsidP="00DC5F7A">
            <w:pPr>
              <w:spacing w:after="0" w:line="240" w:lineRule="auto"/>
              <w:jc w:val="left"/>
            </w:pPr>
            <w:r w:rsidRPr="00DC5F7A">
              <w:t>Český jazyk a literatura</w:t>
            </w:r>
          </w:p>
        </w:tc>
        <w:tc>
          <w:tcPr>
            <w:tcW w:w="0" w:type="auto"/>
            <w:vAlign w:val="center"/>
          </w:tcPr>
          <w:p w:rsidR="00CA38FD" w:rsidRPr="00DC5F7A" w:rsidRDefault="00CA38FD" w:rsidP="00DC5F7A">
            <w:pPr>
              <w:spacing w:after="0" w:line="240" w:lineRule="auto"/>
              <w:jc w:val="center"/>
            </w:pPr>
            <w:r w:rsidRPr="00DC5F7A">
              <w:t>3+2</w:t>
            </w:r>
          </w:p>
        </w:tc>
        <w:tc>
          <w:tcPr>
            <w:tcW w:w="0" w:type="auto"/>
            <w:vAlign w:val="center"/>
          </w:tcPr>
          <w:p w:rsidR="00CA38FD" w:rsidRPr="00DC5F7A" w:rsidRDefault="00CA38FD" w:rsidP="00DC5F7A">
            <w:pPr>
              <w:spacing w:after="0" w:line="240" w:lineRule="auto"/>
              <w:jc w:val="center"/>
            </w:pPr>
            <w:r w:rsidRPr="00DC5F7A">
              <w:t>4+1</w:t>
            </w:r>
          </w:p>
        </w:tc>
        <w:tc>
          <w:tcPr>
            <w:tcW w:w="0" w:type="auto"/>
            <w:vAlign w:val="center"/>
          </w:tcPr>
          <w:p w:rsidR="00CA38FD" w:rsidRPr="00DC5F7A" w:rsidRDefault="00CA38FD" w:rsidP="00DC5F7A">
            <w:pPr>
              <w:spacing w:after="0" w:line="240" w:lineRule="auto"/>
              <w:jc w:val="center"/>
            </w:pPr>
            <w:r w:rsidRPr="00DC5F7A">
              <w:t>4+1</w:t>
            </w:r>
          </w:p>
        </w:tc>
        <w:tc>
          <w:tcPr>
            <w:tcW w:w="0" w:type="auto"/>
            <w:vAlign w:val="center"/>
          </w:tcPr>
          <w:p w:rsidR="00CA38FD" w:rsidRPr="00DC5F7A" w:rsidRDefault="00CA38FD" w:rsidP="00DC5F7A">
            <w:pPr>
              <w:spacing w:after="0" w:line="240" w:lineRule="auto"/>
              <w:jc w:val="center"/>
            </w:pPr>
            <w:r w:rsidRPr="00DC5F7A">
              <w:t>4+1</w:t>
            </w:r>
          </w:p>
        </w:tc>
        <w:tc>
          <w:tcPr>
            <w:tcW w:w="0" w:type="auto"/>
            <w:vAlign w:val="center"/>
          </w:tcPr>
          <w:p w:rsidR="00CA38FD" w:rsidRPr="00DC5F7A" w:rsidRDefault="00CA38FD" w:rsidP="00DC5F7A">
            <w:pPr>
              <w:spacing w:after="0" w:line="240" w:lineRule="auto"/>
              <w:jc w:val="center"/>
            </w:pPr>
            <w:r w:rsidRPr="00DC5F7A">
              <w:t>15+5</w:t>
            </w:r>
          </w:p>
        </w:tc>
        <w:tc>
          <w:tcPr>
            <w:tcW w:w="0" w:type="auto"/>
            <w:vAlign w:val="center"/>
          </w:tcPr>
          <w:p w:rsidR="00CA38FD" w:rsidRPr="00DC5F7A" w:rsidRDefault="00AC56E4" w:rsidP="00DC5F7A">
            <w:pPr>
              <w:spacing w:after="0" w:line="240" w:lineRule="auto"/>
              <w:jc w:val="center"/>
            </w:pPr>
            <w:r>
              <w:t>15</w:t>
            </w:r>
          </w:p>
        </w:tc>
      </w:tr>
      <w:tr w:rsidR="00CA38FD" w:rsidRPr="00DC5F7A" w:rsidTr="00DC5F7A">
        <w:tc>
          <w:tcPr>
            <w:tcW w:w="0" w:type="auto"/>
            <w:vAlign w:val="center"/>
          </w:tcPr>
          <w:p w:rsidR="00CA38FD" w:rsidRPr="00DC5F7A" w:rsidRDefault="00E74ADE" w:rsidP="00DC5F7A">
            <w:pPr>
              <w:spacing w:after="0" w:line="240" w:lineRule="auto"/>
              <w:jc w:val="left"/>
            </w:pPr>
            <w:r>
              <w:t>Cizí</w:t>
            </w:r>
            <w:r w:rsidR="00CA38FD" w:rsidRPr="00DC5F7A">
              <w:t xml:space="preserve"> jazyk</w:t>
            </w:r>
            <w:r>
              <w:t xml:space="preserve"> (anglický)</w:t>
            </w:r>
          </w:p>
        </w:tc>
        <w:tc>
          <w:tcPr>
            <w:tcW w:w="0" w:type="auto"/>
            <w:vAlign w:val="center"/>
          </w:tcPr>
          <w:p w:rsidR="00CA38FD" w:rsidRPr="00DC5F7A" w:rsidRDefault="00CA38FD" w:rsidP="00DC5F7A">
            <w:pPr>
              <w:spacing w:after="0" w:line="240" w:lineRule="auto"/>
              <w:jc w:val="center"/>
            </w:pPr>
            <w:r w:rsidRPr="00DC5F7A">
              <w:t>3</w:t>
            </w:r>
          </w:p>
        </w:tc>
        <w:tc>
          <w:tcPr>
            <w:tcW w:w="0" w:type="auto"/>
            <w:vAlign w:val="center"/>
          </w:tcPr>
          <w:p w:rsidR="00CA38FD" w:rsidRPr="00DC5F7A" w:rsidRDefault="00CA38FD" w:rsidP="00DC5F7A">
            <w:pPr>
              <w:spacing w:after="0" w:line="240" w:lineRule="auto"/>
              <w:jc w:val="center"/>
            </w:pPr>
            <w:r w:rsidRPr="00DC5F7A">
              <w:t>3</w:t>
            </w:r>
          </w:p>
        </w:tc>
        <w:tc>
          <w:tcPr>
            <w:tcW w:w="0" w:type="auto"/>
            <w:vAlign w:val="center"/>
          </w:tcPr>
          <w:p w:rsidR="00CA38FD" w:rsidRPr="00DC5F7A" w:rsidRDefault="00CA38FD" w:rsidP="00DC5F7A">
            <w:pPr>
              <w:spacing w:after="0" w:line="240" w:lineRule="auto"/>
              <w:jc w:val="center"/>
            </w:pPr>
            <w:r w:rsidRPr="00DC5F7A">
              <w:t>3</w:t>
            </w:r>
          </w:p>
        </w:tc>
        <w:tc>
          <w:tcPr>
            <w:tcW w:w="0" w:type="auto"/>
            <w:vAlign w:val="center"/>
          </w:tcPr>
          <w:p w:rsidR="00CA38FD" w:rsidRPr="00DC5F7A" w:rsidRDefault="00CA38FD" w:rsidP="00DC5F7A">
            <w:pPr>
              <w:spacing w:after="0" w:line="240" w:lineRule="auto"/>
              <w:jc w:val="center"/>
            </w:pPr>
            <w:r w:rsidRPr="00DC5F7A">
              <w:t>3</w:t>
            </w:r>
          </w:p>
        </w:tc>
        <w:tc>
          <w:tcPr>
            <w:tcW w:w="0" w:type="auto"/>
            <w:vAlign w:val="center"/>
          </w:tcPr>
          <w:p w:rsidR="00CA38FD" w:rsidRPr="00DC5F7A" w:rsidRDefault="00CA38FD" w:rsidP="00DC5F7A">
            <w:pPr>
              <w:spacing w:after="0" w:line="240" w:lineRule="auto"/>
              <w:jc w:val="center"/>
            </w:pPr>
            <w:r w:rsidRPr="00DC5F7A">
              <w:t>12</w:t>
            </w:r>
          </w:p>
        </w:tc>
        <w:tc>
          <w:tcPr>
            <w:tcW w:w="0" w:type="auto"/>
            <w:vAlign w:val="center"/>
          </w:tcPr>
          <w:p w:rsidR="00CA38FD" w:rsidRPr="00DC5F7A" w:rsidRDefault="00CA38FD" w:rsidP="00DC5F7A">
            <w:pPr>
              <w:spacing w:after="0" w:line="240" w:lineRule="auto"/>
              <w:jc w:val="center"/>
            </w:pPr>
            <w:r w:rsidRPr="00DC5F7A">
              <w:t>12</w:t>
            </w:r>
          </w:p>
        </w:tc>
      </w:tr>
      <w:tr w:rsidR="00AC56E4" w:rsidRPr="00DC5F7A" w:rsidTr="00DC5F7A">
        <w:tc>
          <w:tcPr>
            <w:tcW w:w="0" w:type="auto"/>
            <w:vAlign w:val="center"/>
          </w:tcPr>
          <w:p w:rsidR="00AC56E4" w:rsidRPr="00DC5F7A" w:rsidRDefault="00E74ADE" w:rsidP="007C275B">
            <w:pPr>
              <w:spacing w:after="0" w:line="240" w:lineRule="auto"/>
              <w:jc w:val="left"/>
            </w:pPr>
            <w:r>
              <w:t>Další cizí</w:t>
            </w:r>
            <w:r w:rsidR="00AC56E4" w:rsidRPr="00DC5F7A">
              <w:t xml:space="preserve"> jazyk</w:t>
            </w:r>
            <w:r>
              <w:t xml:space="preserve"> (německý, ruský)</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E74ADE" w:rsidP="00DC5F7A">
            <w:pPr>
              <w:spacing w:after="0" w:line="240" w:lineRule="auto"/>
              <w:jc w:val="center"/>
            </w:pPr>
            <w:r>
              <w:t>2</w:t>
            </w:r>
          </w:p>
        </w:tc>
        <w:tc>
          <w:tcPr>
            <w:tcW w:w="0" w:type="auto"/>
            <w:vAlign w:val="center"/>
          </w:tcPr>
          <w:p w:rsidR="00AC56E4" w:rsidRPr="00DC5F7A" w:rsidRDefault="00E74ADE" w:rsidP="00DC5F7A">
            <w:pPr>
              <w:spacing w:after="0" w:line="240" w:lineRule="auto"/>
              <w:jc w:val="center"/>
            </w:pPr>
            <w:r>
              <w:t>2</w:t>
            </w:r>
          </w:p>
        </w:tc>
        <w:tc>
          <w:tcPr>
            <w:tcW w:w="0" w:type="auto"/>
            <w:vAlign w:val="center"/>
          </w:tcPr>
          <w:p w:rsidR="00AC56E4" w:rsidRPr="00DC5F7A" w:rsidRDefault="00E74ADE" w:rsidP="00DC5F7A">
            <w:pPr>
              <w:spacing w:after="0" w:line="240" w:lineRule="auto"/>
              <w:jc w:val="center"/>
            </w:pPr>
            <w:r>
              <w:t>2</w:t>
            </w:r>
          </w:p>
        </w:tc>
        <w:tc>
          <w:tcPr>
            <w:tcW w:w="0" w:type="auto"/>
            <w:vAlign w:val="center"/>
          </w:tcPr>
          <w:p w:rsidR="00AC56E4" w:rsidRPr="00DC5F7A" w:rsidRDefault="00E74ADE" w:rsidP="00DC5F7A">
            <w:pPr>
              <w:spacing w:after="0" w:line="240" w:lineRule="auto"/>
              <w:jc w:val="center"/>
            </w:pPr>
            <w:r>
              <w:t>6</w:t>
            </w:r>
          </w:p>
        </w:tc>
        <w:tc>
          <w:tcPr>
            <w:tcW w:w="0" w:type="auto"/>
            <w:vAlign w:val="center"/>
          </w:tcPr>
          <w:p w:rsidR="00AC56E4" w:rsidRPr="00DC5F7A" w:rsidRDefault="00E74ADE" w:rsidP="00DC5F7A">
            <w:pPr>
              <w:spacing w:after="0" w:line="240" w:lineRule="auto"/>
              <w:jc w:val="center"/>
            </w:pPr>
            <w:r>
              <w:t>6</w:t>
            </w:r>
          </w:p>
        </w:tc>
      </w:tr>
      <w:tr w:rsidR="00AC56E4" w:rsidRPr="00DC5F7A" w:rsidTr="00DC5F7A">
        <w:tc>
          <w:tcPr>
            <w:tcW w:w="0" w:type="auto"/>
            <w:vAlign w:val="center"/>
          </w:tcPr>
          <w:p w:rsidR="00AC56E4" w:rsidRPr="00DC5F7A" w:rsidRDefault="00AC56E4" w:rsidP="007C275B">
            <w:pPr>
              <w:spacing w:after="0" w:line="240" w:lineRule="auto"/>
              <w:jc w:val="left"/>
              <w:rPr>
                <w:b/>
              </w:rPr>
            </w:pPr>
            <w:r w:rsidRPr="00DC5F7A">
              <w:rPr>
                <w:b/>
              </w:rPr>
              <w:t>MATEMATIKA A JEJÍ APLIKACE</w:t>
            </w: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r w:rsidRPr="00DC5F7A">
              <w:rPr>
                <w:b/>
              </w:rPr>
              <w:t>15+4</w:t>
            </w:r>
          </w:p>
        </w:tc>
        <w:tc>
          <w:tcPr>
            <w:tcW w:w="0" w:type="auto"/>
            <w:vAlign w:val="center"/>
          </w:tcPr>
          <w:p w:rsidR="00AC56E4" w:rsidRPr="00DC5F7A" w:rsidRDefault="00AC56E4" w:rsidP="007C275B">
            <w:pPr>
              <w:spacing w:after="0" w:line="240" w:lineRule="auto"/>
              <w:jc w:val="center"/>
              <w:rPr>
                <w:b/>
              </w:rPr>
            </w:pPr>
            <w:r w:rsidRPr="00DC5F7A">
              <w:rPr>
                <w:b/>
              </w:rPr>
              <w:t>15</w:t>
            </w:r>
          </w:p>
        </w:tc>
      </w:tr>
      <w:tr w:rsidR="00AC56E4" w:rsidRPr="00DC5F7A" w:rsidTr="00DC5F7A">
        <w:tc>
          <w:tcPr>
            <w:tcW w:w="0" w:type="auto"/>
            <w:vAlign w:val="center"/>
          </w:tcPr>
          <w:p w:rsidR="00AC56E4" w:rsidRPr="00DC5F7A" w:rsidRDefault="00AC56E4" w:rsidP="007C275B">
            <w:pPr>
              <w:spacing w:after="0" w:line="240" w:lineRule="auto"/>
              <w:jc w:val="left"/>
            </w:pPr>
            <w:r w:rsidRPr="00DC5F7A">
              <w:t>Matematika</w:t>
            </w:r>
          </w:p>
        </w:tc>
        <w:tc>
          <w:tcPr>
            <w:tcW w:w="0" w:type="auto"/>
            <w:vAlign w:val="center"/>
          </w:tcPr>
          <w:p w:rsidR="00AC56E4" w:rsidRPr="00DC5F7A" w:rsidRDefault="00AC56E4" w:rsidP="007C275B">
            <w:pPr>
              <w:spacing w:after="0" w:line="240" w:lineRule="auto"/>
              <w:jc w:val="center"/>
            </w:pPr>
            <w:r w:rsidRPr="00DC5F7A">
              <w:t>3+1</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4+1</w:t>
            </w:r>
          </w:p>
        </w:tc>
        <w:tc>
          <w:tcPr>
            <w:tcW w:w="0" w:type="auto"/>
            <w:vAlign w:val="center"/>
          </w:tcPr>
          <w:p w:rsidR="00AC56E4" w:rsidRPr="00DC5F7A" w:rsidRDefault="00AC56E4" w:rsidP="007C275B">
            <w:pPr>
              <w:spacing w:after="0" w:line="240" w:lineRule="auto"/>
              <w:jc w:val="center"/>
            </w:pPr>
            <w:r w:rsidRPr="00DC5F7A">
              <w:t>15+4</w:t>
            </w:r>
          </w:p>
        </w:tc>
        <w:tc>
          <w:tcPr>
            <w:tcW w:w="0" w:type="auto"/>
            <w:vAlign w:val="center"/>
          </w:tcPr>
          <w:p w:rsidR="00AC56E4" w:rsidRPr="00DC5F7A" w:rsidRDefault="00AC56E4" w:rsidP="007C275B">
            <w:pPr>
              <w:spacing w:after="0" w:line="240" w:lineRule="auto"/>
              <w:jc w:val="center"/>
            </w:pPr>
          </w:p>
        </w:tc>
      </w:tr>
      <w:tr w:rsidR="00AC56E4" w:rsidRPr="00DC5F7A" w:rsidTr="00DC5F7A">
        <w:tc>
          <w:tcPr>
            <w:tcW w:w="0" w:type="auto"/>
            <w:vAlign w:val="center"/>
          </w:tcPr>
          <w:p w:rsidR="00AC56E4" w:rsidRPr="00DC5F7A" w:rsidRDefault="00AC56E4" w:rsidP="007C275B">
            <w:pPr>
              <w:spacing w:after="0" w:line="240" w:lineRule="auto"/>
              <w:jc w:val="left"/>
              <w:rPr>
                <w:b/>
              </w:rPr>
            </w:pPr>
            <w:r w:rsidRPr="00DC5F7A">
              <w:rPr>
                <w:b/>
              </w:rPr>
              <w:t>INFORMAČNÍ A KOMUNIKAČNÍ TECHNOLOGIE</w:t>
            </w: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p>
        </w:tc>
        <w:tc>
          <w:tcPr>
            <w:tcW w:w="0" w:type="auto"/>
            <w:vAlign w:val="center"/>
          </w:tcPr>
          <w:p w:rsidR="00AC56E4" w:rsidRPr="00DC5F7A" w:rsidRDefault="00AC56E4" w:rsidP="007C275B">
            <w:pPr>
              <w:spacing w:after="0" w:line="240" w:lineRule="auto"/>
              <w:jc w:val="center"/>
              <w:rPr>
                <w:b/>
              </w:rPr>
            </w:pPr>
            <w:r>
              <w:rPr>
                <w:b/>
              </w:rPr>
              <w:t>1</w:t>
            </w:r>
          </w:p>
        </w:tc>
        <w:tc>
          <w:tcPr>
            <w:tcW w:w="0" w:type="auto"/>
            <w:vAlign w:val="center"/>
          </w:tcPr>
          <w:p w:rsidR="00AC56E4" w:rsidRPr="00DC5F7A" w:rsidRDefault="00AC56E4" w:rsidP="007C275B">
            <w:pPr>
              <w:spacing w:after="0" w:line="240" w:lineRule="auto"/>
              <w:jc w:val="center"/>
              <w:rPr>
                <w:b/>
              </w:rPr>
            </w:pPr>
            <w:r w:rsidRPr="00DC5F7A">
              <w:rPr>
                <w:b/>
              </w:rPr>
              <w:t>1</w:t>
            </w:r>
          </w:p>
        </w:tc>
      </w:tr>
      <w:tr w:rsidR="00AC56E4" w:rsidRPr="00DC5F7A" w:rsidTr="00DC5F7A">
        <w:tc>
          <w:tcPr>
            <w:tcW w:w="0" w:type="auto"/>
            <w:vAlign w:val="center"/>
          </w:tcPr>
          <w:p w:rsidR="00AC56E4" w:rsidRPr="00DC5F7A" w:rsidRDefault="00AC56E4" w:rsidP="007C275B">
            <w:pPr>
              <w:spacing w:after="0" w:line="240" w:lineRule="auto"/>
              <w:jc w:val="left"/>
            </w:pPr>
            <w:r w:rsidRPr="00DC5F7A">
              <w:t>Informatika</w:t>
            </w:r>
          </w:p>
        </w:tc>
        <w:tc>
          <w:tcPr>
            <w:tcW w:w="0" w:type="auto"/>
            <w:vAlign w:val="center"/>
          </w:tcPr>
          <w:p w:rsidR="00AC56E4" w:rsidRPr="00DC5F7A" w:rsidRDefault="00AC56E4" w:rsidP="007C275B">
            <w:pPr>
              <w:spacing w:after="0" w:line="240" w:lineRule="auto"/>
              <w:jc w:val="center"/>
            </w:pPr>
            <w:r w:rsidRPr="00DC5F7A">
              <w:t>1</w:t>
            </w:r>
          </w:p>
        </w:tc>
        <w:tc>
          <w:tcPr>
            <w:tcW w:w="0" w:type="auto"/>
            <w:vAlign w:val="center"/>
          </w:tcPr>
          <w:p w:rsidR="00AC56E4" w:rsidRPr="00DC5F7A" w:rsidRDefault="00AC56E4" w:rsidP="007C275B">
            <w:pPr>
              <w:spacing w:after="0" w:line="240" w:lineRule="auto"/>
              <w:jc w:val="center"/>
            </w:pPr>
          </w:p>
        </w:tc>
        <w:tc>
          <w:tcPr>
            <w:tcW w:w="0" w:type="auto"/>
            <w:vAlign w:val="center"/>
          </w:tcPr>
          <w:p w:rsidR="00AC56E4" w:rsidRPr="00DC5F7A" w:rsidRDefault="00AC56E4" w:rsidP="007C275B">
            <w:pPr>
              <w:spacing w:after="0" w:line="240" w:lineRule="auto"/>
              <w:jc w:val="center"/>
            </w:pPr>
          </w:p>
        </w:tc>
        <w:tc>
          <w:tcPr>
            <w:tcW w:w="0" w:type="auto"/>
            <w:vAlign w:val="center"/>
          </w:tcPr>
          <w:p w:rsidR="00AC56E4" w:rsidRPr="00DC5F7A" w:rsidRDefault="00AC56E4" w:rsidP="007C275B">
            <w:pPr>
              <w:spacing w:after="0" w:line="240" w:lineRule="auto"/>
              <w:jc w:val="center"/>
            </w:pPr>
          </w:p>
        </w:tc>
        <w:tc>
          <w:tcPr>
            <w:tcW w:w="0" w:type="auto"/>
            <w:vAlign w:val="center"/>
          </w:tcPr>
          <w:p w:rsidR="00AC56E4" w:rsidRPr="00DC5F7A" w:rsidRDefault="00AC56E4" w:rsidP="007C275B">
            <w:pPr>
              <w:spacing w:after="0" w:line="240" w:lineRule="auto"/>
              <w:jc w:val="center"/>
            </w:pPr>
            <w:r>
              <w:t>1</w:t>
            </w:r>
          </w:p>
        </w:tc>
        <w:tc>
          <w:tcPr>
            <w:tcW w:w="0" w:type="auto"/>
            <w:vAlign w:val="center"/>
          </w:tcPr>
          <w:p w:rsidR="00AC56E4" w:rsidRPr="00DC5F7A" w:rsidRDefault="00AC56E4" w:rsidP="007C275B">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ČLOVĚK A SPOLEČNOST</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11+1</w:t>
            </w:r>
          </w:p>
        </w:tc>
        <w:tc>
          <w:tcPr>
            <w:tcW w:w="0" w:type="auto"/>
            <w:vAlign w:val="center"/>
          </w:tcPr>
          <w:p w:rsidR="00AC56E4" w:rsidRPr="00DC5F7A" w:rsidRDefault="00AC56E4" w:rsidP="00DC5F7A">
            <w:pPr>
              <w:spacing w:after="0" w:line="240" w:lineRule="auto"/>
              <w:jc w:val="center"/>
              <w:rPr>
                <w:b/>
              </w:rPr>
            </w:pPr>
            <w:r w:rsidRPr="00DC5F7A">
              <w:rPr>
                <w:b/>
              </w:rPr>
              <w:t>11</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Dějepis</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1+1</w:t>
            </w:r>
          </w:p>
        </w:tc>
        <w:tc>
          <w:tcPr>
            <w:tcW w:w="0" w:type="auto"/>
            <w:vAlign w:val="center"/>
          </w:tcPr>
          <w:p w:rsidR="00AC56E4" w:rsidRPr="00DC5F7A" w:rsidRDefault="00AC56E4" w:rsidP="00DC5F7A">
            <w:pPr>
              <w:spacing w:after="0" w:line="240" w:lineRule="auto"/>
              <w:jc w:val="center"/>
            </w:pPr>
            <w:r w:rsidRPr="00DC5F7A">
              <w:t>7+1</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Výchova k občanství</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4</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ČLOVĚK A PŘÍRODA</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21+3</w:t>
            </w:r>
          </w:p>
        </w:tc>
        <w:tc>
          <w:tcPr>
            <w:tcW w:w="0" w:type="auto"/>
            <w:vAlign w:val="center"/>
          </w:tcPr>
          <w:p w:rsidR="00AC56E4" w:rsidRPr="00DC5F7A" w:rsidRDefault="00AC56E4" w:rsidP="00DC5F7A">
            <w:pPr>
              <w:spacing w:after="0" w:line="240" w:lineRule="auto"/>
              <w:jc w:val="center"/>
              <w:rPr>
                <w:b/>
              </w:rPr>
            </w:pPr>
            <w:r w:rsidRPr="00DC5F7A">
              <w:rPr>
                <w:b/>
              </w:rPr>
              <w:t>21</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Fyzika</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6</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Chemie</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4</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Přírodopis</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1+1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6+1</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Zeměpis</w:t>
            </w:r>
          </w:p>
        </w:tc>
        <w:tc>
          <w:tcPr>
            <w:tcW w:w="0" w:type="auto"/>
            <w:vAlign w:val="center"/>
          </w:tcPr>
          <w:p w:rsidR="00AC56E4" w:rsidRPr="00DC5F7A" w:rsidRDefault="00AC56E4" w:rsidP="00DC5F7A">
            <w:pPr>
              <w:spacing w:after="0" w:line="240" w:lineRule="auto"/>
              <w:jc w:val="center"/>
            </w:pPr>
            <w:r w:rsidRPr="00DC5F7A">
              <w:t>1+1</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1+1</w:t>
            </w:r>
          </w:p>
        </w:tc>
        <w:tc>
          <w:tcPr>
            <w:tcW w:w="0" w:type="auto"/>
            <w:vAlign w:val="center"/>
          </w:tcPr>
          <w:p w:rsidR="00AC56E4" w:rsidRPr="00DC5F7A" w:rsidRDefault="00AC56E4" w:rsidP="00DC5F7A">
            <w:pPr>
              <w:spacing w:after="0" w:line="240" w:lineRule="auto"/>
              <w:jc w:val="center"/>
            </w:pPr>
            <w:r w:rsidRPr="00DC5F7A">
              <w:t>5+2</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UMĚNÍ A KULTURA</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10</w:t>
            </w:r>
          </w:p>
        </w:tc>
        <w:tc>
          <w:tcPr>
            <w:tcW w:w="0" w:type="auto"/>
            <w:vAlign w:val="center"/>
          </w:tcPr>
          <w:p w:rsidR="00AC56E4" w:rsidRPr="00DC5F7A" w:rsidRDefault="00AC56E4" w:rsidP="00DC5F7A">
            <w:pPr>
              <w:spacing w:after="0" w:line="240" w:lineRule="auto"/>
              <w:jc w:val="center"/>
              <w:rPr>
                <w:b/>
              </w:rPr>
            </w:pPr>
            <w:r w:rsidRPr="00DC5F7A">
              <w:rPr>
                <w:b/>
              </w:rPr>
              <w:t>10</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Hudební výchova</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4</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Výtvarná výchova</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6</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ČLOVĚK A ZDRAVÍ</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r w:rsidRPr="00DC5F7A">
              <w:rPr>
                <w:b/>
              </w:rPr>
              <w:t>10+2</w:t>
            </w:r>
          </w:p>
        </w:tc>
        <w:tc>
          <w:tcPr>
            <w:tcW w:w="0" w:type="auto"/>
            <w:vAlign w:val="center"/>
          </w:tcPr>
          <w:p w:rsidR="00AC56E4" w:rsidRPr="00DC5F7A" w:rsidRDefault="00AC56E4" w:rsidP="00DC5F7A">
            <w:pPr>
              <w:spacing w:after="0" w:line="240" w:lineRule="auto"/>
              <w:jc w:val="center"/>
              <w:rPr>
                <w:b/>
              </w:rPr>
            </w:pPr>
            <w:r w:rsidRPr="00DC5F7A">
              <w:rPr>
                <w:b/>
              </w:rPr>
              <w:t>10</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Výchova ke zdraví</w:t>
            </w:r>
          </w:p>
        </w:tc>
        <w:tc>
          <w:tcPr>
            <w:tcW w:w="0" w:type="auto"/>
            <w:vAlign w:val="center"/>
          </w:tcPr>
          <w:p w:rsidR="00AC56E4" w:rsidRPr="00DC5F7A" w:rsidRDefault="00AC56E4" w:rsidP="00DC5F7A">
            <w:pPr>
              <w:spacing w:after="0" w:line="240" w:lineRule="auto"/>
              <w:jc w:val="center"/>
            </w:pPr>
            <w:r w:rsidRPr="00DC5F7A">
              <w:t>0+1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0+1</w:t>
            </w:r>
          </w:p>
        </w:tc>
        <w:tc>
          <w:tcPr>
            <w:tcW w:w="0" w:type="auto"/>
            <w:vAlign w:val="center"/>
          </w:tcPr>
          <w:p w:rsidR="00AC56E4" w:rsidRPr="00DC5F7A" w:rsidRDefault="00AC56E4" w:rsidP="00DC5F7A">
            <w:pPr>
              <w:spacing w:after="0" w:line="240" w:lineRule="auto"/>
              <w:jc w:val="center"/>
            </w:pPr>
            <w:r w:rsidRPr="00DC5F7A">
              <w:t>2+2</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r w:rsidRPr="00DC5F7A">
              <w:t>Tělesná výchova</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2</w:t>
            </w:r>
          </w:p>
        </w:tc>
        <w:tc>
          <w:tcPr>
            <w:tcW w:w="0" w:type="auto"/>
            <w:vAlign w:val="center"/>
          </w:tcPr>
          <w:p w:rsidR="00AC56E4" w:rsidRPr="00DC5F7A" w:rsidRDefault="00AC56E4" w:rsidP="00DC5F7A">
            <w:pPr>
              <w:spacing w:after="0" w:line="240" w:lineRule="auto"/>
              <w:jc w:val="center"/>
            </w:pPr>
            <w:r w:rsidRPr="00DC5F7A">
              <w:t>8</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ČLOVĚK A SVĚT PRÁCE</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347056" w:rsidP="00DC5F7A">
            <w:pPr>
              <w:spacing w:after="0" w:line="240" w:lineRule="auto"/>
              <w:jc w:val="center"/>
              <w:rPr>
                <w:b/>
              </w:rPr>
            </w:pPr>
            <w:r>
              <w:rPr>
                <w:b/>
              </w:rPr>
              <w:t>3</w:t>
            </w:r>
          </w:p>
        </w:tc>
        <w:tc>
          <w:tcPr>
            <w:tcW w:w="0" w:type="auto"/>
            <w:vAlign w:val="center"/>
          </w:tcPr>
          <w:p w:rsidR="00AC56E4" w:rsidRPr="00DC5F7A" w:rsidRDefault="00AC56E4" w:rsidP="00DC5F7A">
            <w:pPr>
              <w:spacing w:after="0" w:line="240" w:lineRule="auto"/>
              <w:jc w:val="center"/>
              <w:rPr>
                <w:b/>
              </w:rPr>
            </w:pPr>
            <w:r w:rsidRPr="00DC5F7A">
              <w:rPr>
                <w:b/>
              </w:rPr>
              <w:t>3</w:t>
            </w:r>
          </w:p>
        </w:tc>
      </w:tr>
      <w:tr w:rsidR="00AC56E4" w:rsidRPr="00DC5F7A" w:rsidTr="00DC5F7A">
        <w:tc>
          <w:tcPr>
            <w:tcW w:w="0" w:type="auto"/>
            <w:vAlign w:val="center"/>
          </w:tcPr>
          <w:p w:rsidR="00AC56E4" w:rsidRPr="00DC5F7A" w:rsidRDefault="00AC56E4" w:rsidP="00DC5F7A">
            <w:pPr>
              <w:spacing w:after="0" w:line="240" w:lineRule="auto"/>
              <w:jc w:val="left"/>
            </w:pPr>
            <w:r w:rsidRPr="00DC5F7A">
              <w:t>Pracovní činnosti</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AC56E4" w:rsidP="00DC5F7A">
            <w:pPr>
              <w:spacing w:after="0" w:line="240" w:lineRule="auto"/>
              <w:jc w:val="center"/>
            </w:pPr>
            <w:r w:rsidRPr="00DC5F7A">
              <w:t>1</w:t>
            </w:r>
          </w:p>
        </w:tc>
        <w:tc>
          <w:tcPr>
            <w:tcW w:w="0" w:type="auto"/>
            <w:vAlign w:val="center"/>
          </w:tcPr>
          <w:p w:rsidR="00AC56E4" w:rsidRPr="00DC5F7A" w:rsidRDefault="00347056" w:rsidP="00DC5F7A">
            <w:pPr>
              <w:spacing w:after="0" w:line="240" w:lineRule="auto"/>
              <w:jc w:val="center"/>
            </w:pPr>
            <w:r>
              <w:t>3</w:t>
            </w: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Default="00AC56E4" w:rsidP="00DC5F7A">
            <w:pPr>
              <w:spacing w:after="0" w:line="240" w:lineRule="auto"/>
              <w:jc w:val="left"/>
              <w:rPr>
                <w:b/>
              </w:rPr>
            </w:pPr>
            <w:r w:rsidRPr="00DC5F7A">
              <w:rPr>
                <w:b/>
              </w:rPr>
              <w:t>DOPLŇUJÍCÍ VZDĚLÁVACÍ OBORY</w:t>
            </w:r>
            <w:r w:rsidR="007C275B">
              <w:rPr>
                <w:b/>
              </w:rPr>
              <w:t xml:space="preserve"> – </w:t>
            </w:r>
          </w:p>
          <w:p w:rsidR="007C275B" w:rsidRPr="00DC5F7A" w:rsidRDefault="007C275B" w:rsidP="00DC5F7A">
            <w:pPr>
              <w:spacing w:after="0" w:line="240" w:lineRule="auto"/>
              <w:jc w:val="left"/>
              <w:rPr>
                <w:b/>
              </w:rPr>
            </w:pPr>
            <w:r>
              <w:rPr>
                <w:b/>
              </w:rPr>
              <w:t>VOLITELNÉ PŘEDMĚTY</w:t>
            </w: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DC5F7A" w:rsidRDefault="00AC56E4" w:rsidP="00DC5F7A">
            <w:pPr>
              <w:spacing w:after="0" w:line="240" w:lineRule="auto"/>
              <w:jc w:val="center"/>
              <w:rPr>
                <w:b/>
              </w:rPr>
            </w:pPr>
          </w:p>
        </w:tc>
        <w:tc>
          <w:tcPr>
            <w:tcW w:w="0" w:type="auto"/>
            <w:vAlign w:val="center"/>
          </w:tcPr>
          <w:p w:rsidR="00AC56E4" w:rsidRPr="000F1A41" w:rsidRDefault="00347056" w:rsidP="00DC5F7A">
            <w:pPr>
              <w:spacing w:after="0" w:line="240" w:lineRule="auto"/>
              <w:jc w:val="center"/>
              <w:rPr>
                <w:b/>
                <w:vertAlign w:val="superscript"/>
              </w:rPr>
            </w:pPr>
            <w:r>
              <w:rPr>
                <w:b/>
              </w:rPr>
              <w:t>0+3</w:t>
            </w:r>
            <w:r w:rsidR="000F1A41">
              <w:rPr>
                <w:b/>
                <w:vertAlign w:val="superscript"/>
              </w:rPr>
              <w:t>**</w:t>
            </w:r>
          </w:p>
        </w:tc>
        <w:tc>
          <w:tcPr>
            <w:tcW w:w="0" w:type="auto"/>
            <w:vAlign w:val="center"/>
          </w:tcPr>
          <w:p w:rsidR="00AC56E4" w:rsidRPr="00DC5F7A" w:rsidRDefault="00AC56E4" w:rsidP="00DC5F7A">
            <w:pPr>
              <w:spacing w:after="0" w:line="240" w:lineRule="auto"/>
              <w:jc w:val="center"/>
              <w:rPr>
                <w:b/>
              </w:rPr>
            </w:pPr>
            <w:r w:rsidRPr="00DC5F7A">
              <w:rPr>
                <w:b/>
              </w:rPr>
              <w:t>0</w:t>
            </w:r>
          </w:p>
        </w:tc>
      </w:tr>
      <w:tr w:rsidR="00AC56E4" w:rsidRPr="00DC5F7A" w:rsidTr="00DC5F7A">
        <w:tc>
          <w:tcPr>
            <w:tcW w:w="0" w:type="auto"/>
            <w:vAlign w:val="center"/>
          </w:tcPr>
          <w:p w:rsidR="00AC56E4" w:rsidRPr="00DC5F7A" w:rsidRDefault="00347056" w:rsidP="00DC5F7A">
            <w:pPr>
              <w:spacing w:after="0" w:line="240" w:lineRule="auto"/>
              <w:jc w:val="left"/>
            </w:pPr>
            <w:r>
              <w:t>Konverzace v anglickém jazyce (volitelné)</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347056" w:rsidP="00DC5F7A">
            <w:pPr>
              <w:spacing w:after="0" w:line="240" w:lineRule="auto"/>
              <w:jc w:val="center"/>
            </w:pPr>
            <w:r>
              <w:t>0+1</w:t>
            </w:r>
          </w:p>
        </w:tc>
        <w:tc>
          <w:tcPr>
            <w:tcW w:w="0" w:type="auto"/>
            <w:vAlign w:val="center"/>
          </w:tcPr>
          <w:p w:rsidR="00AC56E4" w:rsidRPr="00DC5F7A" w:rsidRDefault="00347056" w:rsidP="00DC5F7A">
            <w:pPr>
              <w:spacing w:after="0" w:line="240" w:lineRule="auto"/>
              <w:jc w:val="center"/>
            </w:pPr>
            <w:r>
              <w:t>0+1</w:t>
            </w:r>
          </w:p>
        </w:tc>
        <w:tc>
          <w:tcPr>
            <w:tcW w:w="0" w:type="auto"/>
            <w:vAlign w:val="center"/>
          </w:tcPr>
          <w:p w:rsidR="00AC56E4" w:rsidRPr="00DC5F7A" w:rsidRDefault="00347056" w:rsidP="00DC5F7A">
            <w:pPr>
              <w:spacing w:after="0" w:line="240" w:lineRule="auto"/>
              <w:jc w:val="center"/>
            </w:pPr>
            <w:r>
              <w:t>0+1</w:t>
            </w:r>
          </w:p>
        </w:tc>
        <w:tc>
          <w:tcPr>
            <w:tcW w:w="0" w:type="auto"/>
            <w:vAlign w:val="center"/>
          </w:tcPr>
          <w:p w:rsidR="00AC56E4" w:rsidRPr="00DC5F7A" w:rsidRDefault="00347056" w:rsidP="00DC5F7A">
            <w:pPr>
              <w:spacing w:after="0" w:line="240" w:lineRule="auto"/>
              <w:jc w:val="center"/>
            </w:pPr>
            <w:r>
              <w:t>0+3</w:t>
            </w:r>
          </w:p>
        </w:tc>
        <w:tc>
          <w:tcPr>
            <w:tcW w:w="0" w:type="auto"/>
            <w:vAlign w:val="center"/>
          </w:tcPr>
          <w:p w:rsidR="00AC56E4" w:rsidRPr="00DC5F7A" w:rsidRDefault="00AC56E4" w:rsidP="00DC5F7A">
            <w:pPr>
              <w:spacing w:after="0" w:line="240" w:lineRule="auto"/>
              <w:jc w:val="center"/>
            </w:pPr>
          </w:p>
        </w:tc>
      </w:tr>
      <w:tr w:rsidR="007C275B" w:rsidRPr="00DC5F7A" w:rsidTr="00DC5F7A">
        <w:tc>
          <w:tcPr>
            <w:tcW w:w="0" w:type="auto"/>
            <w:vAlign w:val="center"/>
          </w:tcPr>
          <w:p w:rsidR="007C275B" w:rsidRDefault="007C275B" w:rsidP="00DC5F7A">
            <w:pPr>
              <w:spacing w:after="0" w:line="240" w:lineRule="auto"/>
              <w:jc w:val="left"/>
            </w:pPr>
            <w:r>
              <w:t>Komunikační a mediální výchova (volitelné)</w:t>
            </w:r>
          </w:p>
        </w:tc>
        <w:tc>
          <w:tcPr>
            <w:tcW w:w="0" w:type="auto"/>
            <w:vAlign w:val="center"/>
          </w:tcPr>
          <w:p w:rsidR="007C275B" w:rsidRPr="00DC5F7A" w:rsidRDefault="007C275B" w:rsidP="00DC5F7A">
            <w:pPr>
              <w:spacing w:after="0" w:line="240" w:lineRule="auto"/>
              <w:jc w:val="center"/>
            </w:pPr>
          </w:p>
        </w:tc>
        <w:tc>
          <w:tcPr>
            <w:tcW w:w="0" w:type="auto"/>
            <w:vAlign w:val="center"/>
          </w:tcPr>
          <w:p w:rsidR="007C275B" w:rsidRDefault="007C275B" w:rsidP="00DC5F7A">
            <w:pPr>
              <w:spacing w:after="0" w:line="240" w:lineRule="auto"/>
              <w:jc w:val="center"/>
            </w:pPr>
            <w:r>
              <w:t>0+1</w:t>
            </w:r>
          </w:p>
        </w:tc>
        <w:tc>
          <w:tcPr>
            <w:tcW w:w="0" w:type="auto"/>
            <w:vAlign w:val="center"/>
          </w:tcPr>
          <w:p w:rsidR="007C275B" w:rsidRDefault="007C275B" w:rsidP="00DC5F7A">
            <w:pPr>
              <w:spacing w:after="0" w:line="240" w:lineRule="auto"/>
              <w:jc w:val="center"/>
            </w:pPr>
            <w:r>
              <w:t>0+1</w:t>
            </w:r>
          </w:p>
        </w:tc>
        <w:tc>
          <w:tcPr>
            <w:tcW w:w="0" w:type="auto"/>
            <w:vAlign w:val="center"/>
          </w:tcPr>
          <w:p w:rsidR="007C275B" w:rsidRDefault="007C275B" w:rsidP="00DC5F7A">
            <w:pPr>
              <w:spacing w:after="0" w:line="240" w:lineRule="auto"/>
              <w:jc w:val="center"/>
            </w:pPr>
            <w:r>
              <w:t>0+1</w:t>
            </w:r>
          </w:p>
        </w:tc>
        <w:tc>
          <w:tcPr>
            <w:tcW w:w="0" w:type="auto"/>
            <w:vAlign w:val="center"/>
          </w:tcPr>
          <w:p w:rsidR="007C275B" w:rsidRDefault="007C275B" w:rsidP="00DC5F7A">
            <w:pPr>
              <w:spacing w:after="0" w:line="240" w:lineRule="auto"/>
              <w:jc w:val="center"/>
            </w:pPr>
            <w:r>
              <w:t>0+3</w:t>
            </w:r>
          </w:p>
        </w:tc>
        <w:tc>
          <w:tcPr>
            <w:tcW w:w="0" w:type="auto"/>
            <w:vAlign w:val="center"/>
          </w:tcPr>
          <w:p w:rsidR="007C275B" w:rsidRDefault="007C275B" w:rsidP="00DC5F7A">
            <w:pPr>
              <w:spacing w:after="0" w:line="240" w:lineRule="auto"/>
              <w:jc w:val="center"/>
            </w:pPr>
          </w:p>
        </w:tc>
      </w:tr>
      <w:tr w:rsidR="00AC56E4" w:rsidRPr="00DC5F7A" w:rsidTr="00DC5F7A">
        <w:tc>
          <w:tcPr>
            <w:tcW w:w="0" w:type="auto"/>
            <w:vAlign w:val="center"/>
          </w:tcPr>
          <w:p w:rsidR="00AC56E4" w:rsidRPr="00DC5F7A" w:rsidRDefault="00347056" w:rsidP="00DC5F7A">
            <w:pPr>
              <w:spacing w:after="0" w:line="240" w:lineRule="auto"/>
              <w:jc w:val="left"/>
            </w:pPr>
            <w:r>
              <w:t>Informatika (volitelné)</w:t>
            </w: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347056" w:rsidP="00DC5F7A">
            <w:pPr>
              <w:spacing w:after="0" w:line="240" w:lineRule="auto"/>
              <w:jc w:val="center"/>
            </w:pPr>
            <w:r>
              <w:t>0+1</w:t>
            </w:r>
          </w:p>
        </w:tc>
        <w:tc>
          <w:tcPr>
            <w:tcW w:w="0" w:type="auto"/>
            <w:vAlign w:val="center"/>
          </w:tcPr>
          <w:p w:rsidR="00AC56E4" w:rsidRPr="00DC5F7A" w:rsidRDefault="00347056" w:rsidP="00DC5F7A">
            <w:pPr>
              <w:spacing w:after="0" w:line="240" w:lineRule="auto"/>
              <w:jc w:val="center"/>
            </w:pPr>
            <w:r>
              <w:t>0+1</w:t>
            </w:r>
          </w:p>
        </w:tc>
        <w:tc>
          <w:tcPr>
            <w:tcW w:w="0" w:type="auto"/>
            <w:vAlign w:val="center"/>
          </w:tcPr>
          <w:p w:rsidR="00AC56E4" w:rsidRPr="00DC5F7A" w:rsidRDefault="00347056" w:rsidP="00DC5F7A">
            <w:pPr>
              <w:spacing w:after="0" w:line="240" w:lineRule="auto"/>
              <w:jc w:val="center"/>
            </w:pPr>
            <w:r>
              <w:t>0+1</w:t>
            </w:r>
          </w:p>
        </w:tc>
        <w:tc>
          <w:tcPr>
            <w:tcW w:w="0" w:type="auto"/>
            <w:vAlign w:val="center"/>
          </w:tcPr>
          <w:p w:rsidR="00AC56E4" w:rsidRPr="00DC5F7A" w:rsidRDefault="00347056" w:rsidP="00DC5F7A">
            <w:pPr>
              <w:spacing w:after="0" w:line="240" w:lineRule="auto"/>
              <w:jc w:val="center"/>
            </w:pPr>
            <w:r>
              <w:t>0+3</w:t>
            </w:r>
          </w:p>
        </w:tc>
        <w:tc>
          <w:tcPr>
            <w:tcW w:w="0" w:type="auto"/>
            <w:vAlign w:val="center"/>
          </w:tcPr>
          <w:p w:rsidR="00AC56E4" w:rsidRPr="00DC5F7A" w:rsidRDefault="00AC56E4" w:rsidP="00DC5F7A">
            <w:pPr>
              <w:spacing w:after="0" w:line="240" w:lineRule="auto"/>
              <w:jc w:val="center"/>
            </w:pPr>
          </w:p>
        </w:tc>
      </w:tr>
      <w:tr w:rsidR="007C275B" w:rsidRPr="00DC5F7A" w:rsidTr="00DC5F7A">
        <w:tc>
          <w:tcPr>
            <w:tcW w:w="0" w:type="auto"/>
            <w:vAlign w:val="center"/>
          </w:tcPr>
          <w:p w:rsidR="007C275B" w:rsidRDefault="007C275B" w:rsidP="00DC5F7A">
            <w:pPr>
              <w:spacing w:after="0" w:line="240" w:lineRule="auto"/>
              <w:jc w:val="left"/>
            </w:pPr>
            <w:r>
              <w:t>Dramatická výchova (volitelné)</w:t>
            </w:r>
          </w:p>
        </w:tc>
        <w:tc>
          <w:tcPr>
            <w:tcW w:w="0" w:type="auto"/>
            <w:vAlign w:val="center"/>
          </w:tcPr>
          <w:p w:rsidR="007C275B" w:rsidRPr="00DC5F7A" w:rsidRDefault="007C275B" w:rsidP="00DC5F7A">
            <w:pPr>
              <w:spacing w:after="0" w:line="240" w:lineRule="auto"/>
              <w:jc w:val="center"/>
            </w:pPr>
          </w:p>
        </w:tc>
        <w:tc>
          <w:tcPr>
            <w:tcW w:w="0" w:type="auto"/>
            <w:vAlign w:val="center"/>
          </w:tcPr>
          <w:p w:rsidR="007C275B" w:rsidRDefault="00E74ADE" w:rsidP="00DC5F7A">
            <w:pPr>
              <w:spacing w:after="0" w:line="240" w:lineRule="auto"/>
              <w:jc w:val="center"/>
            </w:pPr>
            <w:r>
              <w:t>0+1</w:t>
            </w:r>
          </w:p>
        </w:tc>
        <w:tc>
          <w:tcPr>
            <w:tcW w:w="0" w:type="auto"/>
            <w:vAlign w:val="center"/>
          </w:tcPr>
          <w:p w:rsidR="007C275B" w:rsidRDefault="00E74ADE" w:rsidP="00DC5F7A">
            <w:pPr>
              <w:spacing w:after="0" w:line="240" w:lineRule="auto"/>
              <w:jc w:val="center"/>
            </w:pPr>
            <w:r>
              <w:t>0+1</w:t>
            </w:r>
          </w:p>
        </w:tc>
        <w:tc>
          <w:tcPr>
            <w:tcW w:w="0" w:type="auto"/>
            <w:vAlign w:val="center"/>
          </w:tcPr>
          <w:p w:rsidR="007C275B" w:rsidRDefault="00E74ADE" w:rsidP="00DC5F7A">
            <w:pPr>
              <w:spacing w:after="0" w:line="240" w:lineRule="auto"/>
              <w:jc w:val="center"/>
            </w:pPr>
            <w:r>
              <w:t>0+1</w:t>
            </w:r>
          </w:p>
        </w:tc>
        <w:tc>
          <w:tcPr>
            <w:tcW w:w="0" w:type="auto"/>
            <w:vAlign w:val="center"/>
          </w:tcPr>
          <w:p w:rsidR="007C275B" w:rsidRDefault="00E74ADE" w:rsidP="00DC5F7A">
            <w:pPr>
              <w:spacing w:after="0" w:line="240" w:lineRule="auto"/>
              <w:jc w:val="center"/>
            </w:pPr>
            <w:r>
              <w:t>0+3</w:t>
            </w:r>
          </w:p>
        </w:tc>
        <w:tc>
          <w:tcPr>
            <w:tcW w:w="0" w:type="auto"/>
            <w:vAlign w:val="center"/>
          </w:tcPr>
          <w:p w:rsidR="007C275B" w:rsidRPr="00DC5F7A" w:rsidRDefault="007C275B"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c>
          <w:tcPr>
            <w:tcW w:w="0" w:type="auto"/>
            <w:vAlign w:val="center"/>
          </w:tcPr>
          <w:p w:rsidR="00AC56E4" w:rsidRPr="00DC5F7A" w:rsidRDefault="00AC56E4" w:rsidP="00DC5F7A">
            <w:pPr>
              <w:spacing w:after="0" w:line="240" w:lineRule="auto"/>
              <w:jc w:val="center"/>
            </w:pP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Celkem základní</w:t>
            </w:r>
          </w:p>
        </w:tc>
        <w:tc>
          <w:tcPr>
            <w:tcW w:w="0" w:type="auto"/>
            <w:vAlign w:val="center"/>
          </w:tcPr>
          <w:p w:rsidR="00AC56E4" w:rsidRPr="00DC5F7A" w:rsidRDefault="00AC56E4" w:rsidP="00DC5F7A">
            <w:pPr>
              <w:spacing w:after="0" w:line="240" w:lineRule="auto"/>
              <w:jc w:val="center"/>
              <w:rPr>
                <w:b/>
              </w:rPr>
            </w:pPr>
            <w:r w:rsidRPr="00DC5F7A">
              <w:rPr>
                <w:b/>
              </w:rPr>
              <w:t>23</w:t>
            </w:r>
          </w:p>
        </w:tc>
        <w:tc>
          <w:tcPr>
            <w:tcW w:w="0" w:type="auto"/>
            <w:vAlign w:val="center"/>
          </w:tcPr>
          <w:p w:rsidR="00AC56E4" w:rsidRPr="00DC5F7A" w:rsidRDefault="00AC56E4" w:rsidP="00DC5F7A">
            <w:pPr>
              <w:spacing w:after="0" w:line="240" w:lineRule="auto"/>
              <w:jc w:val="center"/>
              <w:rPr>
                <w:b/>
              </w:rPr>
            </w:pPr>
            <w:r w:rsidRPr="00DC5F7A">
              <w:rPr>
                <w:b/>
              </w:rPr>
              <w:t>25</w:t>
            </w:r>
          </w:p>
        </w:tc>
        <w:tc>
          <w:tcPr>
            <w:tcW w:w="0" w:type="auto"/>
            <w:vAlign w:val="center"/>
          </w:tcPr>
          <w:p w:rsidR="00AC56E4" w:rsidRPr="00DC5F7A" w:rsidRDefault="00AC56E4" w:rsidP="00DC5F7A">
            <w:pPr>
              <w:spacing w:after="0" w:line="240" w:lineRule="auto"/>
              <w:jc w:val="center"/>
              <w:rPr>
                <w:b/>
              </w:rPr>
            </w:pPr>
            <w:r w:rsidRPr="00DC5F7A">
              <w:rPr>
                <w:b/>
              </w:rPr>
              <w:t>26</w:t>
            </w:r>
          </w:p>
        </w:tc>
        <w:tc>
          <w:tcPr>
            <w:tcW w:w="0" w:type="auto"/>
            <w:vAlign w:val="center"/>
          </w:tcPr>
          <w:p w:rsidR="00AC56E4" w:rsidRPr="00DC5F7A" w:rsidRDefault="00AC56E4" w:rsidP="00DC5F7A">
            <w:pPr>
              <w:spacing w:after="0" w:line="240" w:lineRule="auto"/>
              <w:jc w:val="center"/>
              <w:rPr>
                <w:b/>
              </w:rPr>
            </w:pPr>
            <w:r w:rsidRPr="00DC5F7A">
              <w:rPr>
                <w:b/>
              </w:rPr>
              <w:t>24</w:t>
            </w:r>
          </w:p>
        </w:tc>
        <w:tc>
          <w:tcPr>
            <w:tcW w:w="0" w:type="auto"/>
            <w:vAlign w:val="center"/>
          </w:tcPr>
          <w:p w:rsidR="00AC56E4" w:rsidRPr="00DC5F7A" w:rsidRDefault="008558EB" w:rsidP="00DC5F7A">
            <w:pPr>
              <w:spacing w:after="0" w:line="240" w:lineRule="auto"/>
              <w:jc w:val="center"/>
              <w:rPr>
                <w:b/>
              </w:rPr>
            </w:pPr>
            <w:r>
              <w:rPr>
                <w:b/>
              </w:rPr>
              <w:t>98</w:t>
            </w:r>
          </w:p>
        </w:tc>
        <w:tc>
          <w:tcPr>
            <w:tcW w:w="0" w:type="auto"/>
            <w:vAlign w:val="center"/>
          </w:tcPr>
          <w:p w:rsidR="00AC56E4" w:rsidRPr="00DC5F7A" w:rsidRDefault="008558EB" w:rsidP="00DC5F7A">
            <w:pPr>
              <w:spacing w:after="0" w:line="240" w:lineRule="auto"/>
              <w:jc w:val="center"/>
              <w:rPr>
                <w:b/>
              </w:rPr>
            </w:pPr>
            <w:r>
              <w:rPr>
                <w:b/>
              </w:rPr>
              <w:t>98</w:t>
            </w: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Celkem disponibilní</w:t>
            </w:r>
          </w:p>
        </w:tc>
        <w:tc>
          <w:tcPr>
            <w:tcW w:w="0" w:type="auto"/>
            <w:vAlign w:val="center"/>
          </w:tcPr>
          <w:p w:rsidR="00AC56E4" w:rsidRPr="00DC5F7A" w:rsidRDefault="00AC56E4" w:rsidP="00DC5F7A">
            <w:pPr>
              <w:spacing w:after="0" w:line="240" w:lineRule="auto"/>
              <w:jc w:val="center"/>
              <w:rPr>
                <w:b/>
              </w:rPr>
            </w:pPr>
            <w:r w:rsidRPr="00DC5F7A">
              <w:rPr>
                <w:b/>
              </w:rPr>
              <w:t>5</w:t>
            </w:r>
          </w:p>
        </w:tc>
        <w:tc>
          <w:tcPr>
            <w:tcW w:w="0" w:type="auto"/>
            <w:vAlign w:val="center"/>
          </w:tcPr>
          <w:p w:rsidR="00AC56E4" w:rsidRPr="000F1A41" w:rsidRDefault="000F1A41" w:rsidP="00DC5F7A">
            <w:pPr>
              <w:spacing w:after="0" w:line="240" w:lineRule="auto"/>
              <w:jc w:val="center"/>
              <w:rPr>
                <w:b/>
                <w:vertAlign w:val="superscript"/>
              </w:rPr>
            </w:pPr>
            <w:r>
              <w:rPr>
                <w:b/>
              </w:rPr>
              <w:t>3+2</w:t>
            </w:r>
            <w:r>
              <w:rPr>
                <w:b/>
                <w:vertAlign w:val="superscript"/>
              </w:rPr>
              <w:t>*</w:t>
            </w:r>
          </w:p>
        </w:tc>
        <w:tc>
          <w:tcPr>
            <w:tcW w:w="0" w:type="auto"/>
            <w:vAlign w:val="center"/>
          </w:tcPr>
          <w:p w:rsidR="00AC56E4" w:rsidRPr="000F1A41" w:rsidRDefault="000F1A41" w:rsidP="00DC5F7A">
            <w:pPr>
              <w:spacing w:after="0" w:line="240" w:lineRule="auto"/>
              <w:jc w:val="center"/>
              <w:rPr>
                <w:b/>
                <w:vertAlign w:val="superscript"/>
              </w:rPr>
            </w:pPr>
            <w:r>
              <w:rPr>
                <w:b/>
              </w:rPr>
              <w:t>4+2</w:t>
            </w:r>
            <w:r>
              <w:rPr>
                <w:b/>
                <w:vertAlign w:val="superscript"/>
              </w:rPr>
              <w:t>*</w:t>
            </w:r>
          </w:p>
        </w:tc>
        <w:tc>
          <w:tcPr>
            <w:tcW w:w="0" w:type="auto"/>
            <w:vAlign w:val="center"/>
          </w:tcPr>
          <w:p w:rsidR="00AC56E4" w:rsidRPr="000F1A41" w:rsidRDefault="000F1A41" w:rsidP="00DC5F7A">
            <w:pPr>
              <w:spacing w:after="0" w:line="240" w:lineRule="auto"/>
              <w:jc w:val="center"/>
              <w:rPr>
                <w:b/>
                <w:vertAlign w:val="superscript"/>
              </w:rPr>
            </w:pPr>
            <w:r>
              <w:rPr>
                <w:b/>
              </w:rPr>
              <w:t>6+2</w:t>
            </w:r>
            <w:r>
              <w:rPr>
                <w:b/>
                <w:vertAlign w:val="superscript"/>
              </w:rPr>
              <w:t>*</w:t>
            </w:r>
          </w:p>
        </w:tc>
        <w:tc>
          <w:tcPr>
            <w:tcW w:w="0" w:type="auto"/>
            <w:vAlign w:val="center"/>
          </w:tcPr>
          <w:p w:rsidR="00AC56E4" w:rsidRPr="000F1A41" w:rsidRDefault="00C671FB" w:rsidP="00DC5F7A">
            <w:pPr>
              <w:spacing w:after="0" w:line="240" w:lineRule="auto"/>
              <w:jc w:val="center"/>
              <w:rPr>
                <w:b/>
                <w:vertAlign w:val="superscript"/>
              </w:rPr>
            </w:pPr>
            <w:r>
              <w:rPr>
                <w:b/>
              </w:rPr>
              <w:t>18+6</w:t>
            </w:r>
            <w:r w:rsidR="000F1A41">
              <w:rPr>
                <w:b/>
                <w:vertAlign w:val="superscript"/>
              </w:rPr>
              <w:t>*</w:t>
            </w:r>
          </w:p>
        </w:tc>
        <w:tc>
          <w:tcPr>
            <w:tcW w:w="0" w:type="auto"/>
            <w:vAlign w:val="center"/>
          </w:tcPr>
          <w:p w:rsidR="00AC56E4" w:rsidRPr="00DC5F7A" w:rsidRDefault="008558EB" w:rsidP="00DC5F7A">
            <w:pPr>
              <w:spacing w:after="0" w:line="240" w:lineRule="auto"/>
              <w:jc w:val="center"/>
              <w:rPr>
                <w:b/>
              </w:rPr>
            </w:pPr>
            <w:r>
              <w:rPr>
                <w:b/>
              </w:rPr>
              <w:t>24</w:t>
            </w:r>
          </w:p>
        </w:tc>
      </w:tr>
      <w:tr w:rsidR="00AC56E4" w:rsidRPr="00DC5F7A" w:rsidTr="00DC5F7A">
        <w:tc>
          <w:tcPr>
            <w:tcW w:w="0" w:type="auto"/>
            <w:vAlign w:val="center"/>
          </w:tcPr>
          <w:p w:rsidR="00AC56E4" w:rsidRPr="00DC5F7A" w:rsidRDefault="00AC56E4" w:rsidP="00DC5F7A">
            <w:pPr>
              <w:spacing w:after="0" w:line="240" w:lineRule="auto"/>
              <w:jc w:val="left"/>
              <w:rPr>
                <w:b/>
              </w:rPr>
            </w:pPr>
            <w:r w:rsidRPr="00DC5F7A">
              <w:rPr>
                <w:b/>
              </w:rPr>
              <w:t>Celkem v ročníku</w:t>
            </w:r>
          </w:p>
        </w:tc>
        <w:tc>
          <w:tcPr>
            <w:tcW w:w="0" w:type="auto"/>
            <w:vAlign w:val="center"/>
          </w:tcPr>
          <w:p w:rsidR="00AC56E4" w:rsidRPr="00DC5F7A" w:rsidRDefault="00AC56E4" w:rsidP="00DC5F7A">
            <w:pPr>
              <w:spacing w:after="0" w:line="240" w:lineRule="auto"/>
              <w:jc w:val="center"/>
              <w:rPr>
                <w:b/>
              </w:rPr>
            </w:pPr>
            <w:r w:rsidRPr="00DC5F7A">
              <w:rPr>
                <w:b/>
              </w:rPr>
              <w:t>28</w:t>
            </w:r>
          </w:p>
        </w:tc>
        <w:tc>
          <w:tcPr>
            <w:tcW w:w="0" w:type="auto"/>
            <w:vAlign w:val="center"/>
          </w:tcPr>
          <w:p w:rsidR="00AC56E4" w:rsidRPr="00DC5F7A" w:rsidRDefault="00AC56E4" w:rsidP="00DC5F7A">
            <w:pPr>
              <w:spacing w:after="0" w:line="240" w:lineRule="auto"/>
              <w:jc w:val="center"/>
              <w:rPr>
                <w:b/>
              </w:rPr>
            </w:pPr>
            <w:r w:rsidRPr="00DC5F7A">
              <w:rPr>
                <w:b/>
              </w:rPr>
              <w:t>30</w:t>
            </w:r>
          </w:p>
        </w:tc>
        <w:tc>
          <w:tcPr>
            <w:tcW w:w="0" w:type="auto"/>
            <w:vAlign w:val="center"/>
          </w:tcPr>
          <w:p w:rsidR="00AC56E4" w:rsidRPr="00DC5F7A" w:rsidRDefault="00AC56E4" w:rsidP="00DC5F7A">
            <w:pPr>
              <w:spacing w:after="0" w:line="240" w:lineRule="auto"/>
              <w:jc w:val="center"/>
              <w:rPr>
                <w:b/>
              </w:rPr>
            </w:pPr>
            <w:r w:rsidRPr="00DC5F7A">
              <w:rPr>
                <w:b/>
              </w:rPr>
              <w:t>32</w:t>
            </w:r>
          </w:p>
        </w:tc>
        <w:tc>
          <w:tcPr>
            <w:tcW w:w="0" w:type="auto"/>
            <w:vAlign w:val="center"/>
          </w:tcPr>
          <w:p w:rsidR="00AC56E4" w:rsidRPr="00DC5F7A" w:rsidRDefault="00AC56E4" w:rsidP="00DC5F7A">
            <w:pPr>
              <w:spacing w:after="0" w:line="240" w:lineRule="auto"/>
              <w:jc w:val="center"/>
              <w:rPr>
                <w:b/>
              </w:rPr>
            </w:pPr>
            <w:r w:rsidRPr="00DC5F7A">
              <w:rPr>
                <w:b/>
              </w:rPr>
              <w:t>32</w:t>
            </w:r>
          </w:p>
        </w:tc>
        <w:tc>
          <w:tcPr>
            <w:tcW w:w="0" w:type="auto"/>
            <w:vAlign w:val="center"/>
          </w:tcPr>
          <w:p w:rsidR="00AC56E4" w:rsidRPr="00DC5F7A" w:rsidRDefault="00AC56E4" w:rsidP="00DC5F7A">
            <w:pPr>
              <w:spacing w:after="0" w:line="240" w:lineRule="auto"/>
              <w:jc w:val="center"/>
              <w:rPr>
                <w:b/>
              </w:rPr>
            </w:pPr>
            <w:r w:rsidRPr="00DC5F7A">
              <w:rPr>
                <w:b/>
              </w:rPr>
              <w:t>122</w:t>
            </w:r>
          </w:p>
        </w:tc>
        <w:tc>
          <w:tcPr>
            <w:tcW w:w="0" w:type="auto"/>
            <w:vAlign w:val="center"/>
          </w:tcPr>
          <w:p w:rsidR="00AC56E4" w:rsidRPr="00DC5F7A" w:rsidRDefault="00AC56E4" w:rsidP="00DC5F7A">
            <w:pPr>
              <w:spacing w:after="0" w:line="240" w:lineRule="auto"/>
              <w:jc w:val="center"/>
              <w:rPr>
                <w:b/>
              </w:rPr>
            </w:pPr>
            <w:r w:rsidRPr="00DC5F7A">
              <w:rPr>
                <w:b/>
              </w:rPr>
              <w:t>122</w:t>
            </w:r>
          </w:p>
        </w:tc>
      </w:tr>
    </w:tbl>
    <w:p w:rsidR="00CA38FD" w:rsidRPr="00A7467F" w:rsidRDefault="00CA38FD" w:rsidP="00E93440"/>
    <w:p w:rsidR="00CA38FD" w:rsidRDefault="000F1A41" w:rsidP="00E93440">
      <w:r>
        <w:t xml:space="preserve">* Na další cizí jazyk je použito 6 hodin z disponibilní časové dotace. Žáci si volí </w:t>
      </w:r>
      <w:r w:rsidR="00E96301">
        <w:t>z nabídky německý nebo ruský jazyk.</w:t>
      </w:r>
    </w:p>
    <w:p w:rsidR="000F1A41" w:rsidRDefault="000F1A41" w:rsidP="00E93440">
      <w:r>
        <w:t xml:space="preserve">** Volitelný předmět si žáci volí jeden z nabídky a je vyučován po jedné hodině v 7., 8. </w:t>
      </w:r>
      <w:r w:rsidR="00E96301">
        <w:t>a</w:t>
      </w:r>
      <w:r>
        <w:t xml:space="preserve"> 9. </w:t>
      </w:r>
      <w:r w:rsidR="00E96301">
        <w:t>r</w:t>
      </w:r>
      <w:r>
        <w:t>očníku.</w:t>
      </w:r>
    </w:p>
    <w:p w:rsidR="00CA38FD" w:rsidRDefault="00CA38FD" w:rsidP="007C275B">
      <w:pPr>
        <w:spacing w:after="160"/>
        <w:jc w:val="left"/>
      </w:pPr>
      <w:r>
        <w:br w:type="page"/>
      </w:r>
    </w:p>
    <w:p w:rsidR="00CA38FD" w:rsidRDefault="00CA38FD" w:rsidP="00E93440">
      <w:pPr>
        <w:pStyle w:val="Nadpis2"/>
      </w:pPr>
      <w:bookmarkStart w:id="58" w:name="_Toc307936701"/>
      <w:bookmarkStart w:id="59" w:name="_Toc395972702"/>
      <w:r>
        <w:lastRenderedPageBreak/>
        <w:t>Celkový</w:t>
      </w:r>
      <w:bookmarkEnd w:id="58"/>
      <w:bookmarkEnd w:id="59"/>
    </w:p>
    <w:p w:rsidR="00CA38FD" w:rsidRPr="00C07E93" w:rsidRDefault="00CA38FD" w:rsidP="00C07E93"/>
    <w:p w:rsidR="00CA38FD" w:rsidRPr="00A7467F" w:rsidRDefault="00CA38FD" w:rsidP="00E93440">
      <w:pPr>
        <w:rPr>
          <w:b/>
          <w:u w:val="single"/>
        </w:rPr>
      </w:pPr>
      <w:r w:rsidRPr="00A7467F">
        <w:rPr>
          <w:b/>
          <w:u w:val="single"/>
        </w:rPr>
        <w:t>1.</w:t>
      </w:r>
      <w:r>
        <w:rPr>
          <w:b/>
          <w:u w:val="single"/>
        </w:rPr>
        <w:t xml:space="preserve"> </w:t>
      </w:r>
      <w:r w:rsidRPr="00A7467F">
        <w:rPr>
          <w:b/>
          <w:u w:val="single"/>
        </w:rPr>
        <w:t>stupeň</w:t>
      </w:r>
    </w:p>
    <w:p w:rsidR="00CA38FD" w:rsidRDefault="00CA38FD" w:rsidP="00E934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9"/>
        <w:gridCol w:w="701"/>
        <w:gridCol w:w="621"/>
      </w:tblGrid>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Vzdělávací oblast/vyučovací předměty</w:t>
            </w:r>
          </w:p>
        </w:tc>
        <w:tc>
          <w:tcPr>
            <w:tcW w:w="0" w:type="auto"/>
            <w:vAlign w:val="center"/>
          </w:tcPr>
          <w:p w:rsidR="00CA38FD" w:rsidRPr="00DC5F7A" w:rsidRDefault="00CA38FD" w:rsidP="00DC5F7A">
            <w:pPr>
              <w:spacing w:after="0" w:line="240" w:lineRule="auto"/>
              <w:jc w:val="center"/>
              <w:rPr>
                <w:b/>
              </w:rPr>
            </w:pPr>
            <w:r w:rsidRPr="00DC5F7A">
              <w:rPr>
                <w:b/>
              </w:rPr>
              <w:t>ŠVP</w:t>
            </w:r>
          </w:p>
        </w:tc>
        <w:tc>
          <w:tcPr>
            <w:tcW w:w="0" w:type="auto"/>
            <w:vAlign w:val="center"/>
          </w:tcPr>
          <w:p w:rsidR="00CA38FD" w:rsidRPr="00DC5F7A" w:rsidRDefault="00CA38FD" w:rsidP="00DC5F7A">
            <w:pPr>
              <w:spacing w:after="0" w:line="240" w:lineRule="auto"/>
              <w:jc w:val="center"/>
              <w:rPr>
                <w:b/>
              </w:rPr>
            </w:pPr>
            <w:r w:rsidRPr="00DC5F7A">
              <w:rPr>
                <w:b/>
              </w:rPr>
              <w:t>RVP</w:t>
            </w:r>
          </w:p>
        </w:tc>
      </w:tr>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JAZYK A JAZYKOVÁ KOMUNIKACE</w:t>
            </w:r>
          </w:p>
        </w:tc>
        <w:tc>
          <w:tcPr>
            <w:tcW w:w="0" w:type="auto"/>
            <w:vAlign w:val="center"/>
          </w:tcPr>
          <w:p w:rsidR="00CA38FD" w:rsidRPr="00DC5F7A" w:rsidRDefault="00CA38FD" w:rsidP="00DC5F7A">
            <w:pPr>
              <w:spacing w:after="0" w:line="240" w:lineRule="auto"/>
              <w:jc w:val="center"/>
              <w:rPr>
                <w:b/>
              </w:rPr>
            </w:pPr>
            <w:r w:rsidRPr="00DC5F7A">
              <w:rPr>
                <w:b/>
              </w:rPr>
              <w:t>44+7</w:t>
            </w:r>
          </w:p>
        </w:tc>
        <w:tc>
          <w:tcPr>
            <w:tcW w:w="0" w:type="auto"/>
            <w:vAlign w:val="center"/>
          </w:tcPr>
          <w:p w:rsidR="00CA38FD" w:rsidRPr="00DC5F7A" w:rsidRDefault="00CA38FD" w:rsidP="00DC5F7A">
            <w:pPr>
              <w:spacing w:after="0" w:line="240" w:lineRule="auto"/>
              <w:jc w:val="center"/>
              <w:rPr>
                <w:b/>
              </w:rPr>
            </w:pPr>
            <w:r w:rsidRPr="00DC5F7A">
              <w:rPr>
                <w:b/>
              </w:rPr>
              <w:t>44</w:t>
            </w:r>
          </w:p>
        </w:tc>
      </w:tr>
      <w:tr w:rsidR="00CA38FD" w:rsidRPr="00DC5F7A" w:rsidTr="00DC5F7A">
        <w:tc>
          <w:tcPr>
            <w:tcW w:w="0" w:type="auto"/>
            <w:vAlign w:val="center"/>
          </w:tcPr>
          <w:p w:rsidR="00CA38FD" w:rsidRPr="00DC5F7A" w:rsidRDefault="00CA38FD" w:rsidP="00DC5F7A">
            <w:pPr>
              <w:spacing w:after="0" w:line="240" w:lineRule="auto"/>
              <w:jc w:val="left"/>
            </w:pPr>
            <w:r w:rsidRPr="00DC5F7A">
              <w:t>Český jazyk a literatura</w:t>
            </w:r>
          </w:p>
        </w:tc>
        <w:tc>
          <w:tcPr>
            <w:tcW w:w="0" w:type="auto"/>
            <w:vAlign w:val="center"/>
          </w:tcPr>
          <w:p w:rsidR="00CA38FD" w:rsidRPr="00DC5F7A" w:rsidRDefault="00CA38FD" w:rsidP="00DC5F7A">
            <w:pPr>
              <w:spacing w:after="0" w:line="240" w:lineRule="auto"/>
              <w:jc w:val="center"/>
            </w:pPr>
            <w:r w:rsidRPr="00DC5F7A">
              <w:t>35+7</w:t>
            </w:r>
          </w:p>
        </w:tc>
        <w:tc>
          <w:tcPr>
            <w:tcW w:w="0" w:type="auto"/>
            <w:vAlign w:val="center"/>
          </w:tcPr>
          <w:p w:rsidR="00CA38FD" w:rsidRPr="00DC5F7A" w:rsidRDefault="00CA38FD" w:rsidP="00DC5F7A">
            <w:pPr>
              <w:spacing w:after="0" w:line="240" w:lineRule="auto"/>
              <w:jc w:val="center"/>
            </w:pPr>
            <w:r w:rsidRPr="00DC5F7A">
              <w:t>35</w:t>
            </w:r>
          </w:p>
        </w:tc>
      </w:tr>
      <w:tr w:rsidR="00CA38FD" w:rsidRPr="00DC5F7A" w:rsidTr="00DC5F7A">
        <w:tc>
          <w:tcPr>
            <w:tcW w:w="0" w:type="auto"/>
            <w:vAlign w:val="center"/>
          </w:tcPr>
          <w:p w:rsidR="00CA38FD" w:rsidRPr="00DC5F7A" w:rsidRDefault="00E96301" w:rsidP="00DC5F7A">
            <w:pPr>
              <w:spacing w:after="0" w:line="240" w:lineRule="auto"/>
              <w:jc w:val="left"/>
            </w:pPr>
            <w:r>
              <w:t xml:space="preserve">Cizí </w:t>
            </w:r>
            <w:r w:rsidR="00CA38FD" w:rsidRPr="00DC5F7A">
              <w:t>jazyk</w:t>
            </w:r>
            <w:r>
              <w:t xml:space="preserve"> (anglický)</w:t>
            </w:r>
          </w:p>
        </w:tc>
        <w:tc>
          <w:tcPr>
            <w:tcW w:w="0" w:type="auto"/>
            <w:vAlign w:val="center"/>
          </w:tcPr>
          <w:p w:rsidR="00CA38FD" w:rsidRPr="00DC5F7A" w:rsidRDefault="00CA38FD" w:rsidP="00DC5F7A">
            <w:pPr>
              <w:spacing w:after="0" w:line="240" w:lineRule="auto"/>
              <w:jc w:val="center"/>
            </w:pPr>
            <w:r w:rsidRPr="00DC5F7A">
              <w:t>9</w:t>
            </w:r>
          </w:p>
        </w:tc>
        <w:tc>
          <w:tcPr>
            <w:tcW w:w="0" w:type="auto"/>
            <w:vAlign w:val="center"/>
          </w:tcPr>
          <w:p w:rsidR="00CA38FD" w:rsidRPr="00DC5F7A" w:rsidRDefault="00CA38FD" w:rsidP="00DC5F7A">
            <w:pPr>
              <w:spacing w:after="0" w:line="240" w:lineRule="auto"/>
              <w:jc w:val="center"/>
            </w:pPr>
            <w:r w:rsidRPr="00DC5F7A">
              <w:t>9</w:t>
            </w:r>
          </w:p>
        </w:tc>
      </w:tr>
      <w:tr w:rsidR="00184EE8" w:rsidRPr="00DC5F7A" w:rsidTr="00DC5F7A">
        <w:tc>
          <w:tcPr>
            <w:tcW w:w="0" w:type="auto"/>
            <w:vAlign w:val="center"/>
          </w:tcPr>
          <w:p w:rsidR="00184EE8" w:rsidRPr="00DC5F7A" w:rsidRDefault="00184EE8" w:rsidP="001C3AE1">
            <w:pPr>
              <w:spacing w:after="0" w:line="240" w:lineRule="auto"/>
              <w:jc w:val="left"/>
              <w:rPr>
                <w:b/>
              </w:rPr>
            </w:pPr>
            <w:r w:rsidRPr="00DC5F7A">
              <w:rPr>
                <w:b/>
              </w:rPr>
              <w:t>MATEMATIKA A JEJÍ APLIKACE</w:t>
            </w:r>
          </w:p>
        </w:tc>
        <w:tc>
          <w:tcPr>
            <w:tcW w:w="0" w:type="auto"/>
            <w:vAlign w:val="center"/>
          </w:tcPr>
          <w:p w:rsidR="00184EE8" w:rsidRPr="00DC5F7A" w:rsidRDefault="00184EE8" w:rsidP="001C3AE1">
            <w:pPr>
              <w:spacing w:after="0" w:line="240" w:lineRule="auto"/>
              <w:jc w:val="center"/>
              <w:rPr>
                <w:b/>
              </w:rPr>
            </w:pPr>
            <w:r w:rsidRPr="00DC5F7A">
              <w:rPr>
                <w:b/>
              </w:rPr>
              <w:t>20+5</w:t>
            </w:r>
          </w:p>
        </w:tc>
        <w:tc>
          <w:tcPr>
            <w:tcW w:w="0" w:type="auto"/>
            <w:vAlign w:val="center"/>
          </w:tcPr>
          <w:p w:rsidR="00184EE8" w:rsidRPr="00DC5F7A" w:rsidRDefault="00184EE8" w:rsidP="001C3AE1">
            <w:pPr>
              <w:spacing w:after="0" w:line="240" w:lineRule="auto"/>
              <w:jc w:val="center"/>
              <w:rPr>
                <w:b/>
              </w:rPr>
            </w:pPr>
            <w:r w:rsidRPr="00DC5F7A">
              <w:rPr>
                <w:b/>
              </w:rPr>
              <w:t>20</w:t>
            </w:r>
          </w:p>
        </w:tc>
      </w:tr>
      <w:tr w:rsidR="00184EE8" w:rsidRPr="00DC5F7A" w:rsidTr="00DC5F7A">
        <w:tc>
          <w:tcPr>
            <w:tcW w:w="0" w:type="auto"/>
            <w:vAlign w:val="center"/>
          </w:tcPr>
          <w:p w:rsidR="00184EE8" w:rsidRPr="00DC5F7A" w:rsidRDefault="00184EE8" w:rsidP="001C3AE1">
            <w:pPr>
              <w:spacing w:after="0" w:line="240" w:lineRule="auto"/>
              <w:jc w:val="left"/>
            </w:pPr>
            <w:r w:rsidRPr="00DC5F7A">
              <w:t>Matematika</w:t>
            </w:r>
          </w:p>
        </w:tc>
        <w:tc>
          <w:tcPr>
            <w:tcW w:w="0" w:type="auto"/>
            <w:vAlign w:val="center"/>
          </w:tcPr>
          <w:p w:rsidR="00184EE8" w:rsidRPr="00DC5F7A" w:rsidRDefault="00184EE8" w:rsidP="001C3AE1">
            <w:pPr>
              <w:spacing w:after="0" w:line="240" w:lineRule="auto"/>
              <w:jc w:val="center"/>
            </w:pPr>
            <w:r w:rsidRPr="00DC5F7A">
              <w:t>20+5</w:t>
            </w:r>
          </w:p>
        </w:tc>
        <w:tc>
          <w:tcPr>
            <w:tcW w:w="0" w:type="auto"/>
            <w:vAlign w:val="center"/>
          </w:tcPr>
          <w:p w:rsidR="00184EE8" w:rsidRPr="00DC5F7A" w:rsidRDefault="00184EE8" w:rsidP="001C3AE1">
            <w:pPr>
              <w:spacing w:after="0" w:line="240" w:lineRule="auto"/>
              <w:jc w:val="center"/>
            </w:pPr>
          </w:p>
        </w:tc>
      </w:tr>
      <w:tr w:rsidR="00184EE8" w:rsidRPr="00DC5F7A" w:rsidTr="00DC5F7A">
        <w:tc>
          <w:tcPr>
            <w:tcW w:w="0" w:type="auto"/>
            <w:vAlign w:val="center"/>
          </w:tcPr>
          <w:p w:rsidR="00184EE8" w:rsidRPr="00DC5F7A" w:rsidRDefault="00184EE8" w:rsidP="001C3AE1">
            <w:pPr>
              <w:spacing w:after="0" w:line="240" w:lineRule="auto"/>
              <w:jc w:val="left"/>
              <w:rPr>
                <w:b/>
              </w:rPr>
            </w:pPr>
            <w:r w:rsidRPr="00DC5F7A">
              <w:rPr>
                <w:b/>
              </w:rPr>
              <w:t>INFORMAČNÍ A KOMUNIKAČNÍ TECHNOLOGIE</w:t>
            </w:r>
          </w:p>
        </w:tc>
        <w:tc>
          <w:tcPr>
            <w:tcW w:w="0" w:type="auto"/>
            <w:vAlign w:val="center"/>
          </w:tcPr>
          <w:p w:rsidR="00184EE8" w:rsidRPr="00DC5F7A" w:rsidRDefault="00184EE8" w:rsidP="001C3AE1">
            <w:pPr>
              <w:spacing w:after="0" w:line="240" w:lineRule="auto"/>
              <w:jc w:val="center"/>
              <w:rPr>
                <w:b/>
              </w:rPr>
            </w:pPr>
            <w:r w:rsidRPr="00DC5F7A">
              <w:rPr>
                <w:b/>
              </w:rPr>
              <w:t>1</w:t>
            </w:r>
          </w:p>
        </w:tc>
        <w:tc>
          <w:tcPr>
            <w:tcW w:w="0" w:type="auto"/>
            <w:vAlign w:val="center"/>
          </w:tcPr>
          <w:p w:rsidR="00184EE8" w:rsidRPr="00DC5F7A" w:rsidRDefault="00184EE8" w:rsidP="001C3AE1">
            <w:pPr>
              <w:spacing w:after="0" w:line="240" w:lineRule="auto"/>
              <w:jc w:val="center"/>
              <w:rPr>
                <w:b/>
              </w:rPr>
            </w:pPr>
            <w:r w:rsidRPr="00DC5F7A">
              <w:rPr>
                <w:b/>
              </w:rPr>
              <w:t>1</w:t>
            </w:r>
          </w:p>
        </w:tc>
      </w:tr>
      <w:tr w:rsidR="00184EE8" w:rsidRPr="00DC5F7A" w:rsidTr="00DC5F7A">
        <w:tc>
          <w:tcPr>
            <w:tcW w:w="0" w:type="auto"/>
            <w:vAlign w:val="center"/>
          </w:tcPr>
          <w:p w:rsidR="00184EE8" w:rsidRPr="00DC5F7A" w:rsidRDefault="00184EE8" w:rsidP="001C3AE1">
            <w:pPr>
              <w:spacing w:after="0" w:line="240" w:lineRule="auto"/>
              <w:jc w:val="left"/>
            </w:pPr>
            <w:r w:rsidRPr="00DC5F7A">
              <w:t>Informatika</w:t>
            </w:r>
          </w:p>
        </w:tc>
        <w:tc>
          <w:tcPr>
            <w:tcW w:w="0" w:type="auto"/>
            <w:vAlign w:val="center"/>
          </w:tcPr>
          <w:p w:rsidR="00184EE8" w:rsidRPr="00DC5F7A" w:rsidRDefault="00184EE8" w:rsidP="001C3AE1">
            <w:pPr>
              <w:spacing w:after="0" w:line="240" w:lineRule="auto"/>
              <w:jc w:val="center"/>
            </w:pPr>
            <w:r w:rsidRPr="00DC5F7A">
              <w:t>1</w:t>
            </w:r>
          </w:p>
        </w:tc>
        <w:tc>
          <w:tcPr>
            <w:tcW w:w="0" w:type="auto"/>
            <w:vAlign w:val="center"/>
          </w:tcPr>
          <w:p w:rsidR="00184EE8" w:rsidRPr="00DC5F7A" w:rsidRDefault="00184EE8" w:rsidP="001C3AE1">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ČLOVĚK A JEHO SVĚT</w:t>
            </w:r>
          </w:p>
        </w:tc>
        <w:tc>
          <w:tcPr>
            <w:tcW w:w="0" w:type="auto"/>
            <w:vAlign w:val="center"/>
          </w:tcPr>
          <w:p w:rsidR="00184EE8" w:rsidRPr="00DC5F7A" w:rsidRDefault="00184EE8" w:rsidP="00DC5F7A">
            <w:pPr>
              <w:spacing w:after="0" w:line="240" w:lineRule="auto"/>
              <w:jc w:val="center"/>
              <w:rPr>
                <w:b/>
              </w:rPr>
            </w:pPr>
            <w:r w:rsidRPr="00DC5F7A">
              <w:rPr>
                <w:b/>
              </w:rPr>
              <w:t>12+2</w:t>
            </w:r>
          </w:p>
        </w:tc>
        <w:tc>
          <w:tcPr>
            <w:tcW w:w="0" w:type="auto"/>
            <w:vAlign w:val="center"/>
          </w:tcPr>
          <w:p w:rsidR="00184EE8" w:rsidRPr="00DC5F7A" w:rsidRDefault="00184EE8" w:rsidP="00DC5F7A">
            <w:pPr>
              <w:spacing w:after="0" w:line="240" w:lineRule="auto"/>
              <w:jc w:val="center"/>
              <w:rPr>
                <w:b/>
              </w:rPr>
            </w:pPr>
            <w:r w:rsidRPr="00DC5F7A">
              <w:rPr>
                <w:b/>
              </w:rPr>
              <w:t>12</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Prvouka</w:t>
            </w:r>
          </w:p>
        </w:tc>
        <w:tc>
          <w:tcPr>
            <w:tcW w:w="0" w:type="auto"/>
            <w:vAlign w:val="center"/>
          </w:tcPr>
          <w:p w:rsidR="00184EE8" w:rsidRPr="00DC5F7A" w:rsidRDefault="00184EE8" w:rsidP="00DC5F7A">
            <w:pPr>
              <w:spacing w:after="0" w:line="240" w:lineRule="auto"/>
              <w:jc w:val="center"/>
            </w:pPr>
            <w:r w:rsidRPr="00DC5F7A">
              <w:t>7</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Přírodověda</w:t>
            </w:r>
          </w:p>
        </w:tc>
        <w:tc>
          <w:tcPr>
            <w:tcW w:w="0" w:type="auto"/>
            <w:vAlign w:val="center"/>
          </w:tcPr>
          <w:p w:rsidR="00184EE8" w:rsidRPr="00DC5F7A" w:rsidRDefault="00184EE8" w:rsidP="00DC5F7A">
            <w:pPr>
              <w:spacing w:after="0" w:line="240" w:lineRule="auto"/>
              <w:jc w:val="center"/>
            </w:pPr>
            <w:r w:rsidRPr="00DC5F7A">
              <w:t>3</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Vlastivěda</w:t>
            </w:r>
          </w:p>
        </w:tc>
        <w:tc>
          <w:tcPr>
            <w:tcW w:w="0" w:type="auto"/>
            <w:vAlign w:val="center"/>
          </w:tcPr>
          <w:p w:rsidR="00184EE8" w:rsidRPr="00DC5F7A" w:rsidRDefault="00184EE8" w:rsidP="00DC5F7A">
            <w:pPr>
              <w:spacing w:after="0" w:line="240" w:lineRule="auto"/>
              <w:jc w:val="center"/>
            </w:pPr>
            <w:r w:rsidRPr="00DC5F7A">
              <w:t>2+2</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UMĚNÍ A KULTURA</w:t>
            </w:r>
          </w:p>
        </w:tc>
        <w:tc>
          <w:tcPr>
            <w:tcW w:w="0" w:type="auto"/>
            <w:vAlign w:val="center"/>
          </w:tcPr>
          <w:p w:rsidR="00184EE8" w:rsidRPr="00DC5F7A" w:rsidRDefault="00184EE8" w:rsidP="00DC5F7A">
            <w:pPr>
              <w:spacing w:after="0" w:line="240" w:lineRule="auto"/>
              <w:jc w:val="center"/>
              <w:rPr>
                <w:b/>
              </w:rPr>
            </w:pPr>
            <w:r w:rsidRPr="00DC5F7A">
              <w:rPr>
                <w:b/>
              </w:rPr>
              <w:t>12</w:t>
            </w:r>
          </w:p>
        </w:tc>
        <w:tc>
          <w:tcPr>
            <w:tcW w:w="0" w:type="auto"/>
            <w:vAlign w:val="center"/>
          </w:tcPr>
          <w:p w:rsidR="00184EE8" w:rsidRPr="00DC5F7A" w:rsidRDefault="00184EE8" w:rsidP="00DC5F7A">
            <w:pPr>
              <w:spacing w:after="0" w:line="240" w:lineRule="auto"/>
              <w:jc w:val="center"/>
              <w:rPr>
                <w:b/>
              </w:rPr>
            </w:pPr>
            <w:r w:rsidRPr="00DC5F7A">
              <w:rPr>
                <w:b/>
              </w:rPr>
              <w:t>12</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Hudební výchova</w:t>
            </w:r>
          </w:p>
        </w:tc>
        <w:tc>
          <w:tcPr>
            <w:tcW w:w="0" w:type="auto"/>
            <w:vAlign w:val="center"/>
          </w:tcPr>
          <w:p w:rsidR="00184EE8" w:rsidRPr="00DC5F7A" w:rsidRDefault="00184EE8" w:rsidP="00DC5F7A">
            <w:pPr>
              <w:spacing w:after="0" w:line="240" w:lineRule="auto"/>
              <w:jc w:val="center"/>
            </w:pPr>
            <w:r w:rsidRPr="00DC5F7A">
              <w:t>5</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Výtvarná výchova</w:t>
            </w:r>
          </w:p>
        </w:tc>
        <w:tc>
          <w:tcPr>
            <w:tcW w:w="0" w:type="auto"/>
            <w:vAlign w:val="center"/>
          </w:tcPr>
          <w:p w:rsidR="00184EE8" w:rsidRPr="00DC5F7A" w:rsidRDefault="00184EE8" w:rsidP="00DC5F7A">
            <w:pPr>
              <w:spacing w:after="0" w:line="240" w:lineRule="auto"/>
              <w:jc w:val="center"/>
            </w:pPr>
            <w:r w:rsidRPr="00DC5F7A">
              <w:t>7</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ČLOVĚK A ZDRAVÍ</w:t>
            </w:r>
          </w:p>
        </w:tc>
        <w:tc>
          <w:tcPr>
            <w:tcW w:w="0" w:type="auto"/>
            <w:vAlign w:val="center"/>
          </w:tcPr>
          <w:p w:rsidR="00184EE8" w:rsidRPr="00DC5F7A" w:rsidRDefault="00184EE8" w:rsidP="00DC5F7A">
            <w:pPr>
              <w:spacing w:after="0" w:line="240" w:lineRule="auto"/>
              <w:jc w:val="center"/>
              <w:rPr>
                <w:b/>
              </w:rPr>
            </w:pPr>
            <w:r w:rsidRPr="00DC5F7A">
              <w:rPr>
                <w:b/>
              </w:rPr>
              <w:t>10</w:t>
            </w:r>
          </w:p>
        </w:tc>
        <w:tc>
          <w:tcPr>
            <w:tcW w:w="0" w:type="auto"/>
            <w:vAlign w:val="center"/>
          </w:tcPr>
          <w:p w:rsidR="00184EE8" w:rsidRPr="00DC5F7A" w:rsidRDefault="00184EE8" w:rsidP="00DC5F7A">
            <w:pPr>
              <w:spacing w:after="0" w:line="240" w:lineRule="auto"/>
              <w:jc w:val="center"/>
              <w:rPr>
                <w:b/>
              </w:rPr>
            </w:pPr>
            <w:r w:rsidRPr="00DC5F7A">
              <w:rPr>
                <w:b/>
              </w:rPr>
              <w:t>10</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Tělesná výchova</w:t>
            </w:r>
          </w:p>
        </w:tc>
        <w:tc>
          <w:tcPr>
            <w:tcW w:w="0" w:type="auto"/>
            <w:vAlign w:val="center"/>
          </w:tcPr>
          <w:p w:rsidR="00184EE8" w:rsidRPr="00DC5F7A" w:rsidRDefault="00184EE8" w:rsidP="00DC5F7A">
            <w:pPr>
              <w:spacing w:after="0" w:line="240" w:lineRule="auto"/>
              <w:jc w:val="center"/>
            </w:pPr>
            <w:r w:rsidRPr="00DC5F7A">
              <w:t>10</w:t>
            </w:r>
          </w:p>
        </w:tc>
        <w:tc>
          <w:tcPr>
            <w:tcW w:w="0" w:type="auto"/>
            <w:vAlign w:val="center"/>
          </w:tcPr>
          <w:p w:rsidR="00184EE8" w:rsidRPr="00DC5F7A" w:rsidRDefault="00184EE8" w:rsidP="00DC5F7A">
            <w:pPr>
              <w:spacing w:after="0" w:line="240" w:lineRule="auto"/>
              <w:jc w:val="center"/>
            </w:pPr>
            <w:r w:rsidRPr="00DC5F7A">
              <w:t>10</w:t>
            </w: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ČLOVĚK A SVĚT PRÁCE</w:t>
            </w:r>
          </w:p>
        </w:tc>
        <w:tc>
          <w:tcPr>
            <w:tcW w:w="0" w:type="auto"/>
            <w:vAlign w:val="center"/>
          </w:tcPr>
          <w:p w:rsidR="00184EE8" w:rsidRPr="00DC5F7A" w:rsidRDefault="00184EE8" w:rsidP="00DC5F7A">
            <w:pPr>
              <w:spacing w:after="0" w:line="240" w:lineRule="auto"/>
              <w:jc w:val="center"/>
              <w:rPr>
                <w:b/>
              </w:rPr>
            </w:pPr>
            <w:r w:rsidRPr="00DC5F7A">
              <w:rPr>
                <w:b/>
              </w:rPr>
              <w:t>5</w:t>
            </w:r>
          </w:p>
        </w:tc>
        <w:tc>
          <w:tcPr>
            <w:tcW w:w="0" w:type="auto"/>
            <w:vAlign w:val="center"/>
          </w:tcPr>
          <w:p w:rsidR="00184EE8" w:rsidRPr="00DC5F7A" w:rsidRDefault="00184EE8" w:rsidP="00DC5F7A">
            <w:pPr>
              <w:spacing w:after="0" w:line="240" w:lineRule="auto"/>
              <w:jc w:val="center"/>
              <w:rPr>
                <w:b/>
              </w:rPr>
            </w:pPr>
            <w:r w:rsidRPr="00DC5F7A">
              <w:rPr>
                <w:b/>
              </w:rPr>
              <w:t>5</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Pracovní činnosti</w:t>
            </w:r>
          </w:p>
        </w:tc>
        <w:tc>
          <w:tcPr>
            <w:tcW w:w="0" w:type="auto"/>
            <w:vAlign w:val="center"/>
          </w:tcPr>
          <w:p w:rsidR="00184EE8" w:rsidRPr="00DC5F7A" w:rsidRDefault="00184EE8" w:rsidP="00DC5F7A">
            <w:pPr>
              <w:spacing w:after="0" w:line="240" w:lineRule="auto"/>
              <w:jc w:val="center"/>
            </w:pPr>
            <w:r w:rsidRPr="00DC5F7A">
              <w:t>5</w:t>
            </w:r>
          </w:p>
        </w:tc>
        <w:tc>
          <w:tcPr>
            <w:tcW w:w="0" w:type="auto"/>
            <w:vAlign w:val="center"/>
          </w:tcPr>
          <w:p w:rsidR="00184EE8" w:rsidRPr="00DC5F7A" w:rsidRDefault="00184EE8" w:rsidP="00DC5F7A">
            <w:pPr>
              <w:spacing w:after="0" w:line="240" w:lineRule="auto"/>
              <w:jc w:val="center"/>
            </w:pPr>
            <w:r w:rsidRPr="00DC5F7A">
              <w:t>5</w:t>
            </w:r>
          </w:p>
        </w:tc>
      </w:tr>
      <w:tr w:rsidR="00184EE8" w:rsidRPr="00DC5F7A" w:rsidTr="00DC5F7A">
        <w:tc>
          <w:tcPr>
            <w:tcW w:w="0" w:type="auto"/>
            <w:vAlign w:val="center"/>
          </w:tcPr>
          <w:p w:rsidR="00184EE8" w:rsidRPr="00DC5F7A" w:rsidRDefault="00184EE8" w:rsidP="00DC5F7A">
            <w:pPr>
              <w:spacing w:after="0" w:line="240" w:lineRule="auto"/>
              <w:jc w:val="left"/>
            </w:pPr>
          </w:p>
        </w:tc>
        <w:tc>
          <w:tcPr>
            <w:tcW w:w="0" w:type="auto"/>
            <w:vAlign w:val="center"/>
          </w:tcPr>
          <w:p w:rsidR="00184EE8" w:rsidRPr="00DC5F7A" w:rsidRDefault="00184EE8" w:rsidP="00DC5F7A">
            <w:pPr>
              <w:spacing w:after="0" w:line="240" w:lineRule="auto"/>
              <w:jc w:val="center"/>
            </w:pP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Celkem základní</w:t>
            </w:r>
          </w:p>
        </w:tc>
        <w:tc>
          <w:tcPr>
            <w:tcW w:w="0" w:type="auto"/>
            <w:vAlign w:val="center"/>
          </w:tcPr>
          <w:p w:rsidR="00184EE8" w:rsidRPr="00DC5F7A" w:rsidRDefault="00184EE8" w:rsidP="00DC5F7A">
            <w:pPr>
              <w:spacing w:after="0" w:line="240" w:lineRule="auto"/>
              <w:jc w:val="center"/>
              <w:rPr>
                <w:b/>
              </w:rPr>
            </w:pPr>
            <w:r w:rsidRPr="00DC5F7A">
              <w:rPr>
                <w:b/>
              </w:rPr>
              <w:t>104</w:t>
            </w:r>
          </w:p>
        </w:tc>
        <w:tc>
          <w:tcPr>
            <w:tcW w:w="0" w:type="auto"/>
            <w:vAlign w:val="center"/>
          </w:tcPr>
          <w:p w:rsidR="00184EE8" w:rsidRPr="00DC5F7A" w:rsidRDefault="00184EE8" w:rsidP="00DC5F7A">
            <w:pPr>
              <w:spacing w:after="0" w:line="240" w:lineRule="auto"/>
              <w:jc w:val="center"/>
              <w:rPr>
                <w:b/>
              </w:rPr>
            </w:pPr>
            <w:r w:rsidRPr="00DC5F7A">
              <w:rPr>
                <w:b/>
              </w:rPr>
              <w:t>104</w:t>
            </w: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Celkem disponibilní</w:t>
            </w:r>
          </w:p>
        </w:tc>
        <w:tc>
          <w:tcPr>
            <w:tcW w:w="0" w:type="auto"/>
            <w:vAlign w:val="center"/>
          </w:tcPr>
          <w:p w:rsidR="00184EE8" w:rsidRPr="00DC5F7A" w:rsidRDefault="00184EE8" w:rsidP="00DC5F7A">
            <w:pPr>
              <w:spacing w:after="0" w:line="240" w:lineRule="auto"/>
              <w:jc w:val="center"/>
              <w:rPr>
                <w:b/>
              </w:rPr>
            </w:pPr>
            <w:r w:rsidRPr="00DC5F7A">
              <w:rPr>
                <w:b/>
              </w:rPr>
              <w:t>14</w:t>
            </w:r>
          </w:p>
        </w:tc>
        <w:tc>
          <w:tcPr>
            <w:tcW w:w="0" w:type="auto"/>
            <w:vAlign w:val="center"/>
          </w:tcPr>
          <w:p w:rsidR="00184EE8" w:rsidRPr="00DC5F7A" w:rsidRDefault="00184EE8" w:rsidP="00DC5F7A">
            <w:pPr>
              <w:spacing w:after="0" w:line="240" w:lineRule="auto"/>
              <w:jc w:val="center"/>
              <w:rPr>
                <w:b/>
              </w:rPr>
            </w:pPr>
            <w:r w:rsidRPr="00DC5F7A">
              <w:rPr>
                <w:b/>
              </w:rPr>
              <w:t>14</w:t>
            </w: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Celkem v ročníku</w:t>
            </w:r>
          </w:p>
        </w:tc>
        <w:tc>
          <w:tcPr>
            <w:tcW w:w="0" w:type="auto"/>
            <w:vAlign w:val="center"/>
          </w:tcPr>
          <w:p w:rsidR="00184EE8" w:rsidRPr="00DC5F7A" w:rsidRDefault="00184EE8" w:rsidP="00DC5F7A">
            <w:pPr>
              <w:spacing w:after="0" w:line="240" w:lineRule="auto"/>
              <w:jc w:val="center"/>
              <w:rPr>
                <w:b/>
              </w:rPr>
            </w:pPr>
            <w:r w:rsidRPr="00DC5F7A">
              <w:rPr>
                <w:b/>
              </w:rPr>
              <w:t>118</w:t>
            </w:r>
          </w:p>
        </w:tc>
        <w:tc>
          <w:tcPr>
            <w:tcW w:w="0" w:type="auto"/>
            <w:vAlign w:val="center"/>
          </w:tcPr>
          <w:p w:rsidR="00184EE8" w:rsidRPr="00DC5F7A" w:rsidRDefault="00184EE8" w:rsidP="00DC5F7A">
            <w:pPr>
              <w:spacing w:after="0" w:line="240" w:lineRule="auto"/>
              <w:jc w:val="center"/>
              <w:rPr>
                <w:b/>
              </w:rPr>
            </w:pPr>
            <w:r w:rsidRPr="00DC5F7A">
              <w:rPr>
                <w:b/>
              </w:rPr>
              <w:t>118</w:t>
            </w:r>
          </w:p>
        </w:tc>
      </w:tr>
    </w:tbl>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 w:rsidR="00CA38FD" w:rsidRDefault="00CA38FD" w:rsidP="00E93440">
      <w:pPr>
        <w:spacing w:after="160"/>
        <w:ind w:left="2160"/>
        <w:jc w:val="left"/>
      </w:pPr>
      <w:r>
        <w:br w:type="page"/>
      </w:r>
    </w:p>
    <w:p w:rsidR="00CA38FD" w:rsidRPr="00A7467F" w:rsidRDefault="00CA38FD" w:rsidP="00E93440">
      <w:pPr>
        <w:rPr>
          <w:b/>
          <w:u w:val="single"/>
        </w:rPr>
      </w:pPr>
      <w:r>
        <w:rPr>
          <w:b/>
          <w:u w:val="single"/>
        </w:rPr>
        <w:lastRenderedPageBreak/>
        <w:t>2</w:t>
      </w:r>
      <w:r w:rsidRPr="00A7467F">
        <w:rPr>
          <w:b/>
          <w:u w:val="single"/>
        </w:rPr>
        <w:t>.</w:t>
      </w:r>
      <w:r>
        <w:rPr>
          <w:b/>
          <w:u w:val="single"/>
        </w:rPr>
        <w:t xml:space="preserve"> </w:t>
      </w:r>
      <w:r w:rsidRPr="00A7467F">
        <w:rPr>
          <w:b/>
          <w:u w:val="single"/>
        </w:rPr>
        <w:t>stupeň</w:t>
      </w:r>
    </w:p>
    <w:p w:rsidR="00CA38FD" w:rsidRDefault="00CA38FD" w:rsidP="00E934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9"/>
        <w:gridCol w:w="820"/>
        <w:gridCol w:w="781"/>
      </w:tblGrid>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Vzdělávací oblast/vyučovací předměty</w:t>
            </w:r>
          </w:p>
        </w:tc>
        <w:tc>
          <w:tcPr>
            <w:tcW w:w="0" w:type="auto"/>
            <w:vAlign w:val="center"/>
          </w:tcPr>
          <w:p w:rsidR="00CA38FD" w:rsidRPr="00DC5F7A" w:rsidRDefault="00CA38FD" w:rsidP="00DC5F7A">
            <w:pPr>
              <w:spacing w:after="0" w:line="240" w:lineRule="auto"/>
              <w:jc w:val="center"/>
              <w:rPr>
                <w:b/>
              </w:rPr>
            </w:pPr>
            <w:r w:rsidRPr="00DC5F7A">
              <w:rPr>
                <w:b/>
              </w:rPr>
              <w:t>ŠVP</w:t>
            </w:r>
          </w:p>
        </w:tc>
        <w:tc>
          <w:tcPr>
            <w:tcW w:w="0" w:type="auto"/>
            <w:vAlign w:val="center"/>
          </w:tcPr>
          <w:p w:rsidR="00CA38FD" w:rsidRPr="00DC5F7A" w:rsidRDefault="00CA38FD" w:rsidP="00DC5F7A">
            <w:pPr>
              <w:spacing w:after="0" w:line="240" w:lineRule="auto"/>
              <w:jc w:val="center"/>
              <w:rPr>
                <w:b/>
              </w:rPr>
            </w:pPr>
            <w:r w:rsidRPr="00DC5F7A">
              <w:rPr>
                <w:b/>
              </w:rPr>
              <w:t>RVP</w:t>
            </w:r>
          </w:p>
        </w:tc>
      </w:tr>
      <w:tr w:rsidR="00CA38FD" w:rsidRPr="00DC5F7A" w:rsidTr="00DC5F7A">
        <w:tc>
          <w:tcPr>
            <w:tcW w:w="0" w:type="auto"/>
            <w:vAlign w:val="center"/>
          </w:tcPr>
          <w:p w:rsidR="00CA38FD" w:rsidRPr="00DC5F7A" w:rsidRDefault="00CA38FD" w:rsidP="00DC5F7A">
            <w:pPr>
              <w:spacing w:after="0" w:line="240" w:lineRule="auto"/>
              <w:jc w:val="left"/>
              <w:rPr>
                <w:b/>
              </w:rPr>
            </w:pPr>
            <w:r w:rsidRPr="00DC5F7A">
              <w:rPr>
                <w:b/>
              </w:rPr>
              <w:t>JAZYK A JAZYKOVÁ KOMUNIKACE</w:t>
            </w:r>
          </w:p>
        </w:tc>
        <w:tc>
          <w:tcPr>
            <w:tcW w:w="0" w:type="auto"/>
            <w:vAlign w:val="center"/>
          </w:tcPr>
          <w:p w:rsidR="00CA38FD" w:rsidRPr="00DC5F7A" w:rsidRDefault="00184EE8" w:rsidP="00DC5F7A">
            <w:pPr>
              <w:spacing w:after="0" w:line="240" w:lineRule="auto"/>
              <w:jc w:val="center"/>
              <w:rPr>
                <w:b/>
              </w:rPr>
            </w:pPr>
            <w:r>
              <w:rPr>
                <w:b/>
              </w:rPr>
              <w:t>33</w:t>
            </w:r>
            <w:r w:rsidR="00CA38FD" w:rsidRPr="00DC5F7A">
              <w:rPr>
                <w:b/>
              </w:rPr>
              <w:t>+5</w:t>
            </w:r>
          </w:p>
        </w:tc>
        <w:tc>
          <w:tcPr>
            <w:tcW w:w="0" w:type="auto"/>
            <w:vAlign w:val="center"/>
          </w:tcPr>
          <w:p w:rsidR="00CA38FD" w:rsidRPr="00E96301" w:rsidRDefault="00E96301" w:rsidP="00DC5F7A">
            <w:pPr>
              <w:spacing w:after="0" w:line="240" w:lineRule="auto"/>
              <w:jc w:val="center"/>
              <w:rPr>
                <w:b/>
                <w:vertAlign w:val="superscript"/>
              </w:rPr>
            </w:pPr>
            <w:r>
              <w:rPr>
                <w:b/>
              </w:rPr>
              <w:t>27+6</w:t>
            </w:r>
            <w:r>
              <w:rPr>
                <w:b/>
                <w:vertAlign w:val="superscript"/>
              </w:rPr>
              <w:t>*</w:t>
            </w:r>
          </w:p>
        </w:tc>
      </w:tr>
      <w:tr w:rsidR="00CA38FD" w:rsidRPr="00DC5F7A" w:rsidTr="00DC5F7A">
        <w:tc>
          <w:tcPr>
            <w:tcW w:w="0" w:type="auto"/>
            <w:vAlign w:val="center"/>
          </w:tcPr>
          <w:p w:rsidR="00CA38FD" w:rsidRPr="00DC5F7A" w:rsidRDefault="00CA38FD" w:rsidP="00DC5F7A">
            <w:pPr>
              <w:spacing w:after="0" w:line="240" w:lineRule="auto"/>
              <w:jc w:val="left"/>
            </w:pPr>
            <w:r w:rsidRPr="00DC5F7A">
              <w:t>Český jazyk a literatura</w:t>
            </w:r>
          </w:p>
        </w:tc>
        <w:tc>
          <w:tcPr>
            <w:tcW w:w="0" w:type="auto"/>
            <w:vAlign w:val="center"/>
          </w:tcPr>
          <w:p w:rsidR="00CA38FD" w:rsidRPr="00DC5F7A" w:rsidRDefault="00CA38FD" w:rsidP="00DC5F7A">
            <w:pPr>
              <w:spacing w:after="0" w:line="240" w:lineRule="auto"/>
              <w:jc w:val="center"/>
            </w:pPr>
            <w:r w:rsidRPr="00DC5F7A">
              <w:t>15+5</w:t>
            </w:r>
          </w:p>
        </w:tc>
        <w:tc>
          <w:tcPr>
            <w:tcW w:w="0" w:type="auto"/>
            <w:vAlign w:val="center"/>
          </w:tcPr>
          <w:p w:rsidR="00CA38FD" w:rsidRPr="00DC5F7A" w:rsidRDefault="00CA38FD" w:rsidP="00DC5F7A">
            <w:pPr>
              <w:spacing w:after="0" w:line="240" w:lineRule="auto"/>
              <w:jc w:val="center"/>
            </w:pPr>
          </w:p>
        </w:tc>
      </w:tr>
      <w:tr w:rsidR="00CA38FD" w:rsidRPr="00DC5F7A" w:rsidTr="00DC5F7A">
        <w:tc>
          <w:tcPr>
            <w:tcW w:w="0" w:type="auto"/>
            <w:vAlign w:val="center"/>
          </w:tcPr>
          <w:p w:rsidR="00CA38FD" w:rsidRPr="00DC5F7A" w:rsidRDefault="00E96301" w:rsidP="00DC5F7A">
            <w:pPr>
              <w:spacing w:after="0" w:line="240" w:lineRule="auto"/>
              <w:jc w:val="left"/>
            </w:pPr>
            <w:r>
              <w:t>Cizí</w:t>
            </w:r>
            <w:r w:rsidR="00CA38FD" w:rsidRPr="00DC5F7A">
              <w:t xml:space="preserve"> jazyk</w:t>
            </w:r>
            <w:r>
              <w:t xml:space="preserve"> (anglický)</w:t>
            </w:r>
          </w:p>
        </w:tc>
        <w:tc>
          <w:tcPr>
            <w:tcW w:w="0" w:type="auto"/>
            <w:vAlign w:val="center"/>
          </w:tcPr>
          <w:p w:rsidR="00CA38FD" w:rsidRPr="00DC5F7A" w:rsidRDefault="00CA38FD" w:rsidP="00DC5F7A">
            <w:pPr>
              <w:spacing w:after="0" w:line="240" w:lineRule="auto"/>
              <w:jc w:val="center"/>
            </w:pPr>
            <w:r w:rsidRPr="00DC5F7A">
              <w:t>12</w:t>
            </w:r>
          </w:p>
        </w:tc>
        <w:tc>
          <w:tcPr>
            <w:tcW w:w="0" w:type="auto"/>
            <w:vAlign w:val="center"/>
          </w:tcPr>
          <w:p w:rsidR="00CA38FD" w:rsidRPr="00DC5F7A" w:rsidRDefault="00CA38FD" w:rsidP="00DC5F7A">
            <w:pPr>
              <w:spacing w:after="0" w:line="240" w:lineRule="auto"/>
              <w:jc w:val="center"/>
            </w:pPr>
            <w:r w:rsidRPr="00DC5F7A">
              <w:t>12</w:t>
            </w:r>
          </w:p>
        </w:tc>
      </w:tr>
      <w:tr w:rsidR="00184EE8" w:rsidRPr="00DC5F7A" w:rsidTr="00DC5F7A">
        <w:tc>
          <w:tcPr>
            <w:tcW w:w="0" w:type="auto"/>
            <w:vAlign w:val="center"/>
          </w:tcPr>
          <w:p w:rsidR="00184EE8" w:rsidRPr="00DC5F7A" w:rsidRDefault="00E96301" w:rsidP="00DC5F7A">
            <w:pPr>
              <w:spacing w:after="0" w:line="240" w:lineRule="auto"/>
              <w:jc w:val="left"/>
            </w:pPr>
            <w:r>
              <w:t>Další cizí</w:t>
            </w:r>
            <w:r w:rsidR="00184EE8">
              <w:t xml:space="preserve"> jazyk</w:t>
            </w:r>
            <w:r>
              <w:t xml:space="preserve"> (německý, ruský)</w:t>
            </w:r>
          </w:p>
        </w:tc>
        <w:tc>
          <w:tcPr>
            <w:tcW w:w="0" w:type="auto"/>
            <w:vAlign w:val="center"/>
          </w:tcPr>
          <w:p w:rsidR="00184EE8" w:rsidRPr="00DC5F7A" w:rsidRDefault="00184EE8" w:rsidP="00DC5F7A">
            <w:pPr>
              <w:spacing w:after="0" w:line="240" w:lineRule="auto"/>
              <w:jc w:val="center"/>
            </w:pPr>
            <w:r>
              <w:t>6</w:t>
            </w:r>
          </w:p>
        </w:tc>
        <w:tc>
          <w:tcPr>
            <w:tcW w:w="0" w:type="auto"/>
            <w:vAlign w:val="center"/>
          </w:tcPr>
          <w:p w:rsidR="00184EE8" w:rsidRPr="00DC5F7A" w:rsidRDefault="00E96301" w:rsidP="00DC5F7A">
            <w:pPr>
              <w:spacing w:after="0" w:line="240" w:lineRule="auto"/>
              <w:jc w:val="center"/>
            </w:pPr>
            <w:r>
              <w:t>6</w:t>
            </w:r>
          </w:p>
        </w:tc>
      </w:tr>
      <w:tr w:rsidR="00184EE8" w:rsidRPr="00DC5F7A" w:rsidTr="00DC5F7A">
        <w:tc>
          <w:tcPr>
            <w:tcW w:w="0" w:type="auto"/>
            <w:vAlign w:val="center"/>
          </w:tcPr>
          <w:p w:rsidR="00184EE8" w:rsidRPr="00DC5F7A" w:rsidRDefault="00184EE8" w:rsidP="001C3AE1">
            <w:pPr>
              <w:spacing w:after="0" w:line="240" w:lineRule="auto"/>
              <w:jc w:val="left"/>
              <w:rPr>
                <w:b/>
              </w:rPr>
            </w:pPr>
            <w:r w:rsidRPr="00DC5F7A">
              <w:rPr>
                <w:b/>
              </w:rPr>
              <w:t>MATEMATIKA A JEJÍ APLIKACE</w:t>
            </w:r>
          </w:p>
        </w:tc>
        <w:tc>
          <w:tcPr>
            <w:tcW w:w="0" w:type="auto"/>
            <w:vAlign w:val="center"/>
          </w:tcPr>
          <w:p w:rsidR="00184EE8" w:rsidRPr="00DC5F7A" w:rsidRDefault="00184EE8" w:rsidP="001C3AE1">
            <w:pPr>
              <w:spacing w:after="0" w:line="240" w:lineRule="auto"/>
              <w:jc w:val="center"/>
              <w:rPr>
                <w:b/>
              </w:rPr>
            </w:pPr>
            <w:r w:rsidRPr="00DC5F7A">
              <w:rPr>
                <w:b/>
              </w:rPr>
              <w:t>15+4</w:t>
            </w:r>
          </w:p>
        </w:tc>
        <w:tc>
          <w:tcPr>
            <w:tcW w:w="0" w:type="auto"/>
            <w:vAlign w:val="center"/>
          </w:tcPr>
          <w:p w:rsidR="00184EE8" w:rsidRPr="00DC5F7A" w:rsidRDefault="00184EE8" w:rsidP="001C3AE1">
            <w:pPr>
              <w:spacing w:after="0" w:line="240" w:lineRule="auto"/>
              <w:jc w:val="center"/>
              <w:rPr>
                <w:b/>
              </w:rPr>
            </w:pPr>
            <w:r w:rsidRPr="00DC5F7A">
              <w:rPr>
                <w:b/>
              </w:rPr>
              <w:t>15</w:t>
            </w:r>
          </w:p>
        </w:tc>
      </w:tr>
      <w:tr w:rsidR="00184EE8" w:rsidRPr="00DC5F7A" w:rsidTr="00DC5F7A">
        <w:tc>
          <w:tcPr>
            <w:tcW w:w="0" w:type="auto"/>
            <w:vAlign w:val="center"/>
          </w:tcPr>
          <w:p w:rsidR="00184EE8" w:rsidRPr="00DC5F7A" w:rsidRDefault="00184EE8" w:rsidP="001C3AE1">
            <w:pPr>
              <w:spacing w:after="0" w:line="240" w:lineRule="auto"/>
              <w:jc w:val="left"/>
            </w:pPr>
            <w:r w:rsidRPr="00DC5F7A">
              <w:t>Matematika</w:t>
            </w:r>
          </w:p>
        </w:tc>
        <w:tc>
          <w:tcPr>
            <w:tcW w:w="0" w:type="auto"/>
            <w:vAlign w:val="center"/>
          </w:tcPr>
          <w:p w:rsidR="00184EE8" w:rsidRPr="00DC5F7A" w:rsidRDefault="00184EE8" w:rsidP="001C3AE1">
            <w:pPr>
              <w:spacing w:after="0" w:line="240" w:lineRule="auto"/>
              <w:jc w:val="center"/>
            </w:pPr>
            <w:r w:rsidRPr="00DC5F7A">
              <w:t>15+4</w:t>
            </w:r>
          </w:p>
        </w:tc>
        <w:tc>
          <w:tcPr>
            <w:tcW w:w="0" w:type="auto"/>
            <w:vAlign w:val="center"/>
          </w:tcPr>
          <w:p w:rsidR="00184EE8" w:rsidRPr="00DC5F7A" w:rsidRDefault="00184EE8" w:rsidP="001C3AE1">
            <w:pPr>
              <w:spacing w:after="0" w:line="240" w:lineRule="auto"/>
              <w:jc w:val="center"/>
            </w:pPr>
          </w:p>
        </w:tc>
      </w:tr>
      <w:tr w:rsidR="00184EE8" w:rsidRPr="00DC5F7A" w:rsidTr="00DC5F7A">
        <w:tc>
          <w:tcPr>
            <w:tcW w:w="0" w:type="auto"/>
            <w:vAlign w:val="center"/>
          </w:tcPr>
          <w:p w:rsidR="00184EE8" w:rsidRPr="00DC5F7A" w:rsidRDefault="00184EE8" w:rsidP="001C3AE1">
            <w:pPr>
              <w:spacing w:after="0" w:line="240" w:lineRule="auto"/>
              <w:jc w:val="left"/>
              <w:rPr>
                <w:b/>
              </w:rPr>
            </w:pPr>
            <w:r w:rsidRPr="00DC5F7A">
              <w:rPr>
                <w:b/>
              </w:rPr>
              <w:t>INFORMAČNÍ A KOMUNIKAČNÍ TECHNOLOGIE</w:t>
            </w:r>
          </w:p>
        </w:tc>
        <w:tc>
          <w:tcPr>
            <w:tcW w:w="0" w:type="auto"/>
            <w:vAlign w:val="center"/>
          </w:tcPr>
          <w:p w:rsidR="00184EE8" w:rsidRPr="00DC5F7A" w:rsidRDefault="009956E9" w:rsidP="001C3AE1">
            <w:pPr>
              <w:spacing w:after="0" w:line="240" w:lineRule="auto"/>
              <w:jc w:val="center"/>
              <w:rPr>
                <w:b/>
              </w:rPr>
            </w:pPr>
            <w:r>
              <w:rPr>
                <w:b/>
              </w:rPr>
              <w:t>1</w:t>
            </w:r>
          </w:p>
        </w:tc>
        <w:tc>
          <w:tcPr>
            <w:tcW w:w="0" w:type="auto"/>
            <w:vAlign w:val="center"/>
          </w:tcPr>
          <w:p w:rsidR="00184EE8" w:rsidRPr="00DC5F7A" w:rsidRDefault="00184EE8" w:rsidP="001C3AE1">
            <w:pPr>
              <w:spacing w:after="0" w:line="240" w:lineRule="auto"/>
              <w:jc w:val="center"/>
              <w:rPr>
                <w:b/>
              </w:rPr>
            </w:pPr>
            <w:r w:rsidRPr="00DC5F7A">
              <w:rPr>
                <w:b/>
              </w:rPr>
              <w:t>1</w:t>
            </w:r>
          </w:p>
        </w:tc>
      </w:tr>
      <w:tr w:rsidR="00184EE8" w:rsidRPr="00DC5F7A" w:rsidTr="00DC5F7A">
        <w:tc>
          <w:tcPr>
            <w:tcW w:w="0" w:type="auto"/>
            <w:vAlign w:val="center"/>
          </w:tcPr>
          <w:p w:rsidR="00184EE8" w:rsidRPr="00DC5F7A" w:rsidRDefault="00184EE8" w:rsidP="001C3AE1">
            <w:pPr>
              <w:spacing w:after="0" w:line="240" w:lineRule="auto"/>
              <w:jc w:val="left"/>
            </w:pPr>
            <w:r w:rsidRPr="00DC5F7A">
              <w:t>Informatika</w:t>
            </w:r>
          </w:p>
        </w:tc>
        <w:tc>
          <w:tcPr>
            <w:tcW w:w="0" w:type="auto"/>
            <w:vAlign w:val="center"/>
          </w:tcPr>
          <w:p w:rsidR="00184EE8" w:rsidRPr="00DC5F7A" w:rsidRDefault="009956E9" w:rsidP="001C3AE1">
            <w:pPr>
              <w:spacing w:after="0" w:line="240" w:lineRule="auto"/>
              <w:jc w:val="center"/>
            </w:pPr>
            <w:r>
              <w:t>1</w:t>
            </w:r>
          </w:p>
        </w:tc>
        <w:tc>
          <w:tcPr>
            <w:tcW w:w="0" w:type="auto"/>
            <w:vAlign w:val="center"/>
          </w:tcPr>
          <w:p w:rsidR="00184EE8" w:rsidRPr="00DC5F7A" w:rsidRDefault="00184EE8" w:rsidP="001C3AE1">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ČLOVĚK A SPOLEČNOST</w:t>
            </w:r>
          </w:p>
        </w:tc>
        <w:tc>
          <w:tcPr>
            <w:tcW w:w="0" w:type="auto"/>
            <w:vAlign w:val="center"/>
          </w:tcPr>
          <w:p w:rsidR="00184EE8" w:rsidRPr="00DC5F7A" w:rsidRDefault="00184EE8" w:rsidP="00DC5F7A">
            <w:pPr>
              <w:spacing w:after="0" w:line="240" w:lineRule="auto"/>
              <w:jc w:val="center"/>
              <w:rPr>
                <w:b/>
              </w:rPr>
            </w:pPr>
            <w:r w:rsidRPr="00DC5F7A">
              <w:rPr>
                <w:b/>
              </w:rPr>
              <w:t>11+1</w:t>
            </w:r>
          </w:p>
        </w:tc>
        <w:tc>
          <w:tcPr>
            <w:tcW w:w="0" w:type="auto"/>
            <w:vAlign w:val="center"/>
          </w:tcPr>
          <w:p w:rsidR="00184EE8" w:rsidRPr="00DC5F7A" w:rsidRDefault="00184EE8" w:rsidP="00DC5F7A">
            <w:pPr>
              <w:spacing w:after="0" w:line="240" w:lineRule="auto"/>
              <w:jc w:val="center"/>
              <w:rPr>
                <w:b/>
              </w:rPr>
            </w:pPr>
            <w:r w:rsidRPr="00DC5F7A">
              <w:rPr>
                <w:b/>
              </w:rPr>
              <w:t>11</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Dějepis</w:t>
            </w:r>
          </w:p>
        </w:tc>
        <w:tc>
          <w:tcPr>
            <w:tcW w:w="0" w:type="auto"/>
            <w:vAlign w:val="center"/>
          </w:tcPr>
          <w:p w:rsidR="00184EE8" w:rsidRPr="00DC5F7A" w:rsidRDefault="00184EE8" w:rsidP="00DC5F7A">
            <w:pPr>
              <w:spacing w:after="0" w:line="240" w:lineRule="auto"/>
              <w:jc w:val="center"/>
            </w:pPr>
            <w:r w:rsidRPr="00DC5F7A">
              <w:t>7+1</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Výchova k občanství</w:t>
            </w:r>
          </w:p>
        </w:tc>
        <w:tc>
          <w:tcPr>
            <w:tcW w:w="0" w:type="auto"/>
            <w:vAlign w:val="center"/>
          </w:tcPr>
          <w:p w:rsidR="00184EE8" w:rsidRPr="00DC5F7A" w:rsidRDefault="00184EE8" w:rsidP="00DC5F7A">
            <w:pPr>
              <w:spacing w:after="0" w:line="240" w:lineRule="auto"/>
              <w:jc w:val="center"/>
            </w:pPr>
            <w:r w:rsidRPr="00DC5F7A">
              <w:t>4</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ČLOVĚK A PŘÍRODA</w:t>
            </w:r>
          </w:p>
        </w:tc>
        <w:tc>
          <w:tcPr>
            <w:tcW w:w="0" w:type="auto"/>
            <w:vAlign w:val="center"/>
          </w:tcPr>
          <w:p w:rsidR="00184EE8" w:rsidRPr="00DC5F7A" w:rsidRDefault="00184EE8" w:rsidP="00DC5F7A">
            <w:pPr>
              <w:spacing w:after="0" w:line="240" w:lineRule="auto"/>
              <w:jc w:val="center"/>
              <w:rPr>
                <w:b/>
              </w:rPr>
            </w:pPr>
            <w:r w:rsidRPr="00DC5F7A">
              <w:rPr>
                <w:b/>
              </w:rPr>
              <w:t>21+3</w:t>
            </w:r>
          </w:p>
        </w:tc>
        <w:tc>
          <w:tcPr>
            <w:tcW w:w="0" w:type="auto"/>
            <w:vAlign w:val="center"/>
          </w:tcPr>
          <w:p w:rsidR="00184EE8" w:rsidRPr="00DC5F7A" w:rsidRDefault="00184EE8" w:rsidP="00DC5F7A">
            <w:pPr>
              <w:spacing w:after="0" w:line="240" w:lineRule="auto"/>
              <w:jc w:val="center"/>
              <w:rPr>
                <w:b/>
              </w:rPr>
            </w:pPr>
            <w:r w:rsidRPr="00DC5F7A">
              <w:rPr>
                <w:b/>
              </w:rPr>
              <w:t>21</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Fyzika</w:t>
            </w:r>
          </w:p>
        </w:tc>
        <w:tc>
          <w:tcPr>
            <w:tcW w:w="0" w:type="auto"/>
            <w:vAlign w:val="center"/>
          </w:tcPr>
          <w:p w:rsidR="00184EE8" w:rsidRPr="00DC5F7A" w:rsidRDefault="00184EE8" w:rsidP="00DC5F7A">
            <w:pPr>
              <w:spacing w:after="0" w:line="240" w:lineRule="auto"/>
              <w:jc w:val="center"/>
            </w:pPr>
            <w:r w:rsidRPr="00DC5F7A">
              <w:t>6</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Chemie</w:t>
            </w:r>
          </w:p>
        </w:tc>
        <w:tc>
          <w:tcPr>
            <w:tcW w:w="0" w:type="auto"/>
            <w:vAlign w:val="center"/>
          </w:tcPr>
          <w:p w:rsidR="00184EE8" w:rsidRPr="00DC5F7A" w:rsidRDefault="00184EE8" w:rsidP="00DC5F7A">
            <w:pPr>
              <w:spacing w:after="0" w:line="240" w:lineRule="auto"/>
              <w:jc w:val="center"/>
            </w:pPr>
            <w:r w:rsidRPr="00DC5F7A">
              <w:t>4</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Přírodopis</w:t>
            </w:r>
          </w:p>
        </w:tc>
        <w:tc>
          <w:tcPr>
            <w:tcW w:w="0" w:type="auto"/>
            <w:vAlign w:val="center"/>
          </w:tcPr>
          <w:p w:rsidR="00184EE8" w:rsidRPr="00DC5F7A" w:rsidRDefault="00184EE8" w:rsidP="00DC5F7A">
            <w:pPr>
              <w:spacing w:after="0" w:line="240" w:lineRule="auto"/>
              <w:jc w:val="center"/>
            </w:pPr>
            <w:r w:rsidRPr="00DC5F7A">
              <w:t>6+1</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Zeměpis</w:t>
            </w:r>
          </w:p>
        </w:tc>
        <w:tc>
          <w:tcPr>
            <w:tcW w:w="0" w:type="auto"/>
            <w:vAlign w:val="center"/>
          </w:tcPr>
          <w:p w:rsidR="00184EE8" w:rsidRPr="00DC5F7A" w:rsidRDefault="00184EE8" w:rsidP="00DC5F7A">
            <w:pPr>
              <w:spacing w:after="0" w:line="240" w:lineRule="auto"/>
              <w:jc w:val="center"/>
            </w:pPr>
            <w:r w:rsidRPr="00DC5F7A">
              <w:t>5+2</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UMĚNÍ A KULTURA</w:t>
            </w:r>
          </w:p>
        </w:tc>
        <w:tc>
          <w:tcPr>
            <w:tcW w:w="0" w:type="auto"/>
            <w:vAlign w:val="center"/>
          </w:tcPr>
          <w:p w:rsidR="00184EE8" w:rsidRPr="00DC5F7A" w:rsidRDefault="00184EE8" w:rsidP="00DC5F7A">
            <w:pPr>
              <w:spacing w:after="0" w:line="240" w:lineRule="auto"/>
              <w:jc w:val="center"/>
              <w:rPr>
                <w:b/>
              </w:rPr>
            </w:pPr>
            <w:r w:rsidRPr="00DC5F7A">
              <w:rPr>
                <w:b/>
              </w:rPr>
              <w:t>10</w:t>
            </w:r>
          </w:p>
        </w:tc>
        <w:tc>
          <w:tcPr>
            <w:tcW w:w="0" w:type="auto"/>
            <w:vAlign w:val="center"/>
          </w:tcPr>
          <w:p w:rsidR="00184EE8" w:rsidRPr="00DC5F7A" w:rsidRDefault="00184EE8" w:rsidP="00DC5F7A">
            <w:pPr>
              <w:spacing w:after="0" w:line="240" w:lineRule="auto"/>
              <w:jc w:val="center"/>
              <w:rPr>
                <w:b/>
              </w:rPr>
            </w:pPr>
            <w:r w:rsidRPr="00DC5F7A">
              <w:rPr>
                <w:b/>
              </w:rPr>
              <w:t>10</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Hudební výchova</w:t>
            </w:r>
          </w:p>
        </w:tc>
        <w:tc>
          <w:tcPr>
            <w:tcW w:w="0" w:type="auto"/>
            <w:vAlign w:val="center"/>
          </w:tcPr>
          <w:p w:rsidR="00184EE8" w:rsidRPr="00DC5F7A" w:rsidRDefault="00184EE8" w:rsidP="00DC5F7A">
            <w:pPr>
              <w:spacing w:after="0" w:line="240" w:lineRule="auto"/>
              <w:jc w:val="center"/>
            </w:pPr>
            <w:r w:rsidRPr="00DC5F7A">
              <w:t>4</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Výtvarná výchova</w:t>
            </w:r>
          </w:p>
        </w:tc>
        <w:tc>
          <w:tcPr>
            <w:tcW w:w="0" w:type="auto"/>
            <w:vAlign w:val="center"/>
          </w:tcPr>
          <w:p w:rsidR="00184EE8" w:rsidRPr="00DC5F7A" w:rsidRDefault="00184EE8" w:rsidP="00DC5F7A">
            <w:pPr>
              <w:spacing w:after="0" w:line="240" w:lineRule="auto"/>
              <w:jc w:val="center"/>
            </w:pPr>
            <w:r w:rsidRPr="00DC5F7A">
              <w:t>6</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ČLOVĚK A ZDRAVÍ</w:t>
            </w:r>
          </w:p>
        </w:tc>
        <w:tc>
          <w:tcPr>
            <w:tcW w:w="0" w:type="auto"/>
            <w:vAlign w:val="center"/>
          </w:tcPr>
          <w:p w:rsidR="00184EE8" w:rsidRPr="00DC5F7A" w:rsidRDefault="00184EE8" w:rsidP="00DC5F7A">
            <w:pPr>
              <w:spacing w:after="0" w:line="240" w:lineRule="auto"/>
              <w:jc w:val="center"/>
              <w:rPr>
                <w:b/>
              </w:rPr>
            </w:pPr>
            <w:r w:rsidRPr="00DC5F7A">
              <w:rPr>
                <w:b/>
              </w:rPr>
              <w:t>10+2</w:t>
            </w:r>
          </w:p>
        </w:tc>
        <w:tc>
          <w:tcPr>
            <w:tcW w:w="0" w:type="auto"/>
            <w:vAlign w:val="center"/>
          </w:tcPr>
          <w:p w:rsidR="00184EE8" w:rsidRPr="00DC5F7A" w:rsidRDefault="00184EE8" w:rsidP="00DC5F7A">
            <w:pPr>
              <w:spacing w:after="0" w:line="240" w:lineRule="auto"/>
              <w:jc w:val="center"/>
              <w:rPr>
                <w:b/>
              </w:rPr>
            </w:pPr>
            <w:r w:rsidRPr="00DC5F7A">
              <w:rPr>
                <w:b/>
              </w:rPr>
              <w:t>10</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Výchova ke zdraví</w:t>
            </w:r>
          </w:p>
        </w:tc>
        <w:tc>
          <w:tcPr>
            <w:tcW w:w="0" w:type="auto"/>
            <w:vAlign w:val="center"/>
          </w:tcPr>
          <w:p w:rsidR="00184EE8" w:rsidRPr="00DC5F7A" w:rsidRDefault="00184EE8" w:rsidP="00DC5F7A">
            <w:pPr>
              <w:spacing w:after="0" w:line="240" w:lineRule="auto"/>
              <w:jc w:val="center"/>
            </w:pPr>
            <w:r w:rsidRPr="00DC5F7A">
              <w:t>2+2</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r w:rsidRPr="00DC5F7A">
              <w:t>Tělesná výchova</w:t>
            </w:r>
          </w:p>
        </w:tc>
        <w:tc>
          <w:tcPr>
            <w:tcW w:w="0" w:type="auto"/>
            <w:vAlign w:val="center"/>
          </w:tcPr>
          <w:p w:rsidR="00184EE8" w:rsidRPr="00DC5F7A" w:rsidRDefault="00184EE8" w:rsidP="00DC5F7A">
            <w:pPr>
              <w:spacing w:after="0" w:line="240" w:lineRule="auto"/>
              <w:jc w:val="center"/>
            </w:pPr>
            <w:r w:rsidRPr="00DC5F7A">
              <w:t>8</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ČLOVĚK A SVĚT PRÁCE</w:t>
            </w:r>
          </w:p>
        </w:tc>
        <w:tc>
          <w:tcPr>
            <w:tcW w:w="0" w:type="auto"/>
            <w:vAlign w:val="center"/>
          </w:tcPr>
          <w:p w:rsidR="00184EE8" w:rsidRPr="00DC5F7A" w:rsidRDefault="009956E9" w:rsidP="00DC5F7A">
            <w:pPr>
              <w:spacing w:after="0" w:line="240" w:lineRule="auto"/>
              <w:jc w:val="center"/>
              <w:rPr>
                <w:b/>
              </w:rPr>
            </w:pPr>
            <w:r>
              <w:rPr>
                <w:b/>
              </w:rPr>
              <w:t>3</w:t>
            </w:r>
          </w:p>
        </w:tc>
        <w:tc>
          <w:tcPr>
            <w:tcW w:w="0" w:type="auto"/>
            <w:vAlign w:val="center"/>
          </w:tcPr>
          <w:p w:rsidR="00184EE8" w:rsidRPr="00DC5F7A" w:rsidRDefault="00184EE8" w:rsidP="00DC5F7A">
            <w:pPr>
              <w:spacing w:after="0" w:line="240" w:lineRule="auto"/>
              <w:jc w:val="center"/>
              <w:rPr>
                <w:b/>
              </w:rPr>
            </w:pPr>
            <w:r w:rsidRPr="00DC5F7A">
              <w:rPr>
                <w:b/>
              </w:rPr>
              <w:t>3</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Pracovní činnosti</w:t>
            </w:r>
          </w:p>
        </w:tc>
        <w:tc>
          <w:tcPr>
            <w:tcW w:w="0" w:type="auto"/>
            <w:vAlign w:val="center"/>
          </w:tcPr>
          <w:p w:rsidR="00184EE8" w:rsidRPr="00DC5F7A" w:rsidRDefault="009956E9" w:rsidP="00DC5F7A">
            <w:pPr>
              <w:spacing w:after="0" w:line="240" w:lineRule="auto"/>
              <w:jc w:val="center"/>
            </w:pPr>
            <w:r>
              <w:t>3</w:t>
            </w: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Default="00184EE8" w:rsidP="00DC5F7A">
            <w:pPr>
              <w:spacing w:after="0" w:line="240" w:lineRule="auto"/>
              <w:jc w:val="left"/>
              <w:rPr>
                <w:b/>
              </w:rPr>
            </w:pPr>
            <w:r w:rsidRPr="00DC5F7A">
              <w:rPr>
                <w:b/>
              </w:rPr>
              <w:t>DOPLŇUJÍCÍ VZDĚLÁVACÍ OBORY</w:t>
            </w:r>
            <w:r>
              <w:rPr>
                <w:b/>
              </w:rPr>
              <w:t xml:space="preserve"> – </w:t>
            </w:r>
          </w:p>
          <w:p w:rsidR="00184EE8" w:rsidRPr="00DC5F7A" w:rsidRDefault="00184EE8" w:rsidP="00DC5F7A">
            <w:pPr>
              <w:spacing w:after="0" w:line="240" w:lineRule="auto"/>
              <w:jc w:val="left"/>
              <w:rPr>
                <w:b/>
              </w:rPr>
            </w:pPr>
            <w:r>
              <w:rPr>
                <w:b/>
              </w:rPr>
              <w:t>VOLITELNÉ PŘEDMĚTY</w:t>
            </w:r>
          </w:p>
        </w:tc>
        <w:tc>
          <w:tcPr>
            <w:tcW w:w="0" w:type="auto"/>
            <w:vAlign w:val="center"/>
          </w:tcPr>
          <w:p w:rsidR="00184EE8" w:rsidRPr="00DC5F7A" w:rsidRDefault="009956E9" w:rsidP="00DC5F7A">
            <w:pPr>
              <w:spacing w:after="0" w:line="240" w:lineRule="auto"/>
              <w:jc w:val="center"/>
              <w:rPr>
                <w:b/>
              </w:rPr>
            </w:pPr>
            <w:r>
              <w:rPr>
                <w:b/>
              </w:rPr>
              <w:t>0+3</w:t>
            </w:r>
          </w:p>
        </w:tc>
        <w:tc>
          <w:tcPr>
            <w:tcW w:w="0" w:type="auto"/>
            <w:vAlign w:val="center"/>
          </w:tcPr>
          <w:p w:rsidR="00184EE8" w:rsidRPr="00DC5F7A" w:rsidRDefault="00184EE8" w:rsidP="00DC5F7A">
            <w:pPr>
              <w:spacing w:after="0" w:line="240" w:lineRule="auto"/>
              <w:jc w:val="center"/>
              <w:rPr>
                <w:b/>
              </w:rPr>
            </w:pPr>
            <w:r w:rsidRPr="00DC5F7A">
              <w:rPr>
                <w:b/>
              </w:rPr>
              <w:t>0</w:t>
            </w:r>
          </w:p>
        </w:tc>
      </w:tr>
      <w:tr w:rsidR="00184EE8" w:rsidRPr="00DC5F7A" w:rsidTr="00DC5F7A">
        <w:tc>
          <w:tcPr>
            <w:tcW w:w="0" w:type="auto"/>
            <w:vAlign w:val="center"/>
          </w:tcPr>
          <w:p w:rsidR="00184EE8" w:rsidRPr="00DC5F7A" w:rsidRDefault="009956E9" w:rsidP="00DC5F7A">
            <w:pPr>
              <w:spacing w:after="0" w:line="240" w:lineRule="auto"/>
              <w:jc w:val="left"/>
            </w:pPr>
            <w:r>
              <w:t>Konverzace v anglickém jazyce  (volitelné)</w:t>
            </w:r>
          </w:p>
        </w:tc>
        <w:tc>
          <w:tcPr>
            <w:tcW w:w="0" w:type="auto"/>
            <w:vAlign w:val="center"/>
          </w:tcPr>
          <w:p w:rsidR="00184EE8" w:rsidRPr="00DC5F7A" w:rsidRDefault="009956E9" w:rsidP="00DC5F7A">
            <w:pPr>
              <w:spacing w:after="0" w:line="240" w:lineRule="auto"/>
              <w:jc w:val="center"/>
            </w:pPr>
            <w:r>
              <w:t>0+3</w:t>
            </w:r>
          </w:p>
        </w:tc>
        <w:tc>
          <w:tcPr>
            <w:tcW w:w="0" w:type="auto"/>
            <w:vAlign w:val="center"/>
          </w:tcPr>
          <w:p w:rsidR="00184EE8" w:rsidRPr="00DC5F7A" w:rsidRDefault="009956E9" w:rsidP="00DC5F7A">
            <w:pPr>
              <w:spacing w:after="0" w:line="240" w:lineRule="auto"/>
              <w:jc w:val="center"/>
            </w:pPr>
            <w:r>
              <w:t>3</w:t>
            </w:r>
          </w:p>
        </w:tc>
      </w:tr>
      <w:tr w:rsidR="00184EE8" w:rsidRPr="00DC5F7A" w:rsidTr="00DC5F7A">
        <w:tc>
          <w:tcPr>
            <w:tcW w:w="0" w:type="auto"/>
            <w:vAlign w:val="center"/>
          </w:tcPr>
          <w:p w:rsidR="00184EE8" w:rsidRPr="00DC5F7A" w:rsidRDefault="00184EE8" w:rsidP="00DC5F7A">
            <w:pPr>
              <w:spacing w:after="0" w:line="240" w:lineRule="auto"/>
              <w:jc w:val="left"/>
            </w:pPr>
            <w:r w:rsidRPr="00DC5F7A">
              <w:t>Komunikační a mediální výchova</w:t>
            </w:r>
            <w:r w:rsidR="009956E9">
              <w:t xml:space="preserve"> (volitelné)</w:t>
            </w:r>
          </w:p>
        </w:tc>
        <w:tc>
          <w:tcPr>
            <w:tcW w:w="0" w:type="auto"/>
            <w:vAlign w:val="center"/>
          </w:tcPr>
          <w:p w:rsidR="00184EE8" w:rsidRPr="00DC5F7A" w:rsidRDefault="009956E9" w:rsidP="00DC5F7A">
            <w:pPr>
              <w:spacing w:after="0" w:line="240" w:lineRule="auto"/>
              <w:jc w:val="center"/>
            </w:pPr>
            <w:r>
              <w:t>0+3</w:t>
            </w:r>
          </w:p>
        </w:tc>
        <w:tc>
          <w:tcPr>
            <w:tcW w:w="0" w:type="auto"/>
            <w:vAlign w:val="center"/>
          </w:tcPr>
          <w:p w:rsidR="00184EE8" w:rsidRPr="00DC5F7A" w:rsidRDefault="00184EE8" w:rsidP="00DC5F7A">
            <w:pPr>
              <w:spacing w:after="0" w:line="240" w:lineRule="auto"/>
              <w:jc w:val="center"/>
            </w:pPr>
          </w:p>
        </w:tc>
      </w:tr>
      <w:tr w:rsidR="009956E9" w:rsidRPr="00DC5F7A" w:rsidTr="00DC5F7A">
        <w:tc>
          <w:tcPr>
            <w:tcW w:w="0" w:type="auto"/>
            <w:vAlign w:val="center"/>
          </w:tcPr>
          <w:p w:rsidR="009956E9" w:rsidRPr="00DC5F7A" w:rsidRDefault="009956E9" w:rsidP="00DC5F7A">
            <w:pPr>
              <w:spacing w:after="0" w:line="240" w:lineRule="auto"/>
              <w:jc w:val="left"/>
            </w:pPr>
            <w:r>
              <w:t>Informatika (volitelné)</w:t>
            </w:r>
          </w:p>
        </w:tc>
        <w:tc>
          <w:tcPr>
            <w:tcW w:w="0" w:type="auto"/>
            <w:vAlign w:val="center"/>
          </w:tcPr>
          <w:p w:rsidR="009956E9" w:rsidRDefault="009956E9" w:rsidP="00DC5F7A">
            <w:pPr>
              <w:spacing w:after="0" w:line="240" w:lineRule="auto"/>
              <w:jc w:val="center"/>
            </w:pPr>
            <w:r>
              <w:t>0+3</w:t>
            </w:r>
          </w:p>
        </w:tc>
        <w:tc>
          <w:tcPr>
            <w:tcW w:w="0" w:type="auto"/>
            <w:vAlign w:val="center"/>
          </w:tcPr>
          <w:p w:rsidR="009956E9" w:rsidRPr="00DC5F7A" w:rsidRDefault="009956E9" w:rsidP="00DC5F7A">
            <w:pPr>
              <w:spacing w:after="0" w:line="240" w:lineRule="auto"/>
              <w:jc w:val="center"/>
            </w:pPr>
          </w:p>
        </w:tc>
      </w:tr>
      <w:tr w:rsidR="009956E9" w:rsidRPr="00DC5F7A" w:rsidTr="00DC5F7A">
        <w:tc>
          <w:tcPr>
            <w:tcW w:w="0" w:type="auto"/>
            <w:vAlign w:val="center"/>
          </w:tcPr>
          <w:p w:rsidR="009956E9" w:rsidRPr="00DC5F7A" w:rsidRDefault="009956E9" w:rsidP="00DC5F7A">
            <w:pPr>
              <w:spacing w:after="0" w:line="240" w:lineRule="auto"/>
              <w:jc w:val="left"/>
            </w:pPr>
            <w:r>
              <w:t>Dramatická výchova (volitelné)</w:t>
            </w:r>
          </w:p>
        </w:tc>
        <w:tc>
          <w:tcPr>
            <w:tcW w:w="0" w:type="auto"/>
            <w:vAlign w:val="center"/>
          </w:tcPr>
          <w:p w:rsidR="009956E9" w:rsidRDefault="009956E9" w:rsidP="00DC5F7A">
            <w:pPr>
              <w:spacing w:after="0" w:line="240" w:lineRule="auto"/>
              <w:jc w:val="center"/>
            </w:pPr>
            <w:r>
              <w:t>0+3</w:t>
            </w:r>
          </w:p>
        </w:tc>
        <w:tc>
          <w:tcPr>
            <w:tcW w:w="0" w:type="auto"/>
            <w:vAlign w:val="center"/>
          </w:tcPr>
          <w:p w:rsidR="009956E9" w:rsidRPr="00DC5F7A" w:rsidRDefault="009956E9"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pPr>
          </w:p>
        </w:tc>
        <w:tc>
          <w:tcPr>
            <w:tcW w:w="0" w:type="auto"/>
            <w:vAlign w:val="center"/>
          </w:tcPr>
          <w:p w:rsidR="00184EE8" w:rsidRPr="00DC5F7A" w:rsidRDefault="00184EE8" w:rsidP="00DC5F7A">
            <w:pPr>
              <w:spacing w:after="0" w:line="240" w:lineRule="auto"/>
              <w:jc w:val="center"/>
            </w:pPr>
          </w:p>
        </w:tc>
        <w:tc>
          <w:tcPr>
            <w:tcW w:w="0" w:type="auto"/>
            <w:vAlign w:val="center"/>
          </w:tcPr>
          <w:p w:rsidR="00184EE8" w:rsidRPr="00DC5F7A" w:rsidRDefault="00184EE8" w:rsidP="00DC5F7A">
            <w:pPr>
              <w:spacing w:after="0" w:line="240" w:lineRule="auto"/>
              <w:jc w:val="center"/>
            </w:pP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Celkem základní</w:t>
            </w:r>
          </w:p>
        </w:tc>
        <w:tc>
          <w:tcPr>
            <w:tcW w:w="0" w:type="auto"/>
            <w:vAlign w:val="center"/>
          </w:tcPr>
          <w:p w:rsidR="00184EE8" w:rsidRPr="00DC5F7A" w:rsidRDefault="00184EE8" w:rsidP="00DC5F7A">
            <w:pPr>
              <w:spacing w:after="0" w:line="240" w:lineRule="auto"/>
              <w:jc w:val="center"/>
              <w:rPr>
                <w:b/>
              </w:rPr>
            </w:pPr>
            <w:r w:rsidRPr="00DC5F7A">
              <w:rPr>
                <w:b/>
              </w:rPr>
              <w:t>98</w:t>
            </w:r>
          </w:p>
        </w:tc>
        <w:tc>
          <w:tcPr>
            <w:tcW w:w="0" w:type="auto"/>
            <w:vAlign w:val="center"/>
          </w:tcPr>
          <w:p w:rsidR="00184EE8" w:rsidRPr="00DC5F7A" w:rsidRDefault="00184EE8" w:rsidP="00DC5F7A">
            <w:pPr>
              <w:spacing w:after="0" w:line="240" w:lineRule="auto"/>
              <w:jc w:val="center"/>
              <w:rPr>
                <w:b/>
              </w:rPr>
            </w:pPr>
            <w:r w:rsidRPr="00DC5F7A">
              <w:rPr>
                <w:b/>
              </w:rPr>
              <w:t>98</w:t>
            </w: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Celkem disponibilní</w:t>
            </w:r>
          </w:p>
        </w:tc>
        <w:tc>
          <w:tcPr>
            <w:tcW w:w="0" w:type="auto"/>
            <w:vAlign w:val="center"/>
          </w:tcPr>
          <w:p w:rsidR="00184EE8" w:rsidRPr="00DC5F7A" w:rsidRDefault="00184EE8" w:rsidP="00DC5F7A">
            <w:pPr>
              <w:spacing w:after="0" w:line="240" w:lineRule="auto"/>
              <w:jc w:val="center"/>
              <w:rPr>
                <w:b/>
              </w:rPr>
            </w:pPr>
            <w:r>
              <w:rPr>
                <w:b/>
              </w:rPr>
              <w:t>18+6</w:t>
            </w:r>
            <w:r w:rsidR="00E96301">
              <w:rPr>
                <w:b/>
              </w:rPr>
              <w:t>*</w:t>
            </w:r>
          </w:p>
        </w:tc>
        <w:tc>
          <w:tcPr>
            <w:tcW w:w="0" w:type="auto"/>
            <w:vAlign w:val="center"/>
          </w:tcPr>
          <w:p w:rsidR="00184EE8" w:rsidRPr="00DC5F7A" w:rsidRDefault="00184EE8" w:rsidP="00DC5F7A">
            <w:pPr>
              <w:spacing w:after="0" w:line="240" w:lineRule="auto"/>
              <w:jc w:val="center"/>
              <w:rPr>
                <w:b/>
              </w:rPr>
            </w:pPr>
            <w:r w:rsidRPr="00DC5F7A">
              <w:rPr>
                <w:b/>
              </w:rPr>
              <w:t>24</w:t>
            </w:r>
          </w:p>
        </w:tc>
      </w:tr>
      <w:tr w:rsidR="00184EE8" w:rsidRPr="00DC5F7A" w:rsidTr="00DC5F7A">
        <w:tc>
          <w:tcPr>
            <w:tcW w:w="0" w:type="auto"/>
            <w:vAlign w:val="center"/>
          </w:tcPr>
          <w:p w:rsidR="00184EE8" w:rsidRPr="00DC5F7A" w:rsidRDefault="00184EE8" w:rsidP="00DC5F7A">
            <w:pPr>
              <w:spacing w:after="0" w:line="240" w:lineRule="auto"/>
              <w:jc w:val="left"/>
              <w:rPr>
                <w:b/>
              </w:rPr>
            </w:pPr>
            <w:r w:rsidRPr="00DC5F7A">
              <w:rPr>
                <w:b/>
              </w:rPr>
              <w:t>Celkem v ročníku</w:t>
            </w:r>
          </w:p>
        </w:tc>
        <w:tc>
          <w:tcPr>
            <w:tcW w:w="0" w:type="auto"/>
            <w:vAlign w:val="center"/>
          </w:tcPr>
          <w:p w:rsidR="00184EE8" w:rsidRPr="00DC5F7A" w:rsidRDefault="00184EE8" w:rsidP="00DC5F7A">
            <w:pPr>
              <w:spacing w:after="0" w:line="240" w:lineRule="auto"/>
              <w:jc w:val="center"/>
              <w:rPr>
                <w:b/>
              </w:rPr>
            </w:pPr>
            <w:r w:rsidRPr="00DC5F7A">
              <w:rPr>
                <w:b/>
              </w:rPr>
              <w:t>122</w:t>
            </w:r>
          </w:p>
        </w:tc>
        <w:tc>
          <w:tcPr>
            <w:tcW w:w="0" w:type="auto"/>
            <w:vAlign w:val="center"/>
          </w:tcPr>
          <w:p w:rsidR="00184EE8" w:rsidRPr="00DC5F7A" w:rsidRDefault="00184EE8" w:rsidP="00DC5F7A">
            <w:pPr>
              <w:spacing w:after="0" w:line="240" w:lineRule="auto"/>
              <w:jc w:val="center"/>
              <w:rPr>
                <w:b/>
              </w:rPr>
            </w:pPr>
            <w:r w:rsidRPr="00DC5F7A">
              <w:rPr>
                <w:b/>
              </w:rPr>
              <w:t>122</w:t>
            </w:r>
          </w:p>
        </w:tc>
      </w:tr>
    </w:tbl>
    <w:p w:rsidR="00CA38FD" w:rsidRDefault="00CA38FD" w:rsidP="00E93440"/>
    <w:p w:rsidR="00E96301" w:rsidRDefault="00E96301" w:rsidP="00E96301">
      <w:pPr>
        <w:spacing w:after="160"/>
        <w:ind w:left="142"/>
      </w:pPr>
      <w:r>
        <w:t>* 6 hodin z disponibilní časové dotace je použito na Další cizí jazyk.</w:t>
      </w:r>
    </w:p>
    <w:p w:rsidR="00CA38FD" w:rsidRDefault="00CA38FD">
      <w:pPr>
        <w:spacing w:after="160"/>
        <w:ind w:left="2160"/>
        <w:jc w:val="left"/>
      </w:pPr>
      <w:r>
        <w:br w:type="page"/>
      </w:r>
    </w:p>
    <w:p w:rsidR="00CA38FD" w:rsidRPr="00A7467F" w:rsidRDefault="00CA38FD" w:rsidP="00E93440">
      <w:pPr>
        <w:pStyle w:val="Nadpis1"/>
      </w:pPr>
      <w:bookmarkStart w:id="60" w:name="_Toc307936702"/>
      <w:bookmarkStart w:id="61" w:name="_Toc395972703"/>
      <w:r>
        <w:lastRenderedPageBreak/>
        <w:t>Učební osnovy</w:t>
      </w:r>
      <w:bookmarkEnd w:id="60"/>
      <w:bookmarkEnd w:id="61"/>
    </w:p>
    <w:p w:rsidR="00CA38FD" w:rsidRPr="00654E05" w:rsidRDefault="00CA38FD" w:rsidP="00D8695D">
      <w:pPr>
        <w:pStyle w:val="Nadpis2"/>
        <w:rPr>
          <w:rFonts w:cs="Calibri"/>
        </w:rPr>
      </w:pPr>
      <w:bookmarkStart w:id="62" w:name="_Toc307936703"/>
      <w:bookmarkStart w:id="63" w:name="_Toc395972704"/>
      <w:r w:rsidRPr="00654E05">
        <w:rPr>
          <w:rFonts w:cs="Calibri"/>
        </w:rPr>
        <w:t>Jazyk a jazyková komunikace</w:t>
      </w:r>
      <w:bookmarkEnd w:id="62"/>
      <w:bookmarkEnd w:id="63"/>
    </w:p>
    <w:p w:rsidR="00CA38FD" w:rsidRPr="00654E05" w:rsidRDefault="00CA38FD" w:rsidP="001D2A14">
      <w:pPr>
        <w:rPr>
          <w:rFonts w:cs="Calibri"/>
        </w:rPr>
      </w:pPr>
    </w:p>
    <w:p w:rsidR="00CA38FD" w:rsidRPr="00654E05" w:rsidRDefault="00CA38FD" w:rsidP="00D8695D">
      <w:pPr>
        <w:rPr>
          <w:rFonts w:cs="Calibri"/>
        </w:rPr>
      </w:pPr>
      <w:r w:rsidRPr="00654E05">
        <w:rPr>
          <w:rFonts w:cs="Calibri"/>
        </w:rPr>
        <w:t>Jazykové vyučování vybavuje žáka takovými znalostmi a dovednostmi, které mu umožní správně vnímat různá jazyková sdělení, rozumět jim, vhodně se vyjadřovat a účinně uplatňovat a prosazovat výsledky svého poznávání.</w:t>
      </w:r>
    </w:p>
    <w:p w:rsidR="00CA38FD" w:rsidRPr="00654E05" w:rsidRDefault="00CA38FD" w:rsidP="00D8695D">
      <w:pPr>
        <w:rPr>
          <w:rFonts w:cs="Calibri"/>
        </w:rPr>
      </w:pPr>
      <w:r w:rsidRPr="00654E05">
        <w:rPr>
          <w:rFonts w:cs="Calibri"/>
        </w:rPr>
        <w:t>Obsah vzdělávací oblasti Jazyk a jazyková komunikace se realizuje v oborech Český jazyk a literatura, Cizí jazyk a Další cizí jazyk.</w:t>
      </w:r>
    </w:p>
    <w:p w:rsidR="00CA38FD" w:rsidRPr="00654E05" w:rsidRDefault="00CA38FD" w:rsidP="00D8695D">
      <w:pPr>
        <w:rPr>
          <w:rFonts w:cs="Calibri"/>
        </w:rPr>
      </w:pPr>
      <w:r w:rsidRPr="00654E05">
        <w:rPr>
          <w:rFonts w:cs="Calibri"/>
        </w:rPr>
        <w:t xml:space="preserve">Dovednosti získané ve výuce Českého jazyka a literatury jsou potřebné nejen pro kvalitní jazykové vzdělání, ale jsou důležité i pro úspěšné osvojování poznatků v dalších oblastech vzdělávání.  Vytváří se tak předpoklady k úspěšnému dorozumívání s lidmi tím, že učí interpretovat jejich vyjádření a reagovat na ně, učí však také porozumět sám sobě, své roli v různých komunikačních situacích, nalézt vlastní místo mezi vrstevníky i ve společnosti. Vede k formování hodnotové orientace a k citlivému a esteticky účinnému vnímání okolního světa i sebe sama. </w:t>
      </w:r>
    </w:p>
    <w:p w:rsidR="00CA38FD" w:rsidRPr="00654E05" w:rsidRDefault="00CA38FD" w:rsidP="00D8695D">
      <w:pPr>
        <w:rPr>
          <w:rFonts w:cs="Calibri"/>
        </w:rPr>
      </w:pPr>
      <w:r w:rsidRPr="00654E05">
        <w:rPr>
          <w:rFonts w:cs="Calibri"/>
        </w:rPr>
        <w:t>V komunikační a slohové výchově se žáci učí vnímat a chápat různá jazyková sdělení (mluvená i psaná), číst s porozuměním, kultivovaně psát a mluvit a rozhodovat se na základě přečteného i vnímaného textu. Žáci se učí výstižně formulovat a sdělovat své myšlenky, prožitky a pocity, rozumět různým typům textů, jež se vztahují k nejrůznějším situacím ve škole i mimo ni, analyzovat je a kriticky posuzovat jejich obsah. Ve vyšších ročnících se učí posuzovat a hodnotit také formální stránku textů a jejich výstavbu.</w:t>
      </w:r>
    </w:p>
    <w:p w:rsidR="00CA38FD" w:rsidRPr="00654E05" w:rsidRDefault="00CA38FD" w:rsidP="00D8695D">
      <w:pPr>
        <w:rPr>
          <w:rFonts w:cs="Calibri"/>
        </w:rPr>
      </w:pPr>
      <w:r w:rsidRPr="00654E05">
        <w:rPr>
          <w:rFonts w:cs="Calibri"/>
        </w:rPr>
        <w:t>V jazykové výchově žáci získávají vědomosti a dovednosti potřebné k osvojování spisovné podoby českého jazyka a k poznávání a rozlišování jeho dalších forem. Jazyková výchova vede žáky k přesnému a logickému myšlení, které je základním předpokladem jasného, přehledného a srozumitelného vyjadřování. Při rozvíjení potřebných znalostí a dovedností se uplatňují a prohlubují i jejich obecné intelektové dovednosti, např. dovednosti porovnávat různé jevy a jejich shody a odlišnosti, třídit je podle určitých hledisek a dospívat k zobecnění. Český jazyk se tak od počátku vzdělávání stává nejen nástrojem získávání většiny informací, ale i předmětem poznávání.</w:t>
      </w:r>
    </w:p>
    <w:p w:rsidR="0088407C" w:rsidRDefault="00CA38FD" w:rsidP="00D8695D">
      <w:pPr>
        <w:rPr>
          <w:rFonts w:cs="Calibri"/>
        </w:rPr>
      </w:pPr>
      <w:r w:rsidRPr="00654E05">
        <w:rPr>
          <w:rFonts w:cs="Calibri"/>
        </w:rPr>
        <w:t xml:space="preserve">V literární výchově žáci poznávají prostřednictvím četby základní literární druhy, učí se vnímat jejich specifické znaky, postihovat umělecké záměry autora i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 </w:t>
      </w:r>
      <w:r w:rsidRPr="00654E05">
        <w:rPr>
          <w:rFonts w:cs="Calibri"/>
        </w:rPr>
        <w:br/>
      </w:r>
      <w:r w:rsidRPr="00654E05">
        <w:rPr>
          <w:rFonts w:cs="Calibri"/>
        </w:rPr>
        <w:br/>
        <w:t xml:space="preserve">Český jazyk a literatura se na prvním stupni ZŠ vyučuje v celkové hodinové dotaci 42 hodin (z </w:t>
      </w:r>
      <w:r w:rsidRPr="00654E05">
        <w:rPr>
          <w:rFonts w:cs="Calibri"/>
        </w:rPr>
        <w:lastRenderedPageBreak/>
        <w:t xml:space="preserve">toho 7 hodin je využito z disponibilní dotace). Výuka se realizuje v kmenových učebnách a některé hodiny probíhají v počítačové učebně. Na druhém stupni vyučujeme celkem 20 hodin předmětu český jazyk a literatura (z toho je 5 hodin disponibilních). Výuka probíhá v kmenových učebnách a podle možností i některé hodiny v počítačové učebně. </w:t>
      </w:r>
    </w:p>
    <w:p w:rsidR="00CA38FD" w:rsidRPr="00654E05" w:rsidRDefault="00CA38FD" w:rsidP="00D8695D">
      <w:pPr>
        <w:rPr>
          <w:rFonts w:cs="Calibri"/>
        </w:rPr>
      </w:pPr>
      <w:r w:rsidRPr="00654E05">
        <w:rPr>
          <w:rFonts w:cs="Calibri"/>
        </w:rPr>
        <w:t>Cizí jazyk a Další cizí jazyk přispívají k chápání a objevování skutečností, které přesahují oblast zkušeností zprostředkovaných mateřským jazykem. Poskytují živý jazykový základ a předpoklady pro komunikaci žáků v rámci integrované Evropy a světa.</w:t>
      </w:r>
    </w:p>
    <w:p w:rsidR="00CA38FD" w:rsidRPr="00654E05" w:rsidRDefault="00CA38FD" w:rsidP="00D8695D">
      <w:pPr>
        <w:rPr>
          <w:rFonts w:cs="Calibri"/>
        </w:rPr>
      </w:pPr>
      <w:r w:rsidRPr="00654E05">
        <w:rPr>
          <w:rFonts w:cs="Calibri"/>
        </w:rPr>
        <w:t xml:space="preserve">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 úrovni. Požadavky na vzdělávání v cizích jazycích formulované v RVP ZV vycházejí ze Společného evropského referenčního rámce pro jazyky, který popisuje různé úrovně ovládání cizího jazyka. Vzdělávání v Cizím jazyce směřuje k dosažení úrovně A2, vzdělávání v Dalším cizím jazyce směřuje k dosažení úrovně A1. (podle Společného evropského referenčního rámce pro jazyky). </w:t>
      </w:r>
      <w:r w:rsidRPr="00654E05">
        <w:rPr>
          <w:rFonts w:cs="Calibri"/>
        </w:rPr>
        <w:br/>
      </w:r>
      <w:r w:rsidRPr="00654E05">
        <w:rPr>
          <w:rFonts w:cs="Calibri"/>
        </w:rPr>
        <w:br/>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CA38FD" w:rsidRPr="00654E05" w:rsidRDefault="00CA38FD" w:rsidP="00D8695D">
      <w:pPr>
        <w:rPr>
          <w:rFonts w:cs="Calibri"/>
        </w:rPr>
      </w:pPr>
      <w:r w:rsidRPr="00654E05">
        <w:rPr>
          <w:rFonts w:cs="Calibri"/>
        </w:rPr>
        <w:t xml:space="preserve">Cizí jazyk anglický se vyučuje jako povinný od třetího ročníku v celkové dotaci 9 hodin na 1. stupni, na 2. stupni v celkové dotaci 12 hodin. </w:t>
      </w:r>
    </w:p>
    <w:p w:rsidR="00CA38FD" w:rsidRPr="00654E05" w:rsidRDefault="00CA38FD" w:rsidP="00D8695D">
      <w:pPr>
        <w:rPr>
          <w:rFonts w:cs="Calibri"/>
        </w:rPr>
      </w:pPr>
      <w:r w:rsidRPr="00654E05">
        <w:rPr>
          <w:rFonts w:cs="Calibri"/>
        </w:rPr>
        <w:t xml:space="preserve">Další cizí jazyk německý je od 7. ročníku </w:t>
      </w:r>
      <w:r w:rsidR="0088407C">
        <w:rPr>
          <w:rFonts w:cs="Calibri"/>
        </w:rPr>
        <w:t>vyučován v</w:t>
      </w:r>
      <w:r w:rsidRPr="00654E05">
        <w:rPr>
          <w:rFonts w:cs="Calibri"/>
        </w:rPr>
        <w:t xml:space="preserve"> hodinové d</w:t>
      </w:r>
      <w:r w:rsidR="0088407C">
        <w:rPr>
          <w:rFonts w:cs="Calibri"/>
        </w:rPr>
        <w:t xml:space="preserve">otaci 2 hodiny týdně. </w:t>
      </w:r>
      <w:r w:rsidRPr="00654E05">
        <w:rPr>
          <w:rFonts w:cs="Calibri"/>
        </w:rPr>
        <w:t xml:space="preserve">Výuka probíhá </w:t>
      </w:r>
      <w:r w:rsidR="0088407C">
        <w:rPr>
          <w:rFonts w:cs="Calibri"/>
        </w:rPr>
        <w:t>zejména v kmenových učebnách, částečně též v počítačové třídě.</w:t>
      </w:r>
    </w:p>
    <w:p w:rsidR="00CA38FD" w:rsidRPr="00654E05" w:rsidRDefault="00CA38FD" w:rsidP="00C30E20">
      <w:pPr>
        <w:rPr>
          <w:rFonts w:cs="Calibri"/>
        </w:rPr>
      </w:pPr>
      <w:r w:rsidRPr="00654E05">
        <w:rPr>
          <w:rFonts w:cs="Calibri"/>
        </w:rPr>
        <w:t>Cílové zaměření vzdělávací oblasti vzdělávání v dané vzdělávací oblasti směřuje k utváření a rozvíjení klíčových kompetencí tím, že vede žáka k:</w:t>
      </w:r>
    </w:p>
    <w:p w:rsidR="00CA38FD" w:rsidRPr="00654E05" w:rsidRDefault="00CA38FD" w:rsidP="0082362F">
      <w:pPr>
        <w:pStyle w:val="Odstavecseseznamem"/>
        <w:numPr>
          <w:ilvl w:val="0"/>
          <w:numId w:val="7"/>
        </w:numPr>
        <w:rPr>
          <w:rFonts w:cs="Calibri"/>
        </w:rPr>
      </w:pPr>
      <w:r w:rsidRPr="00654E05">
        <w:rPr>
          <w:rFonts w:cs="Calibri"/>
        </w:rPr>
        <w:t>chápání jazyka jako svébytného historického jevu, v němž se odráží historický a kulturní vývoj národa, a tedy jako důležitého sjednocujícího činitele národního společenství a jako důležitého a nezbytného nástroje celoživotního vzdělávání</w:t>
      </w:r>
    </w:p>
    <w:p w:rsidR="00CA38FD" w:rsidRPr="00654E05" w:rsidRDefault="00CA38FD" w:rsidP="0082362F">
      <w:pPr>
        <w:pStyle w:val="Odstavecseseznamem"/>
        <w:numPr>
          <w:ilvl w:val="0"/>
          <w:numId w:val="7"/>
        </w:numPr>
        <w:rPr>
          <w:rFonts w:cs="Calibri"/>
        </w:rPr>
      </w:pPr>
      <w:r w:rsidRPr="00654E05">
        <w:rPr>
          <w:rFonts w:cs="Calibri"/>
        </w:rPr>
        <w:t>rozvíjení pozitivního vztahu k mateřskému jazyku a jeho chápání jako potenciálního zdroje pro rozvoj osobního i kulturního bohatství</w:t>
      </w:r>
    </w:p>
    <w:p w:rsidR="00CA38FD" w:rsidRPr="00654E05" w:rsidRDefault="00CA38FD" w:rsidP="0082362F">
      <w:pPr>
        <w:pStyle w:val="Odstavecseseznamem"/>
        <w:numPr>
          <w:ilvl w:val="0"/>
          <w:numId w:val="7"/>
        </w:numPr>
        <w:rPr>
          <w:rFonts w:cs="Calibri"/>
        </w:rPr>
      </w:pPr>
      <w:r w:rsidRPr="00654E05">
        <w:rPr>
          <w:rFonts w:cs="Calibri"/>
        </w:rPr>
        <w:t>vnímání a postupnému osvojování jazyka jako bohatého mnohotvárného prostředku k získávání a předávání informací, k vyjádření jeho potřeb i prožitků a ke sdělování názorů</w:t>
      </w:r>
    </w:p>
    <w:p w:rsidR="00CA38FD" w:rsidRPr="00654E05" w:rsidRDefault="00CA38FD" w:rsidP="0082362F">
      <w:pPr>
        <w:pStyle w:val="Odstavecseseznamem"/>
        <w:numPr>
          <w:ilvl w:val="0"/>
          <w:numId w:val="7"/>
        </w:numPr>
        <w:rPr>
          <w:rFonts w:cs="Calibri"/>
        </w:rPr>
      </w:pPr>
      <w:r w:rsidRPr="00654E05">
        <w:rPr>
          <w:rFonts w:cs="Calibri"/>
        </w:rPr>
        <w:lastRenderedPageBreak/>
        <w:t>zvládnutí běžných pravidel mezilidské komunikace daného kulturního prostředí a rozvíjení pozitivního vztahu k jazyku v rámci interkulturní komunikace</w:t>
      </w:r>
    </w:p>
    <w:p w:rsidR="00CA38FD" w:rsidRPr="00654E05" w:rsidRDefault="00CA38FD" w:rsidP="0082362F">
      <w:pPr>
        <w:pStyle w:val="Odstavecseseznamem"/>
        <w:numPr>
          <w:ilvl w:val="0"/>
          <w:numId w:val="7"/>
        </w:numPr>
        <w:rPr>
          <w:rFonts w:cs="Calibri"/>
        </w:rPr>
      </w:pPr>
      <w:r w:rsidRPr="00654E05">
        <w:rPr>
          <w:rFonts w:cs="Calibri"/>
        </w:rPr>
        <w:t>samostatnému získávání informací z různých zdrojů a k zvládnutí práce s jazykovými a literárními prameny i s texty různého zaměření</w:t>
      </w:r>
    </w:p>
    <w:p w:rsidR="00CA38FD" w:rsidRPr="00654E05" w:rsidRDefault="00CA38FD" w:rsidP="0082362F">
      <w:pPr>
        <w:pStyle w:val="Odstavecseseznamem"/>
        <w:numPr>
          <w:ilvl w:val="0"/>
          <w:numId w:val="7"/>
        </w:numPr>
        <w:rPr>
          <w:rFonts w:cs="Calibri"/>
        </w:rPr>
      </w:pPr>
      <w:r w:rsidRPr="00654E05">
        <w:rPr>
          <w:rFonts w:cs="Calibri"/>
        </w:rPr>
        <w:t>získávání sebedůvěry při vystupování na veřejnosti a ke kultivovanému projevu jako prostředku prosazení sebe sama</w:t>
      </w:r>
    </w:p>
    <w:p w:rsidR="00CA38FD" w:rsidRPr="00654E05" w:rsidRDefault="00CA38FD" w:rsidP="0082362F">
      <w:pPr>
        <w:pStyle w:val="Odstavecseseznamem"/>
        <w:numPr>
          <w:ilvl w:val="0"/>
          <w:numId w:val="7"/>
        </w:numPr>
        <w:rPr>
          <w:rFonts w:cs="Calibri"/>
        </w:rPr>
      </w:pPr>
      <w:r w:rsidRPr="00654E05">
        <w:rPr>
          <w:rFonts w:cs="Calibri"/>
        </w:rPr>
        <w:t xml:space="preserve">individuálnímu prožívání slovesného uměleckého díla, ke sdílení čtenářských zážitků, k rozvíjení pozitivního vztahu k literatuře i k dalším druhům umění založených na uměleckém textu a k rozvíjení emocionálního a estetického vnímání </w:t>
      </w:r>
    </w:p>
    <w:p w:rsidR="00CA38FD" w:rsidRPr="00654E05" w:rsidRDefault="00CA38FD">
      <w:pPr>
        <w:spacing w:after="160"/>
        <w:ind w:left="2160"/>
        <w:jc w:val="left"/>
        <w:rPr>
          <w:rFonts w:cs="Calibri"/>
        </w:rPr>
      </w:pPr>
      <w:r w:rsidRPr="00654E05">
        <w:rPr>
          <w:rFonts w:cs="Calibri"/>
        </w:rPr>
        <w:br w:type="page"/>
      </w:r>
    </w:p>
    <w:p w:rsidR="00CA38FD" w:rsidRPr="00654E05" w:rsidRDefault="00CA38FD" w:rsidP="00D8695D">
      <w:pPr>
        <w:spacing w:before="100" w:beforeAutospacing="1" w:after="100" w:afterAutospacing="1" w:line="240" w:lineRule="auto"/>
        <w:jc w:val="left"/>
        <w:rPr>
          <w:rFonts w:cs="Calibri"/>
        </w:rPr>
      </w:pPr>
    </w:p>
    <w:p w:rsidR="00CA38FD" w:rsidRPr="001B73F0" w:rsidRDefault="00CA38FD" w:rsidP="001B73F0">
      <w:pPr>
        <w:pStyle w:val="Nadpis3"/>
        <w:rPr>
          <w:rFonts w:cs="Calibri"/>
        </w:rPr>
      </w:pPr>
      <w:bookmarkStart w:id="64" w:name="_Toc307936704"/>
      <w:bookmarkStart w:id="65" w:name="_Toc395972705"/>
      <w:r w:rsidRPr="00654E05">
        <w:rPr>
          <w:rFonts w:cs="Calibri"/>
        </w:rPr>
        <w:t>Český jazyk a literatura</w:t>
      </w:r>
      <w:bookmarkEnd w:id="64"/>
      <w:bookmarkEnd w:id="65"/>
    </w:p>
    <w:tbl>
      <w:tblPr>
        <w:tblW w:w="4553" w:type="pct"/>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1027"/>
        <w:gridCol w:w="808"/>
        <w:gridCol w:w="807"/>
        <w:gridCol w:w="807"/>
        <w:gridCol w:w="807"/>
        <w:gridCol w:w="807"/>
        <w:gridCol w:w="807"/>
        <w:gridCol w:w="807"/>
        <w:gridCol w:w="807"/>
        <w:gridCol w:w="804"/>
      </w:tblGrid>
      <w:tr w:rsidR="00CA38FD" w:rsidRPr="00DC5F7A" w:rsidTr="00B34229">
        <w:tc>
          <w:tcPr>
            <w:tcW w:w="619"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1. 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2. 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3. 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4. 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5. 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6. 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7. ročník</w:t>
            </w:r>
          </w:p>
        </w:tc>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8. ročník</w:t>
            </w:r>
          </w:p>
        </w:tc>
        <w:tc>
          <w:tcPr>
            <w:tcW w:w="48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9. ročník</w:t>
            </w:r>
          </w:p>
        </w:tc>
      </w:tr>
      <w:tr w:rsidR="00CA38FD" w:rsidRPr="00DC5F7A" w:rsidTr="00B34229">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b/>
                <w:bCs/>
                <w:szCs w:val="24"/>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7 + 1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7 + 3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7 + 1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7 + 1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7 + 1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3 + 2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4 + 1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4 + 1</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A38FD" w:rsidRPr="00DC5F7A" w:rsidRDefault="00CA38FD" w:rsidP="00B2063B">
            <w:pPr>
              <w:spacing w:after="0"/>
              <w:jc w:val="center"/>
              <w:rPr>
                <w:rFonts w:cs="Calibri"/>
                <w:szCs w:val="24"/>
              </w:rPr>
            </w:pPr>
            <w:r w:rsidRPr="00DC5F7A">
              <w:rPr>
                <w:rFonts w:cs="Calibri"/>
              </w:rPr>
              <w:t>4 + 1</w:t>
            </w:r>
          </w:p>
        </w:tc>
      </w:tr>
    </w:tbl>
    <w:p w:rsidR="00CA38FD" w:rsidRPr="00654E05" w:rsidRDefault="00CA38FD" w:rsidP="001B1AA0">
      <w:pPr>
        <w:rPr>
          <w:rFonts w:cs="Calibri"/>
        </w:rPr>
      </w:pPr>
    </w:p>
    <w:p w:rsidR="00CA38FD" w:rsidRPr="00654E05" w:rsidRDefault="00CA38FD" w:rsidP="001B1AA0">
      <w:pPr>
        <w:rPr>
          <w:rFonts w:cs="Calibri"/>
          <w:b/>
          <w:u w:val="single"/>
        </w:rPr>
      </w:pPr>
      <w:r w:rsidRPr="00654E05">
        <w:rPr>
          <w:rFonts w:cs="Calibri"/>
          <w:b/>
          <w:u w:val="single"/>
        </w:rPr>
        <w:t xml:space="preserve">1. ročník </w:t>
      </w:r>
    </w:p>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Čtení a literární výchova, komunikační a slohová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numPr>
                <w:ilvl w:val="0"/>
                <w:numId w:val="8"/>
              </w:numPr>
            </w:pPr>
            <w:r w:rsidRPr="00DC5F7A">
              <w:t>srozumitelně mluví, uvědoměle čte a umí vyjádřit svoji zkušenost</w:t>
            </w:r>
          </w:p>
          <w:p w:rsidR="00CA38FD" w:rsidRPr="00DC5F7A" w:rsidRDefault="00CA38FD" w:rsidP="00DC5F7A">
            <w:pPr>
              <w:pStyle w:val="Uebnblok-nzevvstupu"/>
              <w:numPr>
                <w:ilvl w:val="0"/>
                <w:numId w:val="8"/>
              </w:numPr>
            </w:pPr>
            <w:r w:rsidRPr="00DC5F7A">
              <w:t>vypráví pohádku podle obrázkové osnovy</w:t>
            </w:r>
          </w:p>
          <w:p w:rsidR="00CA38FD" w:rsidRPr="00DC5F7A" w:rsidRDefault="00CA38FD" w:rsidP="00DC5F7A">
            <w:pPr>
              <w:pStyle w:val="Uebnblok-nzevvstupu"/>
              <w:numPr>
                <w:ilvl w:val="0"/>
                <w:numId w:val="8"/>
              </w:numPr>
            </w:pPr>
            <w:r w:rsidRPr="00DC5F7A">
              <w:t>učí se spisovně vyjadřovat z hlediska slovní zásoby, gramatické správnosti a kultury mluveného projevu odpovídajících možnostem žáka 1. ročníku</w:t>
            </w:r>
          </w:p>
          <w:p w:rsidR="00CA38FD" w:rsidRPr="00DC5F7A" w:rsidRDefault="00CA38FD" w:rsidP="00DC5F7A">
            <w:pPr>
              <w:pStyle w:val="Uebnblok-nzevvstupu"/>
              <w:numPr>
                <w:ilvl w:val="0"/>
                <w:numId w:val="8"/>
              </w:numPr>
            </w:pPr>
            <w:r w:rsidRPr="00DC5F7A">
              <w:t>rozlišuje věty, slova, slabiky, hlásky (písmena)</w:t>
            </w:r>
          </w:p>
          <w:p w:rsidR="00CA38FD" w:rsidRPr="00DC5F7A" w:rsidRDefault="00CA38FD" w:rsidP="00DC5F7A">
            <w:pPr>
              <w:pStyle w:val="Uebnblok-nzevvstupu"/>
              <w:numPr>
                <w:ilvl w:val="0"/>
                <w:numId w:val="8"/>
              </w:numPr>
            </w:pPr>
            <w:r w:rsidRPr="00DC5F7A">
              <w:t>plynule čte jednoduchý text s porozuměním</w:t>
            </w:r>
          </w:p>
          <w:p w:rsidR="00CA38FD" w:rsidRPr="00DC5F7A" w:rsidRDefault="00CA38FD" w:rsidP="00DC5F7A">
            <w:pPr>
              <w:pStyle w:val="Uebnblok-nzevvstupu"/>
              <w:numPr>
                <w:ilvl w:val="0"/>
                <w:numId w:val="8"/>
              </w:numPr>
            </w:pPr>
            <w:r w:rsidRPr="00DC5F7A">
              <w:t>recituje kratší básnický text</w:t>
            </w:r>
          </w:p>
          <w:p w:rsidR="00CA38FD" w:rsidRPr="00DC5F7A" w:rsidRDefault="00CA38FD" w:rsidP="00DC5F7A">
            <w:pPr>
              <w:pStyle w:val="Uebnblok-nzevvstupu"/>
              <w:numPr>
                <w:ilvl w:val="0"/>
                <w:numId w:val="8"/>
              </w:numPr>
            </w:pPr>
            <w:r w:rsidRPr="00DC5F7A">
              <w:t>zná některá rozpočítadla, říkanky</w:t>
            </w:r>
          </w:p>
          <w:p w:rsidR="00CA38FD" w:rsidRPr="00DC5F7A" w:rsidRDefault="00CA38FD" w:rsidP="00DC5F7A">
            <w:pPr>
              <w:pStyle w:val="Uebnblok-nzevvstupu"/>
              <w:numPr>
                <w:ilvl w:val="0"/>
                <w:numId w:val="8"/>
              </w:numPr>
            </w:pPr>
            <w:r w:rsidRPr="00DC5F7A">
              <w:t>orientuje se v textu Slabikáře, čítanky a jiného textu pro děti</w:t>
            </w:r>
          </w:p>
          <w:p w:rsidR="00CA38FD" w:rsidRPr="00DC5F7A" w:rsidRDefault="00CA38FD" w:rsidP="00DC5F7A">
            <w:pPr>
              <w:pStyle w:val="Uebnblok-nzevvstupu"/>
              <w:numPr>
                <w:ilvl w:val="0"/>
                <w:numId w:val="8"/>
              </w:numPr>
            </w:pPr>
            <w:r w:rsidRPr="00DC5F7A">
              <w:t>všímá si ilustrací literárních děl pro děti</w:t>
            </w:r>
          </w:p>
          <w:p w:rsidR="00CA38FD" w:rsidRPr="00DC5F7A" w:rsidRDefault="00CA38FD" w:rsidP="00DC5F7A">
            <w:pPr>
              <w:pStyle w:val="Uebnblok-nzevvstupu"/>
              <w:numPr>
                <w:ilvl w:val="0"/>
                <w:numId w:val="8"/>
              </w:numPr>
            </w:pPr>
            <w:r w:rsidRPr="00DC5F7A">
              <w:t>zná některý dětský časopis</w:t>
            </w:r>
          </w:p>
          <w:p w:rsidR="00CA38FD" w:rsidRPr="00DC5F7A" w:rsidRDefault="00CA38FD" w:rsidP="00DC5F7A">
            <w:pPr>
              <w:tabs>
                <w:tab w:val="num" w:pos="284"/>
              </w:tabs>
              <w:spacing w:line="240" w:lineRule="auto"/>
              <w:ind w:left="284" w:hanging="284"/>
              <w:rPr>
                <w:rFonts w:cs="Calibri"/>
              </w:rPr>
            </w:pPr>
          </w:p>
          <w:p w:rsidR="00CA38FD" w:rsidRPr="00DC5F7A" w:rsidRDefault="00CA38FD" w:rsidP="00DC5F7A">
            <w:pPr>
              <w:pStyle w:val="Uebnblok-nzevvstupu"/>
              <w:numPr>
                <w:ilvl w:val="0"/>
                <w:numId w:val="0"/>
              </w:numPr>
              <w:ind w:left="720"/>
            </w:pPr>
          </w:p>
        </w:tc>
        <w:tc>
          <w:tcPr>
            <w:tcW w:w="4606" w:type="dxa"/>
          </w:tcPr>
          <w:p w:rsidR="00CA38FD" w:rsidRPr="00DC5F7A" w:rsidRDefault="00CA38FD" w:rsidP="00DC5F7A">
            <w:pPr>
              <w:spacing w:line="240" w:lineRule="auto"/>
              <w:jc w:val="left"/>
              <w:rPr>
                <w:rFonts w:cs="Calibri"/>
              </w:rPr>
            </w:pPr>
            <w:r w:rsidRPr="00DC5F7A">
              <w:rPr>
                <w:rFonts w:cs="Calibri"/>
              </w:rPr>
              <w:t>Článek, nadpis, řádek, odstavec</w:t>
            </w:r>
          </w:p>
          <w:p w:rsidR="00CA38FD" w:rsidRPr="00DC5F7A" w:rsidRDefault="00CA38FD" w:rsidP="00DC5F7A">
            <w:pPr>
              <w:spacing w:line="240" w:lineRule="auto"/>
              <w:jc w:val="left"/>
              <w:rPr>
                <w:rFonts w:cs="Calibri"/>
              </w:rPr>
            </w:pPr>
            <w:r w:rsidRPr="00DC5F7A">
              <w:rPr>
                <w:rFonts w:cs="Calibri"/>
              </w:rPr>
              <w:t>Prosba, poděkování, omluva, blahopřání, sdělování krátkých zpráv, krátké mluvené projevy</w:t>
            </w:r>
          </w:p>
          <w:p w:rsidR="00CA38FD" w:rsidRPr="00DC5F7A" w:rsidRDefault="00CA38FD" w:rsidP="00DC5F7A">
            <w:pPr>
              <w:spacing w:line="240" w:lineRule="auto"/>
              <w:jc w:val="left"/>
              <w:rPr>
                <w:rFonts w:cs="Calibri"/>
              </w:rPr>
            </w:pPr>
            <w:r w:rsidRPr="00DC5F7A">
              <w:rPr>
                <w:rFonts w:cs="Calibri"/>
              </w:rPr>
              <w:t>Věta, slovo, slabika, hláska – rozlišení z hlediska potřeb čtení a psaní</w:t>
            </w:r>
          </w:p>
          <w:p w:rsidR="00CA38FD" w:rsidRPr="00DC5F7A" w:rsidRDefault="00CA38FD" w:rsidP="00DC5F7A">
            <w:pPr>
              <w:spacing w:line="240" w:lineRule="auto"/>
              <w:jc w:val="left"/>
              <w:rPr>
                <w:rFonts w:cs="Calibri"/>
              </w:rPr>
            </w:pPr>
            <w:r w:rsidRPr="00DC5F7A">
              <w:rPr>
                <w:rFonts w:cs="Calibri"/>
              </w:rPr>
              <w:t>Písmeno malé, velké, tištěné, psané</w:t>
            </w:r>
          </w:p>
          <w:p w:rsidR="00CA38FD" w:rsidRPr="00DC5F7A" w:rsidRDefault="00CA38FD" w:rsidP="00DC5F7A">
            <w:pPr>
              <w:spacing w:line="240" w:lineRule="auto"/>
              <w:jc w:val="left"/>
              <w:rPr>
                <w:rFonts w:cs="Calibri"/>
              </w:rPr>
            </w:pPr>
            <w:r w:rsidRPr="00DC5F7A">
              <w:rPr>
                <w:rFonts w:cs="Calibri"/>
              </w:rPr>
              <w:t>Tečka, čárka, dvojtečka, otazník, vykřičník</w:t>
            </w:r>
          </w:p>
          <w:p w:rsidR="00CA38FD" w:rsidRPr="00DC5F7A" w:rsidRDefault="00CA38FD" w:rsidP="00DC5F7A">
            <w:pPr>
              <w:spacing w:line="240" w:lineRule="auto"/>
              <w:jc w:val="left"/>
              <w:rPr>
                <w:rFonts w:cs="Calibri"/>
              </w:rPr>
            </w:pPr>
            <w:r w:rsidRPr="00DC5F7A">
              <w:rPr>
                <w:rFonts w:cs="Calibri"/>
              </w:rPr>
              <w:t>Hlasité a tiché čtení – rozvíjení znělého hlasu, artikulování, srozumitelné mluvení, uvědomělé čtení, plynulé spojování slabik a slova, výslovnost a délky hlásek</w:t>
            </w:r>
          </w:p>
          <w:p w:rsidR="00CA38FD" w:rsidRPr="00DC5F7A" w:rsidRDefault="00CA38FD" w:rsidP="00DC5F7A">
            <w:pPr>
              <w:spacing w:line="240" w:lineRule="auto"/>
              <w:jc w:val="left"/>
              <w:rPr>
                <w:rFonts w:cs="Calibri"/>
              </w:rPr>
            </w:pPr>
            <w:r w:rsidRPr="00DC5F7A">
              <w:rPr>
                <w:rFonts w:cs="Calibri"/>
              </w:rPr>
              <w:t>Výcvik čtení – přípravná cvičení zraková i sluchová, správné čtení slabik a uvědomělé čtení snadných slov a krátkých vět se zřetelnou spisovnou výslovností</w:t>
            </w:r>
          </w:p>
          <w:p w:rsidR="00CA38FD" w:rsidRPr="00DC5F7A" w:rsidRDefault="00CA38FD" w:rsidP="00DC5F7A">
            <w:pPr>
              <w:spacing w:line="240" w:lineRule="auto"/>
              <w:jc w:val="left"/>
              <w:rPr>
                <w:rFonts w:cs="Calibri"/>
              </w:rPr>
            </w:pPr>
            <w:r w:rsidRPr="00DC5F7A">
              <w:rPr>
                <w:rFonts w:cs="Calibri"/>
              </w:rPr>
              <w:t>Hlasité čtení ukázek ze Slabikáře, čítanek a časopisů</w:t>
            </w:r>
          </w:p>
          <w:p w:rsidR="00CA38FD" w:rsidRPr="00DC5F7A" w:rsidRDefault="00CA38FD" w:rsidP="00DC5F7A">
            <w:pPr>
              <w:spacing w:line="240" w:lineRule="auto"/>
              <w:jc w:val="left"/>
              <w:rPr>
                <w:rFonts w:cs="Calibri"/>
              </w:rPr>
            </w:pPr>
            <w:r w:rsidRPr="00DC5F7A">
              <w:rPr>
                <w:rFonts w:cs="Calibri"/>
              </w:rPr>
              <w:t>Poslech literárních textů pro děti</w:t>
            </w:r>
          </w:p>
          <w:p w:rsidR="00CA38FD" w:rsidRPr="00DC5F7A" w:rsidRDefault="00CA38FD" w:rsidP="00DC5F7A">
            <w:pPr>
              <w:spacing w:line="240" w:lineRule="auto"/>
              <w:jc w:val="left"/>
              <w:rPr>
                <w:rFonts w:cs="Calibri"/>
              </w:rPr>
            </w:pPr>
            <w:r w:rsidRPr="00DC5F7A">
              <w:rPr>
                <w:rFonts w:cs="Calibri"/>
              </w:rPr>
              <w:t>Rozpočítadla, hádanky, říkadla, přísloví</w:t>
            </w:r>
          </w:p>
          <w:p w:rsidR="00CA38FD" w:rsidRPr="00DC5F7A" w:rsidRDefault="00CA38FD" w:rsidP="00DC5F7A">
            <w:pPr>
              <w:spacing w:line="240" w:lineRule="auto"/>
              <w:jc w:val="left"/>
              <w:rPr>
                <w:rFonts w:cs="Calibri"/>
              </w:rPr>
            </w:pPr>
            <w:r w:rsidRPr="00DC5F7A">
              <w:rPr>
                <w:rFonts w:cs="Calibri"/>
              </w:rPr>
              <w:t>Básně pro děti a o dětech přednes říkadel, krátkých básní</w:t>
            </w:r>
          </w:p>
          <w:p w:rsidR="00CA38FD" w:rsidRPr="00DC5F7A" w:rsidRDefault="00CA38FD" w:rsidP="00DC5F7A">
            <w:pPr>
              <w:spacing w:after="0" w:line="240" w:lineRule="auto"/>
              <w:jc w:val="left"/>
              <w:rPr>
                <w:rFonts w:cs="Calibri"/>
                <w:b/>
                <w:u w:val="single"/>
              </w:rPr>
            </w:pPr>
            <w:r w:rsidRPr="00DC5F7A">
              <w:rPr>
                <w:rFonts w:cs="Calibri"/>
              </w:rPr>
              <w:t>Vyprávění, pohádka</w:t>
            </w:r>
          </w:p>
        </w:tc>
      </w:tr>
      <w:tr w:rsidR="00CA38FD" w:rsidRPr="00DC5F7A" w:rsidTr="00DC5F7A">
        <w:tc>
          <w:tcPr>
            <w:tcW w:w="9212" w:type="dxa"/>
            <w:gridSpan w:val="2"/>
          </w:tcPr>
          <w:p w:rsidR="00CA38FD" w:rsidRPr="00DC5F7A" w:rsidRDefault="00CA38FD" w:rsidP="00DC5F7A">
            <w:pPr>
              <w:spacing w:after="0" w:line="240" w:lineRule="auto"/>
              <w:ind w:left="142"/>
              <w:rPr>
                <w:rFonts w:cs="Calibri"/>
                <w:b/>
              </w:rPr>
            </w:pPr>
            <w:r w:rsidRPr="00DC5F7A">
              <w:rPr>
                <w:rFonts w:cs="Calibri"/>
                <w:b/>
              </w:rPr>
              <w:t>pokrytí průřezových témat</w:t>
            </w:r>
          </w:p>
          <w:p w:rsidR="00CA38FD" w:rsidRPr="00DC5F7A" w:rsidRDefault="00CA38FD" w:rsidP="00DC5F7A">
            <w:pPr>
              <w:spacing w:after="0" w:line="240" w:lineRule="auto"/>
              <w:ind w:left="142"/>
              <w:rPr>
                <w:rFonts w:cs="Calibri"/>
              </w:rPr>
            </w:pPr>
            <w:r w:rsidRPr="00DC5F7A">
              <w:rPr>
                <w:rFonts w:cs="Calibri"/>
              </w:rPr>
              <w:t>OSOBNOSTNÍ A SOCIÁLNÍ VÝCHOVA</w:t>
            </w:r>
          </w:p>
          <w:p w:rsidR="00CA38FD" w:rsidRPr="00DC5F7A" w:rsidRDefault="00CA38FD" w:rsidP="00DC5F7A">
            <w:pPr>
              <w:spacing w:after="0" w:line="240" w:lineRule="auto"/>
              <w:ind w:left="142"/>
              <w:rPr>
                <w:rFonts w:cs="Calibri"/>
                <w:b/>
              </w:rPr>
            </w:pPr>
            <w:r w:rsidRPr="00DC5F7A">
              <w:rPr>
                <w:rFonts w:cs="Calibri"/>
              </w:rPr>
              <w:t xml:space="preserve">Osobnostní rozvoj </w:t>
            </w:r>
            <w:r w:rsidRPr="00DC5F7A">
              <w:rPr>
                <w:rStyle w:val="Siln"/>
                <w:rFonts w:cs="Calibri"/>
                <w:b w:val="0"/>
                <w:bCs/>
              </w:rPr>
              <w:t>–</w:t>
            </w:r>
            <w:r w:rsidRPr="00DC5F7A">
              <w:rPr>
                <w:rFonts w:cs="Calibri"/>
              </w:rPr>
              <w:t xml:space="preserve"> </w:t>
            </w:r>
            <w:r w:rsidRPr="00DC5F7A">
              <w:rPr>
                <w:rStyle w:val="Siln"/>
                <w:rFonts w:cs="Calibri"/>
                <w:b w:val="0"/>
                <w:bCs/>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ind w:left="142"/>
              <w:rPr>
                <w:rFonts w:cs="Calibri"/>
                <w:b/>
              </w:rPr>
            </w:pPr>
            <w:r w:rsidRPr="00DC5F7A">
              <w:rPr>
                <w:rFonts w:cs="Calibri"/>
                <w:b/>
              </w:rPr>
              <w:t>mezipředmětové vztahy</w:t>
            </w:r>
          </w:p>
          <w:p w:rsidR="00CA38FD" w:rsidRPr="00DC5F7A" w:rsidRDefault="00CA38FD" w:rsidP="00DC5F7A">
            <w:pPr>
              <w:spacing w:after="0"/>
              <w:ind w:left="142"/>
              <w:rPr>
                <w:rFonts w:cs="Calibri"/>
                <w:b/>
              </w:rPr>
            </w:pPr>
            <w:r w:rsidRPr="00DC5F7A">
              <w:rPr>
                <w:rFonts w:cs="Calibri"/>
              </w:rPr>
              <w:t>PR, PČ, M, HV, VV</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Psaní a jazyková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numPr>
                <w:ilvl w:val="0"/>
                <w:numId w:val="8"/>
              </w:numPr>
            </w:pPr>
            <w:r w:rsidRPr="00DC5F7A">
              <w:t>píše správné tvary písmen a číslic ve větší velikosti a literatuře</w:t>
            </w:r>
          </w:p>
          <w:p w:rsidR="00CA38FD" w:rsidRPr="00DC5F7A" w:rsidRDefault="00CA38FD" w:rsidP="00DC5F7A">
            <w:pPr>
              <w:pStyle w:val="Uebnblok-nzevvstupu"/>
              <w:numPr>
                <w:ilvl w:val="0"/>
                <w:numId w:val="8"/>
              </w:numPr>
            </w:pPr>
            <w:r w:rsidRPr="00DC5F7A">
              <w:t>píše a spojuje písmena, slabiky slova, interpunkci, znaménka</w:t>
            </w:r>
          </w:p>
          <w:p w:rsidR="00CA38FD" w:rsidRPr="00DC5F7A" w:rsidRDefault="00CA38FD" w:rsidP="00DC5F7A">
            <w:pPr>
              <w:pStyle w:val="Uebnblok-nzevvstupu"/>
              <w:numPr>
                <w:ilvl w:val="0"/>
                <w:numId w:val="8"/>
              </w:numPr>
            </w:pPr>
            <w:r w:rsidRPr="00DC5F7A">
              <w:t>dodržuje správné pořadí písmen a úplnost slova</w:t>
            </w:r>
          </w:p>
          <w:p w:rsidR="00CA38FD" w:rsidRPr="00DC5F7A" w:rsidRDefault="00CA38FD" w:rsidP="00DC5F7A">
            <w:pPr>
              <w:pStyle w:val="Uebnblok-nzevvstupu"/>
              <w:numPr>
                <w:ilvl w:val="0"/>
                <w:numId w:val="8"/>
              </w:numPr>
            </w:pPr>
            <w:r w:rsidRPr="00DC5F7A">
              <w:t>převádí slova a věty z podoby mluvené do podoby psané</w:t>
            </w:r>
          </w:p>
          <w:p w:rsidR="00CA38FD" w:rsidRPr="00DC5F7A" w:rsidRDefault="00CA38FD" w:rsidP="00DC5F7A">
            <w:pPr>
              <w:pStyle w:val="Uebnblok-nzevvstupu"/>
              <w:numPr>
                <w:ilvl w:val="0"/>
                <w:numId w:val="8"/>
              </w:numPr>
            </w:pPr>
            <w:r w:rsidRPr="00DC5F7A">
              <w:t>dodržuje čitelnost a úhlednost psaného projevu při zachování základních hygienických a pracovních návyků</w:t>
            </w:r>
          </w:p>
          <w:p w:rsidR="00CA38FD" w:rsidRPr="00DC5F7A" w:rsidRDefault="00CA38FD" w:rsidP="00DC5F7A">
            <w:pPr>
              <w:pStyle w:val="Uebnblok-nzevvstupu"/>
              <w:numPr>
                <w:ilvl w:val="0"/>
                <w:numId w:val="8"/>
              </w:numPr>
            </w:pPr>
            <w:r w:rsidRPr="00DC5F7A">
              <w:t>rozlišuje věty, slova, slabiky, hlásky (písmena)</w:t>
            </w:r>
          </w:p>
          <w:p w:rsidR="00CA38FD" w:rsidRPr="00DC5F7A" w:rsidRDefault="00CA38FD" w:rsidP="00DC5F7A">
            <w:pPr>
              <w:tabs>
                <w:tab w:val="num" w:pos="284"/>
              </w:tabs>
              <w:spacing w:line="240" w:lineRule="auto"/>
              <w:ind w:left="284" w:hanging="284"/>
              <w:rPr>
                <w:rFonts w:cs="Calibri"/>
              </w:rPr>
            </w:pPr>
          </w:p>
          <w:p w:rsidR="00CA38FD" w:rsidRPr="00DC5F7A" w:rsidRDefault="00CA38FD" w:rsidP="00DC5F7A">
            <w:pPr>
              <w:pStyle w:val="Uebnblok-nzevvstupu"/>
              <w:numPr>
                <w:ilvl w:val="0"/>
                <w:numId w:val="0"/>
              </w:numPr>
              <w:ind w:left="720"/>
            </w:pPr>
          </w:p>
        </w:tc>
        <w:tc>
          <w:tcPr>
            <w:tcW w:w="4606" w:type="dxa"/>
          </w:tcPr>
          <w:p w:rsidR="00CA38FD" w:rsidRPr="00DC5F7A" w:rsidRDefault="00CA38FD" w:rsidP="00DC5F7A">
            <w:pPr>
              <w:spacing w:line="240" w:lineRule="auto"/>
              <w:ind w:left="214"/>
              <w:jc w:val="left"/>
              <w:rPr>
                <w:rFonts w:cs="Calibri"/>
              </w:rPr>
            </w:pPr>
            <w:r w:rsidRPr="00DC5F7A">
              <w:rPr>
                <w:rFonts w:cs="Calibri"/>
              </w:rPr>
              <w:t>Činnosti a přípravné cviky pro uvolňování ruky k psaní a kresebné cviky velkých tvarů</w:t>
            </w:r>
          </w:p>
          <w:p w:rsidR="00CA38FD" w:rsidRPr="00DC5F7A" w:rsidRDefault="00CA38FD" w:rsidP="00DC5F7A">
            <w:pPr>
              <w:spacing w:line="240" w:lineRule="auto"/>
              <w:ind w:left="214"/>
              <w:jc w:val="left"/>
              <w:rPr>
                <w:rFonts w:cs="Calibri"/>
              </w:rPr>
            </w:pPr>
            <w:r w:rsidRPr="00DC5F7A">
              <w:rPr>
                <w:rFonts w:cs="Calibri"/>
              </w:rPr>
              <w:t>Základní hygienické návyky: sezení, držení tužky, umístění sešitu a jeho sklon, hygiena zraku</w:t>
            </w:r>
          </w:p>
          <w:p w:rsidR="00CA38FD" w:rsidRPr="00DC5F7A" w:rsidRDefault="00CA38FD" w:rsidP="00DC5F7A">
            <w:pPr>
              <w:spacing w:line="240" w:lineRule="auto"/>
              <w:ind w:left="214"/>
              <w:jc w:val="left"/>
              <w:rPr>
                <w:rFonts w:cs="Calibri"/>
              </w:rPr>
            </w:pPr>
            <w:r w:rsidRPr="00DC5F7A">
              <w:rPr>
                <w:rFonts w:cs="Calibri"/>
              </w:rPr>
              <w:t>Zacházení s grafickým materiálem</w:t>
            </w:r>
          </w:p>
          <w:p w:rsidR="00CA38FD" w:rsidRPr="00DC5F7A" w:rsidRDefault="00CA38FD" w:rsidP="00DC5F7A">
            <w:pPr>
              <w:spacing w:line="240" w:lineRule="auto"/>
              <w:ind w:left="214"/>
              <w:jc w:val="left"/>
              <w:rPr>
                <w:rFonts w:cs="Calibri"/>
              </w:rPr>
            </w:pPr>
            <w:r w:rsidRPr="00DC5F7A">
              <w:rPr>
                <w:rFonts w:cs="Calibri"/>
              </w:rPr>
              <w:t>Psaní jednotlivých prvků písmen a číslic (čáry, oblouky, zátrhy, ovály, kličky, vlnovky)</w:t>
            </w:r>
          </w:p>
          <w:p w:rsidR="00CA38FD" w:rsidRPr="00DC5F7A" w:rsidRDefault="00CA38FD" w:rsidP="00DC5F7A">
            <w:pPr>
              <w:spacing w:line="240" w:lineRule="auto"/>
              <w:ind w:left="214"/>
              <w:jc w:val="left"/>
              <w:rPr>
                <w:rFonts w:cs="Calibri"/>
              </w:rPr>
            </w:pPr>
            <w:r w:rsidRPr="00DC5F7A">
              <w:rPr>
                <w:rFonts w:cs="Calibri"/>
              </w:rPr>
              <w:t>Orientace v liniatuře, individuální použití pomocné liniatury</w:t>
            </w:r>
          </w:p>
          <w:p w:rsidR="00CA38FD" w:rsidRPr="00DC5F7A" w:rsidRDefault="00CA38FD" w:rsidP="00DC5F7A">
            <w:pPr>
              <w:spacing w:line="240" w:lineRule="auto"/>
              <w:ind w:left="214"/>
              <w:jc w:val="left"/>
              <w:rPr>
                <w:rFonts w:cs="Calibri"/>
              </w:rPr>
            </w:pPr>
            <w:r w:rsidRPr="00DC5F7A">
              <w:rPr>
                <w:rFonts w:cs="Calibri"/>
              </w:rPr>
              <w:t>Kvalitativní znaky písma</w:t>
            </w:r>
          </w:p>
          <w:p w:rsidR="00CA38FD" w:rsidRPr="00DC5F7A" w:rsidRDefault="00CA38FD" w:rsidP="00DC5F7A">
            <w:pPr>
              <w:spacing w:line="240" w:lineRule="auto"/>
              <w:ind w:left="214"/>
              <w:jc w:val="left"/>
              <w:rPr>
                <w:rFonts w:cs="Calibri"/>
              </w:rPr>
            </w:pPr>
            <w:r w:rsidRPr="00DC5F7A">
              <w:rPr>
                <w:rFonts w:cs="Calibri"/>
              </w:rPr>
              <w:t>Poznávání psaní a osvojování písmen, slabik, slov</w:t>
            </w:r>
          </w:p>
          <w:p w:rsidR="00CA38FD" w:rsidRPr="00DC5F7A" w:rsidRDefault="00CA38FD" w:rsidP="00DC5F7A">
            <w:pPr>
              <w:spacing w:line="240" w:lineRule="auto"/>
              <w:ind w:left="214"/>
              <w:jc w:val="left"/>
              <w:rPr>
                <w:rFonts w:cs="Calibri"/>
              </w:rPr>
            </w:pPr>
            <w:r w:rsidRPr="00DC5F7A">
              <w:rPr>
                <w:rFonts w:cs="Calibri"/>
              </w:rPr>
              <w:t>Psaní krátkých slov a jednoduchých vět</w:t>
            </w:r>
          </w:p>
          <w:p w:rsidR="00CA38FD" w:rsidRPr="00DC5F7A" w:rsidRDefault="00CA38FD" w:rsidP="00DC5F7A">
            <w:pPr>
              <w:spacing w:line="240" w:lineRule="auto"/>
              <w:ind w:left="214"/>
              <w:jc w:val="left"/>
              <w:rPr>
                <w:rFonts w:cs="Calibri"/>
              </w:rPr>
            </w:pPr>
            <w:r w:rsidRPr="00DC5F7A">
              <w:rPr>
                <w:rFonts w:cs="Calibri"/>
              </w:rPr>
              <w:t>Opisování podle předlohy, přepisování, diktát, autodiktát</w:t>
            </w:r>
          </w:p>
          <w:p w:rsidR="00CA38FD" w:rsidRPr="00DC5F7A" w:rsidRDefault="00CA38FD" w:rsidP="00DC5F7A">
            <w:pPr>
              <w:spacing w:line="240" w:lineRule="auto"/>
              <w:ind w:left="214"/>
              <w:jc w:val="left"/>
              <w:rPr>
                <w:rFonts w:cs="Calibri"/>
              </w:rPr>
            </w:pPr>
            <w:r w:rsidRPr="00DC5F7A">
              <w:rPr>
                <w:rFonts w:cs="Calibri"/>
              </w:rPr>
              <w:t>Psaní velkých počátečních písmen vlastních jmen a prvního slova věty</w:t>
            </w:r>
          </w:p>
          <w:p w:rsidR="00CA38FD" w:rsidRPr="00DC5F7A" w:rsidRDefault="00CA38FD" w:rsidP="00DC5F7A">
            <w:pPr>
              <w:spacing w:line="240" w:lineRule="auto"/>
              <w:ind w:left="214"/>
              <w:jc w:val="left"/>
              <w:rPr>
                <w:rFonts w:cs="Calibri"/>
              </w:rPr>
            </w:pPr>
            <w:r w:rsidRPr="00DC5F7A">
              <w:rPr>
                <w:rFonts w:cs="Calibri"/>
              </w:rPr>
              <w:t xml:space="preserve">Vytváření základního rukopisu: čitelnost, úhlednost, celková úprava </w:t>
            </w:r>
          </w:p>
          <w:p w:rsidR="00CA38FD" w:rsidRPr="00DC5F7A" w:rsidRDefault="00CA38FD" w:rsidP="00DC5F7A">
            <w:pPr>
              <w:spacing w:line="240" w:lineRule="auto"/>
              <w:ind w:left="214"/>
              <w:jc w:val="left"/>
              <w:rPr>
                <w:rFonts w:cs="Calibri"/>
              </w:rPr>
            </w:pPr>
            <w:r w:rsidRPr="00DC5F7A">
              <w:rPr>
                <w:rFonts w:cs="Calibri"/>
              </w:rPr>
              <w:t>Článek, nadpis, řádek, odstavec</w:t>
            </w:r>
          </w:p>
          <w:p w:rsidR="00CA38FD" w:rsidRPr="00DC5F7A" w:rsidRDefault="00CA38FD" w:rsidP="00DC5F7A">
            <w:pPr>
              <w:spacing w:line="240" w:lineRule="auto"/>
              <w:ind w:left="214"/>
              <w:jc w:val="left"/>
              <w:rPr>
                <w:rFonts w:cs="Calibri"/>
              </w:rPr>
            </w:pPr>
            <w:r w:rsidRPr="00DC5F7A">
              <w:rPr>
                <w:rFonts w:cs="Calibri"/>
              </w:rPr>
              <w:t>Věta, slovo, slabika, hláska – rozlišení z hlediska potřeb čtení a psaní</w:t>
            </w:r>
          </w:p>
          <w:p w:rsidR="00CA38FD" w:rsidRPr="00DC5F7A" w:rsidRDefault="00CA38FD" w:rsidP="00DC5F7A">
            <w:pPr>
              <w:spacing w:line="240" w:lineRule="auto"/>
              <w:ind w:left="214"/>
              <w:jc w:val="left"/>
              <w:rPr>
                <w:rFonts w:cs="Calibri"/>
              </w:rPr>
            </w:pPr>
            <w:r w:rsidRPr="00DC5F7A">
              <w:rPr>
                <w:rFonts w:cs="Calibri"/>
              </w:rPr>
              <w:t>Písmeno malé, velké, tištěné, psané</w:t>
            </w:r>
          </w:p>
          <w:p w:rsidR="00CA38FD" w:rsidRPr="00DC5F7A" w:rsidRDefault="00CA38FD" w:rsidP="00DC5F7A">
            <w:pPr>
              <w:spacing w:after="0" w:line="240" w:lineRule="auto"/>
              <w:jc w:val="left"/>
              <w:rPr>
                <w:rFonts w:cs="Calibri"/>
                <w:b/>
                <w:u w:val="single"/>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w:t>
            </w:r>
            <w:r w:rsidRPr="00DC5F7A">
              <w:rPr>
                <w:rStyle w:val="Siln"/>
                <w:rFonts w:cs="Calibri"/>
                <w:b w:val="0"/>
                <w:spacing w:val="20"/>
              </w:rPr>
              <w:t>–</w:t>
            </w:r>
            <w:r w:rsidRPr="00DC5F7A">
              <w:rPr>
                <w:rFonts w:cs="Calibri"/>
              </w:rPr>
              <w:t xml:space="preserve">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PR, PČ, M, HV, VV</w:t>
            </w:r>
          </w:p>
        </w:tc>
      </w:tr>
    </w:tbl>
    <w:p w:rsidR="00CA38FD" w:rsidRPr="00654E05" w:rsidRDefault="00CA38FD" w:rsidP="001B1AA0">
      <w:pPr>
        <w:rPr>
          <w:rFonts w:cs="Calibri"/>
          <w:b/>
          <w:u w:val="single"/>
        </w:rPr>
      </w:pPr>
    </w:p>
    <w:p w:rsidR="00CA38FD" w:rsidRPr="00654E05" w:rsidRDefault="00CA38FD" w:rsidP="001B1AA0">
      <w:pPr>
        <w:rPr>
          <w:rFonts w:cs="Calibri"/>
          <w:b/>
          <w:u w:val="single"/>
        </w:rPr>
      </w:pPr>
    </w:p>
    <w:p w:rsidR="00CA38FD" w:rsidRDefault="00CA38FD" w:rsidP="001B1AA0">
      <w:pPr>
        <w:rPr>
          <w:rFonts w:cs="Calibri"/>
          <w:b/>
          <w:u w:val="single"/>
        </w:rPr>
      </w:pPr>
    </w:p>
    <w:p w:rsidR="001B73F0" w:rsidRPr="00654E05" w:rsidRDefault="001B73F0" w:rsidP="001B1AA0">
      <w:pPr>
        <w:rPr>
          <w:rFonts w:cs="Calibri"/>
          <w:b/>
          <w:u w:val="single"/>
        </w:rPr>
      </w:pPr>
    </w:p>
    <w:p w:rsidR="00CA38FD" w:rsidRPr="00654E05" w:rsidRDefault="00CA38FD" w:rsidP="009F5070">
      <w:pPr>
        <w:rPr>
          <w:rFonts w:cs="Calibri"/>
          <w:b/>
          <w:u w:val="single"/>
        </w:rPr>
      </w:pPr>
      <w:r w:rsidRPr="00654E05">
        <w:rPr>
          <w:rFonts w:cs="Calibri"/>
          <w:b/>
          <w:u w:val="single"/>
        </w:rPr>
        <w:lastRenderedPageBreak/>
        <w:t xml:space="preserve">2.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píše písmena a číslice podle normy psaní v přirozené velikosti a liniatuře a dodržovat sklon písma</w:t>
            </w:r>
          </w:p>
          <w:p w:rsidR="00CA38FD" w:rsidRPr="00DC5F7A" w:rsidRDefault="00CA38FD" w:rsidP="00613D73">
            <w:pPr>
              <w:pStyle w:val="Uebnblok-nzevvstupu"/>
            </w:pPr>
            <w:r w:rsidRPr="00DC5F7A">
              <w:t>zvládá správně spojovat písmena, slabiky, zachovávat rozestup písmen, psát jednoduchý text</w:t>
            </w:r>
          </w:p>
          <w:p w:rsidR="00CA38FD" w:rsidRPr="00DC5F7A" w:rsidRDefault="00CA38FD" w:rsidP="00613D73">
            <w:pPr>
              <w:pStyle w:val="Uebnblok-nzevvstupu"/>
            </w:pPr>
            <w:r w:rsidRPr="00DC5F7A">
              <w:t>správně užívá velká písmena ve slovech i větě a diakritická znaménka</w:t>
            </w:r>
          </w:p>
          <w:p w:rsidR="00CA38FD" w:rsidRPr="00DC5F7A" w:rsidRDefault="00CA38FD" w:rsidP="00613D73">
            <w:pPr>
              <w:pStyle w:val="Uebnblok-nzevvstupu"/>
            </w:pPr>
            <w:r w:rsidRPr="00DC5F7A">
              <w:t>dodržuje požadavky na čitelnost, úhlednost, celkovou úpravu projevu a hygienické a pracovní návyky</w:t>
            </w:r>
          </w:p>
          <w:p w:rsidR="00CA38FD" w:rsidRPr="00DC5F7A" w:rsidRDefault="00CA38FD" w:rsidP="00613D73">
            <w:pPr>
              <w:pStyle w:val="Uebnblok-nzevvstupu"/>
            </w:pPr>
            <w:r w:rsidRPr="00DC5F7A">
              <w:t>napíše adresu, přání</w:t>
            </w:r>
          </w:p>
          <w:p w:rsidR="00CA38FD" w:rsidRPr="00DC5F7A" w:rsidRDefault="00CA38FD" w:rsidP="00613D73">
            <w:pPr>
              <w:pStyle w:val="Uebnblok-nzevvstupu"/>
            </w:pPr>
            <w:r w:rsidRPr="00DC5F7A">
              <w:t>respektuje základní formy společenského styku, cvičí se ve schopnosti vypravovat a popisovat</w:t>
            </w: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jc w:val="left"/>
              <w:rPr>
                <w:rFonts w:cs="Calibri"/>
              </w:rPr>
            </w:pPr>
            <w:r w:rsidRPr="00DC5F7A">
              <w:rPr>
                <w:rFonts w:cs="Calibri"/>
              </w:rPr>
              <w:t>Nácvik psaní velkých tiskacích písmen pro výuku geometrie</w:t>
            </w:r>
          </w:p>
          <w:p w:rsidR="00CA38FD" w:rsidRPr="00DC5F7A" w:rsidRDefault="00CA38FD" w:rsidP="00DC5F7A">
            <w:pPr>
              <w:spacing w:line="240" w:lineRule="auto"/>
              <w:jc w:val="left"/>
              <w:rPr>
                <w:rFonts w:cs="Calibri"/>
              </w:rPr>
            </w:pPr>
            <w:r w:rsidRPr="00DC5F7A">
              <w:rPr>
                <w:rFonts w:cs="Calibri"/>
              </w:rPr>
              <w:t>Psaní psacích písmen podle tvarových skupin s důrazem na štíhlost písmen, zvl. oválných s oblouky a kličkami, na dodržování stejnoměrné výšky písmen tvarově si podobných (e, l, v, V, c, C, č, Č, ch, CH, o, O, z, Z, ž, Ž) a na rozestupy písmen ve slovech</w:t>
            </w:r>
          </w:p>
          <w:p w:rsidR="00CA38FD" w:rsidRPr="00DC5F7A" w:rsidRDefault="00CA38FD" w:rsidP="00DC5F7A">
            <w:pPr>
              <w:spacing w:line="240" w:lineRule="auto"/>
              <w:jc w:val="left"/>
              <w:rPr>
                <w:rFonts w:cs="Calibri"/>
              </w:rPr>
            </w:pPr>
            <w:r w:rsidRPr="00DC5F7A">
              <w:rPr>
                <w:rFonts w:cs="Calibri"/>
              </w:rPr>
              <w:t>Procvičování spojování písmen o, v, b s ostatními písmeny, zvláště s písmeny e, r, z - prohloubením a protažením háčku</w:t>
            </w:r>
          </w:p>
          <w:p w:rsidR="00CA38FD" w:rsidRPr="00DC5F7A" w:rsidRDefault="00CA38FD" w:rsidP="00DC5F7A">
            <w:pPr>
              <w:spacing w:line="240" w:lineRule="auto"/>
              <w:jc w:val="left"/>
              <w:rPr>
                <w:rFonts w:cs="Calibri"/>
              </w:rPr>
            </w:pPr>
            <w:r w:rsidRPr="00DC5F7A">
              <w:rPr>
                <w:rFonts w:cs="Calibri"/>
              </w:rPr>
              <w:t>Spojování písmen vratným tahem</w:t>
            </w:r>
          </w:p>
          <w:p w:rsidR="00CA38FD" w:rsidRPr="00DC5F7A" w:rsidRDefault="00CA38FD" w:rsidP="00DC5F7A">
            <w:pPr>
              <w:spacing w:line="240" w:lineRule="auto"/>
              <w:jc w:val="left"/>
              <w:rPr>
                <w:rFonts w:cs="Calibri"/>
              </w:rPr>
            </w:pPr>
            <w:r w:rsidRPr="00DC5F7A">
              <w:rPr>
                <w:rFonts w:cs="Calibri"/>
              </w:rPr>
              <w:t>Umísťování diakritických znamének</w:t>
            </w:r>
          </w:p>
          <w:p w:rsidR="00CA38FD" w:rsidRPr="00DC5F7A" w:rsidRDefault="00CA38FD" w:rsidP="00DC5F7A">
            <w:pPr>
              <w:spacing w:line="240" w:lineRule="auto"/>
              <w:jc w:val="left"/>
              <w:rPr>
                <w:rFonts w:cs="Calibri"/>
              </w:rPr>
            </w:pPr>
            <w:r w:rsidRPr="00DC5F7A">
              <w:rPr>
                <w:rFonts w:cs="Calibri"/>
              </w:rPr>
              <w:t>Dodržování jednotlivých tvarů písmen</w:t>
            </w:r>
          </w:p>
          <w:p w:rsidR="00CA38FD" w:rsidRPr="00DC5F7A" w:rsidRDefault="00CA38FD" w:rsidP="00DC5F7A">
            <w:pPr>
              <w:spacing w:line="240" w:lineRule="auto"/>
              <w:jc w:val="left"/>
              <w:rPr>
                <w:rFonts w:cs="Calibri"/>
              </w:rPr>
            </w:pPr>
            <w:r w:rsidRPr="00DC5F7A">
              <w:rPr>
                <w:rFonts w:cs="Calibri"/>
              </w:rPr>
              <w:t>Aplikační cvičení: psaní adres, dopisu</w:t>
            </w:r>
          </w:p>
          <w:p w:rsidR="00CA38FD" w:rsidRPr="00DC5F7A" w:rsidRDefault="00CA38FD" w:rsidP="00DC5F7A">
            <w:pPr>
              <w:spacing w:line="240" w:lineRule="auto"/>
              <w:jc w:val="left"/>
              <w:rPr>
                <w:rFonts w:cs="Calibri"/>
              </w:rPr>
            </w:pPr>
            <w:r w:rsidRPr="00DC5F7A">
              <w:rPr>
                <w:rFonts w:cs="Calibri"/>
              </w:rPr>
              <w:t>Úprava písemnosti – nadpis, odstavec</w:t>
            </w:r>
          </w:p>
          <w:p w:rsidR="00CA38FD" w:rsidRPr="00DC5F7A" w:rsidRDefault="00CA38FD" w:rsidP="00DC5F7A">
            <w:pPr>
              <w:spacing w:line="240" w:lineRule="auto"/>
              <w:jc w:val="left"/>
              <w:rPr>
                <w:rFonts w:cs="Calibri"/>
              </w:rPr>
            </w:pPr>
            <w:r w:rsidRPr="00DC5F7A">
              <w:rPr>
                <w:rFonts w:cs="Calibri"/>
              </w:rPr>
              <w:t>Základní formy společenského styku: oslovení, pozdrav, poděkování</w:t>
            </w:r>
          </w:p>
          <w:p w:rsidR="00CA38FD" w:rsidRPr="00DC5F7A" w:rsidRDefault="00CA38FD" w:rsidP="00DC5F7A">
            <w:pPr>
              <w:spacing w:line="240" w:lineRule="auto"/>
              <w:jc w:val="left"/>
              <w:rPr>
                <w:rFonts w:cs="Calibri"/>
              </w:rPr>
            </w:pPr>
            <w:r w:rsidRPr="00DC5F7A">
              <w:rPr>
                <w:rFonts w:cs="Calibri"/>
              </w:rPr>
              <w:t xml:space="preserve">Děj – základ vypravování: dodržování posloupnosti děje na základě pozorování </w:t>
            </w:r>
          </w:p>
          <w:p w:rsidR="00CA38FD" w:rsidRPr="00DC5F7A" w:rsidRDefault="00CA38FD" w:rsidP="00DC5F7A">
            <w:pPr>
              <w:spacing w:line="240" w:lineRule="auto"/>
              <w:jc w:val="left"/>
              <w:rPr>
                <w:rFonts w:cs="Calibri"/>
              </w:rPr>
            </w:pPr>
            <w:r w:rsidRPr="00DC5F7A">
              <w:rPr>
                <w:rFonts w:cs="Calibri"/>
              </w:rPr>
              <w:t>Jednoduchý popis – pojmenování předmětů a jejich vlastností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w:t>
            </w:r>
            <w:r w:rsidRPr="00DC5F7A">
              <w:rPr>
                <w:rStyle w:val="Siln"/>
                <w:rFonts w:cs="Calibri"/>
                <w:b w:val="0"/>
                <w:spacing w:val="20"/>
              </w:rPr>
              <w:t>–</w:t>
            </w:r>
            <w:r w:rsidRPr="00DC5F7A">
              <w:rPr>
                <w:rFonts w:cs="Calibri"/>
              </w:rPr>
              <w:t xml:space="preserve">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Fonts w:cs="Calibri"/>
              </w:rPr>
            </w:pPr>
            <w:r w:rsidRPr="00DC5F7A">
              <w:rPr>
                <w:rStyle w:val="Siln"/>
                <w:rFonts w:cs="Calibri"/>
                <w:b w:val="0"/>
                <w:spacing w:val="20"/>
              </w:rPr>
              <w:t>Osobnostní rozvoj – Sebepoznání a sebepojetí</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PR, PČ, M, HV, VV</w:t>
            </w:r>
          </w:p>
        </w:tc>
      </w:tr>
    </w:tbl>
    <w:p w:rsidR="00CA38FD" w:rsidRPr="00654E05" w:rsidRDefault="00CA38FD" w:rsidP="009F507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O větách</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984ED3">
        <w:trPr>
          <w:trHeight w:val="1417"/>
        </w:trPr>
        <w:tc>
          <w:tcPr>
            <w:tcW w:w="4606" w:type="dxa"/>
          </w:tcPr>
          <w:p w:rsidR="00CA38FD" w:rsidRPr="00DC5F7A" w:rsidRDefault="00CA38FD" w:rsidP="00613D73">
            <w:pPr>
              <w:pStyle w:val="Uebnblok-nzevvstupu"/>
            </w:pPr>
            <w:r w:rsidRPr="00DC5F7A">
              <w:t>pracuje s větou jako jednotkou projevu</w:t>
            </w:r>
          </w:p>
          <w:p w:rsidR="00CA38FD" w:rsidRPr="00DC5F7A" w:rsidRDefault="00CA38FD" w:rsidP="00613D73">
            <w:pPr>
              <w:pStyle w:val="Uebnblok-nzevvstupu"/>
            </w:pPr>
            <w:r w:rsidRPr="00DC5F7A">
              <w:t>chápe význam uspořádání vět v textu</w:t>
            </w:r>
          </w:p>
          <w:p w:rsidR="00CA38FD" w:rsidRPr="00DC5F7A" w:rsidRDefault="00CA38FD" w:rsidP="00613D73">
            <w:pPr>
              <w:pStyle w:val="Uebnblok-nzevvstupu"/>
            </w:pPr>
            <w:r w:rsidRPr="00DC5F7A">
              <w:t>rozeznává věty podle postoje mluvčího</w:t>
            </w:r>
          </w:p>
          <w:p w:rsidR="00CA38FD" w:rsidRPr="00DC5F7A" w:rsidRDefault="00CA38FD" w:rsidP="00613D73">
            <w:pPr>
              <w:pStyle w:val="Uebnblok-nzevvstupu"/>
            </w:pPr>
            <w:r w:rsidRPr="00DC5F7A">
              <w:lastRenderedPageBreak/>
              <w:t>rozliší druhy vět: oznamovací, rozkazovací, tázací, přací, dokáže je přečíst se správnou intonací a napsat za každou odpovídající interpunkční znaménko</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Poznáváme věty</w:t>
            </w:r>
          </w:p>
          <w:p w:rsidR="00CA38FD" w:rsidRPr="00DC5F7A" w:rsidRDefault="00CA38FD" w:rsidP="00DC5F7A">
            <w:pPr>
              <w:spacing w:line="240" w:lineRule="auto"/>
              <w:jc w:val="left"/>
              <w:rPr>
                <w:rFonts w:cs="Calibri"/>
              </w:rPr>
            </w:pPr>
            <w:r w:rsidRPr="00DC5F7A">
              <w:rPr>
                <w:rFonts w:cs="Calibri"/>
              </w:rPr>
              <w:t>Věta-jednotka jazykového (řečového) projevu, rozlišování české věty od jiných jazyků</w:t>
            </w:r>
          </w:p>
          <w:p w:rsidR="00CA38FD" w:rsidRPr="00DC5F7A" w:rsidRDefault="00CA38FD" w:rsidP="00DC5F7A">
            <w:pPr>
              <w:spacing w:line="240" w:lineRule="auto"/>
              <w:jc w:val="left"/>
              <w:rPr>
                <w:rFonts w:cs="Calibri"/>
              </w:rPr>
            </w:pPr>
            <w:r w:rsidRPr="00DC5F7A">
              <w:rPr>
                <w:rFonts w:cs="Calibri"/>
              </w:rPr>
              <w:lastRenderedPageBreak/>
              <w:t>Pořádek vět v textu</w:t>
            </w:r>
          </w:p>
          <w:p w:rsidR="00CA38FD" w:rsidRPr="00DC5F7A" w:rsidRDefault="00CA38FD" w:rsidP="00984ED3">
            <w:pPr>
              <w:spacing w:line="240" w:lineRule="auto"/>
              <w:jc w:val="left"/>
              <w:rPr>
                <w:rFonts w:cs="Calibri"/>
              </w:rPr>
            </w:pPr>
            <w:r w:rsidRPr="00DC5F7A">
              <w:rPr>
                <w:rFonts w:cs="Calibri"/>
              </w:rPr>
              <w:t xml:space="preserve">Druhy vět podle postoje mluvčího, </w:t>
            </w:r>
            <w:r w:rsidR="00984ED3">
              <w:rPr>
                <w:rFonts w:cs="Calibri"/>
              </w:rPr>
              <w:t>psaní vět s náležitými znaménky</w:t>
            </w:r>
          </w:p>
        </w:tc>
      </w:tr>
    </w:tbl>
    <w:p w:rsidR="00CA38FD" w:rsidRPr="00654E05" w:rsidRDefault="00CA38FD" w:rsidP="009F507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Věta a slovo</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dodržuje pořádek slov ve větě</w:t>
            </w:r>
          </w:p>
          <w:p w:rsidR="00CA38FD" w:rsidRPr="00DC5F7A" w:rsidRDefault="00CA38FD" w:rsidP="00613D73">
            <w:pPr>
              <w:pStyle w:val="Uebnblok-nzevvstupu"/>
            </w:pPr>
            <w:r w:rsidRPr="00DC5F7A">
              <w:t>ví, z čeho se skládá věta a z čeho slovo, ví, že každé slovo něco znamená</w:t>
            </w:r>
          </w:p>
          <w:p w:rsidR="00CA38FD" w:rsidRPr="00DC5F7A" w:rsidRDefault="00CA38FD" w:rsidP="00613D73">
            <w:pPr>
              <w:pStyle w:val="Uebnblok-nzevvstupu"/>
            </w:pPr>
            <w:r w:rsidRPr="00DC5F7A">
              <w:t>dokáže uspořádat slova do jednoduché věty (přiměřený počet přiměřených slov)</w:t>
            </w:r>
          </w:p>
          <w:p w:rsidR="00CA38FD" w:rsidRPr="00DC5F7A" w:rsidRDefault="00CA38FD" w:rsidP="00613D73">
            <w:pPr>
              <w:pStyle w:val="Uebnblok-nzevvstupu"/>
            </w:pPr>
            <w:r w:rsidRPr="00DC5F7A">
              <w:t>ví, co je to předložka, jak je čteme a jak píšeme</w:t>
            </w:r>
          </w:p>
          <w:p w:rsidR="00CA38FD" w:rsidRPr="00DC5F7A" w:rsidRDefault="00CA38FD" w:rsidP="00613D73">
            <w:pPr>
              <w:pStyle w:val="Uebnblok-nzevvstupu"/>
            </w:pPr>
            <w:r w:rsidRPr="00DC5F7A">
              <w:t>umí tvořit slova opačného významu</w:t>
            </w:r>
          </w:p>
          <w:p w:rsidR="00CA38FD" w:rsidRPr="00DC5F7A" w:rsidRDefault="00CA38FD" w:rsidP="00613D73">
            <w:pPr>
              <w:pStyle w:val="Uebnblok-nzevvstupu"/>
            </w:pPr>
            <w:r w:rsidRPr="00DC5F7A">
              <w:t>(antonyma)</w:t>
            </w:r>
          </w:p>
          <w:p w:rsidR="00CA38FD" w:rsidRPr="00DC5F7A" w:rsidRDefault="00CA38FD" w:rsidP="00613D73">
            <w:pPr>
              <w:pStyle w:val="Uebnblok-nzevvstupu"/>
            </w:pPr>
            <w:r w:rsidRPr="00DC5F7A">
              <w:t>umí tvořit slova stejného nebo podobného významu (synonyma)</w:t>
            </w:r>
          </w:p>
          <w:p w:rsidR="00CA38FD" w:rsidRPr="00DC5F7A" w:rsidRDefault="00CA38FD" w:rsidP="00613D73">
            <w:pPr>
              <w:pStyle w:val="Uebnblok-nzevvstupu"/>
            </w:pPr>
            <w:r w:rsidRPr="00DC5F7A">
              <w:t>umí tvořit slova významem nadřazená, podřazená a souřadná</w:t>
            </w:r>
          </w:p>
        </w:tc>
        <w:tc>
          <w:tcPr>
            <w:tcW w:w="4606" w:type="dxa"/>
          </w:tcPr>
          <w:p w:rsidR="00CA38FD" w:rsidRPr="00DC5F7A" w:rsidRDefault="00CA38FD" w:rsidP="00DC5F7A">
            <w:pPr>
              <w:spacing w:line="240" w:lineRule="auto"/>
              <w:jc w:val="left"/>
              <w:rPr>
                <w:rFonts w:cs="Calibri"/>
              </w:rPr>
            </w:pPr>
            <w:r w:rsidRPr="00DC5F7A">
              <w:rPr>
                <w:rFonts w:cs="Calibri"/>
              </w:rPr>
              <w:t>Rozlišování slov ve větě</w:t>
            </w:r>
          </w:p>
          <w:p w:rsidR="00CA38FD" w:rsidRPr="00DC5F7A" w:rsidRDefault="00CA38FD" w:rsidP="00DC5F7A">
            <w:pPr>
              <w:spacing w:line="240" w:lineRule="auto"/>
              <w:jc w:val="left"/>
              <w:rPr>
                <w:rFonts w:cs="Calibri"/>
              </w:rPr>
            </w:pPr>
            <w:r w:rsidRPr="00DC5F7A">
              <w:rPr>
                <w:rFonts w:cs="Calibri"/>
              </w:rPr>
              <w:t xml:space="preserve">Věta, slovo: sestavování slov ve věty  </w:t>
            </w:r>
          </w:p>
          <w:p w:rsidR="00CA38FD" w:rsidRPr="00DC5F7A" w:rsidRDefault="00CA38FD" w:rsidP="00DC5F7A">
            <w:pPr>
              <w:spacing w:line="240" w:lineRule="auto"/>
              <w:jc w:val="left"/>
              <w:rPr>
                <w:rFonts w:cs="Calibri"/>
              </w:rPr>
            </w:pPr>
            <w:r w:rsidRPr="00DC5F7A">
              <w:rPr>
                <w:rFonts w:cs="Calibri"/>
              </w:rPr>
              <w:t>Slovní význam – slovo nadřazené, podřazené, souřadné: třídění slov</w:t>
            </w:r>
          </w:p>
          <w:p w:rsidR="00CA38FD" w:rsidRPr="00DC5F7A" w:rsidRDefault="00CA38FD" w:rsidP="00DC5F7A">
            <w:pPr>
              <w:spacing w:line="240" w:lineRule="auto"/>
              <w:jc w:val="left"/>
              <w:rPr>
                <w:rFonts w:cs="Calibri"/>
              </w:rPr>
            </w:pPr>
            <w:r w:rsidRPr="00DC5F7A">
              <w:rPr>
                <w:rFonts w:cs="Calibri"/>
              </w:rPr>
              <w:t>Pořádek slov ve větě</w:t>
            </w:r>
          </w:p>
          <w:p w:rsidR="00CA38FD" w:rsidRPr="00DC5F7A" w:rsidRDefault="00CA38FD" w:rsidP="00DC5F7A">
            <w:pPr>
              <w:spacing w:line="240" w:lineRule="auto"/>
              <w:rPr>
                <w:rFonts w:cs="Calibri"/>
              </w:rPr>
            </w:pPr>
          </w:p>
        </w:tc>
      </w:tr>
    </w:tbl>
    <w:p w:rsidR="00CA38FD" w:rsidRPr="00654E05" w:rsidRDefault="00CA38FD" w:rsidP="009F507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Slovo, slabika, hláska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 xml:space="preserve">orientuje se v rozdělení hlásek, tvoření slabik </w:t>
            </w:r>
          </w:p>
          <w:p w:rsidR="00CA38FD" w:rsidRPr="00DC5F7A" w:rsidRDefault="00CA38FD" w:rsidP="00613D73">
            <w:pPr>
              <w:pStyle w:val="Uebnblok-nzevvstupu"/>
            </w:pPr>
            <w:r w:rsidRPr="00DC5F7A">
              <w:t>dokáže rozlišovat samohlásky a souhlásky</w:t>
            </w:r>
          </w:p>
          <w:p w:rsidR="00CA38FD" w:rsidRPr="00DC5F7A" w:rsidRDefault="00CA38FD" w:rsidP="00613D73">
            <w:pPr>
              <w:pStyle w:val="Uebnblok-nzevvstupu"/>
            </w:pPr>
            <w:r w:rsidRPr="00DC5F7A">
              <w:t>rozliší samohlásky krátké, dlouhé a dvojhlásky</w:t>
            </w:r>
          </w:p>
          <w:p w:rsidR="00CA38FD" w:rsidRPr="00DC5F7A" w:rsidRDefault="00CA38FD" w:rsidP="00613D73">
            <w:pPr>
              <w:pStyle w:val="Uebnblok-nzevvstupu"/>
            </w:pPr>
            <w:r w:rsidRPr="00DC5F7A">
              <w:t>umí dělit slova na konci řádku</w:t>
            </w:r>
          </w:p>
          <w:p w:rsidR="00CA38FD" w:rsidRPr="00DC5F7A" w:rsidRDefault="00CA38FD" w:rsidP="00613D73">
            <w:pPr>
              <w:pStyle w:val="Uebnblok-nzevvstupu"/>
            </w:pPr>
            <w:r w:rsidRPr="00DC5F7A">
              <w:t>píše správně ú, ů</w:t>
            </w:r>
          </w:p>
          <w:p w:rsidR="00CA38FD" w:rsidRPr="00DC5F7A" w:rsidRDefault="00CA38FD" w:rsidP="00613D73">
            <w:pPr>
              <w:pStyle w:val="Uebnblok-nzevvstupu"/>
            </w:pPr>
            <w:r w:rsidRPr="00DC5F7A">
              <w:t>umí správně psát i/y po měkkých a tvrdých souhláskách</w:t>
            </w:r>
          </w:p>
          <w:p w:rsidR="00CA38FD" w:rsidRPr="00DC5F7A" w:rsidRDefault="00CA38FD" w:rsidP="00613D73">
            <w:pPr>
              <w:pStyle w:val="Uebnblok-nzevvstupu"/>
            </w:pPr>
            <w:r w:rsidRPr="00DC5F7A">
              <w:t>dodržuje správnou výslovnost a psaní skupin dě, tě, ně, bě, pě, vě, mě</w:t>
            </w:r>
          </w:p>
          <w:p w:rsidR="00CA38FD" w:rsidRPr="00DC5F7A" w:rsidRDefault="00CA38FD" w:rsidP="00613D73">
            <w:pPr>
              <w:pStyle w:val="Uebnblok-nzevvstupu"/>
            </w:pPr>
            <w:r w:rsidRPr="00DC5F7A">
              <w:t>správně píše souhlásky uvnitř a na konci slov</w:t>
            </w:r>
          </w:p>
        </w:tc>
        <w:tc>
          <w:tcPr>
            <w:tcW w:w="4606" w:type="dxa"/>
          </w:tcPr>
          <w:p w:rsidR="00CA38FD" w:rsidRPr="00DC5F7A" w:rsidRDefault="00CA38FD" w:rsidP="00DC5F7A">
            <w:pPr>
              <w:spacing w:line="240" w:lineRule="auto"/>
              <w:jc w:val="left"/>
              <w:rPr>
                <w:rFonts w:cs="Calibri"/>
              </w:rPr>
            </w:pPr>
            <w:r w:rsidRPr="00DC5F7A">
              <w:rPr>
                <w:rFonts w:cs="Calibri"/>
              </w:rPr>
              <w:t>Slovo, slabika, hláska, písmeno</w:t>
            </w:r>
          </w:p>
          <w:p w:rsidR="00CA38FD" w:rsidRPr="00DC5F7A" w:rsidRDefault="00CA38FD" w:rsidP="00DC5F7A">
            <w:pPr>
              <w:spacing w:line="240" w:lineRule="auto"/>
              <w:jc w:val="left"/>
              <w:rPr>
                <w:rFonts w:cs="Calibri"/>
              </w:rPr>
            </w:pPr>
            <w:r w:rsidRPr="00DC5F7A">
              <w:rPr>
                <w:rFonts w:cs="Calibri"/>
              </w:rPr>
              <w:t>Význam slabiky pro dělení slov</w:t>
            </w:r>
          </w:p>
          <w:p w:rsidR="00CA38FD" w:rsidRPr="00DC5F7A" w:rsidRDefault="00CA38FD" w:rsidP="00DC5F7A">
            <w:pPr>
              <w:spacing w:line="240" w:lineRule="auto"/>
              <w:jc w:val="left"/>
              <w:rPr>
                <w:rFonts w:cs="Calibri"/>
              </w:rPr>
            </w:pPr>
            <w:r w:rsidRPr="00DC5F7A">
              <w:rPr>
                <w:rFonts w:cs="Calibri"/>
              </w:rPr>
              <w:t>Zvuková stavba slova slabikotvorné r, l</w:t>
            </w:r>
          </w:p>
          <w:p w:rsidR="00CA38FD" w:rsidRPr="00DC5F7A" w:rsidRDefault="00CA38FD" w:rsidP="00DC5F7A">
            <w:pPr>
              <w:spacing w:line="240" w:lineRule="auto"/>
              <w:jc w:val="left"/>
              <w:rPr>
                <w:rFonts w:cs="Calibri"/>
              </w:rPr>
            </w:pPr>
            <w:r w:rsidRPr="00DC5F7A">
              <w:rPr>
                <w:rFonts w:cs="Calibri"/>
              </w:rPr>
              <w:t>Rozdělení hlásek: samohlásky, souhlásky, dvojhlásky</w:t>
            </w:r>
          </w:p>
          <w:p w:rsidR="00CA38FD" w:rsidRPr="00DC5F7A" w:rsidRDefault="00CA38FD" w:rsidP="00DC5F7A">
            <w:pPr>
              <w:spacing w:line="240" w:lineRule="auto"/>
              <w:jc w:val="left"/>
              <w:rPr>
                <w:rFonts w:cs="Calibri"/>
              </w:rPr>
            </w:pPr>
            <w:r w:rsidRPr="00DC5F7A">
              <w:rPr>
                <w:rFonts w:cs="Calibri"/>
              </w:rPr>
              <w:t>Výslovnost dlouhých a krátkých samohlásek</w:t>
            </w:r>
          </w:p>
          <w:p w:rsidR="00CA38FD" w:rsidRPr="00DC5F7A" w:rsidRDefault="00CA38FD" w:rsidP="00DC5F7A">
            <w:pPr>
              <w:spacing w:line="240" w:lineRule="auto"/>
              <w:jc w:val="left"/>
              <w:rPr>
                <w:rFonts w:cs="Calibri"/>
              </w:rPr>
            </w:pPr>
            <w:r w:rsidRPr="00DC5F7A">
              <w:rPr>
                <w:rFonts w:cs="Calibri"/>
              </w:rPr>
              <w:t>Psaní i/y po měkkých a tvrdých souhláskách</w:t>
            </w:r>
          </w:p>
          <w:p w:rsidR="00CA38FD" w:rsidRPr="00DC5F7A" w:rsidRDefault="00CA38FD" w:rsidP="00DC5F7A">
            <w:pPr>
              <w:spacing w:line="240" w:lineRule="auto"/>
              <w:jc w:val="left"/>
              <w:rPr>
                <w:rFonts w:cs="Calibri"/>
              </w:rPr>
            </w:pPr>
            <w:r w:rsidRPr="00DC5F7A">
              <w:rPr>
                <w:rFonts w:cs="Calibri"/>
              </w:rPr>
              <w:t>Písmeno ě: výslovnost a psaní slov</w:t>
            </w:r>
          </w:p>
          <w:p w:rsidR="00CA38FD" w:rsidRPr="00DC5F7A" w:rsidRDefault="00CA38FD" w:rsidP="00DC5F7A">
            <w:pPr>
              <w:spacing w:line="240" w:lineRule="auto"/>
              <w:jc w:val="left"/>
              <w:rPr>
                <w:rFonts w:cs="Calibri"/>
              </w:rPr>
            </w:pPr>
            <w:r w:rsidRPr="00DC5F7A">
              <w:rPr>
                <w:rFonts w:cs="Calibri"/>
              </w:rPr>
              <w:t>Souhlásky znělé, neznělé: vyslovování a psaní souhlásek na konci a uvnitř slov</w:t>
            </w:r>
          </w:p>
          <w:p w:rsidR="00CA38FD" w:rsidRPr="00DC5F7A" w:rsidRDefault="00CA38FD" w:rsidP="00DC5F7A">
            <w:pPr>
              <w:spacing w:line="240" w:lineRule="auto"/>
              <w:rPr>
                <w:rFonts w:cs="Calibri"/>
              </w:rPr>
            </w:pPr>
          </w:p>
        </w:tc>
      </w:tr>
    </w:tbl>
    <w:p w:rsidR="00CA38FD" w:rsidRPr="00654E05" w:rsidRDefault="00CA38FD" w:rsidP="009F507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Jazyková výchova – Slovní druhy, vlastní jména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poznává podstatná jména a slovesa</w:t>
            </w:r>
          </w:p>
          <w:p w:rsidR="00CA38FD" w:rsidRPr="00DC5F7A" w:rsidRDefault="00CA38FD" w:rsidP="00613D73">
            <w:pPr>
              <w:pStyle w:val="Uebnblok-nzevvstupu"/>
            </w:pPr>
            <w:r w:rsidRPr="00DC5F7A">
              <w:t>rozlišuje obecná a vlastní jména</w:t>
            </w:r>
          </w:p>
          <w:p w:rsidR="00CA38FD" w:rsidRPr="00DC5F7A" w:rsidRDefault="00CA38FD" w:rsidP="00613D73">
            <w:pPr>
              <w:pStyle w:val="Uebnblok-nzevvstupu"/>
            </w:pPr>
            <w:r w:rsidRPr="00DC5F7A">
              <w:t>průběžně se seznamuje s pravopisem jmen</w:t>
            </w:r>
          </w:p>
        </w:tc>
        <w:tc>
          <w:tcPr>
            <w:tcW w:w="4606" w:type="dxa"/>
          </w:tcPr>
          <w:p w:rsidR="00CA38FD" w:rsidRPr="00DC5F7A" w:rsidRDefault="00CA38FD" w:rsidP="00DC5F7A">
            <w:pPr>
              <w:spacing w:line="240" w:lineRule="auto"/>
              <w:jc w:val="left"/>
              <w:rPr>
                <w:rFonts w:cs="Calibri"/>
              </w:rPr>
            </w:pPr>
            <w:r w:rsidRPr="00DC5F7A">
              <w:rPr>
                <w:rFonts w:cs="Calibri"/>
              </w:rPr>
              <w:t>Slova a skutečnost</w:t>
            </w:r>
          </w:p>
          <w:p w:rsidR="00CA38FD" w:rsidRPr="00DC5F7A" w:rsidRDefault="00CA38FD" w:rsidP="00DC5F7A">
            <w:pPr>
              <w:spacing w:line="240" w:lineRule="auto"/>
              <w:jc w:val="left"/>
              <w:rPr>
                <w:rFonts w:cs="Calibri"/>
              </w:rPr>
            </w:pPr>
            <w:r w:rsidRPr="00DC5F7A">
              <w:rPr>
                <w:rFonts w:cs="Calibri"/>
              </w:rPr>
              <w:t>Slovní druhy: poznávání podstatných jmen, sloves a předložek v textu</w:t>
            </w:r>
          </w:p>
          <w:p w:rsidR="00CA38FD" w:rsidRPr="00DC5F7A" w:rsidRDefault="00CA38FD" w:rsidP="00DC5F7A">
            <w:pPr>
              <w:spacing w:line="240" w:lineRule="auto"/>
              <w:jc w:val="left"/>
              <w:rPr>
                <w:rFonts w:cs="Calibri"/>
              </w:rPr>
            </w:pPr>
            <w:r w:rsidRPr="00DC5F7A">
              <w:rPr>
                <w:rFonts w:cs="Calibri"/>
              </w:rPr>
              <w:t>Vlastní jména: rozlišování obecných a vlastních jmen, procvičování pravopisu jmen místních</w:t>
            </w:r>
          </w:p>
          <w:p w:rsidR="00CA38FD" w:rsidRPr="00DC5F7A" w:rsidRDefault="00CA38FD" w:rsidP="00DC5F7A">
            <w:pPr>
              <w:spacing w:line="240" w:lineRule="auto"/>
              <w:rPr>
                <w:rFonts w:cs="Calibri"/>
              </w:rPr>
            </w:pPr>
          </w:p>
        </w:tc>
      </w:tr>
    </w:tbl>
    <w:p w:rsidR="00CA38FD" w:rsidRPr="00654E05" w:rsidRDefault="00CA38FD" w:rsidP="009F507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Abeceda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umí abecedu zpaměti</w:t>
            </w:r>
          </w:p>
          <w:p w:rsidR="00CA38FD" w:rsidRPr="00DC5F7A" w:rsidRDefault="00CA38FD" w:rsidP="00613D73">
            <w:pPr>
              <w:pStyle w:val="Uebnblok-nzevvstupu"/>
            </w:pPr>
            <w:r w:rsidRPr="00DC5F7A">
              <w:t>dokáže řadit slova abecedně podle prvního písmene</w:t>
            </w:r>
          </w:p>
          <w:p w:rsidR="00CA38FD" w:rsidRPr="00DC5F7A" w:rsidRDefault="00CA38FD" w:rsidP="00613D73">
            <w:pPr>
              <w:pStyle w:val="Uebnblok-nzevvstupu"/>
            </w:pPr>
            <w:r w:rsidRPr="00DC5F7A">
              <w:t>nacvičuje si dovednost vyhledávat slova v abecedně uspořádaném seznamu</w:t>
            </w:r>
          </w:p>
        </w:tc>
        <w:tc>
          <w:tcPr>
            <w:tcW w:w="4606" w:type="dxa"/>
          </w:tcPr>
          <w:p w:rsidR="00CA38FD" w:rsidRPr="00DC5F7A" w:rsidRDefault="00CA38FD" w:rsidP="00DC5F7A">
            <w:pPr>
              <w:spacing w:line="240" w:lineRule="auto"/>
              <w:jc w:val="left"/>
              <w:rPr>
                <w:rFonts w:cs="Calibri"/>
              </w:rPr>
            </w:pPr>
            <w:r w:rsidRPr="00DC5F7A">
              <w:rPr>
                <w:rFonts w:cs="Calibri"/>
              </w:rPr>
              <w:t>Řada písmen v abecedě a řazení slov v abecedním pořádku</w:t>
            </w:r>
          </w:p>
        </w:tc>
      </w:tr>
    </w:tbl>
    <w:p w:rsidR="00CA38FD" w:rsidRPr="00654E05" w:rsidRDefault="00CA38FD" w:rsidP="009F507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O souvětí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spojuje jednoduché věty v souvětí</w:t>
            </w:r>
          </w:p>
          <w:p w:rsidR="00CA38FD" w:rsidRPr="00DC5F7A" w:rsidRDefault="00CA38FD" w:rsidP="00613D73">
            <w:pPr>
              <w:pStyle w:val="Uebnblok-nzevvstupu"/>
            </w:pPr>
            <w:r w:rsidRPr="00DC5F7A">
              <w:t>používá spojky v souvětí i větě jednoduché</w:t>
            </w:r>
          </w:p>
          <w:p w:rsidR="00CA38FD" w:rsidRPr="00DC5F7A" w:rsidRDefault="00CA38FD" w:rsidP="00613D73">
            <w:pPr>
              <w:pStyle w:val="Uebnblok-nzevvstupu"/>
            </w:pPr>
            <w:r w:rsidRPr="00DC5F7A">
              <w:t>má představu (v jednoduchých případech) o rozdílu mezi větou jednoduchou a souvětím</w:t>
            </w:r>
          </w:p>
        </w:tc>
        <w:tc>
          <w:tcPr>
            <w:tcW w:w="4606" w:type="dxa"/>
          </w:tcPr>
          <w:p w:rsidR="00CA38FD" w:rsidRPr="00DC5F7A" w:rsidRDefault="00CA38FD" w:rsidP="00DC5F7A">
            <w:pPr>
              <w:spacing w:line="240" w:lineRule="auto"/>
              <w:jc w:val="left"/>
              <w:rPr>
                <w:rFonts w:cs="Calibri"/>
              </w:rPr>
            </w:pPr>
            <w:r w:rsidRPr="00DC5F7A">
              <w:rPr>
                <w:rFonts w:cs="Calibri"/>
              </w:rPr>
              <w:t>Větné celky: věta jednoduchá a souvětí</w:t>
            </w:r>
          </w:p>
        </w:tc>
      </w:tr>
    </w:tbl>
    <w:p w:rsidR="00CA38FD" w:rsidRPr="00654E05" w:rsidRDefault="00CA38FD" w:rsidP="009F507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plynule čte s porozuměním</w:t>
            </w:r>
          </w:p>
          <w:p w:rsidR="00CA38FD" w:rsidRPr="00DC5F7A" w:rsidRDefault="00CA38FD" w:rsidP="00613D73">
            <w:pPr>
              <w:pStyle w:val="Uebnblok-nzevvstupu"/>
            </w:pPr>
            <w:r w:rsidRPr="00DC5F7A">
              <w:t xml:space="preserve">recituje báseň </w:t>
            </w:r>
          </w:p>
          <w:p w:rsidR="00CA38FD" w:rsidRPr="00DC5F7A" w:rsidRDefault="00CA38FD" w:rsidP="00613D73">
            <w:pPr>
              <w:pStyle w:val="Uebnblok-nzevvstupu"/>
            </w:pPr>
            <w:r w:rsidRPr="00DC5F7A">
              <w:t>zvládne domýšlet jednoduché příběhy</w:t>
            </w:r>
          </w:p>
          <w:p w:rsidR="00CA38FD" w:rsidRPr="00DC5F7A" w:rsidRDefault="00CA38FD" w:rsidP="00613D73">
            <w:pPr>
              <w:pStyle w:val="Uebnblok-nzevvstupu"/>
            </w:pPr>
            <w:r w:rsidRPr="00DC5F7A">
              <w:t>umí převyprávět příběh</w:t>
            </w:r>
          </w:p>
          <w:p w:rsidR="00CA38FD" w:rsidRPr="00DC5F7A" w:rsidRDefault="00CA38FD" w:rsidP="00613D73">
            <w:pPr>
              <w:pStyle w:val="Uebnblok-nzevvstupu"/>
            </w:pPr>
            <w:r w:rsidRPr="00DC5F7A">
              <w:t>orientuje se v textu čítanky a jiném textu pro děti</w:t>
            </w:r>
          </w:p>
          <w:p w:rsidR="00CA38FD" w:rsidRPr="00DC5F7A" w:rsidRDefault="00CA38FD" w:rsidP="00613D73">
            <w:pPr>
              <w:pStyle w:val="Uebnblok-nzevvstupu"/>
            </w:pPr>
            <w:r w:rsidRPr="00DC5F7A">
              <w:t>všímá si spojitosti textu s ilustrací</w:t>
            </w:r>
          </w:p>
        </w:tc>
        <w:tc>
          <w:tcPr>
            <w:tcW w:w="4606" w:type="dxa"/>
          </w:tcPr>
          <w:p w:rsidR="00CA38FD" w:rsidRPr="00DC5F7A" w:rsidRDefault="00CA38FD" w:rsidP="00DC5F7A">
            <w:pPr>
              <w:spacing w:line="240" w:lineRule="auto"/>
              <w:jc w:val="left"/>
              <w:rPr>
                <w:rFonts w:cs="Calibri"/>
              </w:rPr>
            </w:pPr>
            <w:r w:rsidRPr="00DC5F7A">
              <w:rPr>
                <w:rFonts w:cs="Calibri"/>
              </w:rPr>
              <w:t>Plynulé čtení jednoduchých vět</w:t>
            </w:r>
          </w:p>
          <w:p w:rsidR="00CA38FD" w:rsidRPr="00DC5F7A" w:rsidRDefault="00CA38FD" w:rsidP="00DC5F7A">
            <w:pPr>
              <w:spacing w:line="240" w:lineRule="auto"/>
              <w:jc w:val="left"/>
              <w:rPr>
                <w:rFonts w:cs="Calibri"/>
              </w:rPr>
            </w:pPr>
            <w:r w:rsidRPr="00DC5F7A">
              <w:rPr>
                <w:rFonts w:cs="Calibri"/>
              </w:rPr>
              <w:t>Užívání správného slovního přízvuku</w:t>
            </w:r>
          </w:p>
          <w:p w:rsidR="00CA38FD" w:rsidRPr="00DC5F7A" w:rsidRDefault="00CA38FD" w:rsidP="00DC5F7A">
            <w:pPr>
              <w:spacing w:line="240" w:lineRule="auto"/>
              <w:jc w:val="left"/>
              <w:rPr>
                <w:rFonts w:cs="Calibri"/>
              </w:rPr>
            </w:pPr>
            <w:r w:rsidRPr="00DC5F7A">
              <w:rPr>
                <w:rFonts w:cs="Calibri"/>
              </w:rPr>
              <w:t>Uplatnění přirozené intonace</w:t>
            </w:r>
          </w:p>
          <w:p w:rsidR="00CA38FD" w:rsidRPr="00DC5F7A" w:rsidRDefault="00CA38FD" w:rsidP="00DC5F7A">
            <w:pPr>
              <w:spacing w:line="240" w:lineRule="auto"/>
              <w:jc w:val="left"/>
              <w:rPr>
                <w:rFonts w:cs="Calibri"/>
              </w:rPr>
            </w:pPr>
            <w:r w:rsidRPr="00DC5F7A">
              <w:rPr>
                <w:rFonts w:cs="Calibri"/>
              </w:rPr>
              <w:t>Hlasité a tiché čtení s porozuměním</w:t>
            </w:r>
          </w:p>
          <w:p w:rsidR="00CA38FD" w:rsidRPr="00DC5F7A" w:rsidRDefault="00CA38FD" w:rsidP="00DC5F7A">
            <w:pPr>
              <w:spacing w:line="240" w:lineRule="auto"/>
              <w:jc w:val="left"/>
              <w:rPr>
                <w:rFonts w:cs="Calibri"/>
              </w:rPr>
            </w:pPr>
            <w:r w:rsidRPr="00DC5F7A">
              <w:rPr>
                <w:rFonts w:cs="Calibri"/>
              </w:rPr>
              <w:t>Poslech četby poezie a prózy</w:t>
            </w:r>
          </w:p>
          <w:p w:rsidR="00CA38FD" w:rsidRPr="00DC5F7A" w:rsidRDefault="00CA38FD" w:rsidP="00DC5F7A">
            <w:pPr>
              <w:spacing w:line="240" w:lineRule="auto"/>
              <w:jc w:val="left"/>
              <w:rPr>
                <w:rFonts w:cs="Calibri"/>
              </w:rPr>
            </w:pPr>
            <w:r w:rsidRPr="00DC5F7A">
              <w:rPr>
                <w:rFonts w:cs="Calibri"/>
              </w:rPr>
              <w:t>Spojování obsahu textu s ilustrací</w:t>
            </w:r>
          </w:p>
          <w:p w:rsidR="00CA38FD" w:rsidRPr="00DC5F7A" w:rsidRDefault="00CA38FD" w:rsidP="00DC5F7A">
            <w:pPr>
              <w:spacing w:line="240" w:lineRule="auto"/>
              <w:jc w:val="left"/>
              <w:rPr>
                <w:rFonts w:cs="Calibri"/>
              </w:rPr>
            </w:pPr>
            <w:r w:rsidRPr="00DC5F7A">
              <w:rPr>
                <w:rFonts w:cs="Calibri"/>
              </w:rPr>
              <w:lastRenderedPageBreak/>
              <w:t>Vyprávění pohádek a povídek o dětech</w:t>
            </w:r>
          </w:p>
          <w:p w:rsidR="00CA38FD" w:rsidRPr="00DC5F7A" w:rsidRDefault="00CA38FD" w:rsidP="00DC5F7A">
            <w:pPr>
              <w:spacing w:line="240" w:lineRule="auto"/>
              <w:jc w:val="left"/>
              <w:rPr>
                <w:rFonts w:cs="Calibri"/>
              </w:rPr>
            </w:pPr>
            <w:r w:rsidRPr="00DC5F7A">
              <w:rPr>
                <w:rFonts w:cs="Calibri"/>
              </w:rPr>
              <w:t>Řešení hádanek a slovních hříček</w:t>
            </w:r>
          </w:p>
          <w:p w:rsidR="00CA38FD" w:rsidRPr="00DC5F7A" w:rsidRDefault="00CA38FD" w:rsidP="00DC5F7A">
            <w:pPr>
              <w:spacing w:line="240" w:lineRule="auto"/>
              <w:jc w:val="left"/>
              <w:rPr>
                <w:rFonts w:cs="Calibri"/>
              </w:rPr>
            </w:pPr>
            <w:r w:rsidRPr="00DC5F7A">
              <w:rPr>
                <w:rFonts w:cs="Calibri"/>
              </w:rPr>
              <w:t>Dramatizace pohádky nebo povídky</w:t>
            </w:r>
          </w:p>
          <w:p w:rsidR="00CA38FD" w:rsidRPr="00DC5F7A" w:rsidRDefault="00CA38FD" w:rsidP="00DC5F7A">
            <w:pPr>
              <w:spacing w:line="240" w:lineRule="auto"/>
              <w:jc w:val="left"/>
              <w:rPr>
                <w:rFonts w:cs="Calibri"/>
              </w:rPr>
            </w:pPr>
            <w:r w:rsidRPr="00DC5F7A">
              <w:rPr>
                <w:rFonts w:cs="Calibri"/>
              </w:rPr>
              <w:t>Povídáme si, co rádi čteme, orientujeme se v pohádkách</w:t>
            </w:r>
          </w:p>
          <w:p w:rsidR="00CA38FD" w:rsidRPr="00DC5F7A" w:rsidRDefault="00CA38FD" w:rsidP="00DC5F7A">
            <w:pPr>
              <w:spacing w:line="240" w:lineRule="auto"/>
              <w:jc w:val="left"/>
              <w:rPr>
                <w:rFonts w:cs="Calibri"/>
              </w:rPr>
            </w:pPr>
            <w:r w:rsidRPr="00DC5F7A">
              <w:rPr>
                <w:rFonts w:cs="Calibri"/>
              </w:rPr>
              <w:t>Seznamujeme se s knihami o přírodě a věcech</w:t>
            </w:r>
          </w:p>
          <w:p w:rsidR="00CA38FD" w:rsidRPr="00DC5F7A" w:rsidRDefault="00CA38FD" w:rsidP="00DC5F7A">
            <w:pPr>
              <w:spacing w:line="240" w:lineRule="auto"/>
              <w:jc w:val="left"/>
              <w:rPr>
                <w:rFonts w:cs="Calibri"/>
              </w:rPr>
            </w:pPr>
            <w:r w:rsidRPr="00DC5F7A">
              <w:rPr>
                <w:rFonts w:cs="Calibri"/>
              </w:rPr>
              <w:t>Doporučujeme knihu spolužákovi</w:t>
            </w:r>
          </w:p>
          <w:p w:rsidR="00CA38FD" w:rsidRPr="00DC5F7A" w:rsidRDefault="00CA38FD" w:rsidP="00DC5F7A">
            <w:pPr>
              <w:spacing w:line="240" w:lineRule="auto"/>
              <w:jc w:val="left"/>
              <w:rPr>
                <w:rFonts w:cs="Calibri"/>
              </w:rPr>
            </w:pPr>
            <w:r w:rsidRPr="00DC5F7A">
              <w:rPr>
                <w:rFonts w:cs="Calibri"/>
              </w:rPr>
              <w:t>poezie: báseň, verš, rým, rytmus, přízvuk, přednes (recitace)</w:t>
            </w:r>
          </w:p>
          <w:p w:rsidR="00CA38FD" w:rsidRPr="00DC5F7A" w:rsidRDefault="00CA38FD" w:rsidP="00DC5F7A">
            <w:pPr>
              <w:spacing w:line="240" w:lineRule="auto"/>
              <w:jc w:val="left"/>
              <w:rPr>
                <w:rFonts w:cs="Calibri"/>
              </w:rPr>
            </w:pPr>
            <w:r w:rsidRPr="00DC5F7A">
              <w:rPr>
                <w:rFonts w:cs="Calibri"/>
              </w:rPr>
              <w:t>Próza: vyprávění, vypravěč, příběh, děj</w:t>
            </w:r>
          </w:p>
          <w:p w:rsidR="00CA38FD" w:rsidRPr="00DC5F7A" w:rsidRDefault="00CA38FD" w:rsidP="00DC5F7A">
            <w:pPr>
              <w:spacing w:line="240" w:lineRule="auto"/>
              <w:jc w:val="left"/>
              <w:rPr>
                <w:rFonts w:cs="Calibri"/>
              </w:rPr>
            </w:pPr>
            <w:r w:rsidRPr="00DC5F7A">
              <w:rPr>
                <w:rFonts w:cs="Calibri"/>
              </w:rPr>
              <w:t>Divadlo: jeviště, herec, divák, maňásky, loutky</w:t>
            </w:r>
          </w:p>
          <w:p w:rsidR="00CA38FD" w:rsidRPr="00DC5F7A" w:rsidRDefault="00CA38FD" w:rsidP="00DC5F7A">
            <w:pPr>
              <w:spacing w:line="240" w:lineRule="auto"/>
              <w:jc w:val="left"/>
              <w:rPr>
                <w:rFonts w:cs="Calibri"/>
              </w:rPr>
            </w:pPr>
            <w:r w:rsidRPr="00DC5F7A">
              <w:rPr>
                <w:rFonts w:cs="Calibri"/>
              </w:rPr>
              <w:t>Výtvarný doprovod – ilustrace, ilustrátor</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VV, HV</w:t>
            </w:r>
          </w:p>
        </w:tc>
      </w:tr>
    </w:tbl>
    <w:p w:rsidR="00CA38FD" w:rsidRPr="00654E05" w:rsidRDefault="00CA38FD" w:rsidP="00984ED3">
      <w:pPr>
        <w:spacing w:after="160"/>
        <w:jc w:val="left"/>
        <w:rPr>
          <w:rFonts w:cs="Calibri"/>
          <w:b/>
          <w:u w:val="single"/>
        </w:rPr>
      </w:pPr>
      <w:r>
        <w:rPr>
          <w:rFonts w:cs="Calibri"/>
          <w:b/>
          <w:u w:val="single"/>
        </w:rPr>
        <w:br w:type="page"/>
      </w:r>
      <w:r w:rsidR="00984ED3">
        <w:rPr>
          <w:rFonts w:cs="Calibri"/>
          <w:b/>
          <w:u w:val="single"/>
        </w:rPr>
        <w:lastRenderedPageBreak/>
        <w:t xml:space="preserve">3.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Nauka o slově a pravopis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třídí slova podle významu</w:t>
            </w:r>
          </w:p>
          <w:p w:rsidR="00CA38FD" w:rsidRPr="00DC5F7A" w:rsidRDefault="00CA38FD" w:rsidP="00613D73">
            <w:pPr>
              <w:pStyle w:val="Uebnblok-nzevvstupu"/>
            </w:pPr>
            <w:r w:rsidRPr="00DC5F7A">
              <w:t>umí nahradit slovo slovem proti-kladným (ve vhodných případech)</w:t>
            </w:r>
          </w:p>
          <w:p w:rsidR="00CA38FD" w:rsidRPr="00DC5F7A" w:rsidRDefault="00CA38FD" w:rsidP="00613D73">
            <w:pPr>
              <w:pStyle w:val="Uebnblok-nzevvstupu"/>
            </w:pPr>
            <w:r w:rsidRPr="00DC5F7A">
              <w:t>pozná slova příbuzná (v jednoduchých případech)</w:t>
            </w:r>
          </w:p>
          <w:p w:rsidR="00CA38FD" w:rsidRPr="00DC5F7A" w:rsidRDefault="00CA38FD" w:rsidP="00613D73">
            <w:pPr>
              <w:pStyle w:val="Uebnblok-nzevvstupu"/>
            </w:pPr>
            <w:r w:rsidRPr="00DC5F7A">
              <w:t>rozlišuje slabiku, hlásku a zvládne určování počtu slabik i hlásek ve skupinách bě, pě, vě, mě</w:t>
            </w:r>
          </w:p>
          <w:p w:rsidR="00CA38FD" w:rsidRPr="00DC5F7A" w:rsidRDefault="00CA38FD" w:rsidP="00613D73">
            <w:pPr>
              <w:pStyle w:val="Uebnblok-nzevvstupu"/>
            </w:pPr>
            <w:r w:rsidRPr="00DC5F7A">
              <w:t>umí správně užívat párové souhlásky, bezpečně zvládá pravopis ú/ů, měkkých a tvrdých souhlásek</w:t>
            </w:r>
          </w:p>
          <w:p w:rsidR="00CA38FD" w:rsidRPr="00DC5F7A" w:rsidRDefault="00CA38FD" w:rsidP="00613D73">
            <w:pPr>
              <w:pStyle w:val="Uebnblok-nzevvstupu"/>
            </w:pPr>
            <w:r w:rsidRPr="00DC5F7A">
              <w:t>poznává správné kladení slovního přízvuku (první slabika, přízvuk na předložce)</w:t>
            </w:r>
          </w:p>
          <w:p w:rsidR="00CA38FD" w:rsidRPr="00DC5F7A" w:rsidRDefault="00CA38FD" w:rsidP="00613D73">
            <w:pPr>
              <w:pStyle w:val="Uebnblok-nzevvstupu"/>
            </w:pPr>
            <w:r w:rsidRPr="00DC5F7A">
              <w:t>umí vyjmenovat přehled vyjmenovaných slov a zvládá jejich užívání a s tím i pravopis po obojetných souhláskách</w:t>
            </w:r>
          </w:p>
        </w:tc>
        <w:tc>
          <w:tcPr>
            <w:tcW w:w="4606" w:type="dxa"/>
          </w:tcPr>
          <w:p w:rsidR="00CA38FD" w:rsidRPr="00DC5F7A" w:rsidRDefault="00CA38FD" w:rsidP="00DC5F7A">
            <w:pPr>
              <w:spacing w:line="240" w:lineRule="auto"/>
              <w:jc w:val="left"/>
              <w:rPr>
                <w:rFonts w:cs="Calibri"/>
              </w:rPr>
            </w:pPr>
            <w:r w:rsidRPr="00DC5F7A">
              <w:rPr>
                <w:rFonts w:cs="Calibri"/>
              </w:rPr>
              <w:t>O významu slov: slovo a skutečnost, slova nadřazená, podřazená, souřadná, slova protikladná, souznačná, příbuzná</w:t>
            </w:r>
          </w:p>
          <w:p w:rsidR="00CA38FD" w:rsidRPr="00DC5F7A" w:rsidRDefault="00CA38FD" w:rsidP="00DC5F7A">
            <w:pPr>
              <w:spacing w:line="240" w:lineRule="auto"/>
              <w:jc w:val="left"/>
              <w:rPr>
                <w:rFonts w:cs="Calibri"/>
              </w:rPr>
            </w:pPr>
            <w:r w:rsidRPr="00DC5F7A">
              <w:rPr>
                <w:rFonts w:cs="Calibri"/>
              </w:rPr>
              <w:t>Slabika, hláska, písmeno</w:t>
            </w:r>
          </w:p>
          <w:p w:rsidR="00CA38FD" w:rsidRPr="00DC5F7A" w:rsidRDefault="00CA38FD" w:rsidP="00DC5F7A">
            <w:pPr>
              <w:spacing w:line="240" w:lineRule="auto"/>
              <w:jc w:val="left"/>
              <w:rPr>
                <w:rFonts w:cs="Calibri"/>
              </w:rPr>
            </w:pPr>
            <w:r w:rsidRPr="00DC5F7A">
              <w:rPr>
                <w:rFonts w:cs="Calibri"/>
              </w:rPr>
              <w:t>Slovní přízvuk</w:t>
            </w:r>
          </w:p>
          <w:p w:rsidR="00CA38FD" w:rsidRPr="00DC5F7A" w:rsidRDefault="00CA38FD" w:rsidP="00DC5F7A">
            <w:pPr>
              <w:spacing w:line="240" w:lineRule="auto"/>
              <w:jc w:val="left"/>
              <w:rPr>
                <w:rFonts w:cs="Calibri"/>
              </w:rPr>
            </w:pPr>
            <w:r w:rsidRPr="00DC5F7A">
              <w:rPr>
                <w:rFonts w:cs="Calibri"/>
              </w:rPr>
              <w:t>Vyjmenovaná slova</w:t>
            </w:r>
          </w:p>
          <w:p w:rsidR="00CA38FD" w:rsidRPr="00DC5F7A" w:rsidRDefault="00CA38FD" w:rsidP="00DC5F7A">
            <w:pPr>
              <w:spacing w:line="240" w:lineRule="auto"/>
              <w:jc w:val="left"/>
              <w:rPr>
                <w:rFonts w:cs="Calibri"/>
              </w:rPr>
            </w:pPr>
            <w:r w:rsidRPr="00DC5F7A">
              <w:rPr>
                <w:rFonts w:cs="Calibri"/>
              </w:rPr>
              <w:t>Abeceda: nácvik dovednosti řadit slova abecedně, řazení slov podle prvního písmene a pochopení principu řazení podle dalších písmen</w:t>
            </w:r>
          </w:p>
          <w:p w:rsidR="00CA38FD" w:rsidRPr="00DC5F7A" w:rsidRDefault="00CA38FD" w:rsidP="00DC5F7A">
            <w:pPr>
              <w:spacing w:line="240" w:lineRule="auto"/>
              <w:jc w:val="left"/>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Komunikace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M, PR</w:t>
            </w:r>
          </w:p>
        </w:tc>
      </w:tr>
    </w:tbl>
    <w:p w:rsidR="00CA38FD" w:rsidRPr="00654E05" w:rsidRDefault="00CA38FD" w:rsidP="000774F6">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Tvarosloví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učí se nezaměňovat skloňování s časováním</w:t>
            </w:r>
          </w:p>
          <w:p w:rsidR="00CA38FD" w:rsidRPr="00DC5F7A" w:rsidRDefault="00CA38FD" w:rsidP="00613D73">
            <w:pPr>
              <w:pStyle w:val="Uebnblok-nzevvstupu"/>
            </w:pPr>
            <w:r w:rsidRPr="00DC5F7A">
              <w:t>skloňuje podstatná jména: rozlišuje číslo a rod, rozlišuje sedm pádů a používá pádové otázky</w:t>
            </w:r>
          </w:p>
          <w:p w:rsidR="00CA38FD" w:rsidRPr="00DC5F7A" w:rsidRDefault="00CA38FD" w:rsidP="00613D73">
            <w:pPr>
              <w:pStyle w:val="Uebnblok-nzevvstupu"/>
            </w:pPr>
            <w:r w:rsidRPr="00DC5F7A">
              <w:t xml:space="preserve">umí správně psát obvyklá vlastní jména </w:t>
            </w:r>
          </w:p>
          <w:p w:rsidR="00CA38FD" w:rsidRPr="00DC5F7A" w:rsidRDefault="00CA38FD" w:rsidP="00613D73">
            <w:pPr>
              <w:pStyle w:val="Uebnblok-nzevvstupu"/>
            </w:pPr>
            <w:r w:rsidRPr="00DC5F7A">
              <w:t>poznává význam slovesných kategorií (osoby, čísla a času) a umí je rozlišovat</w:t>
            </w:r>
          </w:p>
          <w:p w:rsidR="00CA38FD" w:rsidRPr="00DC5F7A" w:rsidRDefault="00CA38FD" w:rsidP="00613D73">
            <w:pPr>
              <w:pStyle w:val="Uebnblok-nzevvstupu"/>
            </w:pPr>
            <w:r w:rsidRPr="00DC5F7A">
              <w:t>určuje osobu, číslo a čas</w:t>
            </w:r>
          </w:p>
          <w:p w:rsidR="00CA38FD" w:rsidRPr="00DC5F7A" w:rsidRDefault="00CA38FD" w:rsidP="00613D73">
            <w:pPr>
              <w:pStyle w:val="Uebnblok-nzevvstupu"/>
            </w:pPr>
            <w:r w:rsidRPr="00DC5F7A">
              <w:t xml:space="preserve">časuje slovesa v přítomném, minulém i budoucím čase – poznává systém slovesných tvarů, začíná si </w:t>
            </w:r>
            <w:r w:rsidRPr="00DC5F7A">
              <w:lastRenderedPageBreak/>
              <w:t>uvědomovat mluvnické významy a všímá si pravopisu koncovek</w:t>
            </w:r>
          </w:p>
          <w:p w:rsidR="00CA38FD" w:rsidRPr="00DC5F7A" w:rsidRDefault="00CA38FD" w:rsidP="00613D73">
            <w:pPr>
              <w:pStyle w:val="Uebnblok-nzevvstupu"/>
            </w:pPr>
            <w:r w:rsidRPr="00DC5F7A">
              <w:t>umí bezpečně vyjmenovat slovní druhy, se všemi se seznamuje a učí se je rozlišovat</w:t>
            </w:r>
          </w:p>
          <w:p w:rsidR="00CA38FD" w:rsidRPr="00DC5F7A" w:rsidRDefault="00CA38FD" w:rsidP="00613D73">
            <w:pPr>
              <w:pStyle w:val="Uebnblok-nzevvstupu"/>
            </w:pPr>
            <w:r w:rsidRPr="00DC5F7A">
              <w:t>SD rozlišuje podle ohebnosti (ohebná a neohebná), u ohebných zdali se časují nebo skloňují</w:t>
            </w:r>
          </w:p>
          <w:p w:rsidR="00CA38FD" w:rsidRPr="00DC5F7A" w:rsidRDefault="00CA38FD" w:rsidP="00DC5F7A">
            <w:pPr>
              <w:pStyle w:val="Uebnblok-nzevvstupu"/>
              <w:numPr>
                <w:ilvl w:val="0"/>
                <w:numId w:val="0"/>
              </w:numPr>
              <w:ind w:left="720"/>
            </w:pPr>
          </w:p>
        </w:tc>
        <w:tc>
          <w:tcPr>
            <w:tcW w:w="4606" w:type="dxa"/>
          </w:tcPr>
          <w:p w:rsidR="00CA38FD" w:rsidRPr="00DC5F7A" w:rsidRDefault="00CA38FD" w:rsidP="00DC5F7A">
            <w:pPr>
              <w:spacing w:line="240" w:lineRule="auto"/>
              <w:jc w:val="left"/>
              <w:rPr>
                <w:rFonts w:cs="Calibri"/>
              </w:rPr>
            </w:pPr>
            <w:r w:rsidRPr="00DC5F7A">
              <w:rPr>
                <w:rFonts w:cs="Calibri"/>
              </w:rPr>
              <w:lastRenderedPageBreak/>
              <w:t>Podstatná jména, jejich číslo a rod</w:t>
            </w:r>
          </w:p>
          <w:p w:rsidR="00CA38FD" w:rsidRPr="00DC5F7A" w:rsidRDefault="00CA38FD" w:rsidP="00DC5F7A">
            <w:pPr>
              <w:spacing w:line="240" w:lineRule="auto"/>
              <w:jc w:val="left"/>
              <w:rPr>
                <w:rFonts w:cs="Calibri"/>
              </w:rPr>
            </w:pPr>
            <w:r w:rsidRPr="00DC5F7A">
              <w:rPr>
                <w:rFonts w:cs="Calibri"/>
              </w:rPr>
              <w:t>Rozlišování pádů</w:t>
            </w:r>
          </w:p>
          <w:p w:rsidR="00CA38FD" w:rsidRPr="00DC5F7A" w:rsidRDefault="00CA38FD" w:rsidP="00DC5F7A">
            <w:pPr>
              <w:spacing w:line="240" w:lineRule="auto"/>
              <w:jc w:val="left"/>
              <w:rPr>
                <w:rFonts w:cs="Calibri"/>
              </w:rPr>
            </w:pPr>
            <w:r w:rsidRPr="00DC5F7A">
              <w:rPr>
                <w:rFonts w:cs="Calibri"/>
              </w:rPr>
              <w:t>Vlastní jména</w:t>
            </w:r>
          </w:p>
          <w:p w:rsidR="00CA38FD" w:rsidRPr="00DC5F7A" w:rsidRDefault="00CA38FD" w:rsidP="00DC5F7A">
            <w:pPr>
              <w:spacing w:line="240" w:lineRule="auto"/>
              <w:jc w:val="left"/>
              <w:rPr>
                <w:rFonts w:cs="Calibri"/>
              </w:rPr>
            </w:pPr>
            <w:r w:rsidRPr="00DC5F7A">
              <w:rPr>
                <w:rFonts w:cs="Calibri"/>
              </w:rPr>
              <w:t>Slovesa: slovesná osoba, číslo, a čas</w:t>
            </w:r>
          </w:p>
          <w:p w:rsidR="00CA38FD" w:rsidRPr="00DC5F7A" w:rsidRDefault="00CA38FD" w:rsidP="00DC5F7A">
            <w:pPr>
              <w:spacing w:line="240" w:lineRule="auto"/>
              <w:jc w:val="left"/>
              <w:rPr>
                <w:rFonts w:cs="Calibri"/>
              </w:rPr>
            </w:pPr>
            <w:r w:rsidRPr="00DC5F7A">
              <w:rPr>
                <w:rFonts w:cs="Calibri"/>
              </w:rPr>
              <w:t>Časování sloves v čase přítomném, minulém i budoucím</w:t>
            </w:r>
          </w:p>
          <w:p w:rsidR="00CA38FD" w:rsidRPr="00DC5F7A" w:rsidRDefault="00CA38FD" w:rsidP="00DC5F7A">
            <w:pPr>
              <w:spacing w:line="240" w:lineRule="auto"/>
              <w:jc w:val="left"/>
              <w:rPr>
                <w:rFonts w:cs="Calibri"/>
              </w:rPr>
            </w:pPr>
            <w:r w:rsidRPr="00DC5F7A">
              <w:rPr>
                <w:rFonts w:cs="Calibri"/>
              </w:rPr>
              <w:t>Slovní druhy: druhy slov, ohebné a neohebné</w:t>
            </w:r>
          </w:p>
          <w:p w:rsidR="00CA38FD" w:rsidRPr="00DC5F7A" w:rsidRDefault="00CA38FD" w:rsidP="00DC5F7A">
            <w:pPr>
              <w:spacing w:line="240" w:lineRule="auto"/>
              <w:jc w:val="left"/>
              <w:rPr>
                <w:rFonts w:cs="Calibri"/>
              </w:rPr>
            </w:pPr>
            <w:r w:rsidRPr="00DC5F7A">
              <w:rPr>
                <w:rFonts w:cs="Calibri"/>
              </w:rPr>
              <w:t>Přídavná jména (vlastnosti)</w:t>
            </w:r>
          </w:p>
          <w:p w:rsidR="00CA38FD" w:rsidRPr="00DC5F7A" w:rsidRDefault="00CA38FD" w:rsidP="00DC5F7A">
            <w:pPr>
              <w:spacing w:line="240" w:lineRule="auto"/>
              <w:jc w:val="left"/>
              <w:rPr>
                <w:rFonts w:cs="Calibri"/>
              </w:rPr>
            </w:pPr>
            <w:r w:rsidRPr="00DC5F7A">
              <w:rPr>
                <w:rFonts w:cs="Calibri"/>
              </w:rPr>
              <w:t>Číslovky (počet)</w:t>
            </w:r>
          </w:p>
          <w:p w:rsidR="00CA38FD" w:rsidRPr="00DC5F7A" w:rsidRDefault="00CA38FD" w:rsidP="00DC5F7A">
            <w:pPr>
              <w:spacing w:line="240" w:lineRule="auto"/>
              <w:jc w:val="left"/>
              <w:rPr>
                <w:rFonts w:cs="Calibri"/>
              </w:rPr>
            </w:pPr>
            <w:r w:rsidRPr="00DC5F7A">
              <w:rPr>
                <w:rFonts w:cs="Calibri"/>
              </w:rPr>
              <w:t>Zájmena (zastoupení jmen)</w:t>
            </w:r>
          </w:p>
          <w:p w:rsidR="00CA38FD" w:rsidRPr="00DC5F7A" w:rsidRDefault="00CA38FD" w:rsidP="00DC5F7A">
            <w:pPr>
              <w:spacing w:line="240" w:lineRule="auto"/>
              <w:jc w:val="left"/>
              <w:rPr>
                <w:rFonts w:cs="Calibri"/>
              </w:rPr>
            </w:pPr>
            <w:r w:rsidRPr="00DC5F7A">
              <w:rPr>
                <w:rFonts w:cs="Calibri"/>
              </w:rPr>
              <w:lastRenderedPageBreak/>
              <w:t>Příslovce (jejich význam z hlediska určování místa, času, způsobu)</w:t>
            </w:r>
          </w:p>
          <w:p w:rsidR="00CA38FD" w:rsidRPr="00DC5F7A" w:rsidRDefault="00CA38FD" w:rsidP="00DC5F7A">
            <w:pPr>
              <w:spacing w:line="240" w:lineRule="auto"/>
              <w:jc w:val="left"/>
              <w:rPr>
                <w:rFonts w:cs="Calibri"/>
              </w:rPr>
            </w:pPr>
            <w:r w:rsidRPr="00DC5F7A">
              <w:rPr>
                <w:rFonts w:cs="Calibri"/>
              </w:rPr>
              <w:t>Předložky (spojení se jmény)</w:t>
            </w:r>
          </w:p>
          <w:p w:rsidR="00CA38FD" w:rsidRPr="00DC5F7A" w:rsidRDefault="00CA38FD" w:rsidP="00DC5F7A">
            <w:pPr>
              <w:spacing w:line="240" w:lineRule="auto"/>
              <w:jc w:val="left"/>
              <w:rPr>
                <w:rFonts w:cs="Calibri"/>
              </w:rPr>
            </w:pPr>
            <w:r w:rsidRPr="00DC5F7A">
              <w:rPr>
                <w:rFonts w:cs="Calibri"/>
              </w:rPr>
              <w:t>Spojky (spojení vět a slov)</w:t>
            </w:r>
          </w:p>
          <w:p w:rsidR="00CA38FD" w:rsidRPr="00DC5F7A" w:rsidRDefault="00CA38FD" w:rsidP="00DC5F7A">
            <w:pPr>
              <w:spacing w:line="240" w:lineRule="auto"/>
              <w:jc w:val="left"/>
              <w:rPr>
                <w:rFonts w:cs="Calibri"/>
              </w:rPr>
            </w:pPr>
            <w:r w:rsidRPr="00DC5F7A">
              <w:rPr>
                <w:rFonts w:cs="Calibri"/>
              </w:rPr>
              <w:t>Částice (uvození vět)</w:t>
            </w:r>
          </w:p>
          <w:p w:rsidR="00CA38FD" w:rsidRPr="00DC5F7A" w:rsidRDefault="00CA38FD" w:rsidP="00DC5F7A">
            <w:pPr>
              <w:spacing w:after="0" w:line="240" w:lineRule="auto"/>
              <w:jc w:val="left"/>
              <w:rPr>
                <w:rFonts w:cs="Calibri"/>
                <w:b/>
                <w:u w:val="single"/>
              </w:rPr>
            </w:pPr>
            <w:r w:rsidRPr="00DC5F7A">
              <w:rPr>
                <w:rFonts w:cs="Calibri"/>
              </w:rPr>
              <w:t>Citoslovce (vyjádření pocitu, označení zvuku)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Sociální rozvoj - Poznávání lidí</w:t>
            </w:r>
          </w:p>
          <w:p w:rsidR="00CA38FD" w:rsidRPr="00DC5F7A" w:rsidRDefault="00CA38FD" w:rsidP="00DC5F7A">
            <w:pPr>
              <w:spacing w:after="0" w:line="240" w:lineRule="auto"/>
              <w:rPr>
                <w:rFonts w:cs="Calibri"/>
                <w:b/>
              </w:rPr>
            </w:pPr>
            <w:r w:rsidRPr="00DC5F7A">
              <w:rPr>
                <w:rStyle w:val="Siln"/>
                <w:rFonts w:cs="Calibri"/>
                <w:b w:val="0"/>
                <w:spacing w:val="20"/>
              </w:rPr>
              <w:t>Sociální rozvoj - Kooperace a kompetice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PR, PČ, M, HV, VV</w:t>
            </w:r>
          </w:p>
        </w:tc>
      </w:tr>
    </w:tbl>
    <w:p w:rsidR="00CA38FD" w:rsidRPr="00654E05" w:rsidRDefault="00CA38FD" w:rsidP="000774F6">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Skladba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zvládne určovat věty souvětí, určuje jejich počet, spojuje věty v souvětí, doplňuje souvětí jednou nebo více větami</w:t>
            </w:r>
          </w:p>
          <w:p w:rsidR="00CA38FD" w:rsidRPr="00DC5F7A" w:rsidRDefault="00CA38FD" w:rsidP="00613D73">
            <w:pPr>
              <w:pStyle w:val="Uebnblok-nzevvstupu"/>
            </w:pPr>
            <w:r w:rsidRPr="00DC5F7A">
              <w:t>vyjadřuje obsah věty vlastními slovy, vyhledává základní skladební dvojice (holé věty)</w:t>
            </w:r>
          </w:p>
        </w:tc>
        <w:tc>
          <w:tcPr>
            <w:tcW w:w="4606" w:type="dxa"/>
          </w:tcPr>
          <w:p w:rsidR="00CA38FD" w:rsidRPr="00DC5F7A" w:rsidRDefault="00CA38FD" w:rsidP="00DC5F7A">
            <w:pPr>
              <w:spacing w:line="240" w:lineRule="auto"/>
              <w:jc w:val="left"/>
              <w:rPr>
                <w:rFonts w:cs="Calibri"/>
              </w:rPr>
            </w:pPr>
            <w:r w:rsidRPr="00DC5F7A">
              <w:rPr>
                <w:rFonts w:cs="Calibri"/>
              </w:rPr>
              <w:t>O promluvách a jejich skladbě</w:t>
            </w:r>
          </w:p>
          <w:p w:rsidR="00CA38FD" w:rsidRPr="00DC5F7A" w:rsidRDefault="00CA38FD" w:rsidP="00DC5F7A">
            <w:pPr>
              <w:spacing w:line="240" w:lineRule="auto"/>
              <w:jc w:val="left"/>
              <w:rPr>
                <w:rFonts w:cs="Calibri"/>
              </w:rPr>
            </w:pPr>
            <w:r w:rsidRPr="00DC5F7A">
              <w:rPr>
                <w:rFonts w:cs="Calibri"/>
              </w:rPr>
              <w:t>Stavba souvětí</w:t>
            </w:r>
          </w:p>
          <w:p w:rsidR="00CA38FD" w:rsidRPr="00DC5F7A" w:rsidRDefault="00CA38FD" w:rsidP="00DC5F7A">
            <w:pPr>
              <w:spacing w:line="240" w:lineRule="auto"/>
              <w:jc w:val="left"/>
              <w:rPr>
                <w:rFonts w:cs="Calibri"/>
              </w:rPr>
            </w:pPr>
            <w:r w:rsidRPr="00DC5F7A">
              <w:rPr>
                <w:rFonts w:cs="Calibri"/>
              </w:rPr>
              <w:t>Stavba věty jednoduché</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VÝCHOVA DEMOKRATICKÉHO OBČANA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Občanská společnost a škola</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Fonts w:cs="Calibri"/>
                <w:b/>
              </w:rPr>
            </w:pPr>
            <w:r w:rsidRPr="00DC5F7A">
              <w:rPr>
                <w:rStyle w:val="Siln"/>
                <w:rFonts w:cs="Calibri"/>
                <w:b w:val="0"/>
                <w:spacing w:val="20"/>
              </w:rPr>
              <w:t>Lidské vztahy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PR, PČ, M, HV, VV</w:t>
            </w:r>
          </w:p>
        </w:tc>
      </w:tr>
    </w:tbl>
    <w:p w:rsidR="00CA38FD" w:rsidRPr="00654E05" w:rsidRDefault="00CA38FD" w:rsidP="000774F6">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píše podle normy psaní v přirozené velikosti a liniatuře, s dodržením sklonu písma (75°) a rozestupů písmen</w:t>
            </w:r>
          </w:p>
          <w:p w:rsidR="00CA38FD" w:rsidRPr="00DC5F7A" w:rsidRDefault="00CA38FD" w:rsidP="00613D73">
            <w:pPr>
              <w:pStyle w:val="Uebnblok-nzevvstupu"/>
            </w:pPr>
            <w:r w:rsidRPr="00DC5F7A">
              <w:t>píše čitelně, úhledně a přiměřeně hbitě</w:t>
            </w:r>
          </w:p>
          <w:p w:rsidR="00CA38FD" w:rsidRPr="00DC5F7A" w:rsidRDefault="00CA38FD" w:rsidP="00613D73">
            <w:pPr>
              <w:pStyle w:val="Uebnblok-nzevvstupu"/>
            </w:pPr>
            <w:r w:rsidRPr="00DC5F7A">
              <w:t>provádí automaticky kontrolu vlastní-</w:t>
            </w:r>
            <w:r w:rsidRPr="00DC5F7A">
              <w:lastRenderedPageBreak/>
              <w:t>ho projevu</w:t>
            </w:r>
          </w:p>
          <w:p w:rsidR="00CA38FD" w:rsidRPr="00DC5F7A" w:rsidRDefault="00CA38FD" w:rsidP="00613D73">
            <w:pPr>
              <w:pStyle w:val="Uebnblok-nzevvstupu"/>
            </w:pPr>
            <w:r w:rsidRPr="00DC5F7A">
              <w:t>mí se vyjádřit v jednoduchých formách psaného projevu</w:t>
            </w:r>
          </w:p>
          <w:p w:rsidR="00CA38FD" w:rsidRPr="00DC5F7A" w:rsidRDefault="00CA38FD" w:rsidP="00613D73">
            <w:pPr>
              <w:pStyle w:val="Uebnblok-nzevvstupu"/>
            </w:pPr>
            <w:r w:rsidRPr="00DC5F7A">
              <w:t>zvládne napsat krátký dopis</w:t>
            </w:r>
          </w:p>
          <w:p w:rsidR="00CA38FD" w:rsidRPr="00DC5F7A" w:rsidRDefault="00CA38FD" w:rsidP="00613D73">
            <w:pPr>
              <w:pStyle w:val="Uebnblok-nzevvstupu"/>
            </w:pPr>
            <w:r w:rsidRPr="00DC5F7A">
              <w:t>umí se souvisle vyjadřovat a klást otázky</w:t>
            </w:r>
          </w:p>
          <w:p w:rsidR="00CA38FD" w:rsidRPr="00DC5F7A" w:rsidRDefault="00CA38FD" w:rsidP="00613D73">
            <w:pPr>
              <w:pStyle w:val="Uebnblok-nzevvstupu"/>
            </w:pPr>
            <w:r w:rsidRPr="00DC5F7A">
              <w:t>vypravuje dle názorných pomůcek</w:t>
            </w:r>
          </w:p>
          <w:p w:rsidR="00CA38FD" w:rsidRPr="00DC5F7A" w:rsidRDefault="00CA38FD" w:rsidP="00613D73">
            <w:pPr>
              <w:pStyle w:val="Uebnblok-nzevvstupu"/>
            </w:pPr>
            <w:r w:rsidRPr="00DC5F7A">
              <w:t>popisuje jednoduché předměty i činnosti</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Upevňování správných tvarů písmen a číslic </w:t>
            </w:r>
          </w:p>
          <w:p w:rsidR="00CA38FD" w:rsidRPr="00DC5F7A" w:rsidRDefault="00CA38FD" w:rsidP="00DC5F7A">
            <w:pPr>
              <w:spacing w:line="240" w:lineRule="auto"/>
              <w:jc w:val="left"/>
              <w:rPr>
                <w:rFonts w:cs="Calibri"/>
              </w:rPr>
            </w:pPr>
            <w:r w:rsidRPr="00DC5F7A">
              <w:rPr>
                <w:rFonts w:cs="Calibri"/>
              </w:rPr>
              <w:t>Odstraňování individuálních nedostatků v kvalitativních i kvantitativních znacích písma</w:t>
            </w:r>
          </w:p>
          <w:p w:rsidR="00CA38FD" w:rsidRPr="00DC5F7A" w:rsidRDefault="00CA38FD" w:rsidP="00DC5F7A">
            <w:pPr>
              <w:spacing w:line="240" w:lineRule="auto"/>
              <w:jc w:val="left"/>
              <w:rPr>
                <w:rFonts w:cs="Calibri"/>
              </w:rPr>
            </w:pPr>
            <w:r w:rsidRPr="00DC5F7A">
              <w:rPr>
                <w:rFonts w:cs="Calibri"/>
              </w:rPr>
              <w:t>Automatizace psacího pohybu, dodržování hygienických návyků správného psaní</w:t>
            </w:r>
          </w:p>
          <w:p w:rsidR="00CA38FD" w:rsidRPr="00DC5F7A" w:rsidRDefault="00CA38FD" w:rsidP="00DC5F7A">
            <w:pPr>
              <w:spacing w:line="240" w:lineRule="auto"/>
              <w:jc w:val="left"/>
              <w:rPr>
                <w:rFonts w:cs="Calibri"/>
              </w:rPr>
            </w:pPr>
            <w:r w:rsidRPr="00DC5F7A">
              <w:rPr>
                <w:rFonts w:cs="Calibri"/>
              </w:rPr>
              <w:lastRenderedPageBreak/>
              <w:t>Stylizace a kompozice: procvičování slovosledu</w:t>
            </w:r>
          </w:p>
          <w:p w:rsidR="00CA38FD" w:rsidRPr="00DC5F7A" w:rsidRDefault="00CA38FD" w:rsidP="00DC5F7A">
            <w:pPr>
              <w:spacing w:line="240" w:lineRule="auto"/>
              <w:jc w:val="left"/>
              <w:rPr>
                <w:rFonts w:cs="Calibri"/>
              </w:rPr>
            </w:pPr>
            <w:r w:rsidRPr="00DC5F7A">
              <w:rPr>
                <w:rFonts w:cs="Calibri"/>
              </w:rPr>
              <w:t>Jazykové prostředky: správný výběr</w:t>
            </w:r>
          </w:p>
          <w:p w:rsidR="00CA38FD" w:rsidRPr="00DC5F7A" w:rsidRDefault="00CA38FD" w:rsidP="00DC5F7A">
            <w:pPr>
              <w:spacing w:line="240" w:lineRule="auto"/>
              <w:jc w:val="left"/>
              <w:rPr>
                <w:rFonts w:cs="Calibri"/>
              </w:rPr>
            </w:pPr>
            <w:r w:rsidRPr="00DC5F7A">
              <w:rPr>
                <w:rFonts w:cs="Calibri"/>
              </w:rPr>
              <w:t>Členění jazykového projevu: nadpis a procvičování členění projevu</w:t>
            </w:r>
          </w:p>
          <w:p w:rsidR="00CA38FD" w:rsidRPr="00DC5F7A" w:rsidRDefault="00CA38FD" w:rsidP="00DC5F7A">
            <w:pPr>
              <w:spacing w:line="240" w:lineRule="auto"/>
              <w:jc w:val="left"/>
              <w:rPr>
                <w:rFonts w:cs="Calibri"/>
              </w:rPr>
            </w:pPr>
            <w:r w:rsidRPr="00DC5F7A">
              <w:rPr>
                <w:rFonts w:cs="Calibri"/>
              </w:rPr>
              <w:t>Souvislé jazykové projevy: pojmenovávání předmětů, dějů</w:t>
            </w:r>
          </w:p>
          <w:p w:rsidR="00CA38FD" w:rsidRPr="00DC5F7A" w:rsidRDefault="00CA38FD" w:rsidP="00DC5F7A">
            <w:pPr>
              <w:spacing w:line="240" w:lineRule="auto"/>
              <w:jc w:val="left"/>
              <w:rPr>
                <w:rFonts w:cs="Calibri"/>
              </w:rPr>
            </w:pPr>
            <w:r w:rsidRPr="00DC5F7A">
              <w:rPr>
                <w:rFonts w:cs="Calibri"/>
              </w:rPr>
              <w:t>Otázky a odpovědi. Vytváření dovednosti klást otázky</w:t>
            </w:r>
          </w:p>
          <w:p w:rsidR="00CA38FD" w:rsidRPr="00DC5F7A" w:rsidRDefault="00CA38FD" w:rsidP="00DC5F7A">
            <w:pPr>
              <w:spacing w:line="240" w:lineRule="auto"/>
              <w:jc w:val="left"/>
              <w:rPr>
                <w:rFonts w:cs="Calibri"/>
              </w:rPr>
            </w:pPr>
            <w:r w:rsidRPr="00DC5F7A">
              <w:rPr>
                <w:rFonts w:cs="Calibri"/>
              </w:rPr>
              <w:t>Reprodukce textu</w:t>
            </w:r>
          </w:p>
          <w:p w:rsidR="00CA38FD" w:rsidRPr="00DC5F7A" w:rsidRDefault="00CA38FD" w:rsidP="00DC5F7A">
            <w:pPr>
              <w:spacing w:line="240" w:lineRule="auto"/>
              <w:jc w:val="left"/>
              <w:rPr>
                <w:rFonts w:cs="Calibri"/>
              </w:rPr>
            </w:pPr>
            <w:r w:rsidRPr="00DC5F7A">
              <w:rPr>
                <w:rFonts w:cs="Calibri"/>
              </w:rPr>
              <w:t>Vypravování: podle obrázků</w:t>
            </w:r>
          </w:p>
          <w:p w:rsidR="00CA38FD" w:rsidRPr="00DC5F7A" w:rsidRDefault="00CA38FD" w:rsidP="00DC5F7A">
            <w:pPr>
              <w:spacing w:line="240" w:lineRule="auto"/>
              <w:jc w:val="left"/>
              <w:rPr>
                <w:rFonts w:cs="Calibri"/>
              </w:rPr>
            </w:pPr>
            <w:r w:rsidRPr="00DC5F7A">
              <w:rPr>
                <w:rFonts w:cs="Calibri"/>
              </w:rPr>
              <w:t>Popis: ústní i písemný jednoduchých předmětů a činností</w:t>
            </w:r>
          </w:p>
          <w:p w:rsidR="00CA38FD" w:rsidRPr="00DC5F7A" w:rsidRDefault="00CA38FD" w:rsidP="00DC5F7A">
            <w:pPr>
              <w:spacing w:line="240" w:lineRule="auto"/>
              <w:jc w:val="left"/>
              <w:rPr>
                <w:rFonts w:cs="Calibri"/>
              </w:rPr>
            </w:pPr>
            <w:r w:rsidRPr="00DC5F7A">
              <w:rPr>
                <w:rFonts w:cs="Calibri"/>
              </w:rPr>
              <w:t>Osnova textu: využívání jednoduché osnovy</w:t>
            </w:r>
          </w:p>
          <w:p w:rsidR="00CA38FD" w:rsidRPr="00DC5F7A" w:rsidRDefault="00CA38FD" w:rsidP="00DC5F7A">
            <w:pPr>
              <w:spacing w:line="240" w:lineRule="auto"/>
              <w:jc w:val="left"/>
              <w:rPr>
                <w:rFonts w:cs="Calibri"/>
              </w:rPr>
            </w:pPr>
            <w:r w:rsidRPr="00DC5F7A">
              <w:rPr>
                <w:rFonts w:cs="Calibri"/>
              </w:rPr>
              <w:t>Společenský jazyk a jeho formy: požádání o informaci, podání stručné informace (i telefonicky), uvítání návštěvy a rozloučení se, sdělování přání, pozdravů (ústní i písemné), pohlednice, dopis</w:t>
            </w:r>
          </w:p>
          <w:p w:rsidR="00CA38FD" w:rsidRPr="00DC5F7A" w:rsidRDefault="00CA38FD" w:rsidP="00DC5F7A">
            <w:pPr>
              <w:spacing w:line="240" w:lineRule="auto"/>
              <w:jc w:val="left"/>
              <w:rPr>
                <w:rFonts w:cs="Calibri"/>
              </w:rPr>
            </w:pPr>
            <w:r w:rsidRPr="00DC5F7A">
              <w:rPr>
                <w:rFonts w:cs="Calibri"/>
              </w:rPr>
              <w:t>Výběr vhodných výrazů</w:t>
            </w: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w:t>
            </w:r>
            <w:r w:rsidRPr="00DC5F7A">
              <w:rPr>
                <w:rStyle w:val="Siln"/>
                <w:rFonts w:cs="Calibri"/>
                <w:b w:val="0"/>
                <w:spacing w:val="20"/>
              </w:rPr>
              <w:t>– Rozvoj schopností poznávání</w:t>
            </w:r>
          </w:p>
        </w:tc>
      </w:tr>
    </w:tbl>
    <w:p w:rsidR="00CA38FD" w:rsidRPr="00654E05" w:rsidRDefault="00CA38FD" w:rsidP="000774F6">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využívá získané čtenářské dovednosti a návyky při četbě jednoduchých textů</w:t>
            </w:r>
          </w:p>
          <w:p w:rsidR="00CA38FD" w:rsidRPr="00DC5F7A" w:rsidRDefault="00CA38FD" w:rsidP="00613D73">
            <w:pPr>
              <w:pStyle w:val="Uebnblok-nzevvstupu"/>
            </w:pPr>
            <w:r w:rsidRPr="00DC5F7A">
              <w:t>recituje básnický text</w:t>
            </w:r>
          </w:p>
          <w:p w:rsidR="00CA38FD" w:rsidRPr="00DC5F7A" w:rsidRDefault="00CA38FD" w:rsidP="00613D73">
            <w:pPr>
              <w:pStyle w:val="Uebnblok-nzevvstupu"/>
            </w:pPr>
            <w:r w:rsidRPr="00DC5F7A">
              <w:t>orientuje v textu knih určených dětem</w:t>
            </w:r>
          </w:p>
          <w:p w:rsidR="00CA38FD" w:rsidRPr="00DC5F7A" w:rsidRDefault="00CA38FD" w:rsidP="00613D73">
            <w:pPr>
              <w:pStyle w:val="Uebnblok-nzevvstupu"/>
            </w:pPr>
            <w:r w:rsidRPr="00DC5F7A">
              <w:t>rozeznává různé typy vyjadřování autorů píšících pro děti</w:t>
            </w:r>
          </w:p>
          <w:p w:rsidR="00CA38FD" w:rsidRPr="00DC5F7A" w:rsidRDefault="00CA38FD" w:rsidP="00613D73">
            <w:pPr>
              <w:pStyle w:val="Uebnblok-nzevvstupu"/>
            </w:pPr>
            <w:r w:rsidRPr="00DC5F7A">
              <w:t>umí domýšlet příběhy</w:t>
            </w:r>
          </w:p>
          <w:p w:rsidR="00CA38FD" w:rsidRPr="00DC5F7A" w:rsidRDefault="00CA38FD" w:rsidP="00613D73">
            <w:pPr>
              <w:pStyle w:val="Uebnblok-nzevvstupu"/>
            </w:pPr>
            <w:r w:rsidRPr="00DC5F7A">
              <w:t>zvládne vyjádřit svůj postoj k přečtenému textu</w:t>
            </w:r>
          </w:p>
          <w:p w:rsidR="00CA38FD" w:rsidRPr="00DC5F7A" w:rsidRDefault="00CA38FD" w:rsidP="00613D73">
            <w:pPr>
              <w:pStyle w:val="Uebnblok-nzevvstupu"/>
            </w:pPr>
            <w:r w:rsidRPr="00DC5F7A">
              <w:t>chápe četbu jako zdroj informací o světě i o sobě</w:t>
            </w:r>
          </w:p>
        </w:tc>
        <w:tc>
          <w:tcPr>
            <w:tcW w:w="4606" w:type="dxa"/>
          </w:tcPr>
          <w:p w:rsidR="00CA38FD" w:rsidRPr="00DC5F7A" w:rsidRDefault="00CA38FD" w:rsidP="00DC5F7A">
            <w:pPr>
              <w:spacing w:line="240" w:lineRule="auto"/>
              <w:jc w:val="left"/>
              <w:rPr>
                <w:rFonts w:cs="Calibri"/>
              </w:rPr>
            </w:pPr>
            <w:r w:rsidRPr="00DC5F7A">
              <w:rPr>
                <w:rFonts w:cs="Calibri"/>
              </w:rPr>
              <w:t>Plynulé čtení souvětí a vět, členění textu a větného přízvuku</w:t>
            </w:r>
          </w:p>
          <w:p w:rsidR="00CA38FD" w:rsidRPr="00DC5F7A" w:rsidRDefault="00CA38FD" w:rsidP="00DC5F7A">
            <w:pPr>
              <w:spacing w:line="240" w:lineRule="auto"/>
              <w:jc w:val="left"/>
              <w:rPr>
                <w:rFonts w:cs="Calibri"/>
              </w:rPr>
            </w:pPr>
            <w:r w:rsidRPr="00DC5F7A">
              <w:rPr>
                <w:rFonts w:cs="Calibri"/>
              </w:rPr>
              <w:t>Rychlé čtení tiché</w:t>
            </w:r>
          </w:p>
          <w:p w:rsidR="00CA38FD" w:rsidRPr="00DC5F7A" w:rsidRDefault="00CA38FD" w:rsidP="00DC5F7A">
            <w:pPr>
              <w:spacing w:line="240" w:lineRule="auto"/>
              <w:jc w:val="left"/>
              <w:rPr>
                <w:rFonts w:cs="Calibri"/>
              </w:rPr>
            </w:pPr>
            <w:r w:rsidRPr="00DC5F7A">
              <w:rPr>
                <w:rFonts w:cs="Calibri"/>
              </w:rPr>
              <w:t>Hlasité čtení, předčítání</w:t>
            </w:r>
          </w:p>
          <w:p w:rsidR="00CA38FD" w:rsidRPr="00DC5F7A" w:rsidRDefault="00CA38FD" w:rsidP="00DC5F7A">
            <w:pPr>
              <w:spacing w:line="240" w:lineRule="auto"/>
              <w:jc w:val="left"/>
              <w:rPr>
                <w:rFonts w:cs="Calibri"/>
              </w:rPr>
            </w:pPr>
            <w:r w:rsidRPr="00DC5F7A">
              <w:rPr>
                <w:rFonts w:cs="Calibri"/>
              </w:rPr>
              <w:t>Četba uměleckých, populárních a naukových textů s důrazem na upevňování čtenářských dovedností a návyků</w:t>
            </w:r>
          </w:p>
          <w:p w:rsidR="00CA38FD" w:rsidRPr="00DC5F7A" w:rsidRDefault="00CA38FD" w:rsidP="00DC5F7A">
            <w:pPr>
              <w:spacing w:line="240" w:lineRule="auto"/>
              <w:jc w:val="left"/>
              <w:rPr>
                <w:rFonts w:cs="Calibri"/>
              </w:rPr>
            </w:pPr>
            <w:r w:rsidRPr="00DC5F7A">
              <w:rPr>
                <w:rFonts w:cs="Calibri"/>
              </w:rPr>
              <w:t>Vyprávění pohádky nebo povídky</w:t>
            </w:r>
          </w:p>
          <w:p w:rsidR="00CA38FD" w:rsidRPr="00DC5F7A" w:rsidRDefault="00CA38FD" w:rsidP="00DC5F7A">
            <w:pPr>
              <w:spacing w:line="240" w:lineRule="auto"/>
              <w:jc w:val="left"/>
              <w:rPr>
                <w:rFonts w:cs="Calibri"/>
              </w:rPr>
            </w:pPr>
            <w:r w:rsidRPr="00DC5F7A">
              <w:rPr>
                <w:rFonts w:cs="Calibri"/>
              </w:rPr>
              <w:t>Přednes básně nebo úryvku prózy</w:t>
            </w:r>
          </w:p>
          <w:p w:rsidR="00CA38FD" w:rsidRPr="00DC5F7A" w:rsidRDefault="00CA38FD" w:rsidP="00DC5F7A">
            <w:pPr>
              <w:spacing w:line="240" w:lineRule="auto"/>
              <w:jc w:val="left"/>
              <w:rPr>
                <w:rFonts w:cs="Calibri"/>
              </w:rPr>
            </w:pPr>
            <w:r w:rsidRPr="00DC5F7A">
              <w:rPr>
                <w:rFonts w:cs="Calibri"/>
              </w:rPr>
              <w:t>Dramatizace pohádky, povídky nebo básně s dějem</w:t>
            </w:r>
          </w:p>
          <w:p w:rsidR="00CA38FD" w:rsidRPr="00DC5F7A" w:rsidRDefault="00CA38FD" w:rsidP="00DC5F7A">
            <w:pPr>
              <w:spacing w:line="240" w:lineRule="auto"/>
              <w:jc w:val="left"/>
              <w:rPr>
                <w:rFonts w:cs="Calibri"/>
              </w:rPr>
            </w:pPr>
            <w:r w:rsidRPr="00DC5F7A">
              <w:rPr>
                <w:rFonts w:cs="Calibri"/>
              </w:rPr>
              <w:lastRenderedPageBreak/>
              <w:t>Pověsti místní, regionální</w:t>
            </w:r>
          </w:p>
          <w:p w:rsidR="00CA38FD" w:rsidRPr="00DC5F7A" w:rsidRDefault="00CA38FD" w:rsidP="00DC5F7A">
            <w:pPr>
              <w:spacing w:line="240" w:lineRule="auto"/>
              <w:jc w:val="left"/>
              <w:rPr>
                <w:rFonts w:cs="Calibri"/>
              </w:rPr>
            </w:pPr>
            <w:r w:rsidRPr="00DC5F7A">
              <w:rPr>
                <w:rFonts w:cs="Calibri"/>
              </w:rPr>
              <w:t>Povídáme si o knížce, kterou máme rádi</w:t>
            </w:r>
          </w:p>
          <w:p w:rsidR="00CA38FD" w:rsidRPr="00DC5F7A" w:rsidRDefault="00CA38FD" w:rsidP="00DC5F7A">
            <w:pPr>
              <w:spacing w:line="240" w:lineRule="auto"/>
              <w:jc w:val="left"/>
              <w:rPr>
                <w:rFonts w:cs="Calibri"/>
              </w:rPr>
            </w:pPr>
            <w:r w:rsidRPr="00DC5F7A">
              <w:rPr>
                <w:rFonts w:cs="Calibri"/>
              </w:rPr>
              <w:t>Hledáme podstatu příběhu a jeho smysl</w:t>
            </w:r>
          </w:p>
          <w:p w:rsidR="00CA38FD" w:rsidRPr="00DC5F7A" w:rsidRDefault="00CA38FD" w:rsidP="00DC5F7A">
            <w:pPr>
              <w:spacing w:line="240" w:lineRule="auto"/>
              <w:jc w:val="left"/>
              <w:rPr>
                <w:rFonts w:cs="Calibri"/>
              </w:rPr>
            </w:pPr>
            <w:r w:rsidRPr="00DC5F7A">
              <w:rPr>
                <w:rFonts w:cs="Calibri"/>
              </w:rPr>
              <w:t>Charakterizujeme literární postavy</w:t>
            </w:r>
          </w:p>
          <w:p w:rsidR="00CA38FD" w:rsidRPr="00DC5F7A" w:rsidRDefault="00CA38FD" w:rsidP="00DC5F7A">
            <w:pPr>
              <w:spacing w:line="240" w:lineRule="auto"/>
              <w:jc w:val="left"/>
              <w:rPr>
                <w:rFonts w:cs="Calibri"/>
              </w:rPr>
            </w:pPr>
            <w:r w:rsidRPr="00DC5F7A">
              <w:rPr>
                <w:rFonts w:cs="Calibri"/>
              </w:rPr>
              <w:t>Líčíme atmosféru příběhu</w:t>
            </w:r>
          </w:p>
          <w:p w:rsidR="00CA38FD" w:rsidRPr="00DC5F7A" w:rsidRDefault="00CA38FD" w:rsidP="00DC5F7A">
            <w:pPr>
              <w:spacing w:line="240" w:lineRule="auto"/>
              <w:jc w:val="left"/>
              <w:rPr>
                <w:rFonts w:cs="Calibri"/>
              </w:rPr>
            </w:pPr>
            <w:r w:rsidRPr="00DC5F7A">
              <w:rPr>
                <w:rFonts w:cs="Calibri"/>
              </w:rPr>
              <w:t>Vyjadřujeme své postoje ke knize, myšlenky, které se nám líbí</w:t>
            </w:r>
          </w:p>
          <w:p w:rsidR="00CA38FD" w:rsidRPr="00DC5F7A" w:rsidRDefault="00CA38FD" w:rsidP="00DC5F7A">
            <w:pPr>
              <w:spacing w:line="240" w:lineRule="auto"/>
              <w:jc w:val="left"/>
              <w:rPr>
                <w:rFonts w:cs="Calibri"/>
              </w:rPr>
            </w:pPr>
            <w:r w:rsidRPr="00DC5F7A">
              <w:rPr>
                <w:rFonts w:cs="Calibri"/>
              </w:rPr>
              <w:t>Poezie: báseň s dějem, přirovnání, zosobnění</w:t>
            </w:r>
          </w:p>
          <w:p w:rsidR="00CA38FD" w:rsidRPr="00DC5F7A" w:rsidRDefault="00CA38FD" w:rsidP="00DC5F7A">
            <w:pPr>
              <w:spacing w:line="240" w:lineRule="auto"/>
              <w:jc w:val="left"/>
              <w:rPr>
                <w:rFonts w:cs="Calibri"/>
              </w:rPr>
            </w:pPr>
            <w:r w:rsidRPr="00DC5F7A">
              <w:rPr>
                <w:rFonts w:cs="Calibri"/>
              </w:rPr>
              <w:t>Próza: pověst, povídka, postava, děj, prostředí</w:t>
            </w:r>
          </w:p>
          <w:p w:rsidR="00CA38FD" w:rsidRPr="00DC5F7A" w:rsidRDefault="00CA38FD" w:rsidP="00DC5F7A">
            <w:pPr>
              <w:spacing w:line="240" w:lineRule="auto"/>
              <w:jc w:val="left"/>
              <w:rPr>
                <w:rFonts w:cs="Calibri"/>
              </w:rPr>
            </w:pPr>
            <w:r w:rsidRPr="00DC5F7A">
              <w:rPr>
                <w:rFonts w:cs="Calibri"/>
              </w:rPr>
              <w:t>Divadlo: dějství (jednání), herec</w:t>
            </w:r>
          </w:p>
          <w:p w:rsidR="00CA38FD" w:rsidRPr="00DC5F7A" w:rsidRDefault="00CA38FD" w:rsidP="00DC5F7A">
            <w:pPr>
              <w:spacing w:line="240" w:lineRule="auto"/>
              <w:jc w:val="left"/>
              <w:rPr>
                <w:rFonts w:cs="Calibri"/>
              </w:rPr>
            </w:pPr>
            <w:r w:rsidRPr="00DC5F7A">
              <w:rPr>
                <w:rFonts w:cs="Calibri"/>
              </w:rPr>
              <w:t>Literární, umělecká a věcná</w:t>
            </w:r>
          </w:p>
          <w:p w:rsidR="00CA38FD" w:rsidRPr="00DC5F7A" w:rsidRDefault="00CA38FD" w:rsidP="00DC5F7A">
            <w:pPr>
              <w:spacing w:line="240" w:lineRule="auto"/>
              <w:jc w:val="left"/>
              <w:rPr>
                <w:rFonts w:cs="Calibri"/>
              </w:rPr>
            </w:pPr>
            <w:r w:rsidRPr="00DC5F7A">
              <w:rPr>
                <w:rFonts w:cs="Calibri"/>
              </w:rPr>
              <w:t>Skutečnost a její umělecké vyjádření, autor a jeho fantazie</w:t>
            </w:r>
          </w:p>
          <w:p w:rsidR="00CA38FD" w:rsidRPr="00DC5F7A" w:rsidRDefault="00CA38FD" w:rsidP="00DC5F7A">
            <w:pPr>
              <w:spacing w:line="240" w:lineRule="auto"/>
              <w:jc w:val="left"/>
              <w:rPr>
                <w:rFonts w:cs="Calibri"/>
              </w:rPr>
            </w:pPr>
            <w:r w:rsidRPr="00DC5F7A">
              <w:rPr>
                <w:rFonts w:cs="Calibri"/>
              </w:rPr>
              <w:t>Výtvarný doprovod: ilustrace, ilustrátor</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PR, VV, PČ</w:t>
            </w:r>
          </w:p>
        </w:tc>
      </w:tr>
    </w:tbl>
    <w:p w:rsidR="00CA38FD" w:rsidRDefault="00CA38FD" w:rsidP="000774F6">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Default="00984ED3" w:rsidP="00C451A5">
      <w:pPr>
        <w:rPr>
          <w:rFonts w:cs="Calibri"/>
          <w:b/>
          <w:u w:val="single"/>
        </w:rPr>
      </w:pPr>
      <w:r>
        <w:rPr>
          <w:rFonts w:cs="Calibri"/>
          <w:b/>
          <w:u w:val="single"/>
        </w:rPr>
        <w:lastRenderedPageBreak/>
        <w:t xml:space="preserve">4. ročník </w:t>
      </w:r>
    </w:p>
    <w:p w:rsidR="00984ED3" w:rsidRPr="00654E05" w:rsidRDefault="00984ED3" w:rsidP="00C451A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Nauka o slově a pravopis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píše správně i/y ve slovech po obojetných souhláskách</w:t>
            </w:r>
          </w:p>
          <w:p w:rsidR="00CA38FD" w:rsidRPr="00DC5F7A" w:rsidRDefault="00CA38FD" w:rsidP="00613D73">
            <w:pPr>
              <w:pStyle w:val="Uebnblok-nzevvstupu"/>
            </w:pPr>
            <w:r w:rsidRPr="00DC5F7A">
              <w:t>porovnává významy slov, zvláště slova stejného nebo podobného významu a slova vícevýznamová</w:t>
            </w:r>
          </w:p>
          <w:p w:rsidR="00CA38FD" w:rsidRPr="00DC5F7A" w:rsidRDefault="00CA38FD" w:rsidP="00613D73">
            <w:pPr>
              <w:pStyle w:val="Uebnblok-nzevvstupu"/>
            </w:pPr>
            <w:r w:rsidRPr="00DC5F7A">
              <w:t>rozlišuje ve slově kořen, část příponovou, předponovou a koncovku</w:t>
            </w: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jc w:val="left"/>
              <w:rPr>
                <w:rFonts w:cs="Calibri"/>
              </w:rPr>
            </w:pPr>
            <w:r w:rsidRPr="00DC5F7A">
              <w:rPr>
                <w:rFonts w:cs="Calibri"/>
              </w:rPr>
              <w:t>Význam slov – slova nadřazená, podřadná, souřadná, slova souznačná a protikladná, slova jednoznačná a mnohoznačná, slova citově zabarvená, slova spisovná a nespisovná</w:t>
            </w:r>
          </w:p>
          <w:p w:rsidR="00CA38FD" w:rsidRPr="00DC5F7A" w:rsidRDefault="00CA38FD" w:rsidP="00DC5F7A">
            <w:pPr>
              <w:spacing w:line="240" w:lineRule="auto"/>
              <w:jc w:val="left"/>
              <w:rPr>
                <w:rFonts w:cs="Calibri"/>
              </w:rPr>
            </w:pPr>
            <w:r w:rsidRPr="00DC5F7A">
              <w:rPr>
                <w:rFonts w:cs="Calibri"/>
              </w:rPr>
              <w:t>Stavba slova</w:t>
            </w:r>
          </w:p>
          <w:p w:rsidR="00CA38FD" w:rsidRPr="00DC5F7A" w:rsidRDefault="00CA38FD" w:rsidP="00DC5F7A">
            <w:pPr>
              <w:spacing w:line="240" w:lineRule="auto"/>
              <w:jc w:val="left"/>
              <w:rPr>
                <w:rFonts w:cs="Calibri"/>
              </w:rPr>
            </w:pPr>
            <w:r w:rsidRPr="00DC5F7A">
              <w:rPr>
                <w:rFonts w:cs="Calibri"/>
              </w:rPr>
              <w:t>Předpony a předložky</w:t>
            </w:r>
          </w:p>
          <w:p w:rsidR="00CA38FD" w:rsidRPr="00DC5F7A" w:rsidRDefault="00CA38FD" w:rsidP="00DC5F7A">
            <w:pPr>
              <w:spacing w:line="240" w:lineRule="auto"/>
              <w:jc w:val="left"/>
              <w:rPr>
                <w:rFonts w:cs="Calibri"/>
              </w:rPr>
            </w:pPr>
            <w:r w:rsidRPr="00DC5F7A">
              <w:rPr>
                <w:rFonts w:cs="Calibri"/>
              </w:rPr>
              <w:t>Psaní i/í a y/ý po písmenech označujících obojetné souhlásky uvnitř slov</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Fonts w:cs="Calibri"/>
              </w:rPr>
              <w:t xml:space="preserve">Osobnostní rozvoj </w:t>
            </w:r>
            <w:r w:rsidRPr="00DC5F7A">
              <w:rPr>
                <w:rStyle w:val="Siln"/>
                <w:rFonts w:cs="Calibri"/>
                <w:b w:val="0"/>
                <w:spacing w:val="20"/>
              </w:rPr>
              <w:t xml:space="preserve">– </w:t>
            </w:r>
            <w:r w:rsidRPr="00DC5F7A">
              <w:rPr>
                <w:rFonts w:cs="Calibri"/>
              </w:rPr>
              <w:t xml:space="preserve">Rozvoj schopností poznávání </w:t>
            </w:r>
          </w:p>
          <w:p w:rsidR="00CA38FD" w:rsidRPr="00DC5F7A" w:rsidRDefault="00CA38FD" w:rsidP="00DC5F7A">
            <w:pPr>
              <w:spacing w:after="0" w:line="240" w:lineRule="auto"/>
              <w:rPr>
                <w:rFonts w:cs="Calibri"/>
                <w:b/>
              </w:rPr>
            </w:pPr>
            <w:r w:rsidRPr="00DC5F7A">
              <w:rPr>
                <w:rFonts w:cs="Calibri"/>
              </w:rPr>
              <w:t xml:space="preserve">Sociální rozvoj – Komunikace </w:t>
            </w:r>
          </w:p>
        </w:tc>
      </w:tr>
    </w:tbl>
    <w:p w:rsidR="00CA38FD" w:rsidRPr="00654E05" w:rsidRDefault="00CA38FD" w:rsidP="00C451A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Tvarosloví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určuje slovní druhy plnovýznamových slov a využívá je v gramaticky správných tvarech ve svém mluveném projevu</w:t>
            </w:r>
          </w:p>
          <w:p w:rsidR="00CA38FD" w:rsidRPr="00DC5F7A" w:rsidRDefault="00CA38FD" w:rsidP="00613D73">
            <w:pPr>
              <w:pStyle w:val="Uebnblok-nzevvstupu"/>
            </w:pPr>
            <w:r w:rsidRPr="00DC5F7A">
              <w:t>umí skloňovat podstatná jména, časovat slovesa, respektovat shodu přísudku s podmětem</w:t>
            </w:r>
          </w:p>
          <w:p w:rsidR="00CA38FD" w:rsidRPr="00DC5F7A" w:rsidRDefault="00CA38FD" w:rsidP="00613D73">
            <w:pPr>
              <w:pStyle w:val="Uebnblok-nzevvstupu"/>
            </w:pPr>
            <w:r w:rsidRPr="00DC5F7A">
              <w:t>rozlišuje slova spisovná a jejich nespisovné tvary</w:t>
            </w: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jc w:val="left"/>
              <w:rPr>
                <w:rFonts w:cs="Calibri"/>
              </w:rPr>
            </w:pPr>
            <w:r w:rsidRPr="00DC5F7A">
              <w:rPr>
                <w:rFonts w:cs="Calibri"/>
              </w:rPr>
              <w:t>Slovní druhy</w:t>
            </w:r>
          </w:p>
          <w:p w:rsidR="00CA38FD" w:rsidRPr="00DC5F7A" w:rsidRDefault="00CA38FD" w:rsidP="00DC5F7A">
            <w:pPr>
              <w:spacing w:line="240" w:lineRule="auto"/>
              <w:jc w:val="left"/>
              <w:rPr>
                <w:rFonts w:cs="Calibri"/>
              </w:rPr>
            </w:pPr>
            <w:r w:rsidRPr="00DC5F7A">
              <w:rPr>
                <w:rFonts w:cs="Calibri"/>
              </w:rPr>
              <w:t>Podstatná jména</w:t>
            </w:r>
          </w:p>
          <w:p w:rsidR="00CA38FD" w:rsidRPr="00DC5F7A" w:rsidRDefault="00CA38FD" w:rsidP="00DC5F7A">
            <w:pPr>
              <w:spacing w:line="240" w:lineRule="auto"/>
              <w:jc w:val="left"/>
              <w:rPr>
                <w:rFonts w:cs="Calibri"/>
              </w:rPr>
            </w:pPr>
            <w:r w:rsidRPr="00DC5F7A">
              <w:rPr>
                <w:rFonts w:cs="Calibri"/>
              </w:rPr>
              <w:t>Skloňování podstatných jmen rodu mužského, ženského a středního</w:t>
            </w:r>
          </w:p>
          <w:p w:rsidR="00CA38FD" w:rsidRPr="00DC5F7A" w:rsidRDefault="00CA38FD" w:rsidP="00DC5F7A">
            <w:pPr>
              <w:spacing w:line="240" w:lineRule="auto"/>
              <w:jc w:val="left"/>
              <w:rPr>
                <w:rFonts w:cs="Calibri"/>
              </w:rPr>
            </w:pPr>
            <w:r w:rsidRPr="00DC5F7A">
              <w:rPr>
                <w:rFonts w:cs="Calibri"/>
              </w:rPr>
              <w:t>Slovesa</w:t>
            </w:r>
          </w:p>
          <w:p w:rsidR="00CA38FD" w:rsidRPr="00DC5F7A" w:rsidRDefault="00CA38FD" w:rsidP="00DC5F7A">
            <w:pPr>
              <w:spacing w:line="240" w:lineRule="auto"/>
              <w:jc w:val="left"/>
              <w:rPr>
                <w:rFonts w:cs="Calibri"/>
              </w:rPr>
            </w:pPr>
            <w:r w:rsidRPr="00DC5F7A">
              <w:rPr>
                <w:rFonts w:cs="Calibri"/>
              </w:rPr>
              <w:t>Časování sloves</w:t>
            </w:r>
          </w:p>
          <w:p w:rsidR="00CA38FD" w:rsidRPr="00DC5F7A" w:rsidRDefault="00CA38FD" w:rsidP="00DC5F7A">
            <w:pPr>
              <w:spacing w:line="240" w:lineRule="auto"/>
              <w:jc w:val="left"/>
              <w:rPr>
                <w:rFonts w:cs="Calibri"/>
              </w:rPr>
            </w:pPr>
            <w:r w:rsidRPr="00DC5F7A">
              <w:rPr>
                <w:rFonts w:cs="Calibri"/>
              </w:rPr>
              <w:t>Slovesný způsob – oznamovací, rozkazovací, podmiňovací</w:t>
            </w:r>
          </w:p>
          <w:p w:rsidR="00CA38FD" w:rsidRPr="00DC5F7A" w:rsidRDefault="00CA38FD" w:rsidP="00DC5F7A">
            <w:pPr>
              <w:spacing w:line="240" w:lineRule="auto"/>
              <w:jc w:val="left"/>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Komunikace </w:t>
            </w:r>
          </w:p>
        </w:tc>
      </w:tr>
    </w:tbl>
    <w:p w:rsidR="00CA38FD" w:rsidRPr="00654E05" w:rsidRDefault="00CA38FD" w:rsidP="00C451A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Skladba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vyhledává základní skladební dvojici a v neúplné základní skladební dvojici označuje základ věty</w:t>
            </w:r>
          </w:p>
          <w:p w:rsidR="00CA38FD" w:rsidRPr="00DC5F7A" w:rsidRDefault="00CA38FD" w:rsidP="00613D73">
            <w:pPr>
              <w:pStyle w:val="Uebnblok-nzevvstupu"/>
            </w:pPr>
            <w:r w:rsidRPr="00DC5F7A">
              <w:lastRenderedPageBreak/>
              <w:t>odlišuje větu jednoduchou a souvětí, vhodně změní větu jednoduchou v souvětí</w:t>
            </w:r>
          </w:p>
          <w:p w:rsidR="00CA38FD" w:rsidRPr="00DC5F7A" w:rsidRDefault="00CA38FD" w:rsidP="00613D73">
            <w:pPr>
              <w:pStyle w:val="Uebnblok-nzevvstupu"/>
            </w:pPr>
            <w:r w:rsidRPr="00DC5F7A">
              <w:t>užívá vhodných spojovacích výrazů, podle potřeby projevu je obměňuje</w:t>
            </w:r>
          </w:p>
        </w:tc>
        <w:tc>
          <w:tcPr>
            <w:tcW w:w="4606" w:type="dxa"/>
          </w:tcPr>
          <w:p w:rsidR="00CA38FD" w:rsidRPr="00DC5F7A" w:rsidRDefault="00CA38FD" w:rsidP="00DC5F7A">
            <w:pPr>
              <w:spacing w:line="240" w:lineRule="auto"/>
              <w:rPr>
                <w:rFonts w:cs="Calibri"/>
              </w:rPr>
            </w:pPr>
            <w:r w:rsidRPr="00DC5F7A">
              <w:rPr>
                <w:rFonts w:cs="Calibri"/>
              </w:rPr>
              <w:lastRenderedPageBreak/>
              <w:t>Stavba věty (věta jednoduchá, souvětí)</w:t>
            </w:r>
          </w:p>
          <w:p w:rsidR="00CA38FD" w:rsidRPr="00DC5F7A" w:rsidRDefault="00CA38FD" w:rsidP="00DC5F7A">
            <w:pPr>
              <w:spacing w:line="240" w:lineRule="auto"/>
              <w:rPr>
                <w:rFonts w:cs="Calibri"/>
              </w:rPr>
            </w:pPr>
            <w:r w:rsidRPr="00DC5F7A">
              <w:rPr>
                <w:rFonts w:cs="Calibri"/>
              </w:rPr>
              <w:t>Podmět, přísudek</w:t>
            </w:r>
          </w:p>
          <w:p w:rsidR="00CA38FD" w:rsidRPr="00DC5F7A" w:rsidRDefault="00CA38FD" w:rsidP="00DC5F7A">
            <w:pPr>
              <w:spacing w:line="240" w:lineRule="auto"/>
              <w:rPr>
                <w:rFonts w:cs="Calibri"/>
              </w:rPr>
            </w:pPr>
            <w:r w:rsidRPr="00DC5F7A">
              <w:rPr>
                <w:rFonts w:cs="Calibri"/>
              </w:rPr>
              <w:lastRenderedPageBreak/>
              <w:t>Shoda přísudku s podmětem</w:t>
            </w:r>
          </w:p>
          <w:p w:rsidR="00CA38FD" w:rsidRPr="00DC5F7A" w:rsidRDefault="00CA38FD" w:rsidP="00DC5F7A">
            <w:pPr>
              <w:spacing w:line="240" w:lineRule="auto"/>
              <w:rPr>
                <w:rFonts w:cs="Calibri"/>
              </w:rPr>
            </w:pPr>
            <w:r w:rsidRPr="00DC5F7A">
              <w:rPr>
                <w:rFonts w:cs="Calibri"/>
              </w:rPr>
              <w:t>Souvětí a jeho stavba</w:t>
            </w:r>
          </w:p>
          <w:p w:rsidR="00CA38FD" w:rsidRPr="00DC5F7A" w:rsidRDefault="00CA38FD" w:rsidP="00DC5F7A">
            <w:pPr>
              <w:spacing w:line="240" w:lineRule="auto"/>
              <w:rPr>
                <w:rFonts w:cs="Calibri"/>
              </w:rPr>
            </w:pPr>
            <w:r w:rsidRPr="00DC5F7A">
              <w:rPr>
                <w:rFonts w:cs="Calibri"/>
              </w:rPr>
              <w:t>Řeč přímá a nepřímá</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Komunikace </w:t>
            </w:r>
          </w:p>
        </w:tc>
      </w:tr>
    </w:tbl>
    <w:p w:rsidR="00CA38FD" w:rsidRPr="00654E05" w:rsidRDefault="00CA38FD" w:rsidP="00C451A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žák čte s porozuměním přiměřeně náročné texty a rozlišuje podstatné a okrajové informace</w:t>
            </w:r>
          </w:p>
          <w:p w:rsidR="00CA38FD" w:rsidRPr="00DC5F7A" w:rsidRDefault="00CA38FD" w:rsidP="00613D73">
            <w:pPr>
              <w:pStyle w:val="Uebnblok-nzevvstupu"/>
            </w:pPr>
            <w:r w:rsidRPr="00DC5F7A">
              <w:t>reprodukuje obsah přiměřeně složitého sdělení</w:t>
            </w:r>
          </w:p>
          <w:p w:rsidR="00CA38FD" w:rsidRPr="00DC5F7A" w:rsidRDefault="00CA38FD" w:rsidP="00613D73">
            <w:pPr>
              <w:pStyle w:val="Uebnblok-nzevvstupu"/>
            </w:pPr>
            <w:r w:rsidRPr="00DC5F7A">
              <w:t>vede správně dialog a telefonický rozhovor</w:t>
            </w:r>
          </w:p>
          <w:p w:rsidR="00CA38FD" w:rsidRPr="00DC5F7A" w:rsidRDefault="00CA38FD" w:rsidP="00613D73">
            <w:pPr>
              <w:pStyle w:val="Uebnblok-nzevvstupu"/>
            </w:pPr>
            <w:r w:rsidRPr="00DC5F7A">
              <w:t>volí náležitou intonaci, přízvuk, pauzy a tempo</w:t>
            </w:r>
          </w:p>
          <w:p w:rsidR="00CA38FD" w:rsidRPr="00DC5F7A" w:rsidRDefault="00CA38FD" w:rsidP="00613D73">
            <w:pPr>
              <w:pStyle w:val="Uebnblok-nzevvstupu"/>
            </w:pPr>
            <w:r w:rsidRPr="00DC5F7A">
              <w:t>rozlišuje spisovnou a nespisovnou výslovnost a vhodně ji používá podle komunikační situace</w:t>
            </w:r>
          </w:p>
          <w:p w:rsidR="00CA38FD" w:rsidRPr="00DC5F7A" w:rsidRDefault="00CA38FD" w:rsidP="00613D73">
            <w:pPr>
              <w:pStyle w:val="Uebnblok-nzevvstupu"/>
            </w:pPr>
            <w:r w:rsidRPr="00DC5F7A">
              <w:t>píše správně po stránce obsahové i formální jednoduché komunikační žánry</w:t>
            </w:r>
          </w:p>
          <w:p w:rsidR="00CA38FD" w:rsidRPr="00DC5F7A" w:rsidRDefault="00CA38FD" w:rsidP="00613D73">
            <w:pPr>
              <w:pStyle w:val="Uebnblok-nzevvstupu"/>
            </w:pPr>
            <w:r w:rsidRPr="00DC5F7A">
              <w:t>sestaví osnovu vyprávění a na jejím základě vytváří krátký mluvený nebo písemný projev</w:t>
            </w:r>
          </w:p>
        </w:tc>
        <w:tc>
          <w:tcPr>
            <w:tcW w:w="4606" w:type="dxa"/>
          </w:tcPr>
          <w:p w:rsidR="00CA38FD" w:rsidRPr="00DC5F7A" w:rsidRDefault="00CA38FD" w:rsidP="00DC5F7A">
            <w:pPr>
              <w:spacing w:line="240" w:lineRule="auto"/>
              <w:jc w:val="left"/>
              <w:rPr>
                <w:rFonts w:cs="Calibri"/>
              </w:rPr>
            </w:pPr>
            <w:r w:rsidRPr="00DC5F7A">
              <w:rPr>
                <w:rFonts w:cs="Calibri"/>
              </w:rPr>
              <w:t>Vypravování – dodržování následnosti dějových složek</w:t>
            </w:r>
          </w:p>
          <w:p w:rsidR="00CA38FD" w:rsidRPr="00DC5F7A" w:rsidRDefault="00CA38FD" w:rsidP="00DC5F7A">
            <w:pPr>
              <w:spacing w:line="240" w:lineRule="auto"/>
              <w:jc w:val="left"/>
              <w:rPr>
                <w:rFonts w:cs="Calibri"/>
              </w:rPr>
            </w:pPr>
            <w:r w:rsidRPr="00DC5F7A">
              <w:rPr>
                <w:rFonts w:cs="Calibri"/>
              </w:rPr>
              <w:t>Sestavení osnovy, členění textu na odstavce</w:t>
            </w:r>
          </w:p>
          <w:p w:rsidR="00CA38FD" w:rsidRPr="00DC5F7A" w:rsidRDefault="00CA38FD" w:rsidP="00DC5F7A">
            <w:pPr>
              <w:spacing w:line="240" w:lineRule="auto"/>
              <w:jc w:val="left"/>
              <w:rPr>
                <w:rFonts w:cs="Calibri"/>
              </w:rPr>
            </w:pPr>
            <w:r w:rsidRPr="00DC5F7A">
              <w:rPr>
                <w:rFonts w:cs="Calibri"/>
              </w:rPr>
              <w:t>Popis krajiny – jaro, léto, podzim, zima</w:t>
            </w:r>
          </w:p>
          <w:p w:rsidR="00CA38FD" w:rsidRPr="00DC5F7A" w:rsidRDefault="00CA38FD" w:rsidP="00DC5F7A">
            <w:pPr>
              <w:spacing w:line="240" w:lineRule="auto"/>
              <w:jc w:val="left"/>
              <w:rPr>
                <w:rFonts w:cs="Calibri"/>
              </w:rPr>
            </w:pPr>
            <w:r w:rsidRPr="00DC5F7A">
              <w:rPr>
                <w:rFonts w:cs="Calibri"/>
              </w:rPr>
              <w:t>Ochrana životního prostředí</w:t>
            </w:r>
          </w:p>
          <w:p w:rsidR="00CA38FD" w:rsidRPr="00DC5F7A" w:rsidRDefault="00CA38FD" w:rsidP="00DC5F7A">
            <w:pPr>
              <w:spacing w:line="240" w:lineRule="auto"/>
              <w:jc w:val="left"/>
              <w:rPr>
                <w:rFonts w:cs="Calibri"/>
              </w:rPr>
            </w:pPr>
            <w:r w:rsidRPr="00DC5F7A">
              <w:rPr>
                <w:rFonts w:cs="Calibri"/>
              </w:rPr>
              <w:t>Popis kamaráda</w:t>
            </w:r>
          </w:p>
          <w:p w:rsidR="00CA38FD" w:rsidRPr="00DC5F7A" w:rsidRDefault="00CA38FD" w:rsidP="00DC5F7A">
            <w:pPr>
              <w:spacing w:line="240" w:lineRule="auto"/>
              <w:jc w:val="left"/>
              <w:rPr>
                <w:rFonts w:cs="Calibri"/>
              </w:rPr>
            </w:pPr>
            <w:r w:rsidRPr="00DC5F7A">
              <w:rPr>
                <w:rFonts w:cs="Calibri"/>
              </w:rPr>
              <w:t>Popis rostlin, zvířat, věcí, pracovního postupu</w:t>
            </w:r>
          </w:p>
          <w:p w:rsidR="00CA38FD" w:rsidRPr="00DC5F7A" w:rsidRDefault="00CA38FD" w:rsidP="00DC5F7A">
            <w:pPr>
              <w:spacing w:line="240" w:lineRule="auto"/>
              <w:jc w:val="left"/>
              <w:rPr>
                <w:rFonts w:cs="Calibri"/>
              </w:rPr>
            </w:pPr>
            <w:r w:rsidRPr="00DC5F7A">
              <w:rPr>
                <w:rFonts w:cs="Calibri"/>
              </w:rPr>
              <w:t>Orientace v nabídce dětské literatury – využívání místní knihovny</w:t>
            </w:r>
          </w:p>
          <w:p w:rsidR="00CA38FD" w:rsidRPr="00DC5F7A" w:rsidRDefault="00CA38FD" w:rsidP="00DC5F7A">
            <w:pPr>
              <w:spacing w:line="240" w:lineRule="auto"/>
              <w:jc w:val="left"/>
              <w:rPr>
                <w:rFonts w:cs="Calibri"/>
              </w:rPr>
            </w:pPr>
            <w:r w:rsidRPr="00DC5F7A">
              <w:rPr>
                <w:rFonts w:cs="Calibri"/>
              </w:rPr>
              <w:t>Formy společenského styku – telefonování</w:t>
            </w:r>
          </w:p>
          <w:p w:rsidR="00CA38FD" w:rsidRPr="00DC5F7A" w:rsidRDefault="00CA38FD" w:rsidP="00DC5F7A">
            <w:pPr>
              <w:spacing w:line="240" w:lineRule="auto"/>
              <w:jc w:val="left"/>
              <w:rPr>
                <w:rFonts w:cs="Calibri"/>
              </w:rPr>
            </w:pPr>
            <w:r w:rsidRPr="00DC5F7A">
              <w:rPr>
                <w:rFonts w:cs="Calibri"/>
              </w:rPr>
              <w:t>Dopis s vhodným oslovením a adresou</w:t>
            </w:r>
          </w:p>
          <w:p w:rsidR="00CA38FD" w:rsidRPr="00DC5F7A" w:rsidRDefault="00CA38FD" w:rsidP="00DC5F7A">
            <w:pPr>
              <w:spacing w:line="240" w:lineRule="auto"/>
              <w:jc w:val="left"/>
              <w:rPr>
                <w:rFonts w:cs="Calibri"/>
              </w:rPr>
            </w:pPr>
            <w:r w:rsidRPr="00DC5F7A">
              <w:rPr>
                <w:rFonts w:cs="Calibri"/>
              </w:rPr>
              <w:t>Domácí oslava – pozvánka, přání, báseň</w:t>
            </w:r>
          </w:p>
          <w:p w:rsidR="00CA38FD" w:rsidRPr="00DC5F7A" w:rsidRDefault="00CA38FD" w:rsidP="00DC5F7A">
            <w:pPr>
              <w:spacing w:line="240" w:lineRule="auto"/>
              <w:jc w:val="left"/>
              <w:rPr>
                <w:rFonts w:cs="Calibri"/>
              </w:rPr>
            </w:pPr>
            <w:r w:rsidRPr="00DC5F7A">
              <w:rPr>
                <w:rFonts w:cs="Calibri"/>
              </w:rPr>
              <w:t>Vyjádření svých názorů a pocitů</w:t>
            </w:r>
          </w:p>
          <w:p w:rsidR="00CA38FD" w:rsidRPr="00DC5F7A" w:rsidRDefault="00CA38FD" w:rsidP="00DC5F7A">
            <w:pPr>
              <w:spacing w:line="240" w:lineRule="auto"/>
              <w:jc w:val="left"/>
              <w:rPr>
                <w:rFonts w:cs="Calibri"/>
              </w:rPr>
            </w:pPr>
            <w:r w:rsidRPr="00DC5F7A">
              <w:rPr>
                <w:rFonts w:cs="Calibri"/>
              </w:rPr>
              <w:t>Popis vlastních zájmů a koníčků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Fonts w:cs="Calibri"/>
              </w:rPr>
              <w:t xml:space="preserve">Osobnostní rozvoj </w:t>
            </w:r>
            <w:r w:rsidRPr="00DC5F7A">
              <w:rPr>
                <w:rStyle w:val="Siln"/>
                <w:rFonts w:cs="Calibri"/>
                <w:b w:val="0"/>
                <w:spacing w:val="20"/>
              </w:rPr>
              <w:t xml:space="preserve">– </w:t>
            </w:r>
            <w:r w:rsidRPr="00DC5F7A">
              <w:rPr>
                <w:rFonts w:cs="Calibri"/>
              </w:rPr>
              <w:t xml:space="preserve">Rozvoj schopností poznávání </w:t>
            </w:r>
          </w:p>
          <w:p w:rsidR="00CA38FD" w:rsidRPr="00DC5F7A" w:rsidRDefault="00CA38FD" w:rsidP="00DC5F7A">
            <w:pPr>
              <w:spacing w:after="0" w:line="240" w:lineRule="auto"/>
              <w:rPr>
                <w:rFonts w:cs="Calibri"/>
              </w:rPr>
            </w:pPr>
            <w:r w:rsidRPr="00DC5F7A">
              <w:rPr>
                <w:rFonts w:cs="Calibri"/>
              </w:rPr>
              <w:t xml:space="preserve">Osobnostní rozvoj – Kreativita </w:t>
            </w:r>
          </w:p>
          <w:p w:rsidR="00CA38FD" w:rsidRPr="00DC5F7A" w:rsidRDefault="00CA38FD" w:rsidP="00DC5F7A">
            <w:pPr>
              <w:spacing w:after="0" w:line="240" w:lineRule="auto"/>
              <w:rPr>
                <w:rFonts w:cs="Calibri"/>
              </w:rPr>
            </w:pPr>
            <w:r w:rsidRPr="00DC5F7A">
              <w:rPr>
                <w:rFonts w:cs="Calibri"/>
              </w:rPr>
              <w:t xml:space="preserve">Sociální rozvoj </w:t>
            </w:r>
            <w:r w:rsidRPr="00DC5F7A">
              <w:rPr>
                <w:rStyle w:val="Siln"/>
                <w:rFonts w:cs="Calibri"/>
                <w:b w:val="0"/>
                <w:spacing w:val="20"/>
              </w:rPr>
              <w:t xml:space="preserve">– </w:t>
            </w:r>
            <w:r w:rsidRPr="00DC5F7A">
              <w:rPr>
                <w:rFonts w:cs="Calibri"/>
              </w:rPr>
              <w:t xml:space="preserve">Mezilidské vztahy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Fonts w:cs="Calibri"/>
              </w:rPr>
            </w:pPr>
            <w:r w:rsidRPr="00DC5F7A">
              <w:rPr>
                <w:rFonts w:cs="Calibri"/>
              </w:rPr>
              <w:t xml:space="preserve">Kulturní diference </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rPr>
            </w:pPr>
            <w:r w:rsidRPr="00DC5F7A">
              <w:rPr>
                <w:rFonts w:cs="Calibri"/>
              </w:rPr>
              <w:t xml:space="preserve">Vztah člověka k prostředí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Fonts w:cs="Calibri"/>
              </w:rPr>
            </w:pPr>
            <w:r w:rsidRPr="00DC5F7A">
              <w:rPr>
                <w:rFonts w:cs="Calibri"/>
              </w:rPr>
              <w:t xml:space="preserve">Kritické čtení a vnímání mediálních sdělení </w:t>
            </w:r>
          </w:p>
          <w:p w:rsidR="00CA38FD" w:rsidRPr="00DC5F7A" w:rsidRDefault="00CA38FD" w:rsidP="00DC5F7A">
            <w:pPr>
              <w:spacing w:after="0" w:line="240" w:lineRule="auto"/>
              <w:rPr>
                <w:rFonts w:cs="Calibri"/>
                <w:b/>
              </w:rPr>
            </w:pPr>
            <w:r w:rsidRPr="00DC5F7A">
              <w:rPr>
                <w:rFonts w:cs="Calibri"/>
              </w:rPr>
              <w:t xml:space="preserve">Vnímání autora mediálních sdělení </w:t>
            </w:r>
          </w:p>
        </w:tc>
      </w:tr>
    </w:tbl>
    <w:p w:rsidR="00CA38FD" w:rsidRPr="00654E05" w:rsidRDefault="00CA38FD" w:rsidP="00C451A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Literární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žák se zdokonaluje ve čtení, pracuje s textem, vyjadřuje své dojmy z četby a zaznamenává je</w:t>
            </w:r>
          </w:p>
          <w:p w:rsidR="00CA38FD" w:rsidRPr="00DC5F7A" w:rsidRDefault="00CA38FD" w:rsidP="00613D73">
            <w:pPr>
              <w:pStyle w:val="Uebnblok-nzevvstupu"/>
            </w:pPr>
            <w:r w:rsidRPr="00DC5F7A">
              <w:t>zdokonaluje se v recitaci a v předčítání</w:t>
            </w:r>
          </w:p>
          <w:p w:rsidR="00CA38FD" w:rsidRPr="00DC5F7A" w:rsidRDefault="00CA38FD" w:rsidP="00613D73">
            <w:pPr>
              <w:pStyle w:val="Uebnblok-nzevvstupu"/>
            </w:pPr>
            <w:r w:rsidRPr="00DC5F7A">
              <w:t>dokáže pochopit hlavní myšlenku literárního díla nebo ukázky</w:t>
            </w:r>
          </w:p>
          <w:p w:rsidR="00CA38FD" w:rsidRPr="00DC5F7A" w:rsidRDefault="00CA38FD" w:rsidP="00613D73">
            <w:pPr>
              <w:pStyle w:val="Uebnblok-nzevvstupu"/>
            </w:pPr>
            <w:r w:rsidRPr="00DC5F7A">
              <w:t>volně reprodukuje text podle svých schopností – rozlišuje podstatné od méně podstatného, klíčová slova a pojmy</w:t>
            </w:r>
          </w:p>
          <w:p w:rsidR="00CA38FD" w:rsidRPr="00DC5F7A" w:rsidRDefault="00CA38FD" w:rsidP="00613D73">
            <w:pPr>
              <w:pStyle w:val="Uebnblok-nzevvstupu"/>
            </w:pPr>
            <w:r w:rsidRPr="00DC5F7A">
              <w:t>rozlišuje různé typy uměleckých a neuměleckých textů</w:t>
            </w:r>
          </w:p>
          <w:p w:rsidR="00CA38FD" w:rsidRPr="00DC5F7A" w:rsidRDefault="00CA38FD" w:rsidP="00613D73">
            <w:pPr>
              <w:pStyle w:val="Uebnblok-nzevvstupu"/>
            </w:pPr>
            <w:r w:rsidRPr="00DC5F7A">
              <w:t>při jednoduchém rozboru literárních textů používá elementární literární pojmy</w:t>
            </w:r>
          </w:p>
        </w:tc>
        <w:tc>
          <w:tcPr>
            <w:tcW w:w="4606" w:type="dxa"/>
          </w:tcPr>
          <w:p w:rsidR="00CA38FD" w:rsidRPr="00DC5F7A" w:rsidRDefault="00CA38FD" w:rsidP="00DC5F7A">
            <w:pPr>
              <w:spacing w:line="240" w:lineRule="auto"/>
              <w:jc w:val="left"/>
              <w:rPr>
                <w:rFonts w:cs="Calibri"/>
              </w:rPr>
            </w:pPr>
            <w:r w:rsidRPr="00DC5F7A">
              <w:rPr>
                <w:rFonts w:cs="Calibri"/>
              </w:rPr>
              <w:t>Poezie: lyrika (píseň), epika, jednoduché pojmenování, rytmus básní</w:t>
            </w:r>
          </w:p>
          <w:p w:rsidR="00CA38FD" w:rsidRPr="00DC5F7A" w:rsidRDefault="00CA38FD" w:rsidP="00DC5F7A">
            <w:pPr>
              <w:spacing w:line="240" w:lineRule="auto"/>
              <w:jc w:val="left"/>
              <w:rPr>
                <w:rFonts w:cs="Calibri"/>
              </w:rPr>
            </w:pPr>
            <w:r w:rsidRPr="00DC5F7A">
              <w:rPr>
                <w:rFonts w:cs="Calibri"/>
              </w:rPr>
              <w:t>Próza: pohádka, pověst, povídka, hlavní a vedlejší postavy, hlavní myšlenka díla (ukázky), motivy činů literárních postav</w:t>
            </w:r>
          </w:p>
          <w:p w:rsidR="00CA38FD" w:rsidRPr="00DC5F7A" w:rsidRDefault="00CA38FD" w:rsidP="00DC5F7A">
            <w:pPr>
              <w:spacing w:line="240" w:lineRule="auto"/>
              <w:jc w:val="left"/>
              <w:rPr>
                <w:rFonts w:cs="Calibri"/>
              </w:rPr>
            </w:pPr>
            <w:r w:rsidRPr="00DC5F7A">
              <w:rPr>
                <w:rFonts w:cs="Calibri"/>
              </w:rPr>
              <w:t>Divadlo: jednání, konflikt a jeho řešení</w:t>
            </w:r>
          </w:p>
          <w:p w:rsidR="00CA38FD" w:rsidRPr="00DC5F7A" w:rsidRDefault="00CA38FD" w:rsidP="00DC5F7A">
            <w:pPr>
              <w:spacing w:line="240" w:lineRule="auto"/>
              <w:jc w:val="left"/>
              <w:rPr>
                <w:rFonts w:cs="Calibri"/>
              </w:rPr>
            </w:pPr>
            <w:r w:rsidRPr="00DC5F7A">
              <w:rPr>
                <w:rFonts w:cs="Calibri"/>
              </w:rPr>
              <w:t>Film: různé druhy filmů, televizní inscenace</w:t>
            </w:r>
          </w:p>
          <w:p w:rsidR="00CA38FD" w:rsidRPr="00DC5F7A" w:rsidRDefault="00CA38FD" w:rsidP="00DC5F7A">
            <w:pPr>
              <w:spacing w:line="240" w:lineRule="auto"/>
              <w:jc w:val="left"/>
              <w:rPr>
                <w:rFonts w:cs="Calibri"/>
              </w:rPr>
            </w:pPr>
            <w:r w:rsidRPr="00DC5F7A">
              <w:rPr>
                <w:rFonts w:cs="Calibri"/>
              </w:rPr>
              <w:t>Kulturní život regionu, kulturní instituce, významní autoři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Fonts w:cs="Calibri"/>
              </w:rPr>
              <w:t xml:space="preserve">Osobnostní rozvoj </w:t>
            </w:r>
            <w:r w:rsidRPr="00DC5F7A">
              <w:rPr>
                <w:rStyle w:val="Siln"/>
                <w:rFonts w:cs="Calibri"/>
                <w:b w:val="0"/>
                <w:spacing w:val="20"/>
              </w:rPr>
              <w:t xml:space="preserve">– </w:t>
            </w:r>
            <w:r w:rsidRPr="00DC5F7A">
              <w:rPr>
                <w:rFonts w:cs="Calibri"/>
              </w:rPr>
              <w:t xml:space="preserve">Rozvoj schopností poznávání </w:t>
            </w:r>
          </w:p>
          <w:p w:rsidR="00CA38FD" w:rsidRPr="00DC5F7A" w:rsidRDefault="00CA38FD" w:rsidP="00DC5F7A">
            <w:pPr>
              <w:spacing w:after="0" w:line="240" w:lineRule="auto"/>
              <w:rPr>
                <w:rFonts w:cs="Calibri"/>
              </w:rPr>
            </w:pPr>
            <w:r w:rsidRPr="00DC5F7A">
              <w:rPr>
                <w:rFonts w:cs="Calibri"/>
              </w:rPr>
              <w:t xml:space="preserve">Osobnostní rozvoj – Kreativita </w:t>
            </w:r>
          </w:p>
          <w:p w:rsidR="00CA38FD" w:rsidRPr="00DC5F7A" w:rsidRDefault="00CA38FD" w:rsidP="00DC5F7A">
            <w:pPr>
              <w:spacing w:after="0" w:line="240" w:lineRule="auto"/>
              <w:rPr>
                <w:rFonts w:cs="Calibri"/>
              </w:rPr>
            </w:pPr>
            <w:r w:rsidRPr="00DC5F7A">
              <w:rPr>
                <w:rFonts w:cs="Calibri"/>
              </w:rPr>
              <w:t xml:space="preserve">Sociální rozvoj </w:t>
            </w:r>
            <w:r w:rsidRPr="00DC5F7A">
              <w:rPr>
                <w:rStyle w:val="Siln"/>
                <w:rFonts w:cs="Calibri"/>
                <w:b w:val="0"/>
                <w:spacing w:val="20"/>
              </w:rPr>
              <w:t xml:space="preserve">– </w:t>
            </w:r>
            <w:r w:rsidRPr="00DC5F7A">
              <w:rPr>
                <w:rFonts w:cs="Calibri"/>
              </w:rPr>
              <w:t xml:space="preserve">Poznávání lidí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Fonts w:cs="Calibri"/>
              </w:rPr>
            </w:pPr>
            <w:r w:rsidRPr="00DC5F7A">
              <w:rPr>
                <w:rFonts w:cs="Calibri"/>
              </w:rPr>
              <w:t xml:space="preserve">Kulturní diference </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b/>
              </w:rPr>
            </w:pPr>
            <w:r w:rsidRPr="00DC5F7A">
              <w:rPr>
                <w:rFonts w:cs="Calibri"/>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VL</w:t>
            </w:r>
          </w:p>
        </w:tc>
      </w:tr>
    </w:tbl>
    <w:p w:rsidR="00CA38FD" w:rsidRDefault="00CA38FD" w:rsidP="00C451A5">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654E05" w:rsidRDefault="00CA38FD" w:rsidP="007533F6">
      <w:pPr>
        <w:rPr>
          <w:rFonts w:cs="Calibri"/>
          <w:b/>
          <w:u w:val="single"/>
        </w:rPr>
      </w:pPr>
      <w:r w:rsidRPr="00654E05">
        <w:rPr>
          <w:rFonts w:cs="Calibri"/>
          <w:b/>
          <w:u w:val="single"/>
        </w:rPr>
        <w:lastRenderedPageBreak/>
        <w:t xml:space="preserve">5.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Stavba slova a pravopis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využívá jazyk jako nástroje k ústnímu i písemnému dorozumívání jak ve škole, tak v běžném životě</w:t>
            </w:r>
          </w:p>
          <w:p w:rsidR="00CA38FD" w:rsidRPr="00DC5F7A" w:rsidRDefault="00CA38FD" w:rsidP="00613D73">
            <w:pPr>
              <w:pStyle w:val="Uebnblok-nzevvstupu"/>
            </w:pPr>
            <w:r w:rsidRPr="00DC5F7A">
              <w:t>užívá průběžně spisovnou výslovnost a pravopis</w:t>
            </w:r>
          </w:p>
          <w:p w:rsidR="00CA38FD" w:rsidRPr="00DC5F7A" w:rsidRDefault="00CA38FD" w:rsidP="00613D73">
            <w:pPr>
              <w:pStyle w:val="Uebnblok-nzevvstupu"/>
            </w:pPr>
            <w:r w:rsidRPr="00DC5F7A">
              <w:t>porovnává významy slov, zvláště slova stejného nebo podobného významu a slova vícevýznamová</w:t>
            </w:r>
          </w:p>
          <w:p w:rsidR="00CA38FD" w:rsidRPr="00DC5F7A" w:rsidRDefault="00CA38FD" w:rsidP="00654E05">
            <w:pPr>
              <w:pStyle w:val="Uebnblok-nzevvstupu"/>
            </w:pPr>
            <w:r w:rsidRPr="00DC5F7A">
              <w:t>rozlišuje ve slově kořen, část příponovou, předponovou a koncovku</w:t>
            </w:r>
          </w:p>
        </w:tc>
        <w:tc>
          <w:tcPr>
            <w:tcW w:w="4606" w:type="dxa"/>
          </w:tcPr>
          <w:p w:rsidR="00CA38FD" w:rsidRPr="00DC5F7A" w:rsidRDefault="00CA38FD" w:rsidP="00DC5F7A">
            <w:pPr>
              <w:spacing w:line="240" w:lineRule="auto"/>
              <w:jc w:val="left"/>
              <w:rPr>
                <w:rFonts w:cs="Calibri"/>
              </w:rPr>
            </w:pPr>
            <w:r w:rsidRPr="00DC5F7A">
              <w:rPr>
                <w:rFonts w:cs="Calibri"/>
              </w:rPr>
              <w:t>Náš národní jazyk</w:t>
            </w:r>
          </w:p>
          <w:p w:rsidR="00CA38FD" w:rsidRPr="00DC5F7A" w:rsidRDefault="00CA38FD" w:rsidP="00DC5F7A">
            <w:pPr>
              <w:spacing w:line="240" w:lineRule="auto"/>
              <w:jc w:val="left"/>
              <w:rPr>
                <w:rFonts w:cs="Calibri"/>
              </w:rPr>
            </w:pPr>
            <w:r w:rsidRPr="00DC5F7A">
              <w:rPr>
                <w:rFonts w:cs="Calibri"/>
              </w:rPr>
              <w:t>Co už umíme</w:t>
            </w:r>
          </w:p>
          <w:p w:rsidR="00CA38FD" w:rsidRPr="00DC5F7A" w:rsidRDefault="00CA38FD" w:rsidP="00DC5F7A">
            <w:pPr>
              <w:spacing w:line="240" w:lineRule="auto"/>
              <w:jc w:val="left"/>
              <w:rPr>
                <w:rFonts w:cs="Calibri"/>
              </w:rPr>
            </w:pPr>
            <w:r w:rsidRPr="00DC5F7A">
              <w:rPr>
                <w:rFonts w:cs="Calibri"/>
              </w:rPr>
              <w:t>Slova příbuzná, stavba slova</w:t>
            </w:r>
          </w:p>
          <w:p w:rsidR="00CA38FD" w:rsidRPr="00DC5F7A" w:rsidRDefault="00CA38FD" w:rsidP="00DC5F7A">
            <w:pPr>
              <w:pStyle w:val="Zkladntextodsazen"/>
              <w:ind w:left="0"/>
              <w:rPr>
                <w:rFonts w:ascii="Calibri" w:hAnsi="Calibri" w:cs="Calibri"/>
              </w:rPr>
            </w:pPr>
            <w:r w:rsidRPr="00DC5F7A">
              <w:rPr>
                <w:rFonts w:ascii="Calibri" w:hAnsi="Calibri" w:cs="Calibri"/>
              </w:rPr>
              <w:t>Souhláskové skupiny na styku předpony nebo přípony a kořene slova</w:t>
            </w:r>
          </w:p>
          <w:p w:rsidR="00CA38FD" w:rsidRPr="00DC5F7A" w:rsidRDefault="00CA38FD" w:rsidP="00DC5F7A">
            <w:pPr>
              <w:spacing w:line="240" w:lineRule="auto"/>
              <w:jc w:val="left"/>
              <w:rPr>
                <w:rFonts w:cs="Calibri"/>
              </w:rPr>
            </w:pPr>
            <w:r w:rsidRPr="00DC5F7A">
              <w:rPr>
                <w:rFonts w:cs="Calibri"/>
              </w:rPr>
              <w:t>Psaní sloves s i,í a y,ý po písmenech označujících obojetné souhlásky v kořenu, předponě a příponě</w:t>
            </w:r>
          </w:p>
          <w:p w:rsidR="00CA38FD" w:rsidRPr="00DC5F7A" w:rsidRDefault="00CA38FD" w:rsidP="00DC5F7A">
            <w:pPr>
              <w:spacing w:line="240" w:lineRule="auto"/>
              <w:jc w:val="left"/>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Fonts w:cs="Calibri"/>
              </w:rPr>
              <w:t>Osobnostní rozvoj - Rozvoj schopností poznávání</w:t>
            </w:r>
          </w:p>
          <w:p w:rsidR="00CA38FD" w:rsidRPr="00DC5F7A" w:rsidRDefault="00CA38FD" w:rsidP="00DC5F7A">
            <w:pPr>
              <w:spacing w:after="0" w:line="240" w:lineRule="auto"/>
              <w:rPr>
                <w:rFonts w:cs="Calibri"/>
              </w:rPr>
            </w:pPr>
            <w:r w:rsidRPr="00DC5F7A">
              <w:rPr>
                <w:rFonts w:cs="Calibri"/>
              </w:rPr>
              <w:t>Osobnostní rozvoj – Psychohygiena</w:t>
            </w:r>
          </w:p>
          <w:p w:rsidR="00CA38FD" w:rsidRPr="00DC5F7A" w:rsidRDefault="00CA38FD" w:rsidP="00DC5F7A">
            <w:pPr>
              <w:spacing w:after="0" w:line="240" w:lineRule="auto"/>
              <w:rPr>
                <w:rFonts w:cs="Calibri"/>
              </w:rPr>
            </w:pPr>
            <w:r w:rsidRPr="00DC5F7A">
              <w:rPr>
                <w:rFonts w:cs="Calibri"/>
              </w:rPr>
              <w:t xml:space="preserve">Osobnostní rozvoj – Kreativita </w:t>
            </w:r>
          </w:p>
          <w:p w:rsidR="00CA38FD" w:rsidRPr="00DC5F7A" w:rsidRDefault="00CA38FD" w:rsidP="00DC5F7A">
            <w:pPr>
              <w:spacing w:after="0" w:line="240" w:lineRule="auto"/>
              <w:rPr>
                <w:rFonts w:cs="Calibri"/>
                <w:b/>
              </w:rPr>
            </w:pPr>
            <w:r w:rsidRPr="00DC5F7A">
              <w:rPr>
                <w:rFonts w:cs="Calibri"/>
              </w:rPr>
              <w:t xml:space="preserve">Sociální rozvoj – Komunikace </w:t>
            </w:r>
          </w:p>
        </w:tc>
      </w:tr>
    </w:tbl>
    <w:p w:rsidR="00CA38FD" w:rsidRPr="00654E05" w:rsidRDefault="00CA38FD" w:rsidP="00AD1A54">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Tvarosloví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určuje slovní druhy plnovýznamových slov a využívá je v gramaticky správných tvarech ve svém mluveném projevu</w:t>
            </w:r>
          </w:p>
          <w:p w:rsidR="00CA38FD" w:rsidRPr="00DC5F7A" w:rsidRDefault="00CA38FD" w:rsidP="00613D73">
            <w:pPr>
              <w:pStyle w:val="Uebnblok-nzevvstupu"/>
            </w:pPr>
            <w:r w:rsidRPr="00DC5F7A">
              <w:t>rozlišuje slova spisovná a jejich nespisovné tvary</w:t>
            </w:r>
          </w:p>
          <w:p w:rsidR="00CA38FD" w:rsidRPr="00DC5F7A" w:rsidRDefault="00CA38FD" w:rsidP="00613D73">
            <w:pPr>
              <w:pStyle w:val="Uebnblok-nzevvstupu"/>
            </w:pPr>
            <w:r w:rsidRPr="00DC5F7A">
              <w:t>využívá přídavná jména při stylistickém projevu ústním i písemném</w:t>
            </w:r>
          </w:p>
          <w:p w:rsidR="00CA38FD" w:rsidRPr="00DC5F7A" w:rsidRDefault="00CA38FD" w:rsidP="00613D73">
            <w:pPr>
              <w:pStyle w:val="Uebnblok-nzevvstupu"/>
            </w:pPr>
            <w:r w:rsidRPr="00DC5F7A">
              <w:t>nezaměňuje kategorie podstatných jmen a sloves</w:t>
            </w: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jc w:val="left"/>
              <w:rPr>
                <w:rFonts w:cs="Calibri"/>
              </w:rPr>
            </w:pPr>
            <w:r w:rsidRPr="00DC5F7A">
              <w:rPr>
                <w:rFonts w:cs="Calibri"/>
              </w:rPr>
              <w:t>Tvarosloví – slovní druhy</w:t>
            </w:r>
          </w:p>
          <w:p w:rsidR="00CA38FD" w:rsidRPr="00DC5F7A" w:rsidRDefault="00CA38FD" w:rsidP="00DC5F7A">
            <w:pPr>
              <w:spacing w:line="240" w:lineRule="auto"/>
              <w:jc w:val="left"/>
              <w:rPr>
                <w:rFonts w:cs="Calibri"/>
              </w:rPr>
            </w:pPr>
            <w:r w:rsidRPr="00DC5F7A">
              <w:rPr>
                <w:rFonts w:cs="Calibri"/>
              </w:rPr>
              <w:t>Podstatná jména-pád, číslo, rod a vzor</w:t>
            </w:r>
          </w:p>
          <w:p w:rsidR="00CA38FD" w:rsidRPr="00DC5F7A" w:rsidRDefault="00CA38FD" w:rsidP="00DC5F7A">
            <w:pPr>
              <w:spacing w:line="240" w:lineRule="auto"/>
              <w:jc w:val="left"/>
              <w:rPr>
                <w:rFonts w:cs="Calibri"/>
              </w:rPr>
            </w:pPr>
            <w:r w:rsidRPr="00DC5F7A">
              <w:rPr>
                <w:rFonts w:cs="Calibri"/>
              </w:rPr>
              <w:t>skloňování podstatných jmen rodu mužského, ženského a středního</w:t>
            </w:r>
          </w:p>
          <w:p w:rsidR="00CA38FD" w:rsidRPr="00DC5F7A" w:rsidRDefault="00CA38FD" w:rsidP="00DC5F7A">
            <w:pPr>
              <w:spacing w:line="240" w:lineRule="auto"/>
              <w:jc w:val="left"/>
              <w:rPr>
                <w:rFonts w:cs="Calibri"/>
              </w:rPr>
            </w:pPr>
            <w:r w:rsidRPr="00DC5F7A">
              <w:rPr>
                <w:rFonts w:cs="Calibri"/>
              </w:rPr>
              <w:t>Přídavná jména - druhy přídavných jmen</w:t>
            </w:r>
          </w:p>
          <w:p w:rsidR="00CA38FD" w:rsidRPr="00DC5F7A" w:rsidRDefault="00CA38FD" w:rsidP="00DC5F7A">
            <w:pPr>
              <w:spacing w:line="240" w:lineRule="auto"/>
              <w:jc w:val="left"/>
              <w:rPr>
                <w:rFonts w:cs="Calibri"/>
              </w:rPr>
            </w:pPr>
            <w:r w:rsidRPr="00DC5F7A">
              <w:rPr>
                <w:rFonts w:cs="Calibri"/>
              </w:rPr>
              <w:t>skloňování přídavných jmen tvrdých, měkkých a přivlastňovacích</w:t>
            </w:r>
          </w:p>
          <w:p w:rsidR="00CA38FD" w:rsidRPr="00DC5F7A" w:rsidRDefault="00CA38FD" w:rsidP="00DC5F7A">
            <w:pPr>
              <w:spacing w:line="240" w:lineRule="auto"/>
              <w:jc w:val="left"/>
              <w:rPr>
                <w:rFonts w:cs="Calibri"/>
              </w:rPr>
            </w:pPr>
            <w:r w:rsidRPr="00DC5F7A">
              <w:rPr>
                <w:rFonts w:cs="Calibri"/>
              </w:rPr>
              <w:t>Zájmena - druhy zájmen</w:t>
            </w:r>
          </w:p>
          <w:p w:rsidR="00CA38FD" w:rsidRPr="00DC5F7A" w:rsidRDefault="00CA38FD" w:rsidP="00DC5F7A">
            <w:pPr>
              <w:spacing w:line="240" w:lineRule="auto"/>
              <w:jc w:val="left"/>
              <w:rPr>
                <w:rFonts w:cs="Calibri"/>
              </w:rPr>
            </w:pPr>
            <w:r w:rsidRPr="00DC5F7A">
              <w:rPr>
                <w:rFonts w:cs="Calibri"/>
              </w:rPr>
              <w:t>skloňování osobních zájmen já, ty, my, vy, se</w:t>
            </w:r>
          </w:p>
          <w:p w:rsidR="00CA38FD" w:rsidRPr="00DC5F7A" w:rsidRDefault="00CA38FD" w:rsidP="00DC5F7A">
            <w:pPr>
              <w:spacing w:line="240" w:lineRule="auto"/>
              <w:jc w:val="left"/>
              <w:rPr>
                <w:rFonts w:cs="Calibri"/>
              </w:rPr>
            </w:pPr>
            <w:r w:rsidRPr="00DC5F7A">
              <w:rPr>
                <w:rFonts w:cs="Calibri"/>
              </w:rPr>
              <w:t>Číslovky - druhy číslovek</w:t>
            </w:r>
          </w:p>
          <w:p w:rsidR="00CA38FD" w:rsidRPr="00DC5F7A" w:rsidRDefault="00CA38FD" w:rsidP="00DC5F7A">
            <w:pPr>
              <w:spacing w:line="240" w:lineRule="auto"/>
              <w:jc w:val="left"/>
              <w:rPr>
                <w:rFonts w:cs="Calibri"/>
              </w:rPr>
            </w:pPr>
            <w:r w:rsidRPr="00DC5F7A">
              <w:rPr>
                <w:rFonts w:cs="Calibri"/>
              </w:rPr>
              <w:t>skloňování číslovek dva, oba, tři, čtyři, pět</w:t>
            </w:r>
          </w:p>
          <w:p w:rsidR="00CA38FD" w:rsidRPr="00DC5F7A" w:rsidRDefault="00CA38FD" w:rsidP="00DC5F7A">
            <w:pPr>
              <w:spacing w:line="240" w:lineRule="auto"/>
              <w:jc w:val="left"/>
              <w:rPr>
                <w:rFonts w:cs="Calibri"/>
              </w:rPr>
            </w:pPr>
            <w:r w:rsidRPr="00DC5F7A">
              <w:rPr>
                <w:rFonts w:cs="Calibri"/>
              </w:rPr>
              <w:t>Slovesa a jejich tvary, časování sloves</w:t>
            </w:r>
          </w:p>
          <w:p w:rsidR="00CA38FD" w:rsidRPr="00DC5F7A" w:rsidRDefault="00CA38FD" w:rsidP="00DC5F7A">
            <w:pPr>
              <w:spacing w:line="240" w:lineRule="auto"/>
              <w:jc w:val="left"/>
              <w:rPr>
                <w:rFonts w:cs="Calibri"/>
              </w:rPr>
            </w:pPr>
            <w:r w:rsidRPr="00DC5F7A">
              <w:rPr>
                <w:rFonts w:cs="Calibri"/>
              </w:rPr>
              <w:t>způsob oznamovací, rozkazovací a podmiňovací</w:t>
            </w:r>
          </w:p>
        </w:tc>
      </w:tr>
    </w:tbl>
    <w:p w:rsidR="00CA38FD" w:rsidRDefault="00CA38FD" w:rsidP="00AD1A54">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Jazyková výchova - Skladba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F87542">
            <w:pPr>
              <w:pStyle w:val="Uebnblok-nzevvstupu"/>
            </w:pPr>
            <w:r w:rsidRPr="00DC5F7A">
              <w:t>vyhledává základní skladební dvojici a v neúplném zadání skladební dvojici označuje základ věty</w:t>
            </w:r>
          </w:p>
          <w:p w:rsidR="00CA38FD" w:rsidRPr="00DC5F7A" w:rsidRDefault="00CA38FD" w:rsidP="00F87542">
            <w:pPr>
              <w:pStyle w:val="Uebnblok-nzevvstupu"/>
            </w:pPr>
            <w:r w:rsidRPr="00DC5F7A">
              <w:t>odlišuje větu jednoduchou a souvětí, vhodně změní větu jednoduchou v souvětí</w:t>
            </w:r>
          </w:p>
          <w:p w:rsidR="00CA38FD" w:rsidRPr="00DC5F7A" w:rsidRDefault="00CA38FD" w:rsidP="00F87542">
            <w:pPr>
              <w:pStyle w:val="Uebnblok-nzevvstupu"/>
            </w:pPr>
            <w:r w:rsidRPr="00DC5F7A">
              <w:t>užívá vhodných spojovacích výrazů, podle potřeby projevu je obměňuje</w:t>
            </w:r>
          </w:p>
          <w:p w:rsidR="00CA38FD" w:rsidRPr="00DC5F7A" w:rsidRDefault="00CA38FD" w:rsidP="00F87542">
            <w:pPr>
              <w:pStyle w:val="Uebnblok-nzevvstupu"/>
            </w:pPr>
            <w:r w:rsidRPr="00DC5F7A">
              <w:t>zvládá základní příklady syntaktického pravopisu</w:t>
            </w:r>
          </w:p>
        </w:tc>
        <w:tc>
          <w:tcPr>
            <w:tcW w:w="4606" w:type="dxa"/>
          </w:tcPr>
          <w:p w:rsidR="00CA38FD" w:rsidRPr="00DC5F7A" w:rsidRDefault="00CA38FD" w:rsidP="00DC5F7A">
            <w:pPr>
              <w:spacing w:line="240" w:lineRule="auto"/>
              <w:jc w:val="left"/>
              <w:rPr>
                <w:rFonts w:cs="Calibri"/>
              </w:rPr>
            </w:pPr>
            <w:r w:rsidRPr="00DC5F7A">
              <w:rPr>
                <w:rFonts w:cs="Calibri"/>
              </w:rPr>
              <w:t>Věta jednoduchá, souvětí</w:t>
            </w:r>
          </w:p>
          <w:p w:rsidR="00CA38FD" w:rsidRPr="00DC5F7A" w:rsidRDefault="00CA38FD" w:rsidP="00DC5F7A">
            <w:pPr>
              <w:spacing w:line="240" w:lineRule="auto"/>
              <w:jc w:val="left"/>
              <w:rPr>
                <w:rFonts w:cs="Calibri"/>
              </w:rPr>
            </w:pPr>
            <w:r w:rsidRPr="00DC5F7A">
              <w:rPr>
                <w:rFonts w:cs="Calibri"/>
              </w:rPr>
              <w:t>Základní a určovací skladební dvojice</w:t>
            </w:r>
          </w:p>
          <w:p w:rsidR="00CA38FD" w:rsidRPr="00DC5F7A" w:rsidRDefault="00CA38FD" w:rsidP="00DC5F7A">
            <w:pPr>
              <w:spacing w:line="240" w:lineRule="auto"/>
              <w:jc w:val="left"/>
              <w:rPr>
                <w:rFonts w:cs="Calibri"/>
              </w:rPr>
            </w:pPr>
            <w:r w:rsidRPr="00DC5F7A">
              <w:rPr>
                <w:rFonts w:cs="Calibri"/>
              </w:rPr>
              <w:t>Podmět a přísudek, shoda přísudku s podmětem</w:t>
            </w:r>
          </w:p>
          <w:p w:rsidR="00CA38FD" w:rsidRPr="00DC5F7A" w:rsidRDefault="00CA38FD" w:rsidP="00DC5F7A">
            <w:pPr>
              <w:spacing w:line="240" w:lineRule="auto"/>
              <w:jc w:val="left"/>
              <w:rPr>
                <w:rFonts w:cs="Calibri"/>
              </w:rPr>
            </w:pPr>
            <w:r w:rsidRPr="00DC5F7A">
              <w:rPr>
                <w:rFonts w:cs="Calibri"/>
              </w:rPr>
              <w:t>Řeč přímá a nepřímá</w:t>
            </w:r>
          </w:p>
        </w:tc>
      </w:tr>
    </w:tbl>
    <w:p w:rsidR="00CA38FD" w:rsidRDefault="00CA38FD" w:rsidP="00AD1A54">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žák čte s porozuměním přiměřeně náročné texty a rozlišuje podstatné a okrajové informace</w:t>
            </w:r>
          </w:p>
          <w:p w:rsidR="00CA38FD" w:rsidRPr="00DC5F7A" w:rsidRDefault="00CA38FD" w:rsidP="00613D73">
            <w:pPr>
              <w:pStyle w:val="Uebnblok-nzevvstupu"/>
            </w:pPr>
            <w:r w:rsidRPr="00DC5F7A">
              <w:t>reprodukuje obsah přiměřeně složitého sdělení</w:t>
            </w:r>
          </w:p>
          <w:p w:rsidR="00CA38FD" w:rsidRPr="00DC5F7A" w:rsidRDefault="00CA38FD" w:rsidP="00613D73">
            <w:pPr>
              <w:pStyle w:val="Uebnblok-nzevvstupu"/>
            </w:pPr>
            <w:r w:rsidRPr="00DC5F7A">
              <w:t>vede správně dialog a telefonický rozhovor</w:t>
            </w:r>
          </w:p>
          <w:p w:rsidR="00CA38FD" w:rsidRPr="00DC5F7A" w:rsidRDefault="00CA38FD" w:rsidP="00613D73">
            <w:pPr>
              <w:pStyle w:val="Uebnblok-nzevvstupu"/>
            </w:pPr>
            <w:r w:rsidRPr="00DC5F7A">
              <w:t>volí náležitou intonaci, přízvuk, pauzy a tempo</w:t>
            </w:r>
          </w:p>
          <w:p w:rsidR="00CA38FD" w:rsidRPr="00DC5F7A" w:rsidRDefault="00CA38FD" w:rsidP="00613D73">
            <w:pPr>
              <w:pStyle w:val="Uebnblok-nzevvstupu"/>
            </w:pPr>
            <w:r w:rsidRPr="00DC5F7A">
              <w:t>rozlišuje spisovnou a nespisovnou výslovnost a vhodně ji používá podle komunikační situace</w:t>
            </w:r>
          </w:p>
          <w:p w:rsidR="00CA38FD" w:rsidRPr="00DC5F7A" w:rsidRDefault="00CA38FD" w:rsidP="00613D73">
            <w:pPr>
              <w:pStyle w:val="Uebnblok-nzevvstupu"/>
            </w:pPr>
            <w:r w:rsidRPr="00DC5F7A">
              <w:t>píše správně po stránce obsahové i formální jednoduché komunikační žánry</w:t>
            </w:r>
          </w:p>
          <w:p w:rsidR="00CA38FD" w:rsidRPr="00DC5F7A" w:rsidRDefault="00CA38FD" w:rsidP="00613D73">
            <w:pPr>
              <w:pStyle w:val="Uebnblok-nzevvstupu"/>
            </w:pPr>
            <w:r w:rsidRPr="00DC5F7A">
              <w:t>sestaví osnovu vyprávění a na jejím základě vytváří krátký mluvený nebo písemný projev</w:t>
            </w:r>
          </w:p>
        </w:tc>
        <w:tc>
          <w:tcPr>
            <w:tcW w:w="4606" w:type="dxa"/>
          </w:tcPr>
          <w:p w:rsidR="00CA38FD" w:rsidRPr="00DC5F7A" w:rsidRDefault="00CA38FD" w:rsidP="00DC5F7A">
            <w:pPr>
              <w:spacing w:line="240" w:lineRule="auto"/>
              <w:jc w:val="left"/>
              <w:rPr>
                <w:rFonts w:cs="Calibri"/>
              </w:rPr>
            </w:pPr>
            <w:r w:rsidRPr="00DC5F7A">
              <w:rPr>
                <w:rFonts w:cs="Calibri"/>
              </w:rPr>
              <w:t>Dopis – vhodné oslovení, správná adresa</w:t>
            </w:r>
          </w:p>
          <w:p w:rsidR="00CA38FD" w:rsidRPr="00DC5F7A" w:rsidRDefault="00CA38FD" w:rsidP="00DC5F7A">
            <w:pPr>
              <w:spacing w:line="240" w:lineRule="auto"/>
              <w:jc w:val="left"/>
              <w:rPr>
                <w:rFonts w:cs="Calibri"/>
              </w:rPr>
            </w:pPr>
            <w:r w:rsidRPr="00DC5F7A">
              <w:rPr>
                <w:rFonts w:cs="Calibri"/>
              </w:rPr>
              <w:t>Tiskopisy – poštovní poukázka, průvodka, podací lístek</w:t>
            </w:r>
          </w:p>
          <w:p w:rsidR="00CA38FD" w:rsidRPr="00DC5F7A" w:rsidRDefault="00CA38FD" w:rsidP="00DC5F7A">
            <w:pPr>
              <w:spacing w:line="240" w:lineRule="auto"/>
              <w:jc w:val="left"/>
              <w:rPr>
                <w:rFonts w:cs="Calibri"/>
              </w:rPr>
            </w:pPr>
            <w:r w:rsidRPr="00DC5F7A">
              <w:rPr>
                <w:rFonts w:cs="Calibri"/>
              </w:rPr>
              <w:t>Inzerát</w:t>
            </w:r>
          </w:p>
          <w:p w:rsidR="00CA38FD" w:rsidRPr="00DC5F7A" w:rsidRDefault="00CA38FD" w:rsidP="00DC5F7A">
            <w:pPr>
              <w:spacing w:line="240" w:lineRule="auto"/>
              <w:jc w:val="left"/>
              <w:rPr>
                <w:rFonts w:cs="Calibri"/>
              </w:rPr>
            </w:pPr>
            <w:r w:rsidRPr="00DC5F7A">
              <w:rPr>
                <w:rFonts w:cs="Calibri"/>
              </w:rPr>
              <w:t>Naučný text</w:t>
            </w:r>
          </w:p>
          <w:p w:rsidR="00CA38FD" w:rsidRPr="00DC5F7A" w:rsidRDefault="00CA38FD" w:rsidP="00DC5F7A">
            <w:pPr>
              <w:spacing w:line="240" w:lineRule="auto"/>
              <w:jc w:val="left"/>
              <w:rPr>
                <w:rFonts w:cs="Calibri"/>
              </w:rPr>
            </w:pPr>
            <w:r w:rsidRPr="00DC5F7A">
              <w:rPr>
                <w:rFonts w:cs="Calibri"/>
              </w:rPr>
              <w:t>Symboly, značky a znamení</w:t>
            </w:r>
          </w:p>
          <w:p w:rsidR="00CA38FD" w:rsidRPr="00DC5F7A" w:rsidRDefault="00CA38FD" w:rsidP="00DC5F7A">
            <w:pPr>
              <w:spacing w:line="240" w:lineRule="auto"/>
              <w:jc w:val="left"/>
              <w:rPr>
                <w:rFonts w:cs="Calibri"/>
              </w:rPr>
            </w:pPr>
            <w:r w:rsidRPr="00DC5F7A">
              <w:rPr>
                <w:rFonts w:cs="Calibri"/>
              </w:rPr>
              <w:t>Předpověď počasí</w:t>
            </w:r>
          </w:p>
          <w:p w:rsidR="00CA38FD" w:rsidRPr="00DC5F7A" w:rsidRDefault="00CA38FD" w:rsidP="00DC5F7A">
            <w:pPr>
              <w:spacing w:line="240" w:lineRule="auto"/>
              <w:jc w:val="left"/>
              <w:rPr>
                <w:rFonts w:cs="Calibri"/>
              </w:rPr>
            </w:pPr>
            <w:r w:rsidRPr="00DC5F7A">
              <w:rPr>
                <w:rFonts w:cs="Calibri"/>
              </w:rPr>
              <w:t>Kreslené příběhy - nácvik vypravování</w:t>
            </w:r>
          </w:p>
          <w:p w:rsidR="00CA38FD" w:rsidRPr="00DC5F7A" w:rsidRDefault="00CA38FD" w:rsidP="00DC5F7A">
            <w:pPr>
              <w:spacing w:line="240" w:lineRule="auto"/>
              <w:jc w:val="left"/>
              <w:rPr>
                <w:rFonts w:cs="Calibri"/>
              </w:rPr>
            </w:pPr>
            <w:r w:rsidRPr="00DC5F7A">
              <w:rPr>
                <w:rFonts w:cs="Calibri"/>
              </w:rPr>
              <w:t>Vypravování – sestavování osnovy, tvoření nadpisu, členění textu na odstavce, reprodukce textu</w:t>
            </w:r>
          </w:p>
          <w:p w:rsidR="00CA38FD" w:rsidRPr="00DC5F7A" w:rsidRDefault="00CA38FD" w:rsidP="00DC5F7A">
            <w:pPr>
              <w:spacing w:line="240" w:lineRule="auto"/>
              <w:jc w:val="left"/>
              <w:rPr>
                <w:rFonts w:cs="Calibri"/>
              </w:rPr>
            </w:pPr>
            <w:r w:rsidRPr="00DC5F7A">
              <w:rPr>
                <w:rFonts w:cs="Calibri"/>
              </w:rPr>
              <w:t>Popis předmětu, děje, pracovního postupu</w:t>
            </w:r>
          </w:p>
          <w:p w:rsidR="00CA38FD" w:rsidRPr="00DC5F7A" w:rsidRDefault="00CA38FD" w:rsidP="00DC5F7A">
            <w:pPr>
              <w:spacing w:line="240" w:lineRule="auto"/>
              <w:jc w:val="left"/>
              <w:rPr>
                <w:rFonts w:cs="Calibri"/>
              </w:rPr>
            </w:pPr>
            <w:r w:rsidRPr="00DC5F7A">
              <w:rPr>
                <w:rFonts w:cs="Calibri"/>
              </w:rPr>
              <w:t>Popis osoby a jejích vlastností</w:t>
            </w:r>
          </w:p>
          <w:p w:rsidR="00CA38FD" w:rsidRPr="00DC5F7A" w:rsidRDefault="00CA38FD" w:rsidP="00DC5F7A">
            <w:pPr>
              <w:spacing w:line="240" w:lineRule="auto"/>
              <w:jc w:val="left"/>
              <w:rPr>
                <w:rFonts w:cs="Calibri"/>
              </w:rPr>
            </w:pPr>
            <w:r w:rsidRPr="00DC5F7A">
              <w:rPr>
                <w:rFonts w:cs="Calibri"/>
              </w:rPr>
              <w:t>Společenské chování – představování sebe i druhého, telefonování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Fonts w:cs="Calibri"/>
              </w:rPr>
              <w:t xml:space="preserve">Osobnostní rozvoj - Rozvoj schopností poznávání </w:t>
            </w:r>
          </w:p>
          <w:p w:rsidR="00CA38FD" w:rsidRPr="00DC5F7A" w:rsidRDefault="00CA38FD" w:rsidP="00DC5F7A">
            <w:pPr>
              <w:spacing w:after="0" w:line="240" w:lineRule="auto"/>
              <w:rPr>
                <w:rFonts w:cs="Calibri"/>
              </w:rPr>
            </w:pPr>
            <w:r w:rsidRPr="00DC5F7A">
              <w:rPr>
                <w:rFonts w:cs="Calibri"/>
              </w:rPr>
              <w:t xml:space="preserve">Osobnostní rozvoj - Seberegulace a sebeorganizace </w:t>
            </w:r>
          </w:p>
          <w:p w:rsidR="00CA38FD" w:rsidRPr="00DC5F7A" w:rsidRDefault="00CA38FD" w:rsidP="00DC5F7A">
            <w:pPr>
              <w:spacing w:after="0" w:line="240" w:lineRule="auto"/>
              <w:rPr>
                <w:rFonts w:cs="Calibri"/>
              </w:rPr>
            </w:pPr>
            <w:r w:rsidRPr="00DC5F7A">
              <w:rPr>
                <w:rFonts w:cs="Calibri"/>
              </w:rPr>
              <w:t xml:space="preserve">Osobnostní rozvoj – Psychohygiena </w:t>
            </w:r>
          </w:p>
          <w:p w:rsidR="00CA38FD" w:rsidRPr="00DC5F7A" w:rsidRDefault="00CA38FD" w:rsidP="00DC5F7A">
            <w:pPr>
              <w:spacing w:after="0" w:line="240" w:lineRule="auto"/>
              <w:rPr>
                <w:rFonts w:cs="Calibri"/>
              </w:rPr>
            </w:pPr>
            <w:r w:rsidRPr="00DC5F7A">
              <w:rPr>
                <w:rFonts w:cs="Calibri"/>
              </w:rPr>
              <w:t xml:space="preserve">Osobnostní rozvoj – Kreativita </w:t>
            </w:r>
          </w:p>
          <w:p w:rsidR="00CA38FD" w:rsidRPr="00DC5F7A" w:rsidRDefault="00CA38FD" w:rsidP="00DC5F7A">
            <w:pPr>
              <w:spacing w:after="0" w:line="240" w:lineRule="auto"/>
              <w:rPr>
                <w:rFonts w:cs="Calibri"/>
              </w:rPr>
            </w:pPr>
            <w:r w:rsidRPr="00DC5F7A">
              <w:rPr>
                <w:rFonts w:cs="Calibri"/>
              </w:rPr>
              <w:t xml:space="preserve">Sociální rozvoj – Komunikace </w:t>
            </w:r>
          </w:p>
          <w:p w:rsidR="00CA38FD" w:rsidRPr="00DC5F7A" w:rsidRDefault="00CA38FD" w:rsidP="00DC5F7A">
            <w:pPr>
              <w:spacing w:after="0" w:line="240" w:lineRule="auto"/>
              <w:rPr>
                <w:rFonts w:cs="Calibri"/>
              </w:rPr>
            </w:pPr>
            <w:r w:rsidRPr="00DC5F7A">
              <w:rPr>
                <w:rFonts w:cs="Calibri"/>
              </w:rPr>
              <w:t>VÝCHOVA DEMOKRATICKÉHO OBČANA</w:t>
            </w:r>
          </w:p>
          <w:p w:rsidR="00CA38FD" w:rsidRPr="00DC5F7A" w:rsidRDefault="00CA38FD" w:rsidP="00DC5F7A">
            <w:pPr>
              <w:spacing w:after="0" w:line="240" w:lineRule="auto"/>
              <w:rPr>
                <w:rFonts w:cs="Calibri"/>
              </w:rPr>
            </w:pPr>
            <w:r w:rsidRPr="00DC5F7A">
              <w:rPr>
                <w:rFonts w:cs="Calibri"/>
              </w:rPr>
              <w:t xml:space="preserve">Občan, občanská společnost a stát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Fonts w:cs="Calibri"/>
              </w:rPr>
            </w:pPr>
            <w:r w:rsidRPr="00DC5F7A">
              <w:rPr>
                <w:rFonts w:cs="Calibri"/>
              </w:rPr>
              <w:lastRenderedPageBreak/>
              <w:t xml:space="preserve">Kulturní diference </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rPr>
            </w:pPr>
            <w:r w:rsidRPr="00DC5F7A">
              <w:rPr>
                <w:rFonts w:cs="Calibri"/>
              </w:rPr>
              <w:t xml:space="preserve">Vztah člověka k prostředí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Fonts w:cs="Calibri"/>
              </w:rPr>
            </w:pPr>
            <w:r w:rsidRPr="00DC5F7A">
              <w:rPr>
                <w:rFonts w:cs="Calibri"/>
              </w:rPr>
              <w:t xml:space="preserve">Kritické čtení a vnímání mediálních sdělení </w:t>
            </w:r>
          </w:p>
          <w:p w:rsidR="00CA38FD" w:rsidRPr="00DC5F7A" w:rsidRDefault="00CA38FD" w:rsidP="00DC5F7A">
            <w:pPr>
              <w:spacing w:after="0" w:line="240" w:lineRule="auto"/>
              <w:rPr>
                <w:rFonts w:cs="Calibri"/>
              </w:rPr>
            </w:pPr>
            <w:r w:rsidRPr="00DC5F7A">
              <w:rPr>
                <w:rFonts w:cs="Calibri"/>
              </w:rPr>
              <w:t xml:space="preserve">Interpretace vztahu mediálních sdělení a reality </w:t>
            </w:r>
          </w:p>
          <w:p w:rsidR="00CA38FD" w:rsidRPr="00DC5F7A" w:rsidRDefault="00CA38FD" w:rsidP="00DC5F7A">
            <w:pPr>
              <w:spacing w:after="0" w:line="240" w:lineRule="auto"/>
              <w:rPr>
                <w:rFonts w:cs="Calibri"/>
              </w:rPr>
            </w:pPr>
            <w:r w:rsidRPr="00DC5F7A">
              <w:rPr>
                <w:rFonts w:cs="Calibri"/>
              </w:rPr>
              <w:t xml:space="preserve">Stavba mediálních sdělení </w:t>
            </w:r>
          </w:p>
          <w:p w:rsidR="00CA38FD" w:rsidRPr="00DC5F7A" w:rsidRDefault="00CA38FD" w:rsidP="00DC5F7A">
            <w:pPr>
              <w:spacing w:after="0" w:line="240" w:lineRule="auto"/>
              <w:rPr>
                <w:rFonts w:cs="Calibri"/>
              </w:rPr>
            </w:pPr>
            <w:r w:rsidRPr="00DC5F7A">
              <w:rPr>
                <w:rFonts w:cs="Calibri"/>
              </w:rPr>
              <w:t xml:space="preserve">Vnímání autora mediálních sdělení </w:t>
            </w:r>
          </w:p>
          <w:p w:rsidR="00CA38FD" w:rsidRPr="00DC5F7A" w:rsidRDefault="00CA38FD" w:rsidP="00DC5F7A">
            <w:pPr>
              <w:spacing w:after="0" w:line="240" w:lineRule="auto"/>
              <w:rPr>
                <w:rFonts w:cs="Calibri"/>
              </w:rPr>
            </w:pPr>
            <w:r w:rsidRPr="00DC5F7A">
              <w:rPr>
                <w:rFonts w:cs="Calibri"/>
              </w:rPr>
              <w:t xml:space="preserve">Fungování a vliv médií ve společnosti </w:t>
            </w:r>
          </w:p>
          <w:p w:rsidR="00CA38FD" w:rsidRPr="00DC5F7A" w:rsidRDefault="00CA38FD" w:rsidP="00DC5F7A">
            <w:pPr>
              <w:spacing w:after="0" w:line="240" w:lineRule="auto"/>
              <w:rPr>
                <w:rFonts w:cs="Calibri"/>
              </w:rPr>
            </w:pPr>
            <w:r w:rsidRPr="00DC5F7A">
              <w:rPr>
                <w:rFonts w:cs="Calibri"/>
              </w:rPr>
              <w:t xml:space="preserve">Tvorba mediálního sdělení </w:t>
            </w:r>
          </w:p>
          <w:p w:rsidR="00CA38FD" w:rsidRPr="00DC5F7A" w:rsidRDefault="00CA38FD" w:rsidP="00DC5F7A">
            <w:pPr>
              <w:spacing w:after="0" w:line="240" w:lineRule="auto"/>
              <w:rPr>
                <w:rFonts w:cs="Calibri"/>
                <w:b/>
              </w:rPr>
            </w:pPr>
            <w:r w:rsidRPr="00DC5F7A">
              <w:rPr>
                <w:rFonts w:cs="Calibri"/>
              </w:rPr>
              <w:t xml:space="preserve">Práce v realizačním týmu </w:t>
            </w:r>
          </w:p>
        </w:tc>
      </w:tr>
    </w:tbl>
    <w:p w:rsidR="00CA38FD" w:rsidRPr="00654E05" w:rsidRDefault="00CA38FD" w:rsidP="00AD1A54">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žák se zdokonaluje ve čtení, pracuje s textem, vyjadřuje své dojmy z četby a zaznamenává je</w:t>
            </w:r>
          </w:p>
          <w:p w:rsidR="00CA38FD" w:rsidRPr="00DC5F7A" w:rsidRDefault="00CA38FD" w:rsidP="00613D73">
            <w:pPr>
              <w:pStyle w:val="Uebnblok-nzevvstupu"/>
            </w:pPr>
            <w:r w:rsidRPr="00DC5F7A">
              <w:t>zdokonaluje se v recitaci a v předčítání</w:t>
            </w:r>
          </w:p>
          <w:p w:rsidR="00CA38FD" w:rsidRPr="00DC5F7A" w:rsidRDefault="00CA38FD" w:rsidP="00613D73">
            <w:pPr>
              <w:pStyle w:val="Uebnblok-nzevvstupu"/>
            </w:pPr>
            <w:r w:rsidRPr="00DC5F7A">
              <w:t>dokáže pochopit hlavní myšlenku literárního díla nebo ukázky</w:t>
            </w:r>
          </w:p>
          <w:p w:rsidR="00CA38FD" w:rsidRPr="00DC5F7A" w:rsidRDefault="00CA38FD" w:rsidP="00613D73">
            <w:pPr>
              <w:pStyle w:val="Uebnblok-nzevvstupu"/>
            </w:pPr>
            <w:r w:rsidRPr="00DC5F7A">
              <w:t>volně reprodukuje text podle svých schopností – rozlišuje podstatné od méně podstatného, klíčová slova a pojmy</w:t>
            </w:r>
          </w:p>
          <w:p w:rsidR="00CA38FD" w:rsidRPr="00DC5F7A" w:rsidRDefault="00CA38FD" w:rsidP="00613D73">
            <w:pPr>
              <w:pStyle w:val="Uebnblok-nzevvstupu"/>
            </w:pPr>
            <w:r w:rsidRPr="00DC5F7A">
              <w:t>rozlišuje různé typy uměleckých a neuměleckých textů</w:t>
            </w:r>
          </w:p>
          <w:p w:rsidR="00CA38FD" w:rsidRPr="00DC5F7A" w:rsidRDefault="00CA38FD" w:rsidP="00613D73">
            <w:pPr>
              <w:pStyle w:val="Uebnblok-nzevvstupu"/>
            </w:pPr>
            <w:r w:rsidRPr="00DC5F7A">
              <w:t>při jednoduchém rozboru literárních textů používá elementární literární pojmy</w:t>
            </w:r>
          </w:p>
        </w:tc>
        <w:tc>
          <w:tcPr>
            <w:tcW w:w="4606" w:type="dxa"/>
          </w:tcPr>
          <w:p w:rsidR="00CA38FD" w:rsidRPr="00DC5F7A" w:rsidRDefault="00CA38FD" w:rsidP="00DC5F7A">
            <w:pPr>
              <w:spacing w:line="240" w:lineRule="auto"/>
              <w:jc w:val="left"/>
              <w:rPr>
                <w:rFonts w:cs="Calibri"/>
              </w:rPr>
            </w:pPr>
            <w:r w:rsidRPr="00DC5F7A">
              <w:rPr>
                <w:rFonts w:cs="Calibri"/>
              </w:rPr>
              <w:t>Poezie: lyrika, epika (bajka), přenášení významu: přirovnání, básnický přívlastek, zosobnění, rytmus básně</w:t>
            </w:r>
          </w:p>
          <w:p w:rsidR="00CA38FD" w:rsidRPr="00DC5F7A" w:rsidRDefault="00CA38FD" w:rsidP="00DC5F7A">
            <w:pPr>
              <w:spacing w:line="240" w:lineRule="auto"/>
              <w:jc w:val="left"/>
              <w:rPr>
                <w:rFonts w:cs="Calibri"/>
              </w:rPr>
            </w:pPr>
            <w:r w:rsidRPr="00DC5F7A">
              <w:rPr>
                <w:rFonts w:cs="Calibri"/>
              </w:rPr>
              <w:t>Próza: čas a prostředí děje povídky, hlavní a vedlejší postavy, řeč autora, řeč postav, hlavní myšlenka literárního díla (ukázky), motivy činů literárních postav</w:t>
            </w:r>
          </w:p>
          <w:p w:rsidR="00CA38FD" w:rsidRPr="00DC5F7A" w:rsidRDefault="00CA38FD" w:rsidP="00DC5F7A">
            <w:pPr>
              <w:spacing w:line="240" w:lineRule="auto"/>
              <w:jc w:val="left"/>
              <w:rPr>
                <w:rFonts w:cs="Calibri"/>
              </w:rPr>
            </w:pPr>
            <w:r w:rsidRPr="00DC5F7A">
              <w:rPr>
                <w:rFonts w:cs="Calibri"/>
              </w:rPr>
              <w:t>Porovnání ilustrací různých výtvarníků</w:t>
            </w:r>
          </w:p>
          <w:p w:rsidR="00CA38FD" w:rsidRPr="00DC5F7A" w:rsidRDefault="00CA38FD" w:rsidP="00DC5F7A">
            <w:pPr>
              <w:spacing w:line="240" w:lineRule="auto"/>
              <w:jc w:val="left"/>
              <w:rPr>
                <w:rFonts w:cs="Calibri"/>
              </w:rPr>
            </w:pPr>
            <w:r w:rsidRPr="00DC5F7A">
              <w:rPr>
                <w:rFonts w:cs="Calibri"/>
              </w:rPr>
              <w:t>Divadlo: konflikt a jeho řešení – komické, tragické</w:t>
            </w:r>
          </w:p>
          <w:p w:rsidR="00CA38FD" w:rsidRPr="00DC5F7A" w:rsidRDefault="00CA38FD" w:rsidP="00DC5F7A">
            <w:pPr>
              <w:spacing w:line="240" w:lineRule="auto"/>
              <w:jc w:val="left"/>
              <w:rPr>
                <w:rFonts w:cs="Calibri"/>
              </w:rPr>
            </w:pPr>
            <w:r w:rsidRPr="00DC5F7A">
              <w:rPr>
                <w:rFonts w:cs="Calibri"/>
              </w:rPr>
              <w:t>Film, televizní inscenace</w:t>
            </w:r>
          </w:p>
          <w:p w:rsidR="00CA38FD" w:rsidRPr="00DC5F7A" w:rsidRDefault="00CA38FD" w:rsidP="00DC5F7A">
            <w:pPr>
              <w:spacing w:line="240" w:lineRule="auto"/>
              <w:jc w:val="left"/>
              <w:rPr>
                <w:rFonts w:cs="Calibri"/>
              </w:rPr>
            </w:pPr>
            <w:r w:rsidRPr="00DC5F7A">
              <w:rPr>
                <w:rFonts w:cs="Calibri"/>
              </w:rPr>
              <w:t>Kulturní život regionu, větších měst, kulturní instituce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Fonts w:cs="Calibri"/>
              </w:rPr>
              <w:t xml:space="preserve">Osobnostní rozvoj - Rozvoj schopností poznávání </w:t>
            </w:r>
          </w:p>
          <w:p w:rsidR="00CA38FD" w:rsidRPr="00DC5F7A" w:rsidRDefault="00CA38FD" w:rsidP="00DC5F7A">
            <w:pPr>
              <w:spacing w:after="0" w:line="240" w:lineRule="auto"/>
              <w:rPr>
                <w:rFonts w:cs="Calibri"/>
              </w:rPr>
            </w:pPr>
            <w:r w:rsidRPr="00DC5F7A">
              <w:rPr>
                <w:rFonts w:cs="Calibri"/>
              </w:rPr>
              <w:t xml:space="preserve">Osobnostní rozvoj – Kreativita </w:t>
            </w:r>
          </w:p>
          <w:p w:rsidR="00CA38FD" w:rsidRPr="00DC5F7A" w:rsidRDefault="00CA38FD" w:rsidP="00DC5F7A">
            <w:pPr>
              <w:spacing w:after="0" w:line="240" w:lineRule="auto"/>
              <w:rPr>
                <w:rFonts w:cs="Calibri"/>
              </w:rPr>
            </w:pPr>
            <w:r w:rsidRPr="00DC5F7A">
              <w:rPr>
                <w:rFonts w:cs="Calibri"/>
              </w:rPr>
              <w:t xml:space="preserve">Morální rozvoj - Řešení problémů a rozhodovací dovednosti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Fonts w:cs="Calibri"/>
              </w:rPr>
            </w:pPr>
            <w:r w:rsidRPr="00DC5F7A">
              <w:rPr>
                <w:rFonts w:cs="Calibri"/>
              </w:rPr>
              <w:t xml:space="preserve">Kulturní diference </w:t>
            </w:r>
          </w:p>
          <w:p w:rsidR="00CA38FD" w:rsidRPr="00DC5F7A" w:rsidRDefault="00CA38FD" w:rsidP="00DC5F7A">
            <w:pPr>
              <w:spacing w:after="0" w:line="240" w:lineRule="auto"/>
              <w:rPr>
                <w:rFonts w:cs="Calibri"/>
              </w:rPr>
            </w:pPr>
            <w:r w:rsidRPr="00DC5F7A">
              <w:rPr>
                <w:rFonts w:cs="Calibri"/>
              </w:rPr>
              <w:t xml:space="preserve">Etnický původ </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rPr>
            </w:pPr>
            <w:r w:rsidRPr="00DC5F7A">
              <w:rPr>
                <w:rFonts w:cs="Calibri"/>
              </w:rPr>
              <w:t xml:space="preserve">Vztah člověka k prostředí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Fonts w:cs="Calibri"/>
                <w:b/>
              </w:rPr>
            </w:pPr>
            <w:r w:rsidRPr="00DC5F7A">
              <w:rPr>
                <w:rFonts w:cs="Calibri"/>
              </w:rPr>
              <w:t xml:space="preserve">Tvorba mediálního sdělení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VL</w:t>
            </w:r>
          </w:p>
        </w:tc>
      </w:tr>
    </w:tbl>
    <w:p w:rsidR="00CA38FD" w:rsidRDefault="00CA38FD">
      <w:pPr>
        <w:spacing w:after="160"/>
        <w:ind w:left="2160"/>
        <w:jc w:val="left"/>
        <w:rPr>
          <w:rFonts w:cs="Calibri"/>
          <w:b/>
          <w:u w:val="single"/>
        </w:rPr>
      </w:pPr>
      <w:r>
        <w:rPr>
          <w:rFonts w:cs="Calibri"/>
          <w:b/>
          <w:u w:val="single"/>
        </w:rPr>
        <w:br w:type="page"/>
      </w:r>
    </w:p>
    <w:p w:rsidR="00CA38FD" w:rsidRDefault="00CA38FD" w:rsidP="00DF1933">
      <w:pPr>
        <w:rPr>
          <w:rFonts w:cs="Calibri"/>
          <w:b/>
          <w:u w:val="single"/>
        </w:rPr>
      </w:pPr>
      <w:r w:rsidRPr="00654E05">
        <w:rPr>
          <w:rFonts w:cs="Calibri"/>
          <w:b/>
          <w:u w:val="single"/>
        </w:rPr>
        <w:lastRenderedPageBreak/>
        <w:t xml:space="preserve">6. ročník </w:t>
      </w:r>
    </w:p>
    <w:p w:rsidR="00984ED3" w:rsidRPr="00654E05" w:rsidRDefault="00984ED3"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Obecná poučení o jazyce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dokáže vymezit pojem jazyk</w:t>
            </w:r>
          </w:p>
          <w:p w:rsidR="00CA38FD" w:rsidRPr="00DC5F7A" w:rsidRDefault="00CA38FD" w:rsidP="00613D73">
            <w:pPr>
              <w:pStyle w:val="Uebnblok-nzevvstupu"/>
            </w:pPr>
            <w:r w:rsidRPr="00DC5F7A">
              <w:t>uvede jiné dorozumívací prostředky</w:t>
            </w:r>
          </w:p>
          <w:p w:rsidR="00CA38FD" w:rsidRPr="00DC5F7A" w:rsidRDefault="00CA38FD" w:rsidP="00613D73">
            <w:pPr>
              <w:pStyle w:val="Uebnblok-nzevvstupu"/>
            </w:pPr>
            <w:r w:rsidRPr="00DC5F7A">
              <w:t xml:space="preserve">definuje pojmy národní jazyk,  </w:t>
            </w:r>
          </w:p>
          <w:p w:rsidR="00CA38FD" w:rsidRPr="00DC5F7A" w:rsidRDefault="00CA38FD" w:rsidP="00613D73">
            <w:pPr>
              <w:pStyle w:val="Uebnblok-nzevvstupu"/>
            </w:pPr>
            <w:r w:rsidRPr="00DC5F7A">
              <w:t>mateřský jazyk</w:t>
            </w:r>
          </w:p>
          <w:p w:rsidR="00CA38FD" w:rsidRPr="00DC5F7A" w:rsidRDefault="00CA38FD" w:rsidP="00613D73">
            <w:pPr>
              <w:pStyle w:val="Uebnblok-nzevvstupu"/>
            </w:pPr>
            <w:r w:rsidRPr="00DC5F7A">
              <w:t>rozlišuje spisovný jazyk, obecnou češtinu a nářečí a zdůvodní jejich užití</w:t>
            </w:r>
          </w:p>
          <w:p w:rsidR="00CA38FD" w:rsidRPr="00DC5F7A" w:rsidRDefault="00CA38FD" w:rsidP="00613D73">
            <w:pPr>
              <w:pStyle w:val="Uebnblok-nzevvstupu"/>
            </w:pPr>
            <w:r w:rsidRPr="00DC5F7A">
              <w:t>seznámí se s jazykovědnými příručkami</w:t>
            </w:r>
          </w:p>
          <w:p w:rsidR="00CA38FD" w:rsidRPr="00DC5F7A" w:rsidRDefault="00CA38FD" w:rsidP="00613D73">
            <w:pPr>
              <w:pStyle w:val="Uebnblok-nzevvstupu"/>
            </w:pPr>
            <w:r w:rsidRPr="00DC5F7A">
              <w:t>samostatně pracuje s Pravidly českého pravopisu (orientuje se podle obsahu v části Pravopisná pravidla, používá seznam zkratek, rychle se orientuje v abecedně řazeném Pravopisném slovníku</w:t>
            </w:r>
          </w:p>
          <w:p w:rsidR="00CA38FD" w:rsidRPr="00DC5F7A" w:rsidRDefault="00CA38FD" w:rsidP="00613D73">
            <w:pPr>
              <w:pStyle w:val="Uebnblok-nzevvstupu"/>
            </w:pPr>
            <w:r w:rsidRPr="00DC5F7A">
              <w:t>samostatně pracuje se Slovníkem spisovné češtiny</w:t>
            </w:r>
          </w:p>
        </w:tc>
        <w:tc>
          <w:tcPr>
            <w:tcW w:w="4606" w:type="dxa"/>
          </w:tcPr>
          <w:p w:rsidR="00CA38FD" w:rsidRPr="00DC5F7A" w:rsidRDefault="00CA38FD" w:rsidP="00DC5F7A">
            <w:pPr>
              <w:spacing w:line="240" w:lineRule="auto"/>
              <w:jc w:val="left"/>
              <w:rPr>
                <w:rFonts w:cs="Calibri"/>
              </w:rPr>
            </w:pPr>
            <w:r w:rsidRPr="00DC5F7A">
              <w:rPr>
                <w:rFonts w:cs="Calibri"/>
              </w:rPr>
              <w:t>Jazyk a jeho útvary</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Útvary českého jazyka</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Jazykové příručky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r w:rsidRPr="00DC5F7A">
              <w:rPr>
                <w:rFonts w:cs="Calibri"/>
              </w:rPr>
              <w:t xml:space="preserve"> </w:t>
            </w:r>
          </w:p>
        </w:tc>
      </w:tr>
    </w:tbl>
    <w:p w:rsidR="00CA38FD" w:rsidRPr="00654E05" w:rsidRDefault="00CA38FD"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Zvuková stránka jazyka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upevní si základní učivo o hláskách</w:t>
            </w:r>
          </w:p>
          <w:p w:rsidR="00CA38FD" w:rsidRPr="00DC5F7A" w:rsidRDefault="00CA38FD" w:rsidP="00613D73">
            <w:pPr>
              <w:pStyle w:val="Uebnblok-nzevvstupu"/>
            </w:pPr>
            <w:r w:rsidRPr="00DC5F7A">
              <w:t>správně spisovně vyslovuje</w:t>
            </w:r>
          </w:p>
          <w:p w:rsidR="00CA38FD" w:rsidRPr="00DC5F7A" w:rsidRDefault="00CA38FD" w:rsidP="00613D73">
            <w:pPr>
              <w:pStyle w:val="Uebnblok-nzevvstupu"/>
            </w:pPr>
            <w:r w:rsidRPr="00DC5F7A">
              <w:t>seznámí se s dělením souhlásek na znělé a neznělé a dovede vysvětlit spodobu znělosti</w:t>
            </w:r>
          </w:p>
          <w:p w:rsidR="00CA38FD" w:rsidRPr="00DC5F7A" w:rsidRDefault="00CA38FD" w:rsidP="00613D73">
            <w:pPr>
              <w:pStyle w:val="Uebnblok-nzevvstupu"/>
            </w:pPr>
            <w:r w:rsidRPr="00DC5F7A">
              <w:t>správně klade slovní přízvuk</w:t>
            </w:r>
          </w:p>
          <w:p w:rsidR="00CA38FD" w:rsidRPr="00DC5F7A" w:rsidRDefault="00CA38FD" w:rsidP="00613D73">
            <w:pPr>
              <w:pStyle w:val="Uebnblok-nzevvstupu"/>
            </w:pPr>
            <w:r w:rsidRPr="00DC5F7A">
              <w:t>dokáže označit přízvuk hlavní a vedlejší</w:t>
            </w:r>
          </w:p>
          <w:p w:rsidR="00CA38FD" w:rsidRPr="00DC5F7A" w:rsidRDefault="00CA38FD" w:rsidP="00613D73">
            <w:pPr>
              <w:pStyle w:val="Uebnblok-nzevvstupu"/>
            </w:pPr>
            <w:r w:rsidRPr="00DC5F7A">
              <w:t>seznámí se s příklonkami</w:t>
            </w:r>
          </w:p>
          <w:p w:rsidR="00CA38FD" w:rsidRPr="00DC5F7A" w:rsidRDefault="00CA38FD" w:rsidP="00613D73">
            <w:pPr>
              <w:pStyle w:val="Uebnblok-nzevvstupu"/>
            </w:pPr>
            <w:r w:rsidRPr="00DC5F7A">
              <w:t>správně používá větnou melodii</w:t>
            </w:r>
          </w:p>
          <w:p w:rsidR="00CA38FD" w:rsidRPr="00DC5F7A" w:rsidRDefault="00CA38FD" w:rsidP="00613D73">
            <w:pPr>
              <w:pStyle w:val="Uebnblok-nzevvstupu"/>
            </w:pPr>
            <w:r w:rsidRPr="00DC5F7A">
              <w:t>dbá na přiměřené tempo řeči a správné kladení důrazu a pauz</w:t>
            </w:r>
          </w:p>
        </w:tc>
        <w:tc>
          <w:tcPr>
            <w:tcW w:w="4606" w:type="dxa"/>
          </w:tcPr>
          <w:p w:rsidR="00CA38FD" w:rsidRPr="00DC5F7A" w:rsidRDefault="00CA38FD" w:rsidP="00DC5F7A">
            <w:pPr>
              <w:spacing w:line="240" w:lineRule="auto"/>
              <w:rPr>
                <w:rFonts w:cs="Calibri"/>
              </w:rPr>
            </w:pPr>
            <w:r w:rsidRPr="00DC5F7A">
              <w:rPr>
                <w:rFonts w:cs="Calibri"/>
              </w:rPr>
              <w:t>Hláskosloví</w:t>
            </w:r>
          </w:p>
          <w:p w:rsidR="00CA38FD" w:rsidRPr="00DC5F7A" w:rsidRDefault="00CA38FD" w:rsidP="00DC5F7A">
            <w:pPr>
              <w:spacing w:line="240" w:lineRule="auto"/>
              <w:rPr>
                <w:rFonts w:cs="Calibri"/>
              </w:rPr>
            </w:pPr>
            <w:r w:rsidRPr="00DC5F7A">
              <w:rPr>
                <w:rFonts w:cs="Calibri"/>
              </w:rPr>
              <w:t>Spisovná výslovnost</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Slovní přízvuk</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Zvuková stránka věty</w:t>
            </w:r>
          </w:p>
        </w:tc>
      </w:tr>
    </w:tbl>
    <w:p w:rsidR="00CA38FD" w:rsidRDefault="00CA38FD" w:rsidP="00DF1933">
      <w:pPr>
        <w:rPr>
          <w:rFonts w:cs="Calibri"/>
          <w:b/>
          <w:u w:val="single"/>
        </w:rPr>
      </w:pPr>
    </w:p>
    <w:p w:rsidR="00984ED3" w:rsidRPr="00654E05" w:rsidRDefault="00984ED3"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Jazyková výchova – Stavba slova a pravopis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určí slovotvorný základ, předponu a příponu</w:t>
            </w:r>
          </w:p>
          <w:p w:rsidR="00CA38FD" w:rsidRPr="00DC5F7A" w:rsidRDefault="00CA38FD" w:rsidP="00613D73">
            <w:pPr>
              <w:pStyle w:val="Uebnblok-nzevvstupu"/>
            </w:pPr>
            <w:r w:rsidRPr="00DC5F7A">
              <w:t>pozná kořen slova a uvede slova příbuzná</w:t>
            </w:r>
          </w:p>
          <w:p w:rsidR="00CA38FD" w:rsidRPr="00DC5F7A" w:rsidRDefault="00CA38FD" w:rsidP="00613D73">
            <w:pPr>
              <w:pStyle w:val="Uebnblok-nzevvstupu"/>
            </w:pPr>
            <w:r w:rsidRPr="00DC5F7A">
              <w:t xml:space="preserve">provede slovotvorný, morfematický a tvarotvorný rozbor </w:t>
            </w:r>
          </w:p>
          <w:p w:rsidR="00CA38FD" w:rsidRPr="00DC5F7A" w:rsidRDefault="00CA38FD" w:rsidP="00613D73">
            <w:pPr>
              <w:pStyle w:val="Uebnblok-nzevvstupu"/>
            </w:pPr>
            <w:r w:rsidRPr="00DC5F7A">
              <w:t>na příkladech vysvětlí, k jakým změnám samohlásek a souhlásek dochází při odvozování</w:t>
            </w:r>
          </w:p>
          <w:p w:rsidR="00CA38FD" w:rsidRPr="00DC5F7A" w:rsidRDefault="00CA38FD" w:rsidP="00613D73">
            <w:pPr>
              <w:pStyle w:val="Uebnblok-nzevvstupu"/>
            </w:pPr>
            <w:r w:rsidRPr="00DC5F7A">
              <w:t>správně píše a vyslovuje souhláskové skupiny a zdvojené souhlásky</w:t>
            </w:r>
          </w:p>
          <w:p w:rsidR="00CA38FD" w:rsidRPr="00DC5F7A" w:rsidRDefault="00CA38FD" w:rsidP="00613D73">
            <w:pPr>
              <w:pStyle w:val="Uebnblok-nzevvstupu"/>
            </w:pPr>
            <w:r w:rsidRPr="00DC5F7A">
              <w:t>dokáže označit šev předponový a příponový</w:t>
            </w:r>
          </w:p>
          <w:p w:rsidR="00CA38FD" w:rsidRPr="00DC5F7A" w:rsidRDefault="00CA38FD" w:rsidP="00613D73">
            <w:pPr>
              <w:pStyle w:val="Uebnblok-nzevvstupu"/>
            </w:pPr>
            <w:r w:rsidRPr="00DC5F7A">
              <w:t xml:space="preserve">správnost pravopisu si ověřuje v </w:t>
            </w:r>
          </w:p>
          <w:p w:rsidR="00CA38FD" w:rsidRPr="00DC5F7A" w:rsidRDefault="00CA38FD" w:rsidP="00613D73">
            <w:pPr>
              <w:pStyle w:val="Uebnblok-nzevvstupu"/>
            </w:pPr>
            <w:r w:rsidRPr="00DC5F7A">
              <w:t>PČP</w:t>
            </w:r>
          </w:p>
          <w:p w:rsidR="00CA38FD" w:rsidRPr="00DC5F7A" w:rsidRDefault="00CA38FD" w:rsidP="00613D73">
            <w:pPr>
              <w:pStyle w:val="Uebnblok-nzevvstupu"/>
            </w:pPr>
            <w:r w:rsidRPr="00DC5F7A">
              <w:t>píše pravopisně správně a dokáže odůvodnit pravopis v těchto skupinách</w:t>
            </w:r>
          </w:p>
          <w:p w:rsidR="00CA38FD" w:rsidRPr="00DC5F7A" w:rsidRDefault="00CA38FD" w:rsidP="00613D73">
            <w:pPr>
              <w:pStyle w:val="Uebnblok-nzevvstupu"/>
            </w:pPr>
            <w:r w:rsidRPr="00DC5F7A">
              <w:t>předpony správně doplňuje podle daných pravidel</w:t>
            </w:r>
          </w:p>
          <w:p w:rsidR="00CA38FD" w:rsidRPr="00DC5F7A" w:rsidRDefault="00CA38FD" w:rsidP="00613D73">
            <w:pPr>
              <w:pStyle w:val="Uebnblok-nzevvstupu"/>
            </w:pPr>
            <w:r w:rsidRPr="00DC5F7A">
              <w:t>správnost si ověřuje v PČP</w:t>
            </w:r>
          </w:p>
          <w:p w:rsidR="00CA38FD" w:rsidRPr="00DC5F7A" w:rsidRDefault="00CA38FD" w:rsidP="00613D73">
            <w:pPr>
              <w:pStyle w:val="Uebnblok-nzevvstupu"/>
            </w:pPr>
            <w:r w:rsidRPr="00DC5F7A">
              <w:t>vysvětlí významový rozdíl slov lišících se předponami</w:t>
            </w:r>
          </w:p>
          <w:p w:rsidR="00CA38FD" w:rsidRPr="00DC5F7A" w:rsidRDefault="00CA38FD" w:rsidP="00613D73">
            <w:pPr>
              <w:pStyle w:val="Uebnblok-nzevvstupu"/>
            </w:pPr>
            <w:r w:rsidRPr="00DC5F7A">
              <w:t>používá správně předložky s a z</w:t>
            </w:r>
          </w:p>
          <w:p w:rsidR="00CA38FD" w:rsidRPr="00DC5F7A" w:rsidRDefault="00CA38FD" w:rsidP="00613D73">
            <w:pPr>
              <w:pStyle w:val="Uebnblok-nzevvstupu"/>
            </w:pPr>
            <w:r w:rsidRPr="00DC5F7A">
              <w:t>rozpozná, v jaké části slova se i-y nachází</w:t>
            </w:r>
          </w:p>
          <w:p w:rsidR="00CA38FD" w:rsidRPr="00DC5F7A" w:rsidRDefault="00CA38FD" w:rsidP="00613D73">
            <w:pPr>
              <w:pStyle w:val="Uebnblok-nzevvstupu"/>
            </w:pPr>
            <w:r w:rsidRPr="00DC5F7A">
              <w:t>dokáže použít správné pravidlo</w:t>
            </w:r>
          </w:p>
        </w:tc>
        <w:tc>
          <w:tcPr>
            <w:tcW w:w="4606" w:type="dxa"/>
          </w:tcPr>
          <w:p w:rsidR="00CA38FD" w:rsidRPr="00DC5F7A" w:rsidRDefault="00CA38FD" w:rsidP="00DC5F7A">
            <w:pPr>
              <w:spacing w:line="240" w:lineRule="auto"/>
              <w:rPr>
                <w:rFonts w:cs="Calibri"/>
              </w:rPr>
            </w:pPr>
            <w:r w:rsidRPr="00DC5F7A">
              <w:rPr>
                <w:rFonts w:cs="Calibri"/>
              </w:rPr>
              <w:t>Tvoření slov</w:t>
            </w:r>
          </w:p>
          <w:p w:rsidR="00CA38FD" w:rsidRPr="00DC5F7A" w:rsidRDefault="00CA38FD" w:rsidP="00DC5F7A">
            <w:pPr>
              <w:spacing w:line="240" w:lineRule="auto"/>
              <w:rPr>
                <w:rFonts w:cs="Calibri"/>
              </w:rPr>
            </w:pPr>
            <w:r w:rsidRPr="00DC5F7A">
              <w:rPr>
                <w:rFonts w:cs="Calibri"/>
              </w:rPr>
              <w:t>Slovotvorný základ, přípona a předpona</w:t>
            </w:r>
          </w:p>
          <w:p w:rsidR="00CA38FD" w:rsidRPr="00DC5F7A" w:rsidRDefault="00CA38FD" w:rsidP="00DC5F7A">
            <w:pPr>
              <w:spacing w:line="240" w:lineRule="auto"/>
              <w:rPr>
                <w:rFonts w:cs="Calibri"/>
              </w:rPr>
            </w:pPr>
            <w:r w:rsidRPr="00DC5F7A">
              <w:rPr>
                <w:rFonts w:cs="Calibri"/>
              </w:rPr>
              <w:t>Slova příbuzná</w:t>
            </w:r>
          </w:p>
          <w:p w:rsidR="00CA38FD" w:rsidRPr="00DC5F7A" w:rsidRDefault="00CA38FD" w:rsidP="00DC5F7A">
            <w:pPr>
              <w:spacing w:line="240" w:lineRule="auto"/>
              <w:rPr>
                <w:rFonts w:cs="Calibri"/>
              </w:rPr>
            </w:pPr>
            <w:r w:rsidRPr="00DC5F7A">
              <w:rPr>
                <w:rFonts w:cs="Calibri"/>
              </w:rPr>
              <w:t>Stavba slova</w:t>
            </w:r>
          </w:p>
          <w:p w:rsidR="00CA38FD" w:rsidRPr="00DC5F7A" w:rsidRDefault="00CA38FD" w:rsidP="00DC5F7A">
            <w:pPr>
              <w:spacing w:line="240" w:lineRule="auto"/>
              <w:rPr>
                <w:rFonts w:cs="Calibri"/>
              </w:rPr>
            </w:pPr>
            <w:r w:rsidRPr="00DC5F7A">
              <w:rPr>
                <w:rFonts w:cs="Calibri"/>
              </w:rPr>
              <w:t>Střídání hlásek při odvozování</w:t>
            </w:r>
          </w:p>
          <w:p w:rsidR="00CA38FD" w:rsidRPr="00DC5F7A" w:rsidRDefault="00CA38FD" w:rsidP="00DC5F7A">
            <w:pPr>
              <w:spacing w:line="240" w:lineRule="auto"/>
              <w:rPr>
                <w:rFonts w:cs="Calibri"/>
              </w:rPr>
            </w:pPr>
            <w:r w:rsidRPr="00DC5F7A">
              <w:rPr>
                <w:rFonts w:cs="Calibri"/>
              </w:rPr>
              <w:t>Skupiny hlásek při odvozování</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Skupiny bě-bje,pě,vě-vje,mě-mně</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Předpony s-/se,z- ze-/vz- vze</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Předložky s a z</w:t>
            </w:r>
          </w:p>
          <w:p w:rsidR="00CA38FD" w:rsidRPr="00DC5F7A" w:rsidRDefault="00CA38FD" w:rsidP="00DC5F7A">
            <w:pPr>
              <w:spacing w:line="240" w:lineRule="auto"/>
              <w:rPr>
                <w:rFonts w:cs="Calibri"/>
              </w:rPr>
            </w:pPr>
            <w:r w:rsidRPr="00DC5F7A">
              <w:rPr>
                <w:rFonts w:cs="Calibri"/>
              </w:rPr>
              <w:t>i-y po obojetných souhláskách</w:t>
            </w:r>
          </w:p>
        </w:tc>
      </w:tr>
    </w:tbl>
    <w:p w:rsidR="00CA38FD" w:rsidRPr="00654E05" w:rsidRDefault="00CA38FD"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Tvarosloví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zařazuje slova ke slovním druhům</w:t>
            </w:r>
          </w:p>
          <w:p w:rsidR="00CA38FD" w:rsidRPr="00DC5F7A" w:rsidRDefault="00CA38FD" w:rsidP="00613D73">
            <w:pPr>
              <w:pStyle w:val="Uebnblok-nzevvstupu"/>
            </w:pPr>
            <w:r w:rsidRPr="00DC5F7A">
              <w:t>podle rozhodujících znaků</w:t>
            </w:r>
          </w:p>
          <w:p w:rsidR="00CA38FD" w:rsidRPr="00DC5F7A" w:rsidRDefault="00CA38FD" w:rsidP="00613D73">
            <w:pPr>
              <w:pStyle w:val="Uebnblok-nzevvstupu"/>
            </w:pPr>
            <w:r w:rsidRPr="00DC5F7A">
              <w:t xml:space="preserve">správně určuje slovní druh podle významu v dané větě </w:t>
            </w:r>
          </w:p>
          <w:p w:rsidR="00CA38FD" w:rsidRPr="00DC5F7A" w:rsidRDefault="00CA38FD" w:rsidP="00613D73">
            <w:pPr>
              <w:pStyle w:val="Uebnblok-nzevvstupu"/>
            </w:pPr>
            <w:r w:rsidRPr="00DC5F7A">
              <w:t>určuje pád, číslo, rod a vzor</w:t>
            </w:r>
          </w:p>
          <w:p w:rsidR="00CA38FD" w:rsidRPr="00DC5F7A" w:rsidRDefault="00CA38FD" w:rsidP="00613D73">
            <w:pPr>
              <w:pStyle w:val="Uebnblok-nzevvstupu"/>
            </w:pPr>
            <w:r w:rsidRPr="00DC5F7A">
              <w:t>rozliší podstatná jména konkrétní a abstraktní</w:t>
            </w:r>
          </w:p>
          <w:p w:rsidR="00CA38FD" w:rsidRPr="00DC5F7A" w:rsidRDefault="00CA38FD" w:rsidP="00613D73">
            <w:pPr>
              <w:pStyle w:val="Uebnblok-nzevvstupu"/>
            </w:pPr>
            <w:r w:rsidRPr="00DC5F7A">
              <w:t>rozliší podstatná jména pomnožná, hromadná a látková</w:t>
            </w:r>
          </w:p>
          <w:p w:rsidR="00CA38FD" w:rsidRPr="00DC5F7A" w:rsidRDefault="00CA38FD" w:rsidP="00613D73">
            <w:pPr>
              <w:pStyle w:val="Uebnblok-nzevvstupu"/>
            </w:pPr>
            <w:r w:rsidRPr="00DC5F7A">
              <w:t>rozliší podstatná jména obecná a vlastní</w:t>
            </w:r>
          </w:p>
          <w:p w:rsidR="00CA38FD" w:rsidRPr="00DC5F7A" w:rsidRDefault="00CA38FD" w:rsidP="00613D73">
            <w:pPr>
              <w:pStyle w:val="Uebnblok-nzevvstupu"/>
            </w:pPr>
            <w:r w:rsidRPr="00DC5F7A">
              <w:t xml:space="preserve">správně píše nejobvyklejší vlastní </w:t>
            </w:r>
            <w:r w:rsidRPr="00DC5F7A">
              <w:lastRenderedPageBreak/>
              <w:t>jména</w:t>
            </w:r>
          </w:p>
          <w:p w:rsidR="00CA38FD" w:rsidRPr="00DC5F7A" w:rsidRDefault="00CA38FD" w:rsidP="00613D73">
            <w:pPr>
              <w:pStyle w:val="Uebnblok-nzevvstupu"/>
            </w:pPr>
            <w:r w:rsidRPr="00DC5F7A">
              <w:t>píše správně koncovky podstatných jmen a pravopis bezpečně odůvodňuje pomocí vzorů</w:t>
            </w:r>
          </w:p>
          <w:p w:rsidR="00CA38FD" w:rsidRPr="00DC5F7A" w:rsidRDefault="00CA38FD" w:rsidP="00613D73">
            <w:pPr>
              <w:pStyle w:val="Uebnblok-nzevvstupu"/>
            </w:pPr>
            <w:r w:rsidRPr="00DC5F7A">
              <w:t>dokáže skloňovat vlastní jména osobní a místní</w:t>
            </w:r>
          </w:p>
          <w:p w:rsidR="00CA38FD" w:rsidRPr="00DC5F7A" w:rsidRDefault="00CA38FD" w:rsidP="00613D73">
            <w:pPr>
              <w:pStyle w:val="Uebnblok-nzevvstupu"/>
            </w:pPr>
            <w:r w:rsidRPr="00DC5F7A">
              <w:t>rozlišuje přídavná jména tvrdá, měkká a přivlastňovací</w:t>
            </w:r>
          </w:p>
          <w:p w:rsidR="00CA38FD" w:rsidRPr="00DC5F7A" w:rsidRDefault="00CA38FD" w:rsidP="00613D73">
            <w:pPr>
              <w:pStyle w:val="Uebnblok-nzevvstupu"/>
            </w:pPr>
            <w:r w:rsidRPr="00DC5F7A">
              <w:t>pravopisně správně píše přídavná jména a dokáže pravopis odůvodnit</w:t>
            </w:r>
          </w:p>
          <w:p w:rsidR="00CA38FD" w:rsidRPr="00DC5F7A" w:rsidRDefault="00CA38FD" w:rsidP="00613D73">
            <w:pPr>
              <w:pStyle w:val="Uebnblok-nzevvstupu"/>
            </w:pPr>
            <w:r w:rsidRPr="00DC5F7A">
              <w:t>správně stupňuje přídavná jména</w:t>
            </w:r>
          </w:p>
          <w:p w:rsidR="00CA38FD" w:rsidRPr="00DC5F7A" w:rsidRDefault="00CA38FD" w:rsidP="00613D73">
            <w:pPr>
              <w:pStyle w:val="Uebnblok-nzevvstupu"/>
            </w:pPr>
            <w:r w:rsidRPr="00DC5F7A">
              <w:t>rozlišuje druhy zájmen</w:t>
            </w:r>
          </w:p>
          <w:p w:rsidR="00CA38FD" w:rsidRPr="00DC5F7A" w:rsidRDefault="00CA38FD" w:rsidP="00613D73">
            <w:pPr>
              <w:pStyle w:val="Uebnblok-nzevvstupu"/>
            </w:pPr>
            <w:r w:rsidRPr="00DC5F7A">
              <w:t>správně skloňuje a píše tvary zájmen já, ten, náš, on, ona, ono, můj, tvůj, svůj</w:t>
            </w:r>
          </w:p>
          <w:p w:rsidR="00CA38FD" w:rsidRPr="00DC5F7A" w:rsidRDefault="00CA38FD" w:rsidP="00613D73">
            <w:pPr>
              <w:pStyle w:val="Uebnblok-nzevvstupu"/>
            </w:pPr>
            <w:r w:rsidRPr="00DC5F7A">
              <w:t>rozliší druhy číslovek</w:t>
            </w:r>
          </w:p>
          <w:p w:rsidR="00CA38FD" w:rsidRPr="00DC5F7A" w:rsidRDefault="00CA38FD" w:rsidP="00613D73">
            <w:pPr>
              <w:pStyle w:val="Uebnblok-nzevvstupu"/>
            </w:pPr>
            <w:r w:rsidRPr="00DC5F7A">
              <w:t>číslovky správně skloňuje</w:t>
            </w:r>
          </w:p>
          <w:p w:rsidR="00CA38FD" w:rsidRPr="00DC5F7A" w:rsidRDefault="00CA38FD" w:rsidP="00613D73">
            <w:pPr>
              <w:pStyle w:val="Uebnblok-nzevvstupu"/>
            </w:pPr>
            <w:r w:rsidRPr="00DC5F7A">
              <w:t xml:space="preserve"> určuje osobu, číslo, způsob a čas</w:t>
            </w:r>
          </w:p>
          <w:p w:rsidR="00CA38FD" w:rsidRPr="00DC5F7A" w:rsidRDefault="00CA38FD" w:rsidP="00613D73">
            <w:pPr>
              <w:pStyle w:val="Uebnblok-nzevvstupu"/>
            </w:pPr>
            <w:r w:rsidRPr="00DC5F7A">
              <w:t>rozlišuje podmiňovací způsob přítomný a minulý</w:t>
            </w:r>
          </w:p>
          <w:p w:rsidR="00CA38FD" w:rsidRPr="00DC5F7A" w:rsidRDefault="00CA38FD" w:rsidP="00613D73">
            <w:pPr>
              <w:pStyle w:val="Uebnblok-nzevvstupu"/>
            </w:pPr>
            <w:r w:rsidRPr="00DC5F7A">
              <w:t>píše pravopisně správně koncovky sloves, pravopis umí odůvodnit</w:t>
            </w:r>
          </w:p>
        </w:tc>
        <w:tc>
          <w:tcPr>
            <w:tcW w:w="4606" w:type="dxa"/>
          </w:tcPr>
          <w:p w:rsidR="00CA38FD" w:rsidRPr="00DC5F7A" w:rsidRDefault="00CA38FD" w:rsidP="00DC5F7A">
            <w:pPr>
              <w:spacing w:line="240" w:lineRule="auto"/>
              <w:rPr>
                <w:rFonts w:cs="Calibri"/>
              </w:rPr>
            </w:pPr>
            <w:r w:rsidRPr="00DC5F7A">
              <w:rPr>
                <w:rFonts w:cs="Calibri"/>
              </w:rPr>
              <w:lastRenderedPageBreak/>
              <w:t>Druhy slov</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Podstatná jména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Přídavná jména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Zájmena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Číslovky</w:t>
            </w:r>
          </w:p>
          <w:p w:rsidR="00CA38FD" w:rsidRPr="00DC5F7A" w:rsidRDefault="00CA38FD" w:rsidP="00DC5F7A">
            <w:pPr>
              <w:spacing w:line="240" w:lineRule="auto"/>
              <w:rPr>
                <w:rFonts w:cs="Calibri"/>
              </w:rPr>
            </w:pPr>
            <w:r w:rsidRPr="00DC5F7A">
              <w:rPr>
                <w:rFonts w:cs="Calibri"/>
              </w:rPr>
              <w:t>Slovesa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tc>
      </w:tr>
    </w:tbl>
    <w:p w:rsidR="00CA38FD" w:rsidRDefault="00CA38FD" w:rsidP="00DF1933">
      <w:pPr>
        <w:rPr>
          <w:rFonts w:cs="Calibri"/>
          <w:b/>
          <w:u w:val="single"/>
        </w:rPr>
      </w:pPr>
    </w:p>
    <w:p w:rsidR="0005088F" w:rsidRPr="00654E05" w:rsidRDefault="0005088F"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Skladba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vyhledá podmět a přísudek</w:t>
            </w:r>
          </w:p>
          <w:p w:rsidR="00CA38FD" w:rsidRPr="00DC5F7A" w:rsidRDefault="00CA38FD" w:rsidP="00613D73">
            <w:pPr>
              <w:pStyle w:val="Uebnblok-nzevvstupu"/>
            </w:pPr>
            <w:r w:rsidRPr="00DC5F7A">
              <w:t>rozlišuje přísudek slovesný, jmenný se sponou a jmenný</w:t>
            </w:r>
          </w:p>
          <w:p w:rsidR="00CA38FD" w:rsidRPr="00DC5F7A" w:rsidRDefault="00CA38FD" w:rsidP="00613D73">
            <w:pPr>
              <w:pStyle w:val="Uebnblok-nzevvstupu"/>
            </w:pPr>
            <w:r w:rsidRPr="00DC5F7A">
              <w:t>určí, jakým slovním druhem je vyjádřen podmět</w:t>
            </w:r>
          </w:p>
          <w:p w:rsidR="00CA38FD" w:rsidRPr="00DC5F7A" w:rsidRDefault="00CA38FD" w:rsidP="00613D73">
            <w:pPr>
              <w:pStyle w:val="Uebnblok-nzevvstupu"/>
            </w:pPr>
            <w:r w:rsidRPr="00DC5F7A">
              <w:t>pozná větu s nevyjádřeným podmětem</w:t>
            </w:r>
          </w:p>
          <w:p w:rsidR="00CA38FD" w:rsidRPr="00DC5F7A" w:rsidRDefault="00CA38FD" w:rsidP="00613D73">
            <w:pPr>
              <w:pStyle w:val="Uebnblok-nzevvstupu"/>
            </w:pPr>
            <w:r w:rsidRPr="00DC5F7A">
              <w:t>pozná několikanásobný podmět</w:t>
            </w:r>
          </w:p>
          <w:p w:rsidR="00CA38FD" w:rsidRPr="00DC5F7A" w:rsidRDefault="00CA38FD" w:rsidP="00613D73">
            <w:pPr>
              <w:pStyle w:val="Uebnblok-nzevvstupu"/>
            </w:pPr>
            <w:r w:rsidRPr="00DC5F7A">
              <w:t>vysvětlí pravidlo shody přísudku s podmětem (i s několikanásobným podmětem) a správně ho používá</w:t>
            </w:r>
          </w:p>
          <w:p w:rsidR="00CA38FD" w:rsidRPr="00DC5F7A" w:rsidRDefault="00CA38FD" w:rsidP="00613D73">
            <w:pPr>
              <w:pStyle w:val="Uebnblok-nzevvstupu"/>
            </w:pPr>
            <w:r w:rsidRPr="00DC5F7A">
              <w:t>seznámí se s rozvíjejícími větnými členy (předmět, příslovečné určení, přívlastek)</w:t>
            </w:r>
          </w:p>
          <w:p w:rsidR="00CA38FD" w:rsidRPr="00DC5F7A" w:rsidRDefault="00CA38FD" w:rsidP="00613D73">
            <w:pPr>
              <w:pStyle w:val="Uebnblok-nzevvstupu"/>
            </w:pPr>
            <w:r w:rsidRPr="00DC5F7A">
              <w:t>učí se vyhledávat skladební dvojice</w:t>
            </w:r>
          </w:p>
          <w:p w:rsidR="00CA38FD" w:rsidRPr="00DC5F7A" w:rsidRDefault="00CA38FD" w:rsidP="00613D73">
            <w:pPr>
              <w:pStyle w:val="Uebnblok-nzevvstupu"/>
            </w:pPr>
            <w:r w:rsidRPr="00DC5F7A">
              <w:t>učí se znázorňovat stavbu věty jednoduché</w:t>
            </w:r>
          </w:p>
          <w:p w:rsidR="00CA38FD" w:rsidRPr="00DC5F7A" w:rsidRDefault="00CA38FD" w:rsidP="00613D73">
            <w:pPr>
              <w:pStyle w:val="Uebnblok-nzevvstupu"/>
            </w:pPr>
            <w:r w:rsidRPr="00DC5F7A">
              <w:t>rozlišuje větu jednoduchou a souvětí</w:t>
            </w:r>
          </w:p>
          <w:p w:rsidR="00CA38FD" w:rsidRPr="00DC5F7A" w:rsidRDefault="00CA38FD" w:rsidP="00613D73">
            <w:pPr>
              <w:pStyle w:val="Uebnblok-nzevvstupu"/>
            </w:pPr>
            <w:r w:rsidRPr="00DC5F7A">
              <w:lastRenderedPageBreak/>
              <w:t>učí se správně klást interpunkční</w:t>
            </w:r>
            <w:r w:rsidR="00984ED3">
              <w:t xml:space="preserve"> </w:t>
            </w:r>
            <w:r w:rsidRPr="00DC5F7A">
              <w:t>znaménka</w:t>
            </w:r>
          </w:p>
        </w:tc>
        <w:tc>
          <w:tcPr>
            <w:tcW w:w="4606" w:type="dxa"/>
          </w:tcPr>
          <w:p w:rsidR="00CA38FD" w:rsidRPr="00DC5F7A" w:rsidRDefault="00CA38FD" w:rsidP="00DC5F7A">
            <w:pPr>
              <w:spacing w:line="240" w:lineRule="auto"/>
              <w:rPr>
                <w:rFonts w:cs="Calibri"/>
              </w:rPr>
            </w:pPr>
            <w:r w:rsidRPr="00DC5F7A">
              <w:rPr>
                <w:rFonts w:cs="Calibri"/>
              </w:rPr>
              <w:lastRenderedPageBreak/>
              <w:t>Základní větné členy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Rozvíjející větné členy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984ED3" w:rsidP="00DC5F7A">
            <w:pPr>
              <w:spacing w:line="240" w:lineRule="auto"/>
              <w:rPr>
                <w:rFonts w:cs="Calibri"/>
              </w:rPr>
            </w:pPr>
            <w:r>
              <w:rPr>
                <w:rFonts w:cs="Calibri"/>
              </w:rPr>
              <w:t>Věta jednoduchá a souvětí</w:t>
            </w:r>
          </w:p>
        </w:tc>
      </w:tr>
    </w:tbl>
    <w:p w:rsidR="00CA38FD" w:rsidRPr="00654E05" w:rsidRDefault="00CA38FD" w:rsidP="00DF1933">
      <w:pPr>
        <w:rPr>
          <w:rFonts w:cs="Calibri"/>
          <w:b/>
          <w:u w:val="single"/>
        </w:rPr>
      </w:pPr>
    </w:p>
    <w:p w:rsidR="00CA38FD" w:rsidRPr="00654E05" w:rsidRDefault="00CA38FD"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Vypravování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reprodukuje přečtený text</w:t>
            </w:r>
          </w:p>
          <w:p w:rsidR="00CA38FD" w:rsidRPr="00DC5F7A" w:rsidRDefault="00CA38FD" w:rsidP="00613D73">
            <w:pPr>
              <w:pStyle w:val="Uebnblok-nzevvstupu"/>
            </w:pPr>
            <w:r w:rsidRPr="00DC5F7A">
              <w:t>vytvoří osnovu textu (heslovitou a větnou)</w:t>
            </w:r>
          </w:p>
          <w:p w:rsidR="00CA38FD" w:rsidRPr="00DC5F7A" w:rsidRDefault="00CA38FD" w:rsidP="00613D73">
            <w:pPr>
              <w:pStyle w:val="Uebnblok-nzevvstupu"/>
            </w:pPr>
            <w:r w:rsidRPr="00DC5F7A">
              <w:t>vyhledá v textu prostředky k oživení děje a stupňování dějového napětí</w:t>
            </w:r>
          </w:p>
          <w:p w:rsidR="00CA38FD" w:rsidRPr="00DC5F7A" w:rsidRDefault="00CA38FD" w:rsidP="00613D73">
            <w:pPr>
              <w:pStyle w:val="Uebnblok-nzevvstupu"/>
            </w:pPr>
            <w:r w:rsidRPr="00DC5F7A">
              <w:t>správně píše přímou řeč</w:t>
            </w:r>
          </w:p>
          <w:p w:rsidR="00CA38FD" w:rsidRPr="00DC5F7A" w:rsidRDefault="00CA38FD" w:rsidP="00613D73">
            <w:pPr>
              <w:pStyle w:val="Uebnblok-nzevvstupu"/>
            </w:pPr>
            <w:r w:rsidRPr="00DC5F7A">
              <w:t>odstraňuje opakující se stejná slova</w:t>
            </w:r>
          </w:p>
          <w:p w:rsidR="00CA38FD" w:rsidRPr="00DC5F7A" w:rsidRDefault="00CA38FD" w:rsidP="00613D73">
            <w:pPr>
              <w:pStyle w:val="Uebnblok-nzevvstupu"/>
            </w:pPr>
            <w:r w:rsidRPr="00DC5F7A">
              <w:t>nahrazuje slova výrazy výstižnějšími; rozvíjí svoji slovní zásobu</w:t>
            </w:r>
          </w:p>
          <w:p w:rsidR="00CA38FD" w:rsidRPr="00DC5F7A" w:rsidRDefault="00CA38FD" w:rsidP="00613D73">
            <w:pPr>
              <w:pStyle w:val="Uebnblok-nzevvstupu"/>
            </w:pPr>
            <w:r w:rsidRPr="00DC5F7A">
              <w:t>shromažďuje nejrůznější dějová slovesa</w:t>
            </w:r>
          </w:p>
          <w:p w:rsidR="00CA38FD" w:rsidRPr="00DC5F7A" w:rsidRDefault="00CA38FD" w:rsidP="00613D73">
            <w:pPr>
              <w:pStyle w:val="Uebnblok-nzevvstupu"/>
            </w:pPr>
            <w:r w:rsidRPr="00DC5F7A">
              <w:t>vypravuje podle obrázkového seriálu</w:t>
            </w:r>
          </w:p>
          <w:p w:rsidR="00CA38FD" w:rsidRPr="00DC5F7A" w:rsidRDefault="00CA38FD" w:rsidP="00613D73">
            <w:pPr>
              <w:pStyle w:val="Uebnblok-nzevvstupu"/>
            </w:pPr>
            <w:r w:rsidRPr="00DC5F7A">
              <w:t>dokončí vypravování podle vlastní fantazie</w:t>
            </w:r>
          </w:p>
          <w:p w:rsidR="00CA38FD" w:rsidRPr="00DC5F7A" w:rsidRDefault="00CA38FD" w:rsidP="00613D73">
            <w:pPr>
              <w:pStyle w:val="Uebnblok-nzevvstupu"/>
            </w:pPr>
            <w:r w:rsidRPr="00DC5F7A">
              <w:t xml:space="preserve">samostatně napíše vypravování, text člení na odstavce, dodržuje časovou posloupnost, využívá prostředky k oživení děje </w:t>
            </w:r>
          </w:p>
        </w:tc>
        <w:tc>
          <w:tcPr>
            <w:tcW w:w="4606" w:type="dxa"/>
          </w:tcPr>
          <w:p w:rsidR="00CA38FD" w:rsidRPr="00DC5F7A" w:rsidRDefault="00CA38FD" w:rsidP="00DC5F7A">
            <w:pPr>
              <w:spacing w:line="240" w:lineRule="auto"/>
              <w:rPr>
                <w:rFonts w:cs="Calibri"/>
              </w:rPr>
            </w:pPr>
            <w:r w:rsidRPr="00DC5F7A">
              <w:rPr>
                <w:rFonts w:cs="Calibri"/>
              </w:rPr>
              <w:t>Vypravování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r w:rsidRPr="00DC5F7A">
              <w:rPr>
                <w:rFonts w:cs="Calibri"/>
              </w:rPr>
              <w:t xml:space="preserve"> </w:t>
            </w:r>
          </w:p>
        </w:tc>
      </w:tr>
    </w:tbl>
    <w:p w:rsidR="00CA38FD" w:rsidRPr="00654E05" w:rsidRDefault="00CA38FD"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Popis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popisuje podle zvoleného pořádku (např. od celku k částem, zdola nahoru…)</w:t>
            </w:r>
          </w:p>
          <w:p w:rsidR="00CA38FD" w:rsidRPr="00DC5F7A" w:rsidRDefault="00CA38FD" w:rsidP="00613D73">
            <w:pPr>
              <w:pStyle w:val="Uebnblok-nzevvstupu"/>
            </w:pPr>
            <w:r w:rsidRPr="00DC5F7A">
              <w:t>text vhodně člení na odstavce</w:t>
            </w:r>
          </w:p>
          <w:p w:rsidR="00CA38FD" w:rsidRPr="00DC5F7A" w:rsidRDefault="00CA38FD" w:rsidP="00613D73">
            <w:pPr>
              <w:pStyle w:val="Uebnblok-nzevvstupu"/>
            </w:pPr>
            <w:r w:rsidRPr="00DC5F7A">
              <w:t>správně volí pojmenování</w:t>
            </w:r>
          </w:p>
          <w:p w:rsidR="00CA38FD" w:rsidRPr="00DC5F7A" w:rsidRDefault="00CA38FD" w:rsidP="00613D73">
            <w:pPr>
              <w:pStyle w:val="Uebnblok-nzevvstupu"/>
            </w:pPr>
            <w:r w:rsidRPr="00DC5F7A">
              <w:t>pro vyjádření vlastností předmětu využívá nejrůznější přídavná jména</w:t>
            </w:r>
          </w:p>
          <w:p w:rsidR="00CA38FD" w:rsidRPr="00DC5F7A" w:rsidRDefault="00CA38FD" w:rsidP="00613D73">
            <w:pPr>
              <w:pStyle w:val="Uebnblok-nzevvstupu"/>
            </w:pPr>
            <w:r w:rsidRPr="00DC5F7A">
              <w:t>využívá rozmanitých sloves</w:t>
            </w:r>
          </w:p>
          <w:p w:rsidR="00CA38FD" w:rsidRPr="00DC5F7A" w:rsidRDefault="00CA38FD" w:rsidP="00613D73">
            <w:pPr>
              <w:pStyle w:val="Uebnblok-nzevvstupu"/>
            </w:pPr>
            <w:r w:rsidRPr="00DC5F7A">
              <w:t>popíše obličej (postupuje od nejvýraznějších znaků k méně výrazným)</w:t>
            </w:r>
          </w:p>
          <w:p w:rsidR="00CA38FD" w:rsidRPr="00DC5F7A" w:rsidRDefault="00CA38FD" w:rsidP="00613D73">
            <w:pPr>
              <w:pStyle w:val="Uebnblok-nzevvstupu"/>
            </w:pPr>
            <w:r w:rsidRPr="00DC5F7A">
              <w:t xml:space="preserve">popíše osobu, text vhodně člení na </w:t>
            </w:r>
            <w:r w:rsidRPr="00DC5F7A">
              <w:lastRenderedPageBreak/>
              <w:t>odstavce</w:t>
            </w:r>
          </w:p>
          <w:p w:rsidR="00CA38FD" w:rsidRPr="00DC5F7A" w:rsidRDefault="00CA38FD" w:rsidP="00613D73">
            <w:pPr>
              <w:pStyle w:val="Uebnblok-nzevvstupu"/>
            </w:pPr>
            <w:r w:rsidRPr="00DC5F7A">
              <w:t>usiluje o názornost</w:t>
            </w:r>
          </w:p>
          <w:p w:rsidR="00CA38FD" w:rsidRPr="00DC5F7A" w:rsidRDefault="00CA38FD" w:rsidP="00613D73">
            <w:pPr>
              <w:pStyle w:val="Uebnblok-nzevvstupu"/>
            </w:pPr>
            <w:r w:rsidRPr="00DC5F7A">
              <w:t>využívá rčení a přirovnání</w:t>
            </w:r>
          </w:p>
          <w:p w:rsidR="00CA38FD" w:rsidRPr="00DC5F7A" w:rsidRDefault="00CA38FD" w:rsidP="00613D73">
            <w:pPr>
              <w:pStyle w:val="Uebnblok-nzevvstupu"/>
            </w:pPr>
            <w:r w:rsidRPr="00DC5F7A">
              <w:t>vysvětlí rozdíl mezi vypravováním a popisem děje</w:t>
            </w:r>
          </w:p>
          <w:p w:rsidR="00CA38FD" w:rsidRPr="00DC5F7A" w:rsidRDefault="00CA38FD" w:rsidP="00613D73">
            <w:pPr>
              <w:pStyle w:val="Uebnblok-nzevvstupu"/>
            </w:pPr>
            <w:r w:rsidRPr="00DC5F7A">
              <w:t>popíše děj podle obrázku</w:t>
            </w:r>
          </w:p>
          <w:p w:rsidR="00CA38FD" w:rsidRPr="00DC5F7A" w:rsidRDefault="00CA38FD" w:rsidP="00613D73">
            <w:pPr>
              <w:pStyle w:val="Uebnblok-nzevvstupu"/>
            </w:pPr>
            <w:r w:rsidRPr="00DC5F7A">
              <w:t>popíše například svoji cestu do školy</w:t>
            </w:r>
          </w:p>
          <w:p w:rsidR="00CA38FD" w:rsidRPr="00DC5F7A" w:rsidRDefault="00CA38FD" w:rsidP="00613D73">
            <w:pPr>
              <w:pStyle w:val="Uebnblok-nzevvstupu"/>
            </w:pPr>
            <w:r w:rsidRPr="00DC5F7A">
              <w:t>sestaví osnovu textu</w:t>
            </w:r>
          </w:p>
          <w:p w:rsidR="00CA38FD" w:rsidRPr="00DC5F7A" w:rsidRDefault="00CA38FD" w:rsidP="00613D73">
            <w:pPr>
              <w:pStyle w:val="Uebnblok-nzevvstupu"/>
            </w:pPr>
            <w:r w:rsidRPr="00DC5F7A">
              <w:t>dbá na časovou posloupnost popisu</w:t>
            </w:r>
          </w:p>
          <w:p w:rsidR="00CA38FD" w:rsidRPr="00DC5F7A" w:rsidRDefault="00CA38FD" w:rsidP="00613D73">
            <w:pPr>
              <w:pStyle w:val="Uebnblok-nzevvstupu"/>
            </w:pPr>
            <w:r w:rsidRPr="00DC5F7A">
              <w:t>napíše vlastní text – popis pracovního postupu (Příprava jídla, zhotovení výrobku, oprava píchlého kola apod.)</w:t>
            </w:r>
          </w:p>
        </w:tc>
        <w:tc>
          <w:tcPr>
            <w:tcW w:w="4606" w:type="dxa"/>
          </w:tcPr>
          <w:p w:rsidR="00CA38FD" w:rsidRPr="00DC5F7A" w:rsidRDefault="00CA38FD" w:rsidP="00DC5F7A">
            <w:pPr>
              <w:spacing w:line="240" w:lineRule="auto"/>
              <w:rPr>
                <w:rFonts w:cs="Calibri"/>
              </w:rPr>
            </w:pPr>
            <w:r w:rsidRPr="00DC5F7A">
              <w:rPr>
                <w:rFonts w:cs="Calibri"/>
              </w:rPr>
              <w:lastRenderedPageBreak/>
              <w:t>Popis předmětu</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Popis osoby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Popis děje</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Popis pracovního postupu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w:t>
            </w:r>
          </w:p>
        </w:tc>
      </w:tr>
    </w:tbl>
    <w:p w:rsidR="00CA38FD" w:rsidRDefault="00CA38FD" w:rsidP="00DF1933">
      <w:pPr>
        <w:rPr>
          <w:rFonts w:cs="Calibri"/>
          <w:b/>
          <w:u w:val="single"/>
        </w:rPr>
      </w:pPr>
    </w:p>
    <w:p w:rsidR="0005088F" w:rsidRPr="00654E05" w:rsidRDefault="0005088F"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Zpráva, oznámení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rozliší zprávu a oznámení</w:t>
            </w:r>
          </w:p>
          <w:p w:rsidR="00CA38FD" w:rsidRPr="00DC5F7A" w:rsidRDefault="00CA38FD" w:rsidP="00613D73">
            <w:pPr>
              <w:pStyle w:val="Uebnblok-nzevvstupu"/>
            </w:pPr>
            <w:r w:rsidRPr="00DC5F7A">
              <w:t>vyhledá ukázky zprávy a oznámení (noviny, vývěska OÚ …)</w:t>
            </w:r>
          </w:p>
          <w:p w:rsidR="00CA38FD" w:rsidRPr="00DC5F7A" w:rsidRDefault="00CA38FD" w:rsidP="00613D73">
            <w:pPr>
              <w:pStyle w:val="Uebnblok-nzevvstupu"/>
            </w:pPr>
            <w:r w:rsidRPr="00DC5F7A">
              <w:t>na vyhledaných ukázkách konkretizuje dané znaky zprávy a oznámení</w:t>
            </w:r>
          </w:p>
          <w:p w:rsidR="00CA38FD" w:rsidRPr="00DC5F7A" w:rsidRDefault="00CA38FD" w:rsidP="00613D73">
            <w:pPr>
              <w:pStyle w:val="Uebnblok-nzevvstupu"/>
            </w:pPr>
            <w:r w:rsidRPr="00DC5F7A">
              <w:t>samostatně napíše oznámení a zprávu (aktuální událost)</w:t>
            </w:r>
          </w:p>
          <w:p w:rsidR="00CA38FD" w:rsidRPr="00DC5F7A" w:rsidRDefault="00CA38FD" w:rsidP="00613D73">
            <w:pPr>
              <w:pStyle w:val="Uebnblok-nzevvstupu"/>
            </w:pPr>
            <w:r w:rsidRPr="00DC5F7A">
              <w:t>kriticky vnímá a hodnotí text</w:t>
            </w:r>
          </w:p>
        </w:tc>
        <w:tc>
          <w:tcPr>
            <w:tcW w:w="4606" w:type="dxa"/>
          </w:tcPr>
          <w:p w:rsidR="00CA38FD" w:rsidRPr="00DC5F7A" w:rsidRDefault="00CA38FD" w:rsidP="00DC5F7A">
            <w:pPr>
              <w:spacing w:line="240" w:lineRule="auto"/>
              <w:rPr>
                <w:rFonts w:cs="Calibri"/>
              </w:rPr>
            </w:pPr>
            <w:r w:rsidRPr="00DC5F7A">
              <w:rPr>
                <w:rFonts w:cs="Calibri"/>
              </w:rPr>
              <w:t>Zpráva a oznámení</w:t>
            </w: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Kritické čtení a vnímání mediálních sdělení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Stavba mediálních sdělení </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KM</w:t>
            </w:r>
          </w:p>
        </w:tc>
      </w:tr>
    </w:tbl>
    <w:p w:rsidR="00CA38FD" w:rsidRDefault="00CA38FD" w:rsidP="00DF1933">
      <w:pPr>
        <w:rPr>
          <w:rFonts w:cs="Calibri"/>
          <w:b/>
          <w:u w:val="single"/>
        </w:rPr>
      </w:pPr>
    </w:p>
    <w:p w:rsidR="0005088F" w:rsidRPr="00654E05" w:rsidRDefault="0005088F"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Komunikační a slohová výchova – Práce s informacemi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 xml:space="preserve">rozborem textu pochopí správný postup při učení </w:t>
            </w:r>
          </w:p>
          <w:p w:rsidR="00CA38FD" w:rsidRPr="00DC5F7A" w:rsidRDefault="00CA38FD" w:rsidP="00613D73">
            <w:pPr>
              <w:pStyle w:val="Uebnblok-nzevvstupu"/>
            </w:pPr>
            <w:r w:rsidRPr="00DC5F7A">
              <w:t>vyhledá klíčová slova</w:t>
            </w:r>
          </w:p>
          <w:p w:rsidR="00CA38FD" w:rsidRPr="00DC5F7A" w:rsidRDefault="00CA38FD" w:rsidP="00613D73">
            <w:pPr>
              <w:pStyle w:val="Uebnblok-nzevvstupu"/>
            </w:pPr>
            <w:r w:rsidRPr="00DC5F7A">
              <w:t>volně reprodukuje text</w:t>
            </w:r>
          </w:p>
          <w:p w:rsidR="00CA38FD" w:rsidRPr="00DC5F7A" w:rsidRDefault="00CA38FD" w:rsidP="00613D73">
            <w:pPr>
              <w:pStyle w:val="Uebnblok-nzevvstupu"/>
            </w:pPr>
            <w:r w:rsidRPr="00DC5F7A">
              <w:t>zpracuje osnovu textu (větnou nebo heslovitou)</w:t>
            </w:r>
          </w:p>
          <w:p w:rsidR="00CA38FD" w:rsidRPr="00DC5F7A" w:rsidRDefault="00CA38FD" w:rsidP="00613D73">
            <w:pPr>
              <w:pStyle w:val="Uebnblok-nzevvstupu"/>
            </w:pPr>
            <w:r w:rsidRPr="00DC5F7A">
              <w:t>hledá nejvýstižnější hesla k vyjádření obsahu odstavce</w:t>
            </w:r>
          </w:p>
          <w:p w:rsidR="00CA38FD" w:rsidRPr="00DC5F7A" w:rsidRDefault="00CA38FD" w:rsidP="00613D73">
            <w:pPr>
              <w:pStyle w:val="Uebnblok-nzevvstupu"/>
            </w:pPr>
            <w:r w:rsidRPr="00DC5F7A">
              <w:t>orientuje se v textu</w:t>
            </w:r>
          </w:p>
          <w:p w:rsidR="00CA38FD" w:rsidRPr="00DC5F7A" w:rsidRDefault="00CA38FD" w:rsidP="00613D73">
            <w:pPr>
              <w:pStyle w:val="Uebnblok-nzevvstupu"/>
            </w:pPr>
            <w:r w:rsidRPr="00DC5F7A">
              <w:t>dokáže vyhledat a zaznamenat důležité údaje</w:t>
            </w:r>
          </w:p>
          <w:p w:rsidR="00CA38FD" w:rsidRPr="00DC5F7A" w:rsidRDefault="00CA38FD" w:rsidP="00613D73">
            <w:pPr>
              <w:pStyle w:val="Uebnblok-nzevvstupu"/>
            </w:pPr>
            <w:r w:rsidRPr="00DC5F7A">
              <w:t>zná rozdíl mezi výpisky a výtahem</w:t>
            </w:r>
          </w:p>
          <w:p w:rsidR="00CA38FD" w:rsidRPr="00DC5F7A" w:rsidRDefault="00CA38FD" w:rsidP="00613D73">
            <w:pPr>
              <w:pStyle w:val="Uebnblok-nzevvstupu"/>
            </w:pPr>
            <w:r w:rsidRPr="00DC5F7A">
              <w:t>rozumí termínu odborné názvy (termíny)</w:t>
            </w:r>
          </w:p>
          <w:p w:rsidR="00CA38FD" w:rsidRPr="00DC5F7A" w:rsidRDefault="00CA38FD" w:rsidP="00613D73">
            <w:pPr>
              <w:pStyle w:val="Uebnblok-nzevvstupu"/>
            </w:pPr>
            <w:r w:rsidRPr="00DC5F7A">
              <w:t>pracuje se SSČ a Slovníkem cizích slov</w:t>
            </w:r>
          </w:p>
          <w:p w:rsidR="00CA38FD" w:rsidRPr="00DC5F7A" w:rsidRDefault="00CA38FD" w:rsidP="00613D73">
            <w:pPr>
              <w:pStyle w:val="Uebnblok-nzevvstupu"/>
            </w:pPr>
            <w:r w:rsidRPr="00DC5F7A">
              <w:t>zpracuje výklad z kratšího odborného textu</w:t>
            </w:r>
          </w:p>
        </w:tc>
        <w:tc>
          <w:tcPr>
            <w:tcW w:w="4606" w:type="dxa"/>
          </w:tcPr>
          <w:p w:rsidR="00CA38FD" w:rsidRPr="00DC5F7A" w:rsidRDefault="00CA38FD" w:rsidP="00DC5F7A">
            <w:pPr>
              <w:spacing w:line="240" w:lineRule="auto"/>
              <w:rPr>
                <w:rFonts w:cs="Calibri"/>
              </w:rPr>
            </w:pPr>
            <w:r w:rsidRPr="00DC5F7A">
              <w:rPr>
                <w:rFonts w:cs="Calibri"/>
              </w:rPr>
              <w:t>Hlavní myšlenky textu</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Osnova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Výpisky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Výtah</w:t>
            </w: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IT</w:t>
            </w:r>
          </w:p>
        </w:tc>
      </w:tr>
    </w:tbl>
    <w:p w:rsidR="00CA38FD" w:rsidRPr="00654E05" w:rsidRDefault="00CA38FD"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Dopis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zná rozdíly mezi soukromým a úředním dopisem</w:t>
            </w:r>
          </w:p>
          <w:p w:rsidR="00CA38FD" w:rsidRPr="00DC5F7A" w:rsidRDefault="00CA38FD" w:rsidP="00613D73">
            <w:pPr>
              <w:pStyle w:val="Uebnblok-nzevvstupu"/>
            </w:pPr>
            <w:r w:rsidRPr="00DC5F7A">
              <w:t>vyjmenuje části, které dopis obsahuje</w:t>
            </w:r>
          </w:p>
          <w:p w:rsidR="00CA38FD" w:rsidRPr="00DC5F7A" w:rsidRDefault="00CA38FD" w:rsidP="00613D73">
            <w:pPr>
              <w:pStyle w:val="Uebnblok-nzevvstupu"/>
            </w:pPr>
            <w:r w:rsidRPr="00DC5F7A">
              <w:t>nastylizuje soukromý a úřední dopis</w:t>
            </w:r>
          </w:p>
          <w:p w:rsidR="00CA38FD" w:rsidRPr="00DC5F7A" w:rsidRDefault="00CA38FD" w:rsidP="00613D73">
            <w:pPr>
              <w:pStyle w:val="Uebnblok-nzevvstupu"/>
            </w:pPr>
            <w:r w:rsidRPr="00DC5F7A">
              <w:t>při vytváření textu dodržuje pravidla mezivětného navazování</w:t>
            </w:r>
          </w:p>
          <w:p w:rsidR="00CA38FD" w:rsidRPr="00DC5F7A" w:rsidRDefault="00CA38FD" w:rsidP="00613D73">
            <w:pPr>
              <w:pStyle w:val="Uebnblok-nzevvstupu"/>
            </w:pPr>
            <w:r w:rsidRPr="00DC5F7A">
              <w:t>správně píše adresu</w:t>
            </w:r>
          </w:p>
          <w:p w:rsidR="00CA38FD" w:rsidRPr="00DC5F7A" w:rsidRDefault="00CA38FD" w:rsidP="00613D73">
            <w:pPr>
              <w:pStyle w:val="Uebnblok-nzevvstupu"/>
            </w:pPr>
            <w:r w:rsidRPr="00DC5F7A">
              <w:t>dokáže vhodně komunikovat po telefonu</w:t>
            </w:r>
          </w:p>
          <w:p w:rsidR="00CA38FD" w:rsidRPr="00DC5F7A" w:rsidRDefault="00CA38FD" w:rsidP="00613D73">
            <w:pPr>
              <w:pStyle w:val="Uebnblok-nzevvstupu"/>
            </w:pPr>
            <w:r w:rsidRPr="00DC5F7A">
              <w:t>vyjadřuje se kultivovaně, jazykovými prostředky vhodnými pro danou komunikační situaci</w:t>
            </w:r>
          </w:p>
          <w:p w:rsidR="00CA38FD" w:rsidRPr="00DC5F7A" w:rsidRDefault="00CA38FD" w:rsidP="00613D73">
            <w:pPr>
              <w:pStyle w:val="Uebnblok-nzevvstupu"/>
            </w:pPr>
            <w:r w:rsidRPr="00DC5F7A">
              <w:t>kultivovaně a vhodným způsobem vyjadřuje a obhajuje svůj názor</w:t>
            </w:r>
          </w:p>
          <w:p w:rsidR="00CA38FD" w:rsidRPr="00DC5F7A" w:rsidRDefault="00CA38FD" w:rsidP="00613D73">
            <w:pPr>
              <w:pStyle w:val="Uebnblok-nzevvstupu"/>
            </w:pPr>
            <w:r w:rsidRPr="00DC5F7A">
              <w:t xml:space="preserve">seznámí se s možností využití </w:t>
            </w:r>
            <w:r w:rsidRPr="00DC5F7A">
              <w:lastRenderedPageBreak/>
              <w:t>elektronické pošty</w:t>
            </w:r>
          </w:p>
          <w:p w:rsidR="00CA38FD" w:rsidRPr="00DC5F7A" w:rsidRDefault="00CA38FD" w:rsidP="00613D73">
            <w:pPr>
              <w:pStyle w:val="Uebnblok-nzevvstupu"/>
            </w:pPr>
            <w:r w:rsidRPr="00DC5F7A">
              <w:t>seznámí se se základními možnostmi internetu</w:t>
            </w:r>
          </w:p>
        </w:tc>
        <w:tc>
          <w:tcPr>
            <w:tcW w:w="4606" w:type="dxa"/>
          </w:tcPr>
          <w:p w:rsidR="00CA38FD" w:rsidRPr="00DC5F7A" w:rsidRDefault="00CA38FD" w:rsidP="00DC5F7A">
            <w:pPr>
              <w:spacing w:line="240" w:lineRule="auto"/>
              <w:rPr>
                <w:rFonts w:cs="Calibri"/>
              </w:rPr>
            </w:pPr>
            <w:r w:rsidRPr="00DC5F7A">
              <w:rPr>
                <w:rFonts w:cs="Calibri"/>
              </w:rPr>
              <w:lastRenderedPageBreak/>
              <w:t>Dopis</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Telefonická a elektronická komunikace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Sociální rozvoj – Komunikace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Kritické čtení a vnímání mediálních sdělení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Stavba mediálních sdělení </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KM, PČ, IT</w:t>
            </w:r>
          </w:p>
        </w:tc>
      </w:tr>
    </w:tbl>
    <w:p w:rsidR="00CA38FD" w:rsidRDefault="00CA38FD" w:rsidP="00DF1933">
      <w:pPr>
        <w:rPr>
          <w:rFonts w:cs="Calibri"/>
          <w:b/>
          <w:u w:val="single"/>
        </w:rPr>
      </w:pPr>
    </w:p>
    <w:p w:rsidR="0005088F" w:rsidRPr="00654E05" w:rsidRDefault="0005088F" w:rsidP="00DF1933">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Pohádka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čte s porozuměním</w:t>
            </w:r>
          </w:p>
          <w:p w:rsidR="00CA38FD" w:rsidRPr="00DC5F7A" w:rsidRDefault="00CA38FD" w:rsidP="00613D73">
            <w:pPr>
              <w:pStyle w:val="Uebnblok-nzevvstupu"/>
            </w:pPr>
            <w:r w:rsidRPr="00DC5F7A">
              <w:t xml:space="preserve">dokáže reprodukovat text </w:t>
            </w:r>
          </w:p>
          <w:p w:rsidR="00CA38FD" w:rsidRPr="00DC5F7A" w:rsidRDefault="00CA38FD" w:rsidP="00613D73">
            <w:pPr>
              <w:pStyle w:val="Uebnblok-nzevvstupu"/>
            </w:pPr>
            <w:r w:rsidRPr="00DC5F7A">
              <w:t>orientuje se v textu</w:t>
            </w:r>
          </w:p>
          <w:p w:rsidR="00CA38FD" w:rsidRPr="00DC5F7A" w:rsidRDefault="00CA38FD" w:rsidP="00613D73">
            <w:pPr>
              <w:pStyle w:val="Uebnblok-nzevvstupu"/>
            </w:pPr>
            <w:r w:rsidRPr="00DC5F7A">
              <w:t>zná charakteristické znaky pohádek</w:t>
            </w:r>
          </w:p>
          <w:p w:rsidR="00CA38FD" w:rsidRPr="00DC5F7A" w:rsidRDefault="00CA38FD" w:rsidP="00613D73">
            <w:pPr>
              <w:pStyle w:val="Uebnblok-nzevvstupu"/>
            </w:pPr>
            <w:r w:rsidRPr="00DC5F7A">
              <w:t>zná autory a sběratele pohádek</w:t>
            </w:r>
          </w:p>
          <w:p w:rsidR="00CA38FD" w:rsidRPr="00DC5F7A" w:rsidRDefault="00CA38FD" w:rsidP="00613D73">
            <w:pPr>
              <w:pStyle w:val="Uebnblok-nzevvstupu"/>
            </w:pPr>
            <w:r w:rsidRPr="00DC5F7A">
              <w:t>seznamuje se s ilustrátory</w:t>
            </w:r>
          </w:p>
          <w:p w:rsidR="00CA38FD" w:rsidRPr="00DC5F7A" w:rsidRDefault="00CA38FD" w:rsidP="00613D73">
            <w:pPr>
              <w:pStyle w:val="Uebnblok-nzevvstupu"/>
            </w:pPr>
            <w:r w:rsidRPr="00DC5F7A">
              <w:t>rozlišuje pohádku klasickou a moderní</w:t>
            </w:r>
          </w:p>
          <w:p w:rsidR="00CA38FD" w:rsidRPr="00DC5F7A" w:rsidRDefault="00CA38FD" w:rsidP="00613D73">
            <w:pPr>
              <w:pStyle w:val="Uebnblok-nzevvstupu"/>
            </w:pPr>
            <w:r w:rsidRPr="00DC5F7A">
              <w:t>rozlišuje pohádku lidovou a autorskou</w:t>
            </w:r>
          </w:p>
          <w:p w:rsidR="00CA38FD" w:rsidRPr="00DC5F7A" w:rsidRDefault="00CA38FD" w:rsidP="00613D73">
            <w:pPr>
              <w:pStyle w:val="Uebnblok-nzevvstupu"/>
            </w:pPr>
            <w:r w:rsidRPr="00DC5F7A">
              <w:t>české pohádky</w:t>
            </w:r>
          </w:p>
          <w:p w:rsidR="00CA38FD" w:rsidRPr="00DC5F7A" w:rsidRDefault="00CA38FD" w:rsidP="00613D73">
            <w:pPr>
              <w:pStyle w:val="Uebnblok-nzevvstupu"/>
            </w:pPr>
            <w:r w:rsidRPr="00DC5F7A">
              <w:t xml:space="preserve">pohádky jiných národů                                  </w:t>
            </w:r>
          </w:p>
        </w:tc>
        <w:tc>
          <w:tcPr>
            <w:tcW w:w="4606" w:type="dxa"/>
          </w:tcPr>
          <w:p w:rsidR="00CA38FD" w:rsidRPr="00DC5F7A" w:rsidRDefault="00CA38FD" w:rsidP="00DC5F7A">
            <w:pPr>
              <w:spacing w:line="240" w:lineRule="auto"/>
              <w:jc w:val="left"/>
              <w:rPr>
                <w:rFonts w:cs="Calibri"/>
              </w:rPr>
            </w:pPr>
            <w:r w:rsidRPr="00DC5F7A">
              <w:rPr>
                <w:rFonts w:cs="Calibri"/>
              </w:rPr>
              <w:t>Pohádky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VV</w:t>
            </w:r>
          </w:p>
        </w:tc>
      </w:tr>
    </w:tbl>
    <w:p w:rsidR="0005088F" w:rsidRPr="00654E05" w:rsidRDefault="0005088F"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Mýty, báje, biblické příběhy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čte s porozuměním</w:t>
            </w:r>
          </w:p>
          <w:p w:rsidR="00CA38FD" w:rsidRPr="00DC5F7A" w:rsidRDefault="00CA38FD" w:rsidP="00613D73">
            <w:pPr>
              <w:pStyle w:val="Uebnblok-nzevvstupu"/>
            </w:pPr>
            <w:r w:rsidRPr="00DC5F7A">
              <w:t xml:space="preserve">dokáže reprodukovat text  </w:t>
            </w:r>
          </w:p>
          <w:p w:rsidR="00CA38FD" w:rsidRPr="00DC5F7A" w:rsidRDefault="00CA38FD" w:rsidP="00613D73">
            <w:pPr>
              <w:pStyle w:val="Uebnblok-nzevvstupu"/>
            </w:pPr>
            <w:r w:rsidRPr="00DC5F7A">
              <w:t xml:space="preserve">vysvětlí, proč vznikají mýty  </w:t>
            </w:r>
          </w:p>
          <w:p w:rsidR="00CA38FD" w:rsidRDefault="00CA38FD" w:rsidP="00613D73">
            <w:pPr>
              <w:pStyle w:val="Uebnblok-nzevvstupu"/>
            </w:pPr>
            <w:r w:rsidRPr="00DC5F7A">
              <w:t>vysvětlí rozdíl mezi pověstí a mýtem</w:t>
            </w:r>
          </w:p>
          <w:p w:rsidR="0005088F" w:rsidRPr="00DC5F7A" w:rsidRDefault="0005088F" w:rsidP="0005088F">
            <w:pPr>
              <w:pStyle w:val="Uebnblok-nzevvstupu"/>
              <w:numPr>
                <w:ilvl w:val="0"/>
                <w:numId w:val="0"/>
              </w:numPr>
              <w:ind w:left="720"/>
            </w:pPr>
          </w:p>
        </w:tc>
        <w:tc>
          <w:tcPr>
            <w:tcW w:w="4606" w:type="dxa"/>
          </w:tcPr>
          <w:p w:rsidR="00CA38FD" w:rsidRPr="00DC5F7A" w:rsidRDefault="00CA38FD" w:rsidP="00DC5F7A">
            <w:pPr>
              <w:spacing w:line="240" w:lineRule="auto"/>
              <w:jc w:val="left"/>
              <w:rPr>
                <w:rFonts w:cs="Calibri"/>
              </w:rPr>
            </w:pPr>
            <w:r w:rsidRPr="00DC5F7A">
              <w:rPr>
                <w:rFonts w:cs="Calibri"/>
              </w:rPr>
              <w:t>Mýty, báje, biblické příběhy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Cestopis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Titulek"/>
              <w:numPr>
                <w:ilvl w:val="0"/>
                <w:numId w:val="10"/>
              </w:numPr>
            </w:pPr>
            <w:r w:rsidRPr="00DC5F7A">
              <w:t>rozumí termínu cestopis</w:t>
            </w:r>
          </w:p>
          <w:p w:rsidR="00CA38FD" w:rsidRPr="00DC5F7A" w:rsidRDefault="00CA38FD" w:rsidP="00DC5F7A">
            <w:pPr>
              <w:pStyle w:val="Titulek"/>
              <w:numPr>
                <w:ilvl w:val="0"/>
                <w:numId w:val="10"/>
              </w:numPr>
            </w:pPr>
            <w:r w:rsidRPr="00DC5F7A">
              <w:t xml:space="preserve">spojuje obsah cestopisu s informacemi získanými v encyklopediích, v zeměpisu a filmech                                  </w:t>
            </w:r>
          </w:p>
        </w:tc>
        <w:tc>
          <w:tcPr>
            <w:tcW w:w="4606" w:type="dxa"/>
          </w:tcPr>
          <w:p w:rsidR="00CA38FD" w:rsidRPr="00DC5F7A" w:rsidRDefault="00CA38FD" w:rsidP="00DC5F7A">
            <w:pPr>
              <w:spacing w:line="240" w:lineRule="auto"/>
              <w:jc w:val="left"/>
              <w:rPr>
                <w:rFonts w:cs="Calibri"/>
              </w:rPr>
            </w:pPr>
            <w:r w:rsidRPr="00DC5F7A">
              <w:rPr>
                <w:rFonts w:cs="Calibri"/>
              </w:rPr>
              <w:t>Cestopis</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Životopisná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čte s porozuměním</w:t>
            </w:r>
          </w:p>
          <w:p w:rsidR="00CA38FD" w:rsidRPr="00DC5F7A" w:rsidRDefault="00CA38FD" w:rsidP="00654E05">
            <w:pPr>
              <w:pStyle w:val="Uebnblok-nzevvstupu"/>
            </w:pPr>
            <w:r w:rsidRPr="00DC5F7A">
              <w:t>spojuje získané informace s poznatky z jiných předmětů, filmů, encyklopedií.</w:t>
            </w:r>
          </w:p>
        </w:tc>
        <w:tc>
          <w:tcPr>
            <w:tcW w:w="4606" w:type="dxa"/>
          </w:tcPr>
          <w:p w:rsidR="00CA38FD" w:rsidRPr="00DC5F7A" w:rsidRDefault="00CA38FD" w:rsidP="00DC5F7A">
            <w:pPr>
              <w:spacing w:line="240" w:lineRule="auto"/>
              <w:jc w:val="left"/>
              <w:rPr>
                <w:rFonts w:cs="Calibri"/>
              </w:rPr>
            </w:pPr>
            <w:r w:rsidRPr="00DC5F7A">
              <w:rPr>
                <w:rFonts w:cs="Calibri"/>
              </w:rPr>
              <w:t>Životopisná literatura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VV, HV</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Dobrodružná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čte s porozuměním</w:t>
            </w:r>
          </w:p>
          <w:p w:rsidR="00CA38FD" w:rsidRPr="00DC5F7A" w:rsidRDefault="00CA38FD" w:rsidP="00613D73">
            <w:pPr>
              <w:pStyle w:val="Uebnblok-nzevvstupu"/>
            </w:pPr>
            <w:r w:rsidRPr="00DC5F7A">
              <w:t>dokáže sestavit osnovu příběhu</w:t>
            </w:r>
          </w:p>
          <w:p w:rsidR="00CA38FD" w:rsidRPr="00DC5F7A" w:rsidRDefault="00CA38FD" w:rsidP="00613D73">
            <w:pPr>
              <w:pStyle w:val="Uebnblok-nzevvstupu"/>
            </w:pPr>
            <w:r w:rsidRPr="00DC5F7A">
              <w:t>dokáže zhodnotit chování jednotlivých postav</w:t>
            </w:r>
          </w:p>
        </w:tc>
        <w:tc>
          <w:tcPr>
            <w:tcW w:w="4606" w:type="dxa"/>
          </w:tcPr>
          <w:p w:rsidR="00CA38FD" w:rsidRPr="00DC5F7A" w:rsidRDefault="00CA38FD" w:rsidP="00DC5F7A">
            <w:pPr>
              <w:spacing w:line="240" w:lineRule="auto"/>
              <w:jc w:val="left"/>
              <w:rPr>
                <w:rFonts w:cs="Calibri"/>
              </w:rPr>
            </w:pPr>
            <w:r w:rsidRPr="00DC5F7A">
              <w:rPr>
                <w:rFonts w:cs="Calibri"/>
              </w:rPr>
              <w:t>Dobrodružná literatura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Literární výchova - Bajka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dokáže definovat bajku</w:t>
            </w:r>
          </w:p>
          <w:p w:rsidR="00CA38FD" w:rsidRPr="00DC5F7A" w:rsidRDefault="00CA38FD" w:rsidP="00613D73">
            <w:pPr>
              <w:pStyle w:val="Uebnblok-nzevvstupu"/>
            </w:pPr>
            <w:r w:rsidRPr="00DC5F7A">
              <w:t>rozumí jinotajnému (alegorickému) příběhu</w:t>
            </w:r>
          </w:p>
          <w:p w:rsidR="00CA38FD" w:rsidRPr="00DC5F7A" w:rsidRDefault="00CA38FD" w:rsidP="00613D73">
            <w:pPr>
              <w:pStyle w:val="Uebnblok-nzevvstupu"/>
            </w:pPr>
            <w:r w:rsidRPr="00DC5F7A">
              <w:t>vyvodí z bajky mravní ponaučení</w:t>
            </w:r>
          </w:p>
          <w:p w:rsidR="00CA38FD" w:rsidRPr="00DC5F7A" w:rsidRDefault="00CA38FD" w:rsidP="00654E05">
            <w:pPr>
              <w:pStyle w:val="Uebnblok-nzevvstupu"/>
            </w:pPr>
            <w:r w:rsidRPr="00DC5F7A">
              <w:t>zná slavné autory bajek</w:t>
            </w:r>
          </w:p>
        </w:tc>
        <w:tc>
          <w:tcPr>
            <w:tcW w:w="4606" w:type="dxa"/>
          </w:tcPr>
          <w:p w:rsidR="00CA38FD" w:rsidRPr="00DC5F7A" w:rsidRDefault="00CA38FD" w:rsidP="00DC5F7A">
            <w:pPr>
              <w:spacing w:line="240" w:lineRule="auto"/>
              <w:jc w:val="left"/>
              <w:rPr>
                <w:rFonts w:cs="Calibri"/>
              </w:rPr>
            </w:pPr>
            <w:r w:rsidRPr="00DC5F7A">
              <w:rPr>
                <w:rFonts w:cs="Calibri"/>
              </w:rPr>
              <w:t>Bajka - bajky veršované a prozaické</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Drama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rozumí scénáři, vyhledá dialogy</w:t>
            </w:r>
          </w:p>
          <w:p w:rsidR="00CA38FD" w:rsidRPr="00DC5F7A" w:rsidRDefault="00CA38FD" w:rsidP="00613D73">
            <w:pPr>
              <w:pStyle w:val="Uebnblok-nzevvstupu"/>
            </w:pPr>
            <w:r w:rsidRPr="00DC5F7A">
              <w:t>seznámí se s prací režiséra</w:t>
            </w:r>
          </w:p>
        </w:tc>
        <w:tc>
          <w:tcPr>
            <w:tcW w:w="4606" w:type="dxa"/>
          </w:tcPr>
          <w:p w:rsidR="00CA38FD" w:rsidRPr="00DC5F7A" w:rsidRDefault="00CA38FD" w:rsidP="00DC5F7A">
            <w:pPr>
              <w:spacing w:after="0" w:line="240" w:lineRule="auto"/>
              <w:jc w:val="left"/>
              <w:rPr>
                <w:rFonts w:cs="Calibri"/>
              </w:rPr>
            </w:pPr>
            <w:r w:rsidRPr="00DC5F7A">
              <w:rPr>
                <w:rFonts w:cs="Calibri"/>
              </w:rPr>
              <w:t>Scénář</w:t>
            </w:r>
          </w:p>
          <w:p w:rsidR="00CA38FD" w:rsidRPr="00DC5F7A" w:rsidRDefault="00CA38FD" w:rsidP="00DC5F7A">
            <w:pPr>
              <w:spacing w:after="0" w:line="240" w:lineRule="auto"/>
              <w:jc w:val="left"/>
              <w:rPr>
                <w:rFonts w:cs="Calibri"/>
              </w:rPr>
            </w:pPr>
            <w:r w:rsidRPr="00DC5F7A">
              <w:rPr>
                <w:rFonts w:cs="Calibri"/>
              </w:rPr>
              <w:t>Dialog</w:t>
            </w:r>
          </w:p>
          <w:p w:rsidR="00CA38FD" w:rsidRPr="00DC5F7A" w:rsidRDefault="00CA38FD" w:rsidP="00DC5F7A">
            <w:pPr>
              <w:spacing w:after="0" w:line="240" w:lineRule="auto"/>
              <w:jc w:val="left"/>
              <w:rPr>
                <w:rFonts w:cs="Calibri"/>
              </w:rPr>
            </w:pPr>
            <w:r w:rsidRPr="00DC5F7A">
              <w:rPr>
                <w:rFonts w:cs="Calibri"/>
              </w:rPr>
              <w:t>Režisér</w:t>
            </w:r>
          </w:p>
          <w:p w:rsidR="00CA38FD" w:rsidRPr="00DC5F7A" w:rsidRDefault="00CA38FD" w:rsidP="00DC5F7A">
            <w:pPr>
              <w:spacing w:after="0" w:line="240" w:lineRule="auto"/>
              <w:jc w:val="left"/>
              <w:rPr>
                <w:rFonts w:cs="Calibri"/>
              </w:rPr>
            </w:pPr>
            <w:r w:rsidRPr="00DC5F7A">
              <w:rPr>
                <w:rFonts w:cs="Calibri"/>
              </w:rPr>
              <w:t>Režijní poznámky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Humorná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čte s porozuměním</w:t>
            </w:r>
          </w:p>
          <w:p w:rsidR="00CA38FD" w:rsidRPr="00DC5F7A" w:rsidRDefault="00CA38FD" w:rsidP="00613D73">
            <w:pPr>
              <w:pStyle w:val="Uebnblok-nzevvstupu"/>
            </w:pPr>
            <w:r w:rsidRPr="00DC5F7A">
              <w:t>vyhledává humorné situace</w:t>
            </w:r>
          </w:p>
          <w:p w:rsidR="00CA38FD" w:rsidRPr="00DC5F7A" w:rsidRDefault="00CA38FD" w:rsidP="00613D73">
            <w:pPr>
              <w:pStyle w:val="Uebnblok-nzevvstupu"/>
            </w:pPr>
            <w:r w:rsidRPr="00DC5F7A">
              <w:t>pochopí význam jazykové komiky „moudří blázni“</w:t>
            </w:r>
          </w:p>
        </w:tc>
        <w:tc>
          <w:tcPr>
            <w:tcW w:w="4606" w:type="dxa"/>
          </w:tcPr>
          <w:p w:rsidR="00CA38FD" w:rsidRPr="00DC5F7A" w:rsidRDefault="00CA38FD" w:rsidP="00DC5F7A">
            <w:pPr>
              <w:spacing w:line="240" w:lineRule="auto"/>
              <w:jc w:val="left"/>
              <w:rPr>
                <w:rFonts w:cs="Calibri"/>
              </w:rPr>
            </w:pPr>
            <w:r w:rsidRPr="00DC5F7A">
              <w:rPr>
                <w:rFonts w:cs="Calibri"/>
              </w:rPr>
              <w:t>Humorná literatura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Poezie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rozumí termínům epická poezie, lyrická poezie, lyricko-epická poezie</w:t>
            </w:r>
          </w:p>
          <w:p w:rsidR="00CA38FD" w:rsidRPr="00DC5F7A" w:rsidRDefault="00CA38FD" w:rsidP="00613D73">
            <w:pPr>
              <w:pStyle w:val="Uebnblok-nzevvstupu"/>
            </w:pPr>
            <w:r w:rsidRPr="00DC5F7A">
              <w:t>rozumí termínům verš, sloka, rým</w:t>
            </w:r>
          </w:p>
          <w:p w:rsidR="00CA38FD" w:rsidRPr="00DC5F7A" w:rsidRDefault="00CA38FD" w:rsidP="00613D73">
            <w:pPr>
              <w:pStyle w:val="Uebnblok-nzevvstupu"/>
            </w:pPr>
            <w:r w:rsidRPr="00DC5F7A">
              <w:t>rozumí termínu epigram</w:t>
            </w:r>
          </w:p>
        </w:tc>
        <w:tc>
          <w:tcPr>
            <w:tcW w:w="4606" w:type="dxa"/>
          </w:tcPr>
          <w:p w:rsidR="00CA38FD" w:rsidRPr="00DC5F7A" w:rsidRDefault="00CA38FD" w:rsidP="00DC5F7A">
            <w:pPr>
              <w:spacing w:line="240" w:lineRule="auto"/>
              <w:jc w:val="left"/>
              <w:rPr>
                <w:rFonts w:cs="Calibri"/>
              </w:rPr>
            </w:pPr>
            <w:r w:rsidRPr="00DC5F7A">
              <w:rPr>
                <w:rFonts w:cs="Calibri"/>
              </w:rPr>
              <w:t>Poezie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Kreativita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Pr="00654E05" w:rsidRDefault="00CA38FD" w:rsidP="001B1AA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CA38FD" w:rsidRPr="00DC5F7A" w:rsidTr="00DC5F7A">
        <w:trPr>
          <w:trHeight w:val="397"/>
        </w:trPr>
        <w:tc>
          <w:tcPr>
            <w:tcW w:w="9212" w:type="dxa"/>
            <w:vAlign w:val="center"/>
          </w:tcPr>
          <w:p w:rsidR="00CA38FD" w:rsidRPr="00DC5F7A" w:rsidRDefault="00CA38FD" w:rsidP="00DC5F7A">
            <w:pPr>
              <w:spacing w:after="0" w:line="240" w:lineRule="auto"/>
              <w:jc w:val="left"/>
              <w:rPr>
                <w:rFonts w:cs="Calibri"/>
                <w:b/>
              </w:rPr>
            </w:pPr>
            <w:r w:rsidRPr="00DC5F7A">
              <w:rPr>
                <w:rFonts w:cs="Calibri"/>
                <w:b/>
              </w:rPr>
              <w:t>Literární výchova</w:t>
            </w:r>
          </w:p>
        </w:tc>
      </w:tr>
      <w:tr w:rsidR="00CA38FD" w:rsidRPr="00DC5F7A" w:rsidTr="00DC5F7A">
        <w:tc>
          <w:tcPr>
            <w:tcW w:w="9212" w:type="dxa"/>
          </w:tcPr>
          <w:p w:rsidR="00CA38FD" w:rsidRPr="00DC5F7A" w:rsidRDefault="00CA38FD" w:rsidP="00613D73">
            <w:pPr>
              <w:pStyle w:val="Uebnblok-nzevvstupu"/>
            </w:pPr>
            <w:r w:rsidRPr="00DC5F7A">
              <w:t xml:space="preserve">individuální četba, </w:t>
            </w:r>
          </w:p>
          <w:p w:rsidR="00CA38FD" w:rsidRPr="00DC5F7A" w:rsidRDefault="00CA38FD" w:rsidP="00613D73">
            <w:pPr>
              <w:pStyle w:val="Uebnblok-nzevvstupu"/>
            </w:pPr>
            <w:r w:rsidRPr="00DC5F7A">
              <w:t>formulování dojmů z vlastní četby 1. 2. 3</w:t>
            </w:r>
          </w:p>
          <w:p w:rsidR="00CA38FD" w:rsidRPr="00DC5F7A" w:rsidRDefault="00CA38FD" w:rsidP="00613D73">
            <w:pPr>
              <w:pStyle w:val="Uebnblok-nzevvstupu"/>
            </w:pPr>
            <w:r w:rsidRPr="00DC5F7A">
              <w:t>vedení čtenářských a kulturních deníků</w:t>
            </w:r>
          </w:p>
          <w:p w:rsidR="00CA38FD" w:rsidRPr="00DC5F7A" w:rsidRDefault="00CA38FD" w:rsidP="00613D73">
            <w:pPr>
              <w:pStyle w:val="Uebnblok-nzevvstupu"/>
            </w:pPr>
            <w:r w:rsidRPr="00DC5F7A">
              <w:t>divadelní představení, formulování dojmů z divadelních představení</w:t>
            </w:r>
          </w:p>
          <w:p w:rsidR="00CA38FD" w:rsidRPr="00DC5F7A" w:rsidRDefault="00CA38FD" w:rsidP="00613D73">
            <w:pPr>
              <w:pStyle w:val="Uebnblok-nzevvstupu"/>
            </w:pPr>
            <w:r w:rsidRPr="00DC5F7A">
              <w:t>filmová tvorba pro děti, formulování dojmů ze zhlédnutých filmů</w:t>
            </w:r>
          </w:p>
          <w:p w:rsidR="00CA38FD" w:rsidRPr="00DC5F7A" w:rsidRDefault="00CA38FD" w:rsidP="00613D73">
            <w:pPr>
              <w:pStyle w:val="Uebnblok-nzevvstupu"/>
            </w:pPr>
            <w:r w:rsidRPr="00DC5F7A">
              <w:t>orientace v knihovně</w:t>
            </w:r>
          </w:p>
        </w:tc>
      </w:tr>
      <w:tr w:rsidR="00CA38FD" w:rsidRPr="00DC5F7A" w:rsidTr="00DC5F7A">
        <w:tc>
          <w:tcPr>
            <w:tcW w:w="9212" w:type="dxa"/>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Cs w:val="0"/>
              </w:rPr>
            </w:pPr>
            <w:r w:rsidRPr="00DC5F7A">
              <w:rPr>
                <w:rFonts w:cs="Calibri"/>
                <w:b w:val="0"/>
              </w:rPr>
              <w:t>Sociální rozvoj – Komunikace</w:t>
            </w:r>
            <w:r w:rsidRPr="00DC5F7A">
              <w:rPr>
                <w:rFonts w:cs="Calibri"/>
              </w:rPr>
              <w:t xml:space="preserve"> </w:t>
            </w:r>
          </w:p>
        </w:tc>
      </w:tr>
    </w:tbl>
    <w:p w:rsidR="00CA38FD" w:rsidRDefault="00CA38FD" w:rsidP="002A1773">
      <w:pPr>
        <w:rPr>
          <w:rFonts w:cs="Calibri"/>
        </w:rPr>
      </w:pPr>
    </w:p>
    <w:p w:rsidR="00CA38FD" w:rsidRDefault="00CA38FD">
      <w:pPr>
        <w:spacing w:after="160"/>
        <w:ind w:left="2160"/>
        <w:jc w:val="left"/>
        <w:rPr>
          <w:rFonts w:cs="Calibri"/>
        </w:rPr>
      </w:pPr>
      <w:r>
        <w:rPr>
          <w:rFonts w:cs="Calibri"/>
        </w:rPr>
        <w:br w:type="page"/>
      </w:r>
    </w:p>
    <w:p w:rsidR="00CA38FD" w:rsidRPr="00654E05" w:rsidRDefault="00CA38FD" w:rsidP="0063110B">
      <w:pPr>
        <w:rPr>
          <w:rFonts w:cs="Calibri"/>
          <w:b/>
          <w:u w:val="single"/>
        </w:rPr>
      </w:pPr>
      <w:r w:rsidRPr="00654E05">
        <w:rPr>
          <w:rFonts w:cs="Calibri"/>
          <w:b/>
          <w:u w:val="single"/>
        </w:rPr>
        <w:lastRenderedPageBreak/>
        <w:t xml:space="preserve">7. ročník </w:t>
      </w:r>
    </w:p>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Tvarosloví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upevnění si učivo 6. ročníku</w:t>
            </w:r>
          </w:p>
          <w:p w:rsidR="00CA38FD" w:rsidRPr="00DC5F7A" w:rsidRDefault="00CA38FD" w:rsidP="00613D73">
            <w:pPr>
              <w:pStyle w:val="Uebnblok-nzevvstupu"/>
            </w:pPr>
            <w:r w:rsidRPr="00DC5F7A">
              <w:t>správně skloňuje podstatná jména označující části lidského těla (oči, uši…)</w:t>
            </w:r>
          </w:p>
          <w:p w:rsidR="00CA38FD" w:rsidRPr="00DC5F7A" w:rsidRDefault="00CA38FD" w:rsidP="00613D73">
            <w:pPr>
              <w:pStyle w:val="Uebnblok-nzevvstupu"/>
            </w:pPr>
            <w:r w:rsidRPr="00DC5F7A">
              <w:t>zdokonalí si pravopis přídavných jmen, zvláště přídavných jmen přivlastňovacích</w:t>
            </w:r>
          </w:p>
          <w:p w:rsidR="00CA38FD" w:rsidRPr="00DC5F7A" w:rsidRDefault="00CA38FD" w:rsidP="00613D73">
            <w:pPr>
              <w:pStyle w:val="Uebnblok-nzevvstupu"/>
            </w:pPr>
            <w:r w:rsidRPr="00DC5F7A">
              <w:t xml:space="preserve">dokáže vytvořit správné tvary zájmena jenž </w:t>
            </w:r>
          </w:p>
          <w:p w:rsidR="00CA38FD" w:rsidRPr="00DC5F7A" w:rsidRDefault="00CA38FD" w:rsidP="00613D73">
            <w:pPr>
              <w:pStyle w:val="Uebnblok-nzevvstupu"/>
            </w:pPr>
            <w:r w:rsidRPr="00DC5F7A">
              <w:t>učí se využívat zájmeno jenž jako alternativu zájmena který (důležité pro výuku slohu)</w:t>
            </w:r>
          </w:p>
          <w:p w:rsidR="00CA38FD" w:rsidRPr="00DC5F7A" w:rsidRDefault="00CA38FD" w:rsidP="00613D73">
            <w:pPr>
              <w:pStyle w:val="Uebnblok-nzevvstupu"/>
            </w:pPr>
            <w:r w:rsidRPr="00DC5F7A">
              <w:t>upevnění učiva číslovek z 6. ročníku</w:t>
            </w:r>
          </w:p>
          <w:p w:rsidR="00CA38FD" w:rsidRPr="00DC5F7A" w:rsidRDefault="00CA38FD" w:rsidP="00613D73">
            <w:pPr>
              <w:pStyle w:val="Uebnblok-nzevvstupu"/>
            </w:pPr>
            <w:r w:rsidRPr="00DC5F7A">
              <w:t>rozlišuje slovesný rod činný a trpný</w:t>
            </w:r>
          </w:p>
          <w:p w:rsidR="00CA38FD" w:rsidRPr="00DC5F7A" w:rsidRDefault="00CA38FD" w:rsidP="00613D73">
            <w:pPr>
              <w:pStyle w:val="Uebnblok-nzevvstupu"/>
            </w:pPr>
            <w:r w:rsidRPr="00DC5F7A">
              <w:t>pozná trpný rod vyjádřený opisným tvarem trpným a zvratnou podobou slovesa</w:t>
            </w:r>
          </w:p>
          <w:p w:rsidR="00CA38FD" w:rsidRPr="00DC5F7A" w:rsidRDefault="00CA38FD" w:rsidP="00613D73">
            <w:pPr>
              <w:pStyle w:val="Uebnblok-nzevvstupu"/>
            </w:pPr>
            <w:r w:rsidRPr="00DC5F7A">
              <w:t>učí se používat vhodné tvary rodu trpného</w:t>
            </w:r>
          </w:p>
          <w:p w:rsidR="00CA38FD" w:rsidRPr="00DC5F7A" w:rsidRDefault="00CA38FD" w:rsidP="00613D73">
            <w:pPr>
              <w:pStyle w:val="Uebnblok-nzevvstupu"/>
            </w:pPr>
            <w:r w:rsidRPr="00DC5F7A">
              <w:t>pozná příslovce v textu</w:t>
            </w:r>
          </w:p>
          <w:p w:rsidR="00CA38FD" w:rsidRPr="00DC5F7A" w:rsidRDefault="00CA38FD" w:rsidP="00613D73">
            <w:pPr>
              <w:pStyle w:val="Uebnblok-nzevvstupu"/>
            </w:pPr>
            <w:r w:rsidRPr="00DC5F7A">
              <w:t>seznámí se se způsoby tvoření příslovcí</w:t>
            </w:r>
          </w:p>
          <w:p w:rsidR="00CA38FD" w:rsidRPr="00DC5F7A" w:rsidRDefault="00CA38FD" w:rsidP="00613D73">
            <w:pPr>
              <w:pStyle w:val="Uebnblok-nzevvstupu"/>
            </w:pPr>
            <w:r w:rsidRPr="00DC5F7A">
              <w:t>správně stupňuje příslovce</w:t>
            </w:r>
          </w:p>
          <w:p w:rsidR="00CA38FD" w:rsidRPr="00DC5F7A" w:rsidRDefault="00CA38FD" w:rsidP="00613D73">
            <w:pPr>
              <w:pStyle w:val="Uebnblok-nzevvstupu"/>
            </w:pPr>
            <w:r w:rsidRPr="00DC5F7A">
              <w:t>příslovce píše pravopisně správně a pravopis dokáže odůvodnit</w:t>
            </w:r>
          </w:p>
          <w:p w:rsidR="00CA38FD" w:rsidRPr="00DC5F7A" w:rsidRDefault="00CA38FD" w:rsidP="00DC5F7A">
            <w:pPr>
              <w:pStyle w:val="Uebnblok-nzevvstupu"/>
              <w:numPr>
                <w:ilvl w:val="0"/>
                <w:numId w:val="0"/>
              </w:numPr>
              <w:ind w:left="426"/>
            </w:pPr>
          </w:p>
        </w:tc>
        <w:tc>
          <w:tcPr>
            <w:tcW w:w="4606" w:type="dxa"/>
          </w:tcPr>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Podstatná jména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Přídavná jména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Zájmena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Číslovky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Slovesa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Příslovce</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Pravopis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upevnění a prohloubení si učiva 6. ročníku</w:t>
            </w:r>
          </w:p>
          <w:p w:rsidR="00CA38FD" w:rsidRPr="00DC5F7A" w:rsidRDefault="00CA38FD" w:rsidP="00613D73">
            <w:pPr>
              <w:pStyle w:val="Uebnblok-nzevvstupu"/>
            </w:pPr>
            <w:r w:rsidRPr="00DC5F7A">
              <w:t xml:space="preserve">správně píše i odůvodňuje pravopis </w:t>
            </w:r>
          </w:p>
          <w:p w:rsidR="00CA38FD" w:rsidRPr="00DC5F7A" w:rsidRDefault="00CA38FD" w:rsidP="00613D73">
            <w:pPr>
              <w:pStyle w:val="Uebnblok-nzevvstupu"/>
            </w:pPr>
            <w:r w:rsidRPr="00DC5F7A">
              <w:t>v předponách, kořenech, příponách i koncovkách slov</w:t>
            </w:r>
          </w:p>
        </w:tc>
        <w:tc>
          <w:tcPr>
            <w:tcW w:w="4606" w:type="dxa"/>
          </w:tcPr>
          <w:p w:rsidR="00CA38FD" w:rsidRPr="00DC5F7A" w:rsidRDefault="00CA38FD" w:rsidP="00DC5F7A">
            <w:pPr>
              <w:spacing w:line="240" w:lineRule="auto"/>
              <w:rPr>
                <w:rFonts w:cs="Calibri"/>
              </w:rPr>
            </w:pPr>
            <w:r w:rsidRPr="00DC5F7A">
              <w:rPr>
                <w:rFonts w:cs="Calibri"/>
              </w:rPr>
              <w:t>Psaní velkých písmen ve jménech vlastních</w:t>
            </w:r>
          </w:p>
          <w:p w:rsidR="00CA38FD" w:rsidRPr="00DC5F7A" w:rsidRDefault="00CA38FD" w:rsidP="00DC5F7A">
            <w:pPr>
              <w:spacing w:line="240" w:lineRule="auto"/>
              <w:rPr>
                <w:rFonts w:cs="Calibri"/>
              </w:rPr>
            </w:pPr>
            <w:r w:rsidRPr="00DC5F7A">
              <w:rPr>
                <w:rFonts w:cs="Calibri"/>
              </w:rPr>
              <w:t>Procvičování pravopisu</w:t>
            </w:r>
          </w:p>
        </w:tc>
      </w:tr>
    </w:tbl>
    <w:p w:rsidR="00CA38FD" w:rsidRDefault="00CA38FD" w:rsidP="004D4CF7">
      <w:pPr>
        <w:rPr>
          <w:rFonts w:cs="Calibri"/>
          <w:b/>
          <w:u w:val="single"/>
        </w:rPr>
      </w:pPr>
    </w:p>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Jazyková výchova – Skladba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rozliší věty jednočlenné a dvojčlenné</w:t>
            </w:r>
          </w:p>
          <w:p w:rsidR="00CA38FD" w:rsidRPr="00DC5F7A" w:rsidRDefault="00CA38FD" w:rsidP="00613D73">
            <w:pPr>
              <w:pStyle w:val="Uebnblok-nzevvstupu"/>
            </w:pPr>
            <w:r w:rsidRPr="00DC5F7A">
              <w:t>umí nahradit větu jednočlennou větou dvojčlennou a naopak</w:t>
            </w:r>
          </w:p>
          <w:p w:rsidR="00CA38FD" w:rsidRPr="00DC5F7A" w:rsidRDefault="00CA38FD" w:rsidP="00613D73">
            <w:pPr>
              <w:pStyle w:val="Uebnblok-nzevvstupu"/>
            </w:pPr>
            <w:r w:rsidRPr="00DC5F7A">
              <w:t>rozliší větu jednočlennou od věty dvojčlenné s nevyjádřeným podmětem</w:t>
            </w:r>
          </w:p>
          <w:p w:rsidR="00CA38FD" w:rsidRPr="00DC5F7A" w:rsidRDefault="00CA38FD" w:rsidP="00613D73">
            <w:pPr>
              <w:pStyle w:val="Uebnblok-nzevvstupu"/>
            </w:pPr>
            <w:r w:rsidRPr="00DC5F7A">
              <w:t>vysvětlí pojem větný ekvivalent</w:t>
            </w:r>
          </w:p>
          <w:p w:rsidR="00CA38FD" w:rsidRPr="00DC5F7A" w:rsidRDefault="00CA38FD" w:rsidP="00613D73">
            <w:pPr>
              <w:pStyle w:val="Uebnblok-nzevvstupu"/>
            </w:pPr>
            <w:r w:rsidRPr="00DC5F7A">
              <w:t>určí slovní druh, který je základem větného ekvivalentu v dané větě</w:t>
            </w:r>
          </w:p>
          <w:p w:rsidR="00CA38FD" w:rsidRPr="00DC5F7A" w:rsidRDefault="00CA38FD" w:rsidP="00613D73">
            <w:pPr>
              <w:pStyle w:val="Uebnblok-nzevvstupu"/>
            </w:pPr>
            <w:r w:rsidRPr="00DC5F7A">
              <w:t>rozlišuje druhy vět (oznamovací, rozkazovací, tázací a přací)</w:t>
            </w:r>
          </w:p>
          <w:p w:rsidR="00CA38FD" w:rsidRPr="00DC5F7A" w:rsidRDefault="00CA38FD" w:rsidP="00613D73">
            <w:pPr>
              <w:pStyle w:val="Uebnblok-nzevvstupu"/>
            </w:pPr>
            <w:r w:rsidRPr="00DC5F7A">
              <w:t>rozlišuje otázky zjišťovací a doplňovací</w:t>
            </w:r>
          </w:p>
          <w:p w:rsidR="00CA38FD" w:rsidRPr="00DC5F7A" w:rsidRDefault="00CA38FD" w:rsidP="00613D73">
            <w:pPr>
              <w:pStyle w:val="Uebnblok-nzevvstupu"/>
            </w:pPr>
            <w:r w:rsidRPr="00DC5F7A">
              <w:t>vysvětlí důvod používání vět zvolacích</w:t>
            </w:r>
          </w:p>
          <w:p w:rsidR="00CA38FD" w:rsidRPr="00DC5F7A" w:rsidRDefault="00CA38FD" w:rsidP="00613D73">
            <w:pPr>
              <w:pStyle w:val="Uebnblok-nzevvstupu"/>
            </w:pPr>
            <w:r w:rsidRPr="00DC5F7A">
              <w:t>správně používá znaménka za jednotlivými druhy vět</w:t>
            </w:r>
          </w:p>
          <w:p w:rsidR="00CA38FD" w:rsidRPr="00DC5F7A" w:rsidRDefault="00CA38FD" w:rsidP="00613D73">
            <w:pPr>
              <w:pStyle w:val="Uebnblok-nzevvstupu"/>
            </w:pPr>
            <w:r w:rsidRPr="00DC5F7A">
              <w:t>rozlišuje druhy přísudku (slovesný, jednoduchý a složený, jmenný se sponou, jmenný a vyjádřený citoslovcem)</w:t>
            </w:r>
          </w:p>
          <w:p w:rsidR="00CA38FD" w:rsidRPr="00DC5F7A" w:rsidRDefault="00CA38FD" w:rsidP="00613D73">
            <w:pPr>
              <w:pStyle w:val="Uebnblok-nzevvstupu"/>
            </w:pPr>
            <w:r w:rsidRPr="00DC5F7A">
              <w:t>zná pojmy způsobové a fázové sloveso,</w:t>
            </w:r>
          </w:p>
          <w:p w:rsidR="00CA38FD" w:rsidRPr="00DC5F7A" w:rsidRDefault="00CA38FD" w:rsidP="00613D73">
            <w:pPr>
              <w:pStyle w:val="Uebnblok-nzevvstupu"/>
            </w:pPr>
            <w:r w:rsidRPr="00DC5F7A">
              <w:t>orientačně se seznámí s vedlejší větou přísudkovou</w:t>
            </w:r>
          </w:p>
          <w:p w:rsidR="00CA38FD" w:rsidRPr="00DC5F7A" w:rsidRDefault="00CA38FD" w:rsidP="00613D73">
            <w:pPr>
              <w:pStyle w:val="Uebnblok-nzevvstupu"/>
            </w:pPr>
            <w:r w:rsidRPr="00DC5F7A">
              <w:t>uvede slovní druhy, kterými může být vyjádřen podmět</w:t>
            </w:r>
          </w:p>
          <w:p w:rsidR="00CA38FD" w:rsidRPr="00DC5F7A" w:rsidRDefault="00CA38FD" w:rsidP="00613D73">
            <w:pPr>
              <w:pStyle w:val="Uebnblok-nzevvstupu"/>
            </w:pPr>
            <w:r w:rsidRPr="00DC5F7A">
              <w:t>rozlišuje podmět vyjádřený a nevyjádřený</w:t>
            </w:r>
          </w:p>
          <w:p w:rsidR="00CA38FD" w:rsidRPr="00DC5F7A" w:rsidRDefault="00CA38FD" w:rsidP="00613D73">
            <w:pPr>
              <w:pStyle w:val="Uebnblok-nzevvstupu"/>
            </w:pPr>
            <w:r w:rsidRPr="00DC5F7A">
              <w:t>chápe rozdíl mezi podmětem nevyjádřeným a všeobecným</w:t>
            </w:r>
          </w:p>
          <w:p w:rsidR="00CA38FD" w:rsidRPr="00DC5F7A" w:rsidRDefault="00CA38FD" w:rsidP="00613D73">
            <w:pPr>
              <w:pStyle w:val="Uebnblok-nzevvstupu"/>
            </w:pPr>
            <w:r w:rsidRPr="00DC5F7A">
              <w:t>rozlišuje podmět holý, rozvitý a několikanásobný</w:t>
            </w:r>
          </w:p>
          <w:p w:rsidR="00CA38FD" w:rsidRPr="00DC5F7A" w:rsidRDefault="00CA38FD" w:rsidP="00613D73">
            <w:pPr>
              <w:pStyle w:val="Uebnblok-nzevvstupu"/>
            </w:pPr>
            <w:r w:rsidRPr="00DC5F7A">
              <w:t>pozná vedlejší větu podmětnou</w:t>
            </w:r>
          </w:p>
          <w:p w:rsidR="00CA38FD" w:rsidRPr="00DC5F7A" w:rsidRDefault="00CA38FD" w:rsidP="00613D73">
            <w:pPr>
              <w:pStyle w:val="Uebnblok-nzevvstupu"/>
            </w:pPr>
            <w:r w:rsidRPr="00DC5F7A">
              <w:t>nahradí podmětnou část věty vedlejší větou podmětnou</w:t>
            </w:r>
          </w:p>
          <w:p w:rsidR="00CA38FD" w:rsidRPr="00DC5F7A" w:rsidRDefault="00CA38FD" w:rsidP="00613D73">
            <w:pPr>
              <w:pStyle w:val="Uebnblok-nzevvstupu"/>
            </w:pPr>
            <w:r w:rsidRPr="00DC5F7A">
              <w:t>vyhledá spojovací výrazy</w:t>
            </w:r>
          </w:p>
          <w:p w:rsidR="00CA38FD" w:rsidRPr="00DC5F7A" w:rsidRDefault="00CA38FD" w:rsidP="00613D73">
            <w:pPr>
              <w:pStyle w:val="Uebnblok-nzevvstupu"/>
            </w:pPr>
            <w:r w:rsidRPr="00DC5F7A">
              <w:t>vymezí charakteristické znaky, ví, na jakém slovním druhu závisí, čím bývá nejčastěji vyjádřen, umí se na předmět zeptat správnou pádovou otázkou</w:t>
            </w:r>
          </w:p>
          <w:p w:rsidR="00CA38FD" w:rsidRPr="00DC5F7A" w:rsidRDefault="00CA38FD" w:rsidP="00613D73">
            <w:pPr>
              <w:pStyle w:val="Uebnblok-nzevvstupu"/>
            </w:pPr>
            <w:r w:rsidRPr="00DC5F7A">
              <w:t>seznámí se s pojmem řízenost</w:t>
            </w:r>
          </w:p>
          <w:p w:rsidR="00CA38FD" w:rsidRPr="00DC5F7A" w:rsidRDefault="00CA38FD" w:rsidP="00613D73">
            <w:pPr>
              <w:pStyle w:val="Uebnblok-nzevvstupu"/>
            </w:pPr>
            <w:r w:rsidRPr="00DC5F7A">
              <w:t>vyhledá spojovací výrazy</w:t>
            </w:r>
          </w:p>
          <w:p w:rsidR="00CA38FD" w:rsidRPr="00DC5F7A" w:rsidRDefault="00CA38FD" w:rsidP="00613D73">
            <w:pPr>
              <w:pStyle w:val="Uebnblok-nzevvstupu"/>
            </w:pPr>
            <w:r w:rsidRPr="00DC5F7A">
              <w:lastRenderedPageBreak/>
              <w:t>pozná vedlejší větu předmětnou</w:t>
            </w:r>
          </w:p>
          <w:p w:rsidR="00CA38FD" w:rsidRPr="00DC5F7A" w:rsidRDefault="00CA38FD" w:rsidP="00613D73">
            <w:pPr>
              <w:pStyle w:val="Uebnblok-nzevvstupu"/>
            </w:pPr>
            <w:r w:rsidRPr="00DC5F7A">
              <w:t xml:space="preserve">rozlišuje větu předmětnou a podmětnou </w:t>
            </w:r>
          </w:p>
          <w:p w:rsidR="00CA38FD" w:rsidRPr="00DC5F7A" w:rsidRDefault="00CA38FD" w:rsidP="00613D73">
            <w:pPr>
              <w:pStyle w:val="Uebnblok-nzevvstupu"/>
            </w:pPr>
            <w:r w:rsidRPr="00DC5F7A">
              <w:t>nahradí předmět vedlejší větou předmětnou</w:t>
            </w:r>
          </w:p>
          <w:p w:rsidR="00CA38FD" w:rsidRPr="00DC5F7A" w:rsidRDefault="00CA38FD" w:rsidP="00613D73">
            <w:pPr>
              <w:pStyle w:val="Uebnblok-nzevvstupu"/>
            </w:pPr>
            <w:r w:rsidRPr="00DC5F7A">
              <w:t>vymezí charakteristické znaky příslovečného určení, ví, na jakém slovním druhu závisí, dokáže se správně zeptat</w:t>
            </w:r>
          </w:p>
          <w:p w:rsidR="00CA38FD" w:rsidRPr="00DC5F7A" w:rsidRDefault="00CA38FD" w:rsidP="00613D73">
            <w:pPr>
              <w:pStyle w:val="Uebnblok-nzevvstupu"/>
            </w:pPr>
            <w:r w:rsidRPr="00DC5F7A">
              <w:t>rozlišuje druhy příslovečného určení</w:t>
            </w:r>
          </w:p>
          <w:p w:rsidR="00CA38FD" w:rsidRPr="00DC5F7A" w:rsidRDefault="00CA38FD" w:rsidP="00613D73">
            <w:pPr>
              <w:pStyle w:val="Uebnblok-nzevvstupu"/>
            </w:pPr>
            <w:r w:rsidRPr="00DC5F7A">
              <w:t>(místa, času, způsobu, míry, původce děje, prostředku, zřetele, příčiny, účelu, podmínky a přípustky)</w:t>
            </w:r>
          </w:p>
          <w:p w:rsidR="00CA38FD" w:rsidRPr="00DC5F7A" w:rsidRDefault="00CA38FD" w:rsidP="00613D73">
            <w:pPr>
              <w:pStyle w:val="Uebnblok-nzevvstupu"/>
            </w:pPr>
            <w:r w:rsidRPr="00DC5F7A">
              <w:t>rozlišuje druhy příslovečných vět</w:t>
            </w:r>
          </w:p>
          <w:p w:rsidR="00CA38FD" w:rsidRPr="00DC5F7A" w:rsidRDefault="00CA38FD" w:rsidP="00613D73">
            <w:pPr>
              <w:pStyle w:val="Uebnblok-nzevvstupu"/>
            </w:pPr>
            <w:r w:rsidRPr="00DC5F7A">
              <w:t>nahradí příslovečné určení vedlejší větou příslovečnou</w:t>
            </w:r>
          </w:p>
          <w:p w:rsidR="00CA38FD" w:rsidRPr="00DC5F7A" w:rsidRDefault="00CA38FD" w:rsidP="00613D73">
            <w:pPr>
              <w:pStyle w:val="Uebnblok-nzevvstupu"/>
            </w:pPr>
            <w:r w:rsidRPr="00DC5F7A">
              <w:t>vyhledá spojovací výrazy</w:t>
            </w:r>
          </w:p>
          <w:p w:rsidR="00CA38FD" w:rsidRPr="00DC5F7A" w:rsidRDefault="00CA38FD" w:rsidP="00613D73">
            <w:pPr>
              <w:pStyle w:val="Uebnblok-nzevvstupu"/>
            </w:pPr>
            <w:r w:rsidRPr="00DC5F7A">
              <w:t xml:space="preserve">vymezí charakteristické znaky, ví, na jakém slovním druhu závisí a čím bývá nejčastěji vyjádřen </w:t>
            </w:r>
          </w:p>
          <w:p w:rsidR="00CA38FD" w:rsidRPr="00DC5F7A" w:rsidRDefault="00CA38FD" w:rsidP="00613D73">
            <w:pPr>
              <w:pStyle w:val="Uebnblok-nzevvstupu"/>
            </w:pPr>
            <w:r w:rsidRPr="00DC5F7A">
              <w:t>rozlišuje přívlastek shodný a neshodný, dokáže vyjádřit přívlastek shodný neshodným a naopak</w:t>
            </w:r>
          </w:p>
          <w:p w:rsidR="00CA38FD" w:rsidRPr="00DC5F7A" w:rsidRDefault="00CA38FD" w:rsidP="00613D73">
            <w:pPr>
              <w:pStyle w:val="Uebnblok-nzevvstupu"/>
            </w:pPr>
            <w:r w:rsidRPr="00DC5F7A">
              <w:t>rozlišuje přívlastek několikanásobný od postupně se rozvíjejícího a správně píše interpunkci</w:t>
            </w:r>
          </w:p>
          <w:p w:rsidR="00CA38FD" w:rsidRPr="00DC5F7A" w:rsidRDefault="00CA38FD" w:rsidP="00613D73">
            <w:pPr>
              <w:pStyle w:val="Uebnblok-nzevvstupu"/>
            </w:pPr>
            <w:r w:rsidRPr="00DC5F7A">
              <w:t>učí se rozlišovat přívlastek těsný a volný</w:t>
            </w:r>
          </w:p>
          <w:p w:rsidR="00CA38FD" w:rsidRPr="00DC5F7A" w:rsidRDefault="00CA38FD" w:rsidP="00613D73">
            <w:pPr>
              <w:pStyle w:val="Uebnblok-nzevvstupu"/>
            </w:pPr>
            <w:r w:rsidRPr="00DC5F7A">
              <w:t>pozná vedlejší větu přívlastkovou</w:t>
            </w:r>
          </w:p>
          <w:p w:rsidR="00CA38FD" w:rsidRPr="00DC5F7A" w:rsidRDefault="00CA38FD" w:rsidP="00613D73">
            <w:pPr>
              <w:pStyle w:val="Uebnblok-nzevvstupu"/>
            </w:pPr>
            <w:r w:rsidRPr="00DC5F7A">
              <w:t>nahradí přívlastek vedlejší větou přívlastkovou</w:t>
            </w:r>
          </w:p>
          <w:p w:rsidR="00CA38FD" w:rsidRPr="00DC5F7A" w:rsidRDefault="00CA38FD" w:rsidP="00613D73">
            <w:pPr>
              <w:pStyle w:val="Uebnblok-nzevvstupu"/>
            </w:pPr>
            <w:r w:rsidRPr="00DC5F7A">
              <w:t>vyhledá spojovací výrazy</w:t>
            </w:r>
          </w:p>
          <w:p w:rsidR="00CA38FD" w:rsidRPr="00DC5F7A" w:rsidRDefault="00CA38FD" w:rsidP="00613D73">
            <w:pPr>
              <w:pStyle w:val="Uebnblok-nzevvstupu"/>
            </w:pPr>
            <w:r w:rsidRPr="00DC5F7A">
              <w:t>vymezí charakteristické znaky doplňku, uvede, na čem závisí a čím bývá nejčastěji vyjádřen</w:t>
            </w:r>
          </w:p>
          <w:p w:rsidR="00CA38FD" w:rsidRPr="00DC5F7A" w:rsidRDefault="00CA38FD" w:rsidP="00613D73">
            <w:pPr>
              <w:pStyle w:val="Uebnblok-nzevvstupu"/>
            </w:pPr>
            <w:r w:rsidRPr="00DC5F7A">
              <w:t>rozliší doplněk od přísudku jmenného se sponou</w:t>
            </w:r>
          </w:p>
          <w:p w:rsidR="00CA38FD" w:rsidRPr="00DC5F7A" w:rsidRDefault="00CA38FD" w:rsidP="00613D73">
            <w:pPr>
              <w:pStyle w:val="Uebnblok-nzevvstupu"/>
            </w:pPr>
            <w:r w:rsidRPr="00DC5F7A">
              <w:t>správně píše a odůvodňuje pravopis koncovek doplňků</w:t>
            </w:r>
          </w:p>
          <w:p w:rsidR="00CA38FD" w:rsidRPr="00DC5F7A" w:rsidRDefault="00CA38FD" w:rsidP="00613D73">
            <w:pPr>
              <w:pStyle w:val="Uebnblok-nzevvstupu"/>
            </w:pPr>
            <w:r w:rsidRPr="00DC5F7A">
              <w:t>pozná vedlejší větu doplňkovou</w:t>
            </w:r>
          </w:p>
          <w:p w:rsidR="00CA38FD" w:rsidRPr="00DC5F7A" w:rsidRDefault="00CA38FD" w:rsidP="00613D73">
            <w:pPr>
              <w:pStyle w:val="Uebnblok-nzevvstupu"/>
            </w:pPr>
            <w:r w:rsidRPr="00DC5F7A">
              <w:t>nahradí doplněk vedlejší větou doplňkovou</w:t>
            </w:r>
          </w:p>
          <w:p w:rsidR="00CA38FD" w:rsidRPr="00DC5F7A" w:rsidRDefault="00CA38FD" w:rsidP="00613D73">
            <w:pPr>
              <w:pStyle w:val="Uebnblok-nzevvstupu"/>
            </w:pPr>
            <w:r w:rsidRPr="00DC5F7A">
              <w:t>vyhledá spojovací výrazy</w:t>
            </w:r>
          </w:p>
          <w:p w:rsidR="00CA38FD" w:rsidRPr="00DC5F7A" w:rsidRDefault="00CA38FD" w:rsidP="00613D73">
            <w:pPr>
              <w:pStyle w:val="Uebnblok-nzevvstupu"/>
            </w:pPr>
            <w:r w:rsidRPr="00DC5F7A">
              <w:t>vyhledá několikanásobné větné členy</w:t>
            </w:r>
          </w:p>
          <w:p w:rsidR="00CA38FD" w:rsidRPr="00DC5F7A" w:rsidRDefault="00CA38FD" w:rsidP="00613D73">
            <w:pPr>
              <w:pStyle w:val="Uebnblok-nzevvstupu"/>
            </w:pPr>
            <w:r w:rsidRPr="00DC5F7A">
              <w:t>správně píše interpunkci</w:t>
            </w:r>
          </w:p>
        </w:tc>
        <w:tc>
          <w:tcPr>
            <w:tcW w:w="4606" w:type="dxa"/>
          </w:tcPr>
          <w:p w:rsidR="00CA38FD" w:rsidRPr="00DC5F7A" w:rsidRDefault="00CA38FD" w:rsidP="00DC5F7A">
            <w:pPr>
              <w:spacing w:line="240" w:lineRule="auto"/>
              <w:rPr>
                <w:rFonts w:cs="Calibri"/>
              </w:rPr>
            </w:pPr>
            <w:r w:rsidRPr="00DC5F7A">
              <w:rPr>
                <w:rFonts w:cs="Calibri"/>
              </w:rPr>
              <w:lastRenderedPageBreak/>
              <w:t>Věta jednočlenná a dvojčlenná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Větný ekvivalent</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Druhy vět a větných ekvivalentů podle funkce</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Přísudek</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Vedlejší věta přísudková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Podmět</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Vedlejší věta podmětná</w:t>
            </w:r>
          </w:p>
          <w:p w:rsidR="00CA38FD" w:rsidRPr="00DC5F7A" w:rsidRDefault="00CA38FD" w:rsidP="00DC5F7A">
            <w:pPr>
              <w:spacing w:line="240" w:lineRule="auto"/>
              <w:rPr>
                <w:rFonts w:cs="Calibri"/>
              </w:rPr>
            </w:pPr>
            <w:r w:rsidRPr="00DC5F7A">
              <w:rPr>
                <w:rFonts w:cs="Calibri"/>
              </w:rPr>
              <w:t>Shoda přísudku s podmětem</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Předmět</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Vedlejší věta předmětná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Příslovečné určení</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Vedlejší věty příslovečné</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Přívlastek</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 xml:space="preserve"> </w:t>
            </w:r>
          </w:p>
          <w:p w:rsidR="00CA38FD" w:rsidRPr="00DC5F7A" w:rsidRDefault="00CA38FD" w:rsidP="00DC5F7A">
            <w:pPr>
              <w:spacing w:line="240" w:lineRule="auto"/>
              <w:rPr>
                <w:rFonts w:cs="Calibri"/>
              </w:rPr>
            </w:pPr>
            <w:r w:rsidRPr="00DC5F7A">
              <w:rPr>
                <w:rFonts w:cs="Calibri"/>
              </w:rPr>
              <w:t>Vedlejší věta přívlastková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Doplněk</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Vedlejší věta doplňková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Větné členy několikanásobné</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Jazyková výchova – Význam slov</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definuje, co je slovo</w:t>
            </w:r>
          </w:p>
          <w:p w:rsidR="00CA38FD" w:rsidRPr="00DC5F7A" w:rsidRDefault="00CA38FD" w:rsidP="00613D73">
            <w:pPr>
              <w:pStyle w:val="Uebnblok-nzevvstupu"/>
            </w:pPr>
            <w:r w:rsidRPr="00DC5F7A">
              <w:t>vysvětlí význam věcný a mluvnický</w:t>
            </w:r>
          </w:p>
          <w:p w:rsidR="00CA38FD" w:rsidRPr="00DC5F7A" w:rsidRDefault="00CA38FD" w:rsidP="00613D73">
            <w:pPr>
              <w:pStyle w:val="Uebnblok-nzevvstupu"/>
            </w:pPr>
            <w:r w:rsidRPr="00DC5F7A">
              <w:t>vysvětlí pojem sousloví a rozliší sousloví od běžného spojení přídavného jména se jménem podstatným</w:t>
            </w:r>
          </w:p>
          <w:p w:rsidR="00CA38FD" w:rsidRPr="00DC5F7A" w:rsidRDefault="00CA38FD" w:rsidP="00613D73">
            <w:pPr>
              <w:pStyle w:val="Uebnblok-nzevvstupu"/>
            </w:pPr>
            <w:r w:rsidRPr="00DC5F7A">
              <w:t>dokáže vysvětlit význam některých rčení</w:t>
            </w:r>
          </w:p>
          <w:p w:rsidR="00CA38FD" w:rsidRPr="00DC5F7A" w:rsidRDefault="00CA38FD" w:rsidP="00613D73">
            <w:pPr>
              <w:pStyle w:val="Uebnblok-nzevvstupu"/>
            </w:pPr>
            <w:r w:rsidRPr="00DC5F7A">
              <w:t>vysvětlí pojmy a uvede příklady</w:t>
            </w:r>
          </w:p>
          <w:p w:rsidR="00CA38FD" w:rsidRPr="00DC5F7A" w:rsidRDefault="00CA38FD" w:rsidP="00613D73">
            <w:pPr>
              <w:pStyle w:val="Uebnblok-nzevvstupu"/>
            </w:pPr>
            <w:r w:rsidRPr="00DC5F7A">
              <w:t>pracuje se SSČ</w:t>
            </w:r>
          </w:p>
          <w:p w:rsidR="00CA38FD" w:rsidRPr="00DC5F7A" w:rsidRDefault="00CA38FD" w:rsidP="00613D73">
            <w:pPr>
              <w:pStyle w:val="Uebnblok-nzevvstupu"/>
            </w:pPr>
            <w:r w:rsidRPr="00DC5F7A">
              <w:t>objasní metaforu a metonymii</w:t>
            </w:r>
          </w:p>
          <w:p w:rsidR="00CA38FD" w:rsidRPr="00DC5F7A" w:rsidRDefault="00CA38FD" w:rsidP="00613D73">
            <w:pPr>
              <w:pStyle w:val="Uebnblok-nzevvstupu"/>
            </w:pPr>
            <w:r w:rsidRPr="00DC5F7A">
              <w:t>rozumí pojmu synonyma</w:t>
            </w:r>
          </w:p>
          <w:p w:rsidR="00CA38FD" w:rsidRPr="00DC5F7A" w:rsidRDefault="00CA38FD" w:rsidP="00613D73">
            <w:pPr>
              <w:pStyle w:val="Uebnblok-nzevvstupu"/>
            </w:pPr>
            <w:r w:rsidRPr="00DC5F7A">
              <w:t>rozlišuje slova slohově zabarvená</w:t>
            </w:r>
          </w:p>
          <w:p w:rsidR="00CA38FD" w:rsidRPr="00DC5F7A" w:rsidRDefault="00CA38FD" w:rsidP="00613D73">
            <w:pPr>
              <w:pStyle w:val="Uebnblok-nzevvstupu"/>
            </w:pPr>
            <w:r w:rsidRPr="00DC5F7A">
              <w:t>rozlišuje slova z různých útvarů jazyka</w:t>
            </w:r>
          </w:p>
          <w:p w:rsidR="00CA38FD" w:rsidRPr="00DC5F7A" w:rsidRDefault="00CA38FD" w:rsidP="00613D73">
            <w:pPr>
              <w:pStyle w:val="Uebnblok-nzevvstupu"/>
            </w:pPr>
            <w:r w:rsidRPr="00DC5F7A">
              <w:t>slova domácí nahrazuje přejatými a naopak</w:t>
            </w:r>
          </w:p>
          <w:p w:rsidR="00CA38FD" w:rsidRPr="00DC5F7A" w:rsidRDefault="00CA38FD" w:rsidP="00613D73">
            <w:pPr>
              <w:pStyle w:val="Uebnblok-nzevvstupu"/>
            </w:pPr>
            <w:r w:rsidRPr="00DC5F7A">
              <w:t>vysvětlí pojem antonyma a uvede příklady</w:t>
            </w:r>
          </w:p>
          <w:p w:rsidR="00CA38FD" w:rsidRPr="00DC5F7A" w:rsidRDefault="00CA38FD" w:rsidP="00613D73">
            <w:pPr>
              <w:pStyle w:val="Uebnblok-nzevvstupu"/>
            </w:pPr>
            <w:r w:rsidRPr="00DC5F7A">
              <w:t>vysvětlí pojem homonyma a uvede příklady</w:t>
            </w:r>
          </w:p>
          <w:p w:rsidR="00CA38FD" w:rsidRPr="00DC5F7A" w:rsidRDefault="00CA38FD" w:rsidP="00613D73">
            <w:pPr>
              <w:pStyle w:val="Uebnblok-nzevvstupu"/>
            </w:pPr>
            <w:r w:rsidRPr="00DC5F7A">
              <w:t>vyhledá odborné názvy v textu</w:t>
            </w:r>
          </w:p>
          <w:p w:rsidR="00CA38FD" w:rsidRPr="00DC5F7A" w:rsidRDefault="00CA38FD" w:rsidP="00613D73">
            <w:pPr>
              <w:pStyle w:val="Uebnblok-nzevvstupu"/>
            </w:pPr>
            <w:r w:rsidRPr="00DC5F7A">
              <w:t>vysvětlí pojem terminologie</w:t>
            </w:r>
          </w:p>
          <w:p w:rsidR="00CA38FD" w:rsidRPr="00DC5F7A" w:rsidRDefault="00CA38FD" w:rsidP="00613D73">
            <w:pPr>
              <w:pStyle w:val="Uebnblok-nzevvstupu"/>
            </w:pPr>
            <w:r w:rsidRPr="00DC5F7A">
              <w:t>rozliší odborné názvy domácí a přejaté</w:t>
            </w:r>
          </w:p>
        </w:tc>
        <w:tc>
          <w:tcPr>
            <w:tcW w:w="4606" w:type="dxa"/>
          </w:tcPr>
          <w:p w:rsidR="00CA38FD" w:rsidRPr="00DC5F7A" w:rsidRDefault="00CA38FD" w:rsidP="00DC5F7A">
            <w:pPr>
              <w:spacing w:line="240" w:lineRule="auto"/>
              <w:rPr>
                <w:rFonts w:cs="Calibri"/>
              </w:rPr>
            </w:pPr>
            <w:r w:rsidRPr="00DC5F7A">
              <w:rPr>
                <w:rFonts w:cs="Calibri"/>
              </w:rPr>
              <w:t>Slovo, věcný význam slov; sousloví a rčení</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Slova jednoznačná a mnohoznačná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Synonyma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Antonyma</w:t>
            </w:r>
          </w:p>
          <w:p w:rsidR="00CA38FD" w:rsidRPr="00DC5F7A" w:rsidRDefault="00CA38FD" w:rsidP="00DC5F7A">
            <w:pPr>
              <w:spacing w:line="240" w:lineRule="auto"/>
              <w:rPr>
                <w:rFonts w:cs="Calibri"/>
              </w:rPr>
            </w:pPr>
            <w:r w:rsidRPr="00DC5F7A">
              <w:rPr>
                <w:rFonts w:cs="Calibri"/>
              </w:rPr>
              <w:t>Homonyma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Odborné názvy</w:t>
            </w: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p>
        </w:tc>
      </w:tr>
    </w:tbl>
    <w:p w:rsidR="00CA38FD" w:rsidRDefault="00CA38FD" w:rsidP="004D4CF7">
      <w:pPr>
        <w:rPr>
          <w:rFonts w:cs="Calibri"/>
          <w:b/>
          <w:u w:val="single"/>
        </w:rPr>
      </w:pPr>
    </w:p>
    <w:p w:rsidR="0005088F" w:rsidRPr="00654E05" w:rsidRDefault="0005088F"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Slovní zásoba a tvoření slov</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zná způsoby obohacování slovní zásoby</w:t>
            </w:r>
          </w:p>
          <w:p w:rsidR="00CA38FD" w:rsidRPr="00DC5F7A" w:rsidRDefault="00CA38FD" w:rsidP="00613D73">
            <w:pPr>
              <w:pStyle w:val="Uebnblok-nzevvstupu"/>
            </w:pPr>
            <w:r w:rsidRPr="00DC5F7A">
              <w:t>vysvětlí pojem odvozování</w:t>
            </w:r>
          </w:p>
          <w:p w:rsidR="00CA38FD" w:rsidRPr="00DC5F7A" w:rsidRDefault="00CA38FD" w:rsidP="00613D73">
            <w:pPr>
              <w:pStyle w:val="Uebnblok-nzevvstupu"/>
            </w:pPr>
            <w:r w:rsidRPr="00DC5F7A">
              <w:t>správně odvozuje slova předponami a příponami</w:t>
            </w:r>
          </w:p>
          <w:p w:rsidR="00CA38FD" w:rsidRPr="00DC5F7A" w:rsidRDefault="00CA38FD" w:rsidP="00613D73">
            <w:pPr>
              <w:pStyle w:val="Uebnblok-nzevvstupu"/>
            </w:pPr>
            <w:r w:rsidRPr="00DC5F7A">
              <w:t>vysvětlí pojem složenina</w:t>
            </w:r>
          </w:p>
          <w:p w:rsidR="00CA38FD" w:rsidRPr="00DC5F7A" w:rsidRDefault="00CA38FD" w:rsidP="00613D73">
            <w:pPr>
              <w:pStyle w:val="Uebnblok-nzevvstupu"/>
            </w:pPr>
            <w:r w:rsidRPr="00DC5F7A">
              <w:t>vyhledá slova složená v textu</w:t>
            </w:r>
          </w:p>
          <w:p w:rsidR="00CA38FD" w:rsidRPr="00DC5F7A" w:rsidRDefault="00CA38FD" w:rsidP="00613D73">
            <w:pPr>
              <w:pStyle w:val="Uebnblok-nzevvstupu"/>
            </w:pPr>
            <w:r w:rsidRPr="00DC5F7A">
              <w:t>vysvětlí pojem zkratka a zkratkové slovo</w:t>
            </w:r>
          </w:p>
          <w:p w:rsidR="00CA38FD" w:rsidRPr="00DC5F7A" w:rsidRDefault="00CA38FD" w:rsidP="00613D73">
            <w:pPr>
              <w:pStyle w:val="Uebnblok-nzevvstupu"/>
            </w:pPr>
            <w:r w:rsidRPr="00DC5F7A">
              <w:lastRenderedPageBreak/>
              <w:t>uvede příklady nejznámějších zkratek a zkratkových slov</w:t>
            </w:r>
          </w:p>
        </w:tc>
        <w:tc>
          <w:tcPr>
            <w:tcW w:w="4606" w:type="dxa"/>
          </w:tcPr>
          <w:p w:rsidR="00CA38FD" w:rsidRPr="00DC5F7A" w:rsidRDefault="00CA38FD" w:rsidP="00DC5F7A">
            <w:pPr>
              <w:spacing w:line="240" w:lineRule="auto"/>
              <w:rPr>
                <w:rFonts w:cs="Calibri"/>
              </w:rPr>
            </w:pPr>
            <w:r w:rsidRPr="00DC5F7A">
              <w:rPr>
                <w:rFonts w:cs="Calibri"/>
              </w:rPr>
              <w:lastRenderedPageBreak/>
              <w:t>Slovní zásoba a způsoby jejího obohacování</w:t>
            </w:r>
          </w:p>
          <w:p w:rsidR="00CA38FD" w:rsidRPr="00DC5F7A" w:rsidRDefault="00CA38FD" w:rsidP="00DC5F7A">
            <w:pPr>
              <w:spacing w:line="240" w:lineRule="auto"/>
              <w:rPr>
                <w:rFonts w:cs="Calibri"/>
              </w:rPr>
            </w:pPr>
            <w:r w:rsidRPr="00DC5F7A">
              <w:rPr>
                <w:rFonts w:cs="Calibri"/>
              </w:rPr>
              <w:t>Odvozování</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Skládání</w:t>
            </w:r>
          </w:p>
          <w:p w:rsidR="00CA38FD" w:rsidRPr="00DC5F7A" w:rsidRDefault="00CA38FD" w:rsidP="00DC5F7A">
            <w:pPr>
              <w:spacing w:line="240" w:lineRule="auto"/>
              <w:rPr>
                <w:rFonts w:cs="Calibri"/>
              </w:rPr>
            </w:pPr>
            <w:r w:rsidRPr="00DC5F7A">
              <w:rPr>
                <w:rFonts w:cs="Calibri"/>
              </w:rPr>
              <w:t>Zkracování</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Vypravování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upevní si vědomosti ze 6. ročníku</w:t>
            </w:r>
          </w:p>
          <w:p w:rsidR="00CA38FD" w:rsidRPr="00DC5F7A" w:rsidRDefault="00CA38FD" w:rsidP="00613D73">
            <w:pPr>
              <w:pStyle w:val="Uebnblok-nzevvstupu"/>
            </w:pPr>
            <w:r w:rsidRPr="00DC5F7A">
              <w:t>dokáže využít prostředky k oživení děje a stupňování napětí</w:t>
            </w:r>
          </w:p>
          <w:p w:rsidR="00CA38FD" w:rsidRPr="00DC5F7A" w:rsidRDefault="00CA38FD" w:rsidP="00613D73">
            <w:pPr>
              <w:pStyle w:val="Uebnblok-nzevvstupu"/>
            </w:pPr>
            <w:r w:rsidRPr="00DC5F7A">
              <w:t>správně píše interpunkci v přímé řeči</w:t>
            </w:r>
          </w:p>
          <w:p w:rsidR="00CA38FD" w:rsidRPr="00DC5F7A" w:rsidRDefault="00CA38FD" w:rsidP="00613D73">
            <w:pPr>
              <w:pStyle w:val="Uebnblok-nzevvstupu"/>
            </w:pPr>
            <w:r w:rsidRPr="00DC5F7A">
              <w:t>používá přirovnání a personifikaci</w:t>
            </w:r>
          </w:p>
          <w:p w:rsidR="00CA38FD" w:rsidRPr="00DC5F7A" w:rsidRDefault="00CA38FD" w:rsidP="00613D73">
            <w:pPr>
              <w:pStyle w:val="Uebnblok-nzevvstupu"/>
            </w:pPr>
            <w:r w:rsidRPr="00DC5F7A">
              <w:t>pracuje s osnovou, text správně člení na odstavce</w:t>
            </w:r>
          </w:p>
          <w:p w:rsidR="00CA38FD" w:rsidRPr="00DC5F7A" w:rsidRDefault="00CA38FD" w:rsidP="00613D73">
            <w:pPr>
              <w:pStyle w:val="Uebnblok-nzevvstupu"/>
            </w:pPr>
            <w:r w:rsidRPr="00DC5F7A">
              <w:t>rozlišuje slova neutrální, kladně nebo záporně citově zabarvená</w:t>
            </w:r>
          </w:p>
          <w:p w:rsidR="00CA38FD" w:rsidRPr="00DC5F7A" w:rsidRDefault="00CA38FD" w:rsidP="00613D73">
            <w:pPr>
              <w:pStyle w:val="Uebnblok-nzevvstupu"/>
            </w:pPr>
            <w:r w:rsidRPr="00DC5F7A">
              <w:t>odstraňuje slohové nedostatky</w:t>
            </w:r>
          </w:p>
        </w:tc>
        <w:tc>
          <w:tcPr>
            <w:tcW w:w="4606" w:type="dxa"/>
          </w:tcPr>
          <w:p w:rsidR="00CA38FD" w:rsidRPr="00DC5F7A" w:rsidRDefault="00CA38FD" w:rsidP="00DC5F7A">
            <w:pPr>
              <w:spacing w:line="240" w:lineRule="auto"/>
              <w:rPr>
                <w:rFonts w:cs="Calibri"/>
              </w:rPr>
            </w:pPr>
            <w:r w:rsidRPr="00DC5F7A">
              <w:rPr>
                <w:rFonts w:cs="Calibri"/>
              </w:rPr>
              <w:t>Vypravování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Popis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 textu (popis obrazu) vyhledá ústřední motiv</w:t>
            </w:r>
          </w:p>
          <w:p w:rsidR="00CA38FD" w:rsidRPr="00DC5F7A" w:rsidRDefault="00CA38FD" w:rsidP="00613D73">
            <w:pPr>
              <w:pStyle w:val="Uebnblok-nzevvstupu"/>
            </w:pPr>
            <w:r w:rsidRPr="00DC5F7A">
              <w:t>zvolí správný postup při popisu obrazu (člení obraz na 3 plány)</w:t>
            </w:r>
          </w:p>
          <w:p w:rsidR="00CA38FD" w:rsidRPr="00DC5F7A" w:rsidRDefault="00CA38FD" w:rsidP="00613D73">
            <w:pPr>
              <w:pStyle w:val="Uebnblok-nzevvstupu"/>
            </w:pPr>
            <w:r w:rsidRPr="00DC5F7A">
              <w:t>zpracuje osnovu textu</w:t>
            </w:r>
          </w:p>
          <w:p w:rsidR="00CA38FD" w:rsidRPr="00DC5F7A" w:rsidRDefault="00CA38FD" w:rsidP="00613D73">
            <w:pPr>
              <w:pStyle w:val="Uebnblok-nzevvstupu"/>
            </w:pPr>
            <w:r w:rsidRPr="00DC5F7A">
              <w:t>vypracuje popis obrazu nebo jiného uměleckého díla</w:t>
            </w:r>
          </w:p>
          <w:p w:rsidR="00CA38FD" w:rsidRPr="00DC5F7A" w:rsidRDefault="00CA38FD" w:rsidP="00613D73">
            <w:pPr>
              <w:pStyle w:val="Uebnblok-nzevvstupu"/>
            </w:pPr>
            <w:r w:rsidRPr="00DC5F7A">
              <w:t>vysvětlí pojem líčení</w:t>
            </w:r>
          </w:p>
          <w:p w:rsidR="00CA38FD" w:rsidRPr="00DC5F7A" w:rsidRDefault="00CA38FD" w:rsidP="00613D73">
            <w:pPr>
              <w:pStyle w:val="Uebnblok-nzevvstupu"/>
            </w:pPr>
            <w:r w:rsidRPr="00DC5F7A">
              <w:t>vyhledá ukázky líčení v krásné literatuře</w:t>
            </w:r>
          </w:p>
          <w:p w:rsidR="00CA38FD" w:rsidRPr="00DC5F7A" w:rsidRDefault="00CA38FD" w:rsidP="00613D73">
            <w:pPr>
              <w:pStyle w:val="Uebnblok-nzevvstupu"/>
            </w:pPr>
            <w:r w:rsidRPr="00DC5F7A">
              <w:t>líčí dojmy z přírody</w:t>
            </w:r>
          </w:p>
          <w:p w:rsidR="00CA38FD" w:rsidRPr="00DC5F7A" w:rsidRDefault="00CA38FD" w:rsidP="00613D73">
            <w:pPr>
              <w:pStyle w:val="Uebnblok-nzevvstupu"/>
            </w:pPr>
            <w:r w:rsidRPr="00DC5F7A">
              <w:t>upevní si vědomosti z 6. ročníku</w:t>
            </w:r>
          </w:p>
          <w:p w:rsidR="00CA38FD" w:rsidRPr="00DC5F7A" w:rsidRDefault="00CA38FD" w:rsidP="00613D73">
            <w:pPr>
              <w:pStyle w:val="Uebnblok-nzevvstupu"/>
            </w:pPr>
            <w:r w:rsidRPr="00DC5F7A">
              <w:t>pracuje s textem, osnovou a odstavci</w:t>
            </w:r>
          </w:p>
          <w:p w:rsidR="00CA38FD" w:rsidRPr="00DC5F7A" w:rsidRDefault="00CA38FD" w:rsidP="00613D73">
            <w:pPr>
              <w:pStyle w:val="Uebnblok-nzevvstupu"/>
            </w:pPr>
            <w:r w:rsidRPr="00DC5F7A">
              <w:t>vypíše všechny předměty a prostředky, vyhledá všechny fáze postupu</w:t>
            </w:r>
          </w:p>
          <w:p w:rsidR="00CA38FD" w:rsidRPr="00DC5F7A" w:rsidRDefault="00CA38FD" w:rsidP="00613D73">
            <w:pPr>
              <w:pStyle w:val="Uebnblok-nzevvstupu"/>
            </w:pPr>
            <w:r w:rsidRPr="00DC5F7A">
              <w:t>nahradí slovesa vhodnějšími</w:t>
            </w:r>
          </w:p>
          <w:p w:rsidR="00CA38FD" w:rsidRPr="00DC5F7A" w:rsidRDefault="00CA38FD" w:rsidP="00613D73">
            <w:pPr>
              <w:pStyle w:val="Uebnblok-nzevvstupu"/>
            </w:pPr>
            <w:r w:rsidRPr="00DC5F7A">
              <w:t>dokáže napsat popis pracovního postupu srozumitelně a přehledně</w:t>
            </w:r>
          </w:p>
          <w:p w:rsidR="00CA38FD" w:rsidRPr="00DC5F7A" w:rsidRDefault="00CA38FD" w:rsidP="00613D73">
            <w:pPr>
              <w:pStyle w:val="Uebnblok-nzevvstupu"/>
            </w:pPr>
            <w:r w:rsidRPr="00DC5F7A">
              <w:t xml:space="preserve"> používá odborné názvy, pracuje se SSČ a Slovníkem cizích slov</w:t>
            </w:r>
          </w:p>
          <w:p w:rsidR="00CA38FD" w:rsidRPr="00DC5F7A" w:rsidRDefault="00CA38FD" w:rsidP="00613D73">
            <w:pPr>
              <w:pStyle w:val="Uebnblok-nzevvstupu"/>
            </w:pPr>
            <w:r w:rsidRPr="00DC5F7A">
              <w:lastRenderedPageBreak/>
              <w:t>vyhledá v krásné literatuře ukázky charakteristiky</w:t>
            </w:r>
          </w:p>
          <w:p w:rsidR="00CA38FD" w:rsidRPr="00DC5F7A" w:rsidRDefault="00CA38FD" w:rsidP="00613D73">
            <w:pPr>
              <w:pStyle w:val="Uebnblok-nzevvstupu"/>
            </w:pPr>
            <w:r w:rsidRPr="00DC5F7A">
              <w:t>rozlišuje charakteristiku vnější a vnitřní</w:t>
            </w:r>
          </w:p>
          <w:p w:rsidR="00CA38FD" w:rsidRPr="00DC5F7A" w:rsidRDefault="00CA38FD" w:rsidP="00613D73">
            <w:pPr>
              <w:pStyle w:val="Uebnblok-nzevvstupu"/>
            </w:pPr>
            <w:r w:rsidRPr="00DC5F7A">
              <w:t>pojmenovává různé vlastnosti, nahrazuje je synonymy, doplňuje antonyma</w:t>
            </w:r>
          </w:p>
          <w:p w:rsidR="00CA38FD" w:rsidRPr="00DC5F7A" w:rsidRDefault="00CA38FD" w:rsidP="00613D73">
            <w:pPr>
              <w:pStyle w:val="Uebnblok-nzevvstupu"/>
            </w:pPr>
            <w:r w:rsidRPr="00DC5F7A">
              <w:t xml:space="preserve">rozumí pojmu přímá a nepřímá charakteristika, konkretizuje na ukázkách </w:t>
            </w:r>
          </w:p>
          <w:p w:rsidR="00CA38FD" w:rsidRPr="00DC5F7A" w:rsidRDefault="00CA38FD" w:rsidP="00613D73">
            <w:pPr>
              <w:pStyle w:val="Uebnblok-nzevvstupu"/>
            </w:pPr>
            <w:r w:rsidRPr="00DC5F7A">
              <w:t>využívá rčení a přirovnání</w:t>
            </w:r>
          </w:p>
          <w:p w:rsidR="00CA38FD" w:rsidRPr="00DC5F7A" w:rsidRDefault="00CA38FD" w:rsidP="00613D73">
            <w:pPr>
              <w:pStyle w:val="Uebnblok-nzevvstupu"/>
            </w:pPr>
            <w:r w:rsidRPr="00DC5F7A">
              <w:t>vysvětlí různá přísloví a pořekadla</w:t>
            </w:r>
          </w:p>
          <w:p w:rsidR="00CA38FD" w:rsidRPr="00DC5F7A" w:rsidRDefault="00CA38FD" w:rsidP="00613D73">
            <w:pPr>
              <w:pStyle w:val="Uebnblok-nzevvstupu"/>
            </w:pPr>
            <w:r w:rsidRPr="00DC5F7A">
              <w:t>dokáže charakterizovat spolužáka, sourozence …</w:t>
            </w:r>
          </w:p>
        </w:tc>
        <w:tc>
          <w:tcPr>
            <w:tcW w:w="4606" w:type="dxa"/>
          </w:tcPr>
          <w:p w:rsidR="00CA38FD" w:rsidRPr="00DC5F7A" w:rsidRDefault="00CA38FD" w:rsidP="00DC5F7A">
            <w:pPr>
              <w:spacing w:line="240" w:lineRule="auto"/>
              <w:rPr>
                <w:rFonts w:cs="Calibri"/>
              </w:rPr>
            </w:pPr>
            <w:r w:rsidRPr="00DC5F7A">
              <w:rPr>
                <w:rFonts w:cs="Calibri"/>
              </w:rPr>
              <w:lastRenderedPageBreak/>
              <w:t>Popis uměleckých děl</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Líčení</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Popis pracovního postupu</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lastRenderedPageBreak/>
              <w:t>Charakteristika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Sebepoznání a sebepojetí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Kreativita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Sociální rozvoj - Poznávání lidí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 VV</w:t>
            </w:r>
          </w:p>
        </w:tc>
      </w:tr>
    </w:tbl>
    <w:p w:rsidR="00CA38FD" w:rsidRPr="00654E05" w:rsidRDefault="00CA38FD" w:rsidP="006311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Životopis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 ukázky životopisu vyvodí všechny důležité části</w:t>
            </w:r>
          </w:p>
          <w:p w:rsidR="00CA38FD" w:rsidRPr="00DC5F7A" w:rsidRDefault="00CA38FD" w:rsidP="00613D73">
            <w:pPr>
              <w:pStyle w:val="Uebnblok-nzevvstupu"/>
            </w:pPr>
            <w:r w:rsidRPr="00DC5F7A">
              <w:t>odstraňuje nevhodné nebo nadbytečné údaje v chybně zpracovaném životopisu</w:t>
            </w:r>
          </w:p>
          <w:p w:rsidR="00CA38FD" w:rsidRPr="00DC5F7A" w:rsidRDefault="00CA38FD" w:rsidP="00613D73">
            <w:pPr>
              <w:pStyle w:val="Uebnblok-nzevvstupu"/>
            </w:pPr>
            <w:r w:rsidRPr="00DC5F7A">
              <w:t>shromáždí patřičné údaje a napíše vlastní životopis nebo životopis rodičů, sourozence…</w:t>
            </w:r>
          </w:p>
          <w:p w:rsidR="00CA38FD" w:rsidRPr="00DC5F7A" w:rsidRDefault="00CA38FD" w:rsidP="00613D73">
            <w:pPr>
              <w:pStyle w:val="Uebnblok-nzevvstupu"/>
            </w:pPr>
            <w:r w:rsidRPr="00DC5F7A">
              <w:t>seznámí se s pojmem strukturovaný životopis</w:t>
            </w:r>
          </w:p>
        </w:tc>
        <w:tc>
          <w:tcPr>
            <w:tcW w:w="4606" w:type="dxa"/>
          </w:tcPr>
          <w:p w:rsidR="00CA38FD" w:rsidRPr="00DC5F7A" w:rsidRDefault="00CA38FD" w:rsidP="00DC5F7A">
            <w:pPr>
              <w:spacing w:line="240" w:lineRule="auto"/>
              <w:rPr>
                <w:rFonts w:cs="Calibri"/>
              </w:rPr>
            </w:pPr>
            <w:r w:rsidRPr="00DC5F7A">
              <w:rPr>
                <w:rFonts w:cs="Calibri"/>
              </w:rPr>
              <w:t xml:space="preserve"> Životopis</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KM, AJ, PČ</w:t>
            </w:r>
          </w:p>
        </w:tc>
      </w:tr>
    </w:tbl>
    <w:p w:rsidR="00CA38FD" w:rsidRPr="00654E05" w:rsidRDefault="00CA38FD" w:rsidP="006311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Komunikační a slohová výchova - Žádost</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ustálenou formou žádosti</w:t>
            </w:r>
          </w:p>
          <w:p w:rsidR="00CA38FD" w:rsidRPr="00DC5F7A" w:rsidRDefault="00CA38FD" w:rsidP="00613D73">
            <w:pPr>
              <w:pStyle w:val="Uebnblok-nzevvstupu"/>
            </w:pPr>
            <w:r w:rsidRPr="00DC5F7A">
              <w:t>zdůvodní důležitost jednotlivých částí žádosti</w:t>
            </w:r>
          </w:p>
          <w:p w:rsidR="00CA38FD" w:rsidRPr="00DC5F7A" w:rsidRDefault="00CA38FD" w:rsidP="00613D73">
            <w:pPr>
              <w:pStyle w:val="Uebnblok-nzevvstupu"/>
            </w:pPr>
            <w:r w:rsidRPr="00DC5F7A">
              <w:t>dokáže zformulovat žádost</w:t>
            </w:r>
          </w:p>
        </w:tc>
        <w:tc>
          <w:tcPr>
            <w:tcW w:w="4606" w:type="dxa"/>
          </w:tcPr>
          <w:p w:rsidR="00CA38FD" w:rsidRPr="00DC5F7A" w:rsidRDefault="00CA38FD" w:rsidP="00DC5F7A">
            <w:pPr>
              <w:spacing w:line="240" w:lineRule="auto"/>
              <w:rPr>
                <w:rFonts w:cs="Calibri"/>
              </w:rPr>
            </w:pPr>
            <w:r w:rsidRPr="00DC5F7A">
              <w:rPr>
                <w:rFonts w:cs="Calibri"/>
              </w:rPr>
              <w:t xml:space="preserve"> Žádost</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Vnímání autora mediálních sdělení</w:t>
            </w:r>
          </w:p>
        </w:tc>
      </w:tr>
    </w:tbl>
    <w:p w:rsidR="00CA38FD" w:rsidRDefault="00CA38FD" w:rsidP="0063110B">
      <w:pPr>
        <w:rPr>
          <w:rFonts w:cs="Calibri"/>
          <w:b/>
          <w:u w:val="single"/>
        </w:rPr>
      </w:pPr>
    </w:p>
    <w:p w:rsidR="0005088F" w:rsidRPr="00654E05" w:rsidRDefault="0005088F" w:rsidP="006311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Pozvánka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zná údaje, které musí pozvánka obsahovat</w:t>
            </w:r>
          </w:p>
          <w:p w:rsidR="00CA38FD" w:rsidRPr="00DC5F7A" w:rsidRDefault="00CA38FD" w:rsidP="00613D73">
            <w:pPr>
              <w:pStyle w:val="Uebnblok-nzevvstupu"/>
            </w:pPr>
            <w:r w:rsidRPr="00DC5F7A">
              <w:t>napíše pozvánku (aktuální dění)</w:t>
            </w:r>
          </w:p>
        </w:tc>
        <w:tc>
          <w:tcPr>
            <w:tcW w:w="4606" w:type="dxa"/>
          </w:tcPr>
          <w:p w:rsidR="00CA38FD" w:rsidRPr="00DC5F7A" w:rsidRDefault="00CA38FD" w:rsidP="00DC5F7A">
            <w:pPr>
              <w:spacing w:line="240" w:lineRule="auto"/>
              <w:rPr>
                <w:rFonts w:cs="Calibri"/>
              </w:rPr>
            </w:pPr>
            <w:r w:rsidRPr="00DC5F7A">
              <w:rPr>
                <w:rFonts w:cs="Calibri"/>
              </w:rPr>
              <w:t>Pozvánka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Stavba mediálních sdělení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Default="00CA38FD" w:rsidP="0063110B">
      <w:pPr>
        <w:rPr>
          <w:rFonts w:cs="Calibri"/>
          <w:b/>
          <w:u w:val="single"/>
        </w:rPr>
      </w:pPr>
    </w:p>
    <w:p w:rsidR="0005088F" w:rsidRPr="00654E05" w:rsidRDefault="0005088F" w:rsidP="006311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Výtah</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upevní si vědomosti z 6. ročníku</w:t>
            </w:r>
          </w:p>
          <w:p w:rsidR="00CA38FD" w:rsidRPr="00DC5F7A" w:rsidRDefault="00CA38FD" w:rsidP="00613D73">
            <w:pPr>
              <w:pStyle w:val="Uebnblok-nzevvstupu"/>
            </w:pPr>
            <w:r w:rsidRPr="00DC5F7A">
              <w:t>porovná výpisky a výtah</w:t>
            </w:r>
          </w:p>
          <w:p w:rsidR="00CA38FD" w:rsidRPr="00DC5F7A" w:rsidRDefault="00CA38FD" w:rsidP="00613D73">
            <w:pPr>
              <w:pStyle w:val="Uebnblok-nzevvstupu"/>
            </w:pPr>
            <w:r w:rsidRPr="00DC5F7A">
              <w:t>vyhledá klíčová slova</w:t>
            </w:r>
          </w:p>
          <w:p w:rsidR="00CA38FD" w:rsidRPr="00DC5F7A" w:rsidRDefault="00CA38FD" w:rsidP="00613D73">
            <w:pPr>
              <w:pStyle w:val="Uebnblok-nzevvstupu"/>
            </w:pPr>
            <w:r w:rsidRPr="00DC5F7A">
              <w:t>dokáže zpracovat osnovu a podle ní pak volně reprodukovat stručný obsah textu</w:t>
            </w:r>
          </w:p>
          <w:p w:rsidR="00CA38FD" w:rsidRPr="00DC5F7A" w:rsidRDefault="00CA38FD" w:rsidP="00613D73">
            <w:pPr>
              <w:pStyle w:val="Uebnblok-nzevvstupu"/>
            </w:pPr>
            <w:r w:rsidRPr="00DC5F7A">
              <w:t>zpracuje výtah z odborného textu</w:t>
            </w:r>
          </w:p>
        </w:tc>
        <w:tc>
          <w:tcPr>
            <w:tcW w:w="4606" w:type="dxa"/>
          </w:tcPr>
          <w:p w:rsidR="00CA38FD" w:rsidRPr="00DC5F7A" w:rsidRDefault="00CA38FD" w:rsidP="00DC5F7A">
            <w:pPr>
              <w:spacing w:line="240" w:lineRule="auto"/>
              <w:rPr>
                <w:rFonts w:cs="Calibri"/>
              </w:rPr>
            </w:pPr>
            <w:r w:rsidRPr="00DC5F7A">
              <w:rPr>
                <w:rFonts w:cs="Calibri"/>
              </w:rPr>
              <w:t>Práce s informacemi</w:t>
            </w:r>
          </w:p>
          <w:p w:rsidR="00CA38FD" w:rsidRPr="00DC5F7A" w:rsidRDefault="00CA38FD" w:rsidP="00DC5F7A">
            <w:pPr>
              <w:spacing w:line="240" w:lineRule="auto"/>
              <w:rPr>
                <w:rFonts w:cs="Calibri"/>
              </w:rPr>
            </w:pPr>
            <w:r w:rsidRPr="00DC5F7A">
              <w:rPr>
                <w:rFonts w:cs="Calibri"/>
              </w:rPr>
              <w:t>Výtah</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r w:rsidRPr="00DC5F7A">
              <w:rPr>
                <w:rStyle w:val="Siln"/>
                <w:rFonts w:cs="Calibri"/>
                <w:spacing w:val="20"/>
              </w:rPr>
              <w:t xml:space="preserve"> </w:t>
            </w:r>
          </w:p>
        </w:tc>
      </w:tr>
    </w:tbl>
    <w:p w:rsidR="00CA38FD" w:rsidRPr="00654E05" w:rsidRDefault="00CA38FD" w:rsidP="006311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Literární výchova - Povídka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vyvodí typické znaky povídky</w:t>
            </w:r>
          </w:p>
          <w:p w:rsidR="00CA38FD" w:rsidRPr="00DC5F7A" w:rsidRDefault="00CA38FD" w:rsidP="00613D73">
            <w:pPr>
              <w:pStyle w:val="Uebnblok-nzevvstupu"/>
            </w:pPr>
            <w:r w:rsidRPr="00DC5F7A">
              <w:t>charakterizuje hlavního hrdinu</w:t>
            </w:r>
          </w:p>
          <w:p w:rsidR="00CA38FD" w:rsidRPr="00DC5F7A" w:rsidRDefault="00CA38FD" w:rsidP="00613D73">
            <w:pPr>
              <w:pStyle w:val="Uebnblok-nzevvstupu"/>
            </w:pPr>
            <w:r w:rsidRPr="00DC5F7A">
              <w:t>rozlišuje povídky historické, dobrodružné, ze současnosti, humoristické, detektivní</w:t>
            </w:r>
          </w:p>
          <w:p w:rsidR="00CA38FD" w:rsidRPr="00DC5F7A" w:rsidRDefault="00CA38FD" w:rsidP="00613D73">
            <w:pPr>
              <w:pStyle w:val="Uebnblok-nzevvstupu"/>
            </w:pPr>
            <w:r w:rsidRPr="00DC5F7A">
              <w:t>zná významné povídkáře</w:t>
            </w:r>
          </w:p>
        </w:tc>
        <w:tc>
          <w:tcPr>
            <w:tcW w:w="4606" w:type="dxa"/>
          </w:tcPr>
          <w:p w:rsidR="00CA38FD" w:rsidRPr="00DC5F7A" w:rsidRDefault="00CA38FD" w:rsidP="00DC5F7A">
            <w:pPr>
              <w:spacing w:line="240" w:lineRule="auto"/>
              <w:jc w:val="left"/>
              <w:rPr>
                <w:rFonts w:cs="Calibri"/>
              </w:rPr>
            </w:pPr>
            <w:r w:rsidRPr="00DC5F7A">
              <w:rPr>
                <w:rFonts w:cs="Calibri"/>
              </w:rPr>
              <w:t>Povídka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bl>
    <w:p w:rsidR="00CA38FD" w:rsidRPr="00654E05" w:rsidRDefault="00CA38FD" w:rsidP="006311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Poezie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rozliší lyriku a epiku</w:t>
            </w:r>
          </w:p>
          <w:p w:rsidR="00CA38FD" w:rsidRPr="00DC5F7A" w:rsidRDefault="00CA38FD" w:rsidP="00613D73">
            <w:pPr>
              <w:pStyle w:val="Uebnblok-nzevvstupu"/>
            </w:pPr>
            <w:r w:rsidRPr="00DC5F7A">
              <w:t>objasní pojmy sloka, verš, rým</w:t>
            </w:r>
          </w:p>
          <w:p w:rsidR="00CA38FD" w:rsidRPr="00DC5F7A" w:rsidRDefault="00CA38FD" w:rsidP="00613D73">
            <w:pPr>
              <w:pStyle w:val="Uebnblok-nzevvstupu"/>
            </w:pPr>
            <w:r w:rsidRPr="00DC5F7A">
              <w:t>vyjmenuje druhy rýmu</w:t>
            </w:r>
          </w:p>
          <w:p w:rsidR="00CA38FD" w:rsidRPr="00DC5F7A" w:rsidRDefault="00CA38FD" w:rsidP="00613D73">
            <w:pPr>
              <w:pStyle w:val="Uebnblok-nzevvstupu"/>
            </w:pPr>
            <w:r w:rsidRPr="00DC5F7A">
              <w:t>druhy rýmu schematicky znázorní a dokáže je na příkladech určit</w:t>
            </w:r>
          </w:p>
          <w:p w:rsidR="00CA38FD" w:rsidRPr="00DC5F7A" w:rsidRDefault="00CA38FD" w:rsidP="00613D73">
            <w:pPr>
              <w:pStyle w:val="Uebnblok-nzevvstupu"/>
            </w:pPr>
            <w:r w:rsidRPr="00DC5F7A">
              <w:t>dokáže vyhledat příklad metafory, básnického přirovnání, personifikace, zvukomalby, ironie</w:t>
            </w:r>
          </w:p>
          <w:p w:rsidR="00CA38FD" w:rsidRPr="00DC5F7A" w:rsidRDefault="00CA38FD" w:rsidP="00613D73">
            <w:pPr>
              <w:pStyle w:val="Uebnblok-nzevvstupu"/>
            </w:pPr>
            <w:r w:rsidRPr="00DC5F7A">
              <w:t>pokusí se najít smysl básně</w:t>
            </w:r>
          </w:p>
          <w:p w:rsidR="00CA38FD" w:rsidRPr="00DC5F7A" w:rsidRDefault="00CA38FD" w:rsidP="00613D73">
            <w:pPr>
              <w:pStyle w:val="Uebnblok-nzevvstupu"/>
            </w:pPr>
            <w:r w:rsidRPr="00DC5F7A">
              <w:t>recituje</w:t>
            </w:r>
          </w:p>
        </w:tc>
        <w:tc>
          <w:tcPr>
            <w:tcW w:w="4606" w:type="dxa"/>
          </w:tcPr>
          <w:p w:rsidR="00CA38FD" w:rsidRPr="00DC5F7A" w:rsidRDefault="00CA38FD" w:rsidP="00DC5F7A">
            <w:pPr>
              <w:spacing w:line="240" w:lineRule="auto"/>
              <w:jc w:val="left"/>
              <w:rPr>
                <w:rFonts w:cs="Calibri"/>
              </w:rPr>
            </w:pPr>
            <w:r w:rsidRPr="00DC5F7A">
              <w:rPr>
                <w:rFonts w:cs="Calibri"/>
              </w:rPr>
              <w:t>Poezie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rPr>
            </w:pPr>
            <w:r w:rsidRPr="00DC5F7A">
              <w:rPr>
                <w:rFonts w:cs="Calibri"/>
                <w:b w:val="0"/>
              </w:rPr>
              <w:t xml:space="preserve">Osobnostní rozvoj – Kreativita </w:t>
            </w:r>
          </w:p>
        </w:tc>
      </w:tr>
    </w:tbl>
    <w:p w:rsidR="00CA38FD" w:rsidRDefault="00CA38FD" w:rsidP="0063110B">
      <w:pPr>
        <w:rPr>
          <w:rFonts w:cs="Calibri"/>
        </w:rPr>
      </w:pPr>
    </w:p>
    <w:p w:rsidR="0005088F" w:rsidRPr="00654E05" w:rsidRDefault="0005088F"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Poezie, próza, drama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uvede základní rozdíly mezi poezií, prózou a dramatem</w:t>
            </w:r>
          </w:p>
          <w:p w:rsidR="00CA38FD" w:rsidRPr="00DC5F7A" w:rsidRDefault="00CA38FD" w:rsidP="00654E05">
            <w:pPr>
              <w:pStyle w:val="Uebnblok-nzevvstupu"/>
            </w:pPr>
            <w:r w:rsidRPr="00DC5F7A">
              <w:t>vyjmenuje nejznámější autory</w:t>
            </w:r>
          </w:p>
        </w:tc>
        <w:tc>
          <w:tcPr>
            <w:tcW w:w="4606" w:type="dxa"/>
          </w:tcPr>
          <w:p w:rsidR="00CA38FD" w:rsidRPr="00DC5F7A" w:rsidRDefault="00CA38FD" w:rsidP="00DC5F7A">
            <w:pPr>
              <w:spacing w:line="240" w:lineRule="auto"/>
              <w:jc w:val="left"/>
              <w:rPr>
                <w:rFonts w:cs="Calibri"/>
              </w:rPr>
            </w:pPr>
            <w:r w:rsidRPr="00DC5F7A">
              <w:rPr>
                <w:rFonts w:cs="Calibri"/>
              </w:rPr>
              <w:t>Poezie, próza, drama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Literární výchova – Balada, romance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vysvětlí pojmy balada a romance</w:t>
            </w:r>
          </w:p>
          <w:p w:rsidR="00CA38FD" w:rsidRPr="00DC5F7A" w:rsidRDefault="00CA38FD" w:rsidP="00613D73">
            <w:pPr>
              <w:pStyle w:val="Uebnblok-nzevvstupu"/>
            </w:pPr>
            <w:r w:rsidRPr="00DC5F7A">
              <w:t>z literárních ukázek vyvodí rozdíly mezi baladou a romancí</w:t>
            </w:r>
          </w:p>
          <w:p w:rsidR="00CA38FD" w:rsidRPr="00DC5F7A" w:rsidRDefault="00CA38FD" w:rsidP="00613D73">
            <w:pPr>
              <w:pStyle w:val="Uebnblok-nzevvstupu"/>
            </w:pPr>
            <w:r w:rsidRPr="00DC5F7A">
              <w:t>zná významné autory</w:t>
            </w:r>
          </w:p>
        </w:tc>
        <w:tc>
          <w:tcPr>
            <w:tcW w:w="4606" w:type="dxa"/>
          </w:tcPr>
          <w:p w:rsidR="00CA38FD" w:rsidRPr="00DC5F7A" w:rsidRDefault="00CA38FD" w:rsidP="00DC5F7A">
            <w:pPr>
              <w:spacing w:line="240" w:lineRule="auto"/>
              <w:jc w:val="left"/>
              <w:rPr>
                <w:rFonts w:cs="Calibri"/>
              </w:rPr>
            </w:pPr>
            <w:r w:rsidRPr="00DC5F7A">
              <w:rPr>
                <w:rFonts w:cs="Calibri"/>
              </w:rPr>
              <w:t>Balada, romance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Báje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vysvětlí pojem báje</w:t>
            </w:r>
          </w:p>
          <w:p w:rsidR="00CA38FD" w:rsidRPr="00DC5F7A" w:rsidRDefault="00CA38FD" w:rsidP="00613D73">
            <w:pPr>
              <w:pStyle w:val="Uebnblok-nzevvstupu"/>
            </w:pPr>
            <w:r w:rsidRPr="00DC5F7A">
              <w:t>zná nejznámější řecké báje</w:t>
            </w:r>
          </w:p>
          <w:p w:rsidR="00CA38FD" w:rsidRPr="00DC5F7A" w:rsidRDefault="00CA38FD" w:rsidP="00613D73">
            <w:pPr>
              <w:pStyle w:val="Uebnblok-nzevvstupu"/>
            </w:pPr>
            <w:r w:rsidRPr="00DC5F7A">
              <w:t>vyhledá znaky báje v textu</w:t>
            </w:r>
          </w:p>
        </w:tc>
        <w:tc>
          <w:tcPr>
            <w:tcW w:w="4606" w:type="dxa"/>
          </w:tcPr>
          <w:p w:rsidR="00CA38FD" w:rsidRPr="00DC5F7A" w:rsidRDefault="00CA38FD" w:rsidP="00DC5F7A">
            <w:pPr>
              <w:spacing w:line="240" w:lineRule="auto"/>
              <w:jc w:val="left"/>
              <w:rPr>
                <w:rFonts w:cs="Calibri"/>
              </w:rPr>
            </w:pPr>
            <w:r w:rsidRPr="00DC5F7A">
              <w:rPr>
                <w:rFonts w:cs="Calibri"/>
              </w:rPr>
              <w:t>Báje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Kronika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vysvětlí pojem kronika</w:t>
            </w:r>
          </w:p>
          <w:p w:rsidR="00CA38FD" w:rsidRPr="00DC5F7A" w:rsidRDefault="00CA38FD" w:rsidP="00CF7D31">
            <w:pPr>
              <w:pStyle w:val="Uebnblok-nzevvstupu"/>
            </w:pPr>
            <w:r w:rsidRPr="00DC5F7A">
              <w:t>seznámí se s Kosmovou kronikou</w:t>
            </w:r>
          </w:p>
        </w:tc>
        <w:tc>
          <w:tcPr>
            <w:tcW w:w="4606" w:type="dxa"/>
          </w:tcPr>
          <w:p w:rsidR="00CA38FD" w:rsidRPr="00DC5F7A" w:rsidRDefault="00CA38FD" w:rsidP="00DC5F7A">
            <w:pPr>
              <w:spacing w:line="240" w:lineRule="auto"/>
              <w:jc w:val="left"/>
              <w:rPr>
                <w:rFonts w:cs="Calibri"/>
              </w:rPr>
            </w:pPr>
            <w:r w:rsidRPr="00DC5F7A">
              <w:rPr>
                <w:rFonts w:cs="Calibri"/>
              </w:rPr>
              <w:t>Kronika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Cestopis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zná definici cestopisu</w:t>
            </w:r>
          </w:p>
          <w:p w:rsidR="00CA38FD" w:rsidRPr="00DC5F7A" w:rsidRDefault="00CA38FD" w:rsidP="00613D73">
            <w:pPr>
              <w:pStyle w:val="Uebnblok-nzevvstupu"/>
            </w:pPr>
            <w:r w:rsidRPr="00DC5F7A">
              <w:t>seznámí se s ukázkami různých cestopisů</w:t>
            </w:r>
          </w:p>
        </w:tc>
        <w:tc>
          <w:tcPr>
            <w:tcW w:w="4606" w:type="dxa"/>
          </w:tcPr>
          <w:p w:rsidR="00CA38FD" w:rsidRPr="00DC5F7A" w:rsidRDefault="00CA38FD" w:rsidP="00DC5F7A">
            <w:pPr>
              <w:spacing w:line="240" w:lineRule="auto"/>
              <w:jc w:val="left"/>
              <w:rPr>
                <w:rFonts w:cs="Calibri"/>
              </w:rPr>
            </w:pPr>
            <w:r w:rsidRPr="00DC5F7A">
              <w:rPr>
                <w:rFonts w:cs="Calibri"/>
              </w:rPr>
              <w:t>Cestopis</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lastRenderedPageBreak/>
              <w:t>Z</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Dobrodružná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uvede knihy s touto tématikou na základě vlastní četby</w:t>
            </w:r>
          </w:p>
          <w:p w:rsidR="00CA38FD" w:rsidRPr="00DC5F7A" w:rsidRDefault="00CA38FD" w:rsidP="00613D73">
            <w:pPr>
              <w:pStyle w:val="Uebnblok-nzevvstupu"/>
            </w:pPr>
            <w:r w:rsidRPr="00DC5F7A">
              <w:t>dokáže charakterizovat hrdiny</w:t>
            </w:r>
          </w:p>
          <w:p w:rsidR="00CA38FD" w:rsidRPr="00DC5F7A" w:rsidRDefault="00CA38FD" w:rsidP="00613D73">
            <w:pPr>
              <w:pStyle w:val="Uebnblok-nzevvstupu"/>
            </w:pPr>
            <w:r w:rsidRPr="00DC5F7A">
              <w:t>hodnotí kladné a záporné hrdiny</w:t>
            </w:r>
          </w:p>
          <w:p w:rsidR="00CA38FD" w:rsidRPr="00DC5F7A" w:rsidRDefault="00CA38FD" w:rsidP="00613D73">
            <w:pPr>
              <w:pStyle w:val="Uebnblok-nzevvstupu"/>
            </w:pPr>
            <w:r w:rsidRPr="00DC5F7A">
              <w:t>dokáže reprodukovat text</w:t>
            </w:r>
          </w:p>
          <w:p w:rsidR="00CA38FD" w:rsidRPr="00DC5F7A" w:rsidRDefault="00CA38FD" w:rsidP="00613D73">
            <w:pPr>
              <w:pStyle w:val="Uebnblok-nzevvstupu"/>
            </w:pPr>
            <w:r w:rsidRPr="00DC5F7A">
              <w:t>vyhledá prostředky, kterými autor dosahuje napětí</w:t>
            </w:r>
          </w:p>
        </w:tc>
        <w:tc>
          <w:tcPr>
            <w:tcW w:w="4606" w:type="dxa"/>
          </w:tcPr>
          <w:p w:rsidR="00CA38FD" w:rsidRPr="00DC5F7A" w:rsidRDefault="00CA38FD" w:rsidP="00DC5F7A">
            <w:pPr>
              <w:spacing w:line="240" w:lineRule="auto"/>
              <w:jc w:val="left"/>
              <w:rPr>
                <w:rFonts w:cs="Calibri"/>
              </w:rPr>
            </w:pPr>
            <w:r w:rsidRPr="00DC5F7A">
              <w:rPr>
                <w:rFonts w:cs="Calibri"/>
              </w:rPr>
              <w:t>Dobrodružná literatura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M</w:t>
            </w:r>
            <w:r w:rsidRPr="00DC5F7A">
              <w:rPr>
                <w:rFonts w:cs="Calibri"/>
                <w:b w:val="0"/>
              </w:rPr>
              <w:t>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Romská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seznamuje se s romskou literaturou</w:t>
            </w:r>
          </w:p>
          <w:p w:rsidR="00CA38FD" w:rsidRPr="00DC5F7A" w:rsidRDefault="00CA38FD" w:rsidP="00CF7D31">
            <w:pPr>
              <w:pStyle w:val="Uebnblok-nzevvstupu"/>
            </w:pPr>
            <w:r w:rsidRPr="00DC5F7A">
              <w:t xml:space="preserve">respektuje odlišnou kulturu a vytváří si k ní kladný vztah </w:t>
            </w:r>
          </w:p>
        </w:tc>
        <w:tc>
          <w:tcPr>
            <w:tcW w:w="4606" w:type="dxa"/>
          </w:tcPr>
          <w:p w:rsidR="00CA38FD" w:rsidRPr="00DC5F7A" w:rsidRDefault="00CA38FD" w:rsidP="00DC5F7A">
            <w:pPr>
              <w:spacing w:line="240" w:lineRule="auto"/>
              <w:jc w:val="left"/>
              <w:rPr>
                <w:rFonts w:cs="Calibri"/>
              </w:rPr>
            </w:pPr>
            <w:r w:rsidRPr="00DC5F7A">
              <w:rPr>
                <w:rFonts w:cs="Calibri"/>
              </w:rPr>
              <w:t>Romská literatura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MULTIKULTURNÍ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Kulturní diference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Lidské vztahy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Etnický původ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Multikulturalita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Princip sociálního smíru a solidarity </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Životopisná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seznamuje se s ukázkami životopisné literatury</w:t>
            </w:r>
          </w:p>
          <w:p w:rsidR="00CA38FD" w:rsidRPr="00DC5F7A" w:rsidRDefault="00CA38FD" w:rsidP="00613D73">
            <w:pPr>
              <w:pStyle w:val="Uebnblok-nzevvstupu"/>
            </w:pPr>
            <w:r w:rsidRPr="00DC5F7A">
              <w:t>rozumí pojmu autobiografie</w:t>
            </w:r>
          </w:p>
        </w:tc>
        <w:tc>
          <w:tcPr>
            <w:tcW w:w="4606" w:type="dxa"/>
          </w:tcPr>
          <w:p w:rsidR="00CA38FD" w:rsidRPr="00DC5F7A" w:rsidRDefault="00CA38FD" w:rsidP="00DC5F7A">
            <w:pPr>
              <w:spacing w:line="240" w:lineRule="auto"/>
              <w:jc w:val="left"/>
              <w:rPr>
                <w:rFonts w:cs="Calibri"/>
              </w:rPr>
            </w:pPr>
            <w:r w:rsidRPr="00DC5F7A">
              <w:rPr>
                <w:rFonts w:cs="Calibri"/>
              </w:rPr>
              <w:t>Životopisná literatura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Fejeton</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seznámení s fejetonem</w:t>
            </w:r>
          </w:p>
          <w:p w:rsidR="00CA38FD" w:rsidRPr="00DC5F7A" w:rsidRDefault="00CA38FD" w:rsidP="00654E05">
            <w:pPr>
              <w:pStyle w:val="Uebnblok-nzevvstupu"/>
            </w:pPr>
            <w:r w:rsidRPr="00DC5F7A">
              <w:t>rozbore ukázky fejetonu</w:t>
            </w:r>
          </w:p>
        </w:tc>
        <w:tc>
          <w:tcPr>
            <w:tcW w:w="4606" w:type="dxa"/>
          </w:tcPr>
          <w:p w:rsidR="00CA38FD" w:rsidRPr="00DC5F7A" w:rsidRDefault="00CA38FD" w:rsidP="00DC5F7A">
            <w:pPr>
              <w:spacing w:line="240" w:lineRule="auto"/>
              <w:jc w:val="left"/>
              <w:rPr>
                <w:rFonts w:cs="Calibri"/>
              </w:rPr>
            </w:pPr>
            <w:r w:rsidRPr="00DC5F7A">
              <w:rPr>
                <w:rFonts w:cs="Calibri"/>
              </w:rPr>
              <w:t>Fejeton</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KM</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Drama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lyrickým pohádkovým dramatem</w:t>
            </w:r>
          </w:p>
          <w:p w:rsidR="00CA38FD" w:rsidRPr="00DC5F7A" w:rsidRDefault="00CA38FD" w:rsidP="00DC5F7A">
            <w:pPr>
              <w:pStyle w:val="Uebnblok-nzevvstupu"/>
              <w:spacing w:after="0" w:afterAutospacing="0"/>
            </w:pPr>
            <w:r w:rsidRPr="00DC5F7A">
              <w:t>seznámí se s režijními poznámkami</w:t>
            </w:r>
          </w:p>
          <w:p w:rsidR="00CA38FD" w:rsidRPr="00DC5F7A" w:rsidRDefault="00CA38FD" w:rsidP="00570C3E">
            <w:pPr>
              <w:pStyle w:val="Uebnblok-nzevvstupu"/>
            </w:pPr>
            <w:r w:rsidRPr="00DC5F7A">
              <w:t>pozná zhudebnění díla</w:t>
            </w:r>
          </w:p>
        </w:tc>
        <w:tc>
          <w:tcPr>
            <w:tcW w:w="4606" w:type="dxa"/>
          </w:tcPr>
          <w:p w:rsidR="00CA38FD" w:rsidRPr="00DC5F7A" w:rsidRDefault="00CA38FD" w:rsidP="00DC5F7A">
            <w:pPr>
              <w:spacing w:line="240" w:lineRule="auto"/>
              <w:jc w:val="left"/>
              <w:rPr>
                <w:rFonts w:cs="Calibri"/>
              </w:rPr>
            </w:pPr>
            <w:r w:rsidRPr="00DC5F7A">
              <w:rPr>
                <w:rFonts w:cs="Calibri"/>
              </w:rPr>
              <w:t>Drama</w:t>
            </w:r>
          </w:p>
          <w:p w:rsidR="00CA38FD" w:rsidRPr="00DC5F7A" w:rsidRDefault="00CA38FD" w:rsidP="00DC5F7A">
            <w:pPr>
              <w:spacing w:line="240" w:lineRule="auto"/>
              <w:jc w:val="left"/>
              <w:rPr>
                <w:rFonts w:cs="Calibri"/>
              </w:rPr>
            </w:pPr>
            <w:r w:rsidRPr="00DC5F7A">
              <w:rPr>
                <w:rFonts w:cs="Calibri"/>
              </w:rPr>
              <w:t>Dramatizace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Epos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zná definici eposu</w:t>
            </w:r>
          </w:p>
          <w:p w:rsidR="00CA38FD" w:rsidRPr="00DC5F7A" w:rsidRDefault="00CA38FD" w:rsidP="00570C3E">
            <w:pPr>
              <w:pStyle w:val="Uebnblok-nzevvstupu"/>
            </w:pPr>
            <w:r w:rsidRPr="00DC5F7A">
              <w:t>seznámí se s ukázkou eposu</w:t>
            </w:r>
          </w:p>
        </w:tc>
        <w:tc>
          <w:tcPr>
            <w:tcW w:w="4606" w:type="dxa"/>
          </w:tcPr>
          <w:p w:rsidR="00CA38FD" w:rsidRPr="00DC5F7A" w:rsidRDefault="00CA38FD" w:rsidP="00DC5F7A">
            <w:pPr>
              <w:spacing w:line="240" w:lineRule="auto"/>
              <w:jc w:val="left"/>
              <w:rPr>
                <w:rFonts w:cs="Calibri"/>
              </w:rPr>
            </w:pPr>
            <w:r w:rsidRPr="00DC5F7A">
              <w:rPr>
                <w:rFonts w:cs="Calibri"/>
              </w:rPr>
              <w:t>Epos</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Operní libreto</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ukázkou námětu na libreto</w:t>
            </w:r>
          </w:p>
          <w:p w:rsidR="00CA38FD" w:rsidRPr="00DC5F7A" w:rsidRDefault="00CA38FD" w:rsidP="00654E05">
            <w:pPr>
              <w:pStyle w:val="Uebnblok-nzevvstupu"/>
            </w:pPr>
            <w:r w:rsidRPr="00DC5F7A">
              <w:t>zná definici libreta</w:t>
            </w:r>
          </w:p>
        </w:tc>
        <w:tc>
          <w:tcPr>
            <w:tcW w:w="4606" w:type="dxa"/>
          </w:tcPr>
          <w:p w:rsidR="00CA38FD" w:rsidRPr="00DC5F7A" w:rsidRDefault="00CA38FD" w:rsidP="00DC5F7A">
            <w:pPr>
              <w:spacing w:line="240" w:lineRule="auto"/>
              <w:jc w:val="left"/>
              <w:rPr>
                <w:rFonts w:cs="Calibri"/>
              </w:rPr>
            </w:pPr>
            <w:r w:rsidRPr="00DC5F7A">
              <w:rPr>
                <w:rFonts w:cs="Calibri"/>
              </w:rPr>
              <w:t>Operní libreto</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lastRenderedPageBreak/>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bCs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654E05" w:rsidRDefault="00CA38FD" w:rsidP="006311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CA38FD" w:rsidRPr="00DC5F7A" w:rsidTr="00DC5F7A">
        <w:trPr>
          <w:trHeight w:val="397"/>
        </w:trPr>
        <w:tc>
          <w:tcPr>
            <w:tcW w:w="9212" w:type="dxa"/>
            <w:vAlign w:val="center"/>
          </w:tcPr>
          <w:p w:rsidR="00CA38FD" w:rsidRPr="00DC5F7A" w:rsidRDefault="00CA38FD" w:rsidP="00DC5F7A">
            <w:pPr>
              <w:spacing w:after="0" w:line="240" w:lineRule="auto"/>
              <w:jc w:val="left"/>
              <w:rPr>
                <w:rFonts w:cs="Calibri"/>
                <w:b/>
              </w:rPr>
            </w:pPr>
            <w:r w:rsidRPr="00DC5F7A">
              <w:rPr>
                <w:rFonts w:cs="Calibri"/>
                <w:b/>
              </w:rPr>
              <w:t xml:space="preserve">Literární výchova </w:t>
            </w:r>
          </w:p>
        </w:tc>
      </w:tr>
      <w:tr w:rsidR="00CA38FD" w:rsidRPr="00DC5F7A" w:rsidTr="00DC5F7A">
        <w:tc>
          <w:tcPr>
            <w:tcW w:w="9212" w:type="dxa"/>
          </w:tcPr>
          <w:p w:rsidR="00CA38FD" w:rsidRPr="00DC5F7A" w:rsidRDefault="00CA38FD" w:rsidP="00613D73">
            <w:pPr>
              <w:pStyle w:val="Uebnblok-nzevvstupu"/>
            </w:pPr>
            <w:r w:rsidRPr="00DC5F7A">
              <w:t>individuální četba</w:t>
            </w:r>
          </w:p>
          <w:p w:rsidR="00CA38FD" w:rsidRPr="00DC5F7A" w:rsidRDefault="00CA38FD" w:rsidP="00613D73">
            <w:pPr>
              <w:pStyle w:val="Uebnblok-nzevvstupu"/>
            </w:pPr>
            <w:r w:rsidRPr="00DC5F7A">
              <w:t>formulování dojmů z vlastní četby</w:t>
            </w:r>
          </w:p>
          <w:p w:rsidR="00CA38FD" w:rsidRPr="00DC5F7A" w:rsidRDefault="00CA38FD" w:rsidP="00613D73">
            <w:pPr>
              <w:pStyle w:val="Uebnblok-nzevvstupu"/>
            </w:pPr>
            <w:r w:rsidRPr="00DC5F7A">
              <w:t>vedení čtenářských a kulturních deníků</w:t>
            </w:r>
          </w:p>
          <w:p w:rsidR="00CA38FD" w:rsidRPr="00DC5F7A" w:rsidRDefault="00CA38FD" w:rsidP="00613D73">
            <w:pPr>
              <w:pStyle w:val="Uebnblok-nzevvstupu"/>
            </w:pPr>
            <w:r w:rsidRPr="00DC5F7A">
              <w:t>návštěva divadelních představení, formulování dojmů z divadelních představení</w:t>
            </w:r>
          </w:p>
          <w:p w:rsidR="00CA38FD" w:rsidRPr="00DC5F7A" w:rsidRDefault="00CA38FD" w:rsidP="00613D73">
            <w:pPr>
              <w:pStyle w:val="Uebnblok-nzevvstupu"/>
            </w:pPr>
            <w:r w:rsidRPr="00DC5F7A">
              <w:t>filmová tvorba pro děti, formulování dojmů ze zhlédnutých filmů</w:t>
            </w:r>
          </w:p>
          <w:p w:rsidR="00CA38FD" w:rsidRPr="00DC5F7A" w:rsidRDefault="00CA38FD" w:rsidP="00613D73">
            <w:pPr>
              <w:pStyle w:val="Uebnblok-nzevvstupu"/>
            </w:pPr>
            <w:r w:rsidRPr="00DC5F7A">
              <w:t>besedy o četbě 1. 2. 3</w:t>
            </w:r>
          </w:p>
          <w:p w:rsidR="00CA38FD" w:rsidRPr="00DC5F7A" w:rsidRDefault="00CA38FD" w:rsidP="00613D73">
            <w:pPr>
              <w:pStyle w:val="Uebnblok-nzevvstupu"/>
            </w:pPr>
            <w:r w:rsidRPr="00DC5F7A">
              <w:t>referáty o četbě</w:t>
            </w:r>
          </w:p>
          <w:p w:rsidR="00CA38FD" w:rsidRPr="00DC5F7A" w:rsidRDefault="00CA38FD" w:rsidP="00613D73">
            <w:pPr>
              <w:pStyle w:val="Uebnblok-nzevvstupu"/>
            </w:pPr>
            <w:r w:rsidRPr="00DC5F7A">
              <w:t>práce s odbornou literaturou (postupné osvojování literárních termínů)</w:t>
            </w:r>
          </w:p>
          <w:p w:rsidR="00CA38FD" w:rsidRPr="00DC5F7A" w:rsidRDefault="00CA38FD" w:rsidP="00570C3E">
            <w:pPr>
              <w:pStyle w:val="Uebnblok-nzevvstupu"/>
            </w:pPr>
            <w:r w:rsidRPr="00DC5F7A">
              <w:t>knihy a jejich vydavatelství</w:t>
            </w:r>
          </w:p>
        </w:tc>
      </w:tr>
      <w:tr w:rsidR="00CA38FD" w:rsidRPr="00DC5F7A" w:rsidTr="00DC5F7A">
        <w:tc>
          <w:tcPr>
            <w:tcW w:w="9212" w:type="dxa"/>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Cs w:val="0"/>
              </w:rPr>
            </w:pPr>
            <w:r w:rsidRPr="00DC5F7A">
              <w:rPr>
                <w:rFonts w:cs="Calibri"/>
                <w:b w:val="0"/>
              </w:rPr>
              <w:t xml:space="preserve">Sociální rozvoj – Komunikace </w:t>
            </w:r>
          </w:p>
        </w:tc>
      </w:tr>
    </w:tbl>
    <w:p w:rsidR="00CA38FD" w:rsidRDefault="00CA38FD" w:rsidP="006077FF">
      <w:pPr>
        <w:rPr>
          <w:rFonts w:cs="Calibri"/>
        </w:rPr>
      </w:pPr>
    </w:p>
    <w:p w:rsidR="00CA38FD" w:rsidRDefault="00CA38FD">
      <w:pPr>
        <w:spacing w:after="160"/>
        <w:ind w:left="2160"/>
        <w:jc w:val="left"/>
        <w:rPr>
          <w:rFonts w:cs="Calibri"/>
        </w:rPr>
      </w:pPr>
      <w:r>
        <w:rPr>
          <w:rFonts w:cs="Calibri"/>
        </w:rPr>
        <w:br w:type="page"/>
      </w:r>
    </w:p>
    <w:p w:rsidR="00CA38FD" w:rsidRPr="00654E05" w:rsidRDefault="00CA38FD" w:rsidP="006077FF">
      <w:pPr>
        <w:rPr>
          <w:rFonts w:cs="Calibri"/>
          <w:b/>
          <w:u w:val="single"/>
        </w:rPr>
      </w:pPr>
      <w:r w:rsidRPr="00654E05">
        <w:rPr>
          <w:rFonts w:cs="Calibri"/>
          <w:b/>
          <w:u w:val="single"/>
        </w:rPr>
        <w:lastRenderedPageBreak/>
        <w:t xml:space="preserve">8. ročník </w:t>
      </w:r>
    </w:p>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Obecné výklady o českém jazyce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dbá na osobní jazykovou kulturu</w:t>
            </w:r>
          </w:p>
          <w:p w:rsidR="00CA38FD" w:rsidRPr="00DC5F7A" w:rsidRDefault="00CA38FD" w:rsidP="00613D73">
            <w:pPr>
              <w:pStyle w:val="Uebnblok-nzevvstupu"/>
            </w:pPr>
            <w:r w:rsidRPr="00DC5F7A">
              <w:t>rozdělí slovanské jazyky na západní, východní a jižní</w:t>
            </w:r>
          </w:p>
          <w:p w:rsidR="00CA38FD" w:rsidRPr="00DC5F7A" w:rsidRDefault="00CA38FD" w:rsidP="00613D73">
            <w:pPr>
              <w:pStyle w:val="Uebnblok-nzevvstupu"/>
            </w:pPr>
            <w:r w:rsidRPr="00DC5F7A">
              <w:t>pokusí se o čtení a překlad ukázek slovanských jazyků</w:t>
            </w:r>
          </w:p>
        </w:tc>
        <w:tc>
          <w:tcPr>
            <w:tcW w:w="4606" w:type="dxa"/>
          </w:tcPr>
          <w:p w:rsidR="00CA38FD" w:rsidRPr="00DC5F7A" w:rsidRDefault="00CA38FD" w:rsidP="00DC5F7A">
            <w:pPr>
              <w:spacing w:line="240" w:lineRule="auto"/>
              <w:rPr>
                <w:rFonts w:cs="Calibri"/>
              </w:rPr>
            </w:pPr>
            <w:r w:rsidRPr="00DC5F7A">
              <w:rPr>
                <w:rFonts w:cs="Calibri"/>
              </w:rPr>
              <w:t>Jazyková kultura</w:t>
            </w:r>
          </w:p>
          <w:p w:rsidR="00CA38FD" w:rsidRPr="00DC5F7A" w:rsidRDefault="00CA38FD" w:rsidP="00DC5F7A">
            <w:pPr>
              <w:spacing w:line="240" w:lineRule="auto"/>
              <w:rPr>
                <w:rFonts w:cs="Calibri"/>
              </w:rPr>
            </w:pPr>
            <w:r w:rsidRPr="00DC5F7A">
              <w:rPr>
                <w:rFonts w:cs="Calibri"/>
              </w:rPr>
              <w:t>Čeština jako jeden ze slovanských jazyků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Nauka o slovní zásobě</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zná způsoby obohacování slovní zásoby</w:t>
            </w:r>
          </w:p>
          <w:p w:rsidR="00CA38FD" w:rsidRPr="00DC5F7A" w:rsidRDefault="00CA38FD" w:rsidP="00613D73">
            <w:pPr>
              <w:pStyle w:val="Uebnblok-nzevvstupu"/>
            </w:pPr>
            <w:r w:rsidRPr="00DC5F7A">
              <w:t>pracuje se SSČ, vyhledává významy různých slov</w:t>
            </w:r>
          </w:p>
          <w:p w:rsidR="00CA38FD" w:rsidRPr="00DC5F7A" w:rsidRDefault="00CA38FD" w:rsidP="00613D73">
            <w:pPr>
              <w:pStyle w:val="Uebnblok-nzevvstupu"/>
            </w:pPr>
            <w:r w:rsidRPr="00DC5F7A">
              <w:t>vyhledá v textu cizí slova</w:t>
            </w:r>
          </w:p>
          <w:p w:rsidR="00CA38FD" w:rsidRPr="00DC5F7A" w:rsidRDefault="00CA38FD" w:rsidP="00613D73">
            <w:pPr>
              <w:pStyle w:val="Uebnblok-nzevvstupu"/>
            </w:pPr>
            <w:r w:rsidRPr="00DC5F7A">
              <w:t>pomocí SSČ určí původ slov přejatých</w:t>
            </w:r>
          </w:p>
          <w:p w:rsidR="00CA38FD" w:rsidRPr="00DC5F7A" w:rsidRDefault="00CA38FD" w:rsidP="00613D73">
            <w:pPr>
              <w:pStyle w:val="Uebnblok-nzevvstupu"/>
            </w:pPr>
            <w:r w:rsidRPr="00DC5F7A">
              <w:t>slova přejatá nahrazuje domácími</w:t>
            </w:r>
          </w:p>
          <w:p w:rsidR="00CA38FD" w:rsidRPr="00DC5F7A" w:rsidRDefault="00CA38FD" w:rsidP="00613D73">
            <w:pPr>
              <w:pStyle w:val="Uebnblok-nzevvstupu"/>
            </w:pPr>
            <w:r w:rsidRPr="00DC5F7A">
              <w:t>rozumí pojmu slova mezinárodní</w:t>
            </w:r>
          </w:p>
        </w:tc>
        <w:tc>
          <w:tcPr>
            <w:tcW w:w="4606" w:type="dxa"/>
          </w:tcPr>
          <w:p w:rsidR="00CA38FD" w:rsidRPr="00DC5F7A" w:rsidRDefault="00CA38FD" w:rsidP="00DC5F7A">
            <w:pPr>
              <w:spacing w:line="240" w:lineRule="auto"/>
              <w:rPr>
                <w:rFonts w:cs="Calibri"/>
              </w:rPr>
            </w:pPr>
            <w:r w:rsidRPr="00DC5F7A">
              <w:rPr>
                <w:rFonts w:cs="Calibri"/>
              </w:rPr>
              <w:t>Slovní zásoba a tvoření slov</w:t>
            </w:r>
          </w:p>
          <w:p w:rsidR="00CA38FD" w:rsidRPr="00DC5F7A" w:rsidRDefault="00CA38FD" w:rsidP="00DC5F7A">
            <w:pPr>
              <w:spacing w:line="240" w:lineRule="auto"/>
              <w:rPr>
                <w:rFonts w:cs="Calibri"/>
              </w:rPr>
            </w:pPr>
            <w:r w:rsidRPr="00DC5F7A">
              <w:rPr>
                <w:rFonts w:cs="Calibri"/>
              </w:rPr>
              <w:t>Obohacování slovní zásoby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Slova přejatá, jejich výslovnost a pravopis</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Tvarosloví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upevní si a procvičí učivo z předchozích ročníků (všechny slovní druhy)</w:t>
            </w:r>
          </w:p>
          <w:p w:rsidR="00CA38FD" w:rsidRPr="00DC5F7A" w:rsidRDefault="00CA38FD" w:rsidP="00613D73">
            <w:pPr>
              <w:pStyle w:val="Uebnblok-nzevvstupu"/>
            </w:pPr>
            <w:r w:rsidRPr="00DC5F7A">
              <w:t>seznámí se se způsoby skloňování cizích slov</w:t>
            </w:r>
          </w:p>
          <w:p w:rsidR="00CA38FD" w:rsidRPr="00DC5F7A" w:rsidRDefault="00CA38FD" w:rsidP="00613D73">
            <w:pPr>
              <w:pStyle w:val="Uebnblok-nzevvstupu"/>
            </w:pPr>
            <w:r w:rsidRPr="00DC5F7A">
              <w:t>podle vzoru dokáže skloňovat podstatná jména stejného typu</w:t>
            </w:r>
          </w:p>
          <w:p w:rsidR="00CA38FD" w:rsidRPr="00DC5F7A" w:rsidRDefault="00CA38FD" w:rsidP="00613D73">
            <w:pPr>
              <w:pStyle w:val="Uebnblok-nzevvstupu"/>
            </w:pPr>
            <w:r w:rsidRPr="00DC5F7A">
              <w:t>seznámí se se vzorem idea</w:t>
            </w:r>
          </w:p>
          <w:p w:rsidR="00CA38FD" w:rsidRPr="00DC5F7A" w:rsidRDefault="00CA38FD" w:rsidP="00613D73">
            <w:pPr>
              <w:pStyle w:val="Uebnblok-nzevvstupu"/>
            </w:pPr>
            <w:r w:rsidRPr="00DC5F7A">
              <w:t>umí využívat dvou možností koncovek v některých pádech skloňování podle vzoru idea</w:t>
            </w:r>
          </w:p>
          <w:p w:rsidR="00CA38FD" w:rsidRPr="00DC5F7A" w:rsidRDefault="00CA38FD" w:rsidP="00613D73">
            <w:pPr>
              <w:pStyle w:val="Uebnblok-nzevvstupu"/>
            </w:pPr>
            <w:r w:rsidRPr="00DC5F7A">
              <w:t>seznámí se se skloňováním zájmena týž, tentýž</w:t>
            </w:r>
          </w:p>
          <w:p w:rsidR="00CA38FD" w:rsidRPr="00DC5F7A" w:rsidRDefault="00CA38FD" w:rsidP="00613D73">
            <w:pPr>
              <w:pStyle w:val="Uebnblok-nzevvstupu"/>
            </w:pPr>
            <w:r w:rsidRPr="00DC5F7A">
              <w:t>za pomoci tabulky doplňuje správné tvary zájmena týž, tentýž do vět</w:t>
            </w:r>
          </w:p>
          <w:p w:rsidR="00CA38FD" w:rsidRPr="00DC5F7A" w:rsidRDefault="00CA38FD" w:rsidP="00613D73">
            <w:pPr>
              <w:pStyle w:val="Uebnblok-nzevvstupu"/>
            </w:pPr>
            <w:r w:rsidRPr="00DC5F7A">
              <w:lastRenderedPageBreak/>
              <w:t>vysvětlí pojem slovesný vid</w:t>
            </w:r>
          </w:p>
          <w:p w:rsidR="00CA38FD" w:rsidRPr="00DC5F7A" w:rsidRDefault="00CA38FD" w:rsidP="00613D73">
            <w:pPr>
              <w:pStyle w:val="Uebnblok-nzevvstupu"/>
            </w:pPr>
            <w:r w:rsidRPr="00DC5F7A">
              <w:t xml:space="preserve">rozliší slovesa dokonavá a nedokonavá </w:t>
            </w:r>
          </w:p>
          <w:p w:rsidR="00CA38FD" w:rsidRPr="00DC5F7A" w:rsidRDefault="00CA38FD" w:rsidP="00613D73">
            <w:pPr>
              <w:pStyle w:val="Uebnblok-nzevvstupu"/>
            </w:pPr>
            <w:r w:rsidRPr="00DC5F7A">
              <w:t>dokáže vytvořit vidové dvojice</w:t>
            </w:r>
          </w:p>
          <w:p w:rsidR="00CA38FD" w:rsidRPr="00DC5F7A" w:rsidRDefault="00CA38FD" w:rsidP="00613D73">
            <w:pPr>
              <w:pStyle w:val="Uebnblok-nzevvstupu"/>
            </w:pPr>
            <w:r w:rsidRPr="00DC5F7A">
              <w:t>zdokonaluje se v pravopisu</w:t>
            </w:r>
          </w:p>
          <w:p w:rsidR="00CA38FD" w:rsidRPr="00DC5F7A" w:rsidRDefault="00CA38FD" w:rsidP="00613D73">
            <w:pPr>
              <w:pStyle w:val="Uebnblok-nzevvstupu"/>
            </w:pPr>
            <w:r w:rsidRPr="00DC5F7A">
              <w:t>pozná příslovce v textu</w:t>
            </w:r>
          </w:p>
          <w:p w:rsidR="00CA38FD" w:rsidRPr="00DC5F7A" w:rsidRDefault="00CA38FD" w:rsidP="00613D73">
            <w:pPr>
              <w:pStyle w:val="Uebnblok-nzevvstupu"/>
            </w:pPr>
            <w:r w:rsidRPr="00DC5F7A">
              <w:t>seznámí se se způsoby tvoření příslovcí</w:t>
            </w:r>
          </w:p>
          <w:p w:rsidR="00CA38FD" w:rsidRPr="00DC5F7A" w:rsidRDefault="00CA38FD" w:rsidP="00613D73">
            <w:pPr>
              <w:pStyle w:val="Uebnblok-nzevvstupu"/>
            </w:pPr>
            <w:r w:rsidRPr="00DC5F7A">
              <w:t>správně stupňuje příslovce</w:t>
            </w:r>
          </w:p>
          <w:p w:rsidR="00CA38FD" w:rsidRPr="00DC5F7A" w:rsidRDefault="00CA38FD" w:rsidP="00613D73">
            <w:pPr>
              <w:pStyle w:val="Uebnblok-nzevvstupu"/>
            </w:pPr>
            <w:r w:rsidRPr="00DC5F7A">
              <w:t>příslovce píše pravopisně správně a pravopis dokáže odůvodnit</w:t>
            </w:r>
          </w:p>
          <w:p w:rsidR="00CA38FD" w:rsidRPr="00DC5F7A" w:rsidRDefault="00CA38FD" w:rsidP="00613D73">
            <w:pPr>
              <w:pStyle w:val="Uebnblok-nzevvstupu"/>
            </w:pPr>
            <w:r w:rsidRPr="00DC5F7A">
              <w:t>pozná předložky v textu</w:t>
            </w:r>
          </w:p>
          <w:p w:rsidR="00CA38FD" w:rsidRPr="00DC5F7A" w:rsidRDefault="00CA38FD" w:rsidP="00613D73">
            <w:pPr>
              <w:pStyle w:val="Uebnblok-nzevvstupu"/>
            </w:pPr>
            <w:r w:rsidRPr="00DC5F7A">
              <w:t>dokáže určit pády, s kterými se předložky pojí</w:t>
            </w:r>
          </w:p>
          <w:p w:rsidR="00CA38FD" w:rsidRPr="00DC5F7A" w:rsidRDefault="00CA38FD" w:rsidP="00613D73">
            <w:pPr>
              <w:pStyle w:val="Uebnblok-nzevvstupu"/>
            </w:pPr>
            <w:r w:rsidRPr="00DC5F7A">
              <w:t xml:space="preserve">prohloubí si pravidlo psaní předložek s, z- </w:t>
            </w:r>
          </w:p>
          <w:p w:rsidR="00CA38FD" w:rsidRPr="00DC5F7A" w:rsidRDefault="00CA38FD" w:rsidP="00613D73">
            <w:pPr>
              <w:pStyle w:val="Uebnblok-nzevvstupu"/>
            </w:pPr>
            <w:r w:rsidRPr="00DC5F7A">
              <w:t>při čtení správně klade přízvuk</w:t>
            </w:r>
          </w:p>
          <w:p w:rsidR="00CA38FD" w:rsidRPr="00DC5F7A" w:rsidRDefault="00CA38FD" w:rsidP="00613D73">
            <w:pPr>
              <w:pStyle w:val="Uebnblok-nzevvstupu"/>
            </w:pPr>
            <w:r w:rsidRPr="00DC5F7A">
              <w:t>rozlišuje předložky vlastní a nevlastní</w:t>
            </w:r>
          </w:p>
          <w:p w:rsidR="00CA38FD" w:rsidRPr="00DC5F7A" w:rsidRDefault="00CA38FD" w:rsidP="00613D73">
            <w:pPr>
              <w:pStyle w:val="Uebnblok-nzevvstupu"/>
            </w:pPr>
            <w:r w:rsidRPr="00DC5F7A">
              <w:t>seznámí se s pojmem spojky souřadicí a podřadicí</w:t>
            </w:r>
          </w:p>
          <w:p w:rsidR="00CA38FD" w:rsidRPr="00DC5F7A" w:rsidRDefault="00CA38FD" w:rsidP="00613D73">
            <w:pPr>
              <w:pStyle w:val="Uebnblok-nzevvstupu"/>
            </w:pPr>
            <w:r w:rsidRPr="00DC5F7A">
              <w:t>umí nahrazovat spojky ve větě tak, aby se nezměnil její význam</w:t>
            </w:r>
          </w:p>
          <w:p w:rsidR="00CA38FD" w:rsidRPr="00DC5F7A" w:rsidRDefault="00CA38FD" w:rsidP="00613D73">
            <w:pPr>
              <w:pStyle w:val="Uebnblok-nzevvstupu"/>
            </w:pPr>
            <w:r w:rsidRPr="00DC5F7A">
              <w:t>pozná částici ve větě</w:t>
            </w:r>
          </w:p>
          <w:p w:rsidR="00CA38FD" w:rsidRPr="00DC5F7A" w:rsidRDefault="00CA38FD" w:rsidP="00613D73">
            <w:pPr>
              <w:pStyle w:val="Uebnblok-nzevvstupu"/>
            </w:pPr>
            <w:r w:rsidRPr="00DC5F7A">
              <w:t>rozliší, kdy je dané slovo částice a kdy jiný slovní druh</w:t>
            </w:r>
          </w:p>
          <w:p w:rsidR="00CA38FD" w:rsidRPr="00DC5F7A" w:rsidRDefault="00CA38FD" w:rsidP="00613D73">
            <w:pPr>
              <w:pStyle w:val="Uebnblok-nzevvstupu"/>
            </w:pPr>
            <w:r w:rsidRPr="00DC5F7A">
              <w:t>pozná citoslovce ve větě</w:t>
            </w:r>
          </w:p>
          <w:p w:rsidR="00CA38FD" w:rsidRPr="00DC5F7A" w:rsidRDefault="00CA38FD" w:rsidP="00613D73">
            <w:pPr>
              <w:pStyle w:val="Uebnblok-nzevvstupu"/>
            </w:pPr>
            <w:r w:rsidRPr="00DC5F7A">
              <w:t>seznámí se se správnou interpunkcí</w:t>
            </w:r>
          </w:p>
          <w:p w:rsidR="00CA38FD" w:rsidRPr="00DC5F7A" w:rsidRDefault="00CA38FD" w:rsidP="00DC5F7A">
            <w:pPr>
              <w:pStyle w:val="Uebnblok-nzevvstupu"/>
              <w:numPr>
                <w:ilvl w:val="0"/>
                <w:numId w:val="0"/>
              </w:numPr>
              <w:ind w:left="720"/>
            </w:pPr>
          </w:p>
        </w:tc>
        <w:tc>
          <w:tcPr>
            <w:tcW w:w="4606" w:type="dxa"/>
          </w:tcPr>
          <w:p w:rsidR="00CA38FD" w:rsidRPr="00DC5F7A" w:rsidRDefault="00CA38FD" w:rsidP="00DC5F7A">
            <w:pPr>
              <w:spacing w:line="240" w:lineRule="auto"/>
              <w:jc w:val="left"/>
              <w:rPr>
                <w:rFonts w:cs="Calibri"/>
              </w:rPr>
            </w:pPr>
            <w:r w:rsidRPr="00DC5F7A">
              <w:rPr>
                <w:rFonts w:cs="Calibri"/>
              </w:rPr>
              <w:lastRenderedPageBreak/>
              <w:t>Procvičování probraného učiva</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Skloňování obecných jmen přejatých</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Skloňování zájmena týž, tentýž</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lastRenderedPageBreak/>
              <w:t>Slovesný vid, slovesa dokonavá a nedokonavá</w:t>
            </w:r>
          </w:p>
          <w:p w:rsidR="00CA38FD" w:rsidRPr="00DC5F7A" w:rsidRDefault="00CA38FD" w:rsidP="00DC5F7A">
            <w:pPr>
              <w:spacing w:line="240" w:lineRule="auto"/>
              <w:jc w:val="left"/>
              <w:rPr>
                <w:rFonts w:cs="Calibri"/>
              </w:rPr>
            </w:pPr>
            <w:r w:rsidRPr="00DC5F7A">
              <w:rPr>
                <w:rFonts w:cs="Calibri"/>
              </w:rPr>
              <w:t>Pravopis koncovek jmen a sloves (ve spojení s dalšími pravopisnými jevy)</w:t>
            </w:r>
          </w:p>
          <w:p w:rsidR="00CA38FD" w:rsidRPr="00DC5F7A" w:rsidRDefault="00CA38FD" w:rsidP="00DC5F7A">
            <w:pPr>
              <w:spacing w:line="240" w:lineRule="auto"/>
              <w:jc w:val="left"/>
              <w:rPr>
                <w:rFonts w:cs="Calibri"/>
              </w:rPr>
            </w:pPr>
            <w:r w:rsidRPr="00DC5F7A">
              <w:rPr>
                <w:rFonts w:cs="Calibri"/>
              </w:rPr>
              <w:t>Příslovce</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Předložky</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Spojky</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Částice</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Citoslovce</w:t>
            </w:r>
          </w:p>
          <w:p w:rsidR="00CA38FD" w:rsidRPr="00DC5F7A" w:rsidRDefault="00CA38FD" w:rsidP="00DC5F7A">
            <w:pPr>
              <w:spacing w:line="240" w:lineRule="auto"/>
              <w:jc w:val="left"/>
              <w:rPr>
                <w:rFonts w:cs="Calibri"/>
              </w:rPr>
            </w:pPr>
          </w:p>
        </w:tc>
      </w:tr>
    </w:tbl>
    <w:p w:rsidR="00CA38FD" w:rsidRDefault="00CA38FD" w:rsidP="004D4CF7">
      <w:pPr>
        <w:rPr>
          <w:rFonts w:cs="Calibri"/>
          <w:b/>
          <w:u w:val="single"/>
        </w:rPr>
      </w:pPr>
    </w:p>
    <w:p w:rsidR="00CA38FD"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Skladba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432308">
            <w:pPr>
              <w:pStyle w:val="Uebnblok-nzevvstupu"/>
            </w:pPr>
            <w:r w:rsidRPr="00DC5F7A">
              <w:t>v textu bezpečně poznává větu dvojčlennou, jednočlennou a větný ekvivalent</w:t>
            </w:r>
          </w:p>
          <w:p w:rsidR="00CA38FD" w:rsidRPr="00DC5F7A" w:rsidRDefault="00CA38FD" w:rsidP="00432308">
            <w:pPr>
              <w:pStyle w:val="Uebnblok-nzevvstupu"/>
            </w:pPr>
            <w:r w:rsidRPr="00DC5F7A">
              <w:t>rozlišuje zápor mluvnický (větný nebo členský) a zápor slovní</w:t>
            </w:r>
          </w:p>
          <w:p w:rsidR="00CA38FD" w:rsidRPr="00DC5F7A" w:rsidRDefault="00CA38FD" w:rsidP="00432308">
            <w:pPr>
              <w:pStyle w:val="Uebnblok-nzevvstupu"/>
            </w:pPr>
            <w:r w:rsidRPr="00DC5F7A">
              <w:t>cvičí se v různých možnostech využití záporu, pozoruje, jaký je mezi různými způsoby vyjádření významový rozdíl</w:t>
            </w:r>
          </w:p>
          <w:p w:rsidR="00CA38FD" w:rsidRPr="00DC5F7A" w:rsidRDefault="00CA38FD" w:rsidP="00432308">
            <w:pPr>
              <w:pStyle w:val="Uebnblok-nzevvstupu"/>
            </w:pPr>
            <w:r w:rsidRPr="00DC5F7A">
              <w:t xml:space="preserve">bezpečně rozlišuje přísudek slovesný jednoduchý, slovesný složený, jmenný se sponou, jmenný beze </w:t>
            </w:r>
            <w:r w:rsidRPr="00DC5F7A">
              <w:lastRenderedPageBreak/>
              <w:t>spony a vyjádřený citoslovcem</w:t>
            </w:r>
          </w:p>
          <w:p w:rsidR="00CA38FD" w:rsidRPr="00DC5F7A" w:rsidRDefault="00CA38FD" w:rsidP="00432308">
            <w:pPr>
              <w:pStyle w:val="Uebnblok-nzevvstupu"/>
            </w:pPr>
            <w:r w:rsidRPr="00DC5F7A">
              <w:t>bezpečně rozlišuje podmět vyjádřený (různými slovními druhy), podmět nevyjádřený a podmět všeobecný</w:t>
            </w:r>
          </w:p>
          <w:p w:rsidR="00CA38FD" w:rsidRPr="00DC5F7A" w:rsidRDefault="00CA38FD" w:rsidP="00432308">
            <w:pPr>
              <w:pStyle w:val="Uebnblok-nzevvstupu"/>
            </w:pPr>
            <w:r w:rsidRPr="00DC5F7A">
              <w:t>pozná rozvíjející větné členy</w:t>
            </w:r>
          </w:p>
          <w:p w:rsidR="00CA38FD" w:rsidRPr="00DC5F7A" w:rsidRDefault="00CA38FD" w:rsidP="00432308">
            <w:pPr>
              <w:pStyle w:val="Uebnblok-nzevvstupu"/>
            </w:pPr>
            <w:r w:rsidRPr="00DC5F7A">
              <w:t>prohloubí si vědomosti o přívlastku shodném a neshodném, těsném a volném, několikanásobném a postupně se rozvíjejícím</w:t>
            </w:r>
          </w:p>
          <w:p w:rsidR="00CA38FD" w:rsidRPr="00DC5F7A" w:rsidRDefault="00CA38FD" w:rsidP="00432308">
            <w:pPr>
              <w:pStyle w:val="Uebnblok-nzevvstupu"/>
            </w:pPr>
            <w:r w:rsidRPr="00DC5F7A">
              <w:t>rozumí pojmům, které vyjadřují způsob závislosti (shoda, řízenost a přimykání)</w:t>
            </w:r>
          </w:p>
          <w:p w:rsidR="00CA38FD" w:rsidRPr="00DC5F7A" w:rsidRDefault="00CA38FD" w:rsidP="00432308">
            <w:pPr>
              <w:pStyle w:val="Uebnblok-nzevvstupu"/>
            </w:pPr>
            <w:r w:rsidRPr="00DC5F7A">
              <w:t>graficky znázorní větu jednoduchou</w:t>
            </w:r>
          </w:p>
          <w:p w:rsidR="00CA38FD" w:rsidRPr="00DC5F7A" w:rsidRDefault="00CA38FD" w:rsidP="00432308">
            <w:pPr>
              <w:pStyle w:val="Uebnblok-nzevvstupu"/>
            </w:pPr>
            <w:r w:rsidRPr="00DC5F7A">
              <w:t>rozumí pojmu několikanásobný větný člen</w:t>
            </w:r>
          </w:p>
          <w:p w:rsidR="00CA38FD" w:rsidRPr="00DC5F7A" w:rsidRDefault="00CA38FD" w:rsidP="00432308">
            <w:pPr>
              <w:pStyle w:val="Uebnblok-nzevvstupu"/>
            </w:pPr>
            <w:r w:rsidRPr="00DC5F7A">
              <w:t>vyjmenuje významové poměry</w:t>
            </w:r>
          </w:p>
          <w:p w:rsidR="00CA38FD" w:rsidRPr="00DC5F7A" w:rsidRDefault="00CA38FD" w:rsidP="00432308">
            <w:pPr>
              <w:pStyle w:val="Uebnblok-nzevvstupu"/>
            </w:pPr>
            <w:r w:rsidRPr="00DC5F7A">
              <w:t>uvede nejčastější spojovací výrazy</w:t>
            </w:r>
          </w:p>
          <w:p w:rsidR="00CA38FD" w:rsidRPr="00DC5F7A" w:rsidRDefault="00CA38FD" w:rsidP="00432308">
            <w:pPr>
              <w:pStyle w:val="Uebnblok-nzevvstupu"/>
            </w:pPr>
            <w:r w:rsidRPr="00DC5F7A">
              <w:t>vyhledá v textu několikanásobné větné členy, určí významový poměr mezi nimi, správně doplní interpunkci</w:t>
            </w:r>
          </w:p>
          <w:p w:rsidR="00CA38FD" w:rsidRPr="00DC5F7A" w:rsidRDefault="00CA38FD" w:rsidP="00432308">
            <w:pPr>
              <w:pStyle w:val="Uebnblok-nzevvstupu"/>
            </w:pPr>
            <w:r w:rsidRPr="00DC5F7A">
              <w:t>seznámí se s pojmem přístavek</w:t>
            </w:r>
          </w:p>
          <w:p w:rsidR="00CA38FD" w:rsidRPr="00DC5F7A" w:rsidRDefault="00CA38FD" w:rsidP="00432308">
            <w:pPr>
              <w:pStyle w:val="Uebnblok-nzevvstupu"/>
            </w:pPr>
            <w:r w:rsidRPr="00DC5F7A">
              <w:t>vyhledá přístavek v textu</w:t>
            </w:r>
          </w:p>
          <w:p w:rsidR="00CA38FD" w:rsidRPr="00DC5F7A" w:rsidRDefault="00CA38FD" w:rsidP="00432308">
            <w:pPr>
              <w:pStyle w:val="Uebnblok-nzevvstupu"/>
            </w:pPr>
            <w:r w:rsidRPr="00DC5F7A">
              <w:t>doplní správně interpunkci</w:t>
            </w:r>
          </w:p>
          <w:p w:rsidR="00CA38FD" w:rsidRPr="00DC5F7A" w:rsidRDefault="00CA38FD" w:rsidP="00432308">
            <w:pPr>
              <w:pStyle w:val="Uebnblok-nzevvstupu"/>
            </w:pPr>
            <w:r w:rsidRPr="00DC5F7A">
              <w:t>doplní do věty vhodný přístavek</w:t>
            </w:r>
          </w:p>
          <w:p w:rsidR="00CA38FD" w:rsidRPr="00DC5F7A" w:rsidRDefault="00CA38FD" w:rsidP="00432308">
            <w:pPr>
              <w:pStyle w:val="Uebnblok-nzevvstupu"/>
            </w:pPr>
            <w:r w:rsidRPr="00DC5F7A">
              <w:t>rozliší větu hlavní a vedlejší</w:t>
            </w:r>
          </w:p>
          <w:p w:rsidR="00CA38FD" w:rsidRPr="00DC5F7A" w:rsidRDefault="00CA38FD" w:rsidP="00432308">
            <w:pPr>
              <w:pStyle w:val="Uebnblok-nzevvstupu"/>
            </w:pPr>
            <w:r w:rsidRPr="00DC5F7A">
              <w:t>rozumí pojmu souvětí podřadné</w:t>
            </w:r>
          </w:p>
          <w:p w:rsidR="00CA38FD" w:rsidRPr="00DC5F7A" w:rsidRDefault="00CA38FD" w:rsidP="00432308">
            <w:pPr>
              <w:pStyle w:val="Uebnblok-nzevvstupu"/>
            </w:pPr>
            <w:r w:rsidRPr="00DC5F7A">
              <w:t>správně doplní interpunkci</w:t>
            </w:r>
          </w:p>
          <w:p w:rsidR="00CA38FD" w:rsidRPr="00DC5F7A" w:rsidRDefault="00CA38FD" w:rsidP="00432308">
            <w:pPr>
              <w:pStyle w:val="Uebnblok-nzevvstupu"/>
            </w:pPr>
            <w:r w:rsidRPr="00DC5F7A">
              <w:t>jednoduché souvětí podřadné graficky znázorní</w:t>
            </w:r>
          </w:p>
          <w:p w:rsidR="00CA38FD" w:rsidRPr="00DC5F7A" w:rsidRDefault="00CA38FD" w:rsidP="00432308">
            <w:pPr>
              <w:pStyle w:val="Uebnblok-nzevvstupu"/>
            </w:pPr>
            <w:r w:rsidRPr="00DC5F7A">
              <w:t>utvrdí si učivo o druzích vedlejších vět</w:t>
            </w:r>
          </w:p>
          <w:p w:rsidR="00CA38FD" w:rsidRPr="00DC5F7A" w:rsidRDefault="00CA38FD" w:rsidP="00432308">
            <w:pPr>
              <w:pStyle w:val="Uebnblok-nzevvstupu"/>
            </w:pPr>
            <w:r w:rsidRPr="00DC5F7A">
              <w:t>pozná souřadně spojené věty vedlejší</w:t>
            </w:r>
          </w:p>
          <w:p w:rsidR="00CA38FD" w:rsidRPr="00DC5F7A" w:rsidRDefault="00CA38FD" w:rsidP="00432308">
            <w:pPr>
              <w:pStyle w:val="Uebnblok-nzevvstupu"/>
            </w:pPr>
            <w:r w:rsidRPr="00DC5F7A">
              <w:t>určí významový poměr mezi nimi</w:t>
            </w:r>
          </w:p>
          <w:p w:rsidR="00CA38FD" w:rsidRPr="00DC5F7A" w:rsidRDefault="00CA38FD" w:rsidP="00432308">
            <w:pPr>
              <w:pStyle w:val="Uebnblok-nzevvstupu"/>
            </w:pPr>
            <w:r w:rsidRPr="00DC5F7A">
              <w:t>správně doplňuje interpunkci</w:t>
            </w:r>
          </w:p>
          <w:p w:rsidR="00CA38FD" w:rsidRPr="00DC5F7A" w:rsidRDefault="00CA38FD" w:rsidP="00432308">
            <w:pPr>
              <w:pStyle w:val="Uebnblok-nzevvstupu"/>
            </w:pPr>
            <w:r w:rsidRPr="00DC5F7A">
              <w:t xml:space="preserve">graficky znázorní souvětí s  vedlejšími větami souřadně spojenými  </w:t>
            </w:r>
          </w:p>
          <w:p w:rsidR="00CA38FD" w:rsidRPr="00DC5F7A" w:rsidRDefault="00CA38FD" w:rsidP="00432308">
            <w:pPr>
              <w:pStyle w:val="Uebnblok-nzevvstupu"/>
            </w:pPr>
            <w:r w:rsidRPr="00DC5F7A">
              <w:t>vysvětlí pojem souvětí souřadné</w:t>
            </w:r>
          </w:p>
          <w:p w:rsidR="00CA38FD" w:rsidRPr="00DC5F7A" w:rsidRDefault="00CA38FD" w:rsidP="00432308">
            <w:pPr>
              <w:pStyle w:val="Uebnblok-nzevvstupu"/>
            </w:pPr>
            <w:r w:rsidRPr="00DC5F7A">
              <w:t>vyjmenuje významové poměry mezi hlavními větami</w:t>
            </w:r>
          </w:p>
          <w:p w:rsidR="00CA38FD" w:rsidRPr="00DC5F7A" w:rsidRDefault="00CA38FD" w:rsidP="00432308">
            <w:pPr>
              <w:pStyle w:val="Uebnblok-nzevvstupu"/>
            </w:pPr>
            <w:r w:rsidRPr="00DC5F7A">
              <w:t xml:space="preserve">zná nejčastější spojovací výrazy </w:t>
            </w:r>
          </w:p>
          <w:p w:rsidR="00CA38FD" w:rsidRPr="00DC5F7A" w:rsidRDefault="00CA38FD" w:rsidP="00432308">
            <w:pPr>
              <w:pStyle w:val="Uebnblok-nzevvstupu"/>
            </w:pPr>
            <w:r w:rsidRPr="00DC5F7A">
              <w:t>učí se správně doplňovat interpunkci a správně ji odůvodnit</w:t>
            </w:r>
          </w:p>
          <w:p w:rsidR="00CA38FD" w:rsidRPr="00DC5F7A" w:rsidRDefault="00CA38FD" w:rsidP="00432308">
            <w:pPr>
              <w:pStyle w:val="Uebnblok-nzevvstupu"/>
            </w:pPr>
            <w:r w:rsidRPr="00DC5F7A">
              <w:t>učí se rozebírat složitá souvětí</w:t>
            </w:r>
          </w:p>
          <w:p w:rsidR="00CA38FD" w:rsidRPr="00DC5F7A" w:rsidRDefault="00CA38FD" w:rsidP="00432308">
            <w:pPr>
              <w:pStyle w:val="Uebnblok-nzevvstupu"/>
            </w:pPr>
            <w:r w:rsidRPr="00DC5F7A">
              <w:t>učí se graficky znázorňovat složitá souvětí</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Věta dvojčlenná, jednočlenná a větný ekvivalent</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Zápor</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Základní větné členy</w:t>
            </w:r>
          </w:p>
          <w:p w:rsidR="00CA38FD" w:rsidRPr="00DC5F7A" w:rsidRDefault="00CA38FD" w:rsidP="00DC5F7A">
            <w:pPr>
              <w:spacing w:line="240" w:lineRule="auto"/>
              <w:jc w:val="left"/>
              <w:rPr>
                <w:rFonts w:cs="Calibri"/>
              </w:rPr>
            </w:pPr>
            <w:r w:rsidRPr="00DC5F7A">
              <w:rPr>
                <w:rFonts w:cs="Calibri"/>
              </w:rPr>
              <w:t>Přísudek</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Podmět</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Rozvíjející větné členy</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Několikanásobné větné členy</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Větné členy v přístavkovém vztahu</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Souvětí podřadné</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Druhy vedlejších vět</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Souvětí souřadné</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p>
        </w:tc>
      </w:tr>
    </w:tbl>
    <w:p w:rsidR="00CA38FD" w:rsidRDefault="00CA38FD" w:rsidP="004D4CF7">
      <w:pPr>
        <w:rPr>
          <w:rFonts w:cs="Calibri"/>
          <w:b/>
          <w:u w:val="single"/>
        </w:rPr>
      </w:pPr>
    </w:p>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Charakteristika literární postavy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zopakuje si vědomosti ze 7. ročníku</w:t>
            </w:r>
          </w:p>
          <w:p w:rsidR="00CA38FD" w:rsidRPr="00DC5F7A" w:rsidRDefault="00CA38FD" w:rsidP="00613D73">
            <w:pPr>
              <w:pStyle w:val="Uebnblok-nzevvstupu"/>
            </w:pPr>
            <w:r w:rsidRPr="00DC5F7A">
              <w:t>vyhledá ukázku charakteristiky postavy v krásné literatuře</w:t>
            </w:r>
          </w:p>
          <w:p w:rsidR="00CA38FD" w:rsidRPr="00DC5F7A" w:rsidRDefault="00CA38FD" w:rsidP="00613D73">
            <w:pPr>
              <w:pStyle w:val="Uebnblok-nzevvstupu"/>
            </w:pPr>
            <w:r w:rsidRPr="00DC5F7A">
              <w:t>rozlišuje charakteristiku vnitřní a vnější</w:t>
            </w:r>
          </w:p>
          <w:p w:rsidR="00CA38FD" w:rsidRPr="00DC5F7A" w:rsidRDefault="00CA38FD" w:rsidP="00613D73">
            <w:pPr>
              <w:pStyle w:val="Uebnblok-nzevvstupu"/>
            </w:pPr>
            <w:r w:rsidRPr="00DC5F7A">
              <w:t>rozlišuje charakteristiku přímou a nepřímou</w:t>
            </w:r>
          </w:p>
          <w:p w:rsidR="00CA38FD" w:rsidRPr="00DC5F7A" w:rsidRDefault="00CA38FD" w:rsidP="00613D73">
            <w:pPr>
              <w:pStyle w:val="Uebnblok-nzevvstupu"/>
            </w:pPr>
            <w:r w:rsidRPr="00DC5F7A">
              <w:t>rozumí významu různých rčení a přirovnání</w:t>
            </w:r>
          </w:p>
          <w:p w:rsidR="00CA38FD" w:rsidRPr="00DC5F7A" w:rsidRDefault="00CA38FD" w:rsidP="00613D73">
            <w:pPr>
              <w:pStyle w:val="Uebnblok-nzevvstupu"/>
            </w:pPr>
            <w:r w:rsidRPr="00DC5F7A">
              <w:t>dokáže odstranit kompoziční nedostatky</w:t>
            </w:r>
          </w:p>
          <w:p w:rsidR="00CA38FD" w:rsidRPr="00DC5F7A" w:rsidRDefault="00CA38FD" w:rsidP="00613D73">
            <w:pPr>
              <w:pStyle w:val="Uebnblok-nzevvstupu"/>
            </w:pPr>
            <w:r w:rsidRPr="00DC5F7A">
              <w:t>napíše charakteristiku libovolné literární postavy</w:t>
            </w:r>
          </w:p>
        </w:tc>
        <w:tc>
          <w:tcPr>
            <w:tcW w:w="4606" w:type="dxa"/>
          </w:tcPr>
          <w:p w:rsidR="00CA38FD" w:rsidRPr="00DC5F7A" w:rsidRDefault="00CA38FD" w:rsidP="00DC5F7A">
            <w:pPr>
              <w:spacing w:line="240" w:lineRule="auto"/>
              <w:rPr>
                <w:rFonts w:cs="Calibri"/>
              </w:rPr>
            </w:pPr>
            <w:r w:rsidRPr="00DC5F7A">
              <w:rPr>
                <w:rFonts w:cs="Calibri"/>
              </w:rPr>
              <w:t xml:space="preserve"> Charakteristika literární postavy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Sociální rozvoj - Poznávání lidí </w:t>
            </w:r>
          </w:p>
        </w:tc>
      </w:tr>
    </w:tbl>
    <w:p w:rsidR="00CA38FD" w:rsidRDefault="00CA38FD" w:rsidP="004D4CF7">
      <w:pPr>
        <w:rPr>
          <w:rFonts w:cs="Calibri"/>
          <w:b/>
          <w:u w:val="single"/>
        </w:rPr>
      </w:pPr>
    </w:p>
    <w:p w:rsidR="00CA38FD"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Subjektivně zabarvený popis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717E06">
            <w:pPr>
              <w:pStyle w:val="Uebnblok-nzevvstupu"/>
            </w:pPr>
            <w:r w:rsidRPr="00DC5F7A">
              <w:t>upevní si vědomosti ze 7. ročníku</w:t>
            </w:r>
          </w:p>
          <w:p w:rsidR="00CA38FD" w:rsidRPr="00DC5F7A" w:rsidRDefault="00CA38FD" w:rsidP="00717E06">
            <w:pPr>
              <w:pStyle w:val="Uebnblok-nzevvstupu"/>
            </w:pPr>
            <w:r w:rsidRPr="00DC5F7A">
              <w:t>pracuje s textem, porovnává ukázky líčení různých autorů</w:t>
            </w:r>
          </w:p>
          <w:p w:rsidR="00CA38FD" w:rsidRPr="00DC5F7A" w:rsidRDefault="00CA38FD" w:rsidP="00717E06">
            <w:pPr>
              <w:pStyle w:val="Uebnblok-nzevvstupu"/>
            </w:pPr>
            <w:r w:rsidRPr="00DC5F7A">
              <w:t>vypracuje subjektivně zabarvený popis (používá personifikaci, přirovnání a metaforu, používá slova citově zabarvená)</w:t>
            </w:r>
          </w:p>
        </w:tc>
        <w:tc>
          <w:tcPr>
            <w:tcW w:w="4606" w:type="dxa"/>
          </w:tcPr>
          <w:p w:rsidR="00CA38FD" w:rsidRPr="00DC5F7A" w:rsidRDefault="00CA38FD" w:rsidP="00DC5F7A">
            <w:pPr>
              <w:spacing w:line="240" w:lineRule="auto"/>
              <w:rPr>
                <w:rFonts w:cs="Calibri"/>
              </w:rPr>
            </w:pPr>
            <w:r w:rsidRPr="00DC5F7A">
              <w:rPr>
                <w:rFonts w:cs="Calibri"/>
              </w:rPr>
              <w:t>Subjektivně zabarvený popis</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Kreativita </w:t>
            </w:r>
          </w:p>
        </w:tc>
      </w:tr>
    </w:tbl>
    <w:p w:rsidR="00CA38FD" w:rsidRDefault="00CA38FD" w:rsidP="004D4CF7">
      <w:pPr>
        <w:rPr>
          <w:rFonts w:cs="Calibri"/>
          <w:b/>
          <w:u w:val="single"/>
        </w:rPr>
      </w:pPr>
    </w:p>
    <w:p w:rsidR="00CA38FD" w:rsidRDefault="00CA38FD" w:rsidP="004D4CF7">
      <w:pPr>
        <w:rPr>
          <w:rFonts w:cs="Calibri"/>
          <w:b/>
          <w:u w:val="single"/>
        </w:rPr>
      </w:pPr>
    </w:p>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Komunikační a slohová výchova  - Výklad</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vysvětlí, co je výklad</w:t>
            </w:r>
          </w:p>
          <w:p w:rsidR="00CA38FD" w:rsidRPr="00DC5F7A" w:rsidRDefault="00CA38FD" w:rsidP="00613D73">
            <w:pPr>
              <w:pStyle w:val="Uebnblok-nzevvstupu"/>
            </w:pPr>
            <w:r w:rsidRPr="00DC5F7A">
              <w:t>uvede, kde se výklad používá</w:t>
            </w:r>
          </w:p>
          <w:p w:rsidR="00CA38FD" w:rsidRPr="00DC5F7A" w:rsidRDefault="00CA38FD" w:rsidP="00613D73">
            <w:pPr>
              <w:pStyle w:val="Uebnblok-nzevvstupu"/>
            </w:pPr>
            <w:r w:rsidRPr="00DC5F7A">
              <w:t>vyhledá v textu odborné názvy domácího a cizího původu</w:t>
            </w:r>
          </w:p>
          <w:p w:rsidR="00CA38FD" w:rsidRPr="00DC5F7A" w:rsidRDefault="00CA38FD" w:rsidP="00613D73">
            <w:pPr>
              <w:pStyle w:val="Uebnblok-nzevvstupu"/>
            </w:pPr>
            <w:r w:rsidRPr="00DC5F7A">
              <w:t>dělí odborné názvy na jednoslovné a sousloví</w:t>
            </w:r>
          </w:p>
          <w:p w:rsidR="00CA38FD" w:rsidRPr="00DC5F7A" w:rsidRDefault="00CA38FD" w:rsidP="00613D73">
            <w:pPr>
              <w:pStyle w:val="Uebnblok-nzevvstupu"/>
            </w:pPr>
            <w:r w:rsidRPr="00DC5F7A">
              <w:t>upraví nepřesné formulace, nevhodná předložková spojení, nesprávný pořádek slov ve větě</w:t>
            </w:r>
          </w:p>
          <w:p w:rsidR="00CA38FD" w:rsidRPr="00DC5F7A" w:rsidRDefault="00CA38FD" w:rsidP="00613D73">
            <w:pPr>
              <w:pStyle w:val="Uebnblok-nzevvstupu"/>
            </w:pPr>
            <w:r w:rsidRPr="00DC5F7A">
              <w:t>vypracuje jednoduchý výklad, uvede zdroj informací</w:t>
            </w:r>
          </w:p>
        </w:tc>
        <w:tc>
          <w:tcPr>
            <w:tcW w:w="4606" w:type="dxa"/>
          </w:tcPr>
          <w:p w:rsidR="00CA38FD" w:rsidRPr="00DC5F7A" w:rsidRDefault="00CA38FD" w:rsidP="00DC5F7A">
            <w:pPr>
              <w:spacing w:line="240" w:lineRule="auto"/>
              <w:rPr>
                <w:rFonts w:cs="Calibri"/>
              </w:rPr>
            </w:pPr>
            <w:r w:rsidRPr="00DC5F7A">
              <w:rPr>
                <w:rFonts w:cs="Calibri"/>
              </w:rPr>
              <w:t>Výklad</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Výtah</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zopakuje si vědomosti z nižších ročníků</w:t>
            </w:r>
          </w:p>
          <w:p w:rsidR="00CA38FD" w:rsidRPr="00DC5F7A" w:rsidRDefault="00CA38FD" w:rsidP="00613D73">
            <w:pPr>
              <w:pStyle w:val="Uebnblok-nzevvstupu"/>
            </w:pPr>
            <w:r w:rsidRPr="00DC5F7A">
              <w:t>zpracuje osnovu textu</w:t>
            </w:r>
          </w:p>
          <w:p w:rsidR="00CA38FD" w:rsidRPr="00DC5F7A" w:rsidRDefault="00CA38FD" w:rsidP="00613D73">
            <w:pPr>
              <w:pStyle w:val="Uebnblok-nzevvstupu"/>
            </w:pPr>
            <w:r w:rsidRPr="00DC5F7A">
              <w:t>zná rozdíly mezi osnovou, výpisky a výtahem</w:t>
            </w:r>
          </w:p>
          <w:p w:rsidR="00CA38FD" w:rsidRPr="00DC5F7A" w:rsidRDefault="00CA38FD" w:rsidP="00613D73">
            <w:pPr>
              <w:pStyle w:val="Uebnblok-nzevvstupu"/>
            </w:pPr>
            <w:r w:rsidRPr="00DC5F7A">
              <w:t>pracuje se SSČ a Slovníkem cizích slov</w:t>
            </w:r>
          </w:p>
          <w:p w:rsidR="00CA38FD" w:rsidRPr="00DC5F7A" w:rsidRDefault="00CA38FD" w:rsidP="00613D73">
            <w:pPr>
              <w:pStyle w:val="Uebnblok-nzevvstupu"/>
            </w:pPr>
            <w:r w:rsidRPr="00DC5F7A">
              <w:t>zpracuje výtah z odborného textu</w:t>
            </w:r>
          </w:p>
          <w:p w:rsidR="00CA38FD" w:rsidRPr="00DC5F7A" w:rsidRDefault="00CA38FD" w:rsidP="00613D73">
            <w:pPr>
              <w:pStyle w:val="Uebnblok-nzevvstupu"/>
            </w:pPr>
            <w:r w:rsidRPr="00DC5F7A">
              <w:t>seznámí se s termínem citát</w:t>
            </w:r>
          </w:p>
          <w:p w:rsidR="00CA38FD" w:rsidRPr="00DC5F7A" w:rsidRDefault="00CA38FD" w:rsidP="00613D73">
            <w:pPr>
              <w:pStyle w:val="Uebnblok-nzevvstupu"/>
            </w:pPr>
            <w:r w:rsidRPr="00DC5F7A">
              <w:t>vypíše zajímavý citát, uvede jméno autora, název díla, nakladatelství, místo a rok vydání</w:t>
            </w:r>
          </w:p>
        </w:tc>
        <w:tc>
          <w:tcPr>
            <w:tcW w:w="4606" w:type="dxa"/>
          </w:tcPr>
          <w:p w:rsidR="00CA38FD" w:rsidRPr="00DC5F7A" w:rsidRDefault="00CA38FD" w:rsidP="00DC5F7A">
            <w:pPr>
              <w:spacing w:line="240" w:lineRule="auto"/>
              <w:rPr>
                <w:rFonts w:cs="Calibri"/>
              </w:rPr>
            </w:pPr>
            <w:r w:rsidRPr="00DC5F7A">
              <w:rPr>
                <w:rFonts w:cs="Calibri"/>
              </w:rPr>
              <w:t>Výtah</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Úvaha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 textu vyhledá znaky typické pro úvahu</w:t>
            </w:r>
          </w:p>
          <w:p w:rsidR="00CA38FD" w:rsidRPr="00DC5F7A" w:rsidRDefault="00CA38FD" w:rsidP="00613D73">
            <w:pPr>
              <w:pStyle w:val="Uebnblok-nzevvstupu"/>
            </w:pPr>
            <w:r w:rsidRPr="00DC5F7A">
              <w:t>porovná úvahu s výkladem</w:t>
            </w:r>
          </w:p>
          <w:p w:rsidR="00CA38FD" w:rsidRPr="00DC5F7A" w:rsidRDefault="00CA38FD" w:rsidP="00613D73">
            <w:pPr>
              <w:pStyle w:val="Uebnblok-nzevvstupu"/>
            </w:pPr>
            <w:r w:rsidRPr="00DC5F7A">
              <w:t>odliší fakta od názorů a hodnocení</w:t>
            </w:r>
          </w:p>
          <w:p w:rsidR="00CA38FD" w:rsidRPr="00DC5F7A" w:rsidRDefault="00CA38FD" w:rsidP="00613D73">
            <w:pPr>
              <w:pStyle w:val="Uebnblok-nzevvstupu"/>
            </w:pPr>
            <w:r w:rsidRPr="00DC5F7A">
              <w:lastRenderedPageBreak/>
              <w:t>učí se samostatně uvažovat nad zadanými tématy</w:t>
            </w:r>
          </w:p>
          <w:p w:rsidR="00CA38FD" w:rsidRPr="00DC5F7A" w:rsidRDefault="00CA38FD" w:rsidP="00613D73">
            <w:pPr>
              <w:pStyle w:val="Uebnblok-nzevvstupu"/>
            </w:pPr>
            <w:r w:rsidRPr="00DC5F7A">
              <w:t>formuluje vlastní názory na aktuální problémy (profesionální orientace, problémy mladistvých s alkoholem, kouřením a drogami, mezilidské vztahy, ekologie…)</w:t>
            </w:r>
          </w:p>
        </w:tc>
        <w:tc>
          <w:tcPr>
            <w:tcW w:w="4606" w:type="dxa"/>
          </w:tcPr>
          <w:p w:rsidR="00CA38FD" w:rsidRPr="00DC5F7A" w:rsidRDefault="00CA38FD" w:rsidP="00DC5F7A">
            <w:pPr>
              <w:spacing w:line="240" w:lineRule="auto"/>
              <w:rPr>
                <w:rFonts w:cs="Calibri"/>
              </w:rPr>
            </w:pPr>
            <w:r w:rsidRPr="00DC5F7A">
              <w:rPr>
                <w:rFonts w:cs="Calibri"/>
              </w:rPr>
              <w:lastRenderedPageBreak/>
              <w:t>Úvaha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Shrnutí o slohu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vyjmenuje základní styly podle funkce (prostě sdělovací,</w:t>
            </w:r>
          </w:p>
          <w:p w:rsidR="00CA38FD" w:rsidRPr="00DC5F7A" w:rsidRDefault="00CA38FD" w:rsidP="00613D73">
            <w:pPr>
              <w:pStyle w:val="Uebnblok-nzevvstupu"/>
            </w:pPr>
            <w:r w:rsidRPr="00DC5F7A">
              <w:t>odborný, publicistický a umělecký)</w:t>
            </w:r>
          </w:p>
          <w:p w:rsidR="00CA38FD" w:rsidRPr="00DC5F7A" w:rsidRDefault="00CA38FD" w:rsidP="00613D73">
            <w:pPr>
              <w:pStyle w:val="Uebnblok-nzevvstupu"/>
            </w:pPr>
            <w:r w:rsidRPr="00DC5F7A">
              <w:t>dané ukázky zařadí k příslušným funkčním stylům</w:t>
            </w:r>
          </w:p>
          <w:p w:rsidR="00CA38FD" w:rsidRPr="00DC5F7A" w:rsidRDefault="00CA38FD" w:rsidP="00613D73">
            <w:pPr>
              <w:pStyle w:val="Uebnblok-nzevvstupu"/>
            </w:pPr>
            <w:r w:rsidRPr="00DC5F7A">
              <w:t>reprodukuje text, zlepšuje svůj mluvní projev</w:t>
            </w:r>
          </w:p>
        </w:tc>
        <w:tc>
          <w:tcPr>
            <w:tcW w:w="4606" w:type="dxa"/>
          </w:tcPr>
          <w:p w:rsidR="00CA38FD" w:rsidRPr="00DC5F7A" w:rsidRDefault="00CA38FD" w:rsidP="00DC5F7A">
            <w:pPr>
              <w:spacing w:line="240" w:lineRule="auto"/>
              <w:rPr>
                <w:rFonts w:cs="Calibri"/>
              </w:rPr>
            </w:pPr>
            <w:r w:rsidRPr="00DC5F7A">
              <w:rPr>
                <w:rFonts w:cs="Calibri"/>
              </w:rPr>
              <w:t>Shrnutí o slohu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Kritické čtení a vnímání mediálních sdělení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Interpretace vztahu mediálních sdělení a reality </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Důležité písemnosti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vyplní přihlášku</w:t>
            </w:r>
          </w:p>
          <w:p w:rsidR="00CA38FD" w:rsidRPr="00DC5F7A" w:rsidRDefault="00CA38FD" w:rsidP="00613D73">
            <w:pPr>
              <w:pStyle w:val="Uebnblok-nzevvstupu"/>
            </w:pPr>
            <w:r w:rsidRPr="00DC5F7A">
              <w:t>napíše objednávku</w:t>
            </w:r>
          </w:p>
          <w:p w:rsidR="00CA38FD" w:rsidRPr="00DC5F7A" w:rsidRDefault="00CA38FD" w:rsidP="00912D45">
            <w:pPr>
              <w:pStyle w:val="Uebnblok-nzevvstupu"/>
            </w:pPr>
            <w:r w:rsidRPr="00DC5F7A">
              <w:t>napíše žádost</w:t>
            </w:r>
          </w:p>
        </w:tc>
        <w:tc>
          <w:tcPr>
            <w:tcW w:w="4606" w:type="dxa"/>
          </w:tcPr>
          <w:p w:rsidR="00CA38FD" w:rsidRPr="00DC5F7A" w:rsidRDefault="00CA38FD" w:rsidP="00DC5F7A">
            <w:pPr>
              <w:spacing w:line="240" w:lineRule="auto"/>
              <w:rPr>
                <w:rFonts w:cs="Calibri"/>
              </w:rPr>
            </w:pPr>
            <w:r w:rsidRPr="00DC5F7A">
              <w:rPr>
                <w:rFonts w:cs="Calibri"/>
              </w:rPr>
              <w:t>Některé důležité písemnosti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 IT</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Starověká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nejznámějšími biblickými příběhy</w:t>
            </w:r>
          </w:p>
          <w:p w:rsidR="00CA38FD" w:rsidRPr="00DC5F7A" w:rsidRDefault="00CA38FD" w:rsidP="00613D73">
            <w:pPr>
              <w:pStyle w:val="Uebnblok-nzevvstupu"/>
            </w:pPr>
            <w:r w:rsidRPr="00DC5F7A">
              <w:t>seznámí se s nejznámějšími biblickými postavami</w:t>
            </w:r>
          </w:p>
          <w:p w:rsidR="00CA38FD" w:rsidRPr="00DC5F7A" w:rsidRDefault="00CA38FD" w:rsidP="00613D73">
            <w:pPr>
              <w:pStyle w:val="Uebnblok-nzevvstupu"/>
            </w:pPr>
            <w:r w:rsidRPr="00DC5F7A">
              <w:t>získá základní informace o Bibli</w:t>
            </w:r>
          </w:p>
          <w:p w:rsidR="00CA38FD" w:rsidRPr="00DC5F7A" w:rsidRDefault="00CA38FD" w:rsidP="00613D73">
            <w:pPr>
              <w:pStyle w:val="Uebnblok-nzevvstupu"/>
            </w:pPr>
            <w:r w:rsidRPr="00DC5F7A">
              <w:lastRenderedPageBreak/>
              <w:t>vysvětlí termín epos</w:t>
            </w:r>
          </w:p>
          <w:p w:rsidR="00CA38FD" w:rsidRPr="00DC5F7A" w:rsidRDefault="00CA38FD" w:rsidP="00613D73">
            <w:pPr>
              <w:pStyle w:val="Uebnblok-nzevvstupu"/>
            </w:pPr>
            <w:r w:rsidRPr="00DC5F7A">
              <w:t>vyhledá básnický přívlastek, básnické přirovnání</w:t>
            </w:r>
          </w:p>
          <w:p w:rsidR="00CA38FD" w:rsidRPr="00DC5F7A" w:rsidRDefault="00CA38FD" w:rsidP="00613D73">
            <w:pPr>
              <w:pStyle w:val="Uebnblok-nzevvstupu"/>
            </w:pPr>
            <w:r w:rsidRPr="00DC5F7A">
              <w:t>seznámí se s antickou kulturou a literaturou</w:t>
            </w:r>
          </w:p>
        </w:tc>
        <w:tc>
          <w:tcPr>
            <w:tcW w:w="4606" w:type="dxa"/>
          </w:tcPr>
          <w:p w:rsidR="00CA38FD" w:rsidRPr="00DC5F7A" w:rsidRDefault="00CA38FD" w:rsidP="00DC5F7A">
            <w:pPr>
              <w:spacing w:line="240" w:lineRule="auto"/>
              <w:rPr>
                <w:rFonts w:cs="Calibri"/>
              </w:rPr>
            </w:pPr>
            <w:r w:rsidRPr="00DC5F7A">
              <w:rPr>
                <w:rFonts w:cs="Calibri"/>
              </w:rPr>
              <w:lastRenderedPageBreak/>
              <w:t>Bible</w:t>
            </w:r>
          </w:p>
          <w:p w:rsidR="00CA38FD" w:rsidRPr="00DC5F7A" w:rsidRDefault="00CA38FD" w:rsidP="00DC5F7A">
            <w:pPr>
              <w:spacing w:line="240" w:lineRule="auto"/>
              <w:rPr>
                <w:rFonts w:cs="Calibri"/>
              </w:rPr>
            </w:pPr>
            <w:r w:rsidRPr="00DC5F7A">
              <w:rPr>
                <w:rFonts w:cs="Calibri"/>
              </w:rPr>
              <w:t>Mahabhárata</w:t>
            </w:r>
          </w:p>
          <w:p w:rsidR="00CA38FD" w:rsidRPr="00DC5F7A" w:rsidRDefault="00CA38FD" w:rsidP="00DC5F7A">
            <w:pPr>
              <w:spacing w:line="240" w:lineRule="auto"/>
              <w:rPr>
                <w:rFonts w:cs="Calibri"/>
              </w:rPr>
            </w:pPr>
            <w:r w:rsidRPr="00DC5F7A">
              <w:rPr>
                <w:rFonts w:cs="Calibri"/>
              </w:rPr>
              <w:t>Antická literatura (např. Homér, Ezop,</w:t>
            </w:r>
          </w:p>
          <w:p w:rsidR="00CA38FD" w:rsidRPr="00DC5F7A" w:rsidRDefault="00CA38FD" w:rsidP="00DC5F7A">
            <w:pPr>
              <w:spacing w:line="240" w:lineRule="auto"/>
              <w:rPr>
                <w:rFonts w:cs="Calibri"/>
              </w:rPr>
            </w:pPr>
            <w:r w:rsidRPr="00DC5F7A">
              <w:rPr>
                <w:rFonts w:cs="Calibri"/>
              </w:rPr>
              <w:lastRenderedPageBreak/>
              <w:t>Xenofon, Aristoteles, Ovidius Naso)</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VO</w:t>
            </w:r>
          </w:p>
        </w:tc>
      </w:tr>
    </w:tbl>
    <w:p w:rsidR="00CA38FD" w:rsidRPr="00654E05" w:rsidRDefault="00CA38FD" w:rsidP="004D4CF7">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Středověká literatura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další ukázkou eposu</w:t>
            </w:r>
          </w:p>
          <w:p w:rsidR="00CA38FD" w:rsidRPr="00DC5F7A" w:rsidRDefault="00CA38FD" w:rsidP="00613D73">
            <w:pPr>
              <w:pStyle w:val="Uebnblok-nzevvstupu"/>
            </w:pPr>
            <w:r w:rsidRPr="00DC5F7A">
              <w:t>seznámí se s pojmem sonet</w:t>
            </w:r>
          </w:p>
          <w:p w:rsidR="00CA38FD" w:rsidRPr="00DC5F7A" w:rsidRDefault="00CA38FD" w:rsidP="00613D73">
            <w:pPr>
              <w:pStyle w:val="Uebnblok-nzevvstupu"/>
            </w:pPr>
            <w:r w:rsidRPr="00DC5F7A">
              <w:t xml:space="preserve">seznámí se s pojmem legenda </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tc>
        <w:tc>
          <w:tcPr>
            <w:tcW w:w="4606" w:type="dxa"/>
          </w:tcPr>
          <w:p w:rsidR="00CA38FD" w:rsidRPr="00DC5F7A" w:rsidRDefault="00CA38FD" w:rsidP="00DC5F7A">
            <w:pPr>
              <w:spacing w:after="0" w:line="240" w:lineRule="auto"/>
              <w:jc w:val="left"/>
              <w:rPr>
                <w:rFonts w:cs="Calibri"/>
              </w:rPr>
            </w:pPr>
            <w:r w:rsidRPr="00DC5F7A">
              <w:rPr>
                <w:rFonts w:cs="Calibri"/>
              </w:rPr>
              <w:t>Ukázky z evropské středověké literatury -např.:</w:t>
            </w:r>
          </w:p>
          <w:p w:rsidR="00CA38FD" w:rsidRPr="00DC5F7A" w:rsidRDefault="00CA38FD" w:rsidP="00DC5F7A">
            <w:pPr>
              <w:pStyle w:val="Uebnblok-nzevvstupu"/>
              <w:spacing w:after="0" w:afterAutospacing="0"/>
            </w:pPr>
            <w:r w:rsidRPr="00DC5F7A">
              <w:t>německá literatura- Píseň o Nibelunzích</w:t>
            </w:r>
          </w:p>
          <w:p w:rsidR="00CA38FD" w:rsidRPr="00DC5F7A" w:rsidRDefault="00CA38FD" w:rsidP="00DC5F7A">
            <w:pPr>
              <w:pStyle w:val="Uebnblok-nzevvstupu"/>
              <w:spacing w:after="0" w:afterAutospacing="0"/>
            </w:pPr>
            <w:r w:rsidRPr="00DC5F7A">
              <w:t>italská literatura - Dante</w:t>
            </w:r>
          </w:p>
          <w:p w:rsidR="00CA38FD" w:rsidRPr="00DC5F7A" w:rsidRDefault="00CA38FD" w:rsidP="00DC5F7A">
            <w:pPr>
              <w:pStyle w:val="Uebnblok-nzevvstupu"/>
              <w:spacing w:after="0" w:afterAutospacing="0"/>
            </w:pPr>
            <w:r w:rsidRPr="00DC5F7A">
              <w:t>latinská literatura - J.de Voragine Sedmispáči</w:t>
            </w:r>
          </w:p>
          <w:p w:rsidR="00CA38FD" w:rsidRPr="00DC5F7A" w:rsidRDefault="00CA38FD" w:rsidP="00DC5F7A">
            <w:pPr>
              <w:pStyle w:val="Uebnblok-nzevvstupu"/>
              <w:spacing w:after="0" w:afterAutospacing="0"/>
            </w:pPr>
            <w:r w:rsidRPr="00DC5F7A">
              <w:t xml:space="preserve">literatura českých zemí – Kosmas Kronika česká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4D4CF7">
      <w:pPr>
        <w:rPr>
          <w:rFonts w:cs="Calibri"/>
        </w:rPr>
      </w:pPr>
    </w:p>
    <w:p w:rsidR="00CA38FD" w:rsidRPr="00654E05" w:rsidRDefault="00CA38FD" w:rsidP="006077FF">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Období renesance a humanismu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charakterizuje období renesance</w:t>
            </w:r>
          </w:p>
          <w:p w:rsidR="00CA38FD" w:rsidRPr="00DC5F7A" w:rsidRDefault="00CA38FD" w:rsidP="00613D73">
            <w:pPr>
              <w:pStyle w:val="Uebnblok-nzevvstupu"/>
            </w:pPr>
            <w:r w:rsidRPr="00DC5F7A">
              <w:t xml:space="preserve">seznámí se s ukázkami z děl nejznámějších autorů  </w:t>
            </w:r>
          </w:p>
          <w:p w:rsidR="00CA38FD" w:rsidRPr="00DC5F7A" w:rsidRDefault="00CA38FD" w:rsidP="00613D73">
            <w:pPr>
              <w:pStyle w:val="Uebnblok-nzevvstupu"/>
            </w:pPr>
            <w:r w:rsidRPr="00DC5F7A">
              <w:t>rozumí pojmu kronika</w:t>
            </w:r>
          </w:p>
          <w:p w:rsidR="00CA38FD" w:rsidRPr="00DC5F7A" w:rsidRDefault="00CA38FD" w:rsidP="00613D73">
            <w:pPr>
              <w:pStyle w:val="Uebnblok-nzevvstupu"/>
            </w:pPr>
            <w:r w:rsidRPr="00DC5F7A">
              <w:t xml:space="preserve">pozná Karla IV. jako autora </w:t>
            </w:r>
          </w:p>
          <w:p w:rsidR="00CA38FD" w:rsidRPr="00DC5F7A" w:rsidRDefault="00CA38FD" w:rsidP="00613D73">
            <w:pPr>
              <w:pStyle w:val="Uebnblok-nzevvstupu"/>
            </w:pPr>
            <w:r w:rsidRPr="00DC5F7A">
              <w:t>charakterizuje dobu husitskou</w:t>
            </w:r>
          </w:p>
          <w:p w:rsidR="00CA38FD" w:rsidRPr="00DC5F7A" w:rsidRDefault="00CA38FD" w:rsidP="00613D73">
            <w:pPr>
              <w:pStyle w:val="Uebnblok-nzevvstupu"/>
            </w:pPr>
            <w:r w:rsidRPr="00DC5F7A">
              <w:t>uvede některá díla Jana Husa</w:t>
            </w:r>
          </w:p>
          <w:p w:rsidR="00CA38FD" w:rsidRPr="00DC5F7A" w:rsidRDefault="00CA38FD" w:rsidP="00613D73">
            <w:pPr>
              <w:pStyle w:val="Uebnblok-nzevvstupu"/>
            </w:pPr>
            <w:r w:rsidRPr="00DC5F7A">
              <w:t>vysvětlí některé jeho myšlenky</w:t>
            </w:r>
          </w:p>
          <w:p w:rsidR="00CA38FD" w:rsidRPr="00DC5F7A" w:rsidRDefault="00CA38FD" w:rsidP="00613D73">
            <w:pPr>
              <w:pStyle w:val="Uebnblok-nzevvstupu"/>
            </w:pPr>
            <w:r w:rsidRPr="00DC5F7A">
              <w:t>charakterizuje období pobělohorské</w:t>
            </w:r>
          </w:p>
          <w:p w:rsidR="00CA38FD" w:rsidRPr="00DC5F7A" w:rsidRDefault="00CA38FD" w:rsidP="00613D73">
            <w:pPr>
              <w:pStyle w:val="Uebnblok-nzevvstupu"/>
            </w:pPr>
            <w:r w:rsidRPr="00DC5F7A">
              <w:t xml:space="preserve">uvede nejznámější díla J. A. Komenského, vysvětlí některé jeho </w:t>
            </w:r>
            <w:r w:rsidRPr="00DC5F7A">
              <w:lastRenderedPageBreak/>
              <w:t>myšlenky</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Ukázky z evropské literatury 14. –16. století - např.:</w:t>
            </w:r>
          </w:p>
          <w:p w:rsidR="00CA38FD" w:rsidRPr="00DC5F7A" w:rsidRDefault="00CA38FD" w:rsidP="00DC5F7A">
            <w:pPr>
              <w:spacing w:line="240" w:lineRule="auto"/>
              <w:jc w:val="left"/>
              <w:rPr>
                <w:rFonts w:cs="Calibri"/>
              </w:rPr>
            </w:pPr>
            <w:r w:rsidRPr="00DC5F7A">
              <w:rPr>
                <w:rFonts w:cs="Calibri"/>
              </w:rPr>
              <w:t>italská literatura – Petrarca, Boccaccio, Michelangelo</w:t>
            </w:r>
          </w:p>
          <w:p w:rsidR="00CA38FD" w:rsidRPr="00DC5F7A" w:rsidRDefault="00CA38FD" w:rsidP="00DC5F7A">
            <w:pPr>
              <w:spacing w:line="240" w:lineRule="auto"/>
              <w:jc w:val="left"/>
              <w:rPr>
                <w:rFonts w:cs="Calibri"/>
              </w:rPr>
            </w:pPr>
            <w:r w:rsidRPr="00DC5F7A">
              <w:rPr>
                <w:rFonts w:cs="Calibri"/>
              </w:rPr>
              <w:t>anglická literatura – Shakespeare</w:t>
            </w:r>
          </w:p>
          <w:p w:rsidR="00CA38FD" w:rsidRPr="00DC5F7A" w:rsidRDefault="00CA38FD" w:rsidP="00DC5F7A">
            <w:pPr>
              <w:spacing w:line="240" w:lineRule="auto"/>
              <w:jc w:val="left"/>
              <w:rPr>
                <w:rFonts w:cs="Calibri"/>
              </w:rPr>
            </w:pPr>
            <w:r w:rsidRPr="00DC5F7A">
              <w:rPr>
                <w:rFonts w:cs="Calibri"/>
              </w:rPr>
              <w:t>literatura českých zemí</w:t>
            </w:r>
          </w:p>
          <w:p w:rsidR="00CA38FD" w:rsidRPr="00DC5F7A" w:rsidRDefault="00CA38FD" w:rsidP="007A4DC2">
            <w:pPr>
              <w:pStyle w:val="Uebnblok-nzevvstupu"/>
            </w:pPr>
            <w:r w:rsidRPr="00DC5F7A">
              <w:t>Kronika tak řečeného Dalimila</w:t>
            </w:r>
          </w:p>
          <w:p w:rsidR="00CA38FD" w:rsidRPr="00DC5F7A" w:rsidRDefault="00CA38FD" w:rsidP="007A4DC2">
            <w:pPr>
              <w:pStyle w:val="Uebnblok-nzevvstupu"/>
            </w:pPr>
            <w:r w:rsidRPr="00DC5F7A">
              <w:t>Karel IV. Vlastní životopis</w:t>
            </w:r>
          </w:p>
          <w:p w:rsidR="00CA38FD" w:rsidRPr="00DC5F7A" w:rsidRDefault="00CA38FD" w:rsidP="00AE6D89">
            <w:pPr>
              <w:pStyle w:val="Uebnblok-nzevvstupu"/>
            </w:pPr>
            <w:r w:rsidRPr="00DC5F7A">
              <w:t>Jan Hus</w:t>
            </w:r>
          </w:p>
          <w:p w:rsidR="00CA38FD" w:rsidRPr="00DC5F7A" w:rsidRDefault="00CA38FD" w:rsidP="00AE6D89">
            <w:pPr>
              <w:pStyle w:val="Uebnblok-nzevvstupu"/>
            </w:pPr>
            <w:r w:rsidRPr="00DC5F7A">
              <w:lastRenderedPageBreak/>
              <w:t>Jan Ámos Komenský</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6077FF">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 xml:space="preserve">Literární výchova - Klasicismus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zná nejznámější Molierova díla</w:t>
            </w:r>
          </w:p>
          <w:p w:rsidR="00CA38FD" w:rsidRPr="00DC5F7A" w:rsidRDefault="00CA38FD" w:rsidP="00613D73">
            <w:pPr>
              <w:pStyle w:val="Uebnblok-nzevvstupu"/>
            </w:pPr>
            <w:r w:rsidRPr="00DC5F7A">
              <w:t>pokusí se o dramatizaci kratší ukázky</w:t>
            </w:r>
          </w:p>
          <w:p w:rsidR="00CA38FD" w:rsidRPr="00DC5F7A" w:rsidRDefault="00CA38FD" w:rsidP="00613D73">
            <w:pPr>
              <w:pStyle w:val="Uebnblok-nzevvstupu"/>
            </w:pPr>
            <w:r w:rsidRPr="00DC5F7A">
              <w:t>zná definici bajky</w:t>
            </w:r>
          </w:p>
          <w:p w:rsidR="00CA38FD" w:rsidRPr="00DC5F7A" w:rsidRDefault="00CA38FD" w:rsidP="00613D73">
            <w:pPr>
              <w:pStyle w:val="Uebnblok-nzevvstupu"/>
            </w:pPr>
            <w:r w:rsidRPr="00DC5F7A">
              <w:t>rozumí termínům alegorie (jinotaj)</w:t>
            </w:r>
          </w:p>
          <w:p w:rsidR="00CA38FD" w:rsidRPr="00DC5F7A" w:rsidRDefault="00CA38FD" w:rsidP="00613D73">
            <w:pPr>
              <w:pStyle w:val="Uebnblok-nzevvstupu"/>
            </w:pPr>
            <w:r w:rsidRPr="00DC5F7A">
              <w:t>vyloží jinotajný význam konkrétních bajek</w:t>
            </w:r>
          </w:p>
        </w:tc>
        <w:tc>
          <w:tcPr>
            <w:tcW w:w="4606" w:type="dxa"/>
          </w:tcPr>
          <w:p w:rsidR="00CA38FD" w:rsidRPr="00DC5F7A" w:rsidRDefault="00CA38FD" w:rsidP="00DC5F7A">
            <w:pPr>
              <w:spacing w:line="240" w:lineRule="auto"/>
              <w:rPr>
                <w:rFonts w:cs="Calibri"/>
              </w:rPr>
            </w:pPr>
            <w:r w:rsidRPr="00DC5F7A">
              <w:rPr>
                <w:rFonts w:cs="Calibri"/>
              </w:rPr>
              <w:t>Moliere</w:t>
            </w:r>
          </w:p>
          <w:p w:rsidR="00CA38FD" w:rsidRPr="00DC5F7A" w:rsidRDefault="00CA38FD" w:rsidP="00DC5F7A">
            <w:pPr>
              <w:spacing w:line="240" w:lineRule="auto"/>
              <w:rPr>
                <w:rFonts w:cs="Calibri"/>
              </w:rPr>
            </w:pPr>
            <w:r w:rsidRPr="00DC5F7A">
              <w:rPr>
                <w:rFonts w:cs="Calibri"/>
              </w:rPr>
              <w:t>Jean se La Fontaine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Default="00CA38FD" w:rsidP="006077FF">
      <w:pPr>
        <w:rPr>
          <w:rFonts w:cs="Calibri"/>
          <w:b/>
          <w:u w:val="single"/>
        </w:rPr>
      </w:pPr>
    </w:p>
    <w:p w:rsidR="001C3E04" w:rsidRPr="00654E05" w:rsidRDefault="001C3E04" w:rsidP="006077FF">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Romantismus v Evropské literatuře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charakterizuje romantickou literaturu (znaky romantismu vyhledá v ukázkách)</w:t>
            </w:r>
          </w:p>
          <w:p w:rsidR="00CA38FD" w:rsidRPr="00DC5F7A" w:rsidRDefault="00CA38FD" w:rsidP="00613D73">
            <w:pPr>
              <w:pStyle w:val="Uebnblok-nzevvstupu"/>
            </w:pPr>
            <w:r w:rsidRPr="00DC5F7A">
              <w:t>časově vymezí romantickou literaturu</w:t>
            </w:r>
          </w:p>
          <w:p w:rsidR="00CA38FD" w:rsidRPr="00DC5F7A" w:rsidRDefault="00CA38FD" w:rsidP="00613D73">
            <w:pPr>
              <w:pStyle w:val="Uebnblok-nzevvstupu"/>
            </w:pPr>
            <w:r w:rsidRPr="00DC5F7A">
              <w:t>uvede nejvýznamnější představitele evropské romantické literatury</w:t>
            </w:r>
          </w:p>
          <w:p w:rsidR="00CA38FD" w:rsidRPr="00DC5F7A" w:rsidRDefault="00CA38FD" w:rsidP="00CA534F">
            <w:pPr>
              <w:pStyle w:val="Uebnblok-nzevvstupu"/>
            </w:pPr>
            <w:r w:rsidRPr="00DC5F7A">
              <w:t>zhlédne některé filmové adaptace literárních děl (např.: Chrám Matky Boží v Paříži, Bídníci, Tři mušketýři …)</w:t>
            </w:r>
          </w:p>
        </w:tc>
        <w:tc>
          <w:tcPr>
            <w:tcW w:w="4606" w:type="dxa"/>
          </w:tcPr>
          <w:p w:rsidR="00CA38FD" w:rsidRPr="00DC5F7A" w:rsidRDefault="00CA38FD" w:rsidP="00DC5F7A">
            <w:pPr>
              <w:spacing w:line="240" w:lineRule="auto"/>
              <w:rPr>
                <w:rFonts w:cs="Calibri"/>
              </w:rPr>
            </w:pPr>
            <w:r w:rsidRPr="00DC5F7A">
              <w:rPr>
                <w:rFonts w:cs="Calibri"/>
              </w:rPr>
              <w:t>Romantismus</w:t>
            </w:r>
          </w:p>
          <w:p w:rsidR="00CA38FD" w:rsidRPr="00DC5F7A" w:rsidRDefault="00CA38FD" w:rsidP="00DC5F7A">
            <w:pPr>
              <w:spacing w:line="240" w:lineRule="auto"/>
              <w:jc w:val="left"/>
              <w:rPr>
                <w:rFonts w:cs="Calibri"/>
              </w:rPr>
            </w:pPr>
            <w:r w:rsidRPr="00DC5F7A">
              <w:rPr>
                <w:rFonts w:cs="Calibri"/>
              </w:rPr>
              <w:t>německá preromantická literatura  - J.W.Goethe,F.Schiller,H.Heine</w:t>
            </w:r>
          </w:p>
          <w:p w:rsidR="00CA38FD" w:rsidRPr="00DC5F7A" w:rsidRDefault="00CA38FD" w:rsidP="00DC5F7A">
            <w:pPr>
              <w:spacing w:line="240" w:lineRule="auto"/>
              <w:jc w:val="left"/>
              <w:rPr>
                <w:rFonts w:cs="Calibri"/>
              </w:rPr>
            </w:pPr>
            <w:r w:rsidRPr="00DC5F7A">
              <w:rPr>
                <w:rFonts w:cs="Calibri"/>
              </w:rPr>
              <w:t>francouzská literatura – V.Hugo</w:t>
            </w:r>
          </w:p>
          <w:p w:rsidR="00CA38FD" w:rsidRPr="00DC5F7A" w:rsidRDefault="00CA38FD" w:rsidP="00DC5F7A">
            <w:pPr>
              <w:spacing w:line="240" w:lineRule="auto"/>
              <w:jc w:val="left"/>
              <w:rPr>
                <w:rFonts w:cs="Calibri"/>
              </w:rPr>
            </w:pPr>
            <w:r w:rsidRPr="00DC5F7A">
              <w:rPr>
                <w:rFonts w:cs="Calibri"/>
              </w:rPr>
              <w:t>anglická literatura – G.G.Byron,W.Scott</w:t>
            </w:r>
          </w:p>
          <w:p w:rsidR="00CA38FD" w:rsidRPr="00DC5F7A" w:rsidRDefault="00CA38FD" w:rsidP="00DC5F7A">
            <w:pPr>
              <w:spacing w:line="240" w:lineRule="auto"/>
              <w:jc w:val="left"/>
              <w:rPr>
                <w:rFonts w:cs="Calibri"/>
              </w:rPr>
            </w:pPr>
            <w:r w:rsidRPr="00DC5F7A">
              <w:rPr>
                <w:rFonts w:cs="Calibri"/>
              </w:rPr>
              <w:t>ruská literatura – A.S.Puškin</w:t>
            </w:r>
          </w:p>
          <w:p w:rsidR="00CA38FD" w:rsidRPr="00DC5F7A" w:rsidRDefault="00CA38FD" w:rsidP="00DC5F7A">
            <w:pPr>
              <w:spacing w:line="240" w:lineRule="auto"/>
              <w:jc w:val="left"/>
              <w:rPr>
                <w:rFonts w:cs="Calibri"/>
              </w:rPr>
            </w:pPr>
            <w:r w:rsidRPr="00DC5F7A">
              <w:rPr>
                <w:rFonts w:cs="Calibri"/>
              </w:rPr>
              <w:t>česká literatura – K. H. Mácha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6077FF">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Literární výchova – České národní obrození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vysvětlí význam českého národního obrození</w:t>
            </w:r>
          </w:p>
          <w:p w:rsidR="00CA38FD" w:rsidRPr="00DC5F7A" w:rsidRDefault="00CA38FD" w:rsidP="00613D73">
            <w:pPr>
              <w:pStyle w:val="Uebnblok-nzevvstupu"/>
            </w:pPr>
            <w:r w:rsidRPr="00DC5F7A">
              <w:t>seznámí se s nejvýznamnějšími představiteli tohoto období</w:t>
            </w:r>
          </w:p>
          <w:p w:rsidR="00CA38FD" w:rsidRPr="00DC5F7A" w:rsidRDefault="00CA38FD" w:rsidP="00613D73">
            <w:pPr>
              <w:pStyle w:val="Uebnblok-nzevvstupu"/>
            </w:pPr>
            <w:r w:rsidRPr="00DC5F7A">
              <w:t>seznámí se s ukázkami tvorby jednotlivých autorů</w:t>
            </w:r>
          </w:p>
          <w:p w:rsidR="00CA38FD" w:rsidRPr="00DC5F7A" w:rsidRDefault="00CA38FD" w:rsidP="00613D73">
            <w:pPr>
              <w:pStyle w:val="Uebnblok-nzevvstupu"/>
            </w:pPr>
            <w:r w:rsidRPr="00DC5F7A">
              <w:t>individuálně přečte vybraná díla (např. B. Němcová: Babička, Divá Bára, pohádky; J. K. Tyl: Strakonický dudák, K. H. Borovský: Král Lávra, Tyrolské elegie, K. J. Erben: Kytice, pohádky….)</w:t>
            </w:r>
          </w:p>
          <w:p w:rsidR="00CA38FD" w:rsidRPr="00DC5F7A" w:rsidRDefault="00CA38FD" w:rsidP="00613D73">
            <w:pPr>
              <w:pStyle w:val="Uebnblok-nzevvstupu"/>
            </w:pPr>
            <w:r w:rsidRPr="00DC5F7A">
              <w:t>seznámí se s ukázkami z děl daných autorů</w:t>
            </w:r>
          </w:p>
          <w:p w:rsidR="00CA38FD" w:rsidRPr="00DC5F7A" w:rsidRDefault="00CA38FD" w:rsidP="00613D73">
            <w:pPr>
              <w:pStyle w:val="Uebnblok-nzevvstupu"/>
            </w:pPr>
            <w:r w:rsidRPr="00DC5F7A">
              <w:t>zhlédne některé filmové adaptace</w:t>
            </w:r>
          </w:p>
          <w:p w:rsidR="00CA38FD" w:rsidRPr="00DC5F7A" w:rsidRDefault="00CA38FD" w:rsidP="00613D73">
            <w:pPr>
              <w:pStyle w:val="Uebnblok-nzevvstupu"/>
            </w:pPr>
            <w:r w:rsidRPr="00DC5F7A">
              <w:t>(Babička, Divá Bára, Kytice, Strakonický dudák…)</w:t>
            </w:r>
          </w:p>
        </w:tc>
        <w:tc>
          <w:tcPr>
            <w:tcW w:w="4606" w:type="dxa"/>
          </w:tcPr>
          <w:p w:rsidR="00CA38FD" w:rsidRPr="00DC5F7A" w:rsidRDefault="00CA38FD" w:rsidP="00DC5F7A">
            <w:pPr>
              <w:spacing w:line="240" w:lineRule="auto"/>
              <w:rPr>
                <w:rFonts w:cs="Calibri"/>
              </w:rPr>
            </w:pPr>
            <w:r w:rsidRPr="00DC5F7A">
              <w:rPr>
                <w:rFonts w:cs="Calibri"/>
                <w:b/>
              </w:rPr>
              <w:t>České národní obrození</w:t>
            </w:r>
          </w:p>
          <w:p w:rsidR="00CA38FD" w:rsidRPr="00DC5F7A" w:rsidRDefault="00CA38FD" w:rsidP="00DC5F7A">
            <w:pPr>
              <w:spacing w:line="240" w:lineRule="auto"/>
              <w:rPr>
                <w:rFonts w:cs="Calibri"/>
              </w:rPr>
            </w:pPr>
            <w:r w:rsidRPr="00DC5F7A">
              <w:rPr>
                <w:rFonts w:cs="Calibri"/>
              </w:rPr>
              <w:t>F. L. Čelakovský</w:t>
            </w:r>
          </w:p>
          <w:p w:rsidR="00CA38FD" w:rsidRPr="00DC5F7A" w:rsidRDefault="00CA38FD" w:rsidP="00DC5F7A">
            <w:pPr>
              <w:spacing w:line="240" w:lineRule="auto"/>
              <w:rPr>
                <w:rFonts w:cs="Calibri"/>
              </w:rPr>
            </w:pPr>
            <w:r w:rsidRPr="00DC5F7A">
              <w:rPr>
                <w:rFonts w:cs="Calibri"/>
              </w:rPr>
              <w:t>J. K. Tyl</w:t>
            </w:r>
          </w:p>
          <w:p w:rsidR="00CA38FD" w:rsidRPr="00DC5F7A" w:rsidRDefault="00CA38FD" w:rsidP="00DC5F7A">
            <w:pPr>
              <w:spacing w:line="240" w:lineRule="auto"/>
              <w:rPr>
                <w:rFonts w:cs="Calibri"/>
              </w:rPr>
            </w:pPr>
            <w:r w:rsidRPr="00DC5F7A">
              <w:rPr>
                <w:rFonts w:cs="Calibri"/>
              </w:rPr>
              <w:t>K. J. Erben</w:t>
            </w:r>
          </w:p>
          <w:p w:rsidR="00CA38FD" w:rsidRPr="00DC5F7A" w:rsidRDefault="00CA38FD" w:rsidP="00DC5F7A">
            <w:pPr>
              <w:spacing w:line="240" w:lineRule="auto"/>
              <w:rPr>
                <w:rFonts w:cs="Calibri"/>
              </w:rPr>
            </w:pPr>
            <w:r w:rsidRPr="00DC5F7A">
              <w:rPr>
                <w:rFonts w:cs="Calibri"/>
              </w:rPr>
              <w:t>K. H. Borovský</w:t>
            </w:r>
          </w:p>
          <w:p w:rsidR="00CA38FD" w:rsidRPr="00DC5F7A" w:rsidRDefault="00CA38FD" w:rsidP="00DC5F7A">
            <w:pPr>
              <w:spacing w:line="240" w:lineRule="auto"/>
              <w:rPr>
                <w:rFonts w:cs="Calibri"/>
              </w:rPr>
            </w:pPr>
            <w:r w:rsidRPr="00DC5F7A">
              <w:rPr>
                <w:rFonts w:cs="Calibri"/>
              </w:rPr>
              <w:t>B. Němcová</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Style w:val="Siln"/>
                <w:rFonts w:cs="Calibri"/>
                <w:bCs w:val="0"/>
                <w:spacing w:val="2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VO</w:t>
            </w:r>
          </w:p>
        </w:tc>
      </w:tr>
    </w:tbl>
    <w:p w:rsidR="00CA38FD" w:rsidRPr="00654E05" w:rsidRDefault="00CA38FD" w:rsidP="006077FF">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Literatura 2. pol. 19. století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spacing w:after="0" w:afterAutospacing="0"/>
            </w:pPr>
            <w:r w:rsidRPr="00DC5F7A">
              <w:t>seznámí se s ukázkami z děl daných autorů</w:t>
            </w:r>
          </w:p>
          <w:p w:rsidR="00CA38FD" w:rsidRPr="00DC5F7A" w:rsidRDefault="00CA38FD" w:rsidP="00DC5F7A">
            <w:pPr>
              <w:pStyle w:val="Uebnblok-nzevvstupu"/>
              <w:spacing w:after="0" w:afterAutospacing="0"/>
            </w:pPr>
            <w:r w:rsidRPr="00DC5F7A">
              <w:t>zhlédne některé filmové adaptace (Noc na Karlštejně, Tři mušketýři, Lucerna …)</w:t>
            </w:r>
          </w:p>
          <w:p w:rsidR="00CA38FD" w:rsidRPr="00DC5F7A" w:rsidRDefault="00CA38FD" w:rsidP="00DC5F7A">
            <w:pPr>
              <w:spacing w:after="0" w:line="240" w:lineRule="auto"/>
              <w:rPr>
                <w:rFonts w:cs="Calibri"/>
              </w:rPr>
            </w:pPr>
          </w:p>
        </w:tc>
        <w:tc>
          <w:tcPr>
            <w:tcW w:w="4606" w:type="dxa"/>
          </w:tcPr>
          <w:p w:rsidR="00CA38FD" w:rsidRPr="00DC5F7A" w:rsidRDefault="00CA38FD" w:rsidP="00DC5F7A">
            <w:pPr>
              <w:spacing w:after="0" w:line="240" w:lineRule="auto"/>
              <w:rPr>
                <w:rFonts w:cs="Calibri"/>
              </w:rPr>
            </w:pPr>
            <w:r w:rsidRPr="00DC5F7A">
              <w:rPr>
                <w:rFonts w:cs="Calibri"/>
              </w:rPr>
              <w:t>literatura českých zemí</w:t>
            </w:r>
          </w:p>
          <w:p w:rsidR="00CA38FD" w:rsidRPr="00DC5F7A" w:rsidRDefault="00CA38FD" w:rsidP="00DC5F7A">
            <w:pPr>
              <w:numPr>
                <w:ilvl w:val="0"/>
                <w:numId w:val="6"/>
              </w:numPr>
              <w:spacing w:after="0" w:line="240" w:lineRule="auto"/>
              <w:jc w:val="left"/>
              <w:rPr>
                <w:rFonts w:cs="Calibri"/>
              </w:rPr>
            </w:pPr>
            <w:r w:rsidRPr="00DC5F7A">
              <w:rPr>
                <w:rFonts w:cs="Calibri"/>
              </w:rPr>
              <w:t>Jan Neruda</w:t>
            </w:r>
          </w:p>
          <w:p w:rsidR="00CA38FD" w:rsidRPr="00DC5F7A" w:rsidRDefault="00CA38FD" w:rsidP="00DC5F7A">
            <w:pPr>
              <w:numPr>
                <w:ilvl w:val="0"/>
                <w:numId w:val="6"/>
              </w:numPr>
              <w:spacing w:after="0" w:line="240" w:lineRule="auto"/>
              <w:jc w:val="left"/>
              <w:rPr>
                <w:rFonts w:cs="Calibri"/>
              </w:rPr>
            </w:pPr>
            <w:r w:rsidRPr="00DC5F7A">
              <w:rPr>
                <w:rFonts w:cs="Calibri"/>
              </w:rPr>
              <w:t>Jaroslav Vrchlický</w:t>
            </w:r>
          </w:p>
          <w:p w:rsidR="00CA38FD" w:rsidRPr="00DC5F7A" w:rsidRDefault="00CA38FD" w:rsidP="00DC5F7A">
            <w:pPr>
              <w:numPr>
                <w:ilvl w:val="0"/>
                <w:numId w:val="6"/>
              </w:numPr>
              <w:spacing w:after="0" w:line="240" w:lineRule="auto"/>
              <w:jc w:val="left"/>
              <w:rPr>
                <w:rFonts w:cs="Calibri"/>
              </w:rPr>
            </w:pPr>
            <w:r w:rsidRPr="00DC5F7A">
              <w:rPr>
                <w:rFonts w:cs="Calibri"/>
              </w:rPr>
              <w:t>J. V. Sládek</w:t>
            </w:r>
          </w:p>
          <w:p w:rsidR="00CA38FD" w:rsidRPr="00DC5F7A" w:rsidRDefault="00CA38FD" w:rsidP="00DC5F7A">
            <w:pPr>
              <w:spacing w:after="0" w:line="240" w:lineRule="auto"/>
              <w:rPr>
                <w:rFonts w:cs="Calibri"/>
              </w:rPr>
            </w:pPr>
            <w:r w:rsidRPr="00DC5F7A">
              <w:rPr>
                <w:rFonts w:cs="Calibri"/>
              </w:rPr>
              <w:t xml:space="preserve">ruská literatura </w:t>
            </w:r>
          </w:p>
          <w:p w:rsidR="00CA38FD" w:rsidRPr="00DC5F7A" w:rsidRDefault="00CA38FD" w:rsidP="00DC5F7A">
            <w:pPr>
              <w:numPr>
                <w:ilvl w:val="0"/>
                <w:numId w:val="6"/>
              </w:numPr>
              <w:spacing w:after="0" w:line="240" w:lineRule="auto"/>
              <w:jc w:val="left"/>
              <w:rPr>
                <w:rFonts w:cs="Calibri"/>
              </w:rPr>
            </w:pPr>
            <w:r w:rsidRPr="00DC5F7A">
              <w:rPr>
                <w:rFonts w:cs="Calibri"/>
              </w:rPr>
              <w:t>A. P. Čechov</w:t>
            </w:r>
          </w:p>
          <w:p w:rsidR="00CA38FD" w:rsidRPr="00DC5F7A" w:rsidRDefault="00CA38FD" w:rsidP="00DC5F7A">
            <w:pPr>
              <w:numPr>
                <w:ilvl w:val="0"/>
                <w:numId w:val="6"/>
              </w:numPr>
              <w:spacing w:after="0" w:line="240" w:lineRule="auto"/>
              <w:jc w:val="left"/>
              <w:rPr>
                <w:rFonts w:cs="Calibri"/>
              </w:rPr>
            </w:pPr>
            <w:r w:rsidRPr="00DC5F7A">
              <w:rPr>
                <w:rFonts w:cs="Calibri"/>
              </w:rPr>
              <w:t>F. M Dostojevskij</w:t>
            </w:r>
          </w:p>
          <w:p w:rsidR="00CA38FD" w:rsidRPr="00DC5F7A" w:rsidRDefault="00CA38FD" w:rsidP="00DC5F7A">
            <w:pPr>
              <w:spacing w:after="0" w:line="240" w:lineRule="auto"/>
              <w:rPr>
                <w:rFonts w:cs="Calibri"/>
              </w:rPr>
            </w:pPr>
            <w:r w:rsidRPr="00DC5F7A">
              <w:rPr>
                <w:rFonts w:cs="Calibri"/>
              </w:rPr>
              <w:t xml:space="preserve">angl. literatura </w:t>
            </w:r>
          </w:p>
          <w:p w:rsidR="00CA38FD" w:rsidRPr="00DC5F7A" w:rsidRDefault="00CA38FD" w:rsidP="00DC5F7A">
            <w:pPr>
              <w:numPr>
                <w:ilvl w:val="0"/>
                <w:numId w:val="6"/>
              </w:numPr>
              <w:spacing w:after="0" w:line="240" w:lineRule="auto"/>
              <w:jc w:val="left"/>
              <w:rPr>
                <w:rFonts w:cs="Calibri"/>
              </w:rPr>
            </w:pPr>
            <w:r w:rsidRPr="00DC5F7A">
              <w:rPr>
                <w:rFonts w:cs="Calibri"/>
              </w:rPr>
              <w:t>Ch. Dickens</w:t>
            </w:r>
          </w:p>
          <w:p w:rsidR="00CA38FD" w:rsidRPr="00DC5F7A" w:rsidRDefault="00CA38FD" w:rsidP="00DC5F7A">
            <w:pPr>
              <w:numPr>
                <w:ilvl w:val="0"/>
                <w:numId w:val="6"/>
              </w:numPr>
              <w:spacing w:after="0" w:line="240" w:lineRule="auto"/>
              <w:jc w:val="left"/>
              <w:rPr>
                <w:rFonts w:cs="Calibri"/>
              </w:rPr>
            </w:pPr>
            <w:r w:rsidRPr="00DC5F7A">
              <w:rPr>
                <w:rFonts w:cs="Calibri"/>
              </w:rPr>
              <w:t>O.Wilde</w:t>
            </w:r>
          </w:p>
          <w:p w:rsidR="00CA38FD" w:rsidRPr="00DC5F7A" w:rsidRDefault="00CA38FD" w:rsidP="00DC5F7A">
            <w:pPr>
              <w:spacing w:after="0" w:line="240" w:lineRule="auto"/>
              <w:rPr>
                <w:rFonts w:cs="Calibri"/>
              </w:rPr>
            </w:pPr>
            <w:r w:rsidRPr="00DC5F7A">
              <w:rPr>
                <w:rFonts w:cs="Calibri"/>
              </w:rPr>
              <w:t>polská literatura   - H. Sienkiewicz</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bCs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w:t>
            </w:r>
          </w:p>
        </w:tc>
      </w:tr>
    </w:tbl>
    <w:p w:rsidR="00CA38FD" w:rsidRPr="00654E05" w:rsidRDefault="00CA38FD" w:rsidP="006077FF">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CA38FD" w:rsidRPr="00DC5F7A" w:rsidTr="00DC5F7A">
        <w:trPr>
          <w:trHeight w:val="397"/>
        </w:trPr>
        <w:tc>
          <w:tcPr>
            <w:tcW w:w="9212" w:type="dxa"/>
            <w:vAlign w:val="center"/>
          </w:tcPr>
          <w:p w:rsidR="00CA38FD" w:rsidRPr="00DC5F7A" w:rsidRDefault="00CA38FD" w:rsidP="00DC5F7A">
            <w:pPr>
              <w:spacing w:after="0" w:line="240" w:lineRule="auto"/>
              <w:jc w:val="left"/>
              <w:rPr>
                <w:rFonts w:cs="Calibri"/>
                <w:b/>
              </w:rPr>
            </w:pPr>
            <w:r w:rsidRPr="00DC5F7A">
              <w:rPr>
                <w:rFonts w:cs="Calibri"/>
                <w:b/>
              </w:rPr>
              <w:lastRenderedPageBreak/>
              <w:t>Literární výchova</w:t>
            </w:r>
          </w:p>
        </w:tc>
      </w:tr>
      <w:tr w:rsidR="00CA38FD" w:rsidRPr="00DC5F7A" w:rsidTr="00DC5F7A">
        <w:tc>
          <w:tcPr>
            <w:tcW w:w="9212" w:type="dxa"/>
          </w:tcPr>
          <w:p w:rsidR="00CA38FD" w:rsidRPr="00DC5F7A" w:rsidRDefault="00CA38FD" w:rsidP="00613D73">
            <w:pPr>
              <w:pStyle w:val="Uebnblok-nzevvstupu"/>
            </w:pPr>
            <w:r w:rsidRPr="00DC5F7A">
              <w:t>Charakterizuje základní literární druhy - poezie (lyrická, epická, lyrickoepická), próza (pohádka, povídka, román, pověst, legenda, báje), drama (tragédie, komedie)</w:t>
            </w:r>
          </w:p>
          <w:p w:rsidR="00CA38FD" w:rsidRPr="00DC5F7A" w:rsidRDefault="00CA38FD" w:rsidP="00613D73">
            <w:pPr>
              <w:pStyle w:val="Uebnblok-nzevvstupu"/>
            </w:pPr>
            <w:r w:rsidRPr="00DC5F7A">
              <w:t xml:space="preserve">Výrazně čte, recituje, pokouší se o dramatizaci </w:t>
            </w:r>
          </w:p>
          <w:p w:rsidR="00CA38FD" w:rsidRPr="00DC5F7A" w:rsidRDefault="00CA38FD" w:rsidP="00613D73">
            <w:pPr>
              <w:pStyle w:val="Uebnblok-nzevvstupu"/>
            </w:pPr>
            <w:r w:rsidRPr="00DC5F7A">
              <w:t>Používá slovníky k vymezení významu slov</w:t>
            </w:r>
          </w:p>
          <w:p w:rsidR="00CA38FD" w:rsidRPr="00DC5F7A" w:rsidRDefault="00CA38FD" w:rsidP="00613D73">
            <w:pPr>
              <w:pStyle w:val="Uebnblok-nzevvstupu"/>
            </w:pPr>
            <w:r w:rsidRPr="00DC5F7A">
              <w:t xml:space="preserve">Besedy o četbě </w:t>
            </w:r>
          </w:p>
        </w:tc>
      </w:tr>
      <w:tr w:rsidR="00CA38FD" w:rsidRPr="00DC5F7A" w:rsidTr="00DC5F7A">
        <w:tc>
          <w:tcPr>
            <w:tcW w:w="9212" w:type="dxa"/>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Kreativita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Sociální rozvoj – Komunikace </w:t>
            </w:r>
          </w:p>
        </w:tc>
      </w:tr>
    </w:tbl>
    <w:p w:rsidR="00CA38FD" w:rsidRDefault="00CA38FD" w:rsidP="006077FF">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654E05" w:rsidRDefault="00CA38FD" w:rsidP="001917C0">
      <w:pPr>
        <w:rPr>
          <w:rFonts w:cs="Calibri"/>
          <w:b/>
          <w:u w:val="single"/>
        </w:rPr>
      </w:pPr>
      <w:r w:rsidRPr="00654E05">
        <w:rPr>
          <w:rFonts w:cs="Calibri"/>
          <w:b/>
          <w:u w:val="single"/>
        </w:rPr>
        <w:lastRenderedPageBreak/>
        <w:t xml:space="preserve">9. ročník </w:t>
      </w:r>
    </w:p>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Obecné výklady o jazyce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vývojem českého jazyka</w:t>
            </w:r>
          </w:p>
          <w:p w:rsidR="00CA38FD" w:rsidRPr="00DC5F7A" w:rsidRDefault="00CA38FD" w:rsidP="00613D73">
            <w:pPr>
              <w:pStyle w:val="Uebnblok-nzevvstupu"/>
            </w:pPr>
            <w:r w:rsidRPr="00DC5F7A">
              <w:t>na ukázkách ze 14. - 19. století hledá důkazy vývoje jazyka</w:t>
            </w:r>
          </w:p>
          <w:p w:rsidR="00CA38FD" w:rsidRPr="00DC5F7A" w:rsidRDefault="00CA38FD" w:rsidP="0097242B">
            <w:pPr>
              <w:pStyle w:val="Uebnblok-nzevvstupu"/>
            </w:pPr>
            <w:r w:rsidRPr="00DC5F7A">
              <w:t>vysvětlí pojmy archaismy, historismy a neologismy</w:t>
            </w:r>
            <w:r w:rsidRPr="00DC5F7A">
              <w:tab/>
            </w:r>
          </w:p>
        </w:tc>
        <w:tc>
          <w:tcPr>
            <w:tcW w:w="4606" w:type="dxa"/>
          </w:tcPr>
          <w:p w:rsidR="00CA38FD" w:rsidRPr="00DC5F7A" w:rsidRDefault="00CA38FD" w:rsidP="00DC5F7A">
            <w:pPr>
              <w:spacing w:line="240" w:lineRule="auto"/>
              <w:rPr>
                <w:rFonts w:cs="Calibri"/>
              </w:rPr>
            </w:pPr>
            <w:r w:rsidRPr="00DC5F7A">
              <w:rPr>
                <w:rFonts w:cs="Calibri"/>
              </w:rPr>
              <w:t>Vývoj českého jazyka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Z</w:t>
            </w:r>
          </w:p>
        </w:tc>
      </w:tr>
    </w:tbl>
    <w:p w:rsidR="00CA38FD" w:rsidRDefault="00CA38FD" w:rsidP="004D4CF7">
      <w:pPr>
        <w:rPr>
          <w:rFonts w:cs="Calibri"/>
          <w:b/>
          <w:u w:val="single"/>
        </w:rPr>
      </w:pPr>
    </w:p>
    <w:p w:rsidR="001C3E04" w:rsidRPr="00654E05" w:rsidRDefault="001C3E04"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Zvuková stránka jazyka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hlásky rozdělí na samohlásky a souhlásky (znělé a neznělé)</w:t>
            </w:r>
          </w:p>
          <w:p w:rsidR="00CA38FD" w:rsidRPr="00DC5F7A" w:rsidRDefault="00CA38FD" w:rsidP="00613D73">
            <w:pPr>
              <w:pStyle w:val="Uebnblok-nzevvstupu"/>
            </w:pPr>
            <w:r w:rsidRPr="00DC5F7A">
              <w:t>vysvětlí spodobu znělosti</w:t>
            </w:r>
          </w:p>
          <w:p w:rsidR="00CA38FD" w:rsidRPr="00DC5F7A" w:rsidRDefault="00CA38FD" w:rsidP="00613D73">
            <w:pPr>
              <w:pStyle w:val="Uebnblok-nzevvstupu"/>
            </w:pPr>
            <w:r w:rsidRPr="00DC5F7A">
              <w:t>ve slovech označí hlavní a vedlejší přízvuk</w:t>
            </w:r>
          </w:p>
          <w:p w:rsidR="00CA38FD" w:rsidRPr="00DC5F7A" w:rsidRDefault="00CA38FD" w:rsidP="0097242B">
            <w:pPr>
              <w:pStyle w:val="Uebnblok-nzevvstupu"/>
            </w:pPr>
            <w:r w:rsidRPr="00DC5F7A">
              <w:t>při čtení dbá na spisovnou výslovnost a správné kladení přízvuků</w:t>
            </w:r>
          </w:p>
        </w:tc>
        <w:tc>
          <w:tcPr>
            <w:tcW w:w="4606" w:type="dxa"/>
          </w:tcPr>
          <w:p w:rsidR="00CA38FD" w:rsidRPr="00DC5F7A" w:rsidRDefault="00CA38FD" w:rsidP="00DC5F7A">
            <w:pPr>
              <w:spacing w:line="240" w:lineRule="auto"/>
              <w:rPr>
                <w:rFonts w:cs="Calibri"/>
              </w:rPr>
            </w:pPr>
            <w:r w:rsidRPr="00DC5F7A">
              <w:rPr>
                <w:rFonts w:cs="Calibri"/>
              </w:rPr>
              <w:t>Hláskosloví</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Spisovná výslovnost</w:t>
            </w:r>
          </w:p>
          <w:p w:rsidR="00CA38FD" w:rsidRPr="00DC5F7A" w:rsidRDefault="00CA38FD" w:rsidP="00DC5F7A">
            <w:pPr>
              <w:spacing w:line="240" w:lineRule="auto"/>
              <w:rPr>
                <w:rFonts w:cs="Calibri"/>
              </w:rPr>
            </w:pP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Stavba a tvoření slov</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bezpečně pozná kořen slova, předponu, příponu a koncovku</w:t>
            </w:r>
          </w:p>
          <w:p w:rsidR="00CA38FD" w:rsidRPr="00DC5F7A" w:rsidRDefault="00CA38FD" w:rsidP="00613D73">
            <w:pPr>
              <w:pStyle w:val="Uebnblok-nzevvstupu"/>
            </w:pPr>
            <w:r w:rsidRPr="00DC5F7A">
              <w:t>vysvětlí pojmy základové slovo a slovotvorný základ; uvede příklady</w:t>
            </w:r>
          </w:p>
          <w:p w:rsidR="00CA38FD" w:rsidRPr="00DC5F7A" w:rsidRDefault="00CA38FD" w:rsidP="00613D73">
            <w:pPr>
              <w:pStyle w:val="Uebnblok-nzevvstupu"/>
            </w:pPr>
            <w:r w:rsidRPr="00DC5F7A">
              <w:t>pozná způsob vytvoření slova (odvozování, skládání, zkratkové slovo)</w:t>
            </w:r>
          </w:p>
          <w:p w:rsidR="00CA38FD" w:rsidRPr="00DC5F7A" w:rsidRDefault="00CA38FD" w:rsidP="00613D73">
            <w:pPr>
              <w:pStyle w:val="Uebnblok-nzevvstupu"/>
            </w:pPr>
            <w:r w:rsidRPr="00DC5F7A">
              <w:t>vytváří jména přechýlená</w:t>
            </w:r>
          </w:p>
          <w:p w:rsidR="00CA38FD" w:rsidRPr="00DC5F7A" w:rsidRDefault="00CA38FD" w:rsidP="00613D73">
            <w:pPr>
              <w:pStyle w:val="Uebnblok-nzevvstupu"/>
            </w:pPr>
            <w:r w:rsidRPr="00DC5F7A">
              <w:t>zná nejdůležitější zkratky</w:t>
            </w:r>
          </w:p>
          <w:p w:rsidR="00CA38FD" w:rsidRPr="00DC5F7A" w:rsidRDefault="00CA38FD" w:rsidP="00613D73">
            <w:pPr>
              <w:pStyle w:val="Uebnblok-nzevvstupu"/>
            </w:pPr>
            <w:r w:rsidRPr="00DC5F7A">
              <w:t>ovládá pravopis související se stavbou slova a s tvořením slov</w:t>
            </w:r>
          </w:p>
        </w:tc>
        <w:tc>
          <w:tcPr>
            <w:tcW w:w="4606" w:type="dxa"/>
          </w:tcPr>
          <w:p w:rsidR="00CA38FD" w:rsidRPr="00DC5F7A" w:rsidRDefault="00CA38FD" w:rsidP="00DC5F7A">
            <w:pPr>
              <w:spacing w:line="240" w:lineRule="auto"/>
              <w:rPr>
                <w:rFonts w:cs="Calibri"/>
              </w:rPr>
            </w:pPr>
            <w:r w:rsidRPr="00DC5F7A">
              <w:rPr>
                <w:rFonts w:cs="Calibri"/>
              </w:rPr>
              <w:t xml:space="preserve"> Stavba slova a tvoření slov</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Význam slova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lastRenderedPageBreak/>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rozumí pojmům slovo nadřazené, podřazené a slova souřadná, uvede příklady</w:t>
            </w:r>
          </w:p>
          <w:p w:rsidR="00CA38FD" w:rsidRPr="00DC5F7A" w:rsidRDefault="00CA38FD" w:rsidP="00613D73">
            <w:pPr>
              <w:pStyle w:val="Uebnblok-nzevvstupu"/>
            </w:pPr>
            <w:r w:rsidRPr="00DC5F7A">
              <w:t>rozlišuje slova jednoznačná a mnohoznačná</w:t>
            </w:r>
          </w:p>
          <w:p w:rsidR="00CA38FD" w:rsidRPr="00DC5F7A" w:rsidRDefault="00CA38FD" w:rsidP="00613D73">
            <w:pPr>
              <w:pStyle w:val="Uebnblok-nzevvstupu"/>
            </w:pPr>
            <w:r w:rsidRPr="00DC5F7A">
              <w:t>vytváří synonyma, antonyma a homonyma</w:t>
            </w:r>
          </w:p>
          <w:p w:rsidR="00CA38FD" w:rsidRPr="00DC5F7A" w:rsidRDefault="00CA38FD" w:rsidP="00613D73">
            <w:pPr>
              <w:pStyle w:val="Uebnblok-nzevvstupu"/>
            </w:pPr>
            <w:r w:rsidRPr="00DC5F7A">
              <w:t>pozná sousloví</w:t>
            </w:r>
          </w:p>
          <w:p w:rsidR="00CA38FD" w:rsidRPr="00DC5F7A" w:rsidRDefault="00CA38FD" w:rsidP="00613D73">
            <w:pPr>
              <w:pStyle w:val="Uebnblok-nzevvstupu"/>
            </w:pPr>
            <w:r w:rsidRPr="00DC5F7A">
              <w:t>rozliší metaforu a metonymii, uvede příklady</w:t>
            </w:r>
          </w:p>
          <w:p w:rsidR="00CA38FD" w:rsidRPr="00DC5F7A" w:rsidRDefault="00CA38FD" w:rsidP="00613D73">
            <w:pPr>
              <w:pStyle w:val="Uebnblok-nzevvstupu"/>
            </w:pPr>
            <w:r w:rsidRPr="00DC5F7A">
              <w:t>vyhledá v textu odborné názvy, rozliší, zda jsou domácí nebo cizího původu,</w:t>
            </w:r>
          </w:p>
          <w:p w:rsidR="00CA38FD" w:rsidRPr="00DC5F7A" w:rsidRDefault="00CA38FD" w:rsidP="00613D73">
            <w:pPr>
              <w:pStyle w:val="Uebnblok-nzevvstupu"/>
            </w:pPr>
            <w:r w:rsidRPr="00DC5F7A">
              <w:t>zda jsou jednoslovné nebo zda jde o sousloví</w:t>
            </w:r>
          </w:p>
        </w:tc>
        <w:tc>
          <w:tcPr>
            <w:tcW w:w="4606" w:type="dxa"/>
          </w:tcPr>
          <w:p w:rsidR="00CA38FD" w:rsidRPr="00DC5F7A" w:rsidRDefault="00CA38FD" w:rsidP="00DC5F7A">
            <w:pPr>
              <w:spacing w:line="240" w:lineRule="auto"/>
              <w:rPr>
                <w:rFonts w:cs="Calibri"/>
              </w:rPr>
            </w:pPr>
            <w:r w:rsidRPr="00DC5F7A">
              <w:rPr>
                <w:rFonts w:cs="Calibri"/>
              </w:rPr>
              <w:t>Význam slova</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Slova jednoznačná a mnohoznačná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Odborné názvy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Rozvoj schopností poznávání </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Tvarosloví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bezpečně poznává slovní druhy</w:t>
            </w:r>
          </w:p>
          <w:p w:rsidR="00CA38FD" w:rsidRPr="00DC5F7A" w:rsidRDefault="00CA38FD" w:rsidP="00613D73">
            <w:pPr>
              <w:pStyle w:val="Uebnblok-nzevvstupu"/>
            </w:pPr>
            <w:r w:rsidRPr="00DC5F7A">
              <w:t>u podstatných jmen určí pád, číslo rod a vzor</w:t>
            </w:r>
          </w:p>
          <w:p w:rsidR="00CA38FD" w:rsidRPr="00DC5F7A" w:rsidRDefault="00CA38FD" w:rsidP="00613D73">
            <w:pPr>
              <w:pStyle w:val="Uebnblok-nzevvstupu"/>
            </w:pPr>
            <w:r w:rsidRPr="00DC5F7A">
              <w:t>rozlišuje podstatná jména abstraktní a konkrétní</w:t>
            </w:r>
          </w:p>
          <w:p w:rsidR="00CA38FD" w:rsidRPr="00DC5F7A" w:rsidRDefault="00CA38FD" w:rsidP="00613D73">
            <w:pPr>
              <w:pStyle w:val="Uebnblok-nzevvstupu"/>
            </w:pPr>
            <w:r w:rsidRPr="00DC5F7A">
              <w:t>rozlišuje podstatná jména pomnožná, hromadná a látková</w:t>
            </w:r>
          </w:p>
          <w:p w:rsidR="00CA38FD" w:rsidRPr="00DC5F7A" w:rsidRDefault="00CA38FD" w:rsidP="00613D73">
            <w:pPr>
              <w:pStyle w:val="Uebnblok-nzevvstupu"/>
            </w:pPr>
            <w:r w:rsidRPr="00DC5F7A">
              <w:t>správně skloňuje obecná jména přejatá a vlastní jména přejatá</w:t>
            </w:r>
          </w:p>
          <w:p w:rsidR="00CA38FD" w:rsidRPr="00DC5F7A" w:rsidRDefault="00CA38FD" w:rsidP="00613D73">
            <w:pPr>
              <w:pStyle w:val="Uebnblok-nzevvstupu"/>
            </w:pPr>
            <w:r w:rsidRPr="00DC5F7A">
              <w:t>rozlišuje přídavná jména tvrdá, měkká a přivlastňovací; určí rod, číslo, pád a vzor</w:t>
            </w:r>
          </w:p>
          <w:p w:rsidR="00CA38FD" w:rsidRPr="00DC5F7A" w:rsidRDefault="00CA38FD" w:rsidP="00613D73">
            <w:pPr>
              <w:pStyle w:val="Uebnblok-nzevvstupu"/>
            </w:pPr>
            <w:r w:rsidRPr="00DC5F7A">
              <w:t>přídavná jména správně stupňuje</w:t>
            </w:r>
          </w:p>
          <w:p w:rsidR="00CA38FD" w:rsidRPr="00DC5F7A" w:rsidRDefault="00CA38FD" w:rsidP="00613D73">
            <w:pPr>
              <w:pStyle w:val="Uebnblok-nzevvstupu"/>
            </w:pPr>
            <w:r w:rsidRPr="00DC5F7A">
              <w:t xml:space="preserve">rozlišuje druhy zájmen, určí pád, případně i číslo a rod </w:t>
            </w:r>
          </w:p>
          <w:p w:rsidR="00CA38FD" w:rsidRPr="00DC5F7A" w:rsidRDefault="00CA38FD" w:rsidP="00613D73">
            <w:pPr>
              <w:pStyle w:val="Uebnblok-nzevvstupu"/>
            </w:pPr>
            <w:r w:rsidRPr="00DC5F7A">
              <w:t>rozliší druhy číslovek a uvede, zda jsou určité nebo neurčité</w:t>
            </w:r>
          </w:p>
          <w:p w:rsidR="00CA38FD" w:rsidRPr="00DC5F7A" w:rsidRDefault="00CA38FD" w:rsidP="00613D73">
            <w:pPr>
              <w:pStyle w:val="Uebnblok-nzevvstupu"/>
            </w:pPr>
            <w:r w:rsidRPr="00DC5F7A">
              <w:t>kde je to možné, určí pád číslo a rod</w:t>
            </w:r>
          </w:p>
          <w:p w:rsidR="00CA38FD" w:rsidRPr="00DC5F7A" w:rsidRDefault="00CA38FD" w:rsidP="00613D73">
            <w:pPr>
              <w:pStyle w:val="Uebnblok-nzevvstupu"/>
            </w:pPr>
            <w:r w:rsidRPr="00DC5F7A">
              <w:t>správně skloňuje číslovky dvě, obě, tři, čtyři…</w:t>
            </w:r>
          </w:p>
          <w:p w:rsidR="00CA38FD" w:rsidRPr="00DC5F7A" w:rsidRDefault="00CA38FD" w:rsidP="00613D73">
            <w:pPr>
              <w:pStyle w:val="Uebnblok-nzevvstupu"/>
            </w:pPr>
            <w:r w:rsidRPr="00DC5F7A">
              <w:t>dokáže slovy zapsat i složitější číslovky</w:t>
            </w:r>
          </w:p>
          <w:p w:rsidR="00CA38FD" w:rsidRPr="00DC5F7A" w:rsidRDefault="00CA38FD" w:rsidP="00613D73">
            <w:pPr>
              <w:pStyle w:val="Uebnblok-nzevvstupu"/>
            </w:pPr>
            <w:r w:rsidRPr="00DC5F7A">
              <w:lastRenderedPageBreak/>
              <w:t>určí slovesné kategorie (osobu, číslo, způsob, čas, rod, vid, třídu a vzor)</w:t>
            </w:r>
          </w:p>
          <w:p w:rsidR="00CA38FD" w:rsidRPr="00DC5F7A" w:rsidRDefault="00CA38FD" w:rsidP="00613D73">
            <w:pPr>
              <w:pStyle w:val="Uebnblok-nzevvstupu"/>
            </w:pPr>
            <w:r w:rsidRPr="00DC5F7A">
              <w:t>bezpečně pozná sloveso v činném a trpném rodě</w:t>
            </w:r>
          </w:p>
          <w:p w:rsidR="00CA38FD" w:rsidRPr="00DC5F7A" w:rsidRDefault="00CA38FD" w:rsidP="00613D73">
            <w:pPr>
              <w:pStyle w:val="Uebnblok-nzevvstupu"/>
            </w:pPr>
            <w:r w:rsidRPr="00DC5F7A">
              <w:t>rozliší opisný tvar trpný a zvratnou podobu slovesa</w:t>
            </w:r>
          </w:p>
          <w:p w:rsidR="00CA38FD" w:rsidRPr="00DC5F7A" w:rsidRDefault="00CA38FD" w:rsidP="00613D73">
            <w:pPr>
              <w:pStyle w:val="Uebnblok-nzevvstupu"/>
            </w:pPr>
            <w:r w:rsidRPr="00DC5F7A">
              <w:t>odliší trpný a činný rod vyjádřený zvratným slovesem</w:t>
            </w:r>
          </w:p>
          <w:p w:rsidR="00CA38FD" w:rsidRPr="00DC5F7A" w:rsidRDefault="00CA38FD" w:rsidP="00613D73">
            <w:pPr>
              <w:pStyle w:val="Uebnblok-nzevvstupu"/>
            </w:pPr>
            <w:r w:rsidRPr="00DC5F7A">
              <w:t>převede slovesné tvary z rodu činného do trpného a naopak</w:t>
            </w:r>
          </w:p>
          <w:p w:rsidR="00CA38FD" w:rsidRPr="00DC5F7A" w:rsidRDefault="00CA38FD" w:rsidP="00613D73">
            <w:pPr>
              <w:pStyle w:val="Uebnblok-nzevvstupu"/>
            </w:pPr>
            <w:r w:rsidRPr="00DC5F7A">
              <w:t>bezpečně určí vid, vytváří vidové dvojice</w:t>
            </w:r>
          </w:p>
          <w:p w:rsidR="00CA38FD" w:rsidRPr="00DC5F7A" w:rsidRDefault="00CA38FD" w:rsidP="00613D73">
            <w:pPr>
              <w:pStyle w:val="Uebnblok-nzevvstupu"/>
            </w:pPr>
            <w:r w:rsidRPr="00DC5F7A">
              <w:t>ovládá pravopis slovesných koncovek</w:t>
            </w:r>
          </w:p>
          <w:p w:rsidR="00CA38FD" w:rsidRPr="00DC5F7A" w:rsidRDefault="00CA38FD" w:rsidP="00613D73">
            <w:pPr>
              <w:pStyle w:val="Uebnblok-nzevvstupu"/>
            </w:pPr>
            <w:r w:rsidRPr="00DC5F7A">
              <w:t>seznámí se slovesným tvarem přechodníku</w:t>
            </w:r>
          </w:p>
          <w:p w:rsidR="00CA38FD" w:rsidRPr="00DC5F7A" w:rsidRDefault="00CA38FD" w:rsidP="00613D73">
            <w:pPr>
              <w:pStyle w:val="Uebnblok-nzevvstupu"/>
            </w:pPr>
            <w:r w:rsidRPr="00DC5F7A">
              <w:t>seznámí se se způsobem tvoření přechodníkových tvarů</w:t>
            </w:r>
          </w:p>
          <w:p w:rsidR="00CA38FD" w:rsidRPr="00DC5F7A" w:rsidRDefault="00CA38FD" w:rsidP="00613D73">
            <w:pPr>
              <w:pStyle w:val="Uebnblok-nzevvstupu"/>
            </w:pPr>
            <w:r w:rsidRPr="00DC5F7A">
              <w:t>rozliší přechodník přítomný a minulý</w:t>
            </w:r>
          </w:p>
          <w:p w:rsidR="00CA38FD" w:rsidRPr="00DC5F7A" w:rsidRDefault="00CA38FD" w:rsidP="00613D73">
            <w:pPr>
              <w:pStyle w:val="Uebnblok-nzevvstupu"/>
            </w:pPr>
            <w:r w:rsidRPr="00DC5F7A">
              <w:t>věty s knižním tvarem přechodníku převede do současného jazyka</w:t>
            </w:r>
          </w:p>
          <w:p w:rsidR="00CA38FD" w:rsidRPr="00DC5F7A" w:rsidRDefault="00CA38FD" w:rsidP="00613D73">
            <w:pPr>
              <w:pStyle w:val="Uebnblok-nzevvstupu"/>
            </w:pPr>
            <w:r w:rsidRPr="00DC5F7A">
              <w:t>utvrdí si znalosti z nižších ročníků</w:t>
            </w: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rPr>
                <w:rFonts w:cs="Calibri"/>
              </w:rPr>
            </w:pPr>
            <w:r w:rsidRPr="00DC5F7A">
              <w:rPr>
                <w:rFonts w:cs="Calibri"/>
              </w:rPr>
              <w:lastRenderedPageBreak/>
              <w:t>Slovní druhy</w:t>
            </w:r>
          </w:p>
          <w:p w:rsidR="00CA38FD" w:rsidRPr="00DC5F7A" w:rsidRDefault="00CA38FD" w:rsidP="00DC5F7A">
            <w:pPr>
              <w:spacing w:line="240" w:lineRule="auto"/>
              <w:rPr>
                <w:rFonts w:cs="Calibri"/>
              </w:rPr>
            </w:pPr>
            <w:r w:rsidRPr="00DC5F7A">
              <w:rPr>
                <w:rFonts w:cs="Calibri"/>
              </w:rPr>
              <w:t>Jména, jejich druhy a tvary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Skloňování obecných jmen přejatých</w:t>
            </w:r>
          </w:p>
          <w:p w:rsidR="00CA38FD" w:rsidRPr="00DC5F7A" w:rsidRDefault="00CA38FD" w:rsidP="00DC5F7A">
            <w:pPr>
              <w:spacing w:line="240" w:lineRule="auto"/>
              <w:rPr>
                <w:rFonts w:cs="Calibri"/>
              </w:rPr>
            </w:pPr>
            <w:r w:rsidRPr="00DC5F7A">
              <w:rPr>
                <w:rFonts w:cs="Calibri"/>
              </w:rPr>
              <w:t>Skloňování cizích vlastních jmen</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Přechodníky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Psaní velkých písmen</w:t>
            </w:r>
          </w:p>
          <w:p w:rsidR="00CA38FD" w:rsidRPr="00DC5F7A" w:rsidRDefault="00CA38FD" w:rsidP="00DC5F7A">
            <w:pPr>
              <w:spacing w:line="240" w:lineRule="auto"/>
              <w:rPr>
                <w:rFonts w:cs="Calibri"/>
              </w:rPr>
            </w:pPr>
            <w:r w:rsidRPr="00DC5F7A">
              <w:rPr>
                <w:rFonts w:cs="Calibri"/>
              </w:rPr>
              <w:t>Slovesa a jejich tvary</w:t>
            </w:r>
          </w:p>
          <w:p w:rsidR="00CA38FD" w:rsidRPr="00DC5F7A" w:rsidRDefault="00CA38FD" w:rsidP="00DC5F7A">
            <w:pPr>
              <w:spacing w:line="240" w:lineRule="auto"/>
              <w:rPr>
                <w:rFonts w:cs="Calibri"/>
              </w:rPr>
            </w:pP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Jazyková výchova – Skladba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charakterizuje větu jednoduchou</w:t>
            </w:r>
          </w:p>
          <w:p w:rsidR="00CA38FD" w:rsidRPr="00DC5F7A" w:rsidRDefault="00CA38FD" w:rsidP="00613D73">
            <w:pPr>
              <w:pStyle w:val="Uebnblok-nzevvstupu"/>
            </w:pPr>
            <w:r w:rsidRPr="00DC5F7A">
              <w:t>vysvětlí pojem souřadnosti a podřadnosti členů</w:t>
            </w:r>
          </w:p>
          <w:p w:rsidR="00CA38FD" w:rsidRPr="00DC5F7A" w:rsidRDefault="00CA38FD" w:rsidP="00613D73">
            <w:pPr>
              <w:pStyle w:val="Uebnblok-nzevvstupu"/>
            </w:pPr>
            <w:r w:rsidRPr="00DC5F7A">
              <w:t>objasní pojmy shoda, řízenost, přimykání</w:t>
            </w:r>
          </w:p>
          <w:p w:rsidR="00CA38FD" w:rsidRPr="00DC5F7A" w:rsidRDefault="00CA38FD" w:rsidP="00613D73">
            <w:pPr>
              <w:pStyle w:val="Uebnblok-nzevvstupu"/>
            </w:pPr>
            <w:r w:rsidRPr="00DC5F7A">
              <w:t>vyjmenuje, čím může být vyjádřen přísudek, uvede příklady</w:t>
            </w:r>
          </w:p>
          <w:p w:rsidR="00CA38FD" w:rsidRPr="00DC5F7A" w:rsidRDefault="00CA38FD" w:rsidP="00613D73">
            <w:pPr>
              <w:pStyle w:val="Uebnblok-nzevvstupu"/>
            </w:pPr>
            <w:r w:rsidRPr="00DC5F7A">
              <w:t>vyjmenuje slovesa sponová, fázová a modální</w:t>
            </w:r>
          </w:p>
          <w:p w:rsidR="00CA38FD" w:rsidRPr="00DC5F7A" w:rsidRDefault="00CA38FD" w:rsidP="00613D73">
            <w:pPr>
              <w:pStyle w:val="Uebnblok-nzevvstupu"/>
            </w:pPr>
            <w:r w:rsidRPr="00DC5F7A">
              <w:t>rozliší druhy přísudku</w:t>
            </w:r>
          </w:p>
          <w:p w:rsidR="00CA38FD" w:rsidRPr="00DC5F7A" w:rsidRDefault="00CA38FD" w:rsidP="00613D73">
            <w:pPr>
              <w:pStyle w:val="Uebnblok-nzevvstupu"/>
            </w:pPr>
            <w:r w:rsidRPr="00DC5F7A">
              <w:t>přísudek jmenný se sponou nahradí slovesným a naopak</w:t>
            </w:r>
          </w:p>
          <w:p w:rsidR="00CA38FD" w:rsidRPr="00DC5F7A" w:rsidRDefault="00CA38FD" w:rsidP="00613D73">
            <w:pPr>
              <w:pStyle w:val="Uebnblok-nzevvstupu"/>
            </w:pPr>
            <w:r w:rsidRPr="00DC5F7A">
              <w:t>vyjmenuje druhy podmětu a vyhledá je v textu, určí slovní druh, kterým je podmět vyjádřen</w:t>
            </w:r>
          </w:p>
          <w:p w:rsidR="00CA38FD" w:rsidRPr="00DC5F7A" w:rsidRDefault="00CA38FD" w:rsidP="00613D73">
            <w:pPr>
              <w:pStyle w:val="Uebnblok-nzevvstupu"/>
            </w:pPr>
            <w:r w:rsidRPr="00DC5F7A">
              <w:t>zopakuje a upevní si učivo o rozvíjejících větných členech, každý větný člen charakterizuje, vyhledá v textu a blíže určí</w:t>
            </w:r>
          </w:p>
          <w:p w:rsidR="00CA38FD" w:rsidRPr="00DC5F7A" w:rsidRDefault="00CA38FD" w:rsidP="00613D73">
            <w:pPr>
              <w:pStyle w:val="Uebnblok-nzevvstupu"/>
            </w:pPr>
            <w:r w:rsidRPr="00DC5F7A">
              <w:lastRenderedPageBreak/>
              <w:t>vyjmenuje výrazy, které nejsou větnými členy, uvede příklady</w:t>
            </w:r>
          </w:p>
          <w:p w:rsidR="00CA38FD" w:rsidRPr="00DC5F7A" w:rsidRDefault="00CA38FD" w:rsidP="00613D73">
            <w:pPr>
              <w:pStyle w:val="Uebnblok-nzevvstupu"/>
            </w:pPr>
            <w:r w:rsidRPr="00DC5F7A">
              <w:t>graficky zobrazí větu</w:t>
            </w:r>
          </w:p>
          <w:p w:rsidR="00CA38FD" w:rsidRPr="00DC5F7A" w:rsidRDefault="00CA38FD" w:rsidP="00613D73">
            <w:pPr>
              <w:pStyle w:val="Uebnblok-nzevvstupu"/>
            </w:pPr>
            <w:r w:rsidRPr="00DC5F7A">
              <w:t>rozpozná větné členy holé, rozvité a několikanásobné</w:t>
            </w:r>
          </w:p>
          <w:p w:rsidR="00CA38FD" w:rsidRPr="00DC5F7A" w:rsidRDefault="00CA38FD" w:rsidP="00613D73">
            <w:pPr>
              <w:pStyle w:val="Uebnblok-nzevvstupu"/>
            </w:pPr>
            <w:r w:rsidRPr="00DC5F7A">
              <w:t>objasní pravidlo shody podmětu s několikanásobným podmětem, doplní správně koncovky</w:t>
            </w:r>
          </w:p>
          <w:p w:rsidR="00CA38FD" w:rsidRPr="00DC5F7A" w:rsidRDefault="00CA38FD" w:rsidP="00613D73">
            <w:pPr>
              <w:pStyle w:val="Uebnblok-nzevvstupu"/>
            </w:pPr>
            <w:r w:rsidRPr="00DC5F7A">
              <w:t>vyhledá ve větě přístavek, objasní jeho podstatu a napíše správně interpunkci</w:t>
            </w:r>
          </w:p>
          <w:p w:rsidR="00CA38FD" w:rsidRPr="00DC5F7A" w:rsidRDefault="00CA38FD" w:rsidP="00613D73">
            <w:pPr>
              <w:pStyle w:val="Uebnblok-nzevvstupu"/>
            </w:pPr>
            <w:r w:rsidRPr="00DC5F7A">
              <w:t>dokáže do věty přístavek doplnit</w:t>
            </w:r>
          </w:p>
          <w:p w:rsidR="00CA38FD" w:rsidRPr="00DC5F7A" w:rsidRDefault="00CA38FD" w:rsidP="00613D73">
            <w:pPr>
              <w:pStyle w:val="Uebnblok-nzevvstupu"/>
            </w:pPr>
            <w:r w:rsidRPr="00DC5F7A">
              <w:t>odliší od sebe samostatný větný člen a osamostatnělý větný člen, uvede příklady</w:t>
            </w:r>
          </w:p>
          <w:p w:rsidR="00CA38FD" w:rsidRPr="00DC5F7A" w:rsidRDefault="00CA38FD" w:rsidP="00613D73">
            <w:pPr>
              <w:pStyle w:val="Uebnblok-nzevvstupu"/>
            </w:pPr>
            <w:r w:rsidRPr="00DC5F7A">
              <w:t>pozná ve větě elipsu</w:t>
            </w:r>
          </w:p>
          <w:p w:rsidR="00CA38FD" w:rsidRPr="00DC5F7A" w:rsidRDefault="00CA38FD" w:rsidP="00613D73">
            <w:pPr>
              <w:pStyle w:val="Uebnblok-nzevvstupu"/>
            </w:pPr>
            <w:r w:rsidRPr="00DC5F7A">
              <w:t>charakterizuje souvětí</w:t>
            </w:r>
          </w:p>
          <w:p w:rsidR="00CA38FD" w:rsidRPr="00DC5F7A" w:rsidRDefault="00CA38FD" w:rsidP="00613D73">
            <w:pPr>
              <w:pStyle w:val="Uebnblok-nzevvstupu"/>
            </w:pPr>
            <w:r w:rsidRPr="00DC5F7A">
              <w:t>rozliší větu jednoduchou a souvětí</w:t>
            </w:r>
          </w:p>
          <w:p w:rsidR="00CA38FD" w:rsidRPr="00DC5F7A" w:rsidRDefault="00CA38FD" w:rsidP="00613D73">
            <w:pPr>
              <w:pStyle w:val="Uebnblok-nzevvstupu"/>
            </w:pPr>
            <w:r w:rsidRPr="00DC5F7A">
              <w:t>určí počet vět v souvětí, doplní čárky</w:t>
            </w:r>
          </w:p>
          <w:p w:rsidR="00CA38FD" w:rsidRPr="00DC5F7A" w:rsidRDefault="00CA38FD" w:rsidP="00613D73">
            <w:pPr>
              <w:pStyle w:val="Uebnblok-nzevvstupu"/>
            </w:pPr>
            <w:r w:rsidRPr="00DC5F7A">
              <w:t>rozliší souvětí souřadné a podřadné</w:t>
            </w:r>
          </w:p>
          <w:p w:rsidR="00CA38FD" w:rsidRPr="00DC5F7A" w:rsidRDefault="00CA38FD" w:rsidP="00613D73">
            <w:pPr>
              <w:pStyle w:val="Uebnblok-nzevvstupu"/>
            </w:pPr>
            <w:r w:rsidRPr="00DC5F7A">
              <w:t>určí druhy vedlejších vět</w:t>
            </w:r>
          </w:p>
          <w:p w:rsidR="00CA38FD" w:rsidRPr="00DC5F7A" w:rsidRDefault="00CA38FD" w:rsidP="00613D73">
            <w:pPr>
              <w:pStyle w:val="Uebnblok-nzevvstupu"/>
            </w:pPr>
            <w:r w:rsidRPr="00DC5F7A">
              <w:t>dokáže spojit věty v souvětí podle zadaných podmínek</w:t>
            </w:r>
          </w:p>
          <w:p w:rsidR="00CA38FD" w:rsidRPr="00DC5F7A" w:rsidRDefault="00CA38FD" w:rsidP="00613D73">
            <w:pPr>
              <w:pStyle w:val="Uebnblok-nzevvstupu"/>
            </w:pPr>
            <w:r w:rsidRPr="00DC5F7A">
              <w:t>dokáže nahradit větný člen vedlejší větou a naopak</w:t>
            </w:r>
          </w:p>
          <w:p w:rsidR="00CA38FD" w:rsidRPr="00DC5F7A" w:rsidRDefault="00CA38FD" w:rsidP="00613D73">
            <w:pPr>
              <w:pStyle w:val="Uebnblok-nzevvstupu"/>
            </w:pPr>
            <w:r w:rsidRPr="00DC5F7A">
              <w:t>graficky znázorní složité souvětí</w:t>
            </w:r>
          </w:p>
          <w:p w:rsidR="00CA38FD" w:rsidRPr="00DC5F7A" w:rsidRDefault="00CA38FD" w:rsidP="00613D73">
            <w:pPr>
              <w:pStyle w:val="Uebnblok-nzevvstupu"/>
            </w:pPr>
            <w:r w:rsidRPr="00DC5F7A">
              <w:t>charakterizuje vsuvku</w:t>
            </w:r>
          </w:p>
          <w:p w:rsidR="00CA38FD" w:rsidRPr="00DC5F7A" w:rsidRDefault="00CA38FD" w:rsidP="00613D73">
            <w:pPr>
              <w:pStyle w:val="Uebnblok-nzevvstupu"/>
            </w:pPr>
            <w:r w:rsidRPr="00DC5F7A">
              <w:t>uvede příklad</w:t>
            </w:r>
          </w:p>
          <w:p w:rsidR="00CA38FD" w:rsidRPr="00DC5F7A" w:rsidRDefault="00CA38FD" w:rsidP="00613D73">
            <w:pPr>
              <w:pStyle w:val="Uebnblok-nzevvstupu"/>
            </w:pPr>
            <w:r w:rsidRPr="00DC5F7A">
              <w:t>vyhledá vsuvku v textu</w:t>
            </w:r>
          </w:p>
          <w:p w:rsidR="00CA38FD" w:rsidRPr="00DC5F7A" w:rsidRDefault="00CA38FD" w:rsidP="0075426B">
            <w:pPr>
              <w:pStyle w:val="Uebnblok-nzevvstupu"/>
            </w:pPr>
            <w:r w:rsidRPr="00DC5F7A">
              <w:t>tvoří věty se vsuvkami, píše správně čárky</w:t>
            </w:r>
          </w:p>
        </w:tc>
        <w:tc>
          <w:tcPr>
            <w:tcW w:w="4606" w:type="dxa"/>
          </w:tcPr>
          <w:p w:rsidR="00CA38FD" w:rsidRPr="00DC5F7A" w:rsidRDefault="00CA38FD" w:rsidP="00DC5F7A">
            <w:pPr>
              <w:spacing w:line="240" w:lineRule="auto"/>
              <w:rPr>
                <w:rFonts w:cs="Calibri"/>
              </w:rPr>
            </w:pPr>
            <w:r w:rsidRPr="00DC5F7A">
              <w:rPr>
                <w:rFonts w:cs="Calibri"/>
              </w:rPr>
              <w:lastRenderedPageBreak/>
              <w:t xml:space="preserve"> Věta jednoduchá</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Souvětí</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Vsuvka</w:t>
            </w:r>
          </w:p>
          <w:p w:rsidR="00CA38FD" w:rsidRPr="00DC5F7A" w:rsidRDefault="00CA38FD" w:rsidP="00DC5F7A">
            <w:pPr>
              <w:spacing w:line="240" w:lineRule="auto"/>
              <w:rPr>
                <w:rFonts w:cs="Calibri"/>
              </w:rPr>
            </w:pPr>
          </w:p>
        </w:tc>
      </w:tr>
    </w:tbl>
    <w:p w:rsidR="00CA38FD" w:rsidRPr="00654E05" w:rsidRDefault="00CA38FD" w:rsidP="004D4CF7">
      <w:pPr>
        <w:rPr>
          <w:rFonts w:cs="Calibri"/>
          <w:b/>
          <w:u w:val="single"/>
        </w:rPr>
      </w:pPr>
    </w:p>
    <w:tbl>
      <w:tblPr>
        <w:tblW w:w="0" w:type="auto"/>
        <w:tblInd w:w="-7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31"/>
        <w:gridCol w:w="4257"/>
      </w:tblGrid>
      <w:tr w:rsidR="00CA38FD" w:rsidRPr="00DC5F7A" w:rsidTr="009F4E23">
        <w:trPr>
          <w:trHeight w:val="397"/>
        </w:trPr>
        <w:tc>
          <w:tcPr>
            <w:tcW w:w="16088"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Vypravování</w:t>
            </w:r>
          </w:p>
        </w:tc>
      </w:tr>
      <w:tr w:rsidR="00CA38FD" w:rsidRPr="00DC5F7A" w:rsidTr="009F4E23">
        <w:trPr>
          <w:trHeight w:val="397"/>
        </w:trPr>
        <w:tc>
          <w:tcPr>
            <w:tcW w:w="11831"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257"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9F4E23">
        <w:tc>
          <w:tcPr>
            <w:tcW w:w="11831" w:type="dxa"/>
          </w:tcPr>
          <w:p w:rsidR="00CA38FD" w:rsidRPr="00DC5F7A" w:rsidRDefault="00CA38FD" w:rsidP="00613D73">
            <w:pPr>
              <w:pStyle w:val="Uebnblok-nzevvstupu"/>
            </w:pPr>
            <w:r w:rsidRPr="00DC5F7A">
              <w:t>zopakuje si všechny vlastnosti vypravování a prostředky k oživení děje; vyhledá je v zadaném textu</w:t>
            </w:r>
          </w:p>
          <w:p w:rsidR="00CA38FD" w:rsidRPr="00DC5F7A" w:rsidRDefault="00CA38FD" w:rsidP="00613D73">
            <w:pPr>
              <w:pStyle w:val="Uebnblok-nzevvstupu"/>
            </w:pPr>
            <w:r w:rsidRPr="00DC5F7A">
              <w:t>s jistotou používá přímou řeč</w:t>
            </w:r>
          </w:p>
          <w:p w:rsidR="00CA38FD" w:rsidRPr="00DC5F7A" w:rsidRDefault="00CA38FD" w:rsidP="00613D73">
            <w:pPr>
              <w:pStyle w:val="Uebnblok-nzevvstupu"/>
            </w:pPr>
            <w:r w:rsidRPr="00DC5F7A">
              <w:t>odstraní opakující se slova a nevhodná vyjádření</w:t>
            </w:r>
          </w:p>
          <w:p w:rsidR="00CA38FD" w:rsidRPr="00DC5F7A" w:rsidRDefault="00CA38FD" w:rsidP="00613D73">
            <w:pPr>
              <w:pStyle w:val="Uebnblok-nzevvstupu"/>
            </w:pPr>
            <w:r w:rsidRPr="00DC5F7A">
              <w:t>text upraví, aby byl napínavější</w:t>
            </w:r>
          </w:p>
          <w:p w:rsidR="00CA38FD" w:rsidRPr="00DC5F7A" w:rsidRDefault="00CA38FD" w:rsidP="00613D73">
            <w:pPr>
              <w:pStyle w:val="Uebnblok-nzevvstupu"/>
            </w:pPr>
            <w:r w:rsidRPr="00DC5F7A">
              <w:t>dbá na soudržnost a návaznost textu</w:t>
            </w:r>
          </w:p>
          <w:p w:rsidR="00CA38FD" w:rsidRPr="00DC5F7A" w:rsidRDefault="00CA38FD" w:rsidP="00613D73">
            <w:pPr>
              <w:pStyle w:val="Uebnblok-nzevvstupu"/>
            </w:pPr>
            <w:r w:rsidRPr="00DC5F7A">
              <w:t>ústně vypráví zajímavý příběh</w:t>
            </w:r>
          </w:p>
          <w:p w:rsidR="00CA38FD" w:rsidRPr="00DC5F7A" w:rsidRDefault="00CA38FD" w:rsidP="00613D73">
            <w:pPr>
              <w:pStyle w:val="Uebnblok-nzevvstupu"/>
            </w:pPr>
            <w:r w:rsidRPr="00DC5F7A">
              <w:t>napíše vypravování na libovolné téma</w:t>
            </w:r>
          </w:p>
          <w:p w:rsidR="00CA38FD" w:rsidRPr="00DC5F7A" w:rsidRDefault="00CA38FD" w:rsidP="00613D73">
            <w:pPr>
              <w:pStyle w:val="Uebnblok-nzevvstupu"/>
            </w:pPr>
            <w:r w:rsidRPr="00DC5F7A">
              <w:t>uvede literární žánry, které jsou založeny na vypravování</w:t>
            </w:r>
          </w:p>
          <w:p w:rsidR="00CA38FD" w:rsidRPr="00DC5F7A" w:rsidRDefault="00CA38FD" w:rsidP="00613D73">
            <w:pPr>
              <w:pStyle w:val="Uebnblok-nzevvstupu"/>
            </w:pPr>
            <w:r w:rsidRPr="00DC5F7A">
              <w:t>vysvětlí pojem paralelní děje</w:t>
            </w:r>
          </w:p>
          <w:p w:rsidR="00CA38FD" w:rsidRPr="00DC5F7A" w:rsidRDefault="00CA38FD" w:rsidP="00613D73">
            <w:pPr>
              <w:pStyle w:val="Uebnblok-nzevvstupu"/>
            </w:pPr>
            <w:r w:rsidRPr="00DC5F7A">
              <w:t>nepřímou řeč změní na přímou</w:t>
            </w:r>
          </w:p>
          <w:p w:rsidR="00CA38FD" w:rsidRPr="00DC5F7A" w:rsidRDefault="00CA38FD" w:rsidP="00613D73">
            <w:pPr>
              <w:pStyle w:val="Uebnblok-nzevvstupu"/>
            </w:pPr>
            <w:r w:rsidRPr="00DC5F7A">
              <w:t>přinese povídku nebo román a přednese některou epizodu</w:t>
            </w:r>
          </w:p>
          <w:p w:rsidR="00CA38FD" w:rsidRPr="00DC5F7A" w:rsidRDefault="00CA38FD" w:rsidP="00613D73">
            <w:pPr>
              <w:pStyle w:val="Uebnblok-nzevvstupu"/>
            </w:pPr>
            <w:r w:rsidRPr="00DC5F7A">
              <w:lastRenderedPageBreak/>
              <w:t>dbá na výrazný přednes odstiňující řeč autorskou od řeči postav</w:t>
            </w:r>
          </w:p>
        </w:tc>
        <w:tc>
          <w:tcPr>
            <w:tcW w:w="4257" w:type="dxa"/>
          </w:tcPr>
          <w:p w:rsidR="00CA38FD" w:rsidRPr="00DC5F7A" w:rsidRDefault="00CA38FD" w:rsidP="00DC5F7A">
            <w:pPr>
              <w:spacing w:line="240" w:lineRule="auto"/>
              <w:rPr>
                <w:rFonts w:cs="Calibri"/>
              </w:rPr>
            </w:pPr>
            <w:r w:rsidRPr="00DC5F7A">
              <w:rPr>
                <w:rFonts w:cs="Calibri"/>
              </w:rPr>
              <w:lastRenderedPageBreak/>
              <w:t>Vypravování v běžné komunikaci</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Vypravování v umělecké oblasti</w:t>
            </w:r>
          </w:p>
        </w:tc>
      </w:tr>
      <w:tr w:rsidR="00CA38FD" w:rsidRPr="00DC5F7A" w:rsidTr="009F4E23">
        <w:tc>
          <w:tcPr>
            <w:tcW w:w="16088"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Sociální rozvoj – Komunikace </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Popis a charakteristika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zopakuje si vědomosti z předchozích ročníků</w:t>
            </w:r>
          </w:p>
          <w:p w:rsidR="00CA38FD" w:rsidRPr="00DC5F7A" w:rsidRDefault="00CA38FD" w:rsidP="00613D73">
            <w:pPr>
              <w:pStyle w:val="Uebnblok-nzevvstupu"/>
            </w:pPr>
            <w:r w:rsidRPr="00DC5F7A">
              <w:t>rozliší popis statický a dynamický</w:t>
            </w:r>
          </w:p>
          <w:p w:rsidR="00CA38FD" w:rsidRPr="00DC5F7A" w:rsidRDefault="00CA38FD" w:rsidP="00613D73">
            <w:pPr>
              <w:pStyle w:val="Uebnblok-nzevvstupu"/>
            </w:pPr>
            <w:r w:rsidRPr="00DC5F7A">
              <w:t>porovná popis prostý, odborný a subjektivně zabarvený</w:t>
            </w:r>
          </w:p>
          <w:p w:rsidR="00CA38FD" w:rsidRPr="00DC5F7A" w:rsidRDefault="00CA38FD" w:rsidP="00613D73">
            <w:pPr>
              <w:pStyle w:val="Uebnblok-nzevvstupu"/>
            </w:pPr>
            <w:r w:rsidRPr="00DC5F7A">
              <w:t>uvede, jak členíme charakteristiku</w:t>
            </w:r>
          </w:p>
          <w:p w:rsidR="00CA38FD" w:rsidRPr="00DC5F7A" w:rsidRDefault="00CA38FD" w:rsidP="00613D73">
            <w:pPr>
              <w:pStyle w:val="Uebnblok-nzevvstupu"/>
            </w:pPr>
            <w:r w:rsidRPr="00DC5F7A">
              <w:t>v učebnici vyhledá ukázky všech druhů popisu</w:t>
            </w:r>
          </w:p>
          <w:p w:rsidR="00CA38FD" w:rsidRPr="00DC5F7A" w:rsidRDefault="00CA38FD" w:rsidP="00613D73">
            <w:pPr>
              <w:pStyle w:val="Uebnblok-nzevvstupu"/>
            </w:pPr>
            <w:r w:rsidRPr="00DC5F7A">
              <w:t>shrne a upevní si znalosti z předchozích ročníků</w:t>
            </w:r>
          </w:p>
          <w:p w:rsidR="00CA38FD" w:rsidRPr="00DC5F7A" w:rsidRDefault="00CA38FD" w:rsidP="00613D73">
            <w:pPr>
              <w:pStyle w:val="Uebnblok-nzevvstupu"/>
            </w:pPr>
            <w:r w:rsidRPr="00DC5F7A">
              <w:t xml:space="preserve">popíše složitější předmět nebo svou představu rostlin nebo zvířat se zajímavými názvy </w:t>
            </w:r>
          </w:p>
          <w:p w:rsidR="00CA38FD" w:rsidRPr="00DC5F7A" w:rsidRDefault="00CA38FD" w:rsidP="00613D73">
            <w:pPr>
              <w:pStyle w:val="Uebnblok-nzevvstupu"/>
            </w:pPr>
            <w:r w:rsidRPr="00DC5F7A">
              <w:t>shrne a upevní si znalosti</w:t>
            </w:r>
          </w:p>
          <w:p w:rsidR="00CA38FD" w:rsidRPr="00DC5F7A" w:rsidRDefault="00CA38FD" w:rsidP="00613D73">
            <w:pPr>
              <w:pStyle w:val="Uebnblok-nzevvstupu"/>
            </w:pPr>
            <w:r w:rsidRPr="00DC5F7A">
              <w:t>stručně popíše prohlídkovou trasu nějakého historického objektu</w:t>
            </w:r>
          </w:p>
          <w:p w:rsidR="00CA38FD" w:rsidRPr="00DC5F7A" w:rsidRDefault="00CA38FD" w:rsidP="00613D73">
            <w:pPr>
              <w:pStyle w:val="Uebnblok-nzevvstupu"/>
            </w:pPr>
            <w:r w:rsidRPr="00DC5F7A">
              <w:t>stručně popíše nějaký vánoční nebo velikonoční zvyk</w:t>
            </w:r>
          </w:p>
          <w:p w:rsidR="00CA38FD" w:rsidRPr="00DC5F7A" w:rsidRDefault="00CA38FD" w:rsidP="00613D73">
            <w:pPr>
              <w:pStyle w:val="Uebnblok-nzevvstupu"/>
            </w:pPr>
            <w:r w:rsidRPr="00DC5F7A">
              <w:t>shrne a upevní si znalosti</w:t>
            </w:r>
          </w:p>
          <w:p w:rsidR="00CA38FD" w:rsidRPr="00DC5F7A" w:rsidRDefault="00CA38FD" w:rsidP="00613D73">
            <w:pPr>
              <w:pStyle w:val="Uebnblok-nzevvstupu"/>
            </w:pPr>
            <w:r w:rsidRPr="00DC5F7A">
              <w:t>napíše popis pracovního postupu, dbá na výběr sloves a výstižných pojmenování</w:t>
            </w:r>
          </w:p>
          <w:p w:rsidR="00CA38FD" w:rsidRPr="00DC5F7A" w:rsidRDefault="00CA38FD" w:rsidP="00613D73">
            <w:pPr>
              <w:pStyle w:val="Uebnblok-nzevvstupu"/>
            </w:pPr>
            <w:r w:rsidRPr="00DC5F7A">
              <w:t>shrne a upevní si znalosti</w:t>
            </w:r>
          </w:p>
          <w:p w:rsidR="00CA38FD" w:rsidRPr="00DC5F7A" w:rsidRDefault="00CA38FD" w:rsidP="00613D73">
            <w:pPr>
              <w:pStyle w:val="Uebnblok-nzevvstupu"/>
            </w:pPr>
            <w:r w:rsidRPr="00DC5F7A">
              <w:t>vyhledá a přednese ukázky subjektivně zabarveného popisu v krásné literatuře</w:t>
            </w:r>
          </w:p>
          <w:p w:rsidR="00CA38FD" w:rsidRPr="00DC5F7A" w:rsidRDefault="00CA38FD" w:rsidP="00613D73">
            <w:pPr>
              <w:pStyle w:val="Uebnblok-nzevvstupu"/>
            </w:pPr>
            <w:r w:rsidRPr="00DC5F7A">
              <w:t>napíše subjektivně zabarvený popis</w:t>
            </w:r>
          </w:p>
          <w:p w:rsidR="00CA38FD" w:rsidRPr="00DC5F7A" w:rsidRDefault="00CA38FD" w:rsidP="00613D73">
            <w:pPr>
              <w:pStyle w:val="Uebnblok-nzevvstupu"/>
            </w:pPr>
            <w:r w:rsidRPr="00DC5F7A">
              <w:t>shrne a upevní si znalosti</w:t>
            </w:r>
          </w:p>
          <w:p w:rsidR="00CA38FD" w:rsidRPr="00DC5F7A" w:rsidRDefault="00CA38FD" w:rsidP="0075426B">
            <w:pPr>
              <w:pStyle w:val="Uebnblok-nzevvstupu"/>
            </w:pPr>
            <w:r w:rsidRPr="00DC5F7A">
              <w:t>napíše charakteristiku</w:t>
            </w:r>
          </w:p>
        </w:tc>
        <w:tc>
          <w:tcPr>
            <w:tcW w:w="4606" w:type="dxa"/>
          </w:tcPr>
          <w:p w:rsidR="00CA38FD" w:rsidRPr="00DC5F7A" w:rsidRDefault="00CA38FD" w:rsidP="00DC5F7A">
            <w:pPr>
              <w:spacing w:line="240" w:lineRule="auto"/>
              <w:rPr>
                <w:rFonts w:cs="Calibri"/>
              </w:rPr>
            </w:pPr>
            <w:r w:rsidRPr="00DC5F7A">
              <w:rPr>
                <w:rFonts w:cs="Calibri"/>
              </w:rPr>
              <w:t>Popis</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Popis předmětu</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Popis děje</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Popis pracovního postupu</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Subjektivně zabarvený popis</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Charakteristika</w:t>
            </w: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lastRenderedPageBreak/>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Kreativita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Sociální rozvoj - Poznávání lidí </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Tiskopisy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shrne a upevní si vědomosti a dovednosti z předchozích ročníků</w:t>
            </w:r>
          </w:p>
          <w:p w:rsidR="00CA38FD" w:rsidRPr="00DC5F7A" w:rsidRDefault="00CA38FD" w:rsidP="00613D73">
            <w:pPr>
              <w:pStyle w:val="Uebnblok-nzevvstupu"/>
            </w:pPr>
            <w:r w:rsidRPr="00DC5F7A">
              <w:t>vyplní poukázku, průvodku, podací lístek</w:t>
            </w:r>
          </w:p>
          <w:p w:rsidR="00CA38FD" w:rsidRPr="00DC5F7A" w:rsidRDefault="00CA38FD" w:rsidP="00613D73">
            <w:pPr>
              <w:pStyle w:val="Uebnblok-nzevvstupu"/>
            </w:pPr>
            <w:r w:rsidRPr="00DC5F7A">
              <w:t>vysvětlí, kdy který tiskopis použije</w:t>
            </w:r>
          </w:p>
          <w:p w:rsidR="00CA38FD" w:rsidRPr="00DC5F7A" w:rsidRDefault="00CA38FD" w:rsidP="00613D73">
            <w:pPr>
              <w:pStyle w:val="Uebnblok-nzevvstupu"/>
            </w:pPr>
            <w:r w:rsidRPr="00DC5F7A">
              <w:t>vyplní objednávku</w:t>
            </w:r>
          </w:p>
          <w:p w:rsidR="00CA38FD" w:rsidRPr="00DC5F7A" w:rsidRDefault="00CA38FD" w:rsidP="009E1FDC">
            <w:pPr>
              <w:pStyle w:val="Uebnblok-nzevvstupu"/>
            </w:pPr>
            <w:r w:rsidRPr="00DC5F7A">
              <w:t>orientuje se v internetovém obchodě</w:t>
            </w:r>
          </w:p>
        </w:tc>
        <w:tc>
          <w:tcPr>
            <w:tcW w:w="4606" w:type="dxa"/>
          </w:tcPr>
          <w:p w:rsidR="00CA38FD" w:rsidRPr="00DC5F7A" w:rsidRDefault="00CA38FD" w:rsidP="00DC5F7A">
            <w:pPr>
              <w:spacing w:line="240" w:lineRule="auto"/>
              <w:rPr>
                <w:rFonts w:cs="Calibri"/>
              </w:rPr>
            </w:pPr>
            <w:r w:rsidRPr="00DC5F7A">
              <w:rPr>
                <w:rFonts w:cs="Calibri"/>
              </w:rPr>
              <w:t>Tiskopisy</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Internet</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rozvoj - Rozvoj schopností poznávání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 IT</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Životopis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shrne a upevní si vědomosti</w:t>
            </w:r>
          </w:p>
          <w:p w:rsidR="00CA38FD" w:rsidRPr="00DC5F7A" w:rsidRDefault="00CA38FD" w:rsidP="00613D73">
            <w:pPr>
              <w:pStyle w:val="Uebnblok-nzevvstupu"/>
            </w:pPr>
            <w:r w:rsidRPr="00DC5F7A">
              <w:t>napíše vlastní životopis</w:t>
            </w:r>
          </w:p>
          <w:p w:rsidR="00CA38FD" w:rsidRPr="00DC5F7A" w:rsidRDefault="00CA38FD" w:rsidP="00613D73">
            <w:pPr>
              <w:pStyle w:val="Uebnblok-nzevvstupu"/>
            </w:pPr>
            <w:r w:rsidRPr="00DC5F7A">
              <w:t>vyplní strukturovaný životopis</w:t>
            </w:r>
          </w:p>
          <w:p w:rsidR="00CA38FD" w:rsidRPr="00DC5F7A" w:rsidRDefault="00CA38FD" w:rsidP="00507460">
            <w:pPr>
              <w:pStyle w:val="Uebnblok-nzevvstupu"/>
            </w:pPr>
            <w:r w:rsidRPr="00DC5F7A">
              <w:t>pokusí se o sestavení rodokmenu</w:t>
            </w:r>
          </w:p>
        </w:tc>
        <w:tc>
          <w:tcPr>
            <w:tcW w:w="4606" w:type="dxa"/>
          </w:tcPr>
          <w:p w:rsidR="00CA38FD" w:rsidRPr="00DC5F7A" w:rsidRDefault="00CA38FD" w:rsidP="00DC5F7A">
            <w:pPr>
              <w:spacing w:line="240" w:lineRule="auto"/>
              <w:rPr>
                <w:rFonts w:cs="Calibri"/>
              </w:rPr>
            </w:pPr>
            <w:r w:rsidRPr="00DC5F7A">
              <w:rPr>
                <w:rFonts w:cs="Calibri"/>
              </w:rPr>
              <w:t>Životopis</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Výklad, výtah</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shrne a upevní si vědomosti</w:t>
            </w:r>
          </w:p>
          <w:p w:rsidR="00CA38FD" w:rsidRPr="00DC5F7A" w:rsidRDefault="00CA38FD" w:rsidP="00613D73">
            <w:pPr>
              <w:pStyle w:val="Uebnblok-nzevvstupu"/>
            </w:pPr>
            <w:r w:rsidRPr="00DC5F7A">
              <w:t>odstraní chyby v nesprávně zpracovaném výkladu</w:t>
            </w:r>
          </w:p>
          <w:p w:rsidR="00CA38FD" w:rsidRPr="00DC5F7A" w:rsidRDefault="00CA38FD" w:rsidP="00613D73">
            <w:pPr>
              <w:pStyle w:val="Uebnblok-nzevvstupu"/>
            </w:pPr>
            <w:r w:rsidRPr="00DC5F7A">
              <w:t>vyhledá části popisné a výkladové</w:t>
            </w:r>
          </w:p>
          <w:p w:rsidR="00CA38FD" w:rsidRPr="00DC5F7A" w:rsidRDefault="00CA38FD" w:rsidP="00613D73">
            <w:pPr>
              <w:pStyle w:val="Uebnblok-nzevvstupu"/>
            </w:pPr>
            <w:r w:rsidRPr="00DC5F7A">
              <w:lastRenderedPageBreak/>
              <w:t>pokusí se o zpracování výkladu na základě odborného textu</w:t>
            </w:r>
          </w:p>
          <w:p w:rsidR="00CA38FD" w:rsidRPr="00DC5F7A" w:rsidRDefault="00CA38FD" w:rsidP="00613D73">
            <w:pPr>
              <w:pStyle w:val="Uebnblok-nzevvstupu"/>
            </w:pPr>
            <w:r w:rsidRPr="00DC5F7A">
              <w:t>shrne a upevní si vědomosti</w:t>
            </w:r>
          </w:p>
          <w:p w:rsidR="00CA38FD" w:rsidRPr="00DC5F7A" w:rsidRDefault="00CA38FD" w:rsidP="00613D73">
            <w:pPr>
              <w:pStyle w:val="Uebnblok-nzevvstupu"/>
            </w:pPr>
            <w:r w:rsidRPr="00DC5F7A">
              <w:t>rozlišuje termíny osnova, výpisky a výtah</w:t>
            </w:r>
          </w:p>
          <w:p w:rsidR="00CA38FD" w:rsidRPr="00DC5F7A" w:rsidRDefault="00CA38FD" w:rsidP="00613D73">
            <w:pPr>
              <w:pStyle w:val="Uebnblok-nzevvstupu"/>
            </w:pPr>
            <w:r w:rsidRPr="00DC5F7A">
              <w:t>napíše osnovu, výpisky a výtah z odborného textu</w:t>
            </w:r>
          </w:p>
        </w:tc>
        <w:tc>
          <w:tcPr>
            <w:tcW w:w="4606" w:type="dxa"/>
          </w:tcPr>
          <w:p w:rsidR="00CA38FD" w:rsidRPr="00DC5F7A" w:rsidRDefault="00CA38FD" w:rsidP="00DC5F7A">
            <w:pPr>
              <w:spacing w:line="240" w:lineRule="auto"/>
              <w:rPr>
                <w:rFonts w:cs="Calibri"/>
              </w:rPr>
            </w:pPr>
            <w:r w:rsidRPr="00DC5F7A">
              <w:rPr>
                <w:rFonts w:cs="Calibri"/>
              </w:rPr>
              <w:lastRenderedPageBreak/>
              <w:t>Výklad</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r w:rsidRPr="00DC5F7A">
              <w:rPr>
                <w:rFonts w:cs="Calibri"/>
              </w:rPr>
              <w:t>Výtah</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rozvoj - Rozvoj schopností poznávání</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Úvaha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shrne a upevní si vědomosti</w:t>
            </w:r>
          </w:p>
          <w:p w:rsidR="00CA38FD" w:rsidRPr="00DC5F7A" w:rsidRDefault="00CA38FD" w:rsidP="00613D73">
            <w:pPr>
              <w:pStyle w:val="Uebnblok-nzevvstupu"/>
            </w:pPr>
            <w:r w:rsidRPr="00DC5F7A">
              <w:t>vyhledá důležité myšlenky, hodnotící prostředky, subjektivní postoje autora</w:t>
            </w:r>
          </w:p>
          <w:p w:rsidR="00CA38FD" w:rsidRPr="00DC5F7A" w:rsidRDefault="00CA38FD" w:rsidP="00613D73">
            <w:pPr>
              <w:pStyle w:val="Uebnblok-nzevvstupu"/>
            </w:pPr>
            <w:r w:rsidRPr="00DC5F7A">
              <w:t>zaujme postoj k přednesené úvaze</w:t>
            </w:r>
          </w:p>
          <w:p w:rsidR="00CA38FD" w:rsidRPr="00DC5F7A" w:rsidRDefault="00CA38FD" w:rsidP="00613D73">
            <w:pPr>
              <w:pStyle w:val="Uebnblok-nzevvstupu"/>
            </w:pPr>
            <w:r w:rsidRPr="00DC5F7A">
              <w:t>napíše úvahu na libovolné téma</w:t>
            </w:r>
          </w:p>
        </w:tc>
        <w:tc>
          <w:tcPr>
            <w:tcW w:w="4606" w:type="dxa"/>
          </w:tcPr>
          <w:p w:rsidR="00CA38FD" w:rsidRPr="00DC5F7A" w:rsidRDefault="00CA38FD" w:rsidP="00DC5F7A">
            <w:pPr>
              <w:spacing w:line="240" w:lineRule="auto"/>
              <w:rPr>
                <w:rFonts w:cs="Calibri"/>
              </w:rPr>
            </w:pPr>
            <w:r w:rsidRPr="00DC5F7A">
              <w:rPr>
                <w:rFonts w:cs="Calibri"/>
              </w:rPr>
              <w:t>Úvaha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Proslov</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charakteristickými znaky proslovu</w:t>
            </w:r>
          </w:p>
          <w:p w:rsidR="00CA38FD" w:rsidRPr="00DC5F7A" w:rsidRDefault="00CA38FD" w:rsidP="00613D73">
            <w:pPr>
              <w:pStyle w:val="Uebnblok-nzevvstupu"/>
            </w:pPr>
            <w:r w:rsidRPr="00DC5F7A">
              <w:t>vyhledá obraty a výrazy, s nimiž se v jiných útvarech nesetkáváme</w:t>
            </w:r>
          </w:p>
          <w:p w:rsidR="00CA38FD" w:rsidRPr="00DC5F7A" w:rsidRDefault="00CA38FD" w:rsidP="00613D73">
            <w:pPr>
              <w:pStyle w:val="Uebnblok-nzevvstupu"/>
            </w:pPr>
            <w:r w:rsidRPr="00DC5F7A">
              <w:t>uvede, z jakých částí se proslov skládá</w:t>
            </w:r>
          </w:p>
          <w:p w:rsidR="00CA38FD" w:rsidRPr="00DC5F7A" w:rsidRDefault="00CA38FD" w:rsidP="00613D73">
            <w:pPr>
              <w:pStyle w:val="Uebnblok-nzevvstupu"/>
            </w:pPr>
            <w:r w:rsidRPr="00DC5F7A">
              <w:t>připraví a přednese krátký proslov, dbá na zřetelnou výslovnost, přízvuky, tempo a melodii</w:t>
            </w:r>
          </w:p>
          <w:p w:rsidR="00CA38FD" w:rsidRPr="00DC5F7A" w:rsidRDefault="00CA38FD" w:rsidP="00613D73">
            <w:pPr>
              <w:pStyle w:val="Uebnblok-nzevvstupu"/>
            </w:pPr>
            <w:r w:rsidRPr="00DC5F7A">
              <w:t>dbá na celkovou kulturu projevu</w:t>
            </w:r>
          </w:p>
        </w:tc>
        <w:tc>
          <w:tcPr>
            <w:tcW w:w="4606" w:type="dxa"/>
          </w:tcPr>
          <w:p w:rsidR="00CA38FD" w:rsidRPr="00DC5F7A" w:rsidRDefault="00CA38FD" w:rsidP="00DC5F7A">
            <w:pPr>
              <w:spacing w:line="240" w:lineRule="auto"/>
              <w:rPr>
                <w:rFonts w:cs="Calibri"/>
              </w:rPr>
            </w:pPr>
            <w:r w:rsidRPr="00DC5F7A">
              <w:rPr>
                <w:rFonts w:cs="Calibri"/>
              </w:rPr>
              <w:t>Proslov</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Stavba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Sociální rozvoj – Komunikace</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Diskuse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vyjmenuje charakteristické znaky diskuse</w:t>
            </w:r>
          </w:p>
          <w:p w:rsidR="00CA38FD" w:rsidRPr="00DC5F7A" w:rsidRDefault="00CA38FD" w:rsidP="00613D73">
            <w:pPr>
              <w:pStyle w:val="Uebnblok-nzevvstupu"/>
            </w:pPr>
            <w:r w:rsidRPr="00DC5F7A">
              <w:t>vytvoří rozmanitá zahájení diskuse, způsoby, jak navázat diskusi, jak vyvolat a jak shrnout diskusi</w:t>
            </w:r>
          </w:p>
          <w:p w:rsidR="00CA38FD" w:rsidRPr="00DC5F7A" w:rsidRDefault="00CA38FD" w:rsidP="00613D73">
            <w:pPr>
              <w:pStyle w:val="Uebnblok-nzevvstupu"/>
            </w:pPr>
            <w:r w:rsidRPr="00DC5F7A">
              <w:t>diskutuje na zvolené téma</w:t>
            </w:r>
          </w:p>
        </w:tc>
        <w:tc>
          <w:tcPr>
            <w:tcW w:w="4606" w:type="dxa"/>
          </w:tcPr>
          <w:p w:rsidR="00CA38FD" w:rsidRPr="00DC5F7A" w:rsidRDefault="00CA38FD" w:rsidP="00DC5F7A">
            <w:pPr>
              <w:spacing w:line="240" w:lineRule="auto"/>
              <w:rPr>
                <w:rFonts w:cs="Calibri"/>
              </w:rPr>
            </w:pPr>
            <w:r w:rsidRPr="00DC5F7A">
              <w:rPr>
                <w:rFonts w:cs="Calibri"/>
              </w:rPr>
              <w:t>Diskuse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Sociální rozvoj – Komunikace </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Publicistické útvary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charakterizuje jednotlivé publicistické útvary</w:t>
            </w:r>
          </w:p>
          <w:p w:rsidR="00CA38FD" w:rsidRPr="00DC5F7A" w:rsidRDefault="00CA38FD" w:rsidP="00613D73">
            <w:pPr>
              <w:pStyle w:val="Uebnblok-nzevvstupu"/>
            </w:pPr>
            <w:r w:rsidRPr="00DC5F7A">
              <w:t>vyhledá a soustředí ukázky jednotlivých útvarů a zpracuje do projektu</w:t>
            </w:r>
          </w:p>
        </w:tc>
        <w:tc>
          <w:tcPr>
            <w:tcW w:w="4606" w:type="dxa"/>
          </w:tcPr>
          <w:p w:rsidR="00CA38FD" w:rsidRPr="00DC5F7A" w:rsidRDefault="00CA38FD" w:rsidP="00DC5F7A">
            <w:pPr>
              <w:spacing w:line="240" w:lineRule="auto"/>
              <w:jc w:val="left"/>
              <w:rPr>
                <w:rFonts w:cs="Calibri"/>
              </w:rPr>
            </w:pPr>
            <w:r w:rsidRPr="00DC5F7A">
              <w:rPr>
                <w:rFonts w:cs="Calibri"/>
              </w:rPr>
              <w:t xml:space="preserve">Publicistické útvary </w:t>
            </w:r>
          </w:p>
          <w:p w:rsidR="00CA38FD" w:rsidRPr="00DC5F7A" w:rsidRDefault="00CA38FD" w:rsidP="00DC5F7A">
            <w:pPr>
              <w:spacing w:line="240" w:lineRule="auto"/>
              <w:jc w:val="left"/>
              <w:rPr>
                <w:rFonts w:cs="Calibri"/>
              </w:rPr>
            </w:pPr>
            <w:r w:rsidRPr="00DC5F7A">
              <w:rPr>
                <w:rFonts w:cs="Calibri"/>
              </w:rPr>
              <w:t>zpravodajské (zpráva, oznámení, inzerát interview)</w:t>
            </w:r>
          </w:p>
          <w:p w:rsidR="00CA38FD" w:rsidRPr="00DC5F7A" w:rsidRDefault="00CA38FD" w:rsidP="00DC5F7A">
            <w:pPr>
              <w:spacing w:line="240" w:lineRule="auto"/>
              <w:jc w:val="left"/>
              <w:rPr>
                <w:rFonts w:cs="Calibri"/>
              </w:rPr>
            </w:pPr>
            <w:r w:rsidRPr="00DC5F7A">
              <w:rPr>
                <w:rFonts w:cs="Calibri"/>
              </w:rPr>
              <w:t>úvahové (úvodník, komentář)</w:t>
            </w:r>
          </w:p>
          <w:p w:rsidR="00CA38FD" w:rsidRPr="00DC5F7A" w:rsidRDefault="00CA38FD" w:rsidP="00DC5F7A">
            <w:pPr>
              <w:spacing w:line="240" w:lineRule="auto"/>
              <w:jc w:val="left"/>
              <w:rPr>
                <w:rFonts w:cs="Calibri"/>
              </w:rPr>
            </w:pPr>
            <w:r w:rsidRPr="00DC5F7A">
              <w:rPr>
                <w:rFonts w:cs="Calibri"/>
              </w:rPr>
              <w:t>přechodné (reportáž, fejeton)</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Kritické čtení a vnímání mediálních sdělení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Interpretace vztahu mediálních sdělení a reality </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Fungování a vliv médií ve společnosti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KM, IT</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Komunikační a slohová výchova  - Souhrnné poučení o slohu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uvede, na čem závisí volba jazykových prostředků</w:t>
            </w:r>
          </w:p>
          <w:p w:rsidR="00CA38FD" w:rsidRPr="00DC5F7A" w:rsidRDefault="00CA38FD" w:rsidP="00507460">
            <w:pPr>
              <w:pStyle w:val="Uebnblok-nzevvstupu"/>
            </w:pPr>
            <w:r w:rsidRPr="00DC5F7A">
              <w:t>rozlišuje různé stylové vrstvy (prostě sdělovací, odbornou, publicistickou a uměleckou) a uvede jejich charakteristické znaky</w:t>
            </w:r>
          </w:p>
        </w:tc>
        <w:tc>
          <w:tcPr>
            <w:tcW w:w="4606" w:type="dxa"/>
          </w:tcPr>
          <w:p w:rsidR="00CA38FD" w:rsidRPr="00DC5F7A" w:rsidRDefault="00CA38FD" w:rsidP="00DC5F7A">
            <w:pPr>
              <w:spacing w:line="240" w:lineRule="auto"/>
              <w:rPr>
                <w:rFonts w:cs="Calibri"/>
              </w:rPr>
            </w:pPr>
            <w:r w:rsidRPr="00DC5F7A">
              <w:rPr>
                <w:rFonts w:cs="Calibri"/>
              </w:rPr>
              <w:t>Souhrnné poučení o slohu</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Literární výchova – Próza 20. století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uvědomuje si společenské a historické souvislosti vzniku uměleckých textů (reakce literatury na 1. světovou válku, hrozbu fašismu, 2. světovou válku, poválečný vývoj)</w:t>
            </w:r>
          </w:p>
          <w:p w:rsidR="00CA38FD" w:rsidRPr="00DC5F7A" w:rsidRDefault="00CA38FD" w:rsidP="00613D73">
            <w:pPr>
              <w:pStyle w:val="Uebnblok-nzevvstupu"/>
            </w:pPr>
            <w:r w:rsidRPr="00DC5F7A">
              <w:t>charakterizuje prozaické žánry</w:t>
            </w:r>
          </w:p>
          <w:p w:rsidR="00CA38FD" w:rsidRPr="00DC5F7A" w:rsidRDefault="00CA38FD" w:rsidP="00613D73">
            <w:pPr>
              <w:pStyle w:val="Uebnblok-nzevvstupu"/>
            </w:pPr>
            <w:r w:rsidRPr="00DC5F7A">
              <w:t>má přehled o významných představitelích prózy 20. století</w:t>
            </w:r>
          </w:p>
          <w:p w:rsidR="00CA38FD" w:rsidRPr="00DC5F7A" w:rsidRDefault="00CA38FD" w:rsidP="00613D73">
            <w:pPr>
              <w:pStyle w:val="Uebnblok-nzevvstupu"/>
            </w:pPr>
            <w:r w:rsidRPr="00DC5F7A">
              <w:t>rozumí pojmům exilová a samizdatová literatura</w:t>
            </w:r>
          </w:p>
          <w:p w:rsidR="00CA38FD" w:rsidRPr="00DC5F7A" w:rsidRDefault="00CA38FD" w:rsidP="00613D73">
            <w:pPr>
              <w:pStyle w:val="Uebnblok-nzevvstupu"/>
            </w:pPr>
            <w:r w:rsidRPr="00DC5F7A">
              <w:t>charakterizuje literární postavu</w:t>
            </w:r>
          </w:p>
        </w:tc>
        <w:tc>
          <w:tcPr>
            <w:tcW w:w="4606"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E. M. Remarque, E. Hemingway, J. Hašek, V. Vančura,</w:t>
            </w:r>
          </w:p>
          <w:p w:rsidR="00CA38FD" w:rsidRPr="00DC5F7A" w:rsidRDefault="00CA38FD" w:rsidP="00DC5F7A">
            <w:pPr>
              <w:spacing w:line="240" w:lineRule="auto"/>
              <w:jc w:val="left"/>
              <w:rPr>
                <w:rFonts w:cs="Calibri"/>
              </w:rPr>
            </w:pPr>
            <w:r w:rsidRPr="00DC5F7A">
              <w:rPr>
                <w:rFonts w:cs="Calibri"/>
              </w:rPr>
              <w:t>I. Olbracht, K. Čapek, J. Drda, M. Šolochov, Hanzelka a Zikmund,</w:t>
            </w:r>
          </w:p>
          <w:p w:rsidR="00CA38FD" w:rsidRPr="00DC5F7A" w:rsidRDefault="00CA38FD" w:rsidP="00DC5F7A">
            <w:pPr>
              <w:spacing w:line="240" w:lineRule="auto"/>
              <w:jc w:val="left"/>
              <w:rPr>
                <w:rFonts w:cs="Calibri"/>
              </w:rPr>
            </w:pPr>
            <w:r w:rsidRPr="00DC5F7A">
              <w:rPr>
                <w:rFonts w:cs="Calibri"/>
              </w:rPr>
              <w:t>O. Pavel, B. Hrabal, M. Kundera, L. Vaculík,</w:t>
            </w:r>
          </w:p>
          <w:p w:rsidR="00CA38FD" w:rsidRPr="00DC5F7A" w:rsidRDefault="00CA38FD" w:rsidP="00DC5F7A">
            <w:pPr>
              <w:spacing w:line="240" w:lineRule="auto"/>
              <w:jc w:val="left"/>
              <w:rPr>
                <w:rFonts w:cs="Calibri"/>
              </w:rPr>
            </w:pPr>
            <w:r w:rsidRPr="00DC5F7A">
              <w:rPr>
                <w:rFonts w:cs="Calibri"/>
              </w:rPr>
              <w:t>J. Škvorecký, F. Nepil, M. Viewegh, L. Aškenazy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rPr>
            </w:pPr>
            <w:r w:rsidRPr="00DC5F7A">
              <w:rPr>
                <w:rStyle w:val="Siln"/>
                <w:rFonts w:cs="Calibri"/>
                <w:bCs w:val="0"/>
                <w:spacing w:val="20"/>
              </w:rPr>
              <w:t>Vnímání autora mediálních sdělení</w:t>
            </w:r>
          </w:p>
        </w:tc>
      </w:tr>
    </w:tbl>
    <w:p w:rsidR="00CA38FD" w:rsidRPr="00654E05" w:rsidRDefault="00CA38FD" w:rsidP="004D4CF7">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Poezie 20. století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uvědomuje si společenské a historické souvislosti vzniku uměleckých textů (reakce literatury na 1. světovou válku, hrozbu fašismu, 2. světovou válku, poválečný vývoj)</w:t>
            </w:r>
          </w:p>
          <w:p w:rsidR="00CA38FD" w:rsidRPr="00DC5F7A" w:rsidRDefault="00CA38FD" w:rsidP="00613D73">
            <w:pPr>
              <w:pStyle w:val="Uebnblok-nzevvstupu"/>
            </w:pPr>
            <w:r w:rsidRPr="00DC5F7A">
              <w:t>rozlišuje prózu lyrickou, epickou a lyricko-epickou</w:t>
            </w:r>
          </w:p>
          <w:p w:rsidR="00CA38FD" w:rsidRPr="00DC5F7A" w:rsidRDefault="00CA38FD" w:rsidP="00613D73">
            <w:pPr>
              <w:pStyle w:val="Uebnblok-nzevvstupu"/>
            </w:pPr>
            <w:r w:rsidRPr="00DC5F7A">
              <w:t>pracuje s textem, vyhledá básnické prostředky, vyvodí smysl básně</w:t>
            </w:r>
          </w:p>
          <w:p w:rsidR="00CA38FD" w:rsidRPr="00DC5F7A" w:rsidRDefault="00CA38FD" w:rsidP="00613D73">
            <w:pPr>
              <w:pStyle w:val="Uebnblok-nzevvstupu"/>
            </w:pPr>
            <w:r w:rsidRPr="00DC5F7A">
              <w:t>má přehled o významných představitelích poezie 20. století</w:t>
            </w:r>
          </w:p>
          <w:p w:rsidR="00CA38FD" w:rsidRPr="00DC5F7A" w:rsidRDefault="00CA38FD" w:rsidP="00613D73">
            <w:pPr>
              <w:pStyle w:val="Uebnblok-nzevvstupu"/>
            </w:pPr>
            <w:r w:rsidRPr="00DC5F7A">
              <w:t>recituje zpaměti</w:t>
            </w:r>
          </w:p>
          <w:p w:rsidR="00CA38FD" w:rsidRPr="00DC5F7A" w:rsidRDefault="00CA38FD" w:rsidP="00613D73">
            <w:pPr>
              <w:pStyle w:val="Uebnblok-nzevvstupu"/>
            </w:pPr>
            <w:r w:rsidRPr="00DC5F7A">
              <w:t>obohacuje svoji osobnost o emocionální a estetické zážitky z četby</w:t>
            </w:r>
          </w:p>
        </w:tc>
        <w:tc>
          <w:tcPr>
            <w:tcW w:w="4606" w:type="dxa"/>
          </w:tcPr>
          <w:p w:rsidR="00CA38FD" w:rsidRPr="00DC5F7A" w:rsidRDefault="00CA38FD" w:rsidP="00DC5F7A">
            <w:pPr>
              <w:spacing w:line="240" w:lineRule="auto"/>
              <w:jc w:val="left"/>
              <w:rPr>
                <w:rFonts w:cs="Calibri"/>
              </w:rPr>
            </w:pPr>
            <w:r w:rsidRPr="00DC5F7A">
              <w:rPr>
                <w:rFonts w:cs="Calibri"/>
              </w:rPr>
              <w:t>F. Šrámek, G. Apolinaire, R. M. Rilke, Jiří Wolker, A. Sova,</w:t>
            </w:r>
          </w:p>
          <w:p w:rsidR="00CA38FD" w:rsidRPr="00DC5F7A" w:rsidRDefault="00CA38FD" w:rsidP="00DC5F7A">
            <w:pPr>
              <w:spacing w:line="240" w:lineRule="auto"/>
              <w:jc w:val="left"/>
              <w:rPr>
                <w:rFonts w:cs="Calibri"/>
              </w:rPr>
            </w:pPr>
            <w:r w:rsidRPr="00DC5F7A">
              <w:rPr>
                <w:rFonts w:cs="Calibri"/>
              </w:rPr>
              <w:t xml:space="preserve">F. Halas, V. Nezval, K. Biebl, J. Skácel, J. Kainar, F. Hrubín,     </w:t>
            </w:r>
          </w:p>
          <w:p w:rsidR="00CA38FD" w:rsidRPr="00DC5F7A" w:rsidRDefault="00CA38FD" w:rsidP="00DC5F7A">
            <w:pPr>
              <w:spacing w:line="240" w:lineRule="auto"/>
              <w:jc w:val="left"/>
              <w:rPr>
                <w:rFonts w:cs="Calibri"/>
              </w:rPr>
            </w:pPr>
            <w:r w:rsidRPr="00DC5F7A">
              <w:rPr>
                <w:rFonts w:cs="Calibri"/>
              </w:rPr>
              <w:t>J. Žáček</w:t>
            </w:r>
          </w:p>
          <w:p w:rsidR="00CA38FD" w:rsidRPr="00DC5F7A" w:rsidRDefault="00CA38FD" w:rsidP="00DC5F7A">
            <w:pPr>
              <w:spacing w:line="240" w:lineRule="auto"/>
              <w:jc w:val="left"/>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rPr>
            </w:pPr>
            <w:r w:rsidRPr="00DC5F7A">
              <w:rPr>
                <w:rFonts w:cs="Calibri"/>
                <w:b w:val="0"/>
              </w:rPr>
              <w:t>Osobnostní rozvoj – Kreativita</w:t>
            </w:r>
            <w:r w:rsidRPr="00DC5F7A">
              <w:rPr>
                <w:rFonts w:cs="Calibri"/>
                <w:spacing w:val="0"/>
              </w:rPr>
              <w:t xml:space="preserve"> </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Drama 20. století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 xml:space="preserve">uvědomuje si společenské a </w:t>
            </w:r>
            <w:r w:rsidRPr="00DC5F7A">
              <w:lastRenderedPageBreak/>
              <w:t>historické souvislosti vzniku uměleckých textů (reakce divadelní tvorby na hrozbu fašismu, poválečný vývoj)</w:t>
            </w:r>
          </w:p>
          <w:p w:rsidR="00CA38FD" w:rsidRPr="00DC5F7A" w:rsidRDefault="00CA38FD" w:rsidP="00613D73">
            <w:pPr>
              <w:pStyle w:val="Uebnblok-nzevvstupu"/>
            </w:pPr>
            <w:r w:rsidRPr="00DC5F7A">
              <w:t>seznámí se s ukázkami divadelních her</w:t>
            </w:r>
          </w:p>
          <w:p w:rsidR="00CA38FD" w:rsidRPr="00DC5F7A" w:rsidRDefault="00CA38FD" w:rsidP="00613D73">
            <w:pPr>
              <w:pStyle w:val="Uebnblok-nzevvstupu"/>
            </w:pPr>
            <w:r w:rsidRPr="00DC5F7A">
              <w:t>upevní si vědomosti o divadle (lidé kolem divadla, scénář, prolog, epilog, premiéra, derniéra, monolog, dialog, tragédie, komedie)</w:t>
            </w:r>
          </w:p>
          <w:p w:rsidR="00CA38FD" w:rsidRPr="00DC5F7A" w:rsidRDefault="00CA38FD" w:rsidP="00613D73">
            <w:pPr>
              <w:pStyle w:val="Uebnblok-nzevvstupu"/>
            </w:pPr>
            <w:r w:rsidRPr="00DC5F7A">
              <w:t>zhlédne divadelní představení</w:t>
            </w:r>
          </w:p>
          <w:p w:rsidR="00CA38FD" w:rsidRPr="00DC5F7A" w:rsidRDefault="00CA38FD" w:rsidP="00613D73">
            <w:pPr>
              <w:pStyle w:val="Uebnblok-nzevvstupu"/>
            </w:pPr>
            <w:r w:rsidRPr="00DC5F7A">
              <w:t>uvede názvy známých divadel</w:t>
            </w:r>
          </w:p>
        </w:tc>
        <w:tc>
          <w:tcPr>
            <w:tcW w:w="4606" w:type="dxa"/>
          </w:tcPr>
          <w:p w:rsidR="00CA38FD" w:rsidRPr="00DC5F7A" w:rsidRDefault="00CA38FD" w:rsidP="00DC5F7A">
            <w:pPr>
              <w:spacing w:line="240" w:lineRule="auto"/>
              <w:rPr>
                <w:rFonts w:cs="Calibri"/>
              </w:rPr>
            </w:pPr>
            <w:r w:rsidRPr="00DC5F7A">
              <w:rPr>
                <w:rFonts w:cs="Calibri"/>
              </w:rPr>
              <w:lastRenderedPageBreak/>
              <w:t xml:space="preserve">Osvobozené divadlo (Voskovec, Werich, </w:t>
            </w:r>
            <w:r w:rsidRPr="00DC5F7A">
              <w:rPr>
                <w:rFonts w:cs="Calibri"/>
              </w:rPr>
              <w:lastRenderedPageBreak/>
              <w:t>Ježek)</w:t>
            </w:r>
          </w:p>
          <w:p w:rsidR="00CA38FD" w:rsidRPr="00DC5F7A" w:rsidRDefault="00CA38FD" w:rsidP="00DC5F7A">
            <w:pPr>
              <w:spacing w:line="240" w:lineRule="auto"/>
              <w:rPr>
                <w:rFonts w:cs="Calibri"/>
              </w:rPr>
            </w:pPr>
            <w:r w:rsidRPr="00DC5F7A">
              <w:rPr>
                <w:rFonts w:cs="Calibri"/>
              </w:rPr>
              <w:t xml:space="preserve">Karel Čapek                       </w:t>
            </w:r>
          </w:p>
          <w:p w:rsidR="00CA38FD" w:rsidRPr="00DC5F7A" w:rsidRDefault="00CA38FD" w:rsidP="00DC5F7A">
            <w:pPr>
              <w:spacing w:line="240" w:lineRule="auto"/>
              <w:rPr>
                <w:rFonts w:cs="Calibri"/>
              </w:rPr>
            </w:pPr>
            <w:r w:rsidRPr="00DC5F7A">
              <w:rPr>
                <w:rFonts w:cs="Calibri"/>
              </w:rPr>
              <w:t>Semafor</w:t>
            </w:r>
          </w:p>
          <w:p w:rsidR="00CA38FD" w:rsidRPr="00DC5F7A" w:rsidRDefault="00CA38FD" w:rsidP="00DC5F7A">
            <w:pPr>
              <w:spacing w:line="240" w:lineRule="auto"/>
              <w:rPr>
                <w:rFonts w:cs="Calibri"/>
              </w:rPr>
            </w:pPr>
            <w:r w:rsidRPr="00DC5F7A">
              <w:rPr>
                <w:rFonts w:cs="Calibri"/>
              </w:rPr>
              <w:t>Divadlo Járy Cimrmana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Pr="00654E05" w:rsidRDefault="00CA38FD" w:rsidP="001917C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Písničkáři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poslechne si ukázky písňových textů</w:t>
            </w:r>
          </w:p>
          <w:p w:rsidR="00CA38FD" w:rsidRPr="00DC5F7A" w:rsidRDefault="00CA38FD" w:rsidP="00613D73">
            <w:pPr>
              <w:pStyle w:val="Uebnblok-nzevvstupu"/>
            </w:pPr>
            <w:r w:rsidRPr="00DC5F7A">
              <w:t>využije poznatky z oblasti poezie (vyhledá metaforu personifikaci, přirovnání…)</w:t>
            </w:r>
          </w:p>
          <w:p w:rsidR="00CA38FD" w:rsidRPr="00DC5F7A" w:rsidRDefault="00CA38FD" w:rsidP="00613D73">
            <w:pPr>
              <w:pStyle w:val="Uebnblok-nzevvstupu"/>
            </w:pPr>
            <w:r w:rsidRPr="00DC5F7A">
              <w:t>porozumí smyslu písňových textů</w:t>
            </w:r>
          </w:p>
        </w:tc>
        <w:tc>
          <w:tcPr>
            <w:tcW w:w="4606" w:type="dxa"/>
          </w:tcPr>
          <w:p w:rsidR="00CA38FD" w:rsidRPr="00DC5F7A" w:rsidRDefault="00CA38FD" w:rsidP="00DC5F7A">
            <w:pPr>
              <w:spacing w:line="240" w:lineRule="auto"/>
              <w:jc w:val="left"/>
              <w:rPr>
                <w:rFonts w:cs="Calibri"/>
              </w:rPr>
            </w:pPr>
            <w:r w:rsidRPr="00DC5F7A">
              <w:rPr>
                <w:rFonts w:cs="Calibri"/>
              </w:rPr>
              <w:t>P. Ulrich, K.Kryl, J.Nohavica, J.Dědeček, K.Plíhal, P.Dobeš,</w:t>
            </w:r>
          </w:p>
          <w:p w:rsidR="00CA38FD" w:rsidRPr="00DC5F7A" w:rsidRDefault="00CA38FD" w:rsidP="00DC5F7A">
            <w:pPr>
              <w:spacing w:line="240" w:lineRule="auto"/>
              <w:jc w:val="left"/>
              <w:rPr>
                <w:rFonts w:cs="Calibri"/>
              </w:rPr>
            </w:pPr>
            <w:r w:rsidRPr="00DC5F7A">
              <w:rPr>
                <w:rFonts w:cs="Calibri"/>
              </w:rPr>
              <w:t>B.Okudžava, V.Vysockij</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654E05" w:rsidRDefault="00CA38FD" w:rsidP="001917C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Literární výchova – Film a adaptace literárních děl</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613D73">
            <w:pPr>
              <w:pStyle w:val="Uebnblok-nzevvstupu"/>
            </w:pPr>
            <w:r w:rsidRPr="00DC5F7A">
              <w:t>seznámí se s literárním dílem</w:t>
            </w:r>
          </w:p>
          <w:p w:rsidR="00CA38FD" w:rsidRPr="00DC5F7A" w:rsidRDefault="00CA38FD" w:rsidP="00613D73">
            <w:pPr>
              <w:pStyle w:val="Uebnblok-nzevvstupu"/>
            </w:pPr>
            <w:r w:rsidRPr="00DC5F7A">
              <w:t>zhlédne filmovou adaptaci díla</w:t>
            </w:r>
          </w:p>
          <w:p w:rsidR="00CA38FD" w:rsidRPr="00DC5F7A" w:rsidRDefault="00CA38FD" w:rsidP="00613D73">
            <w:pPr>
              <w:pStyle w:val="Uebnblok-nzevvstupu"/>
            </w:pPr>
            <w:r w:rsidRPr="00DC5F7A">
              <w:t>porovná adaptaci s literární předlohou</w:t>
            </w:r>
          </w:p>
          <w:p w:rsidR="00CA38FD" w:rsidRPr="00DC5F7A" w:rsidRDefault="00CA38FD" w:rsidP="00613D73">
            <w:pPr>
              <w:pStyle w:val="Uebnblok-nzevvstupu"/>
            </w:pPr>
            <w:r w:rsidRPr="00DC5F7A">
              <w:t>upevní si vědomosti o filmu (lidé u filmu, filmový scénář, technický scénář)</w:t>
            </w:r>
          </w:p>
        </w:tc>
        <w:tc>
          <w:tcPr>
            <w:tcW w:w="4606" w:type="dxa"/>
          </w:tcPr>
          <w:p w:rsidR="00CA38FD" w:rsidRPr="00DC5F7A" w:rsidRDefault="00CA38FD" w:rsidP="00DC5F7A">
            <w:pPr>
              <w:spacing w:line="240" w:lineRule="auto"/>
              <w:rPr>
                <w:rFonts w:cs="Calibri"/>
              </w:rPr>
            </w:pPr>
            <w:r w:rsidRPr="00DC5F7A">
              <w:rPr>
                <w:rFonts w:cs="Calibri"/>
              </w:rPr>
              <w:t>Film a adaptace literárních děl</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MEDIÁLNÍ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Vnímání autora mediálních sdělení</w:t>
            </w:r>
          </w:p>
        </w:tc>
      </w:tr>
    </w:tbl>
    <w:p w:rsidR="00CA38FD" w:rsidRPr="00654E05" w:rsidRDefault="00CA38FD" w:rsidP="001917C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CA38FD" w:rsidRPr="00DC5F7A" w:rsidTr="00DC5F7A">
        <w:trPr>
          <w:trHeight w:val="397"/>
        </w:trPr>
        <w:tc>
          <w:tcPr>
            <w:tcW w:w="9212" w:type="dxa"/>
            <w:vAlign w:val="center"/>
          </w:tcPr>
          <w:p w:rsidR="00CA38FD" w:rsidRPr="00DC5F7A" w:rsidRDefault="00CA38FD" w:rsidP="00DC5F7A">
            <w:pPr>
              <w:spacing w:after="0" w:line="240" w:lineRule="auto"/>
              <w:jc w:val="left"/>
              <w:rPr>
                <w:rFonts w:cs="Calibri"/>
                <w:b/>
              </w:rPr>
            </w:pPr>
            <w:r w:rsidRPr="00DC5F7A">
              <w:rPr>
                <w:rFonts w:cs="Calibri"/>
                <w:b/>
              </w:rPr>
              <w:t>Literární výchova</w:t>
            </w:r>
          </w:p>
        </w:tc>
      </w:tr>
      <w:tr w:rsidR="00CA38FD" w:rsidRPr="00DC5F7A" w:rsidTr="00DC5F7A">
        <w:tc>
          <w:tcPr>
            <w:tcW w:w="9212" w:type="dxa"/>
          </w:tcPr>
          <w:p w:rsidR="00CA38FD" w:rsidRPr="00DC5F7A" w:rsidRDefault="00CA38FD" w:rsidP="00613D73">
            <w:pPr>
              <w:pStyle w:val="Uebnblok-nzevvstupu"/>
            </w:pPr>
            <w:r w:rsidRPr="00DC5F7A">
              <w:lastRenderedPageBreak/>
              <w:t xml:space="preserve">Recitace </w:t>
            </w:r>
          </w:p>
          <w:p w:rsidR="00CA38FD" w:rsidRPr="00DC5F7A" w:rsidRDefault="00CA38FD" w:rsidP="00613D73">
            <w:pPr>
              <w:pStyle w:val="Uebnblok-nzevvstupu"/>
            </w:pPr>
            <w:r w:rsidRPr="00DC5F7A">
              <w:t xml:space="preserve">Besedy o četbě </w:t>
            </w:r>
          </w:p>
          <w:p w:rsidR="00CA38FD" w:rsidRPr="00DC5F7A" w:rsidRDefault="00CA38FD" w:rsidP="00613D73">
            <w:pPr>
              <w:pStyle w:val="Uebnblok-nzevvstupu"/>
            </w:pPr>
            <w:r w:rsidRPr="00DC5F7A">
              <w:t>orientuje se v literárním textu</w:t>
            </w:r>
          </w:p>
          <w:p w:rsidR="00CA38FD" w:rsidRPr="00DC5F7A" w:rsidRDefault="00CA38FD" w:rsidP="00613D73">
            <w:pPr>
              <w:pStyle w:val="Uebnblok-nzevvstupu"/>
            </w:pPr>
            <w:r w:rsidRPr="00DC5F7A">
              <w:t>dokáže literární text reprodukovat, rozumí jeho významu a smyslu</w:t>
            </w:r>
          </w:p>
          <w:p w:rsidR="00CA38FD" w:rsidRPr="00DC5F7A" w:rsidRDefault="00CA38FD" w:rsidP="00613D73">
            <w:pPr>
              <w:pStyle w:val="Uebnblok-nzevvstupu"/>
            </w:pPr>
            <w:r w:rsidRPr="00DC5F7A">
              <w:t>nejznámější díla dokáže přiřadit k autorovi</w:t>
            </w:r>
          </w:p>
          <w:p w:rsidR="00CA38FD" w:rsidRPr="00DC5F7A" w:rsidRDefault="00CA38FD" w:rsidP="00613D73">
            <w:pPr>
              <w:pStyle w:val="Uebnblok-nzevvstupu"/>
            </w:pPr>
            <w:r w:rsidRPr="00DC5F7A">
              <w:t>literární text dokáže přiřadit k žánru</w:t>
            </w:r>
          </w:p>
          <w:p w:rsidR="00CA38FD" w:rsidRPr="00DC5F7A" w:rsidRDefault="00CA38FD" w:rsidP="00613D73">
            <w:pPr>
              <w:pStyle w:val="Uebnblok-nzevvstupu"/>
            </w:pPr>
            <w:r w:rsidRPr="00DC5F7A">
              <w:t>vybírá si hodnotnou četbu</w:t>
            </w:r>
          </w:p>
          <w:p w:rsidR="00CA38FD" w:rsidRPr="00DC5F7A" w:rsidRDefault="00CA38FD" w:rsidP="00613D73">
            <w:pPr>
              <w:pStyle w:val="Uebnblok-nzevvstupu"/>
            </w:pPr>
            <w:r w:rsidRPr="00DC5F7A">
              <w:t>formuluje ústně i písemně své dojmy z četby</w:t>
            </w:r>
          </w:p>
          <w:p w:rsidR="00CA38FD" w:rsidRPr="00DC5F7A" w:rsidRDefault="00CA38FD" w:rsidP="00613D73">
            <w:pPr>
              <w:pStyle w:val="Uebnblok-nzevvstupu"/>
            </w:pPr>
            <w:r w:rsidRPr="00DC5F7A">
              <w:t>vede si čtenářský a kulturní deník</w:t>
            </w:r>
          </w:p>
          <w:p w:rsidR="00CA38FD" w:rsidRPr="00DC5F7A" w:rsidRDefault="00CA38FD" w:rsidP="00613D73">
            <w:pPr>
              <w:pStyle w:val="Uebnblok-nzevvstupu"/>
            </w:pPr>
            <w:r w:rsidRPr="00DC5F7A">
              <w:t>pokouší se o vytvoření vlastního literárního textu</w:t>
            </w:r>
          </w:p>
          <w:p w:rsidR="00CA38FD" w:rsidRPr="00DC5F7A" w:rsidRDefault="00CA38FD" w:rsidP="00613D73">
            <w:pPr>
              <w:pStyle w:val="Uebnblok-nzevvstupu"/>
            </w:pPr>
            <w:r w:rsidRPr="00DC5F7A">
              <w:t>vyhledává informace z různých zdrojů (knihovna, internet, dokumentární film…)</w:t>
            </w:r>
          </w:p>
          <w:p w:rsidR="00CA38FD" w:rsidRPr="00DC5F7A" w:rsidRDefault="00CA38FD" w:rsidP="00613D73">
            <w:pPr>
              <w:pStyle w:val="Uebnblok-nzevvstupu"/>
            </w:pPr>
            <w:r w:rsidRPr="00DC5F7A">
              <w:t>vyhledané informace dokáže zpracovat a vhodně využít</w:t>
            </w:r>
          </w:p>
          <w:p w:rsidR="00CA38FD" w:rsidRPr="00DC5F7A" w:rsidRDefault="00CA38FD" w:rsidP="00613D73">
            <w:pPr>
              <w:pStyle w:val="Uebnblok-nzevvstupu"/>
            </w:pPr>
            <w:r w:rsidRPr="00DC5F7A">
              <w:t>chápe význam literatury pro život člověka</w:t>
            </w:r>
          </w:p>
          <w:p w:rsidR="00CA38FD" w:rsidRPr="00DC5F7A" w:rsidRDefault="00CA38FD" w:rsidP="00613D73">
            <w:pPr>
              <w:pStyle w:val="Uebnblok-nzevvstupu"/>
            </w:pPr>
            <w:r w:rsidRPr="00DC5F7A">
              <w:t>zná významná pražská divadla</w:t>
            </w:r>
          </w:p>
        </w:tc>
      </w:tr>
      <w:tr w:rsidR="00CA38FD" w:rsidRPr="00DC5F7A" w:rsidTr="00DC5F7A">
        <w:tc>
          <w:tcPr>
            <w:tcW w:w="9212" w:type="dxa"/>
          </w:tcPr>
          <w:p w:rsidR="00CA38FD" w:rsidRPr="00DC5F7A" w:rsidRDefault="00CA38FD" w:rsidP="00DC5F7A">
            <w:pPr>
              <w:spacing w:after="0" w:line="240" w:lineRule="auto"/>
              <w:jc w:val="left"/>
              <w:rPr>
                <w:rFonts w:cs="Calibri"/>
                <w:b/>
              </w:rPr>
            </w:pPr>
            <w:r w:rsidRPr="00DC5F7A">
              <w:rPr>
                <w:rFonts w:cs="Calibri"/>
                <w:b/>
              </w:rPr>
              <w:t>pokrytí průřezových témat</w:t>
            </w:r>
          </w:p>
          <w:p w:rsidR="00CA38FD" w:rsidRPr="00DC5F7A" w:rsidRDefault="00CA38FD" w:rsidP="00DC5F7A">
            <w:pPr>
              <w:pStyle w:val="Nadpis4"/>
              <w:numPr>
                <w:ilvl w:val="0"/>
                <w:numId w:val="0"/>
              </w:numPr>
              <w:spacing w:before="0" w:after="0"/>
              <w:rPr>
                <w:rFonts w:cs="Calibri"/>
                <w:b w:val="0"/>
              </w:rPr>
            </w:pPr>
            <w:r w:rsidRPr="00DC5F7A">
              <w:rPr>
                <w:rFonts w:cs="Calibri"/>
                <w:b w:val="0"/>
              </w:rPr>
              <w:t>OSOBNOSTNÍ A SOCIÁLNÍ VÝCHOVA</w:t>
            </w:r>
          </w:p>
          <w:p w:rsidR="00CA38FD" w:rsidRPr="00DC5F7A" w:rsidRDefault="00CA38FD" w:rsidP="00DC5F7A">
            <w:pPr>
              <w:pStyle w:val="Nadpis4"/>
              <w:numPr>
                <w:ilvl w:val="0"/>
                <w:numId w:val="0"/>
              </w:numPr>
              <w:spacing w:before="0" w:after="0"/>
              <w:rPr>
                <w:rFonts w:cs="Calibri"/>
                <w:b w:val="0"/>
              </w:rPr>
            </w:pPr>
            <w:r w:rsidRPr="00DC5F7A">
              <w:rPr>
                <w:rFonts w:cs="Calibri"/>
                <w:b w:val="0"/>
              </w:rPr>
              <w:t xml:space="preserve">Osobnostní rozvoj – Kreativita </w:t>
            </w:r>
          </w:p>
          <w:p w:rsidR="00CA38FD" w:rsidRPr="00DC5F7A" w:rsidRDefault="00CA38FD" w:rsidP="00DC5F7A">
            <w:pPr>
              <w:pStyle w:val="Nadpis4"/>
              <w:numPr>
                <w:ilvl w:val="0"/>
                <w:numId w:val="0"/>
              </w:numPr>
              <w:spacing w:before="0" w:after="0"/>
              <w:rPr>
                <w:rFonts w:cs="Calibri"/>
                <w:b w:val="0"/>
              </w:rPr>
            </w:pPr>
            <w:r w:rsidRPr="00DC5F7A">
              <w:rPr>
                <w:rFonts w:cs="Calibri"/>
                <w:b w:val="0"/>
              </w:rPr>
              <w:t>Sociální rozvoj – Komunikace</w:t>
            </w:r>
            <w:r w:rsidRPr="00DC5F7A">
              <w:rPr>
                <w:rStyle w:val="Siln"/>
                <w:rFonts w:cs="Calibri"/>
                <w:spacing w:val="20"/>
              </w:rPr>
              <w:t xml:space="preserve"> </w:t>
            </w:r>
          </w:p>
        </w:tc>
      </w:tr>
    </w:tbl>
    <w:p w:rsidR="00CA38FD" w:rsidRPr="00654E05" w:rsidRDefault="00CA38FD" w:rsidP="001917C0">
      <w:pPr>
        <w:rPr>
          <w:rFonts w:cs="Calibri"/>
          <w:b/>
          <w:u w:val="single"/>
        </w:rPr>
      </w:pPr>
    </w:p>
    <w:p w:rsidR="00CA38FD" w:rsidRPr="00654E05" w:rsidRDefault="00CA38FD">
      <w:pPr>
        <w:spacing w:after="160"/>
        <w:ind w:left="2160"/>
        <w:jc w:val="left"/>
        <w:rPr>
          <w:rFonts w:cs="Calibri"/>
          <w:b/>
          <w:u w:val="single"/>
        </w:rPr>
      </w:pPr>
      <w:r w:rsidRPr="00654E05">
        <w:rPr>
          <w:rFonts w:cs="Calibri"/>
          <w:b/>
          <w:u w:val="single"/>
        </w:rPr>
        <w:br w:type="page"/>
      </w:r>
    </w:p>
    <w:p w:rsidR="00CA38FD" w:rsidRPr="00A24514" w:rsidRDefault="00CA38FD" w:rsidP="00A24514">
      <w:pPr>
        <w:pStyle w:val="Nadpis3"/>
      </w:pPr>
      <w:bookmarkStart w:id="66" w:name="_Toc307936705"/>
      <w:bookmarkStart w:id="67" w:name="_Toc395972706"/>
      <w:r w:rsidRPr="00A24514">
        <w:lastRenderedPageBreak/>
        <w:t>Anglický jazyk</w:t>
      </w:r>
      <w:bookmarkEnd w:id="66"/>
      <w:bookmarkEnd w:id="67"/>
    </w:p>
    <w:p w:rsidR="00CA38FD" w:rsidRPr="00654E05" w:rsidRDefault="00CA38FD" w:rsidP="00E75D00">
      <w:pPr>
        <w:spacing w:before="100" w:beforeAutospacing="1" w:after="100" w:afterAutospacing="1" w:line="240" w:lineRule="auto"/>
        <w:ind w:left="720"/>
        <w:jc w:val="left"/>
        <w:rPr>
          <w:rFonts w:cs="Calibri"/>
        </w:rPr>
      </w:pPr>
    </w:p>
    <w:tbl>
      <w:tblPr>
        <w:tblW w:w="458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091"/>
        <w:gridCol w:w="1038"/>
        <w:gridCol w:w="1037"/>
        <w:gridCol w:w="1037"/>
        <w:gridCol w:w="1037"/>
        <w:gridCol w:w="1037"/>
        <w:gridCol w:w="1037"/>
        <w:gridCol w:w="1033"/>
      </w:tblGrid>
      <w:tr w:rsidR="00CA38FD" w:rsidRPr="00DC5F7A" w:rsidTr="00232E61">
        <w:trPr>
          <w:trHeight w:val="465"/>
        </w:trPr>
        <w:tc>
          <w:tcPr>
            <w:tcW w:w="653" w:type="pct"/>
            <w:tcBorders>
              <w:top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ročník</w:t>
            </w:r>
          </w:p>
        </w:tc>
        <w:tc>
          <w:tcPr>
            <w:tcW w:w="621"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3. ročník</w:t>
            </w:r>
          </w:p>
        </w:tc>
        <w:tc>
          <w:tcPr>
            <w:tcW w:w="621"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4. ročník</w:t>
            </w:r>
          </w:p>
        </w:tc>
        <w:tc>
          <w:tcPr>
            <w:tcW w:w="621"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5. ročník</w:t>
            </w:r>
          </w:p>
        </w:tc>
        <w:tc>
          <w:tcPr>
            <w:tcW w:w="621"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6. ročník</w:t>
            </w:r>
          </w:p>
        </w:tc>
        <w:tc>
          <w:tcPr>
            <w:tcW w:w="621"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7. ročník</w:t>
            </w:r>
          </w:p>
        </w:tc>
        <w:tc>
          <w:tcPr>
            <w:tcW w:w="621"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8. ročník</w:t>
            </w:r>
          </w:p>
        </w:tc>
        <w:tc>
          <w:tcPr>
            <w:tcW w:w="619" w:type="pct"/>
            <w:tcBorders>
              <w:top w:val="outset" w:sz="6" w:space="0" w:color="auto"/>
              <w:left w:val="outset" w:sz="6" w:space="0" w:color="auto"/>
              <w:bottom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9. ročník</w:t>
            </w:r>
          </w:p>
        </w:tc>
      </w:tr>
      <w:tr w:rsidR="00CA38FD" w:rsidRPr="00DC5F7A" w:rsidTr="00232E61">
        <w:trPr>
          <w:trHeight w:val="480"/>
        </w:trPr>
        <w:tc>
          <w:tcPr>
            <w:tcW w:w="0" w:type="auto"/>
            <w:tcBorders>
              <w:top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rPr>
            </w:pPr>
            <w:r w:rsidRPr="00DC5F7A">
              <w:rPr>
                <w:rFonts w:cs="Calibri"/>
              </w:rPr>
              <w:t>3</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rPr>
            </w:pPr>
            <w:r w:rsidRPr="00DC5F7A">
              <w:rPr>
                <w:rFonts w:cs="Calibri"/>
              </w:rPr>
              <w:t>3</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rPr>
            </w:pPr>
            <w:r w:rsidRPr="00DC5F7A">
              <w:rPr>
                <w:rFonts w:cs="Calibri"/>
              </w:rPr>
              <w:t>3</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rPr>
            </w:pPr>
            <w:r w:rsidRPr="00DC5F7A">
              <w:rPr>
                <w:rFonts w:cs="Calibri"/>
              </w:rPr>
              <w:t>3</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rPr>
            </w:pPr>
            <w:r w:rsidRPr="00DC5F7A">
              <w:rPr>
                <w:rFonts w:cs="Calibri"/>
              </w:rPr>
              <w:t>3</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232E61">
            <w:pPr>
              <w:spacing w:after="0"/>
              <w:jc w:val="center"/>
              <w:rPr>
                <w:rFonts w:cs="Calibri"/>
              </w:rPr>
            </w:pPr>
            <w:r w:rsidRPr="00DC5F7A">
              <w:rPr>
                <w:rFonts w:cs="Calibri"/>
              </w:rPr>
              <w:t>3</w:t>
            </w:r>
          </w:p>
        </w:tc>
        <w:tc>
          <w:tcPr>
            <w:tcW w:w="0" w:type="auto"/>
            <w:tcBorders>
              <w:top w:val="outset" w:sz="6" w:space="0" w:color="auto"/>
              <w:left w:val="outset" w:sz="6" w:space="0" w:color="auto"/>
              <w:bottom w:val="outset" w:sz="6" w:space="0" w:color="auto"/>
            </w:tcBorders>
            <w:vAlign w:val="center"/>
          </w:tcPr>
          <w:p w:rsidR="00CA38FD" w:rsidRPr="00DC5F7A" w:rsidRDefault="00CA38FD" w:rsidP="00232E61">
            <w:pPr>
              <w:spacing w:after="0"/>
              <w:jc w:val="center"/>
              <w:rPr>
                <w:rFonts w:cs="Calibri"/>
              </w:rPr>
            </w:pPr>
            <w:r w:rsidRPr="00DC5F7A">
              <w:rPr>
                <w:rFonts w:cs="Calibri"/>
              </w:rPr>
              <w:t>3</w:t>
            </w:r>
          </w:p>
        </w:tc>
      </w:tr>
    </w:tbl>
    <w:p w:rsidR="00CA38FD" w:rsidRDefault="00CA38FD" w:rsidP="001917C0">
      <w:pPr>
        <w:pStyle w:val="Odstavecseseznamem"/>
        <w:spacing w:after="0"/>
        <w:ind w:left="426"/>
        <w:jc w:val="left"/>
        <w:rPr>
          <w:rFonts w:cs="Calibri"/>
        </w:rPr>
      </w:pPr>
    </w:p>
    <w:p w:rsidR="00813FAB" w:rsidRPr="00813FAB" w:rsidRDefault="00813FAB" w:rsidP="00813FAB">
      <w:pPr>
        <w:pStyle w:val="tabov"/>
        <w:tabs>
          <w:tab w:val="clear" w:pos="567"/>
        </w:tabs>
        <w:spacing w:before="0" w:line="276" w:lineRule="auto"/>
        <w:ind w:left="0"/>
        <w:rPr>
          <w:rFonts w:ascii="Calibri" w:hAnsi="Calibri" w:cs="Calibri"/>
          <w:sz w:val="24"/>
          <w:szCs w:val="24"/>
        </w:rPr>
      </w:pPr>
      <w:r w:rsidRPr="00813FAB">
        <w:rPr>
          <w:rFonts w:ascii="Calibri" w:hAnsi="Calibri" w:cs="Calibri"/>
          <w:sz w:val="24"/>
          <w:szCs w:val="24"/>
        </w:rPr>
        <w:t xml:space="preserve">I. stupeň </w:t>
      </w:r>
    </w:p>
    <w:p w:rsidR="00813FAB" w:rsidRPr="00813FAB" w:rsidRDefault="00813FAB" w:rsidP="00813FAB">
      <w:pPr>
        <w:pStyle w:val="tabov"/>
        <w:tabs>
          <w:tab w:val="clear" w:pos="567"/>
        </w:tabs>
        <w:spacing w:before="0" w:line="276" w:lineRule="auto"/>
        <w:ind w:left="0"/>
        <w:rPr>
          <w:rFonts w:ascii="Calibri" w:hAnsi="Calibri" w:cs="Calibri"/>
          <w:sz w:val="24"/>
          <w:szCs w:val="24"/>
        </w:rPr>
      </w:pPr>
      <w:r w:rsidRPr="00813FAB">
        <w:rPr>
          <w:rFonts w:ascii="Calibri" w:hAnsi="Calibri" w:cs="Calibri"/>
          <w:sz w:val="24"/>
          <w:szCs w:val="24"/>
        </w:rPr>
        <w:t>Očekávané výstupy – 1. období</w:t>
      </w:r>
    </w:p>
    <w:p w:rsidR="00813FAB" w:rsidRPr="00813FAB" w:rsidRDefault="00813FAB" w:rsidP="00813FAB">
      <w:pPr>
        <w:pStyle w:val="Default"/>
        <w:tabs>
          <w:tab w:val="left" w:pos="2160"/>
        </w:tabs>
        <w:spacing w:line="276" w:lineRule="auto"/>
        <w:rPr>
          <w:rFonts w:ascii="Calibri" w:hAnsi="Calibri" w:cs="Calibri"/>
          <w:bCs/>
          <w:color w:val="auto"/>
        </w:rPr>
      </w:pPr>
      <w:r w:rsidRPr="00813FAB">
        <w:rPr>
          <w:rFonts w:ascii="Calibri" w:hAnsi="Calibri" w:cs="Calibri"/>
          <w:bCs/>
          <w:color w:val="auto"/>
        </w:rPr>
        <w:t>ŘEČOVÉ DOVEDNOSTI</w:t>
      </w:r>
      <w:r w:rsidRPr="00813FAB">
        <w:rPr>
          <w:rFonts w:ascii="Calibri" w:hAnsi="Calibri" w:cs="Calibri"/>
          <w:bCs/>
          <w:color w:val="auto"/>
        </w:rPr>
        <w:tab/>
      </w:r>
    </w:p>
    <w:p w:rsidR="00813FAB" w:rsidRPr="00813FAB" w:rsidRDefault="00813FAB" w:rsidP="00813FAB">
      <w:pPr>
        <w:pStyle w:val="Default"/>
        <w:spacing w:line="276" w:lineRule="auto"/>
        <w:rPr>
          <w:rFonts w:ascii="Calibri" w:hAnsi="Calibri" w:cs="Calibri"/>
          <w:color w:val="auto"/>
        </w:rPr>
      </w:pPr>
      <w:r w:rsidRPr="00813FAB">
        <w:rPr>
          <w:rFonts w:ascii="Calibri" w:hAnsi="Calibri" w:cs="Calibri"/>
          <w:color w:val="auto"/>
        </w:rPr>
        <w:t xml:space="preserve">žák </w:t>
      </w:r>
    </w:p>
    <w:p w:rsidR="00813FAB" w:rsidRPr="00813FAB" w:rsidRDefault="00813FAB" w:rsidP="00D009C9">
      <w:pPr>
        <w:pStyle w:val="Default"/>
        <w:numPr>
          <w:ilvl w:val="0"/>
          <w:numId w:val="113"/>
        </w:numPr>
        <w:spacing w:line="276" w:lineRule="auto"/>
        <w:jc w:val="both"/>
        <w:rPr>
          <w:rFonts w:ascii="Calibri" w:hAnsi="Calibri" w:cs="Calibri"/>
          <w:color w:val="auto"/>
        </w:rPr>
      </w:pPr>
      <w:r w:rsidRPr="00813FAB">
        <w:rPr>
          <w:rFonts w:ascii="Calibri" w:hAnsi="Calibri" w:cs="Calibri"/>
          <w:color w:val="auto"/>
        </w:rPr>
        <w:t xml:space="preserve">rozumí jednoduchým pokynům a </w:t>
      </w:r>
      <w:r w:rsidRPr="00813FAB">
        <w:rPr>
          <w:rFonts w:ascii="Calibri" w:hAnsi="Calibri" w:cs="Calibri"/>
          <w:bCs/>
          <w:iCs/>
          <w:color w:val="auto"/>
        </w:rPr>
        <w:t xml:space="preserve">otázkám učitele, které jsou sdělovány pomalu a s pečlivou výslovností, a </w:t>
      </w:r>
      <w:r w:rsidRPr="00813FAB">
        <w:rPr>
          <w:rFonts w:ascii="Calibri" w:hAnsi="Calibri" w:cs="Calibri"/>
          <w:color w:val="auto"/>
        </w:rPr>
        <w:t>reaguje</w:t>
      </w:r>
      <w:r w:rsidRPr="00813FAB">
        <w:rPr>
          <w:rFonts w:ascii="Calibri" w:hAnsi="Calibri" w:cs="Calibri"/>
          <w:bCs/>
          <w:iCs/>
          <w:color w:val="auto"/>
        </w:rPr>
        <w:t xml:space="preserve"> na ně verbálně i neverbálně </w:t>
      </w:r>
    </w:p>
    <w:p w:rsidR="00813FAB" w:rsidRPr="00813FAB" w:rsidRDefault="00813FAB" w:rsidP="00D009C9">
      <w:pPr>
        <w:pStyle w:val="Default"/>
        <w:numPr>
          <w:ilvl w:val="0"/>
          <w:numId w:val="113"/>
        </w:numPr>
        <w:spacing w:line="276" w:lineRule="auto"/>
        <w:jc w:val="both"/>
        <w:rPr>
          <w:rFonts w:ascii="Calibri" w:hAnsi="Calibri" w:cs="Calibri"/>
          <w:bCs/>
          <w:iCs/>
          <w:color w:val="auto"/>
        </w:rPr>
      </w:pPr>
      <w:r w:rsidRPr="00813FAB">
        <w:rPr>
          <w:rFonts w:ascii="Calibri" w:hAnsi="Calibri" w:cs="Calibri"/>
          <w:bCs/>
          <w:iCs/>
          <w:color w:val="auto"/>
        </w:rPr>
        <w:t>zopakuje a použije slova a slovní spojení, se kterými se v průběhu výuky setkal</w:t>
      </w:r>
    </w:p>
    <w:p w:rsidR="00813FAB" w:rsidRPr="00813FAB" w:rsidRDefault="00813FAB" w:rsidP="00D009C9">
      <w:pPr>
        <w:pStyle w:val="Default"/>
        <w:numPr>
          <w:ilvl w:val="0"/>
          <w:numId w:val="113"/>
        </w:numPr>
        <w:spacing w:line="276" w:lineRule="auto"/>
        <w:jc w:val="both"/>
        <w:rPr>
          <w:rFonts w:ascii="Calibri" w:hAnsi="Calibri" w:cs="Calibri"/>
          <w:bCs/>
          <w:iCs/>
          <w:color w:val="auto"/>
        </w:rPr>
      </w:pPr>
      <w:r w:rsidRPr="00813FAB">
        <w:rPr>
          <w:rFonts w:ascii="Calibri" w:hAnsi="Calibri" w:cs="Calibri"/>
          <w:bCs/>
          <w:iCs/>
          <w:color w:val="auto"/>
        </w:rPr>
        <w:t xml:space="preserve">rozumí obsahu jednoduchého krátkého psaného textu, pokud má k dispozici vizuální oporu  </w:t>
      </w:r>
    </w:p>
    <w:p w:rsidR="00813FAB" w:rsidRPr="00813FAB" w:rsidRDefault="00813FAB" w:rsidP="00D009C9">
      <w:pPr>
        <w:pStyle w:val="Default"/>
        <w:numPr>
          <w:ilvl w:val="0"/>
          <w:numId w:val="113"/>
        </w:numPr>
        <w:spacing w:line="276" w:lineRule="auto"/>
        <w:jc w:val="both"/>
        <w:rPr>
          <w:rFonts w:ascii="Calibri" w:hAnsi="Calibri" w:cs="Calibri"/>
          <w:color w:val="auto"/>
        </w:rPr>
      </w:pPr>
      <w:r w:rsidRPr="00813FAB">
        <w:rPr>
          <w:rFonts w:ascii="Calibri" w:hAnsi="Calibri" w:cs="Calibri"/>
          <w:bCs/>
          <w:iCs/>
          <w:color w:val="auto"/>
        </w:rPr>
        <w:t xml:space="preserve">rozumí obsahu jednoduchého krátkého mluveného textu, který je pronášen pomalu, zřetelně a s pečlivou výslovností, pokud má k dispozici vizuální oporu </w:t>
      </w:r>
    </w:p>
    <w:p w:rsidR="00813FAB" w:rsidRPr="00813FAB" w:rsidRDefault="00813FAB" w:rsidP="00D009C9">
      <w:pPr>
        <w:pStyle w:val="Default"/>
        <w:numPr>
          <w:ilvl w:val="0"/>
          <w:numId w:val="113"/>
        </w:numPr>
        <w:spacing w:line="276" w:lineRule="auto"/>
        <w:jc w:val="both"/>
        <w:rPr>
          <w:rFonts w:ascii="Calibri" w:hAnsi="Calibri" w:cs="Calibri"/>
          <w:color w:val="auto"/>
        </w:rPr>
      </w:pPr>
      <w:r w:rsidRPr="00813FAB">
        <w:rPr>
          <w:rFonts w:ascii="Calibri" w:hAnsi="Calibri" w:cs="Calibri"/>
          <w:bCs/>
          <w:iCs/>
          <w:color w:val="auto"/>
        </w:rPr>
        <w:t xml:space="preserve">přiřadí </w:t>
      </w:r>
      <w:r w:rsidRPr="00813FAB">
        <w:rPr>
          <w:rFonts w:ascii="Calibri" w:hAnsi="Calibri" w:cs="Calibri"/>
          <w:color w:val="auto"/>
        </w:rPr>
        <w:t xml:space="preserve">mluvenou </w:t>
      </w:r>
      <w:r w:rsidRPr="00813FAB">
        <w:rPr>
          <w:rFonts w:ascii="Calibri" w:hAnsi="Calibri" w:cs="Calibri"/>
          <w:bCs/>
          <w:iCs/>
          <w:color w:val="auto"/>
        </w:rPr>
        <w:t xml:space="preserve">a psanou </w:t>
      </w:r>
      <w:r w:rsidRPr="00813FAB">
        <w:rPr>
          <w:rFonts w:ascii="Calibri" w:hAnsi="Calibri" w:cs="Calibri"/>
          <w:color w:val="auto"/>
        </w:rPr>
        <w:t xml:space="preserve">podobu </w:t>
      </w:r>
      <w:r w:rsidRPr="00813FAB">
        <w:rPr>
          <w:rFonts w:ascii="Calibri" w:hAnsi="Calibri" w:cs="Calibri"/>
          <w:bCs/>
          <w:iCs/>
          <w:color w:val="auto"/>
        </w:rPr>
        <w:t xml:space="preserve">téhož </w:t>
      </w:r>
      <w:r w:rsidRPr="00813FAB">
        <w:rPr>
          <w:rFonts w:ascii="Calibri" w:hAnsi="Calibri" w:cs="Calibri"/>
          <w:color w:val="auto"/>
        </w:rPr>
        <w:t>slova</w:t>
      </w:r>
      <w:r w:rsidRPr="00813FAB">
        <w:rPr>
          <w:rFonts w:ascii="Calibri" w:hAnsi="Calibri" w:cs="Calibri"/>
          <w:bCs/>
          <w:iCs/>
          <w:color w:val="auto"/>
        </w:rPr>
        <w:t xml:space="preserve"> či slovního spojení</w:t>
      </w:r>
    </w:p>
    <w:p w:rsidR="00813FAB" w:rsidRPr="00813FAB" w:rsidRDefault="00813FAB" w:rsidP="00D009C9">
      <w:pPr>
        <w:pStyle w:val="Default"/>
        <w:numPr>
          <w:ilvl w:val="0"/>
          <w:numId w:val="113"/>
        </w:numPr>
        <w:spacing w:line="276" w:lineRule="auto"/>
        <w:jc w:val="both"/>
        <w:rPr>
          <w:rFonts w:ascii="Calibri" w:hAnsi="Calibri" w:cs="Calibri"/>
          <w:color w:val="auto"/>
        </w:rPr>
      </w:pPr>
      <w:r w:rsidRPr="00813FAB">
        <w:rPr>
          <w:rFonts w:ascii="Calibri" w:hAnsi="Calibri" w:cs="Calibri"/>
          <w:bCs/>
          <w:iCs/>
          <w:color w:val="auto"/>
        </w:rPr>
        <w:t xml:space="preserve">píše slova a krátké věty na základě textové a vizuální předlohy </w:t>
      </w:r>
    </w:p>
    <w:p w:rsidR="00813FAB" w:rsidRPr="00813FAB" w:rsidRDefault="00813FAB" w:rsidP="00D009C9">
      <w:pPr>
        <w:pStyle w:val="Default"/>
        <w:numPr>
          <w:ilvl w:val="0"/>
          <w:numId w:val="113"/>
        </w:numPr>
        <w:spacing w:line="276" w:lineRule="auto"/>
        <w:ind w:left="357" w:hanging="357"/>
        <w:jc w:val="both"/>
        <w:rPr>
          <w:rFonts w:ascii="Calibri" w:hAnsi="Calibri" w:cs="Calibri"/>
          <w:color w:val="auto"/>
        </w:rPr>
      </w:pPr>
      <w:r w:rsidRPr="00813FAB">
        <w:rPr>
          <w:rFonts w:ascii="Calibri" w:hAnsi="Calibri" w:cs="Calibri"/>
          <w:bCs/>
          <w:color w:val="auto"/>
        </w:rPr>
        <w:t xml:space="preserve">rozlišuje zvukovou a grafickou podobu jazyka </w:t>
      </w:r>
      <w:r w:rsidRPr="00813FAB">
        <w:rPr>
          <w:rFonts w:ascii="Calibri" w:hAnsi="Calibri" w:cs="Calibri"/>
          <w:color w:val="auto"/>
        </w:rPr>
        <w:t>– fonetické znaky (pasivně), základní výslovnostní návyky, všímá si vztahu mezi zvukovou a grafickou podobou slov</w:t>
      </w:r>
    </w:p>
    <w:p w:rsidR="00813FAB" w:rsidRPr="00813FAB" w:rsidRDefault="00813FAB" w:rsidP="00D009C9">
      <w:pPr>
        <w:pStyle w:val="Default"/>
        <w:numPr>
          <w:ilvl w:val="0"/>
          <w:numId w:val="113"/>
        </w:numPr>
        <w:spacing w:line="276" w:lineRule="auto"/>
        <w:ind w:left="357" w:hanging="357"/>
        <w:jc w:val="both"/>
        <w:rPr>
          <w:rFonts w:ascii="Calibri" w:hAnsi="Calibri" w:cs="Calibri"/>
          <w:color w:val="auto"/>
        </w:rPr>
      </w:pPr>
      <w:r w:rsidRPr="00813FAB">
        <w:rPr>
          <w:rFonts w:ascii="Calibri" w:hAnsi="Calibri" w:cs="Calibri"/>
          <w:color w:val="auto"/>
        </w:rPr>
        <w:t>osvojí si a umí používat základní slovní zásobu v komunikačních situacích probíraných tematických okruhů a umí ji používat v komunikačních situacích, pracuje s</w:t>
      </w:r>
      <w:r w:rsidRPr="00813FAB">
        <w:rPr>
          <w:rFonts w:ascii="Calibri" w:hAnsi="Calibri" w:cs="Calibri"/>
          <w:strike/>
          <w:color w:val="auto"/>
        </w:rPr>
        <w:t>e</w:t>
      </w:r>
      <w:r w:rsidRPr="00813FAB">
        <w:rPr>
          <w:rFonts w:ascii="Calibri" w:hAnsi="Calibri" w:cs="Calibri"/>
          <w:color w:val="auto"/>
        </w:rPr>
        <w:t xml:space="preserve"> slovníkem  </w:t>
      </w:r>
    </w:p>
    <w:p w:rsidR="00813FAB" w:rsidRPr="00813FAB" w:rsidRDefault="00813FAB" w:rsidP="00D009C9">
      <w:pPr>
        <w:pStyle w:val="stupen"/>
        <w:numPr>
          <w:ilvl w:val="0"/>
          <w:numId w:val="113"/>
        </w:numPr>
        <w:tabs>
          <w:tab w:val="clear" w:pos="567"/>
        </w:tabs>
        <w:spacing w:after="0" w:line="276" w:lineRule="auto"/>
        <w:ind w:left="357" w:hanging="357"/>
        <w:jc w:val="both"/>
        <w:rPr>
          <w:rFonts w:ascii="Calibri" w:hAnsi="Calibri" w:cs="Calibri"/>
          <w:b w:val="0"/>
          <w:sz w:val="24"/>
          <w:szCs w:val="24"/>
        </w:rPr>
      </w:pPr>
      <w:r w:rsidRPr="00813FAB">
        <w:rPr>
          <w:rFonts w:ascii="Calibri" w:hAnsi="Calibri" w:cs="Calibri"/>
          <w:b w:val="0"/>
          <w:sz w:val="24"/>
          <w:szCs w:val="24"/>
        </w:rPr>
        <w:t xml:space="preserve">ovládá základní gramatické struktury a typy vět </w:t>
      </w:r>
      <w:r w:rsidRPr="00813FAB">
        <w:rPr>
          <w:rFonts w:ascii="Calibri" w:hAnsi="Calibri" w:cs="Calibri"/>
          <w:b w:val="0"/>
          <w:iCs/>
          <w:sz w:val="24"/>
          <w:szCs w:val="24"/>
        </w:rPr>
        <w:t>(</w:t>
      </w:r>
      <w:r w:rsidRPr="00813FAB">
        <w:rPr>
          <w:rFonts w:ascii="Calibri" w:hAnsi="Calibri" w:cs="Calibri"/>
          <w:b w:val="0"/>
          <w:sz w:val="24"/>
          <w:szCs w:val="24"/>
        </w:rPr>
        <w:t>jsou tolerovány elementární chyby, které nenarušují smysl sdělení a porozumění)</w:t>
      </w:r>
    </w:p>
    <w:p w:rsidR="00813FAB" w:rsidRPr="00654E05" w:rsidRDefault="00813FAB" w:rsidP="001917C0">
      <w:pPr>
        <w:pStyle w:val="Odstavecseseznamem"/>
        <w:spacing w:after="0"/>
        <w:ind w:left="426"/>
        <w:jc w:val="left"/>
        <w:rPr>
          <w:rFonts w:cs="Calibri"/>
        </w:rPr>
      </w:pPr>
    </w:p>
    <w:p w:rsidR="00CA38FD" w:rsidRDefault="00CA38FD" w:rsidP="00232E61">
      <w:pPr>
        <w:rPr>
          <w:rFonts w:cs="Calibri"/>
          <w:b/>
          <w:u w:val="single"/>
        </w:rPr>
      </w:pPr>
      <w:r w:rsidRPr="00654E05">
        <w:rPr>
          <w:rFonts w:cs="Calibri"/>
          <w:b/>
          <w:u w:val="single"/>
        </w:rPr>
        <w:t xml:space="preserve">3. ročník </w:t>
      </w:r>
    </w:p>
    <w:p w:rsidR="00813FAB" w:rsidRPr="00654E05" w:rsidRDefault="00813FAB" w:rsidP="00232E61">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3717"/>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Receptivní, produktivní a interaktivní řečové dovednosti</w:t>
            </w:r>
          </w:p>
        </w:tc>
      </w:tr>
      <w:tr w:rsidR="00CA38FD" w:rsidRPr="00DC5F7A" w:rsidTr="00813FAB">
        <w:trPr>
          <w:trHeight w:val="397"/>
        </w:trPr>
        <w:tc>
          <w:tcPr>
            <w:tcW w:w="5495"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3717"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813FAB">
        <w:tc>
          <w:tcPr>
            <w:tcW w:w="5495" w:type="dxa"/>
          </w:tcPr>
          <w:p w:rsidR="00CA38FD" w:rsidRPr="00DC5F7A" w:rsidRDefault="00CA38FD" w:rsidP="00DC5F7A">
            <w:pPr>
              <w:pStyle w:val="Titulek"/>
              <w:numPr>
                <w:ilvl w:val="0"/>
                <w:numId w:val="11"/>
              </w:numPr>
            </w:pPr>
            <w:r w:rsidRPr="00DC5F7A">
              <w:t>pozdraví, představí se a rozloučí</w:t>
            </w:r>
          </w:p>
          <w:p w:rsidR="00CA38FD" w:rsidRPr="00DC5F7A" w:rsidRDefault="00CA38FD" w:rsidP="00DC5F7A">
            <w:pPr>
              <w:pStyle w:val="Titulek"/>
              <w:numPr>
                <w:ilvl w:val="0"/>
                <w:numId w:val="11"/>
              </w:numPr>
            </w:pPr>
            <w:r w:rsidRPr="00DC5F7A">
              <w:t>pojmenuje svoji národnost</w:t>
            </w:r>
          </w:p>
          <w:p w:rsidR="00CA38FD" w:rsidRPr="00DC5F7A" w:rsidRDefault="00CA38FD" w:rsidP="00DC5F7A">
            <w:pPr>
              <w:pStyle w:val="Titulek"/>
              <w:numPr>
                <w:ilvl w:val="0"/>
                <w:numId w:val="11"/>
              </w:numPr>
            </w:pPr>
            <w:r w:rsidRPr="00DC5F7A">
              <w:t xml:space="preserve">reaguje na základní pokyny učitele </w:t>
            </w:r>
          </w:p>
        </w:tc>
        <w:tc>
          <w:tcPr>
            <w:tcW w:w="3717" w:type="dxa"/>
          </w:tcPr>
          <w:p w:rsidR="00CA38FD" w:rsidRPr="00DC5F7A" w:rsidRDefault="00CA38FD" w:rsidP="00DC5F7A">
            <w:pPr>
              <w:spacing w:line="240" w:lineRule="auto"/>
              <w:rPr>
                <w:rFonts w:cs="Calibri"/>
              </w:rPr>
            </w:pPr>
            <w:r w:rsidRPr="00DC5F7A">
              <w:rPr>
                <w:rFonts w:cs="Calibri"/>
              </w:rPr>
              <w:t xml:space="preserve">Hello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pozdraví a osloví učitele </w:t>
            </w:r>
          </w:p>
          <w:p w:rsidR="00CA38FD" w:rsidRPr="00DC5F7A" w:rsidRDefault="00CA38FD" w:rsidP="00DC5F7A">
            <w:pPr>
              <w:pStyle w:val="Titulek"/>
              <w:numPr>
                <w:ilvl w:val="0"/>
                <w:numId w:val="11"/>
              </w:numPr>
              <w:rPr>
                <w:rFonts w:cs="Calibri"/>
              </w:rPr>
            </w:pPr>
            <w:r w:rsidRPr="00DC5F7A">
              <w:t>pojmenuje části dne</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Good morning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požádá, poděkuje </w:t>
            </w:r>
          </w:p>
          <w:p w:rsidR="00CA38FD" w:rsidRPr="00DC5F7A" w:rsidRDefault="00CA38FD" w:rsidP="00DC5F7A">
            <w:pPr>
              <w:pStyle w:val="Titulek"/>
              <w:numPr>
                <w:ilvl w:val="0"/>
                <w:numId w:val="11"/>
              </w:numPr>
              <w:rPr>
                <w:rFonts w:cs="Calibri"/>
              </w:rPr>
            </w:pPr>
            <w:r w:rsidRPr="00DC5F7A">
              <w:t>určuje školní potřeby</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school bag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pojmenuje barvy </w:t>
            </w:r>
          </w:p>
          <w:p w:rsidR="00CA38FD" w:rsidRPr="00DC5F7A" w:rsidRDefault="00CA38FD" w:rsidP="00DC5F7A">
            <w:pPr>
              <w:pStyle w:val="Titulek"/>
              <w:numPr>
                <w:ilvl w:val="0"/>
                <w:numId w:val="11"/>
              </w:numPr>
              <w:rPr>
                <w:rFonts w:cs="Calibri"/>
              </w:rPr>
            </w:pPr>
            <w:r w:rsidRPr="00DC5F7A">
              <w:t>udá barvu předmětu</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Colours </w:t>
            </w:r>
          </w:p>
        </w:tc>
      </w:tr>
      <w:tr w:rsidR="00CA38FD" w:rsidRPr="00DC5F7A" w:rsidTr="00813FAB">
        <w:tc>
          <w:tcPr>
            <w:tcW w:w="5495" w:type="dxa"/>
          </w:tcPr>
          <w:p w:rsidR="00CA38FD" w:rsidRPr="00DC5F7A" w:rsidRDefault="00CA38FD" w:rsidP="00DC5F7A">
            <w:pPr>
              <w:pStyle w:val="Titulek"/>
              <w:numPr>
                <w:ilvl w:val="0"/>
                <w:numId w:val="11"/>
              </w:numPr>
            </w:pPr>
            <w:r w:rsidRPr="00DC5F7A">
              <w:lastRenderedPageBreak/>
              <w:t xml:space="preserve">počítá do šesti </w:t>
            </w:r>
          </w:p>
          <w:p w:rsidR="00CA38FD" w:rsidRPr="00DC5F7A" w:rsidRDefault="00CA38FD" w:rsidP="00DC5F7A">
            <w:pPr>
              <w:pStyle w:val="Titulek"/>
              <w:numPr>
                <w:ilvl w:val="0"/>
                <w:numId w:val="11"/>
              </w:numPr>
              <w:rPr>
                <w:rFonts w:cs="Calibri"/>
              </w:rPr>
            </w:pPr>
            <w:r w:rsidRPr="00DC5F7A">
              <w:t>zeptá se na množství</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Numbers </w:t>
            </w:r>
          </w:p>
        </w:tc>
      </w:tr>
      <w:tr w:rsidR="00CA38FD" w:rsidRPr="00DC5F7A" w:rsidTr="00813FAB">
        <w:tc>
          <w:tcPr>
            <w:tcW w:w="5495" w:type="dxa"/>
          </w:tcPr>
          <w:p w:rsidR="00CA38FD" w:rsidRPr="00DC5F7A" w:rsidRDefault="00CA38FD" w:rsidP="00DC5F7A">
            <w:pPr>
              <w:pStyle w:val="Titulek"/>
              <w:numPr>
                <w:ilvl w:val="0"/>
                <w:numId w:val="11"/>
              </w:numPr>
              <w:rPr>
                <w:rFonts w:cs="Calibri"/>
              </w:rPr>
            </w:pPr>
            <w:r w:rsidRPr="00DC5F7A">
              <w:t>pojmenuje předměty ve třídě</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classroom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počítá do dvanácti </w:t>
            </w:r>
          </w:p>
          <w:p w:rsidR="00CA38FD" w:rsidRPr="00DC5F7A" w:rsidRDefault="00CA38FD" w:rsidP="00DC5F7A">
            <w:pPr>
              <w:pStyle w:val="Titulek"/>
              <w:numPr>
                <w:ilvl w:val="0"/>
                <w:numId w:val="11"/>
              </w:numPr>
            </w:pPr>
            <w:r w:rsidRPr="00DC5F7A">
              <w:t xml:space="preserve">zeptá se na věk </w:t>
            </w:r>
          </w:p>
          <w:p w:rsidR="00CA38FD" w:rsidRPr="00DC5F7A" w:rsidRDefault="00CA38FD" w:rsidP="00DC5F7A">
            <w:pPr>
              <w:pStyle w:val="Titulek"/>
              <w:numPr>
                <w:ilvl w:val="0"/>
                <w:numId w:val="11"/>
              </w:numPr>
              <w:rPr>
                <w:rFonts w:cs="Calibri"/>
              </w:rPr>
            </w:pPr>
            <w:r w:rsidRPr="00DC5F7A">
              <w:t>udá svůj věk</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How old are you?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ověří si jméno </w:t>
            </w:r>
          </w:p>
          <w:p w:rsidR="00CA38FD" w:rsidRPr="00DC5F7A" w:rsidRDefault="00CA38FD" w:rsidP="00DC5F7A">
            <w:pPr>
              <w:pStyle w:val="Titulek"/>
              <w:numPr>
                <w:ilvl w:val="0"/>
                <w:numId w:val="11"/>
              </w:numPr>
              <w:rPr>
                <w:rFonts w:cs="Calibri"/>
              </w:rPr>
            </w:pPr>
            <w:r w:rsidRPr="00DC5F7A">
              <w:t>vyjádří souhlas a nesouhlas</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Halloween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zeptá se na neznámou věc </w:t>
            </w:r>
          </w:p>
          <w:p w:rsidR="00CA38FD" w:rsidRPr="00DC5F7A" w:rsidRDefault="00CA38FD" w:rsidP="00DC5F7A">
            <w:pPr>
              <w:pStyle w:val="Titulek"/>
              <w:numPr>
                <w:ilvl w:val="0"/>
                <w:numId w:val="11"/>
              </w:numPr>
              <w:rPr>
                <w:rFonts w:cs="Calibri"/>
              </w:rPr>
            </w:pPr>
            <w:r w:rsidRPr="00DC5F7A">
              <w:t>požádá o předvedení určité věci</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What is it?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určuje celé hodiny ve dvanáctihodinovém režimu </w:t>
            </w:r>
          </w:p>
          <w:p w:rsidR="00CA38FD" w:rsidRPr="00DC5F7A" w:rsidRDefault="00CA38FD" w:rsidP="00DC5F7A">
            <w:pPr>
              <w:pStyle w:val="Titulek"/>
              <w:numPr>
                <w:ilvl w:val="0"/>
                <w:numId w:val="11"/>
              </w:numPr>
              <w:rPr>
                <w:rFonts w:cs="Calibri"/>
              </w:rPr>
            </w:pPr>
            <w:r w:rsidRPr="00DC5F7A">
              <w:t>zeptá se na čas</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What time is it? </w:t>
            </w:r>
          </w:p>
        </w:tc>
      </w:tr>
      <w:tr w:rsidR="00CA38FD" w:rsidRPr="00DC5F7A" w:rsidTr="00813FAB">
        <w:tc>
          <w:tcPr>
            <w:tcW w:w="5495" w:type="dxa"/>
          </w:tcPr>
          <w:p w:rsidR="00CA38FD" w:rsidRPr="00DC5F7A" w:rsidRDefault="00CA38FD" w:rsidP="00DC5F7A">
            <w:pPr>
              <w:pStyle w:val="Titulek"/>
              <w:numPr>
                <w:ilvl w:val="0"/>
                <w:numId w:val="11"/>
              </w:numPr>
              <w:rPr>
                <w:rFonts w:cs="Calibri"/>
              </w:rPr>
            </w:pPr>
            <w:r w:rsidRPr="00DC5F7A">
              <w:t>představí svoji rodinu a kamarády</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Who is this? </w:t>
            </w:r>
          </w:p>
        </w:tc>
      </w:tr>
      <w:tr w:rsidR="00CA38FD" w:rsidRPr="00DC5F7A" w:rsidTr="00813FAB">
        <w:tc>
          <w:tcPr>
            <w:tcW w:w="5495" w:type="dxa"/>
          </w:tcPr>
          <w:p w:rsidR="00CA38FD" w:rsidRPr="00DC5F7A" w:rsidRDefault="00CA38FD" w:rsidP="00DC5F7A">
            <w:pPr>
              <w:pStyle w:val="Titulek"/>
              <w:numPr>
                <w:ilvl w:val="0"/>
                <w:numId w:val="11"/>
              </w:numPr>
              <w:rPr>
                <w:rFonts w:cs="Calibri"/>
              </w:rPr>
            </w:pPr>
            <w:r w:rsidRPr="00DC5F7A">
              <w:t>vyjádří velikost a délku předmětu</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Is it big?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tvoří množné číslo podstatných jmen koncovkou –s </w:t>
            </w:r>
          </w:p>
          <w:p w:rsidR="00CA38FD" w:rsidRPr="00DC5F7A" w:rsidRDefault="00CA38FD" w:rsidP="00DC5F7A">
            <w:pPr>
              <w:pStyle w:val="Titulek"/>
              <w:numPr>
                <w:ilvl w:val="0"/>
                <w:numId w:val="11"/>
              </w:numPr>
              <w:rPr>
                <w:rFonts w:cs="Calibri"/>
              </w:rPr>
            </w:pPr>
            <w:r w:rsidRPr="00DC5F7A">
              <w:t>napíše přání k Vánocům a novému roku</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At Christmas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pojmenuje dětské hračky </w:t>
            </w:r>
          </w:p>
          <w:p w:rsidR="00CA38FD" w:rsidRPr="00DC5F7A" w:rsidRDefault="00CA38FD" w:rsidP="00DC5F7A">
            <w:pPr>
              <w:pStyle w:val="Titulek"/>
              <w:numPr>
                <w:ilvl w:val="0"/>
                <w:numId w:val="11"/>
              </w:numPr>
              <w:rPr>
                <w:rFonts w:cs="Calibri"/>
              </w:rPr>
            </w:pPr>
            <w:r w:rsidRPr="00DC5F7A">
              <w:t>reaguje na pokyny při hře s míčem</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toys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zeptá se na umístění předmětu </w:t>
            </w:r>
          </w:p>
          <w:p w:rsidR="00CA38FD" w:rsidRPr="00DC5F7A" w:rsidRDefault="00CA38FD" w:rsidP="00DC5F7A">
            <w:pPr>
              <w:pStyle w:val="Titulek"/>
              <w:numPr>
                <w:ilvl w:val="0"/>
                <w:numId w:val="11"/>
              </w:numPr>
              <w:rPr>
                <w:rFonts w:cs="Calibri"/>
              </w:rPr>
            </w:pPr>
            <w:r w:rsidRPr="00DC5F7A">
              <w:t>udá jeho polohu pomocí předložek in,</w:t>
            </w:r>
            <w:r w:rsidRPr="00DC5F7A">
              <w:rPr>
                <w:rFonts w:cs="Calibri"/>
              </w:rPr>
              <w:t xml:space="preserve"> on </w:t>
            </w:r>
          </w:p>
        </w:tc>
        <w:tc>
          <w:tcPr>
            <w:tcW w:w="3717" w:type="dxa"/>
          </w:tcPr>
          <w:p w:rsidR="00CA38FD" w:rsidRPr="00DC5F7A" w:rsidRDefault="00CA38FD" w:rsidP="00DC5F7A">
            <w:pPr>
              <w:spacing w:line="240" w:lineRule="auto"/>
              <w:rPr>
                <w:rFonts w:cs="Calibri"/>
              </w:rPr>
            </w:pPr>
            <w:r w:rsidRPr="00DC5F7A">
              <w:rPr>
                <w:rFonts w:cs="Calibri"/>
              </w:rPr>
              <w:t>Where is the ball?</w:t>
            </w:r>
          </w:p>
        </w:tc>
      </w:tr>
      <w:tr w:rsidR="00CA38FD" w:rsidRPr="00DC5F7A" w:rsidTr="00813FAB">
        <w:tc>
          <w:tcPr>
            <w:tcW w:w="5495" w:type="dxa"/>
          </w:tcPr>
          <w:p w:rsidR="00CA38FD" w:rsidRPr="00DC5F7A" w:rsidRDefault="00CA38FD" w:rsidP="00DC5F7A">
            <w:pPr>
              <w:pStyle w:val="Titulek"/>
              <w:numPr>
                <w:ilvl w:val="0"/>
                <w:numId w:val="11"/>
              </w:numPr>
              <w:rPr>
                <w:rFonts w:cs="Calibri"/>
              </w:rPr>
            </w:pPr>
            <w:r w:rsidRPr="00DC5F7A">
              <w:t>popíše oblečení svoje i jiných osob</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T-shirt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určí a popíše části hlavy </w:t>
            </w:r>
          </w:p>
          <w:p w:rsidR="00CA38FD" w:rsidRPr="00DC5F7A" w:rsidRDefault="00CA38FD" w:rsidP="00DC5F7A">
            <w:pPr>
              <w:pStyle w:val="Titulek"/>
              <w:numPr>
                <w:ilvl w:val="0"/>
                <w:numId w:val="11"/>
              </w:numPr>
              <w:rPr>
                <w:rFonts w:cs="Calibri"/>
              </w:rPr>
            </w:pPr>
            <w:r w:rsidRPr="00DC5F7A">
              <w:t>vyjádří vlastnictví I have got</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head </w:t>
            </w:r>
          </w:p>
        </w:tc>
      </w:tr>
      <w:tr w:rsidR="00CA38FD" w:rsidRPr="00DC5F7A" w:rsidTr="00813FAB">
        <w:tc>
          <w:tcPr>
            <w:tcW w:w="5495" w:type="dxa"/>
          </w:tcPr>
          <w:p w:rsidR="00CA38FD" w:rsidRPr="00DC5F7A" w:rsidRDefault="00CA38FD" w:rsidP="00DC5F7A">
            <w:pPr>
              <w:pStyle w:val="Titulek"/>
              <w:numPr>
                <w:ilvl w:val="0"/>
                <w:numId w:val="11"/>
              </w:numPr>
              <w:rPr>
                <w:rFonts w:cs="Calibri"/>
              </w:rPr>
            </w:pPr>
            <w:r w:rsidRPr="00DC5F7A">
              <w:t>popíše části těla</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body </w:t>
            </w:r>
          </w:p>
        </w:tc>
      </w:tr>
      <w:tr w:rsidR="00CA38FD" w:rsidRPr="00DC5F7A" w:rsidTr="00813FAB">
        <w:tc>
          <w:tcPr>
            <w:tcW w:w="5495" w:type="dxa"/>
          </w:tcPr>
          <w:p w:rsidR="00CA38FD" w:rsidRPr="00DC5F7A" w:rsidRDefault="00CA38FD" w:rsidP="00DC5F7A">
            <w:pPr>
              <w:pStyle w:val="Titulek"/>
              <w:numPr>
                <w:ilvl w:val="0"/>
                <w:numId w:val="11"/>
              </w:numPr>
              <w:rPr>
                <w:rFonts w:cs="Calibri"/>
              </w:rPr>
            </w:pPr>
            <w:r w:rsidRPr="00DC5F7A">
              <w:t>vyjádří vlastnost společnou pro více věcí These … are …</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jeans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vyjmenuje dny v týdnu </w:t>
            </w:r>
          </w:p>
          <w:p w:rsidR="00CA38FD" w:rsidRPr="00DC5F7A" w:rsidRDefault="00CA38FD" w:rsidP="00DC5F7A">
            <w:pPr>
              <w:pStyle w:val="Titulek"/>
              <w:numPr>
                <w:ilvl w:val="0"/>
                <w:numId w:val="11"/>
              </w:numPr>
            </w:pPr>
            <w:r w:rsidRPr="00DC5F7A">
              <w:t xml:space="preserve">pojmenuje druhy sportovních her </w:t>
            </w:r>
          </w:p>
          <w:p w:rsidR="00CA38FD" w:rsidRPr="00DC5F7A" w:rsidRDefault="00CA38FD" w:rsidP="00DC5F7A">
            <w:pPr>
              <w:pStyle w:val="Titulek"/>
              <w:numPr>
                <w:ilvl w:val="0"/>
                <w:numId w:val="11"/>
              </w:numPr>
              <w:rPr>
                <w:rFonts w:cs="Calibri"/>
              </w:rPr>
            </w:pPr>
            <w:r w:rsidRPr="00DC5F7A">
              <w:t>vyjádří vlastní dovednost hrát hru</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week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pojmenuje základní potraviny </w:t>
            </w:r>
          </w:p>
          <w:p w:rsidR="00CA38FD" w:rsidRPr="00DC5F7A" w:rsidRDefault="00CA38FD" w:rsidP="00DC5F7A">
            <w:pPr>
              <w:pStyle w:val="Titulek"/>
              <w:numPr>
                <w:ilvl w:val="0"/>
                <w:numId w:val="11"/>
              </w:numPr>
              <w:rPr>
                <w:rFonts w:cs="Calibri"/>
              </w:rPr>
            </w:pPr>
            <w:r w:rsidRPr="00DC5F7A">
              <w:t>vyjádří libost a nelibost</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Let´s go shopping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pojmenuje běžné ovoce </w:t>
            </w:r>
          </w:p>
          <w:p w:rsidR="00CA38FD" w:rsidRPr="00DC5F7A" w:rsidRDefault="00CA38FD" w:rsidP="00DC5F7A">
            <w:pPr>
              <w:pStyle w:val="Titulek"/>
              <w:numPr>
                <w:ilvl w:val="0"/>
                <w:numId w:val="11"/>
              </w:numPr>
              <w:rPr>
                <w:rFonts w:cs="Calibri"/>
              </w:rPr>
            </w:pPr>
            <w:r w:rsidRPr="00DC5F7A">
              <w:t>popíše pracovní postup při přípravě salátu</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Fruit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pojmenuje běžné druhy zeleniny </w:t>
            </w:r>
          </w:p>
          <w:p w:rsidR="00CA38FD" w:rsidRPr="00DC5F7A" w:rsidRDefault="00CA38FD" w:rsidP="00DC5F7A">
            <w:pPr>
              <w:pStyle w:val="Titulek"/>
              <w:numPr>
                <w:ilvl w:val="0"/>
                <w:numId w:val="11"/>
              </w:numPr>
            </w:pPr>
            <w:r w:rsidRPr="00DC5F7A">
              <w:t xml:space="preserve">ptá se na jednu z možností pomocí or </w:t>
            </w:r>
          </w:p>
          <w:p w:rsidR="00CA38FD" w:rsidRPr="00DC5F7A" w:rsidRDefault="00CA38FD" w:rsidP="00DC5F7A">
            <w:pPr>
              <w:pStyle w:val="Titulek"/>
              <w:numPr>
                <w:ilvl w:val="0"/>
                <w:numId w:val="11"/>
              </w:numPr>
              <w:rPr>
                <w:rFonts w:cs="Calibri"/>
              </w:rPr>
            </w:pPr>
            <w:r w:rsidRPr="00DC5F7A">
              <w:t>sestaví zdravý jídelníček</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Vegetables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popíše své domácí zvíře </w:t>
            </w:r>
          </w:p>
          <w:p w:rsidR="00CA38FD" w:rsidRPr="00DC5F7A" w:rsidRDefault="00CA38FD" w:rsidP="00DC5F7A">
            <w:pPr>
              <w:pStyle w:val="Titulek"/>
              <w:numPr>
                <w:ilvl w:val="0"/>
                <w:numId w:val="11"/>
              </w:numPr>
              <w:rPr>
                <w:rFonts w:cs="Calibri"/>
              </w:rPr>
            </w:pPr>
            <w:r w:rsidRPr="00DC5F7A">
              <w:t>připodobní pohybovou dovednost pomocí like</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pet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sdělí své schopnosti a dovednosti </w:t>
            </w:r>
          </w:p>
          <w:p w:rsidR="00CA38FD" w:rsidRPr="00DC5F7A" w:rsidRDefault="00CA38FD" w:rsidP="00DC5F7A">
            <w:pPr>
              <w:pStyle w:val="Titulek"/>
              <w:numPr>
                <w:ilvl w:val="0"/>
                <w:numId w:val="11"/>
              </w:numPr>
              <w:rPr>
                <w:rFonts w:cs="Calibri"/>
              </w:rPr>
            </w:pPr>
            <w:r w:rsidRPr="00DC5F7A">
              <w:t>vyjádří svoji právě probíhající činnost</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I am writing </w:t>
            </w:r>
          </w:p>
        </w:tc>
      </w:tr>
      <w:tr w:rsidR="00CA38FD" w:rsidRPr="00DC5F7A" w:rsidTr="00813FAB">
        <w:tc>
          <w:tcPr>
            <w:tcW w:w="5495" w:type="dxa"/>
          </w:tcPr>
          <w:p w:rsidR="00CA38FD" w:rsidRPr="00DC5F7A" w:rsidRDefault="00CA38FD" w:rsidP="00DC5F7A">
            <w:pPr>
              <w:pStyle w:val="Titulek"/>
              <w:numPr>
                <w:ilvl w:val="0"/>
                <w:numId w:val="11"/>
              </w:numPr>
            </w:pPr>
            <w:r w:rsidRPr="00DC5F7A">
              <w:lastRenderedPageBreak/>
              <w:t xml:space="preserve">popíše svůj domov  </w:t>
            </w:r>
          </w:p>
          <w:p w:rsidR="00CA38FD" w:rsidRPr="00DC5F7A" w:rsidRDefault="00CA38FD" w:rsidP="00DC5F7A">
            <w:pPr>
              <w:pStyle w:val="Titulek"/>
              <w:numPr>
                <w:ilvl w:val="0"/>
                <w:numId w:val="11"/>
              </w:numPr>
            </w:pPr>
            <w:r w:rsidRPr="00DC5F7A">
              <w:t xml:space="preserve">hovoří o právě probíhajících domácích činnostech </w:t>
            </w:r>
          </w:p>
          <w:p w:rsidR="00CA38FD" w:rsidRPr="00DC5F7A" w:rsidRDefault="00CA38FD" w:rsidP="00DC5F7A">
            <w:pPr>
              <w:pStyle w:val="Titulek"/>
              <w:numPr>
                <w:ilvl w:val="0"/>
                <w:numId w:val="11"/>
              </w:numPr>
              <w:rPr>
                <w:rFonts w:cs="Calibri"/>
              </w:rPr>
            </w:pPr>
            <w:r w:rsidRPr="00DC5F7A">
              <w:t>popíše svoji školu</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Mum is cooking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vytvoří vlastní projekt </w:t>
            </w:r>
          </w:p>
          <w:p w:rsidR="00CA38FD" w:rsidRPr="00DC5F7A" w:rsidRDefault="00CA38FD" w:rsidP="00DC5F7A">
            <w:pPr>
              <w:pStyle w:val="Titulek"/>
              <w:numPr>
                <w:ilvl w:val="0"/>
                <w:numId w:val="11"/>
              </w:numPr>
              <w:rPr>
                <w:rFonts w:cs="Calibri"/>
              </w:rPr>
            </w:pPr>
            <w:r w:rsidRPr="00DC5F7A">
              <w:t>představí v něm svoji školu</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My school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vyjmenuje anglickou abecedu </w:t>
            </w:r>
          </w:p>
          <w:p w:rsidR="00CA38FD" w:rsidRPr="00DC5F7A" w:rsidRDefault="00CA38FD" w:rsidP="00DC5F7A">
            <w:pPr>
              <w:pStyle w:val="Titulek"/>
              <w:numPr>
                <w:ilvl w:val="0"/>
                <w:numId w:val="11"/>
              </w:numPr>
            </w:pPr>
            <w:r w:rsidRPr="00DC5F7A">
              <w:t xml:space="preserve">hláskuje své jméno a příjmení </w:t>
            </w:r>
          </w:p>
          <w:p w:rsidR="00CA38FD" w:rsidRPr="00DC5F7A" w:rsidRDefault="00CA38FD" w:rsidP="00DC5F7A">
            <w:pPr>
              <w:pStyle w:val="Titulek"/>
              <w:numPr>
                <w:ilvl w:val="0"/>
                <w:numId w:val="11"/>
              </w:numPr>
              <w:rPr>
                <w:rFonts w:cs="Calibri"/>
              </w:rPr>
            </w:pPr>
            <w:r w:rsidRPr="00DC5F7A">
              <w:t>zapíše hláskovaná slova</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The alphabet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pojmenuje předměty na obrázcích </w:t>
            </w:r>
          </w:p>
          <w:p w:rsidR="00CA38FD" w:rsidRPr="00DC5F7A" w:rsidRDefault="00CA38FD" w:rsidP="00DC5F7A">
            <w:pPr>
              <w:pStyle w:val="Titulek"/>
              <w:numPr>
                <w:ilvl w:val="0"/>
                <w:numId w:val="11"/>
              </w:numPr>
            </w:pPr>
            <w:r w:rsidRPr="00DC5F7A">
              <w:t xml:space="preserve">rozumí slyšenému </w:t>
            </w:r>
          </w:p>
          <w:p w:rsidR="00CA38FD" w:rsidRPr="00DC5F7A" w:rsidRDefault="00CA38FD" w:rsidP="00DC5F7A">
            <w:pPr>
              <w:pStyle w:val="Titulek"/>
              <w:numPr>
                <w:ilvl w:val="0"/>
                <w:numId w:val="11"/>
              </w:numPr>
              <w:rPr>
                <w:rFonts w:cs="Calibri"/>
              </w:rPr>
            </w:pPr>
            <w:r w:rsidRPr="00DC5F7A">
              <w:t>hraje hru Bingo</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Bingo </w:t>
            </w:r>
          </w:p>
        </w:tc>
      </w:tr>
      <w:tr w:rsidR="00CA38FD" w:rsidRPr="00DC5F7A" w:rsidTr="00813FAB">
        <w:tc>
          <w:tcPr>
            <w:tcW w:w="5495" w:type="dxa"/>
          </w:tcPr>
          <w:p w:rsidR="00CA38FD" w:rsidRPr="00DC5F7A" w:rsidRDefault="00CA38FD" w:rsidP="00DC5F7A">
            <w:pPr>
              <w:pStyle w:val="Titulek"/>
              <w:numPr>
                <w:ilvl w:val="0"/>
                <w:numId w:val="11"/>
              </w:numPr>
            </w:pPr>
            <w:r w:rsidRPr="00DC5F7A">
              <w:t xml:space="preserve">správně reaguje na pokyny </w:t>
            </w:r>
          </w:p>
          <w:p w:rsidR="00CA38FD" w:rsidRPr="00DC5F7A" w:rsidRDefault="00CA38FD" w:rsidP="00DC5F7A">
            <w:pPr>
              <w:pStyle w:val="Titulek"/>
              <w:numPr>
                <w:ilvl w:val="0"/>
                <w:numId w:val="11"/>
              </w:numPr>
            </w:pPr>
            <w:r w:rsidRPr="00DC5F7A">
              <w:t xml:space="preserve">odpovídá na otázky při hře </w:t>
            </w:r>
          </w:p>
          <w:p w:rsidR="00CA38FD" w:rsidRPr="00DC5F7A" w:rsidRDefault="00CA38FD" w:rsidP="00DC5F7A">
            <w:pPr>
              <w:pStyle w:val="Titulek"/>
              <w:numPr>
                <w:ilvl w:val="0"/>
                <w:numId w:val="11"/>
              </w:numPr>
              <w:rPr>
                <w:rFonts w:cs="Calibri"/>
              </w:rPr>
            </w:pPr>
            <w:r w:rsidRPr="00DC5F7A">
              <w:t>komunikuje pouze v angličtině</w:t>
            </w:r>
            <w:r w:rsidRPr="00DC5F7A">
              <w:rPr>
                <w:rFonts w:cs="Calibri"/>
              </w:rPr>
              <w:t xml:space="preserve"> </w:t>
            </w:r>
          </w:p>
        </w:tc>
        <w:tc>
          <w:tcPr>
            <w:tcW w:w="3717" w:type="dxa"/>
          </w:tcPr>
          <w:p w:rsidR="00CA38FD" w:rsidRPr="00DC5F7A" w:rsidRDefault="00CA38FD" w:rsidP="00DC5F7A">
            <w:pPr>
              <w:spacing w:line="240" w:lineRule="auto"/>
              <w:rPr>
                <w:rFonts w:cs="Calibri"/>
              </w:rPr>
            </w:pPr>
            <w:r w:rsidRPr="00DC5F7A">
              <w:rPr>
                <w:rFonts w:cs="Calibri"/>
              </w:rPr>
              <w:t xml:space="preserve">Let´s play a game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Mezilidské vztahy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Komunikace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rPr>
            </w:pPr>
            <w:r w:rsidRPr="00DC5F7A">
              <w:rPr>
                <w:rFonts w:cs="Calibri"/>
              </w:rPr>
              <w:t>VÝCHOVA K MYŠLENÍ V EVROPSKÝCH A GLOBÁLNÍCH SOUVISLOSTECH</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Jsme Evropané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0B096D">
            <w:pPr>
              <w:pStyle w:val="Titulek"/>
              <w:rPr>
                <w:rStyle w:val="Siln"/>
                <w:rFonts w:cs="Calibri"/>
                <w:b w:val="0"/>
                <w:spacing w:val="20"/>
              </w:rPr>
            </w:pPr>
            <w:r w:rsidRPr="00DC5F7A">
              <w:rPr>
                <w:rStyle w:val="Siln"/>
                <w:rFonts w:cs="Calibri"/>
                <w:b w:val="0"/>
                <w:spacing w:val="20"/>
              </w:rPr>
              <w:t xml:space="preserve">Lidské vztahy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Multikulturalita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Fonts w:cs="Calibri"/>
              </w:rPr>
            </w:pPr>
            <w:r w:rsidRPr="00DC5F7A">
              <w:rPr>
                <w:rStyle w:val="Siln"/>
                <w:rFonts w:cs="Calibri"/>
                <w:b w:val="0"/>
                <w:spacing w:val="20"/>
              </w:rPr>
              <w:t xml:space="preserve">Práce v realizačním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PRV, VV, PČ</w:t>
            </w:r>
          </w:p>
        </w:tc>
      </w:tr>
    </w:tbl>
    <w:p w:rsidR="00CA38FD" w:rsidRDefault="00CA38FD" w:rsidP="00232E61">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563150" w:rsidRPr="00563150" w:rsidRDefault="00563150" w:rsidP="00563150">
      <w:pPr>
        <w:pStyle w:val="Default"/>
        <w:spacing w:line="276" w:lineRule="auto"/>
        <w:rPr>
          <w:rFonts w:ascii="Calibri" w:hAnsi="Calibri" w:cs="Calibri"/>
          <w:b/>
          <w:color w:val="auto"/>
        </w:rPr>
      </w:pPr>
      <w:r w:rsidRPr="00563150">
        <w:rPr>
          <w:rFonts w:ascii="Calibri" w:hAnsi="Calibri" w:cs="Calibri"/>
          <w:b/>
          <w:color w:val="auto"/>
        </w:rPr>
        <w:lastRenderedPageBreak/>
        <w:t>Očekávané výstupy – 2. období</w:t>
      </w:r>
      <w:r w:rsidRPr="00563150">
        <w:rPr>
          <w:rFonts w:ascii="Calibri" w:hAnsi="Calibri" w:cs="Calibri"/>
          <w:b/>
          <w:bCs/>
          <w:color w:val="auto"/>
        </w:rPr>
        <w:t xml:space="preserve"> </w:t>
      </w:r>
    </w:p>
    <w:p w:rsidR="002E49D2" w:rsidRDefault="002E49D2" w:rsidP="00563150">
      <w:pPr>
        <w:pStyle w:val="Default"/>
        <w:spacing w:line="276" w:lineRule="auto"/>
        <w:rPr>
          <w:rFonts w:ascii="Calibri" w:hAnsi="Calibri" w:cs="Calibri"/>
          <w:bCs/>
          <w:iCs/>
          <w:color w:val="auto"/>
        </w:rPr>
      </w:pPr>
    </w:p>
    <w:p w:rsidR="00563150" w:rsidRPr="00563150" w:rsidRDefault="00563150" w:rsidP="00563150">
      <w:pPr>
        <w:pStyle w:val="Default"/>
        <w:spacing w:line="276" w:lineRule="auto"/>
        <w:rPr>
          <w:rFonts w:ascii="Calibri" w:hAnsi="Calibri" w:cs="Calibri"/>
          <w:color w:val="auto"/>
        </w:rPr>
      </w:pPr>
      <w:r w:rsidRPr="00563150">
        <w:rPr>
          <w:rFonts w:ascii="Calibri" w:hAnsi="Calibri" w:cs="Calibri"/>
          <w:bCs/>
          <w:iCs/>
          <w:color w:val="auto"/>
        </w:rPr>
        <w:t xml:space="preserve">POSLECH S POROZUMĚNÍM </w:t>
      </w:r>
    </w:p>
    <w:p w:rsidR="00563150" w:rsidRPr="00563150" w:rsidRDefault="00563150" w:rsidP="00563150">
      <w:pPr>
        <w:pStyle w:val="Default"/>
        <w:spacing w:line="276" w:lineRule="auto"/>
        <w:rPr>
          <w:rFonts w:ascii="Calibri" w:hAnsi="Calibri" w:cs="Calibri"/>
          <w:color w:val="auto"/>
        </w:rPr>
      </w:pPr>
      <w:r w:rsidRPr="00563150">
        <w:rPr>
          <w:rFonts w:ascii="Calibri" w:hAnsi="Calibri" w:cs="Calibri"/>
          <w:color w:val="auto"/>
        </w:rPr>
        <w:t xml:space="preserve">žák </w:t>
      </w:r>
    </w:p>
    <w:p w:rsidR="00563150" w:rsidRPr="00563150" w:rsidRDefault="00563150" w:rsidP="00D009C9">
      <w:pPr>
        <w:pStyle w:val="Default"/>
        <w:numPr>
          <w:ilvl w:val="0"/>
          <w:numId w:val="114"/>
        </w:numPr>
        <w:spacing w:line="276" w:lineRule="auto"/>
        <w:jc w:val="both"/>
        <w:rPr>
          <w:rFonts w:ascii="Calibri" w:hAnsi="Calibri" w:cs="Calibri"/>
          <w:color w:val="auto"/>
        </w:rPr>
      </w:pPr>
      <w:r w:rsidRPr="00563150">
        <w:rPr>
          <w:rFonts w:ascii="Calibri" w:hAnsi="Calibri" w:cs="Calibri"/>
          <w:bCs/>
          <w:iCs/>
          <w:color w:val="auto"/>
        </w:rPr>
        <w:t xml:space="preserve">rozumí jednoduchým pokynům a otázkám učitele, které jsou sdělovány pomalu a s pečlivou výslovností </w:t>
      </w:r>
    </w:p>
    <w:p w:rsidR="00563150" w:rsidRPr="00563150" w:rsidRDefault="00563150" w:rsidP="00D009C9">
      <w:pPr>
        <w:pStyle w:val="Default"/>
        <w:numPr>
          <w:ilvl w:val="0"/>
          <w:numId w:val="114"/>
        </w:numPr>
        <w:spacing w:line="276" w:lineRule="auto"/>
        <w:jc w:val="both"/>
        <w:rPr>
          <w:rFonts w:ascii="Calibri" w:hAnsi="Calibri" w:cs="Calibri"/>
          <w:color w:val="auto"/>
        </w:rPr>
      </w:pPr>
      <w:r w:rsidRPr="00563150">
        <w:rPr>
          <w:rFonts w:ascii="Calibri" w:hAnsi="Calibri" w:cs="Calibri"/>
          <w:bCs/>
          <w:iCs/>
          <w:color w:val="auto"/>
        </w:rPr>
        <w:t>rozumí</w:t>
      </w:r>
      <w:r w:rsidRPr="00563150">
        <w:rPr>
          <w:rFonts w:ascii="Calibri" w:hAnsi="Calibri" w:cs="Calibri"/>
          <w:color w:val="auto"/>
        </w:rPr>
        <w:t xml:space="preserve"> slovům a jednoduchým větám</w:t>
      </w:r>
      <w:r w:rsidRPr="00563150">
        <w:rPr>
          <w:rFonts w:ascii="Calibri" w:hAnsi="Calibri" w:cs="Calibri"/>
          <w:bCs/>
          <w:iCs/>
          <w:color w:val="auto"/>
        </w:rPr>
        <w:t xml:space="preserve">, pokud jsou pronášeny pomalu a zřetelně a týkají se osvojovaných témat, zejména pokud má k dispozici vizuální oporu </w:t>
      </w:r>
    </w:p>
    <w:p w:rsidR="00563150" w:rsidRPr="00563150" w:rsidRDefault="00563150" w:rsidP="00D009C9">
      <w:pPr>
        <w:pStyle w:val="Default"/>
        <w:numPr>
          <w:ilvl w:val="0"/>
          <w:numId w:val="114"/>
        </w:numPr>
        <w:spacing w:line="276" w:lineRule="auto"/>
        <w:jc w:val="both"/>
        <w:rPr>
          <w:rFonts w:ascii="Calibri" w:hAnsi="Calibri" w:cs="Calibri"/>
          <w:color w:val="auto"/>
        </w:rPr>
      </w:pPr>
      <w:r w:rsidRPr="00563150">
        <w:rPr>
          <w:rFonts w:ascii="Calibri" w:hAnsi="Calibri" w:cs="Calibri"/>
          <w:bCs/>
          <w:iCs/>
          <w:color w:val="auto"/>
        </w:rPr>
        <w:t xml:space="preserve">rozumí jednoduchému poslechovému textu, pokud je pronášen pomalu a zřetelně a má k dispozici vizuální oporu </w:t>
      </w:r>
    </w:p>
    <w:p w:rsidR="00563150" w:rsidRPr="00563150" w:rsidRDefault="00563150" w:rsidP="00563150">
      <w:pPr>
        <w:pStyle w:val="Default"/>
        <w:spacing w:line="276" w:lineRule="auto"/>
        <w:rPr>
          <w:rFonts w:ascii="Calibri" w:hAnsi="Calibri" w:cs="Calibri"/>
          <w:bCs/>
          <w:iCs/>
          <w:color w:val="auto"/>
        </w:rPr>
      </w:pPr>
    </w:p>
    <w:p w:rsidR="00563150" w:rsidRPr="00563150" w:rsidRDefault="00563150" w:rsidP="00563150">
      <w:pPr>
        <w:pStyle w:val="Default"/>
        <w:spacing w:line="276" w:lineRule="auto"/>
        <w:rPr>
          <w:rFonts w:ascii="Calibri" w:hAnsi="Calibri" w:cs="Calibri"/>
          <w:color w:val="auto"/>
        </w:rPr>
      </w:pPr>
      <w:r w:rsidRPr="00563150">
        <w:rPr>
          <w:rFonts w:ascii="Calibri" w:hAnsi="Calibri" w:cs="Calibri"/>
          <w:bCs/>
          <w:iCs/>
          <w:color w:val="auto"/>
        </w:rPr>
        <w:t xml:space="preserve">MLUVENÍ </w:t>
      </w:r>
    </w:p>
    <w:p w:rsidR="00563150" w:rsidRPr="00563150" w:rsidRDefault="00563150" w:rsidP="00563150">
      <w:pPr>
        <w:pStyle w:val="Default"/>
        <w:spacing w:line="276" w:lineRule="auto"/>
        <w:rPr>
          <w:rFonts w:ascii="Calibri" w:hAnsi="Calibri" w:cs="Calibri"/>
          <w:color w:val="auto"/>
        </w:rPr>
      </w:pPr>
      <w:r w:rsidRPr="00563150">
        <w:rPr>
          <w:rFonts w:ascii="Calibri" w:hAnsi="Calibri" w:cs="Calibri"/>
          <w:color w:val="auto"/>
        </w:rPr>
        <w:t xml:space="preserve">žák </w:t>
      </w:r>
    </w:p>
    <w:p w:rsidR="00563150" w:rsidRPr="00563150" w:rsidRDefault="00563150" w:rsidP="00D009C9">
      <w:pPr>
        <w:pStyle w:val="Default"/>
        <w:numPr>
          <w:ilvl w:val="0"/>
          <w:numId w:val="115"/>
        </w:numPr>
        <w:tabs>
          <w:tab w:val="left" w:pos="0"/>
        </w:tabs>
        <w:spacing w:line="276" w:lineRule="auto"/>
        <w:jc w:val="both"/>
        <w:rPr>
          <w:rFonts w:ascii="Calibri" w:hAnsi="Calibri" w:cs="Calibri"/>
          <w:color w:val="auto"/>
        </w:rPr>
      </w:pPr>
      <w:r w:rsidRPr="00563150">
        <w:rPr>
          <w:rStyle w:val="Styl11bTunKurzvaVpravo02cmPed1bChar"/>
          <w:rFonts w:ascii="Calibri" w:hAnsi="Calibri" w:cs="Calibri"/>
          <w:color w:val="auto"/>
        </w:rPr>
        <w:t xml:space="preserve">se zapojí do </w:t>
      </w:r>
      <w:r w:rsidRPr="00563150">
        <w:rPr>
          <w:rFonts w:ascii="Calibri" w:hAnsi="Calibri" w:cs="Calibri"/>
          <w:color w:val="auto"/>
        </w:rPr>
        <w:t>jednoduchých rozhovorů</w:t>
      </w:r>
    </w:p>
    <w:p w:rsidR="00563150" w:rsidRPr="00563150" w:rsidRDefault="00563150" w:rsidP="00D009C9">
      <w:pPr>
        <w:pStyle w:val="Default"/>
        <w:numPr>
          <w:ilvl w:val="0"/>
          <w:numId w:val="115"/>
        </w:numPr>
        <w:spacing w:line="276" w:lineRule="auto"/>
        <w:jc w:val="both"/>
        <w:rPr>
          <w:rFonts w:ascii="Calibri" w:hAnsi="Calibri" w:cs="Calibri"/>
          <w:bCs/>
          <w:iCs/>
          <w:color w:val="auto"/>
        </w:rPr>
      </w:pPr>
      <w:r w:rsidRPr="00563150">
        <w:rPr>
          <w:rFonts w:ascii="Calibri" w:hAnsi="Calibri" w:cs="Calibri"/>
          <w:bCs/>
          <w:iCs/>
          <w:color w:val="auto"/>
        </w:rPr>
        <w:t>sdělí jednoduchým způsobem základní informace týkající se jeho samotného, rodiny, školy, volného času a dalších osvojovaných témat</w:t>
      </w:r>
    </w:p>
    <w:p w:rsidR="00563150" w:rsidRPr="00563150" w:rsidRDefault="00563150" w:rsidP="00D009C9">
      <w:pPr>
        <w:pStyle w:val="Default"/>
        <w:numPr>
          <w:ilvl w:val="0"/>
          <w:numId w:val="115"/>
        </w:numPr>
        <w:spacing w:line="276" w:lineRule="auto"/>
        <w:jc w:val="both"/>
        <w:rPr>
          <w:rFonts w:ascii="Calibri" w:hAnsi="Calibri" w:cs="Calibri"/>
          <w:color w:val="auto"/>
        </w:rPr>
      </w:pPr>
      <w:r w:rsidRPr="00563150">
        <w:rPr>
          <w:rFonts w:ascii="Calibri" w:hAnsi="Calibri" w:cs="Calibri"/>
          <w:bCs/>
          <w:iCs/>
          <w:color w:val="auto"/>
        </w:rPr>
        <w:t xml:space="preserve">odpovídá na jednoduché otázky týkající se jeho samotného, rodiny, školy, volného času a dalších osvojovaných témat a podobné otázky pokládá </w:t>
      </w:r>
    </w:p>
    <w:p w:rsidR="00563150" w:rsidRPr="00563150" w:rsidRDefault="00563150" w:rsidP="00D009C9">
      <w:pPr>
        <w:pStyle w:val="Default"/>
        <w:numPr>
          <w:ilvl w:val="0"/>
          <w:numId w:val="115"/>
        </w:numPr>
        <w:spacing w:line="276" w:lineRule="auto"/>
        <w:jc w:val="both"/>
        <w:rPr>
          <w:rFonts w:ascii="Calibri" w:hAnsi="Calibri" w:cs="Calibri"/>
          <w:color w:val="auto"/>
        </w:rPr>
      </w:pPr>
      <w:r w:rsidRPr="00563150">
        <w:rPr>
          <w:rFonts w:ascii="Calibri" w:hAnsi="Calibri" w:cs="Calibri"/>
          <w:color w:val="auto"/>
        </w:rPr>
        <w:t>osvojí si a umí používat základní slovní zásobu v komunikačních situacích probíraných tematických okruhů a umí ji používat v komunikačních situacích, pracuje s</w:t>
      </w:r>
      <w:r w:rsidRPr="00563150">
        <w:rPr>
          <w:rFonts w:ascii="Calibri" w:hAnsi="Calibri" w:cs="Calibri"/>
          <w:strike/>
          <w:color w:val="auto"/>
        </w:rPr>
        <w:t>e</w:t>
      </w:r>
      <w:r w:rsidRPr="00563150">
        <w:rPr>
          <w:rFonts w:ascii="Calibri" w:hAnsi="Calibri" w:cs="Calibri"/>
          <w:color w:val="auto"/>
        </w:rPr>
        <w:t xml:space="preserve"> slovníkem  </w:t>
      </w:r>
    </w:p>
    <w:p w:rsidR="00563150" w:rsidRPr="00563150" w:rsidRDefault="00563150" w:rsidP="00563150">
      <w:pPr>
        <w:pStyle w:val="Default"/>
        <w:spacing w:line="276" w:lineRule="auto"/>
        <w:rPr>
          <w:rFonts w:ascii="Calibri" w:hAnsi="Calibri" w:cs="Calibri"/>
          <w:bCs/>
          <w:iCs/>
          <w:color w:val="auto"/>
        </w:rPr>
      </w:pPr>
    </w:p>
    <w:p w:rsidR="00563150" w:rsidRPr="00563150" w:rsidRDefault="00563150" w:rsidP="00563150">
      <w:pPr>
        <w:pStyle w:val="Default"/>
        <w:spacing w:line="276" w:lineRule="auto"/>
        <w:rPr>
          <w:rFonts w:ascii="Calibri" w:hAnsi="Calibri" w:cs="Calibri"/>
          <w:bCs/>
          <w:iCs/>
          <w:color w:val="auto"/>
        </w:rPr>
      </w:pPr>
      <w:r w:rsidRPr="00563150">
        <w:rPr>
          <w:rFonts w:ascii="Calibri" w:hAnsi="Calibri" w:cs="Calibri"/>
          <w:bCs/>
          <w:iCs/>
          <w:color w:val="auto"/>
        </w:rPr>
        <w:t xml:space="preserve">ČTENÍ S POROZUMĚNÍM </w:t>
      </w:r>
    </w:p>
    <w:p w:rsidR="00563150" w:rsidRPr="00563150" w:rsidRDefault="00563150" w:rsidP="00563150">
      <w:pPr>
        <w:pStyle w:val="Default"/>
        <w:spacing w:line="276" w:lineRule="auto"/>
        <w:rPr>
          <w:rFonts w:ascii="Calibri" w:hAnsi="Calibri" w:cs="Calibri"/>
          <w:color w:val="auto"/>
        </w:rPr>
      </w:pPr>
      <w:r w:rsidRPr="00563150">
        <w:rPr>
          <w:rFonts w:ascii="Calibri" w:hAnsi="Calibri" w:cs="Calibri"/>
          <w:color w:val="auto"/>
        </w:rPr>
        <w:t xml:space="preserve">žák </w:t>
      </w:r>
    </w:p>
    <w:p w:rsidR="00563150" w:rsidRPr="00563150" w:rsidRDefault="00563150" w:rsidP="00D009C9">
      <w:pPr>
        <w:pStyle w:val="Default"/>
        <w:numPr>
          <w:ilvl w:val="0"/>
          <w:numId w:val="116"/>
        </w:numPr>
        <w:spacing w:line="276" w:lineRule="auto"/>
        <w:rPr>
          <w:rFonts w:ascii="Calibri" w:hAnsi="Calibri" w:cs="Calibri"/>
          <w:color w:val="auto"/>
        </w:rPr>
      </w:pPr>
      <w:r w:rsidRPr="00563150">
        <w:rPr>
          <w:rFonts w:ascii="Calibri" w:hAnsi="Calibri" w:cs="Calibri"/>
          <w:bCs/>
          <w:iCs/>
          <w:color w:val="auto"/>
        </w:rPr>
        <w:t>vyhledá potřebnou informaci v jednoduchém textu, který se vztahuje</w:t>
      </w:r>
      <w:r w:rsidRPr="00563150">
        <w:rPr>
          <w:rFonts w:ascii="Calibri" w:hAnsi="Calibri" w:cs="Calibri"/>
          <w:color w:val="auto"/>
        </w:rPr>
        <w:t xml:space="preserve"> k osvojovaným tématům</w:t>
      </w:r>
    </w:p>
    <w:p w:rsidR="00563150" w:rsidRPr="002E49D2" w:rsidRDefault="00563150" w:rsidP="00D009C9">
      <w:pPr>
        <w:pStyle w:val="Default"/>
        <w:numPr>
          <w:ilvl w:val="0"/>
          <w:numId w:val="116"/>
        </w:numPr>
        <w:spacing w:line="276" w:lineRule="auto"/>
        <w:rPr>
          <w:rFonts w:ascii="Calibri" w:hAnsi="Calibri" w:cs="Calibri"/>
          <w:color w:val="auto"/>
        </w:rPr>
      </w:pPr>
      <w:r w:rsidRPr="00563150">
        <w:rPr>
          <w:rFonts w:ascii="Calibri" w:hAnsi="Calibri" w:cs="Calibri"/>
          <w:bCs/>
          <w:iCs/>
          <w:color w:val="auto"/>
        </w:rPr>
        <w:t>rozumí jednoduchým krátkým textům z běžného života, zejména pokud má k dispozici vizuální oporu</w:t>
      </w:r>
    </w:p>
    <w:p w:rsidR="00563150" w:rsidRPr="00563150" w:rsidRDefault="00563150" w:rsidP="00563150">
      <w:pPr>
        <w:pStyle w:val="Default"/>
        <w:spacing w:line="276" w:lineRule="auto"/>
        <w:rPr>
          <w:rFonts w:ascii="Calibri" w:hAnsi="Calibri" w:cs="Calibri"/>
          <w:bCs/>
          <w:iCs/>
          <w:color w:val="auto"/>
        </w:rPr>
      </w:pPr>
    </w:p>
    <w:p w:rsidR="00563150" w:rsidRPr="00563150" w:rsidRDefault="00563150" w:rsidP="00563150">
      <w:pPr>
        <w:pStyle w:val="Default"/>
        <w:spacing w:line="276" w:lineRule="auto"/>
        <w:rPr>
          <w:rFonts w:ascii="Calibri" w:hAnsi="Calibri" w:cs="Calibri"/>
          <w:color w:val="auto"/>
        </w:rPr>
      </w:pPr>
      <w:r w:rsidRPr="00563150">
        <w:rPr>
          <w:rFonts w:ascii="Calibri" w:hAnsi="Calibri" w:cs="Calibri"/>
          <w:bCs/>
          <w:iCs/>
          <w:color w:val="auto"/>
        </w:rPr>
        <w:t xml:space="preserve">PSANÍ </w:t>
      </w:r>
    </w:p>
    <w:p w:rsidR="00563150" w:rsidRPr="00563150" w:rsidRDefault="00563150" w:rsidP="00563150">
      <w:pPr>
        <w:pStyle w:val="Default"/>
        <w:spacing w:line="276" w:lineRule="auto"/>
        <w:rPr>
          <w:rFonts w:ascii="Calibri" w:hAnsi="Calibri" w:cs="Calibri"/>
          <w:color w:val="auto"/>
        </w:rPr>
      </w:pPr>
      <w:r w:rsidRPr="00563150">
        <w:rPr>
          <w:rFonts w:ascii="Calibri" w:hAnsi="Calibri" w:cs="Calibri"/>
          <w:color w:val="auto"/>
        </w:rPr>
        <w:t xml:space="preserve">žák </w:t>
      </w:r>
    </w:p>
    <w:p w:rsidR="002E49D2" w:rsidRDefault="00563150" w:rsidP="00D009C9">
      <w:pPr>
        <w:pStyle w:val="Default"/>
        <w:numPr>
          <w:ilvl w:val="0"/>
          <w:numId w:val="117"/>
        </w:numPr>
        <w:spacing w:line="276" w:lineRule="auto"/>
        <w:jc w:val="both"/>
        <w:rPr>
          <w:rFonts w:ascii="Calibri" w:hAnsi="Calibri" w:cs="Calibri"/>
          <w:bCs/>
          <w:iCs/>
          <w:color w:val="auto"/>
        </w:rPr>
      </w:pPr>
      <w:r w:rsidRPr="00563150">
        <w:rPr>
          <w:rFonts w:ascii="Calibri" w:hAnsi="Calibri" w:cs="Calibri"/>
          <w:bCs/>
          <w:iCs/>
          <w:color w:val="auto"/>
        </w:rPr>
        <w:t>s použitím jednoduchých vět a slovních spojení o sobě, rodině, činn</w:t>
      </w:r>
      <w:r w:rsidR="001C3AE1">
        <w:rPr>
          <w:rFonts w:ascii="Calibri" w:hAnsi="Calibri" w:cs="Calibri"/>
          <w:bCs/>
          <w:iCs/>
          <w:color w:val="auto"/>
        </w:rPr>
        <w:t xml:space="preserve">ostech a událostech </w:t>
      </w:r>
    </w:p>
    <w:p w:rsidR="00563150" w:rsidRPr="00563150" w:rsidRDefault="001C3AE1" w:rsidP="002E49D2">
      <w:pPr>
        <w:pStyle w:val="Default"/>
        <w:spacing w:line="276" w:lineRule="auto"/>
        <w:ind w:left="360"/>
        <w:jc w:val="both"/>
        <w:rPr>
          <w:rFonts w:ascii="Calibri" w:hAnsi="Calibri" w:cs="Calibri"/>
          <w:bCs/>
          <w:iCs/>
          <w:color w:val="auto"/>
        </w:rPr>
      </w:pPr>
      <w:r>
        <w:rPr>
          <w:rFonts w:ascii="Calibri" w:hAnsi="Calibri" w:cs="Calibri"/>
          <w:bCs/>
          <w:iCs/>
          <w:color w:val="auto"/>
        </w:rPr>
        <w:t xml:space="preserve">z oblasti </w:t>
      </w:r>
      <w:r w:rsidR="00563150" w:rsidRPr="00563150">
        <w:rPr>
          <w:rFonts w:ascii="Calibri" w:hAnsi="Calibri" w:cs="Calibri"/>
          <w:bCs/>
          <w:iCs/>
          <w:color w:val="auto"/>
        </w:rPr>
        <w:t>svých zájmů a každodenního života</w:t>
      </w:r>
    </w:p>
    <w:p w:rsidR="00563150" w:rsidRPr="00563150" w:rsidRDefault="00563150" w:rsidP="00D009C9">
      <w:pPr>
        <w:pStyle w:val="stupen"/>
        <w:numPr>
          <w:ilvl w:val="0"/>
          <w:numId w:val="117"/>
        </w:numPr>
        <w:tabs>
          <w:tab w:val="clear" w:pos="567"/>
        </w:tabs>
        <w:spacing w:after="0" w:line="276" w:lineRule="auto"/>
        <w:jc w:val="both"/>
        <w:rPr>
          <w:rFonts w:ascii="Calibri" w:hAnsi="Calibri" w:cs="Calibri"/>
          <w:b w:val="0"/>
          <w:sz w:val="24"/>
          <w:szCs w:val="24"/>
        </w:rPr>
      </w:pPr>
      <w:r w:rsidRPr="00563150">
        <w:rPr>
          <w:rFonts w:ascii="Calibri" w:hAnsi="Calibri" w:cs="Calibri"/>
          <w:b w:val="0"/>
          <w:sz w:val="24"/>
          <w:szCs w:val="24"/>
        </w:rPr>
        <w:t xml:space="preserve">ovládá základní gramatické struktury a typy vět </w:t>
      </w:r>
      <w:r w:rsidRPr="00563150">
        <w:rPr>
          <w:rFonts w:ascii="Calibri" w:hAnsi="Calibri" w:cs="Calibri"/>
          <w:b w:val="0"/>
          <w:iCs/>
          <w:sz w:val="24"/>
          <w:szCs w:val="24"/>
        </w:rPr>
        <w:t>(</w:t>
      </w:r>
      <w:r w:rsidRPr="00563150">
        <w:rPr>
          <w:rFonts w:ascii="Calibri" w:hAnsi="Calibri" w:cs="Calibri"/>
          <w:b w:val="0"/>
          <w:sz w:val="24"/>
          <w:szCs w:val="24"/>
        </w:rPr>
        <w:t>jsou tolerovány elementární chyby, které nenarušují smysl sdělení a porozumění)</w:t>
      </w:r>
    </w:p>
    <w:p w:rsidR="00563150" w:rsidRPr="00563150" w:rsidRDefault="00563150" w:rsidP="00D009C9">
      <w:pPr>
        <w:pStyle w:val="Styl11bTunKurzvaVpravo02cmPed1b"/>
        <w:numPr>
          <w:ilvl w:val="0"/>
          <w:numId w:val="117"/>
        </w:numPr>
        <w:spacing w:before="0" w:line="276" w:lineRule="auto"/>
        <w:ind w:right="0"/>
        <w:jc w:val="both"/>
        <w:rPr>
          <w:rFonts w:ascii="Calibri" w:hAnsi="Calibri" w:cs="Calibri"/>
          <w:b w:val="0"/>
          <w:i w:val="0"/>
          <w:sz w:val="24"/>
          <w:szCs w:val="24"/>
        </w:rPr>
      </w:pPr>
      <w:r w:rsidRPr="00563150">
        <w:rPr>
          <w:rFonts w:ascii="Calibri" w:hAnsi="Calibri" w:cs="Calibri"/>
          <w:b w:val="0"/>
          <w:i w:val="0"/>
          <w:sz w:val="24"/>
          <w:szCs w:val="24"/>
        </w:rPr>
        <w:t xml:space="preserve">vyplní osobní údaje do </w:t>
      </w:r>
      <w:r w:rsidRPr="00563150">
        <w:rPr>
          <w:rFonts w:ascii="Calibri" w:hAnsi="Calibri" w:cs="Calibri"/>
          <w:b w:val="0"/>
          <w:bCs w:val="0"/>
          <w:i w:val="0"/>
          <w:iCs w:val="0"/>
          <w:sz w:val="24"/>
          <w:szCs w:val="24"/>
        </w:rPr>
        <w:t>formuláře</w:t>
      </w:r>
    </w:p>
    <w:p w:rsidR="00813FAB" w:rsidRDefault="00813FAB" w:rsidP="006C50D3">
      <w:pPr>
        <w:rPr>
          <w:rFonts w:cs="Calibri"/>
          <w:b/>
          <w:u w:val="single"/>
        </w:rPr>
      </w:pPr>
    </w:p>
    <w:p w:rsidR="00813FAB" w:rsidRDefault="00813FAB" w:rsidP="006C50D3">
      <w:pPr>
        <w:rPr>
          <w:rFonts w:cs="Calibri"/>
          <w:b/>
          <w:u w:val="single"/>
        </w:rPr>
      </w:pPr>
    </w:p>
    <w:p w:rsidR="00813FAB" w:rsidRDefault="00813FAB" w:rsidP="006C50D3">
      <w:pPr>
        <w:rPr>
          <w:rFonts w:cs="Calibri"/>
          <w:b/>
          <w:u w:val="single"/>
        </w:rPr>
      </w:pPr>
    </w:p>
    <w:p w:rsidR="002E49D2" w:rsidRDefault="002E49D2" w:rsidP="006C50D3">
      <w:pPr>
        <w:rPr>
          <w:rFonts w:cs="Calibri"/>
          <w:b/>
          <w:u w:val="single"/>
        </w:rPr>
      </w:pPr>
    </w:p>
    <w:p w:rsidR="00CA38FD" w:rsidRPr="00654E05" w:rsidRDefault="00CA38FD" w:rsidP="006C50D3">
      <w:pPr>
        <w:rPr>
          <w:rFonts w:cs="Calibri"/>
          <w:b/>
          <w:u w:val="single"/>
        </w:rPr>
      </w:pPr>
      <w:r w:rsidRPr="00654E05">
        <w:rPr>
          <w:rFonts w:cs="Calibri"/>
          <w:b/>
          <w:u w:val="single"/>
        </w:rPr>
        <w:lastRenderedPageBreak/>
        <w:t xml:space="preserve">4.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434"/>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Receptivní, produktivní a interaktivní řečové dovednosti</w:t>
            </w:r>
          </w:p>
        </w:tc>
      </w:tr>
      <w:tr w:rsidR="00CA38FD" w:rsidRPr="00DC5F7A" w:rsidTr="00E402DD">
        <w:trPr>
          <w:trHeight w:val="397"/>
        </w:trPr>
        <w:tc>
          <w:tcPr>
            <w:tcW w:w="5778"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3434"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E402DD">
        <w:tc>
          <w:tcPr>
            <w:tcW w:w="5778" w:type="dxa"/>
          </w:tcPr>
          <w:p w:rsidR="00CA38FD" w:rsidRPr="00DC5F7A" w:rsidRDefault="00CA38FD" w:rsidP="00DC5F7A">
            <w:pPr>
              <w:pStyle w:val="Titulek"/>
              <w:numPr>
                <w:ilvl w:val="0"/>
                <w:numId w:val="12"/>
              </w:numPr>
            </w:pPr>
            <w:r w:rsidRPr="00DC5F7A">
              <w:t xml:space="preserve">přivítá spolužáky </w:t>
            </w:r>
          </w:p>
          <w:p w:rsidR="00CA38FD" w:rsidRPr="00DC5F7A" w:rsidRDefault="00CA38FD" w:rsidP="00DC5F7A">
            <w:pPr>
              <w:pStyle w:val="Titulek"/>
              <w:numPr>
                <w:ilvl w:val="0"/>
                <w:numId w:val="12"/>
              </w:numPr>
            </w:pPr>
            <w:r w:rsidRPr="00DC5F7A">
              <w:t xml:space="preserve">popřeje hodně úspěchů při hodinách angličtiny </w:t>
            </w:r>
          </w:p>
          <w:p w:rsidR="00CA38FD" w:rsidRPr="00DC5F7A" w:rsidRDefault="00CA38FD" w:rsidP="00DC5F7A">
            <w:pPr>
              <w:pStyle w:val="Titulek"/>
              <w:numPr>
                <w:ilvl w:val="0"/>
                <w:numId w:val="12"/>
              </w:numPr>
            </w:pPr>
            <w:r w:rsidRPr="00DC5F7A">
              <w:t xml:space="preserve">reaguje na základní pokyny učitele </w:t>
            </w:r>
          </w:p>
        </w:tc>
        <w:tc>
          <w:tcPr>
            <w:tcW w:w="3434" w:type="dxa"/>
          </w:tcPr>
          <w:p w:rsidR="00CA38FD" w:rsidRPr="00DC5F7A" w:rsidRDefault="00CA38FD" w:rsidP="00DC5F7A">
            <w:pPr>
              <w:spacing w:line="240" w:lineRule="auto"/>
              <w:rPr>
                <w:rFonts w:cs="Calibri"/>
              </w:rPr>
            </w:pPr>
            <w:r w:rsidRPr="00DC5F7A">
              <w:rPr>
                <w:rFonts w:cs="Calibri"/>
              </w:rPr>
              <w:t xml:space="preserve">Welcome </w:t>
            </w:r>
          </w:p>
        </w:tc>
      </w:tr>
      <w:tr w:rsidR="00CA38FD" w:rsidRPr="00DC5F7A" w:rsidTr="00E402DD">
        <w:tc>
          <w:tcPr>
            <w:tcW w:w="5778" w:type="dxa"/>
          </w:tcPr>
          <w:p w:rsidR="00CA38FD" w:rsidRPr="00DC5F7A" w:rsidRDefault="00CA38FD" w:rsidP="00DC5F7A">
            <w:pPr>
              <w:pStyle w:val="Titulek"/>
              <w:numPr>
                <w:ilvl w:val="0"/>
                <w:numId w:val="12"/>
              </w:numPr>
            </w:pPr>
            <w:r w:rsidRPr="00DC5F7A">
              <w:t xml:space="preserve">hláskuje své jméno a příjmení </w:t>
            </w:r>
          </w:p>
          <w:p w:rsidR="00CA38FD" w:rsidRPr="00DC5F7A" w:rsidRDefault="00CA38FD" w:rsidP="00DC5F7A">
            <w:pPr>
              <w:pStyle w:val="Titulek"/>
              <w:numPr>
                <w:ilvl w:val="0"/>
                <w:numId w:val="12"/>
              </w:numPr>
            </w:pPr>
            <w:r w:rsidRPr="00DC5F7A">
              <w:t xml:space="preserve">zapíše hláskovaná anglická jména </w:t>
            </w:r>
          </w:p>
          <w:p w:rsidR="00CA38FD" w:rsidRPr="00DC5F7A" w:rsidRDefault="00CA38FD" w:rsidP="00DC5F7A">
            <w:pPr>
              <w:pStyle w:val="Titulek"/>
              <w:numPr>
                <w:ilvl w:val="0"/>
                <w:numId w:val="12"/>
              </w:numPr>
              <w:rPr>
                <w:rFonts w:cs="Calibri"/>
              </w:rPr>
            </w:pPr>
            <w:r w:rsidRPr="00DC5F7A">
              <w:t>pracuje se slovníkem</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Who am I? </w:t>
            </w:r>
          </w:p>
        </w:tc>
      </w:tr>
      <w:tr w:rsidR="00CA38FD" w:rsidRPr="00DC5F7A" w:rsidTr="00E402DD">
        <w:tc>
          <w:tcPr>
            <w:tcW w:w="5778" w:type="dxa"/>
          </w:tcPr>
          <w:p w:rsidR="00CA38FD" w:rsidRPr="00DC5F7A" w:rsidRDefault="00CA38FD" w:rsidP="00DC5F7A">
            <w:pPr>
              <w:pStyle w:val="Titulek"/>
              <w:numPr>
                <w:ilvl w:val="0"/>
                <w:numId w:val="12"/>
              </w:numPr>
            </w:pPr>
            <w:r w:rsidRPr="00DC5F7A">
              <w:t xml:space="preserve">představí sebe a své sourozence </w:t>
            </w:r>
          </w:p>
          <w:p w:rsidR="00CA38FD" w:rsidRPr="00DC5F7A" w:rsidRDefault="00CA38FD" w:rsidP="00DC5F7A">
            <w:pPr>
              <w:pStyle w:val="Titulek"/>
              <w:numPr>
                <w:ilvl w:val="0"/>
                <w:numId w:val="12"/>
              </w:numPr>
            </w:pPr>
            <w:r w:rsidRPr="00DC5F7A">
              <w:t xml:space="preserve">udá svůj i jejich věk </w:t>
            </w:r>
          </w:p>
          <w:p w:rsidR="00CA38FD" w:rsidRPr="00DC5F7A" w:rsidRDefault="00CA38FD" w:rsidP="00DC5F7A">
            <w:pPr>
              <w:pStyle w:val="Titulek"/>
              <w:numPr>
                <w:ilvl w:val="0"/>
                <w:numId w:val="12"/>
              </w:numPr>
              <w:rPr>
                <w:rFonts w:cs="Calibri"/>
              </w:rPr>
            </w:pPr>
            <w:r w:rsidRPr="00DC5F7A">
              <w:t>ptá se na věk a jména osob</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Have you got a sister? </w:t>
            </w:r>
          </w:p>
        </w:tc>
      </w:tr>
      <w:tr w:rsidR="00CA38FD" w:rsidRPr="00DC5F7A" w:rsidTr="00E402DD">
        <w:tc>
          <w:tcPr>
            <w:tcW w:w="5778" w:type="dxa"/>
          </w:tcPr>
          <w:p w:rsidR="00CA38FD" w:rsidRPr="00DC5F7A" w:rsidRDefault="00CA38FD" w:rsidP="00DC5F7A">
            <w:pPr>
              <w:pStyle w:val="Titulek"/>
              <w:numPr>
                <w:ilvl w:val="0"/>
                <w:numId w:val="12"/>
              </w:numPr>
            </w:pPr>
            <w:r w:rsidRPr="00DC5F7A">
              <w:t xml:space="preserve">umí číslovky do dvaceti </w:t>
            </w:r>
          </w:p>
          <w:p w:rsidR="00CA38FD" w:rsidRPr="00DC5F7A" w:rsidRDefault="00CA38FD" w:rsidP="00DC5F7A">
            <w:pPr>
              <w:pStyle w:val="Titulek"/>
              <w:numPr>
                <w:ilvl w:val="0"/>
                <w:numId w:val="12"/>
              </w:numPr>
              <w:rPr>
                <w:rFonts w:cs="Calibri"/>
              </w:rPr>
            </w:pPr>
            <w:r w:rsidRPr="00DC5F7A">
              <w:t>popíše postavu</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Count to twenty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aktivně používá základní fráze z classroom language </w:t>
            </w:r>
          </w:p>
          <w:p w:rsidR="00CA38FD" w:rsidRPr="00DC5F7A" w:rsidRDefault="00CA38FD" w:rsidP="00DC5F7A">
            <w:pPr>
              <w:pStyle w:val="Titulek"/>
              <w:numPr>
                <w:ilvl w:val="0"/>
                <w:numId w:val="12"/>
              </w:numPr>
              <w:rPr>
                <w:rFonts w:cs="Calibri"/>
              </w:rPr>
            </w:pPr>
            <w:r w:rsidRPr="00DC5F7A">
              <w:t xml:space="preserve">popíše učebnu There is/are … </w:t>
            </w:r>
          </w:p>
          <w:p w:rsidR="00CA38FD" w:rsidRPr="00DC5F7A" w:rsidRDefault="00CA38FD" w:rsidP="00DC5F7A">
            <w:pPr>
              <w:pStyle w:val="Titulek"/>
              <w:numPr>
                <w:ilvl w:val="0"/>
                <w:numId w:val="12"/>
              </w:numPr>
              <w:rPr>
                <w:rFonts w:cs="Calibri"/>
              </w:rPr>
            </w:pPr>
            <w:r w:rsidRPr="00DC5F7A">
              <w:t>vyjádří zákaz Don´t</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In the classroom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popřeje k narozeninám </w:t>
            </w:r>
          </w:p>
          <w:p w:rsidR="00CA38FD" w:rsidRPr="00DC5F7A" w:rsidRDefault="00CA38FD" w:rsidP="00DC5F7A">
            <w:pPr>
              <w:pStyle w:val="Titulek"/>
              <w:numPr>
                <w:ilvl w:val="0"/>
                <w:numId w:val="12"/>
              </w:numPr>
              <w:rPr>
                <w:rFonts w:cs="Calibri"/>
              </w:rPr>
            </w:pPr>
            <w:r w:rsidRPr="00DC5F7A">
              <w:t>vytvoří pozvánku na oslavu</w:t>
            </w:r>
          </w:p>
          <w:p w:rsidR="00CA38FD" w:rsidRPr="00DC5F7A" w:rsidRDefault="00CA38FD" w:rsidP="00DC5F7A">
            <w:pPr>
              <w:pStyle w:val="Titulek"/>
              <w:numPr>
                <w:ilvl w:val="0"/>
                <w:numId w:val="12"/>
              </w:numPr>
              <w:rPr>
                <w:rFonts w:cs="Calibri"/>
              </w:rPr>
            </w:pPr>
            <w:r w:rsidRPr="00DC5F7A">
              <w:t>představí svoji rodinu a kamarády</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My birthday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zeptá se na umístění předmětu </w:t>
            </w:r>
          </w:p>
          <w:p w:rsidR="00CA38FD" w:rsidRPr="00DC5F7A" w:rsidRDefault="00CA38FD" w:rsidP="00DC5F7A">
            <w:pPr>
              <w:pStyle w:val="Titulek"/>
              <w:numPr>
                <w:ilvl w:val="0"/>
                <w:numId w:val="12"/>
              </w:numPr>
              <w:rPr>
                <w:rFonts w:cs="Calibri"/>
              </w:rPr>
            </w:pPr>
            <w:r w:rsidRPr="00DC5F7A">
              <w:t>udá jeho polohu pomocí předložek next to, between, on the left/right</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Find the ball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vypravuje příběh podle obrázkové osnovy</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Tell the story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tvoří množné číslo podstatných jmen s pravidelnou koncovkou –s/-es </w:t>
            </w:r>
          </w:p>
          <w:p w:rsidR="00CA38FD" w:rsidRPr="00DC5F7A" w:rsidRDefault="00CA38FD" w:rsidP="00DC5F7A">
            <w:pPr>
              <w:pStyle w:val="Titulek"/>
              <w:numPr>
                <w:ilvl w:val="0"/>
                <w:numId w:val="12"/>
              </w:numPr>
              <w:rPr>
                <w:rFonts w:cs="Calibri"/>
              </w:rPr>
            </w:pPr>
            <w:r w:rsidRPr="00DC5F7A">
              <w:t>ptá se na vlastnictví</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How many cars are there?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zeptá se, jak se daří </w:t>
            </w:r>
          </w:p>
          <w:p w:rsidR="00CA38FD" w:rsidRPr="00DC5F7A" w:rsidRDefault="00CA38FD" w:rsidP="00DC5F7A">
            <w:pPr>
              <w:pStyle w:val="Titulek"/>
              <w:numPr>
                <w:ilvl w:val="0"/>
                <w:numId w:val="12"/>
              </w:numPr>
              <w:rPr>
                <w:rFonts w:cs="Calibri"/>
              </w:rPr>
            </w:pPr>
            <w:r w:rsidRPr="00DC5F7A">
              <w:t xml:space="preserve">vyjádří své pocity </w:t>
            </w:r>
          </w:p>
          <w:p w:rsidR="00CA38FD" w:rsidRPr="00DC5F7A" w:rsidRDefault="00CA38FD" w:rsidP="00DC5F7A">
            <w:pPr>
              <w:pStyle w:val="Titulek"/>
              <w:numPr>
                <w:ilvl w:val="0"/>
                <w:numId w:val="12"/>
              </w:numPr>
              <w:rPr>
                <w:rFonts w:cs="Calibri"/>
              </w:rPr>
            </w:pPr>
            <w:r w:rsidRPr="00DC5F7A">
              <w:t xml:space="preserve">zeptá se na vlastnost předmětů </w:t>
            </w:r>
          </w:p>
          <w:p w:rsidR="00CA38FD" w:rsidRPr="00DC5F7A" w:rsidRDefault="00CA38FD" w:rsidP="00DC5F7A">
            <w:pPr>
              <w:pStyle w:val="Titulek"/>
              <w:numPr>
                <w:ilvl w:val="0"/>
                <w:numId w:val="12"/>
              </w:numPr>
              <w:rPr>
                <w:rFonts w:cs="Calibri"/>
              </w:rPr>
            </w:pPr>
            <w:r w:rsidRPr="00DC5F7A">
              <w:t>časuje sloveso být</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How are you?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hovoří o nemoci </w:t>
            </w:r>
          </w:p>
          <w:p w:rsidR="00CA38FD" w:rsidRPr="00DC5F7A" w:rsidRDefault="00CA38FD" w:rsidP="00DC5F7A">
            <w:pPr>
              <w:pStyle w:val="Titulek"/>
              <w:numPr>
                <w:ilvl w:val="0"/>
                <w:numId w:val="12"/>
              </w:numPr>
              <w:rPr>
                <w:rFonts w:cs="Calibri"/>
              </w:rPr>
            </w:pPr>
            <w:r w:rsidRPr="00DC5F7A">
              <w:t xml:space="preserve">používá kladné i záporné stažené tvary slovesa být </w:t>
            </w:r>
          </w:p>
          <w:p w:rsidR="00CA38FD" w:rsidRPr="00DC5F7A" w:rsidRDefault="00CA38FD" w:rsidP="00DC5F7A">
            <w:pPr>
              <w:pStyle w:val="Titulek"/>
              <w:numPr>
                <w:ilvl w:val="0"/>
                <w:numId w:val="12"/>
              </w:numPr>
              <w:rPr>
                <w:rFonts w:cs="Calibri"/>
              </w:rPr>
            </w:pPr>
            <w:r w:rsidRPr="00DC5F7A">
              <w:t>zaměří se na přízvuk ve větě</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Kim is ill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sdělí své záliby </w:t>
            </w:r>
          </w:p>
          <w:p w:rsidR="00CA38FD" w:rsidRPr="00DC5F7A" w:rsidRDefault="00CA38FD" w:rsidP="00DC5F7A">
            <w:pPr>
              <w:pStyle w:val="Titulek"/>
              <w:numPr>
                <w:ilvl w:val="0"/>
                <w:numId w:val="12"/>
              </w:numPr>
              <w:rPr>
                <w:rFonts w:cs="Calibri"/>
              </w:rPr>
            </w:pPr>
            <w:r w:rsidRPr="00DC5F7A">
              <w:t>ptá se spolužáků na jejich koníčky</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My hobbies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ptá se na existenci věcí vazbou Is/Are there …? </w:t>
            </w:r>
          </w:p>
          <w:p w:rsidR="00CA38FD" w:rsidRPr="00DC5F7A" w:rsidRDefault="00CA38FD" w:rsidP="00DC5F7A">
            <w:pPr>
              <w:pStyle w:val="Titulek"/>
              <w:numPr>
                <w:ilvl w:val="0"/>
                <w:numId w:val="12"/>
              </w:numPr>
              <w:rPr>
                <w:rFonts w:cs="Calibri"/>
              </w:rPr>
            </w:pPr>
            <w:r w:rsidRPr="00DC5F7A">
              <w:t>ptá se na jednu z možností spojkou or</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My new crayons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správně reaguje na pokyny </w:t>
            </w:r>
          </w:p>
          <w:p w:rsidR="00CA38FD" w:rsidRPr="00DC5F7A" w:rsidRDefault="00CA38FD" w:rsidP="00DC5F7A">
            <w:pPr>
              <w:pStyle w:val="Titulek"/>
              <w:numPr>
                <w:ilvl w:val="0"/>
                <w:numId w:val="12"/>
              </w:numPr>
              <w:rPr>
                <w:rFonts w:cs="Calibri"/>
              </w:rPr>
            </w:pPr>
            <w:r w:rsidRPr="00DC5F7A">
              <w:t>odpovídá na otázky</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It´s your turn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lastRenderedPageBreak/>
              <w:t xml:space="preserve">používá přivlastňovací pád </w:t>
            </w:r>
          </w:p>
          <w:p w:rsidR="00CA38FD" w:rsidRPr="00DC5F7A" w:rsidRDefault="00CA38FD" w:rsidP="00DC5F7A">
            <w:pPr>
              <w:pStyle w:val="Titulek"/>
              <w:numPr>
                <w:ilvl w:val="0"/>
                <w:numId w:val="12"/>
              </w:numPr>
              <w:rPr>
                <w:rFonts w:cs="Calibri"/>
              </w:rPr>
            </w:pPr>
            <w:r w:rsidRPr="00DC5F7A">
              <w:t xml:space="preserve">časuje sloveso umět/moci </w:t>
            </w:r>
          </w:p>
          <w:p w:rsidR="00CA38FD" w:rsidRPr="00DC5F7A" w:rsidRDefault="00CA38FD" w:rsidP="00DC5F7A">
            <w:pPr>
              <w:pStyle w:val="Titulek"/>
              <w:numPr>
                <w:ilvl w:val="0"/>
                <w:numId w:val="12"/>
              </w:numPr>
              <w:rPr>
                <w:rFonts w:cs="Calibri"/>
              </w:rPr>
            </w:pPr>
            <w:r w:rsidRPr="00DC5F7A">
              <w:t>vyjádří něčí schopnosti a dovednosti</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Rob´s computer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ptá se na pracovní postup při míchání barev </w:t>
            </w:r>
          </w:p>
          <w:p w:rsidR="00CA38FD" w:rsidRPr="00DC5F7A" w:rsidRDefault="00CA38FD" w:rsidP="00DC5F7A">
            <w:pPr>
              <w:pStyle w:val="Titulek"/>
              <w:numPr>
                <w:ilvl w:val="0"/>
                <w:numId w:val="12"/>
              </w:numPr>
              <w:rPr>
                <w:rFonts w:cs="Calibri"/>
              </w:rPr>
            </w:pPr>
            <w:r w:rsidRPr="00DC5F7A">
              <w:t>popíše jednotlivé kroky</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They can mix colour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popíše svůj domov </w:t>
            </w:r>
          </w:p>
          <w:p w:rsidR="00CA38FD" w:rsidRPr="00DC5F7A" w:rsidRDefault="00CA38FD" w:rsidP="00DC5F7A">
            <w:pPr>
              <w:pStyle w:val="Titulek"/>
              <w:numPr>
                <w:ilvl w:val="0"/>
                <w:numId w:val="12"/>
              </w:numPr>
              <w:rPr>
                <w:rFonts w:cs="Calibri"/>
              </w:rPr>
            </w:pPr>
            <w:r w:rsidRPr="00DC5F7A">
              <w:t xml:space="preserve">časuje sloveso mít </w:t>
            </w:r>
          </w:p>
          <w:p w:rsidR="00CA38FD" w:rsidRPr="00DC5F7A" w:rsidRDefault="00CA38FD" w:rsidP="00DC5F7A">
            <w:pPr>
              <w:pStyle w:val="Titulek"/>
              <w:numPr>
                <w:ilvl w:val="0"/>
                <w:numId w:val="12"/>
              </w:numPr>
              <w:rPr>
                <w:rFonts w:cs="Calibri"/>
              </w:rPr>
            </w:pPr>
            <w:r w:rsidRPr="00DC5F7A">
              <w:t>dramaticky přednese strašidelný text</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My home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ptá se na adresu a telefonní číslo </w:t>
            </w:r>
          </w:p>
          <w:p w:rsidR="00CA38FD" w:rsidRPr="00DC5F7A" w:rsidRDefault="00CA38FD" w:rsidP="00DC5F7A">
            <w:pPr>
              <w:pStyle w:val="Titulek"/>
              <w:numPr>
                <w:ilvl w:val="0"/>
                <w:numId w:val="12"/>
              </w:numPr>
              <w:rPr>
                <w:rFonts w:cs="Calibri"/>
              </w:rPr>
            </w:pPr>
            <w:r w:rsidRPr="00DC5F7A">
              <w:t xml:space="preserve">poskytne požadované údaje </w:t>
            </w:r>
          </w:p>
          <w:p w:rsidR="00CA38FD" w:rsidRPr="00DC5F7A" w:rsidRDefault="00CA38FD" w:rsidP="00DC5F7A">
            <w:pPr>
              <w:pStyle w:val="Titulek"/>
              <w:numPr>
                <w:ilvl w:val="0"/>
                <w:numId w:val="12"/>
              </w:numPr>
              <w:rPr>
                <w:rFonts w:cs="Calibri"/>
              </w:rPr>
            </w:pPr>
            <w:r w:rsidRPr="00DC5F7A">
              <w:t>tvoří otázku s do</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My address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popíše oblíbené domácí zvíře </w:t>
            </w:r>
          </w:p>
          <w:p w:rsidR="00CA38FD" w:rsidRPr="00DC5F7A" w:rsidRDefault="00CA38FD" w:rsidP="00DC5F7A">
            <w:pPr>
              <w:pStyle w:val="Titulek"/>
              <w:numPr>
                <w:ilvl w:val="0"/>
                <w:numId w:val="12"/>
              </w:numPr>
              <w:rPr>
                <w:rFonts w:cs="Calibri"/>
              </w:rPr>
            </w:pPr>
            <w:r w:rsidRPr="00DC5F7A">
              <w:t>sdělí jeho schopnosti a dovednosti</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We love dogs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popíše pracovní postup při vaření špaget </w:t>
            </w:r>
          </w:p>
          <w:p w:rsidR="00CA38FD" w:rsidRPr="00DC5F7A" w:rsidRDefault="00CA38FD" w:rsidP="00DC5F7A">
            <w:pPr>
              <w:pStyle w:val="Titulek"/>
              <w:numPr>
                <w:ilvl w:val="0"/>
                <w:numId w:val="12"/>
              </w:numPr>
              <w:rPr>
                <w:rFonts w:cs="Calibri"/>
              </w:rPr>
            </w:pPr>
            <w:r w:rsidRPr="00DC5F7A">
              <w:t>tvoří 2. pád podstatných jmen s vazbou of</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Let´s cook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umí číslovky do sta </w:t>
            </w:r>
          </w:p>
          <w:p w:rsidR="00CA38FD" w:rsidRPr="00DC5F7A" w:rsidRDefault="00CA38FD" w:rsidP="00DC5F7A">
            <w:pPr>
              <w:pStyle w:val="Titulek"/>
              <w:numPr>
                <w:ilvl w:val="0"/>
                <w:numId w:val="12"/>
              </w:numPr>
              <w:rPr>
                <w:rFonts w:cs="Calibri"/>
              </w:rPr>
            </w:pPr>
            <w:r w:rsidRPr="00DC5F7A">
              <w:t xml:space="preserve">pojmenuje druhy ovoce a zeleniny </w:t>
            </w:r>
          </w:p>
          <w:p w:rsidR="00CA38FD" w:rsidRPr="00DC5F7A" w:rsidRDefault="00CA38FD" w:rsidP="00DC5F7A">
            <w:pPr>
              <w:pStyle w:val="Titulek"/>
              <w:numPr>
                <w:ilvl w:val="0"/>
                <w:numId w:val="12"/>
              </w:numPr>
              <w:rPr>
                <w:rFonts w:cs="Calibri"/>
              </w:rPr>
            </w:pPr>
            <w:r w:rsidRPr="00DC5F7A">
              <w:t>ptá se na jejich oblibu</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Do you eat fruit?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pojmenuje základní geometrické tvary</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Triangle, circle, square </w:t>
            </w:r>
          </w:p>
        </w:tc>
      </w:tr>
      <w:tr w:rsidR="00CA38FD" w:rsidRPr="00DC5F7A" w:rsidTr="00E402DD">
        <w:tc>
          <w:tcPr>
            <w:tcW w:w="5778" w:type="dxa"/>
          </w:tcPr>
          <w:p w:rsidR="00CA38FD" w:rsidRPr="00DC5F7A" w:rsidRDefault="00CA38FD" w:rsidP="00DC5F7A">
            <w:pPr>
              <w:pStyle w:val="Titulek"/>
              <w:numPr>
                <w:ilvl w:val="0"/>
                <w:numId w:val="12"/>
              </w:numPr>
            </w:pPr>
            <w:r w:rsidRPr="00DC5F7A">
              <w:t xml:space="preserve">popíše svůj i něčí obvyklý den </w:t>
            </w:r>
          </w:p>
          <w:p w:rsidR="00CA38FD" w:rsidRPr="00DC5F7A" w:rsidRDefault="00CA38FD" w:rsidP="00DC5F7A">
            <w:pPr>
              <w:pStyle w:val="Titulek"/>
              <w:numPr>
                <w:ilvl w:val="0"/>
                <w:numId w:val="12"/>
              </w:numPr>
            </w:pPr>
            <w:r w:rsidRPr="00DC5F7A">
              <w:t xml:space="preserve">pojmenuje hlavní jídla </w:t>
            </w:r>
          </w:p>
          <w:p w:rsidR="00CA38FD" w:rsidRPr="00DC5F7A" w:rsidRDefault="00CA38FD" w:rsidP="00DC5F7A">
            <w:pPr>
              <w:pStyle w:val="Titulek"/>
              <w:numPr>
                <w:ilvl w:val="0"/>
                <w:numId w:val="12"/>
              </w:numPr>
            </w:pPr>
            <w:r w:rsidRPr="00DC5F7A">
              <w:t xml:space="preserve">tvoří slovesné tvary pro 3.os.j.č. </w:t>
            </w:r>
          </w:p>
        </w:tc>
        <w:tc>
          <w:tcPr>
            <w:tcW w:w="3434" w:type="dxa"/>
          </w:tcPr>
          <w:p w:rsidR="00CA38FD" w:rsidRPr="00DC5F7A" w:rsidRDefault="00CA38FD" w:rsidP="00DC5F7A">
            <w:pPr>
              <w:spacing w:line="240" w:lineRule="auto"/>
              <w:rPr>
                <w:rFonts w:cs="Calibri"/>
              </w:rPr>
            </w:pPr>
            <w:r w:rsidRPr="00DC5F7A">
              <w:rPr>
                <w:rFonts w:cs="Calibri"/>
              </w:rPr>
              <w:t xml:space="preserve">Dan´s day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vyjádří oblibu jednotlivých druhů sportů </w:t>
            </w:r>
          </w:p>
          <w:p w:rsidR="00CA38FD" w:rsidRPr="00DC5F7A" w:rsidRDefault="00CA38FD" w:rsidP="00DC5F7A">
            <w:pPr>
              <w:pStyle w:val="Titulek"/>
              <w:numPr>
                <w:ilvl w:val="0"/>
                <w:numId w:val="12"/>
              </w:numPr>
              <w:rPr>
                <w:rFonts w:cs="Calibri"/>
              </w:rPr>
            </w:pPr>
            <w:r w:rsidRPr="00DC5F7A">
              <w:t>hovoří o sportovních aktivitách spolužáků</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Sports and games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hovoří o zábavách dětí v parku </w:t>
            </w:r>
          </w:p>
          <w:p w:rsidR="00CA38FD" w:rsidRPr="00DC5F7A" w:rsidRDefault="00CA38FD" w:rsidP="00DC5F7A">
            <w:pPr>
              <w:pStyle w:val="Titulek"/>
              <w:numPr>
                <w:ilvl w:val="0"/>
                <w:numId w:val="12"/>
              </w:numPr>
              <w:rPr>
                <w:rFonts w:cs="Calibri"/>
              </w:rPr>
            </w:pPr>
            <w:r w:rsidRPr="00DC5F7A">
              <w:t>popíše situaci na obrázku v přítomném čase průběhovém</w:t>
            </w:r>
          </w:p>
        </w:tc>
        <w:tc>
          <w:tcPr>
            <w:tcW w:w="3434" w:type="dxa"/>
          </w:tcPr>
          <w:p w:rsidR="00CA38FD" w:rsidRPr="00DC5F7A" w:rsidRDefault="00CA38FD" w:rsidP="00DC5F7A">
            <w:pPr>
              <w:spacing w:line="240" w:lineRule="auto"/>
              <w:rPr>
                <w:rFonts w:cs="Calibri"/>
              </w:rPr>
            </w:pPr>
            <w:r w:rsidRPr="00DC5F7A">
              <w:rPr>
                <w:rFonts w:cs="Calibri"/>
              </w:rPr>
              <w:t xml:space="preserve">In the park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určí chuť potravin </w:t>
            </w:r>
          </w:p>
          <w:p w:rsidR="00CA38FD" w:rsidRPr="00DC5F7A" w:rsidRDefault="00CA38FD" w:rsidP="00DC5F7A">
            <w:pPr>
              <w:pStyle w:val="Titulek"/>
              <w:numPr>
                <w:ilvl w:val="0"/>
                <w:numId w:val="12"/>
              </w:numPr>
              <w:rPr>
                <w:rFonts w:cs="Calibri"/>
              </w:rPr>
            </w:pPr>
            <w:r w:rsidRPr="00DC5F7A">
              <w:t xml:space="preserve">vyjádří právě probíhající činnost doma i ve škole </w:t>
            </w:r>
          </w:p>
          <w:p w:rsidR="00CA38FD" w:rsidRPr="00DC5F7A" w:rsidRDefault="00CA38FD" w:rsidP="00DC5F7A">
            <w:pPr>
              <w:pStyle w:val="Titulek"/>
              <w:numPr>
                <w:ilvl w:val="0"/>
                <w:numId w:val="12"/>
              </w:numPr>
              <w:rPr>
                <w:rFonts w:cs="Calibri"/>
              </w:rPr>
            </w:pPr>
            <w:r w:rsidRPr="00DC5F7A">
              <w:t>pojmenuje školní předměty</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Today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pojmenuje názvy budov ve městě </w:t>
            </w:r>
          </w:p>
          <w:p w:rsidR="00CA38FD" w:rsidRPr="00DC5F7A" w:rsidRDefault="00CA38FD" w:rsidP="00DC5F7A">
            <w:pPr>
              <w:pStyle w:val="Titulek"/>
              <w:numPr>
                <w:ilvl w:val="0"/>
                <w:numId w:val="12"/>
              </w:numPr>
              <w:rPr>
                <w:rFonts w:cs="Calibri"/>
              </w:rPr>
            </w:pPr>
            <w:r w:rsidRPr="00DC5F7A">
              <w:t xml:space="preserve">zeptá se na cestu </w:t>
            </w:r>
          </w:p>
          <w:p w:rsidR="00CA38FD" w:rsidRPr="00DC5F7A" w:rsidRDefault="00CA38FD" w:rsidP="00DC5F7A">
            <w:pPr>
              <w:pStyle w:val="Titulek"/>
              <w:numPr>
                <w:ilvl w:val="0"/>
                <w:numId w:val="12"/>
              </w:numPr>
              <w:rPr>
                <w:rFonts w:cs="Calibri"/>
              </w:rPr>
            </w:pPr>
            <w:r w:rsidRPr="00DC5F7A">
              <w:t>získá a podá potřebné informace</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In the town </w:t>
            </w:r>
          </w:p>
        </w:tc>
      </w:tr>
      <w:tr w:rsidR="00CA38FD" w:rsidRPr="00DC5F7A" w:rsidTr="00E402DD">
        <w:tc>
          <w:tcPr>
            <w:tcW w:w="5778" w:type="dxa"/>
          </w:tcPr>
          <w:p w:rsidR="00CA38FD" w:rsidRPr="00DC5F7A" w:rsidRDefault="00CA38FD" w:rsidP="00DC5F7A">
            <w:pPr>
              <w:pStyle w:val="Titulek"/>
              <w:numPr>
                <w:ilvl w:val="0"/>
                <w:numId w:val="12"/>
              </w:numPr>
              <w:rPr>
                <w:rFonts w:cs="Calibri"/>
              </w:rPr>
            </w:pPr>
            <w:r w:rsidRPr="00DC5F7A">
              <w:t xml:space="preserve">správně odpovídá na otázky </w:t>
            </w:r>
          </w:p>
          <w:p w:rsidR="00CA38FD" w:rsidRPr="00DC5F7A" w:rsidRDefault="00CA38FD" w:rsidP="00DC5F7A">
            <w:pPr>
              <w:pStyle w:val="Titulek"/>
              <w:numPr>
                <w:ilvl w:val="0"/>
                <w:numId w:val="12"/>
              </w:numPr>
              <w:rPr>
                <w:rFonts w:cs="Calibri"/>
              </w:rPr>
            </w:pPr>
            <w:r w:rsidRPr="00DC5F7A">
              <w:t>komunikuje při hře v angličtině</w:t>
            </w:r>
            <w:r w:rsidRPr="00DC5F7A">
              <w:rPr>
                <w:rFonts w:cs="Calibri"/>
              </w:rPr>
              <w:t xml:space="preserve"> </w:t>
            </w:r>
          </w:p>
        </w:tc>
        <w:tc>
          <w:tcPr>
            <w:tcW w:w="3434" w:type="dxa"/>
          </w:tcPr>
          <w:p w:rsidR="00CA38FD" w:rsidRPr="00DC5F7A" w:rsidRDefault="00CA38FD" w:rsidP="00DC5F7A">
            <w:pPr>
              <w:spacing w:line="240" w:lineRule="auto"/>
              <w:rPr>
                <w:rFonts w:cs="Calibri"/>
              </w:rPr>
            </w:pPr>
            <w:r w:rsidRPr="00DC5F7A">
              <w:rPr>
                <w:rFonts w:cs="Calibri"/>
              </w:rPr>
              <w:t xml:space="preserve">The game </w:t>
            </w:r>
          </w:p>
        </w:tc>
      </w:tr>
      <w:tr w:rsidR="00CA38FD" w:rsidRPr="00DC5F7A" w:rsidTr="00E402DD">
        <w:tc>
          <w:tcPr>
            <w:tcW w:w="5778" w:type="dxa"/>
          </w:tcPr>
          <w:p w:rsidR="00CA38FD" w:rsidRPr="00DC5F7A" w:rsidRDefault="00CA38FD" w:rsidP="00DC5F7A">
            <w:pPr>
              <w:pStyle w:val="Titulek"/>
              <w:numPr>
                <w:ilvl w:val="0"/>
                <w:numId w:val="12"/>
              </w:numPr>
            </w:pPr>
            <w:r w:rsidRPr="00DC5F7A">
              <w:t xml:space="preserve">čte a zahraje pohádku Červená Karkulka </w:t>
            </w:r>
          </w:p>
        </w:tc>
        <w:tc>
          <w:tcPr>
            <w:tcW w:w="3434" w:type="dxa"/>
          </w:tcPr>
          <w:p w:rsidR="00CA38FD" w:rsidRPr="00DC5F7A" w:rsidRDefault="00CA38FD" w:rsidP="00DC5F7A">
            <w:pPr>
              <w:spacing w:line="240" w:lineRule="auto"/>
              <w:rPr>
                <w:rFonts w:cs="Calibri"/>
              </w:rPr>
            </w:pPr>
            <w:r w:rsidRPr="00DC5F7A">
              <w:rPr>
                <w:rFonts w:cs="Calibri"/>
              </w:rPr>
              <w:t xml:space="preserve">Little Red Riding Hood </w:t>
            </w:r>
          </w:p>
        </w:tc>
      </w:tr>
      <w:tr w:rsidR="00CA38FD" w:rsidRPr="00DC5F7A" w:rsidTr="00E402DD">
        <w:tc>
          <w:tcPr>
            <w:tcW w:w="5778" w:type="dxa"/>
          </w:tcPr>
          <w:p w:rsidR="00CA38FD" w:rsidRPr="00DC5F7A" w:rsidRDefault="00CA38FD" w:rsidP="00DC5F7A">
            <w:pPr>
              <w:pStyle w:val="Titulek"/>
              <w:numPr>
                <w:ilvl w:val="0"/>
                <w:numId w:val="12"/>
              </w:numPr>
            </w:pPr>
            <w:r w:rsidRPr="00DC5F7A">
              <w:t xml:space="preserve">čte a vypravuje pohádku Jack a fazole </w:t>
            </w:r>
          </w:p>
        </w:tc>
        <w:tc>
          <w:tcPr>
            <w:tcW w:w="3434" w:type="dxa"/>
          </w:tcPr>
          <w:p w:rsidR="00CA38FD" w:rsidRPr="00DC5F7A" w:rsidRDefault="00CA38FD" w:rsidP="00DC5F7A">
            <w:pPr>
              <w:spacing w:line="240" w:lineRule="auto"/>
              <w:rPr>
                <w:rFonts w:cs="Calibri"/>
              </w:rPr>
            </w:pPr>
            <w:r w:rsidRPr="00DC5F7A">
              <w:rPr>
                <w:rFonts w:cs="Calibri"/>
              </w:rPr>
              <w:t xml:space="preserve">Jack and the Beanstalk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Mezilidské vztahy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Komunikace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rPr>
            </w:pPr>
            <w:r w:rsidRPr="00DC5F7A">
              <w:rPr>
                <w:rFonts w:cs="Calibri"/>
              </w:rPr>
              <w:lastRenderedPageBreak/>
              <w:t>VÝCHOVA K MYŠLENÍ V EVROPSKÝCH A GLOBÁLNÍCH SOUVISLOSTECH</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Jsme Evropané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Lidské vztahy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Multikulturalita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Fonts w:cs="Calibri"/>
              </w:rPr>
            </w:pPr>
            <w:r w:rsidRPr="00DC5F7A">
              <w:rPr>
                <w:rStyle w:val="Siln"/>
                <w:rFonts w:cs="Calibri"/>
                <w:b w:val="0"/>
                <w:spacing w:val="20"/>
              </w:rPr>
              <w:t xml:space="preserve">Práce v realizačním týmu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VL, PŘ, VV, PČ</w:t>
            </w:r>
          </w:p>
        </w:tc>
      </w:tr>
    </w:tbl>
    <w:p w:rsidR="00E402DD" w:rsidRDefault="00E402DD" w:rsidP="00E402DD">
      <w:pPr>
        <w:spacing w:after="160"/>
        <w:jc w:val="left"/>
        <w:rPr>
          <w:rFonts w:cs="Calibri"/>
          <w:b/>
          <w:u w:val="single"/>
        </w:rPr>
      </w:pPr>
    </w:p>
    <w:p w:rsidR="00CA38FD" w:rsidRPr="00654E05" w:rsidRDefault="00CA38FD" w:rsidP="00E402DD">
      <w:pPr>
        <w:spacing w:after="160"/>
        <w:jc w:val="left"/>
        <w:rPr>
          <w:rFonts w:cs="Calibri"/>
          <w:b/>
          <w:u w:val="single"/>
        </w:rPr>
      </w:pPr>
      <w:r w:rsidRPr="00654E05">
        <w:rPr>
          <w:rFonts w:cs="Calibri"/>
          <w:b/>
          <w:u w:val="single"/>
        </w:rPr>
        <w:t xml:space="preserve">5.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256"/>
        <w:gridCol w:w="2658"/>
      </w:tblGrid>
      <w:tr w:rsidR="00CA38FD" w:rsidRPr="00DC5F7A" w:rsidTr="00DC5F7A">
        <w:trPr>
          <w:trHeight w:val="397"/>
        </w:trPr>
        <w:tc>
          <w:tcPr>
            <w:tcW w:w="9288" w:type="dxa"/>
            <w:gridSpan w:val="3"/>
            <w:vAlign w:val="center"/>
          </w:tcPr>
          <w:p w:rsidR="00CA38FD" w:rsidRPr="00DC5F7A" w:rsidRDefault="00CA38FD" w:rsidP="00DC5F7A">
            <w:pPr>
              <w:spacing w:after="0" w:line="240" w:lineRule="auto"/>
              <w:jc w:val="left"/>
              <w:rPr>
                <w:rFonts w:cs="Calibri"/>
                <w:b/>
              </w:rPr>
            </w:pPr>
            <w:r w:rsidRPr="00DC5F7A">
              <w:rPr>
                <w:rFonts w:cs="Calibri"/>
                <w:b/>
              </w:rPr>
              <w:t>Receptivní, produktivní a interaktivní řečové dovednosti</w:t>
            </w:r>
          </w:p>
        </w:tc>
      </w:tr>
      <w:tr w:rsidR="00CA38FD" w:rsidRPr="00DC5F7A" w:rsidTr="00DC5F7A">
        <w:trPr>
          <w:trHeight w:val="397"/>
        </w:trPr>
        <w:tc>
          <w:tcPr>
            <w:tcW w:w="3374"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3256" w:type="dxa"/>
            <w:vAlign w:val="center"/>
          </w:tcPr>
          <w:p w:rsidR="00CA38FD" w:rsidRPr="00DC5F7A" w:rsidRDefault="00CA38FD" w:rsidP="00DC5F7A">
            <w:pPr>
              <w:spacing w:after="0" w:line="240" w:lineRule="auto"/>
              <w:jc w:val="left"/>
              <w:rPr>
                <w:rFonts w:cs="Calibri"/>
                <w:b/>
              </w:rPr>
            </w:pPr>
            <w:r w:rsidRPr="00DC5F7A">
              <w:rPr>
                <w:rFonts w:cs="Calibri"/>
                <w:b/>
              </w:rPr>
              <w:t>učivo</w:t>
            </w:r>
          </w:p>
        </w:tc>
        <w:tc>
          <w:tcPr>
            <w:tcW w:w="2658" w:type="dxa"/>
          </w:tcPr>
          <w:p w:rsidR="00CA38FD" w:rsidRPr="00DC5F7A" w:rsidRDefault="00CA38FD" w:rsidP="00DC5F7A">
            <w:pPr>
              <w:spacing w:after="0" w:line="240" w:lineRule="auto"/>
              <w:jc w:val="left"/>
              <w:rPr>
                <w:rFonts w:cs="Calibri"/>
                <w:b/>
              </w:rPr>
            </w:pPr>
            <w:r w:rsidRPr="00DC5F7A">
              <w:rPr>
                <w:rFonts w:cs="Calibri"/>
                <w:b/>
              </w:rPr>
              <w:t>gramatika</w:t>
            </w:r>
          </w:p>
        </w:tc>
      </w:tr>
      <w:tr w:rsidR="00CA38FD" w:rsidRPr="00DC5F7A" w:rsidTr="00DC5F7A">
        <w:tc>
          <w:tcPr>
            <w:tcW w:w="3374" w:type="dxa"/>
          </w:tcPr>
          <w:p w:rsidR="00E402DD" w:rsidRDefault="00E402DD" w:rsidP="00E402DD">
            <w:pPr>
              <w:pStyle w:val="Titulek"/>
              <w:ind w:left="360"/>
            </w:pPr>
          </w:p>
          <w:p w:rsidR="00CA38FD" w:rsidRPr="00DC5F7A" w:rsidRDefault="00CA38FD" w:rsidP="00D009C9">
            <w:pPr>
              <w:pStyle w:val="Titulek"/>
              <w:numPr>
                <w:ilvl w:val="0"/>
                <w:numId w:val="118"/>
              </w:numPr>
            </w:pPr>
            <w:r w:rsidRPr="00DC5F7A">
              <w:t xml:space="preserve">Greetings and introductions </w:t>
            </w:r>
          </w:p>
        </w:tc>
        <w:tc>
          <w:tcPr>
            <w:tcW w:w="3256" w:type="dxa"/>
          </w:tcPr>
          <w:p w:rsidR="00CA38FD" w:rsidRPr="00DC5F7A" w:rsidRDefault="00CA38FD" w:rsidP="00E402DD">
            <w:pPr>
              <w:spacing w:line="240" w:lineRule="auto"/>
              <w:jc w:val="left"/>
              <w:rPr>
                <w:rFonts w:cs="Calibri"/>
              </w:rPr>
            </w:pPr>
            <w:r w:rsidRPr="00DC5F7A">
              <w:rPr>
                <w:rFonts w:cs="Calibri"/>
              </w:rPr>
              <w:t xml:space="preserve">Hello </w:t>
            </w:r>
          </w:p>
          <w:p w:rsidR="00CA38FD" w:rsidRPr="00DC5F7A" w:rsidRDefault="00CA38FD" w:rsidP="00E402DD">
            <w:pPr>
              <w:numPr>
                <w:ilvl w:val="0"/>
                <w:numId w:val="9"/>
              </w:numPr>
              <w:spacing w:after="0" w:line="240" w:lineRule="auto"/>
              <w:jc w:val="left"/>
              <w:rPr>
                <w:rFonts w:cs="Calibri"/>
              </w:rPr>
            </w:pPr>
            <w:r w:rsidRPr="00DC5F7A">
              <w:rPr>
                <w:rFonts w:cs="Calibri"/>
              </w:rPr>
              <w:t>Names</w:t>
            </w:r>
          </w:p>
          <w:p w:rsidR="00CA38FD" w:rsidRPr="00DC5F7A" w:rsidRDefault="00CA38FD" w:rsidP="00E402DD">
            <w:pPr>
              <w:numPr>
                <w:ilvl w:val="0"/>
                <w:numId w:val="9"/>
              </w:numPr>
              <w:spacing w:after="0" w:line="240" w:lineRule="auto"/>
              <w:jc w:val="left"/>
              <w:rPr>
                <w:rFonts w:cs="Calibri"/>
              </w:rPr>
            </w:pPr>
            <w:r w:rsidRPr="00DC5F7A">
              <w:rPr>
                <w:rFonts w:cs="Calibri"/>
              </w:rPr>
              <w:t xml:space="preserve">Countries </w:t>
            </w:r>
          </w:p>
        </w:tc>
        <w:tc>
          <w:tcPr>
            <w:tcW w:w="2658" w:type="dxa"/>
          </w:tcPr>
          <w:p w:rsidR="00CA38FD" w:rsidRPr="00DC5F7A" w:rsidRDefault="00CA38FD" w:rsidP="00E402DD">
            <w:pPr>
              <w:spacing w:line="240" w:lineRule="auto"/>
              <w:jc w:val="left"/>
              <w:rPr>
                <w:rFonts w:cs="Calibri"/>
              </w:rPr>
            </w:pPr>
            <w:r w:rsidRPr="00DC5F7A">
              <w:rPr>
                <w:rFonts w:cs="Calibri"/>
              </w:rPr>
              <w:t xml:space="preserve">What´s your name? </w:t>
            </w:r>
          </w:p>
          <w:p w:rsidR="00CA38FD" w:rsidRPr="00DC5F7A" w:rsidRDefault="00CA38FD" w:rsidP="00E402DD">
            <w:pPr>
              <w:spacing w:line="240" w:lineRule="auto"/>
              <w:jc w:val="left"/>
              <w:rPr>
                <w:rFonts w:cs="Calibri"/>
              </w:rPr>
            </w:pPr>
            <w:r w:rsidRPr="00DC5F7A">
              <w:rPr>
                <w:rFonts w:cs="Calibri"/>
              </w:rPr>
              <w:t xml:space="preserve">Where are you from? </w:t>
            </w:r>
          </w:p>
        </w:tc>
      </w:tr>
      <w:tr w:rsidR="00CA38FD" w:rsidRPr="00DC5F7A" w:rsidTr="00DC5F7A">
        <w:tc>
          <w:tcPr>
            <w:tcW w:w="3374" w:type="dxa"/>
          </w:tcPr>
          <w:p w:rsidR="00E402DD" w:rsidRDefault="00E402DD" w:rsidP="00E402DD">
            <w:pPr>
              <w:pStyle w:val="Titulek"/>
              <w:ind w:left="360"/>
            </w:pPr>
          </w:p>
          <w:p w:rsidR="00CA38FD" w:rsidRPr="00DC5F7A" w:rsidRDefault="00CA38FD" w:rsidP="00D009C9">
            <w:pPr>
              <w:pStyle w:val="Titulek"/>
              <w:numPr>
                <w:ilvl w:val="0"/>
                <w:numId w:val="119"/>
              </w:numPr>
            </w:pPr>
            <w:r w:rsidRPr="00DC5F7A">
              <w:t xml:space="preserve">Telephone numbers </w:t>
            </w:r>
          </w:p>
          <w:p w:rsidR="00CA38FD" w:rsidRPr="00DC5F7A" w:rsidRDefault="00CA38FD" w:rsidP="00D009C9">
            <w:pPr>
              <w:pStyle w:val="Titulek"/>
              <w:numPr>
                <w:ilvl w:val="0"/>
                <w:numId w:val="119"/>
              </w:numPr>
            </w:pPr>
            <w:r w:rsidRPr="00DC5F7A">
              <w:t xml:space="preserve">Counting </w:t>
            </w:r>
          </w:p>
          <w:p w:rsidR="00CA38FD" w:rsidRPr="00DC5F7A" w:rsidRDefault="00CA38FD" w:rsidP="00D009C9">
            <w:pPr>
              <w:pStyle w:val="Titulek"/>
              <w:numPr>
                <w:ilvl w:val="0"/>
                <w:numId w:val="119"/>
              </w:numPr>
            </w:pPr>
            <w:r w:rsidRPr="00DC5F7A">
              <w:t xml:space="preserve">Identifying objects </w:t>
            </w:r>
          </w:p>
          <w:p w:rsidR="00CA38FD" w:rsidRPr="00DC5F7A" w:rsidRDefault="00CA38FD" w:rsidP="00D009C9">
            <w:pPr>
              <w:pStyle w:val="Titulek"/>
              <w:numPr>
                <w:ilvl w:val="0"/>
                <w:numId w:val="119"/>
              </w:numPr>
            </w:pPr>
            <w:r w:rsidRPr="00DC5F7A">
              <w:t xml:space="preserve">Classroom instructions </w:t>
            </w:r>
          </w:p>
          <w:p w:rsidR="00CA38FD" w:rsidRPr="00DC5F7A" w:rsidRDefault="00CA38FD" w:rsidP="00D009C9">
            <w:pPr>
              <w:pStyle w:val="Titulek"/>
              <w:numPr>
                <w:ilvl w:val="0"/>
                <w:numId w:val="119"/>
              </w:numPr>
            </w:pPr>
            <w:r w:rsidRPr="00DC5F7A">
              <w:t xml:space="preserve">Saying the alphabet </w:t>
            </w:r>
          </w:p>
          <w:p w:rsidR="00CA38FD" w:rsidRPr="00DC5F7A" w:rsidRDefault="00CA38FD" w:rsidP="00D009C9">
            <w:pPr>
              <w:pStyle w:val="Titulek"/>
              <w:numPr>
                <w:ilvl w:val="0"/>
                <w:numId w:val="119"/>
              </w:numPr>
            </w:pPr>
            <w:r w:rsidRPr="00DC5F7A">
              <w:t xml:space="preserve">Asking for spelling and meaning </w:t>
            </w:r>
          </w:p>
          <w:p w:rsidR="00CA38FD" w:rsidRPr="00DC5F7A" w:rsidRDefault="00CA38FD" w:rsidP="00D009C9">
            <w:pPr>
              <w:pStyle w:val="Titulek"/>
              <w:numPr>
                <w:ilvl w:val="0"/>
                <w:numId w:val="119"/>
              </w:numPr>
            </w:pPr>
            <w:r w:rsidRPr="00DC5F7A">
              <w:t xml:space="preserve">Describing position of objects </w:t>
            </w:r>
          </w:p>
          <w:p w:rsidR="00CA38FD" w:rsidRPr="00DC5F7A" w:rsidRDefault="00CA38FD" w:rsidP="00D009C9">
            <w:pPr>
              <w:pStyle w:val="Titulek"/>
              <w:numPr>
                <w:ilvl w:val="0"/>
                <w:numId w:val="119"/>
              </w:numPr>
            </w:pPr>
            <w:r w:rsidRPr="00DC5F7A">
              <w:t xml:space="preserve">Plural nouns </w:t>
            </w:r>
          </w:p>
        </w:tc>
        <w:tc>
          <w:tcPr>
            <w:tcW w:w="3256" w:type="dxa"/>
          </w:tcPr>
          <w:p w:rsidR="00CA38FD" w:rsidRPr="00DC5F7A" w:rsidRDefault="00CA38FD" w:rsidP="00DC5F7A">
            <w:pPr>
              <w:spacing w:line="240" w:lineRule="auto"/>
              <w:jc w:val="left"/>
              <w:rPr>
                <w:rFonts w:cs="Calibri"/>
              </w:rPr>
            </w:pPr>
            <w:r w:rsidRPr="00DC5F7A">
              <w:rPr>
                <w:rFonts w:cs="Calibri"/>
              </w:rPr>
              <w:t xml:space="preserve">Getting started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Numbers 0 – 100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Some useful words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Adjectives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In the classroom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Spelling and the alphabet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Whose is this?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Prepositions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Plurals </w:t>
            </w:r>
          </w:p>
        </w:tc>
        <w:tc>
          <w:tcPr>
            <w:tcW w:w="2658" w:type="dxa"/>
          </w:tcPr>
          <w:p w:rsidR="00CA38FD" w:rsidRPr="00DC5F7A" w:rsidRDefault="00CA38FD" w:rsidP="00DC5F7A">
            <w:pPr>
              <w:spacing w:line="240" w:lineRule="auto"/>
              <w:jc w:val="left"/>
              <w:rPr>
                <w:rFonts w:cs="Calibri"/>
              </w:rPr>
            </w:pPr>
            <w:r w:rsidRPr="00DC5F7A">
              <w:rPr>
                <w:rFonts w:cs="Calibri"/>
              </w:rPr>
              <w:t xml:space="preserve">What´s this? </w:t>
            </w:r>
          </w:p>
          <w:p w:rsidR="00CA38FD" w:rsidRPr="00DC5F7A" w:rsidRDefault="00CA38FD" w:rsidP="00DC5F7A">
            <w:pPr>
              <w:spacing w:line="240" w:lineRule="auto"/>
              <w:jc w:val="left"/>
              <w:rPr>
                <w:rFonts w:cs="Calibri"/>
              </w:rPr>
            </w:pPr>
            <w:r w:rsidRPr="00DC5F7A">
              <w:rPr>
                <w:rFonts w:cs="Calibri"/>
              </w:rPr>
              <w:t xml:space="preserve">Articles: a/an/the </w:t>
            </w:r>
          </w:p>
          <w:p w:rsidR="00CA38FD" w:rsidRPr="00DC5F7A" w:rsidRDefault="00CA38FD" w:rsidP="00DC5F7A">
            <w:pPr>
              <w:spacing w:line="240" w:lineRule="auto"/>
              <w:jc w:val="left"/>
              <w:rPr>
                <w:rFonts w:cs="Calibri"/>
              </w:rPr>
            </w:pPr>
            <w:r w:rsidRPr="00DC5F7A">
              <w:rPr>
                <w:rFonts w:cs="Calibri"/>
              </w:rPr>
              <w:t xml:space="preserve">Imperatives </w:t>
            </w:r>
          </w:p>
          <w:p w:rsidR="00CA38FD" w:rsidRPr="00DC5F7A" w:rsidRDefault="00CA38FD" w:rsidP="00DC5F7A">
            <w:pPr>
              <w:spacing w:line="240" w:lineRule="auto"/>
              <w:jc w:val="left"/>
              <w:rPr>
                <w:rFonts w:cs="Calibri"/>
              </w:rPr>
            </w:pPr>
            <w:r w:rsidRPr="00DC5F7A">
              <w:rPr>
                <w:rFonts w:cs="Calibri"/>
              </w:rPr>
              <w:t xml:space="preserve">Possessive ´s </w:t>
            </w:r>
          </w:p>
          <w:p w:rsidR="00CA38FD" w:rsidRPr="00DC5F7A" w:rsidRDefault="00CA38FD" w:rsidP="00DC5F7A">
            <w:pPr>
              <w:spacing w:line="240" w:lineRule="auto"/>
              <w:jc w:val="left"/>
              <w:rPr>
                <w:rFonts w:cs="Calibri"/>
              </w:rPr>
            </w:pPr>
            <w:r w:rsidRPr="00DC5F7A">
              <w:rPr>
                <w:rFonts w:cs="Calibri"/>
              </w:rPr>
              <w:t xml:space="preserve">Whose? </w:t>
            </w:r>
          </w:p>
          <w:p w:rsidR="00CA38FD" w:rsidRPr="00DC5F7A" w:rsidRDefault="00CA38FD" w:rsidP="00DC5F7A">
            <w:pPr>
              <w:spacing w:line="240" w:lineRule="auto"/>
              <w:jc w:val="left"/>
              <w:rPr>
                <w:rFonts w:cs="Calibri"/>
              </w:rPr>
            </w:pPr>
            <w:r w:rsidRPr="00DC5F7A">
              <w:rPr>
                <w:rFonts w:cs="Calibri"/>
              </w:rPr>
              <w:t xml:space="preserve">Prepositions: in, on, under </w:t>
            </w:r>
          </w:p>
          <w:p w:rsidR="00CA38FD" w:rsidRPr="00DC5F7A" w:rsidRDefault="00CA38FD" w:rsidP="00DC5F7A">
            <w:pPr>
              <w:spacing w:line="240" w:lineRule="auto"/>
              <w:jc w:val="left"/>
              <w:rPr>
                <w:rFonts w:cs="Calibri"/>
              </w:rPr>
            </w:pPr>
            <w:r w:rsidRPr="00DC5F7A">
              <w:rPr>
                <w:rFonts w:cs="Calibri"/>
              </w:rPr>
              <w:t xml:space="preserve">Plural nouns </w:t>
            </w:r>
          </w:p>
          <w:p w:rsidR="00CA38FD" w:rsidRPr="00DC5F7A" w:rsidRDefault="00CA38FD" w:rsidP="00DC5F7A">
            <w:pPr>
              <w:spacing w:line="240" w:lineRule="auto"/>
              <w:jc w:val="left"/>
              <w:rPr>
                <w:rFonts w:cs="Calibri"/>
              </w:rPr>
            </w:pPr>
            <w:r w:rsidRPr="00DC5F7A">
              <w:rPr>
                <w:rFonts w:cs="Calibri"/>
              </w:rPr>
              <w:t xml:space="preserve">There´s/are </w:t>
            </w:r>
          </w:p>
        </w:tc>
      </w:tr>
      <w:tr w:rsidR="00CA38FD" w:rsidRPr="00DC5F7A" w:rsidTr="00DC5F7A">
        <w:tc>
          <w:tcPr>
            <w:tcW w:w="3374" w:type="dxa"/>
          </w:tcPr>
          <w:p w:rsidR="00E402DD" w:rsidRDefault="00E402DD" w:rsidP="00E402DD">
            <w:pPr>
              <w:pStyle w:val="Titulek"/>
              <w:ind w:left="360"/>
            </w:pPr>
          </w:p>
          <w:p w:rsidR="00CA38FD" w:rsidRPr="00DC5F7A" w:rsidRDefault="00CA38FD" w:rsidP="00D009C9">
            <w:pPr>
              <w:pStyle w:val="Titulek"/>
              <w:numPr>
                <w:ilvl w:val="0"/>
                <w:numId w:val="120"/>
              </w:numPr>
            </w:pPr>
            <w:r w:rsidRPr="00DC5F7A">
              <w:t xml:space="preserve">Postcards and dialogue completion </w:t>
            </w:r>
          </w:p>
          <w:p w:rsidR="00CA38FD" w:rsidRPr="00DC5F7A" w:rsidRDefault="00CA38FD" w:rsidP="00D009C9">
            <w:pPr>
              <w:pStyle w:val="Titulek"/>
              <w:numPr>
                <w:ilvl w:val="0"/>
                <w:numId w:val="120"/>
              </w:numPr>
            </w:pPr>
            <w:r w:rsidRPr="00DC5F7A">
              <w:t xml:space="preserve">Writing a postcard </w:t>
            </w:r>
          </w:p>
          <w:p w:rsidR="00CA38FD" w:rsidRPr="00DC5F7A" w:rsidRDefault="00CA38FD" w:rsidP="00D009C9">
            <w:pPr>
              <w:pStyle w:val="Titulek"/>
              <w:numPr>
                <w:ilvl w:val="0"/>
                <w:numId w:val="120"/>
              </w:numPr>
            </w:pPr>
            <w:r w:rsidRPr="00DC5F7A">
              <w:t xml:space="preserve">Radio phone-in – birthday request </w:t>
            </w:r>
          </w:p>
          <w:p w:rsidR="00CA38FD" w:rsidRPr="00DC5F7A" w:rsidRDefault="00CA38FD" w:rsidP="00D009C9">
            <w:pPr>
              <w:pStyle w:val="Titulek"/>
              <w:numPr>
                <w:ilvl w:val="0"/>
                <w:numId w:val="120"/>
              </w:numPr>
            </w:pPr>
            <w:r w:rsidRPr="00DC5F7A">
              <w:t xml:space="preserve">Birthday request </w:t>
            </w:r>
          </w:p>
          <w:p w:rsidR="00CA38FD" w:rsidRPr="00DC5F7A" w:rsidRDefault="00CA38FD" w:rsidP="00D009C9">
            <w:pPr>
              <w:pStyle w:val="Titulek"/>
              <w:numPr>
                <w:ilvl w:val="0"/>
                <w:numId w:val="120"/>
              </w:numPr>
            </w:pPr>
            <w:r w:rsidRPr="00DC5F7A">
              <w:t xml:space="preserve">Personal information </w:t>
            </w:r>
          </w:p>
        </w:tc>
        <w:tc>
          <w:tcPr>
            <w:tcW w:w="3256" w:type="dxa"/>
          </w:tcPr>
          <w:p w:rsidR="00CA38FD" w:rsidRPr="00DC5F7A" w:rsidRDefault="00CA38FD" w:rsidP="00DC5F7A">
            <w:pPr>
              <w:spacing w:line="240" w:lineRule="auto"/>
              <w:jc w:val="left"/>
              <w:rPr>
                <w:rFonts w:cs="Calibri"/>
              </w:rPr>
            </w:pPr>
            <w:r w:rsidRPr="00DC5F7A">
              <w:rPr>
                <w:rFonts w:cs="Calibri"/>
              </w:rPr>
              <w:t xml:space="preserve">Communication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Talking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postcard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radio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Is this the end for birdman?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Communication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To be </w:t>
            </w:r>
          </w:p>
          <w:p w:rsidR="00CA38FD" w:rsidRPr="00DC5F7A" w:rsidRDefault="00CA38FD" w:rsidP="00DC5F7A">
            <w:pPr>
              <w:spacing w:line="240" w:lineRule="auto"/>
              <w:jc w:val="left"/>
              <w:rPr>
                <w:rFonts w:cs="Calibri"/>
              </w:rPr>
            </w:pPr>
            <w:r w:rsidRPr="00DC5F7A">
              <w:rPr>
                <w:rFonts w:cs="Calibri"/>
              </w:rPr>
              <w:t xml:space="preserve">Possessive adjectives </w:t>
            </w:r>
          </w:p>
        </w:tc>
      </w:tr>
      <w:tr w:rsidR="00CA38FD" w:rsidRPr="00DC5F7A" w:rsidTr="00DC5F7A">
        <w:tc>
          <w:tcPr>
            <w:tcW w:w="3374" w:type="dxa"/>
          </w:tcPr>
          <w:p w:rsidR="00E402DD" w:rsidRDefault="00E402DD" w:rsidP="00E402DD">
            <w:pPr>
              <w:pStyle w:val="Titulek"/>
              <w:ind w:left="360"/>
            </w:pPr>
          </w:p>
          <w:p w:rsidR="00CA38FD" w:rsidRPr="00DC5F7A" w:rsidRDefault="00CA38FD" w:rsidP="00D009C9">
            <w:pPr>
              <w:pStyle w:val="Titulek"/>
              <w:numPr>
                <w:ilvl w:val="0"/>
                <w:numId w:val="121"/>
              </w:numPr>
            </w:pPr>
            <w:r w:rsidRPr="00DC5F7A">
              <w:t xml:space="preserve">Buying something in a shop </w:t>
            </w:r>
          </w:p>
          <w:p w:rsidR="00CA38FD" w:rsidRPr="00DC5F7A" w:rsidRDefault="00CA38FD" w:rsidP="00D009C9">
            <w:pPr>
              <w:pStyle w:val="Titulek"/>
              <w:numPr>
                <w:ilvl w:val="0"/>
                <w:numId w:val="121"/>
              </w:numPr>
            </w:pPr>
            <w:r w:rsidRPr="00DC5F7A">
              <w:t xml:space="preserve">Asking and answering – personal details </w:t>
            </w:r>
          </w:p>
          <w:p w:rsidR="00CA38FD" w:rsidRPr="00DC5F7A" w:rsidRDefault="00CA38FD" w:rsidP="00D009C9">
            <w:pPr>
              <w:pStyle w:val="Titulek"/>
              <w:numPr>
                <w:ilvl w:val="0"/>
                <w:numId w:val="121"/>
              </w:numPr>
            </w:pPr>
            <w:r w:rsidRPr="00DC5F7A">
              <w:t>Asking and answering – school timetables</w:t>
            </w:r>
          </w:p>
        </w:tc>
        <w:tc>
          <w:tcPr>
            <w:tcW w:w="3256" w:type="dxa"/>
          </w:tcPr>
          <w:p w:rsidR="00CA38FD" w:rsidRPr="00DC5F7A" w:rsidRDefault="00CA38FD" w:rsidP="00DC5F7A">
            <w:pPr>
              <w:spacing w:line="240" w:lineRule="auto"/>
              <w:jc w:val="left"/>
              <w:rPr>
                <w:rFonts w:cs="Calibri"/>
              </w:rPr>
            </w:pPr>
            <w:r w:rsidRPr="00DC5F7A">
              <w:rPr>
                <w:rFonts w:cs="Calibri"/>
              </w:rPr>
              <w:t xml:space="preserve">My world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My favourite pop group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 letter to a penfriend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animal pictures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My school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My world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To have got </w:t>
            </w:r>
          </w:p>
          <w:p w:rsidR="00CA38FD" w:rsidRPr="00DC5F7A" w:rsidRDefault="00CA38FD" w:rsidP="00DC5F7A">
            <w:pPr>
              <w:spacing w:line="240" w:lineRule="auto"/>
              <w:jc w:val="left"/>
              <w:rPr>
                <w:rFonts w:cs="Calibri"/>
              </w:rPr>
            </w:pPr>
            <w:r w:rsidRPr="00DC5F7A">
              <w:rPr>
                <w:rFonts w:cs="Calibri"/>
              </w:rPr>
              <w:t xml:space="preserve">This/these </w:t>
            </w:r>
          </w:p>
          <w:p w:rsidR="00CA38FD" w:rsidRPr="00DC5F7A" w:rsidRDefault="00CA38FD" w:rsidP="00DC5F7A">
            <w:pPr>
              <w:spacing w:line="240" w:lineRule="auto"/>
              <w:jc w:val="left"/>
              <w:rPr>
                <w:rFonts w:cs="Calibri"/>
              </w:rPr>
            </w:pPr>
            <w:r w:rsidRPr="00DC5F7A">
              <w:rPr>
                <w:rFonts w:cs="Calibri"/>
              </w:rPr>
              <w:t xml:space="preserve">Plural nouns </w:t>
            </w:r>
          </w:p>
        </w:tc>
      </w:tr>
      <w:tr w:rsidR="00CA38FD" w:rsidRPr="00DC5F7A" w:rsidTr="00DC5F7A">
        <w:tc>
          <w:tcPr>
            <w:tcW w:w="3374" w:type="dxa"/>
          </w:tcPr>
          <w:p w:rsidR="00E402DD" w:rsidRDefault="00E402DD" w:rsidP="00E402DD">
            <w:pPr>
              <w:pStyle w:val="Titulek"/>
              <w:ind w:left="360"/>
            </w:pPr>
          </w:p>
          <w:p w:rsidR="00CA38FD" w:rsidRPr="00DC5F7A" w:rsidRDefault="00CA38FD" w:rsidP="00D009C9">
            <w:pPr>
              <w:pStyle w:val="Titulek"/>
              <w:numPr>
                <w:ilvl w:val="0"/>
                <w:numId w:val="122"/>
              </w:numPr>
            </w:pPr>
            <w:r w:rsidRPr="00DC5F7A">
              <w:t xml:space="preserve">Asking and answering – times, activities and days </w:t>
            </w:r>
          </w:p>
          <w:p w:rsidR="00CA38FD" w:rsidRPr="00DC5F7A" w:rsidRDefault="00CA38FD" w:rsidP="00D009C9">
            <w:pPr>
              <w:pStyle w:val="Titulek"/>
              <w:numPr>
                <w:ilvl w:val="0"/>
                <w:numId w:val="122"/>
              </w:numPr>
            </w:pPr>
            <w:r w:rsidRPr="00DC5F7A">
              <w:t>Daily routine</w:t>
            </w:r>
          </w:p>
          <w:p w:rsidR="00CA38FD" w:rsidRPr="00DC5F7A" w:rsidRDefault="00CA38FD" w:rsidP="00D009C9">
            <w:pPr>
              <w:pStyle w:val="Titulek"/>
              <w:numPr>
                <w:ilvl w:val="0"/>
                <w:numId w:val="122"/>
              </w:numPr>
            </w:pPr>
            <w:r w:rsidRPr="00DC5F7A">
              <w:t xml:space="preserve">Personal information </w:t>
            </w:r>
          </w:p>
          <w:p w:rsidR="00CA38FD" w:rsidRPr="00DC5F7A" w:rsidRDefault="00CA38FD" w:rsidP="00D009C9">
            <w:pPr>
              <w:pStyle w:val="Titulek"/>
              <w:numPr>
                <w:ilvl w:val="0"/>
                <w:numId w:val="122"/>
              </w:numPr>
            </w:pPr>
            <w:r w:rsidRPr="00DC5F7A">
              <w:t xml:space="preserve">Survey of daily routine and free time activities </w:t>
            </w:r>
          </w:p>
        </w:tc>
        <w:tc>
          <w:tcPr>
            <w:tcW w:w="3256" w:type="dxa"/>
          </w:tcPr>
          <w:p w:rsidR="00CA38FD" w:rsidRPr="00DC5F7A" w:rsidRDefault="00CA38FD" w:rsidP="00DC5F7A">
            <w:pPr>
              <w:spacing w:line="240" w:lineRule="auto"/>
              <w:jc w:val="left"/>
              <w:rPr>
                <w:rFonts w:cs="Calibri"/>
              </w:rPr>
            </w:pPr>
            <w:r w:rsidRPr="00DC5F7A">
              <w:rPr>
                <w:rFonts w:cs="Calibri"/>
              </w:rPr>
              <w:t xml:space="preserve">Time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What´s the time?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Monday to Friday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Free time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Millie and the Time Machine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My free time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Telling the time </w:t>
            </w:r>
          </w:p>
          <w:p w:rsidR="00CA38FD" w:rsidRPr="00DC5F7A" w:rsidRDefault="00CA38FD" w:rsidP="00DC5F7A">
            <w:pPr>
              <w:spacing w:line="240" w:lineRule="auto"/>
              <w:jc w:val="left"/>
              <w:rPr>
                <w:rFonts w:cs="Calibri"/>
              </w:rPr>
            </w:pPr>
            <w:r w:rsidRPr="00DC5F7A">
              <w:rPr>
                <w:rFonts w:cs="Calibri"/>
              </w:rPr>
              <w:t xml:space="preserve">Present simple </w:t>
            </w:r>
          </w:p>
        </w:tc>
      </w:tr>
      <w:tr w:rsidR="00CA38FD" w:rsidRPr="00DC5F7A" w:rsidTr="00DC5F7A">
        <w:tc>
          <w:tcPr>
            <w:tcW w:w="3374" w:type="dxa"/>
          </w:tcPr>
          <w:p w:rsidR="00E402DD" w:rsidRDefault="00E402DD" w:rsidP="00E402DD">
            <w:pPr>
              <w:pStyle w:val="Titulek"/>
              <w:ind w:left="360"/>
            </w:pPr>
          </w:p>
          <w:p w:rsidR="00CA38FD" w:rsidRPr="00DC5F7A" w:rsidRDefault="00CA38FD" w:rsidP="00D009C9">
            <w:pPr>
              <w:pStyle w:val="Titulek"/>
              <w:numPr>
                <w:ilvl w:val="0"/>
                <w:numId w:val="122"/>
              </w:numPr>
            </w:pPr>
            <w:r w:rsidRPr="00DC5F7A">
              <w:t xml:space="preserve">Asking and answering – ability </w:t>
            </w:r>
          </w:p>
          <w:p w:rsidR="00CA38FD" w:rsidRPr="00DC5F7A" w:rsidRDefault="00CA38FD" w:rsidP="00D009C9">
            <w:pPr>
              <w:pStyle w:val="Titulek"/>
              <w:numPr>
                <w:ilvl w:val="0"/>
                <w:numId w:val="122"/>
              </w:numPr>
            </w:pPr>
            <w:r w:rsidRPr="00DC5F7A">
              <w:t xml:space="preserve">Code messages </w:t>
            </w:r>
          </w:p>
          <w:p w:rsidR="00CA38FD" w:rsidRPr="00DC5F7A" w:rsidRDefault="00CA38FD" w:rsidP="00D009C9">
            <w:pPr>
              <w:pStyle w:val="Titulek"/>
              <w:numPr>
                <w:ilvl w:val="0"/>
                <w:numId w:val="122"/>
              </w:numPr>
            </w:pPr>
            <w:r w:rsidRPr="00DC5F7A">
              <w:t xml:space="preserve">Asking and answering about objects in a room </w:t>
            </w:r>
          </w:p>
          <w:p w:rsidR="00CA38FD" w:rsidRPr="00DC5F7A" w:rsidRDefault="00CA38FD" w:rsidP="00D009C9">
            <w:pPr>
              <w:pStyle w:val="Titulek"/>
              <w:numPr>
                <w:ilvl w:val="0"/>
                <w:numId w:val="122"/>
              </w:numPr>
            </w:pPr>
            <w:r w:rsidRPr="00DC5F7A">
              <w:t xml:space="preserve">Labelling a map </w:t>
            </w:r>
          </w:p>
          <w:p w:rsidR="00CA38FD" w:rsidRPr="00DC5F7A" w:rsidRDefault="00CA38FD" w:rsidP="00D009C9">
            <w:pPr>
              <w:pStyle w:val="Titulek"/>
              <w:numPr>
                <w:ilvl w:val="0"/>
                <w:numId w:val="122"/>
              </w:numPr>
            </w:pPr>
            <w:r w:rsidRPr="00DC5F7A">
              <w:t xml:space="preserve">Ordering in a restaurant </w:t>
            </w:r>
          </w:p>
        </w:tc>
        <w:tc>
          <w:tcPr>
            <w:tcW w:w="3256" w:type="dxa"/>
          </w:tcPr>
          <w:p w:rsidR="00CA38FD" w:rsidRPr="00DC5F7A" w:rsidRDefault="00CA38FD" w:rsidP="00DC5F7A">
            <w:pPr>
              <w:spacing w:line="240" w:lineRule="auto"/>
              <w:jc w:val="left"/>
              <w:rPr>
                <w:rFonts w:cs="Calibri"/>
              </w:rPr>
            </w:pPr>
            <w:r w:rsidRPr="00DC5F7A">
              <w:rPr>
                <w:rFonts w:cs="Calibri"/>
              </w:rPr>
              <w:t xml:space="preserve">Places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Rebecca´s project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Our house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Our town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Sherwood Forest Game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Places in my life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Can </w:t>
            </w:r>
          </w:p>
          <w:p w:rsidR="00CA38FD" w:rsidRPr="00DC5F7A" w:rsidRDefault="00CA38FD" w:rsidP="00DC5F7A">
            <w:pPr>
              <w:spacing w:line="240" w:lineRule="auto"/>
              <w:jc w:val="left"/>
              <w:rPr>
                <w:rFonts w:cs="Calibri"/>
              </w:rPr>
            </w:pPr>
            <w:r w:rsidRPr="00DC5F7A">
              <w:rPr>
                <w:rFonts w:cs="Calibri"/>
              </w:rPr>
              <w:t xml:space="preserve">These is/are </w:t>
            </w:r>
          </w:p>
          <w:p w:rsidR="00CA38FD" w:rsidRPr="00DC5F7A" w:rsidRDefault="00CA38FD" w:rsidP="00DC5F7A">
            <w:pPr>
              <w:spacing w:line="240" w:lineRule="auto"/>
              <w:jc w:val="left"/>
              <w:rPr>
                <w:rFonts w:cs="Calibri"/>
              </w:rPr>
            </w:pPr>
            <w:r w:rsidRPr="00DC5F7A">
              <w:rPr>
                <w:rFonts w:cs="Calibri"/>
              </w:rPr>
              <w:t xml:space="preserve">Prepositions of place </w:t>
            </w:r>
          </w:p>
          <w:p w:rsidR="00CA38FD" w:rsidRPr="00DC5F7A" w:rsidRDefault="00CA38FD" w:rsidP="00DC5F7A">
            <w:pPr>
              <w:spacing w:line="240" w:lineRule="auto"/>
              <w:jc w:val="left"/>
              <w:rPr>
                <w:rFonts w:cs="Calibri"/>
              </w:rPr>
            </w:pPr>
            <w:r w:rsidRPr="00DC5F7A">
              <w:rPr>
                <w:rFonts w:cs="Calibri"/>
              </w:rPr>
              <w:t xml:space="preserve">Must </w:t>
            </w:r>
          </w:p>
          <w:p w:rsidR="00CA38FD" w:rsidRPr="00DC5F7A" w:rsidRDefault="00CA38FD" w:rsidP="00DC5F7A">
            <w:pPr>
              <w:spacing w:line="240" w:lineRule="auto"/>
              <w:jc w:val="left"/>
              <w:rPr>
                <w:rFonts w:cs="Calibri"/>
              </w:rPr>
            </w:pPr>
            <w:r w:rsidRPr="00DC5F7A">
              <w:rPr>
                <w:rFonts w:cs="Calibri"/>
              </w:rPr>
              <w:t xml:space="preserve">Let´s … </w:t>
            </w:r>
          </w:p>
        </w:tc>
      </w:tr>
      <w:tr w:rsidR="00CA38FD" w:rsidRPr="00DC5F7A" w:rsidTr="00DC5F7A">
        <w:tc>
          <w:tcPr>
            <w:tcW w:w="3374" w:type="dxa"/>
          </w:tcPr>
          <w:p w:rsidR="00E402DD" w:rsidRDefault="00E402DD" w:rsidP="00E402DD">
            <w:pPr>
              <w:pStyle w:val="Titulek"/>
              <w:ind w:left="360"/>
            </w:pPr>
          </w:p>
          <w:p w:rsidR="00CA38FD" w:rsidRPr="00DC5F7A" w:rsidRDefault="00CA38FD" w:rsidP="00D009C9">
            <w:pPr>
              <w:pStyle w:val="Titulek"/>
              <w:numPr>
                <w:ilvl w:val="0"/>
                <w:numId w:val="122"/>
              </w:numPr>
            </w:pPr>
            <w:r w:rsidRPr="00DC5F7A">
              <w:t xml:space="preserve">Drawing people </w:t>
            </w:r>
          </w:p>
          <w:p w:rsidR="00CA38FD" w:rsidRPr="00DC5F7A" w:rsidRDefault="00CA38FD" w:rsidP="00D009C9">
            <w:pPr>
              <w:pStyle w:val="Titulek"/>
              <w:numPr>
                <w:ilvl w:val="0"/>
                <w:numId w:val="122"/>
              </w:numPr>
            </w:pPr>
            <w:r w:rsidRPr="00DC5F7A">
              <w:t xml:space="preserve">Describing a family </w:t>
            </w:r>
          </w:p>
          <w:p w:rsidR="00CA38FD" w:rsidRPr="00DC5F7A" w:rsidRDefault="00CA38FD" w:rsidP="00D009C9">
            <w:pPr>
              <w:pStyle w:val="Titulek"/>
              <w:numPr>
                <w:ilvl w:val="0"/>
                <w:numId w:val="122"/>
              </w:numPr>
            </w:pPr>
            <w:r w:rsidRPr="00DC5F7A">
              <w:t xml:space="preserve">Describing on-going actions </w:t>
            </w:r>
          </w:p>
          <w:p w:rsidR="00CA38FD" w:rsidRPr="00DC5F7A" w:rsidRDefault="00CA38FD" w:rsidP="00D009C9">
            <w:pPr>
              <w:pStyle w:val="Titulek"/>
              <w:numPr>
                <w:ilvl w:val="0"/>
                <w:numId w:val="122"/>
              </w:numPr>
            </w:pPr>
            <w:r w:rsidRPr="00DC5F7A">
              <w:t xml:space="preserve">Housework </w:t>
            </w:r>
          </w:p>
          <w:p w:rsidR="00CA38FD" w:rsidRPr="00DC5F7A" w:rsidRDefault="00CA38FD" w:rsidP="00D009C9">
            <w:pPr>
              <w:pStyle w:val="Titulek"/>
              <w:numPr>
                <w:ilvl w:val="0"/>
                <w:numId w:val="122"/>
              </w:numPr>
            </w:pPr>
            <w:r w:rsidRPr="00DC5F7A">
              <w:t xml:space="preserve">Buying clothes in a shop </w:t>
            </w:r>
          </w:p>
          <w:p w:rsidR="00CA38FD" w:rsidRPr="00DC5F7A" w:rsidRDefault="00CA38FD" w:rsidP="00D009C9">
            <w:pPr>
              <w:pStyle w:val="Titulek"/>
              <w:numPr>
                <w:ilvl w:val="0"/>
                <w:numId w:val="122"/>
              </w:numPr>
            </w:pPr>
            <w:r w:rsidRPr="00DC5F7A">
              <w:t xml:space="preserve">Shop dialogues </w:t>
            </w:r>
          </w:p>
        </w:tc>
        <w:tc>
          <w:tcPr>
            <w:tcW w:w="3256" w:type="dxa"/>
          </w:tcPr>
          <w:p w:rsidR="00CA38FD" w:rsidRPr="00DC5F7A" w:rsidRDefault="00CA38FD" w:rsidP="00DC5F7A">
            <w:pPr>
              <w:spacing w:line="240" w:lineRule="auto"/>
              <w:jc w:val="left"/>
              <w:rPr>
                <w:rFonts w:cs="Calibri"/>
              </w:rPr>
            </w:pPr>
            <w:r w:rsidRPr="00DC5F7A">
              <w:rPr>
                <w:rFonts w:cs="Calibri"/>
              </w:rPr>
              <w:t xml:space="preserve">People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Frank´s family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Family life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People or machines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Mickey´s talking T-shirt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People </w:t>
            </w:r>
          </w:p>
        </w:tc>
        <w:tc>
          <w:tcPr>
            <w:tcW w:w="2658" w:type="dxa"/>
          </w:tcPr>
          <w:p w:rsidR="00E402DD" w:rsidRDefault="00E402D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Describing people </w:t>
            </w:r>
          </w:p>
          <w:p w:rsidR="00CA38FD" w:rsidRPr="00DC5F7A" w:rsidRDefault="00CA38FD" w:rsidP="00DC5F7A">
            <w:pPr>
              <w:spacing w:line="240" w:lineRule="auto"/>
              <w:jc w:val="left"/>
              <w:rPr>
                <w:rFonts w:cs="Calibri"/>
              </w:rPr>
            </w:pPr>
            <w:r w:rsidRPr="00DC5F7A">
              <w:rPr>
                <w:rFonts w:cs="Calibri"/>
              </w:rPr>
              <w:t xml:space="preserve">Present continuous </w:t>
            </w:r>
          </w:p>
          <w:p w:rsidR="00CA38FD" w:rsidRPr="00DC5F7A" w:rsidRDefault="00CA38FD" w:rsidP="00DC5F7A">
            <w:pPr>
              <w:spacing w:line="240" w:lineRule="auto"/>
              <w:jc w:val="left"/>
              <w:rPr>
                <w:rFonts w:cs="Calibri"/>
              </w:rPr>
            </w:pPr>
            <w:r w:rsidRPr="00DC5F7A">
              <w:rPr>
                <w:rFonts w:cs="Calibri"/>
              </w:rPr>
              <w:t xml:space="preserve">Present continuous vs. present simple </w:t>
            </w:r>
          </w:p>
        </w:tc>
      </w:tr>
      <w:tr w:rsidR="00CA38FD" w:rsidRPr="00DC5F7A" w:rsidTr="00DC5F7A">
        <w:tc>
          <w:tcPr>
            <w:tcW w:w="9288" w:type="dxa"/>
            <w:gridSpan w:val="3"/>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Mezilidské vztahy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Komunikace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rPr>
            </w:pPr>
            <w:r w:rsidRPr="00DC5F7A">
              <w:rPr>
                <w:rFonts w:cs="Calibri"/>
              </w:rPr>
              <w:t>VÝCHOVA K MYŠLENÍ V EVROPSKÝCH A GLOBÁLNÍCH SOUVISLOSTECH</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Objevujeme Evropu a svět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Jsme Evropané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Lidské vztahy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Multikulturalita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Princip sociálního smíru a solidarity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Práce v realizačním týmu </w:t>
            </w:r>
            <w:r w:rsidRPr="00DC5F7A">
              <w:rPr>
                <w:rFonts w:cs="Calibri"/>
              </w:rPr>
              <w:t xml:space="preserve"> </w:t>
            </w:r>
          </w:p>
        </w:tc>
      </w:tr>
      <w:tr w:rsidR="00CA38FD" w:rsidRPr="00DC5F7A" w:rsidTr="00DC5F7A">
        <w:tc>
          <w:tcPr>
            <w:tcW w:w="9288" w:type="dxa"/>
            <w:gridSpan w:val="3"/>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VL, PŘ, VV, PČ</w:t>
            </w:r>
          </w:p>
        </w:tc>
      </w:tr>
    </w:tbl>
    <w:p w:rsidR="00CA38FD" w:rsidRDefault="00CA38FD" w:rsidP="00853044">
      <w:pPr>
        <w:rPr>
          <w:rFonts w:cs="Calibri"/>
          <w:b/>
          <w:u w:val="single"/>
        </w:rPr>
      </w:pPr>
    </w:p>
    <w:p w:rsidR="004A4DF3" w:rsidRDefault="004A4DF3" w:rsidP="00853044">
      <w:pPr>
        <w:rPr>
          <w:rFonts w:cs="Calibri"/>
          <w:b/>
          <w:u w:val="single"/>
        </w:rPr>
      </w:pPr>
    </w:p>
    <w:p w:rsidR="004A4DF3" w:rsidRDefault="004A4DF3" w:rsidP="00853044">
      <w:pPr>
        <w:rPr>
          <w:rFonts w:cs="Calibri"/>
          <w:b/>
          <w:u w:val="single"/>
        </w:rPr>
      </w:pPr>
    </w:p>
    <w:p w:rsidR="004A4DF3" w:rsidRPr="004A4DF3" w:rsidRDefault="004A4DF3" w:rsidP="004A4DF3">
      <w:pPr>
        <w:spacing w:after="160"/>
        <w:rPr>
          <w:rFonts w:cs="Calibri"/>
          <w:b/>
          <w:u w:val="single"/>
        </w:rPr>
      </w:pPr>
      <w:r w:rsidRPr="00167380">
        <w:rPr>
          <w:rFonts w:cs="Calibri"/>
          <w:b/>
        </w:rPr>
        <w:lastRenderedPageBreak/>
        <w:t xml:space="preserve">II. stupeň </w:t>
      </w:r>
      <w:r>
        <w:rPr>
          <w:rFonts w:cs="Calibri"/>
          <w:b/>
        </w:rPr>
        <w:t xml:space="preserve"> - </w:t>
      </w:r>
      <w:r w:rsidRPr="00167380">
        <w:rPr>
          <w:rFonts w:cs="Calibri"/>
          <w:b/>
          <w:color w:val="auto"/>
          <w:sz w:val="22"/>
          <w:szCs w:val="22"/>
        </w:rPr>
        <w:t>Očekávané výstupy</w:t>
      </w:r>
      <w:r w:rsidRPr="00167380">
        <w:rPr>
          <w:rFonts w:cs="Calibri"/>
          <w:b/>
          <w:bCs/>
          <w:color w:val="auto"/>
          <w:sz w:val="22"/>
          <w:szCs w:val="22"/>
        </w:rPr>
        <w:t xml:space="preserve"> </w:t>
      </w: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bCs/>
          <w:iCs/>
          <w:color w:val="auto"/>
          <w:sz w:val="22"/>
          <w:szCs w:val="22"/>
        </w:rPr>
        <w:t xml:space="preserve">POSLECH S POROZUMĚNÍM </w:t>
      </w: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color w:val="auto"/>
          <w:sz w:val="22"/>
          <w:szCs w:val="22"/>
        </w:rPr>
        <w:t>žák</w:t>
      </w:r>
    </w:p>
    <w:p w:rsidR="004A4DF3" w:rsidRPr="00167380" w:rsidRDefault="004A4DF3" w:rsidP="00D009C9">
      <w:pPr>
        <w:pStyle w:val="Default"/>
        <w:numPr>
          <w:ilvl w:val="0"/>
          <w:numId w:val="123"/>
        </w:numPr>
        <w:spacing w:line="276" w:lineRule="auto"/>
        <w:jc w:val="both"/>
        <w:rPr>
          <w:rFonts w:ascii="Calibri" w:hAnsi="Calibri" w:cs="Calibri"/>
          <w:color w:val="auto"/>
          <w:sz w:val="22"/>
          <w:szCs w:val="22"/>
        </w:rPr>
      </w:pPr>
      <w:r w:rsidRPr="00167380">
        <w:rPr>
          <w:rFonts w:ascii="Calibri" w:hAnsi="Calibri" w:cs="Calibri"/>
          <w:bCs/>
          <w:iCs/>
          <w:color w:val="auto"/>
          <w:sz w:val="22"/>
          <w:szCs w:val="22"/>
        </w:rPr>
        <w:t xml:space="preserve">rozumí informacím v jednoduchých poslechových textech, jsou-li pronášeny pomalu a zřetelně </w:t>
      </w:r>
    </w:p>
    <w:p w:rsidR="004A4DF3" w:rsidRPr="00167380" w:rsidRDefault="004A4DF3" w:rsidP="00D009C9">
      <w:pPr>
        <w:pStyle w:val="Styl11bTunKurzvaVpravo02cmPed1b"/>
        <w:numPr>
          <w:ilvl w:val="0"/>
          <w:numId w:val="123"/>
        </w:numPr>
        <w:spacing w:before="0" w:line="276" w:lineRule="auto"/>
        <w:ind w:right="0"/>
        <w:jc w:val="both"/>
        <w:rPr>
          <w:rFonts w:ascii="Calibri" w:hAnsi="Calibri" w:cs="Calibri"/>
          <w:b w:val="0"/>
          <w:i w:val="0"/>
        </w:rPr>
      </w:pPr>
      <w:r w:rsidRPr="00167380">
        <w:rPr>
          <w:rFonts w:ascii="Calibri" w:hAnsi="Calibri" w:cs="Calibri"/>
          <w:b w:val="0"/>
          <w:i w:val="0"/>
        </w:rPr>
        <w:t>rozumí obsahu jednoduché a zřetelně vyslovované promluvy či konverzace, který se týká osvojovaných témat</w:t>
      </w:r>
    </w:p>
    <w:p w:rsidR="004A4DF3" w:rsidRPr="00167380" w:rsidRDefault="004A4DF3" w:rsidP="004A4DF3">
      <w:pPr>
        <w:pStyle w:val="Default"/>
        <w:spacing w:line="276" w:lineRule="auto"/>
        <w:rPr>
          <w:rFonts w:ascii="Calibri" w:hAnsi="Calibri" w:cs="Calibri"/>
          <w:bCs/>
          <w:iCs/>
          <w:color w:val="auto"/>
          <w:sz w:val="22"/>
          <w:szCs w:val="22"/>
        </w:rPr>
      </w:pP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bCs/>
          <w:iCs/>
          <w:color w:val="auto"/>
          <w:sz w:val="22"/>
          <w:szCs w:val="22"/>
        </w:rPr>
        <w:t xml:space="preserve">MLUVENÍ </w:t>
      </w: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color w:val="auto"/>
          <w:sz w:val="22"/>
          <w:szCs w:val="22"/>
        </w:rPr>
        <w:t xml:space="preserve">žák </w:t>
      </w:r>
    </w:p>
    <w:p w:rsidR="004A4DF3" w:rsidRPr="00167380" w:rsidRDefault="004A4DF3" w:rsidP="00D009C9">
      <w:pPr>
        <w:pStyle w:val="Default"/>
        <w:numPr>
          <w:ilvl w:val="0"/>
          <w:numId w:val="124"/>
        </w:numPr>
        <w:spacing w:line="276" w:lineRule="auto"/>
        <w:jc w:val="both"/>
        <w:rPr>
          <w:rFonts w:ascii="Calibri" w:hAnsi="Calibri" w:cs="Calibri"/>
          <w:color w:val="auto"/>
          <w:sz w:val="22"/>
          <w:szCs w:val="22"/>
        </w:rPr>
      </w:pPr>
      <w:r w:rsidRPr="00167380">
        <w:rPr>
          <w:rFonts w:ascii="Calibri" w:hAnsi="Calibri" w:cs="Calibri"/>
          <w:bCs/>
          <w:iCs/>
          <w:color w:val="auto"/>
          <w:sz w:val="22"/>
          <w:szCs w:val="22"/>
        </w:rPr>
        <w:t>se zeptá na základní informace a adekvátně reaguje v </w:t>
      </w:r>
      <w:r w:rsidRPr="00167380">
        <w:rPr>
          <w:rFonts w:ascii="Calibri" w:hAnsi="Calibri" w:cs="Calibri"/>
          <w:color w:val="auto"/>
          <w:sz w:val="22"/>
          <w:szCs w:val="22"/>
        </w:rPr>
        <w:t xml:space="preserve">běžných </w:t>
      </w:r>
      <w:r w:rsidRPr="00167380">
        <w:rPr>
          <w:rFonts w:ascii="Calibri" w:hAnsi="Calibri" w:cs="Calibri"/>
          <w:bCs/>
          <w:iCs/>
          <w:color w:val="auto"/>
          <w:sz w:val="22"/>
          <w:szCs w:val="22"/>
        </w:rPr>
        <w:t xml:space="preserve">formálních i neformálních situacích </w:t>
      </w:r>
    </w:p>
    <w:p w:rsidR="004A4DF3" w:rsidRPr="00167380" w:rsidRDefault="004A4DF3" w:rsidP="00D009C9">
      <w:pPr>
        <w:pStyle w:val="Default"/>
        <w:numPr>
          <w:ilvl w:val="0"/>
          <w:numId w:val="124"/>
        </w:numPr>
        <w:spacing w:line="276" w:lineRule="auto"/>
        <w:jc w:val="both"/>
        <w:rPr>
          <w:rFonts w:ascii="Calibri" w:hAnsi="Calibri" w:cs="Calibri"/>
          <w:color w:val="auto"/>
          <w:sz w:val="22"/>
          <w:szCs w:val="22"/>
        </w:rPr>
      </w:pPr>
      <w:r w:rsidRPr="00167380">
        <w:rPr>
          <w:rFonts w:ascii="Calibri" w:hAnsi="Calibri" w:cs="Calibri"/>
          <w:bCs/>
          <w:iCs/>
          <w:color w:val="auto"/>
          <w:sz w:val="22"/>
          <w:szCs w:val="22"/>
        </w:rPr>
        <w:t xml:space="preserve">mluví o své rodině, kamarádech, škole, volném čase a dalších osvojovaných tématech </w:t>
      </w:r>
    </w:p>
    <w:p w:rsidR="004A4DF3" w:rsidRPr="00167380" w:rsidRDefault="004A4DF3" w:rsidP="00D009C9">
      <w:pPr>
        <w:pStyle w:val="Default"/>
        <w:numPr>
          <w:ilvl w:val="0"/>
          <w:numId w:val="124"/>
        </w:numPr>
        <w:spacing w:line="276" w:lineRule="auto"/>
        <w:jc w:val="both"/>
        <w:rPr>
          <w:rFonts w:ascii="Calibri" w:hAnsi="Calibri" w:cs="Calibri"/>
          <w:color w:val="auto"/>
          <w:sz w:val="22"/>
          <w:szCs w:val="22"/>
        </w:rPr>
      </w:pPr>
      <w:r w:rsidRPr="00167380">
        <w:rPr>
          <w:rFonts w:ascii="Calibri" w:hAnsi="Calibri" w:cs="Calibri"/>
          <w:bCs/>
          <w:iCs/>
          <w:color w:val="auto"/>
          <w:sz w:val="22"/>
          <w:szCs w:val="22"/>
        </w:rPr>
        <w:t xml:space="preserve">vypráví jednoduchý příběh či událost; popíše osoby, místa a věci ze svého každodenního života </w:t>
      </w:r>
    </w:p>
    <w:p w:rsidR="004A4DF3" w:rsidRPr="00167380" w:rsidRDefault="004A4DF3" w:rsidP="00D009C9">
      <w:pPr>
        <w:pStyle w:val="Default"/>
        <w:numPr>
          <w:ilvl w:val="0"/>
          <w:numId w:val="124"/>
        </w:numPr>
        <w:spacing w:line="276" w:lineRule="auto"/>
        <w:jc w:val="both"/>
        <w:rPr>
          <w:rFonts w:ascii="Calibri" w:hAnsi="Calibri" w:cs="Calibri"/>
          <w:color w:val="auto"/>
          <w:sz w:val="22"/>
          <w:szCs w:val="22"/>
        </w:rPr>
      </w:pPr>
      <w:r w:rsidRPr="00167380">
        <w:rPr>
          <w:rFonts w:ascii="Calibri" w:hAnsi="Calibri" w:cs="Calibri"/>
          <w:bCs/>
          <w:color w:val="auto"/>
          <w:sz w:val="22"/>
          <w:szCs w:val="22"/>
        </w:rPr>
        <w:t xml:space="preserve">rozvíjí slovní zásobu </w:t>
      </w:r>
      <w:r w:rsidRPr="00167380">
        <w:rPr>
          <w:rFonts w:ascii="Calibri" w:hAnsi="Calibri" w:cs="Calibri"/>
          <w:color w:val="auto"/>
          <w:sz w:val="22"/>
          <w:szCs w:val="22"/>
        </w:rPr>
        <w:t>k ústní i písemné komunikaci vztahující se k probíraným tematickým okruhům a komunikačním situacím; pracuje se slovníkem</w:t>
      </w:r>
    </w:p>
    <w:p w:rsidR="004A4DF3" w:rsidRPr="00167380" w:rsidRDefault="004A4DF3" w:rsidP="00D009C9">
      <w:pPr>
        <w:pStyle w:val="Default"/>
        <w:numPr>
          <w:ilvl w:val="0"/>
          <w:numId w:val="124"/>
        </w:numPr>
        <w:spacing w:line="276" w:lineRule="auto"/>
        <w:jc w:val="both"/>
        <w:rPr>
          <w:rFonts w:ascii="Calibri" w:hAnsi="Calibri" w:cs="Calibri"/>
          <w:color w:val="auto"/>
          <w:sz w:val="22"/>
          <w:szCs w:val="22"/>
        </w:rPr>
      </w:pPr>
      <w:r w:rsidRPr="00167380">
        <w:rPr>
          <w:rFonts w:ascii="Calibri" w:hAnsi="Calibri" w:cs="Calibri"/>
          <w:bCs/>
          <w:color w:val="auto"/>
          <w:sz w:val="22"/>
          <w:szCs w:val="22"/>
        </w:rPr>
        <w:t xml:space="preserve">mluvnice – </w:t>
      </w:r>
      <w:r w:rsidRPr="00167380">
        <w:rPr>
          <w:rFonts w:ascii="Calibri" w:hAnsi="Calibri" w:cs="Calibri"/>
          <w:color w:val="auto"/>
          <w:sz w:val="22"/>
          <w:szCs w:val="22"/>
        </w:rPr>
        <w:t xml:space="preserve">rozvíjení používání gramatických jevů k realizaci komunikačního záměru žáka </w:t>
      </w:r>
      <w:r w:rsidRPr="00167380">
        <w:rPr>
          <w:rFonts w:ascii="Calibri" w:hAnsi="Calibri" w:cs="Calibri"/>
          <w:iCs/>
          <w:color w:val="auto"/>
          <w:sz w:val="22"/>
          <w:szCs w:val="22"/>
        </w:rPr>
        <w:t>(</w:t>
      </w:r>
      <w:r w:rsidRPr="00167380">
        <w:rPr>
          <w:rFonts w:ascii="Calibri" w:hAnsi="Calibri" w:cs="Calibri"/>
          <w:color w:val="auto"/>
          <w:sz w:val="22"/>
          <w:szCs w:val="22"/>
        </w:rPr>
        <w:t>jsou tolerovány elementární chyby, které nenarušují smysl sdělení a porozumění)</w:t>
      </w:r>
    </w:p>
    <w:p w:rsidR="004A4DF3" w:rsidRPr="00167380" w:rsidRDefault="004A4DF3" w:rsidP="004A4DF3">
      <w:pPr>
        <w:pStyle w:val="Default"/>
        <w:spacing w:line="276" w:lineRule="auto"/>
        <w:rPr>
          <w:rFonts w:ascii="Calibri" w:hAnsi="Calibri" w:cs="Calibri"/>
          <w:bCs/>
          <w:iCs/>
          <w:color w:val="auto"/>
          <w:sz w:val="22"/>
          <w:szCs w:val="22"/>
        </w:rPr>
      </w:pP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bCs/>
          <w:iCs/>
          <w:color w:val="auto"/>
          <w:sz w:val="22"/>
          <w:szCs w:val="22"/>
        </w:rPr>
        <w:t xml:space="preserve">ČTENÍ S POROZUMĚNÍM </w:t>
      </w: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color w:val="auto"/>
          <w:sz w:val="22"/>
          <w:szCs w:val="22"/>
        </w:rPr>
        <w:t xml:space="preserve">žák </w:t>
      </w:r>
    </w:p>
    <w:p w:rsidR="004A4DF3" w:rsidRPr="00167380" w:rsidRDefault="004A4DF3" w:rsidP="00D009C9">
      <w:pPr>
        <w:pStyle w:val="Default"/>
        <w:numPr>
          <w:ilvl w:val="0"/>
          <w:numId w:val="125"/>
        </w:numPr>
        <w:spacing w:line="276" w:lineRule="auto"/>
        <w:jc w:val="both"/>
        <w:rPr>
          <w:rFonts w:ascii="Calibri" w:hAnsi="Calibri" w:cs="Calibri"/>
          <w:color w:val="auto"/>
          <w:sz w:val="22"/>
          <w:szCs w:val="22"/>
        </w:rPr>
      </w:pPr>
      <w:r w:rsidRPr="00167380">
        <w:rPr>
          <w:rFonts w:ascii="Calibri" w:hAnsi="Calibri" w:cs="Calibri"/>
          <w:bCs/>
          <w:iCs/>
          <w:color w:val="auto"/>
          <w:sz w:val="22"/>
          <w:szCs w:val="22"/>
        </w:rPr>
        <w:t xml:space="preserve">vyhledá požadované informace v jednoduchých </w:t>
      </w:r>
      <w:r w:rsidRPr="00167380">
        <w:rPr>
          <w:rFonts w:ascii="Calibri" w:hAnsi="Calibri" w:cs="Calibri"/>
          <w:color w:val="auto"/>
          <w:sz w:val="22"/>
          <w:szCs w:val="22"/>
        </w:rPr>
        <w:t xml:space="preserve">každodenních </w:t>
      </w:r>
      <w:r w:rsidRPr="00167380">
        <w:rPr>
          <w:rFonts w:ascii="Calibri" w:hAnsi="Calibri" w:cs="Calibri"/>
          <w:bCs/>
          <w:iCs/>
          <w:color w:val="auto"/>
          <w:sz w:val="22"/>
          <w:szCs w:val="22"/>
        </w:rPr>
        <w:t xml:space="preserve">autentických materiálech </w:t>
      </w:r>
    </w:p>
    <w:p w:rsidR="004A4DF3" w:rsidRPr="00167380" w:rsidRDefault="004A4DF3" w:rsidP="00D009C9">
      <w:pPr>
        <w:pStyle w:val="Default"/>
        <w:numPr>
          <w:ilvl w:val="0"/>
          <w:numId w:val="125"/>
        </w:numPr>
        <w:spacing w:line="276" w:lineRule="auto"/>
        <w:jc w:val="both"/>
        <w:rPr>
          <w:rFonts w:ascii="Calibri" w:hAnsi="Calibri" w:cs="Calibri"/>
          <w:color w:val="auto"/>
          <w:sz w:val="22"/>
          <w:szCs w:val="22"/>
        </w:rPr>
      </w:pPr>
      <w:r w:rsidRPr="00167380">
        <w:rPr>
          <w:rFonts w:ascii="Calibri" w:hAnsi="Calibri" w:cs="Calibri"/>
          <w:bCs/>
          <w:iCs/>
          <w:color w:val="auto"/>
          <w:sz w:val="22"/>
          <w:szCs w:val="22"/>
        </w:rPr>
        <w:t xml:space="preserve">rozumí krátkým a jednoduchým textům, vyhledá v nich požadované informace </w:t>
      </w:r>
    </w:p>
    <w:p w:rsidR="004A4DF3" w:rsidRPr="00167380" w:rsidRDefault="004A4DF3" w:rsidP="00D009C9">
      <w:pPr>
        <w:pStyle w:val="Default"/>
        <w:numPr>
          <w:ilvl w:val="0"/>
          <w:numId w:val="125"/>
        </w:numPr>
        <w:spacing w:line="276" w:lineRule="auto"/>
        <w:jc w:val="both"/>
        <w:rPr>
          <w:rFonts w:ascii="Calibri" w:hAnsi="Calibri" w:cs="Calibri"/>
          <w:color w:val="auto"/>
          <w:sz w:val="22"/>
          <w:szCs w:val="22"/>
        </w:rPr>
      </w:pPr>
      <w:r w:rsidRPr="00167380">
        <w:rPr>
          <w:rFonts w:ascii="Calibri" w:hAnsi="Calibri" w:cs="Calibri"/>
          <w:bCs/>
          <w:color w:val="auto"/>
          <w:sz w:val="22"/>
          <w:szCs w:val="22"/>
        </w:rPr>
        <w:t xml:space="preserve">rozlišuje zvukovou a grafickou podobu jazyka </w:t>
      </w:r>
      <w:r w:rsidRPr="00167380">
        <w:rPr>
          <w:rFonts w:ascii="Calibri" w:hAnsi="Calibri" w:cs="Calibri"/>
          <w:color w:val="auto"/>
          <w:sz w:val="22"/>
          <w:szCs w:val="22"/>
        </w:rPr>
        <w:t xml:space="preserve">– rozvíjení dostatečně srozumitelné výslovnosti a schopnosti rozlišovat sluchem prvky fonologického systému jazyka, slovní a větný přízvuk, intonace, ovládání pravopisu slov osvojené slovní zásoby </w:t>
      </w:r>
    </w:p>
    <w:p w:rsidR="004A4DF3" w:rsidRPr="00167380" w:rsidRDefault="004A4DF3" w:rsidP="004A4DF3">
      <w:pPr>
        <w:pStyle w:val="Default"/>
        <w:spacing w:line="276" w:lineRule="auto"/>
        <w:rPr>
          <w:rFonts w:ascii="Calibri" w:hAnsi="Calibri" w:cs="Calibri"/>
          <w:bCs/>
          <w:iCs/>
          <w:color w:val="auto"/>
          <w:sz w:val="22"/>
          <w:szCs w:val="22"/>
        </w:rPr>
      </w:pP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bCs/>
          <w:iCs/>
          <w:color w:val="auto"/>
          <w:sz w:val="22"/>
          <w:szCs w:val="22"/>
        </w:rPr>
        <w:t xml:space="preserve">PSANÍ </w:t>
      </w:r>
    </w:p>
    <w:p w:rsidR="004A4DF3" w:rsidRPr="00167380" w:rsidRDefault="004A4DF3" w:rsidP="004A4DF3">
      <w:pPr>
        <w:pStyle w:val="Default"/>
        <w:spacing w:line="276" w:lineRule="auto"/>
        <w:rPr>
          <w:rFonts w:ascii="Calibri" w:hAnsi="Calibri" w:cs="Calibri"/>
          <w:color w:val="auto"/>
          <w:sz w:val="22"/>
          <w:szCs w:val="22"/>
        </w:rPr>
      </w:pPr>
      <w:r w:rsidRPr="00167380">
        <w:rPr>
          <w:rFonts w:ascii="Calibri" w:hAnsi="Calibri" w:cs="Calibri"/>
          <w:color w:val="auto"/>
          <w:sz w:val="22"/>
          <w:szCs w:val="22"/>
        </w:rPr>
        <w:t xml:space="preserve">žák </w:t>
      </w:r>
    </w:p>
    <w:p w:rsidR="004A4DF3" w:rsidRPr="00167380" w:rsidRDefault="004A4DF3" w:rsidP="00D009C9">
      <w:pPr>
        <w:pStyle w:val="Default"/>
        <w:numPr>
          <w:ilvl w:val="0"/>
          <w:numId w:val="126"/>
        </w:numPr>
        <w:spacing w:line="276" w:lineRule="auto"/>
        <w:jc w:val="both"/>
        <w:rPr>
          <w:rFonts w:ascii="Calibri" w:hAnsi="Calibri" w:cs="Calibri"/>
          <w:color w:val="auto"/>
          <w:sz w:val="22"/>
          <w:szCs w:val="22"/>
        </w:rPr>
      </w:pPr>
      <w:r w:rsidRPr="00167380">
        <w:rPr>
          <w:rFonts w:ascii="Calibri" w:hAnsi="Calibri" w:cs="Calibri"/>
          <w:bCs/>
          <w:iCs/>
          <w:color w:val="auto"/>
          <w:sz w:val="22"/>
          <w:szCs w:val="22"/>
        </w:rPr>
        <w:t xml:space="preserve">vyplní základní údaje o sobě ve formuláři </w:t>
      </w:r>
    </w:p>
    <w:p w:rsidR="004A4DF3" w:rsidRPr="00167380" w:rsidRDefault="004A4DF3" w:rsidP="00D009C9">
      <w:pPr>
        <w:pStyle w:val="Default"/>
        <w:numPr>
          <w:ilvl w:val="0"/>
          <w:numId w:val="126"/>
        </w:numPr>
        <w:spacing w:line="276" w:lineRule="auto"/>
        <w:jc w:val="both"/>
        <w:rPr>
          <w:rFonts w:ascii="Calibri" w:hAnsi="Calibri" w:cs="Calibri"/>
          <w:bCs/>
          <w:iCs/>
          <w:color w:val="auto"/>
          <w:sz w:val="22"/>
          <w:szCs w:val="22"/>
        </w:rPr>
      </w:pPr>
      <w:r w:rsidRPr="00167380">
        <w:rPr>
          <w:rFonts w:ascii="Calibri" w:hAnsi="Calibri" w:cs="Calibri"/>
          <w:bCs/>
          <w:iCs/>
          <w:color w:val="auto"/>
          <w:sz w:val="22"/>
          <w:szCs w:val="22"/>
        </w:rPr>
        <w:t>napíše jednoduché texty týkající se jeho samotného, rodiny, školy, volného času a dalších osvojovaných témat</w:t>
      </w:r>
    </w:p>
    <w:p w:rsidR="004A4DF3" w:rsidRPr="004A4DF3" w:rsidRDefault="004A4DF3" w:rsidP="00D009C9">
      <w:pPr>
        <w:pStyle w:val="Odstavecseseznamem"/>
        <w:numPr>
          <w:ilvl w:val="0"/>
          <w:numId w:val="126"/>
        </w:numPr>
        <w:spacing w:after="0" w:line="276" w:lineRule="auto"/>
        <w:rPr>
          <w:rFonts w:cs="Calibri"/>
        </w:rPr>
      </w:pPr>
      <w:r w:rsidRPr="004A4DF3">
        <w:rPr>
          <w:rFonts w:cs="Calibri"/>
        </w:rPr>
        <w:t>reaguje na jednoduché písemné sdělení</w:t>
      </w:r>
    </w:p>
    <w:p w:rsidR="004A4DF3" w:rsidRDefault="004A4DF3" w:rsidP="004A4DF3">
      <w:pPr>
        <w:spacing w:after="160"/>
        <w:jc w:val="left"/>
        <w:rPr>
          <w:rFonts w:cs="Calibri"/>
          <w:b/>
          <w:u w:val="single"/>
        </w:rPr>
      </w:pPr>
    </w:p>
    <w:p w:rsidR="004A4DF3" w:rsidRDefault="004A4DF3" w:rsidP="004A4DF3">
      <w:pPr>
        <w:spacing w:after="160"/>
        <w:jc w:val="left"/>
        <w:rPr>
          <w:rFonts w:cs="Calibri"/>
          <w:b/>
          <w:u w:val="single"/>
        </w:rPr>
      </w:pPr>
    </w:p>
    <w:p w:rsidR="00CA38FD" w:rsidRPr="00654E05" w:rsidRDefault="00CA38FD" w:rsidP="004A4DF3">
      <w:pPr>
        <w:spacing w:after="160"/>
        <w:jc w:val="left"/>
        <w:rPr>
          <w:rFonts w:cs="Calibri"/>
          <w:b/>
          <w:u w:val="single"/>
        </w:rPr>
      </w:pPr>
      <w:r w:rsidRPr="00654E05">
        <w:rPr>
          <w:rFonts w:cs="Calibri"/>
          <w:b/>
          <w:u w:val="single"/>
        </w:rPr>
        <w:t xml:space="preserve">6.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256"/>
        <w:gridCol w:w="2658"/>
      </w:tblGrid>
      <w:tr w:rsidR="00CA38FD" w:rsidRPr="00DC5F7A" w:rsidTr="00DC5F7A">
        <w:trPr>
          <w:trHeight w:val="397"/>
        </w:trPr>
        <w:tc>
          <w:tcPr>
            <w:tcW w:w="9288" w:type="dxa"/>
            <w:gridSpan w:val="3"/>
            <w:vAlign w:val="center"/>
          </w:tcPr>
          <w:p w:rsidR="00CA38FD" w:rsidRPr="00DC5F7A" w:rsidRDefault="00CA38FD" w:rsidP="00DC5F7A">
            <w:pPr>
              <w:spacing w:after="0" w:line="240" w:lineRule="auto"/>
              <w:jc w:val="left"/>
              <w:rPr>
                <w:rFonts w:cs="Calibri"/>
                <w:b/>
              </w:rPr>
            </w:pPr>
            <w:r w:rsidRPr="00DC5F7A">
              <w:rPr>
                <w:rFonts w:cs="Calibri"/>
                <w:b/>
              </w:rPr>
              <w:t>Receptivní, produktivní a interaktivní řečové dovednosti</w:t>
            </w:r>
          </w:p>
        </w:tc>
      </w:tr>
      <w:tr w:rsidR="00CA38FD" w:rsidRPr="00DC5F7A" w:rsidTr="00DC5F7A">
        <w:trPr>
          <w:trHeight w:val="397"/>
        </w:trPr>
        <w:tc>
          <w:tcPr>
            <w:tcW w:w="3374"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3256" w:type="dxa"/>
            <w:vAlign w:val="center"/>
          </w:tcPr>
          <w:p w:rsidR="00CA38FD" w:rsidRPr="00DC5F7A" w:rsidRDefault="00CA38FD" w:rsidP="00DC5F7A">
            <w:pPr>
              <w:spacing w:after="0" w:line="240" w:lineRule="auto"/>
              <w:jc w:val="left"/>
              <w:rPr>
                <w:rFonts w:cs="Calibri"/>
                <w:b/>
              </w:rPr>
            </w:pPr>
            <w:r w:rsidRPr="00DC5F7A">
              <w:rPr>
                <w:rFonts w:cs="Calibri"/>
                <w:b/>
              </w:rPr>
              <w:t>učivo</w:t>
            </w:r>
          </w:p>
        </w:tc>
        <w:tc>
          <w:tcPr>
            <w:tcW w:w="2658" w:type="dxa"/>
          </w:tcPr>
          <w:p w:rsidR="00CA38FD" w:rsidRPr="00DC5F7A" w:rsidRDefault="00CA38FD" w:rsidP="00DC5F7A">
            <w:pPr>
              <w:spacing w:after="0" w:line="240" w:lineRule="auto"/>
              <w:jc w:val="left"/>
              <w:rPr>
                <w:rFonts w:cs="Calibri"/>
                <w:b/>
              </w:rPr>
            </w:pPr>
            <w:r w:rsidRPr="00DC5F7A">
              <w:rPr>
                <w:rFonts w:cs="Calibri"/>
                <w:b/>
              </w:rPr>
              <w:t>gramatika</w:t>
            </w:r>
          </w:p>
        </w:tc>
      </w:tr>
      <w:tr w:rsidR="00CA38FD" w:rsidRPr="00DC5F7A" w:rsidTr="00DC5F7A">
        <w:tc>
          <w:tcPr>
            <w:tcW w:w="3374" w:type="dxa"/>
          </w:tcPr>
          <w:p w:rsidR="004A4DF3" w:rsidRDefault="004A4DF3" w:rsidP="004A4DF3">
            <w:pPr>
              <w:pStyle w:val="Titulek"/>
              <w:ind w:left="360"/>
            </w:pPr>
          </w:p>
          <w:p w:rsidR="00CA38FD" w:rsidRPr="00DC5F7A" w:rsidRDefault="00CA38FD" w:rsidP="00D009C9">
            <w:pPr>
              <w:pStyle w:val="Titulek"/>
              <w:numPr>
                <w:ilvl w:val="0"/>
                <w:numId w:val="127"/>
              </w:numPr>
            </w:pPr>
            <w:r w:rsidRPr="00DC5F7A">
              <w:t xml:space="preserve">Greetings and introductions </w:t>
            </w:r>
          </w:p>
          <w:p w:rsidR="00CA38FD" w:rsidRPr="00DC5F7A" w:rsidRDefault="00CA38FD" w:rsidP="00D009C9">
            <w:pPr>
              <w:pStyle w:val="Titulek"/>
              <w:numPr>
                <w:ilvl w:val="0"/>
                <w:numId w:val="127"/>
              </w:numPr>
            </w:pPr>
            <w:r w:rsidRPr="00DC5F7A">
              <w:t xml:space="preserve">Asking and answering – </w:t>
            </w:r>
            <w:r w:rsidRPr="00DC5F7A">
              <w:lastRenderedPageBreak/>
              <w:t xml:space="preserve">personal details </w:t>
            </w:r>
          </w:p>
          <w:p w:rsidR="00CA38FD" w:rsidRPr="00DC5F7A" w:rsidRDefault="00CA38FD" w:rsidP="00D009C9">
            <w:pPr>
              <w:pStyle w:val="Titulek"/>
              <w:numPr>
                <w:ilvl w:val="0"/>
                <w:numId w:val="127"/>
              </w:numPr>
            </w:pPr>
            <w:r w:rsidRPr="00DC5F7A">
              <w:t xml:space="preserve">Describing people and objects </w:t>
            </w:r>
          </w:p>
        </w:tc>
        <w:tc>
          <w:tcPr>
            <w:tcW w:w="3256" w:type="dxa"/>
          </w:tcPr>
          <w:p w:rsidR="00CA38FD" w:rsidRPr="00DC5F7A" w:rsidRDefault="00CA38FD" w:rsidP="00DC5F7A">
            <w:pPr>
              <w:spacing w:line="240" w:lineRule="auto"/>
              <w:jc w:val="left"/>
              <w:rPr>
                <w:rFonts w:cs="Calibri"/>
              </w:rPr>
            </w:pPr>
            <w:r w:rsidRPr="00DC5F7A">
              <w:rPr>
                <w:rFonts w:cs="Calibri"/>
              </w:rPr>
              <w:lastRenderedPageBreak/>
              <w:t xml:space="preserve">Introduction </w:t>
            </w:r>
          </w:p>
          <w:p w:rsidR="00CA38FD" w:rsidRPr="004A4DF3" w:rsidRDefault="00CA38FD" w:rsidP="00D009C9">
            <w:pPr>
              <w:pStyle w:val="Odstavecseseznamem"/>
              <w:numPr>
                <w:ilvl w:val="0"/>
                <w:numId w:val="128"/>
              </w:numPr>
              <w:spacing w:after="0" w:line="240" w:lineRule="auto"/>
              <w:jc w:val="left"/>
              <w:rPr>
                <w:rFonts w:cs="Calibri"/>
              </w:rPr>
            </w:pPr>
            <w:r w:rsidRPr="004A4DF3">
              <w:rPr>
                <w:rFonts w:cs="Calibri"/>
              </w:rPr>
              <w:t xml:space="preserve">Hello </w:t>
            </w:r>
          </w:p>
          <w:p w:rsidR="00CA38FD" w:rsidRPr="004A4DF3" w:rsidRDefault="00CA38FD" w:rsidP="00D009C9">
            <w:pPr>
              <w:pStyle w:val="Odstavecseseznamem"/>
              <w:numPr>
                <w:ilvl w:val="0"/>
                <w:numId w:val="128"/>
              </w:numPr>
              <w:spacing w:after="0" w:line="240" w:lineRule="auto"/>
              <w:jc w:val="left"/>
              <w:rPr>
                <w:rFonts w:cs="Calibri"/>
              </w:rPr>
            </w:pPr>
            <w:r w:rsidRPr="004A4DF3">
              <w:rPr>
                <w:rFonts w:cs="Calibri"/>
              </w:rPr>
              <w:t xml:space="preserve">Giving personal information </w:t>
            </w:r>
          </w:p>
          <w:p w:rsidR="00CA38FD" w:rsidRPr="004A4DF3" w:rsidRDefault="00CA38FD" w:rsidP="00D009C9">
            <w:pPr>
              <w:pStyle w:val="Odstavecseseznamem"/>
              <w:numPr>
                <w:ilvl w:val="0"/>
                <w:numId w:val="128"/>
              </w:numPr>
              <w:spacing w:after="0" w:line="240" w:lineRule="auto"/>
              <w:jc w:val="left"/>
              <w:rPr>
                <w:rFonts w:cs="Calibri"/>
              </w:rPr>
            </w:pPr>
            <w:r w:rsidRPr="004A4DF3">
              <w:rPr>
                <w:rFonts w:cs="Calibri"/>
              </w:rPr>
              <w:lastRenderedPageBreak/>
              <w:t xml:space="preserve">In the classroom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Present tense and question forms </w:t>
            </w:r>
          </w:p>
          <w:p w:rsidR="00CA38FD" w:rsidRPr="00DC5F7A" w:rsidRDefault="00CA38FD" w:rsidP="00DC5F7A">
            <w:pPr>
              <w:spacing w:line="240" w:lineRule="auto"/>
              <w:jc w:val="left"/>
              <w:rPr>
                <w:rFonts w:cs="Calibri"/>
              </w:rPr>
            </w:pPr>
            <w:r w:rsidRPr="00DC5F7A">
              <w:rPr>
                <w:rFonts w:cs="Calibri"/>
              </w:rPr>
              <w:lastRenderedPageBreak/>
              <w:t xml:space="preserve">Articles:a/an/the </w:t>
            </w:r>
          </w:p>
          <w:p w:rsidR="00CA38FD" w:rsidRPr="00DC5F7A" w:rsidRDefault="00CA38FD" w:rsidP="00DC5F7A">
            <w:pPr>
              <w:spacing w:line="240" w:lineRule="auto"/>
              <w:jc w:val="left"/>
              <w:rPr>
                <w:rFonts w:cs="Calibri"/>
              </w:rPr>
            </w:pPr>
            <w:r w:rsidRPr="00DC5F7A">
              <w:rPr>
                <w:rFonts w:cs="Calibri"/>
              </w:rPr>
              <w:t xml:space="preserve">Prepositions </w:t>
            </w:r>
          </w:p>
          <w:p w:rsidR="00CA38FD" w:rsidRPr="00DC5F7A" w:rsidRDefault="00CA38FD" w:rsidP="00DC5F7A">
            <w:pPr>
              <w:spacing w:line="240" w:lineRule="auto"/>
              <w:jc w:val="left"/>
              <w:rPr>
                <w:rFonts w:cs="Calibri"/>
              </w:rPr>
            </w:pPr>
            <w:r w:rsidRPr="00DC5F7A">
              <w:rPr>
                <w:rFonts w:cs="Calibri"/>
              </w:rPr>
              <w:t xml:space="preserve">There´s/are </w:t>
            </w:r>
          </w:p>
        </w:tc>
      </w:tr>
      <w:tr w:rsidR="00CA38FD" w:rsidRPr="00DC5F7A" w:rsidTr="00DC5F7A">
        <w:tc>
          <w:tcPr>
            <w:tcW w:w="3374" w:type="dxa"/>
          </w:tcPr>
          <w:p w:rsidR="004A4DF3" w:rsidRDefault="004A4DF3" w:rsidP="004A4DF3">
            <w:pPr>
              <w:pStyle w:val="Titulek"/>
              <w:ind w:left="360"/>
            </w:pPr>
          </w:p>
          <w:p w:rsidR="00CA38FD" w:rsidRPr="00DC5F7A" w:rsidRDefault="00CA38FD" w:rsidP="00D009C9">
            <w:pPr>
              <w:pStyle w:val="Titulek"/>
              <w:numPr>
                <w:ilvl w:val="0"/>
                <w:numId w:val="129"/>
              </w:numPr>
            </w:pPr>
            <w:r w:rsidRPr="00DC5F7A">
              <w:t xml:space="preserve">Present continuous and present simple </w:t>
            </w:r>
          </w:p>
          <w:p w:rsidR="00CA38FD" w:rsidRPr="00DC5F7A" w:rsidRDefault="00CA38FD" w:rsidP="00D009C9">
            <w:pPr>
              <w:pStyle w:val="Titulek"/>
              <w:numPr>
                <w:ilvl w:val="0"/>
                <w:numId w:val="129"/>
              </w:numPr>
            </w:pPr>
            <w:r w:rsidRPr="00DC5F7A">
              <w:t xml:space="preserve">Buying something in a shop </w:t>
            </w:r>
          </w:p>
          <w:p w:rsidR="00CA38FD" w:rsidRPr="00DC5F7A" w:rsidRDefault="00CA38FD" w:rsidP="00D009C9">
            <w:pPr>
              <w:pStyle w:val="Titulek"/>
              <w:numPr>
                <w:ilvl w:val="0"/>
                <w:numId w:val="129"/>
              </w:numPr>
            </w:pPr>
            <w:r w:rsidRPr="00DC5F7A">
              <w:t xml:space="preserve">Noting down dates </w:t>
            </w:r>
          </w:p>
          <w:p w:rsidR="00CA38FD" w:rsidRPr="00DC5F7A" w:rsidRDefault="00CA38FD" w:rsidP="00D009C9">
            <w:pPr>
              <w:pStyle w:val="Titulek"/>
              <w:numPr>
                <w:ilvl w:val="0"/>
                <w:numId w:val="129"/>
              </w:numPr>
            </w:pPr>
            <w:r w:rsidRPr="00DC5F7A">
              <w:t xml:space="preserve">Important dates </w:t>
            </w:r>
          </w:p>
          <w:p w:rsidR="00CA38FD" w:rsidRPr="00DC5F7A" w:rsidRDefault="00CA38FD" w:rsidP="00D009C9">
            <w:pPr>
              <w:pStyle w:val="Titulek"/>
              <w:numPr>
                <w:ilvl w:val="0"/>
                <w:numId w:val="129"/>
              </w:numPr>
            </w:pPr>
            <w:r w:rsidRPr="00DC5F7A">
              <w:t xml:space="preserve">Likes and dislikes </w:t>
            </w:r>
          </w:p>
          <w:p w:rsidR="00CA38FD" w:rsidRPr="00DC5F7A" w:rsidRDefault="00CA38FD" w:rsidP="00D009C9">
            <w:pPr>
              <w:pStyle w:val="Titulek"/>
              <w:numPr>
                <w:ilvl w:val="0"/>
                <w:numId w:val="129"/>
              </w:numPr>
            </w:pPr>
            <w:r w:rsidRPr="00DC5F7A">
              <w:t xml:space="preserve">Matching events to months of the year </w:t>
            </w:r>
          </w:p>
        </w:tc>
        <w:tc>
          <w:tcPr>
            <w:tcW w:w="3256" w:type="dxa"/>
          </w:tcPr>
          <w:p w:rsidR="00CA38FD" w:rsidRPr="00DC5F7A" w:rsidRDefault="00CA38FD" w:rsidP="00DC5F7A">
            <w:pPr>
              <w:spacing w:line="240" w:lineRule="auto"/>
              <w:jc w:val="left"/>
              <w:rPr>
                <w:rFonts w:cs="Calibri"/>
              </w:rPr>
            </w:pPr>
            <w:r w:rsidRPr="00DC5F7A">
              <w:rPr>
                <w:rFonts w:cs="Calibri"/>
              </w:rPr>
              <w:t xml:space="preserve">My life </w:t>
            </w:r>
          </w:p>
          <w:p w:rsidR="00CA38FD" w:rsidRPr="004A4DF3" w:rsidRDefault="00CA38FD" w:rsidP="00D009C9">
            <w:pPr>
              <w:pStyle w:val="Odstavecseseznamem"/>
              <w:numPr>
                <w:ilvl w:val="0"/>
                <w:numId w:val="130"/>
              </w:numPr>
              <w:spacing w:after="0" w:line="240" w:lineRule="auto"/>
              <w:jc w:val="left"/>
              <w:rPr>
                <w:rFonts w:cs="Calibri"/>
              </w:rPr>
            </w:pPr>
            <w:r w:rsidRPr="004A4DF3">
              <w:rPr>
                <w:rFonts w:cs="Calibri"/>
              </w:rPr>
              <w:t xml:space="preserve">My photograph album </w:t>
            </w:r>
          </w:p>
          <w:p w:rsidR="00CA38FD" w:rsidRPr="004A4DF3" w:rsidRDefault="00CA38FD" w:rsidP="00D009C9">
            <w:pPr>
              <w:pStyle w:val="Odstavecseseznamem"/>
              <w:numPr>
                <w:ilvl w:val="0"/>
                <w:numId w:val="130"/>
              </w:numPr>
              <w:spacing w:after="0" w:line="240" w:lineRule="auto"/>
              <w:jc w:val="left"/>
              <w:rPr>
                <w:rFonts w:cs="Calibri"/>
              </w:rPr>
            </w:pPr>
            <w:r w:rsidRPr="004A4DF3">
              <w:rPr>
                <w:rFonts w:cs="Calibri"/>
              </w:rPr>
              <w:t xml:space="preserve">Birthdays </w:t>
            </w:r>
          </w:p>
          <w:p w:rsidR="00CA38FD" w:rsidRPr="004A4DF3" w:rsidRDefault="00CA38FD" w:rsidP="00D009C9">
            <w:pPr>
              <w:pStyle w:val="Odstavecseseznamem"/>
              <w:numPr>
                <w:ilvl w:val="0"/>
                <w:numId w:val="130"/>
              </w:numPr>
              <w:spacing w:after="0" w:line="240" w:lineRule="auto"/>
              <w:jc w:val="left"/>
              <w:rPr>
                <w:rFonts w:cs="Calibri"/>
              </w:rPr>
            </w:pPr>
            <w:r w:rsidRPr="004A4DF3">
              <w:rPr>
                <w:rFonts w:cs="Calibri"/>
              </w:rPr>
              <w:t xml:space="preserve">A year in my life </w:t>
            </w:r>
          </w:p>
          <w:p w:rsidR="00CA38FD" w:rsidRPr="004A4DF3" w:rsidRDefault="00CA38FD" w:rsidP="00D009C9">
            <w:pPr>
              <w:pStyle w:val="Odstavecseseznamem"/>
              <w:numPr>
                <w:ilvl w:val="0"/>
                <w:numId w:val="130"/>
              </w:numPr>
              <w:spacing w:after="0" w:line="240" w:lineRule="auto"/>
              <w:jc w:val="left"/>
              <w:rPr>
                <w:rFonts w:cs="Calibri"/>
              </w:rPr>
            </w:pPr>
            <w:r w:rsidRPr="004A4DF3">
              <w:rPr>
                <w:rFonts w:cs="Calibri"/>
              </w:rPr>
              <w:t xml:space="preserve">Mickey, Millie and Mut </w:t>
            </w:r>
          </w:p>
          <w:p w:rsidR="00CA38FD" w:rsidRPr="004A4DF3" w:rsidRDefault="00CA38FD" w:rsidP="00D009C9">
            <w:pPr>
              <w:pStyle w:val="Odstavecseseznamem"/>
              <w:numPr>
                <w:ilvl w:val="0"/>
                <w:numId w:val="130"/>
              </w:numPr>
              <w:spacing w:after="0" w:line="240" w:lineRule="auto"/>
              <w:jc w:val="left"/>
              <w:rPr>
                <w:rFonts w:cs="Calibri"/>
              </w:rPr>
            </w:pPr>
            <w:r w:rsidRPr="004A4DF3">
              <w:rPr>
                <w:rFonts w:cs="Calibri"/>
              </w:rPr>
              <w:t xml:space="preserve">Project My life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Present simple </w:t>
            </w:r>
          </w:p>
          <w:p w:rsidR="00CA38FD" w:rsidRPr="00DC5F7A" w:rsidRDefault="00CA38FD" w:rsidP="00DC5F7A">
            <w:pPr>
              <w:spacing w:line="240" w:lineRule="auto"/>
              <w:jc w:val="left"/>
              <w:rPr>
                <w:rFonts w:cs="Calibri"/>
              </w:rPr>
            </w:pPr>
            <w:r w:rsidRPr="00DC5F7A">
              <w:rPr>
                <w:rFonts w:cs="Calibri"/>
              </w:rPr>
              <w:t xml:space="preserve">Present continuous </w:t>
            </w:r>
          </w:p>
          <w:p w:rsidR="00CA38FD" w:rsidRPr="00DC5F7A" w:rsidRDefault="00CA38FD" w:rsidP="00DC5F7A">
            <w:pPr>
              <w:spacing w:line="240" w:lineRule="auto"/>
              <w:jc w:val="left"/>
              <w:rPr>
                <w:rFonts w:cs="Calibri"/>
              </w:rPr>
            </w:pPr>
            <w:r w:rsidRPr="00DC5F7A">
              <w:rPr>
                <w:rFonts w:cs="Calibri"/>
              </w:rPr>
              <w:t>Ordinal numbers</w:t>
            </w:r>
          </w:p>
          <w:p w:rsidR="00CA38FD" w:rsidRPr="00DC5F7A" w:rsidRDefault="00CA38FD" w:rsidP="00DC5F7A">
            <w:pPr>
              <w:spacing w:line="240" w:lineRule="auto"/>
              <w:jc w:val="left"/>
              <w:rPr>
                <w:rFonts w:cs="Calibri"/>
              </w:rPr>
            </w:pPr>
            <w:r w:rsidRPr="00DC5F7A">
              <w:rPr>
                <w:rFonts w:cs="Calibri"/>
              </w:rPr>
              <w:t xml:space="preserve">Dates  </w:t>
            </w:r>
          </w:p>
        </w:tc>
      </w:tr>
      <w:tr w:rsidR="00CA38FD" w:rsidRPr="00DC5F7A" w:rsidTr="00DC5F7A">
        <w:tc>
          <w:tcPr>
            <w:tcW w:w="3374" w:type="dxa"/>
          </w:tcPr>
          <w:p w:rsidR="002B6135" w:rsidRDefault="002B6135" w:rsidP="002B6135">
            <w:pPr>
              <w:pStyle w:val="Titulek"/>
              <w:ind w:left="360"/>
            </w:pPr>
          </w:p>
          <w:p w:rsidR="00CA38FD" w:rsidRPr="00DC5F7A" w:rsidRDefault="00CA38FD" w:rsidP="00D009C9">
            <w:pPr>
              <w:pStyle w:val="Titulek"/>
              <w:numPr>
                <w:ilvl w:val="0"/>
                <w:numId w:val="131"/>
              </w:numPr>
            </w:pPr>
            <w:r w:rsidRPr="00DC5F7A">
              <w:t xml:space="preserve">Describing animals </w:t>
            </w:r>
          </w:p>
          <w:p w:rsidR="00CA38FD" w:rsidRPr="00DC5F7A" w:rsidRDefault="00CA38FD" w:rsidP="00D009C9">
            <w:pPr>
              <w:pStyle w:val="Titulek"/>
              <w:numPr>
                <w:ilvl w:val="0"/>
                <w:numId w:val="131"/>
              </w:numPr>
            </w:pPr>
            <w:r w:rsidRPr="00DC5F7A">
              <w:t>Describing my own pet</w:t>
            </w:r>
          </w:p>
          <w:p w:rsidR="00CA38FD" w:rsidRPr="00DC5F7A" w:rsidRDefault="00CA38FD" w:rsidP="00D009C9">
            <w:pPr>
              <w:pStyle w:val="Titulek"/>
              <w:numPr>
                <w:ilvl w:val="0"/>
                <w:numId w:val="131"/>
              </w:numPr>
            </w:pPr>
            <w:r w:rsidRPr="00DC5F7A">
              <w:t xml:space="preserve">Ordering </w:t>
            </w:r>
          </w:p>
          <w:p w:rsidR="00CA38FD" w:rsidRPr="00DC5F7A" w:rsidRDefault="00CA38FD" w:rsidP="00D009C9">
            <w:pPr>
              <w:pStyle w:val="Titulek"/>
              <w:numPr>
                <w:ilvl w:val="0"/>
                <w:numId w:val="131"/>
              </w:numPr>
            </w:pPr>
            <w:r w:rsidRPr="00DC5F7A">
              <w:t xml:space="preserve">Re-telling the story </w:t>
            </w:r>
          </w:p>
          <w:p w:rsidR="00CA38FD" w:rsidRPr="00DC5F7A" w:rsidRDefault="00CA38FD" w:rsidP="00D009C9">
            <w:pPr>
              <w:pStyle w:val="Titulek"/>
              <w:numPr>
                <w:ilvl w:val="0"/>
                <w:numId w:val="131"/>
              </w:numPr>
            </w:pPr>
            <w:r w:rsidRPr="00DC5F7A">
              <w:t xml:space="preserve">Present simple </w:t>
            </w:r>
          </w:p>
          <w:p w:rsidR="00CA38FD" w:rsidRPr="00DC5F7A" w:rsidRDefault="00CA38FD" w:rsidP="00D009C9">
            <w:pPr>
              <w:pStyle w:val="Titulek"/>
              <w:numPr>
                <w:ilvl w:val="0"/>
                <w:numId w:val="131"/>
              </w:numPr>
            </w:pPr>
            <w:r w:rsidRPr="00DC5F7A">
              <w:t xml:space="preserve">Interview </w:t>
            </w:r>
          </w:p>
        </w:tc>
        <w:tc>
          <w:tcPr>
            <w:tcW w:w="3256" w:type="dxa"/>
          </w:tcPr>
          <w:p w:rsidR="00CA38FD" w:rsidRPr="00DC5F7A" w:rsidRDefault="00CA38FD" w:rsidP="00DC5F7A">
            <w:pPr>
              <w:spacing w:line="240" w:lineRule="auto"/>
              <w:jc w:val="left"/>
              <w:rPr>
                <w:rFonts w:cs="Calibri"/>
              </w:rPr>
            </w:pPr>
            <w:r w:rsidRPr="00DC5F7A">
              <w:rPr>
                <w:rFonts w:cs="Calibri"/>
              </w:rPr>
              <w:t xml:space="preserve">Animals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We are animals, too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Pets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Mickey and Millie at the Zoo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bat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My favourite animal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Adjectives </w:t>
            </w:r>
          </w:p>
          <w:p w:rsidR="00CA38FD" w:rsidRPr="00DC5F7A" w:rsidRDefault="00CA38FD" w:rsidP="00DC5F7A">
            <w:pPr>
              <w:spacing w:line="240" w:lineRule="auto"/>
              <w:jc w:val="left"/>
              <w:rPr>
                <w:rFonts w:cs="Calibri"/>
              </w:rPr>
            </w:pPr>
            <w:r w:rsidRPr="00DC5F7A">
              <w:rPr>
                <w:rFonts w:cs="Calibri"/>
              </w:rPr>
              <w:t xml:space="preserve">Object pronouns </w:t>
            </w:r>
          </w:p>
          <w:p w:rsidR="00CA38FD" w:rsidRPr="00DC5F7A" w:rsidRDefault="00CA38FD" w:rsidP="00DC5F7A">
            <w:pPr>
              <w:spacing w:line="240" w:lineRule="auto"/>
              <w:jc w:val="left"/>
              <w:rPr>
                <w:rFonts w:cs="Calibri"/>
              </w:rPr>
            </w:pPr>
            <w:r w:rsidRPr="00DC5F7A">
              <w:rPr>
                <w:rFonts w:cs="Calibri"/>
              </w:rPr>
              <w:t xml:space="preserve">This/that/these/those </w:t>
            </w:r>
          </w:p>
          <w:p w:rsidR="00CA38FD" w:rsidRPr="00DC5F7A" w:rsidRDefault="00CA38FD" w:rsidP="00DC5F7A">
            <w:pPr>
              <w:spacing w:line="240" w:lineRule="auto"/>
              <w:jc w:val="left"/>
              <w:rPr>
                <w:rFonts w:cs="Calibri"/>
              </w:rPr>
            </w:pPr>
            <w:r w:rsidRPr="00DC5F7A">
              <w:rPr>
                <w:rFonts w:cs="Calibri"/>
              </w:rPr>
              <w:t xml:space="preserve">Some/any </w:t>
            </w:r>
          </w:p>
        </w:tc>
      </w:tr>
      <w:tr w:rsidR="00CA38FD" w:rsidRPr="00DC5F7A" w:rsidTr="00DC5F7A">
        <w:tc>
          <w:tcPr>
            <w:tcW w:w="3374" w:type="dxa"/>
          </w:tcPr>
          <w:p w:rsidR="002B6135" w:rsidRDefault="002B6135" w:rsidP="002B6135">
            <w:pPr>
              <w:pStyle w:val="Titulek"/>
              <w:ind w:left="360"/>
            </w:pPr>
          </w:p>
          <w:p w:rsidR="00CA38FD" w:rsidRPr="00DC5F7A" w:rsidRDefault="00CA38FD" w:rsidP="00D009C9">
            <w:pPr>
              <w:pStyle w:val="Titulek"/>
              <w:numPr>
                <w:ilvl w:val="0"/>
                <w:numId w:val="132"/>
              </w:numPr>
            </w:pPr>
            <w:r w:rsidRPr="00DC5F7A">
              <w:t xml:space="preserve">Past simple </w:t>
            </w:r>
          </w:p>
          <w:p w:rsidR="00CA38FD" w:rsidRPr="00DC5F7A" w:rsidRDefault="00CA38FD" w:rsidP="00D009C9">
            <w:pPr>
              <w:pStyle w:val="Titulek"/>
              <w:numPr>
                <w:ilvl w:val="0"/>
                <w:numId w:val="132"/>
              </w:numPr>
            </w:pPr>
            <w:r w:rsidRPr="00DC5F7A">
              <w:t xml:space="preserve">Asking and answering – illnesses </w:t>
            </w:r>
          </w:p>
          <w:p w:rsidR="00CA38FD" w:rsidRPr="00DC5F7A" w:rsidRDefault="00CA38FD" w:rsidP="00D009C9">
            <w:pPr>
              <w:pStyle w:val="Titulek"/>
              <w:numPr>
                <w:ilvl w:val="0"/>
                <w:numId w:val="132"/>
              </w:numPr>
            </w:pPr>
            <w:r w:rsidRPr="00DC5F7A">
              <w:t xml:space="preserve">Writing a letter to your teacher </w:t>
            </w:r>
          </w:p>
          <w:p w:rsidR="00CA38FD" w:rsidRPr="00DC5F7A" w:rsidRDefault="00CA38FD" w:rsidP="00D009C9">
            <w:pPr>
              <w:pStyle w:val="Titulek"/>
              <w:numPr>
                <w:ilvl w:val="0"/>
                <w:numId w:val="132"/>
              </w:numPr>
            </w:pPr>
            <w:r w:rsidRPr="00DC5F7A">
              <w:t xml:space="preserve">Accidents </w:t>
            </w:r>
          </w:p>
          <w:p w:rsidR="00CA38FD" w:rsidRPr="00DC5F7A" w:rsidRDefault="00CA38FD" w:rsidP="00D009C9">
            <w:pPr>
              <w:pStyle w:val="Titulek"/>
              <w:numPr>
                <w:ilvl w:val="0"/>
                <w:numId w:val="132"/>
              </w:numPr>
            </w:pPr>
            <w:r w:rsidRPr="00DC5F7A">
              <w:t xml:space="preserve">Holiday </w:t>
            </w:r>
          </w:p>
        </w:tc>
        <w:tc>
          <w:tcPr>
            <w:tcW w:w="3256" w:type="dxa"/>
          </w:tcPr>
          <w:p w:rsidR="00CA38FD" w:rsidRPr="00DC5F7A" w:rsidRDefault="00CA38FD" w:rsidP="00DC5F7A">
            <w:pPr>
              <w:spacing w:line="240" w:lineRule="auto"/>
              <w:jc w:val="left"/>
              <w:rPr>
                <w:rFonts w:cs="Calibri"/>
              </w:rPr>
            </w:pPr>
            <w:r w:rsidRPr="00DC5F7A">
              <w:rPr>
                <w:rFonts w:cs="Calibri"/>
              </w:rPr>
              <w:t xml:space="preserve">Doctor, doctor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I was ill last week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Liam´s week </w:t>
            </w:r>
          </w:p>
          <w:p w:rsidR="00CA38FD" w:rsidRPr="00DC5F7A" w:rsidRDefault="00CA38FD" w:rsidP="00DC5F7A">
            <w:pPr>
              <w:numPr>
                <w:ilvl w:val="0"/>
                <w:numId w:val="9"/>
              </w:numPr>
              <w:spacing w:after="0" w:line="240" w:lineRule="auto"/>
              <w:jc w:val="left"/>
              <w:rPr>
                <w:rFonts w:cs="Calibri"/>
              </w:rPr>
            </w:pPr>
            <w:r w:rsidRPr="00DC5F7A">
              <w:rPr>
                <w:rFonts w:cs="Calibri"/>
              </w:rPr>
              <w:t>Mickey´s dream</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good old days?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My life in the past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Past simple </w:t>
            </w:r>
          </w:p>
        </w:tc>
      </w:tr>
      <w:tr w:rsidR="00CA38FD" w:rsidRPr="00DC5F7A" w:rsidTr="00DC5F7A">
        <w:tc>
          <w:tcPr>
            <w:tcW w:w="3374" w:type="dxa"/>
          </w:tcPr>
          <w:p w:rsidR="002B6135" w:rsidRDefault="002B6135" w:rsidP="002B6135">
            <w:pPr>
              <w:pStyle w:val="Titulek"/>
              <w:ind w:left="360"/>
            </w:pPr>
          </w:p>
          <w:p w:rsidR="00CA38FD" w:rsidRPr="00DC5F7A" w:rsidRDefault="00CA38FD" w:rsidP="00D009C9">
            <w:pPr>
              <w:pStyle w:val="Titulek"/>
              <w:numPr>
                <w:ilvl w:val="0"/>
                <w:numId w:val="133"/>
              </w:numPr>
            </w:pPr>
            <w:r w:rsidRPr="00DC5F7A">
              <w:t xml:space="preserve">Ordering in a restaurant </w:t>
            </w:r>
          </w:p>
          <w:p w:rsidR="00CA38FD" w:rsidRPr="00DC5F7A" w:rsidRDefault="00CA38FD" w:rsidP="00D009C9">
            <w:pPr>
              <w:pStyle w:val="Titulek"/>
              <w:numPr>
                <w:ilvl w:val="0"/>
                <w:numId w:val="133"/>
              </w:numPr>
            </w:pPr>
            <w:r w:rsidRPr="00DC5F7A">
              <w:t xml:space="preserve">Making a shopping list </w:t>
            </w:r>
          </w:p>
          <w:p w:rsidR="00CA38FD" w:rsidRPr="00DC5F7A" w:rsidRDefault="00CA38FD" w:rsidP="00D009C9">
            <w:pPr>
              <w:pStyle w:val="Titulek"/>
              <w:numPr>
                <w:ilvl w:val="0"/>
                <w:numId w:val="133"/>
              </w:numPr>
            </w:pPr>
            <w:r w:rsidRPr="00DC5F7A">
              <w:t xml:space="preserve">Acting Stone soup </w:t>
            </w:r>
          </w:p>
          <w:p w:rsidR="00CA38FD" w:rsidRPr="00DC5F7A" w:rsidRDefault="00CA38FD" w:rsidP="00D009C9">
            <w:pPr>
              <w:pStyle w:val="Titulek"/>
              <w:numPr>
                <w:ilvl w:val="0"/>
                <w:numId w:val="133"/>
              </w:numPr>
            </w:pPr>
            <w:r w:rsidRPr="00DC5F7A">
              <w:t xml:space="preserve">Survey – eating a drinking habits </w:t>
            </w:r>
          </w:p>
          <w:p w:rsidR="00CA38FD" w:rsidRPr="00DC5F7A" w:rsidRDefault="00CA38FD" w:rsidP="00D009C9">
            <w:pPr>
              <w:pStyle w:val="Titulek"/>
              <w:numPr>
                <w:ilvl w:val="0"/>
                <w:numId w:val="133"/>
              </w:numPr>
            </w:pPr>
            <w:r w:rsidRPr="00DC5F7A">
              <w:t xml:space="preserve">Recipes </w:t>
            </w:r>
          </w:p>
        </w:tc>
        <w:tc>
          <w:tcPr>
            <w:tcW w:w="3256" w:type="dxa"/>
          </w:tcPr>
          <w:p w:rsidR="00CA38FD" w:rsidRPr="00DC5F7A" w:rsidRDefault="00CA38FD" w:rsidP="00DC5F7A">
            <w:pPr>
              <w:spacing w:line="240" w:lineRule="auto"/>
              <w:jc w:val="left"/>
              <w:rPr>
                <w:rFonts w:cs="Calibri"/>
              </w:rPr>
            </w:pPr>
            <w:r w:rsidRPr="00DC5F7A">
              <w:rPr>
                <w:rFonts w:cs="Calibri"/>
              </w:rPr>
              <w:t xml:space="preserve">Food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At the restaurant </w:t>
            </w:r>
          </w:p>
          <w:p w:rsidR="00CA38FD" w:rsidRPr="00DC5F7A" w:rsidRDefault="00CA38FD" w:rsidP="00DC5F7A">
            <w:pPr>
              <w:numPr>
                <w:ilvl w:val="0"/>
                <w:numId w:val="9"/>
              </w:numPr>
              <w:spacing w:after="0" w:line="240" w:lineRule="auto"/>
              <w:jc w:val="left"/>
              <w:rPr>
                <w:rFonts w:cs="Calibri"/>
              </w:rPr>
            </w:pPr>
            <w:r w:rsidRPr="00DC5F7A">
              <w:rPr>
                <w:rFonts w:cs="Calibri"/>
              </w:rPr>
              <w:t>Stone soup</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Mut goes shopping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Sam´s potato cakes </w:t>
            </w:r>
          </w:p>
          <w:p w:rsidR="00CA38FD" w:rsidRPr="00DC5F7A" w:rsidRDefault="00CA38FD" w:rsidP="00DC5F7A">
            <w:pPr>
              <w:numPr>
                <w:ilvl w:val="0"/>
                <w:numId w:val="9"/>
              </w:numPr>
              <w:spacing w:after="0" w:line="240" w:lineRule="auto"/>
              <w:ind w:left="830" w:hanging="470"/>
              <w:jc w:val="left"/>
              <w:rPr>
                <w:rFonts w:cs="Calibri"/>
              </w:rPr>
            </w:pPr>
            <w:r w:rsidRPr="00DC5F7A">
              <w:rPr>
                <w:rFonts w:cs="Calibri"/>
              </w:rPr>
              <w:t xml:space="preserve">Project Food in my country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Going to </w:t>
            </w:r>
          </w:p>
          <w:p w:rsidR="00CA38FD" w:rsidRPr="00DC5F7A" w:rsidRDefault="00CA38FD" w:rsidP="00DC5F7A">
            <w:pPr>
              <w:spacing w:line="240" w:lineRule="auto"/>
              <w:jc w:val="left"/>
              <w:rPr>
                <w:rFonts w:cs="Calibri"/>
              </w:rPr>
            </w:pPr>
            <w:r w:rsidRPr="00DC5F7A">
              <w:rPr>
                <w:rFonts w:cs="Calibri"/>
              </w:rPr>
              <w:t xml:space="preserve">Quantity </w:t>
            </w:r>
          </w:p>
          <w:p w:rsidR="00CA38FD" w:rsidRPr="00DC5F7A" w:rsidRDefault="00CA38FD" w:rsidP="00DC5F7A">
            <w:pPr>
              <w:spacing w:line="240" w:lineRule="auto"/>
              <w:jc w:val="left"/>
              <w:rPr>
                <w:rFonts w:cs="Calibri"/>
              </w:rPr>
            </w:pPr>
            <w:r w:rsidRPr="00DC5F7A">
              <w:rPr>
                <w:rFonts w:cs="Calibri"/>
              </w:rPr>
              <w:t xml:space="preserve">Articles </w:t>
            </w:r>
          </w:p>
          <w:p w:rsidR="00CA38FD" w:rsidRPr="00DC5F7A" w:rsidRDefault="00CA38FD" w:rsidP="00DC5F7A">
            <w:pPr>
              <w:spacing w:line="240" w:lineRule="auto"/>
              <w:jc w:val="left"/>
              <w:rPr>
                <w:rFonts w:cs="Calibri"/>
              </w:rPr>
            </w:pPr>
            <w:r w:rsidRPr="00DC5F7A">
              <w:rPr>
                <w:rFonts w:cs="Calibri"/>
              </w:rPr>
              <w:t xml:space="preserve">Countable and uncountable nouns </w:t>
            </w:r>
          </w:p>
        </w:tc>
      </w:tr>
      <w:tr w:rsidR="00CA38FD" w:rsidRPr="00DC5F7A" w:rsidTr="00DC5F7A">
        <w:tc>
          <w:tcPr>
            <w:tcW w:w="3374" w:type="dxa"/>
          </w:tcPr>
          <w:p w:rsidR="002B6135" w:rsidRDefault="002B6135" w:rsidP="002B6135">
            <w:pPr>
              <w:pStyle w:val="Titulek"/>
              <w:ind w:left="360"/>
            </w:pPr>
          </w:p>
          <w:p w:rsidR="00CA38FD" w:rsidRPr="00DC5F7A" w:rsidRDefault="00CA38FD" w:rsidP="00D009C9">
            <w:pPr>
              <w:pStyle w:val="Titulek"/>
              <w:numPr>
                <w:ilvl w:val="0"/>
                <w:numId w:val="134"/>
              </w:numPr>
            </w:pPr>
            <w:r w:rsidRPr="00DC5F7A">
              <w:t xml:space="preserve">Geography – the British Isles </w:t>
            </w:r>
          </w:p>
          <w:p w:rsidR="00CA38FD" w:rsidRPr="00DC5F7A" w:rsidRDefault="00CA38FD" w:rsidP="00D009C9">
            <w:pPr>
              <w:pStyle w:val="Titulek"/>
              <w:numPr>
                <w:ilvl w:val="0"/>
                <w:numId w:val="134"/>
              </w:numPr>
            </w:pPr>
            <w:r w:rsidRPr="00DC5F7A">
              <w:t xml:space="preserve">Describing differences </w:t>
            </w:r>
          </w:p>
          <w:p w:rsidR="00CA38FD" w:rsidRPr="00DC5F7A" w:rsidRDefault="00CA38FD" w:rsidP="00D009C9">
            <w:pPr>
              <w:pStyle w:val="Titulek"/>
              <w:numPr>
                <w:ilvl w:val="0"/>
                <w:numId w:val="134"/>
              </w:numPr>
            </w:pPr>
            <w:r w:rsidRPr="00DC5F7A">
              <w:t xml:space="preserve">Personal comparisons </w:t>
            </w:r>
          </w:p>
          <w:p w:rsidR="00CA38FD" w:rsidRPr="00DC5F7A" w:rsidRDefault="00CA38FD" w:rsidP="00D009C9">
            <w:pPr>
              <w:pStyle w:val="Titulek"/>
              <w:numPr>
                <w:ilvl w:val="0"/>
                <w:numId w:val="134"/>
              </w:numPr>
            </w:pPr>
            <w:r w:rsidRPr="00DC5F7A">
              <w:t xml:space="preserve">Countries of the world </w:t>
            </w:r>
          </w:p>
          <w:p w:rsidR="00CA38FD" w:rsidRPr="00DC5F7A" w:rsidRDefault="00CA38FD" w:rsidP="00D009C9">
            <w:pPr>
              <w:pStyle w:val="Titulek"/>
              <w:numPr>
                <w:ilvl w:val="0"/>
                <w:numId w:val="134"/>
              </w:numPr>
            </w:pPr>
            <w:r w:rsidRPr="00DC5F7A">
              <w:t xml:space="preserve">Buying clothes </w:t>
            </w:r>
          </w:p>
          <w:p w:rsidR="00CA38FD" w:rsidRPr="00DC5F7A" w:rsidRDefault="00CA38FD" w:rsidP="00D009C9">
            <w:pPr>
              <w:pStyle w:val="Titulek"/>
              <w:numPr>
                <w:ilvl w:val="0"/>
                <w:numId w:val="134"/>
              </w:numPr>
            </w:pPr>
            <w:r w:rsidRPr="00DC5F7A">
              <w:t xml:space="preserve">A Valentine´s card </w:t>
            </w:r>
          </w:p>
        </w:tc>
        <w:tc>
          <w:tcPr>
            <w:tcW w:w="3256" w:type="dxa"/>
          </w:tcPr>
          <w:p w:rsidR="00CA38FD" w:rsidRPr="00DC5F7A" w:rsidRDefault="00CA38FD" w:rsidP="00DC5F7A">
            <w:pPr>
              <w:spacing w:line="240" w:lineRule="auto"/>
              <w:jc w:val="left"/>
              <w:rPr>
                <w:rFonts w:cs="Calibri"/>
              </w:rPr>
            </w:pPr>
            <w:r w:rsidRPr="00DC5F7A">
              <w:rPr>
                <w:rFonts w:cs="Calibri"/>
              </w:rPr>
              <w:t xml:space="preserve">Do you know?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My country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Record breakers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best-dressed brother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Valentine´s Day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My country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Comparatives and superlatives </w:t>
            </w:r>
          </w:p>
          <w:p w:rsidR="00CA38FD" w:rsidRPr="00DC5F7A" w:rsidRDefault="00CA38FD" w:rsidP="00DC5F7A">
            <w:pPr>
              <w:spacing w:line="240" w:lineRule="auto"/>
              <w:jc w:val="left"/>
              <w:rPr>
                <w:rFonts w:cs="Calibri"/>
              </w:rPr>
            </w:pPr>
            <w:r w:rsidRPr="00DC5F7A">
              <w:rPr>
                <w:rFonts w:cs="Calibri"/>
              </w:rPr>
              <w:t xml:space="preserve">As … as … </w:t>
            </w:r>
          </w:p>
        </w:tc>
      </w:tr>
      <w:tr w:rsidR="00CA38FD" w:rsidRPr="00DC5F7A" w:rsidTr="00DC5F7A">
        <w:tc>
          <w:tcPr>
            <w:tcW w:w="3374" w:type="dxa"/>
          </w:tcPr>
          <w:p w:rsidR="002B6135" w:rsidRDefault="002B6135" w:rsidP="002B6135">
            <w:pPr>
              <w:pStyle w:val="Titulek"/>
              <w:ind w:left="360"/>
            </w:pPr>
          </w:p>
          <w:p w:rsidR="00CA38FD" w:rsidRPr="00DC5F7A" w:rsidRDefault="00CA38FD" w:rsidP="00D009C9">
            <w:pPr>
              <w:pStyle w:val="Titulek"/>
              <w:numPr>
                <w:ilvl w:val="0"/>
                <w:numId w:val="135"/>
              </w:numPr>
            </w:pPr>
            <w:r w:rsidRPr="00DC5F7A">
              <w:t xml:space="preserve">Entertainment habits </w:t>
            </w:r>
          </w:p>
          <w:p w:rsidR="00CA38FD" w:rsidRPr="00DC5F7A" w:rsidRDefault="00CA38FD" w:rsidP="00D009C9">
            <w:pPr>
              <w:pStyle w:val="Titulek"/>
              <w:numPr>
                <w:ilvl w:val="0"/>
                <w:numId w:val="135"/>
              </w:numPr>
            </w:pPr>
            <w:r w:rsidRPr="00DC5F7A">
              <w:t xml:space="preserve">Dr.Dread – reading and writing </w:t>
            </w:r>
          </w:p>
          <w:p w:rsidR="00CA38FD" w:rsidRPr="00DC5F7A" w:rsidRDefault="00CA38FD" w:rsidP="00D009C9">
            <w:pPr>
              <w:pStyle w:val="Titulek"/>
              <w:numPr>
                <w:ilvl w:val="0"/>
                <w:numId w:val="135"/>
              </w:numPr>
            </w:pPr>
            <w:r w:rsidRPr="00DC5F7A">
              <w:t xml:space="preserve">Radio programme – What´s my job? </w:t>
            </w:r>
          </w:p>
          <w:p w:rsidR="00CA38FD" w:rsidRPr="00DC5F7A" w:rsidRDefault="00CA38FD" w:rsidP="00D009C9">
            <w:pPr>
              <w:pStyle w:val="Titulek"/>
              <w:numPr>
                <w:ilvl w:val="0"/>
                <w:numId w:val="135"/>
              </w:numPr>
            </w:pPr>
            <w:r w:rsidRPr="00DC5F7A">
              <w:t xml:space="preserve">Making arrangements </w:t>
            </w:r>
          </w:p>
          <w:p w:rsidR="00CA38FD" w:rsidRPr="00DC5F7A" w:rsidRDefault="00CA38FD" w:rsidP="00D009C9">
            <w:pPr>
              <w:pStyle w:val="Titulek"/>
              <w:numPr>
                <w:ilvl w:val="0"/>
                <w:numId w:val="135"/>
              </w:numPr>
            </w:pPr>
            <w:r w:rsidRPr="00DC5F7A">
              <w:t xml:space="preserve">Arranging to meet a friend </w:t>
            </w:r>
          </w:p>
        </w:tc>
        <w:tc>
          <w:tcPr>
            <w:tcW w:w="3256" w:type="dxa"/>
          </w:tcPr>
          <w:p w:rsidR="00CA38FD" w:rsidRPr="00DC5F7A" w:rsidRDefault="00CA38FD" w:rsidP="00DC5F7A">
            <w:pPr>
              <w:spacing w:line="240" w:lineRule="auto"/>
              <w:jc w:val="left"/>
              <w:rPr>
                <w:rFonts w:cs="Calibri"/>
              </w:rPr>
            </w:pPr>
            <w:r w:rsidRPr="00DC5F7A">
              <w:rPr>
                <w:rFonts w:cs="Calibri"/>
              </w:rPr>
              <w:t xml:space="preserve">Entertainment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Films and things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At the movies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 day in my life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The lost penguin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Entertainment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Have to </w:t>
            </w:r>
          </w:p>
          <w:p w:rsidR="00CA38FD" w:rsidRPr="00DC5F7A" w:rsidRDefault="00CA38FD" w:rsidP="00DC5F7A">
            <w:pPr>
              <w:spacing w:line="240" w:lineRule="auto"/>
              <w:jc w:val="left"/>
              <w:rPr>
                <w:rFonts w:cs="Calibri"/>
              </w:rPr>
            </w:pPr>
            <w:r w:rsidRPr="00DC5F7A">
              <w:rPr>
                <w:rFonts w:cs="Calibri"/>
              </w:rPr>
              <w:t xml:space="preserve">Adverbs of frequency </w:t>
            </w:r>
          </w:p>
          <w:p w:rsidR="00CA38FD" w:rsidRPr="00DC5F7A" w:rsidRDefault="00CA38FD" w:rsidP="00DC5F7A">
            <w:pPr>
              <w:spacing w:line="240" w:lineRule="auto"/>
              <w:jc w:val="left"/>
              <w:rPr>
                <w:rFonts w:cs="Calibri"/>
              </w:rPr>
            </w:pPr>
            <w:r w:rsidRPr="00DC5F7A">
              <w:rPr>
                <w:rFonts w:cs="Calibri"/>
              </w:rPr>
              <w:t xml:space="preserve">Adverbs with –ly </w:t>
            </w:r>
          </w:p>
          <w:p w:rsidR="00CA38FD" w:rsidRPr="00DC5F7A" w:rsidRDefault="00CA38FD" w:rsidP="00DC5F7A">
            <w:pPr>
              <w:spacing w:line="240" w:lineRule="auto"/>
              <w:jc w:val="left"/>
              <w:rPr>
                <w:rFonts w:cs="Calibri"/>
              </w:rPr>
            </w:pPr>
            <w:r w:rsidRPr="00DC5F7A">
              <w:rPr>
                <w:rFonts w:cs="Calibri"/>
              </w:rPr>
              <w:t xml:space="preserve">Making suggestions </w:t>
            </w:r>
          </w:p>
        </w:tc>
      </w:tr>
      <w:tr w:rsidR="00CA38FD" w:rsidRPr="00DC5F7A" w:rsidTr="00DC5F7A">
        <w:tc>
          <w:tcPr>
            <w:tcW w:w="9288" w:type="dxa"/>
            <w:gridSpan w:val="3"/>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Osobnostní rozvoj – Psychohygiena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Komunikace </w:t>
            </w:r>
          </w:p>
          <w:p w:rsidR="00CA38FD" w:rsidRPr="00DC5F7A" w:rsidRDefault="00CA38FD" w:rsidP="00DC5F7A">
            <w:pPr>
              <w:spacing w:after="0" w:line="240" w:lineRule="auto"/>
              <w:rPr>
                <w:rFonts w:cs="Calibri"/>
              </w:rPr>
            </w:pPr>
            <w:r w:rsidRPr="00DC5F7A">
              <w:rPr>
                <w:rFonts w:cs="Calibri"/>
              </w:rPr>
              <w:t>VÝCHOVA K MYŠLENÍ V EVROPSKÝCH A GLOBÁLNÍCH SOUVISLOSTECH</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Objevujeme Evropu a svět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Jsme Evropané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Multikulturalita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Tvorba mediálního sdělení </w:t>
            </w:r>
          </w:p>
          <w:p w:rsidR="00CA38FD" w:rsidRPr="00DC5F7A" w:rsidRDefault="00CA38FD" w:rsidP="00DC5F7A">
            <w:pPr>
              <w:spacing w:after="0" w:line="240" w:lineRule="auto"/>
              <w:rPr>
                <w:rFonts w:cs="Calibri"/>
                <w:b/>
              </w:rPr>
            </w:pPr>
            <w:r w:rsidRPr="00DC5F7A">
              <w:rPr>
                <w:rStyle w:val="Siln"/>
                <w:rFonts w:cs="Calibri"/>
                <w:b w:val="0"/>
                <w:spacing w:val="20"/>
              </w:rPr>
              <w:t xml:space="preserve">Práce v realizačním týmu </w:t>
            </w:r>
          </w:p>
        </w:tc>
      </w:tr>
      <w:tr w:rsidR="00CA38FD" w:rsidRPr="00DC5F7A" w:rsidTr="00DC5F7A">
        <w:tc>
          <w:tcPr>
            <w:tcW w:w="9288" w:type="dxa"/>
            <w:gridSpan w:val="3"/>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Z, ČJ, VZ</w:t>
            </w:r>
          </w:p>
        </w:tc>
      </w:tr>
    </w:tbl>
    <w:p w:rsidR="00CA38FD" w:rsidRPr="00654E05" w:rsidRDefault="00CA38FD" w:rsidP="00853044">
      <w:pPr>
        <w:rPr>
          <w:rFonts w:cs="Calibri"/>
          <w:b/>
          <w:u w:val="single"/>
        </w:rPr>
      </w:pPr>
    </w:p>
    <w:p w:rsidR="00CA38FD" w:rsidRPr="00654E05" w:rsidRDefault="00CA38FD" w:rsidP="006534BB">
      <w:pPr>
        <w:spacing w:after="160"/>
        <w:jc w:val="left"/>
        <w:rPr>
          <w:rFonts w:cs="Calibri"/>
          <w:b/>
          <w:u w:val="single"/>
        </w:rPr>
      </w:pPr>
      <w:r w:rsidRPr="00654E05">
        <w:rPr>
          <w:rFonts w:cs="Calibri"/>
          <w:b/>
          <w:u w:val="single"/>
        </w:rPr>
        <w:t xml:space="preserve">7.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256"/>
        <w:gridCol w:w="2658"/>
      </w:tblGrid>
      <w:tr w:rsidR="00CA38FD" w:rsidRPr="00DC5F7A" w:rsidTr="00DC5F7A">
        <w:trPr>
          <w:trHeight w:val="397"/>
        </w:trPr>
        <w:tc>
          <w:tcPr>
            <w:tcW w:w="9288" w:type="dxa"/>
            <w:gridSpan w:val="3"/>
            <w:vAlign w:val="center"/>
          </w:tcPr>
          <w:p w:rsidR="00CA38FD" w:rsidRPr="00DC5F7A" w:rsidRDefault="00CA38FD" w:rsidP="00DC5F7A">
            <w:pPr>
              <w:spacing w:after="0" w:line="240" w:lineRule="auto"/>
              <w:jc w:val="left"/>
              <w:rPr>
                <w:rFonts w:cs="Calibri"/>
                <w:b/>
              </w:rPr>
            </w:pPr>
            <w:r w:rsidRPr="00DC5F7A">
              <w:rPr>
                <w:rFonts w:cs="Calibri"/>
                <w:b/>
              </w:rPr>
              <w:t>Receptivní, produktivní a interaktivní řečové dovednosti</w:t>
            </w:r>
          </w:p>
        </w:tc>
      </w:tr>
      <w:tr w:rsidR="00CA38FD" w:rsidRPr="00DC5F7A" w:rsidTr="00DC5F7A">
        <w:trPr>
          <w:trHeight w:val="397"/>
        </w:trPr>
        <w:tc>
          <w:tcPr>
            <w:tcW w:w="3374"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3256" w:type="dxa"/>
            <w:vAlign w:val="center"/>
          </w:tcPr>
          <w:p w:rsidR="00CA38FD" w:rsidRPr="00DC5F7A" w:rsidRDefault="00CA38FD" w:rsidP="00DC5F7A">
            <w:pPr>
              <w:spacing w:after="0" w:line="240" w:lineRule="auto"/>
              <w:jc w:val="left"/>
              <w:rPr>
                <w:rFonts w:cs="Calibri"/>
                <w:b/>
              </w:rPr>
            </w:pPr>
            <w:r w:rsidRPr="00DC5F7A">
              <w:rPr>
                <w:rFonts w:cs="Calibri"/>
                <w:b/>
              </w:rPr>
              <w:t>učivo</w:t>
            </w:r>
          </w:p>
        </w:tc>
        <w:tc>
          <w:tcPr>
            <w:tcW w:w="2658" w:type="dxa"/>
          </w:tcPr>
          <w:p w:rsidR="00CA38FD" w:rsidRPr="00DC5F7A" w:rsidRDefault="00CA38FD" w:rsidP="00DC5F7A">
            <w:pPr>
              <w:spacing w:after="0" w:line="240" w:lineRule="auto"/>
              <w:jc w:val="left"/>
              <w:rPr>
                <w:rFonts w:cs="Calibri"/>
                <w:b/>
              </w:rPr>
            </w:pPr>
            <w:r w:rsidRPr="00DC5F7A">
              <w:rPr>
                <w:rFonts w:cs="Calibri"/>
                <w:b/>
              </w:rPr>
              <w:t>gramatika</w:t>
            </w:r>
          </w:p>
        </w:tc>
      </w:tr>
      <w:tr w:rsidR="00CA38FD" w:rsidRPr="00DC5F7A" w:rsidTr="006534BB">
        <w:tc>
          <w:tcPr>
            <w:tcW w:w="3374" w:type="dxa"/>
          </w:tcPr>
          <w:p w:rsidR="006534BB" w:rsidRDefault="006534BB" w:rsidP="006534BB">
            <w:pPr>
              <w:pStyle w:val="Titulek"/>
              <w:ind w:left="720"/>
            </w:pPr>
          </w:p>
          <w:p w:rsidR="00CA38FD" w:rsidRPr="00DC5F7A" w:rsidRDefault="00CA38FD" w:rsidP="00D009C9">
            <w:pPr>
              <w:pStyle w:val="Titulek"/>
              <w:numPr>
                <w:ilvl w:val="0"/>
                <w:numId w:val="136"/>
              </w:numPr>
            </w:pPr>
            <w:r w:rsidRPr="00DC5F7A">
              <w:t xml:space="preserve">Greetings and introductions </w:t>
            </w:r>
          </w:p>
          <w:p w:rsidR="00CA38FD" w:rsidRPr="00DC5F7A" w:rsidRDefault="00CA38FD" w:rsidP="00D009C9">
            <w:pPr>
              <w:pStyle w:val="Titulek"/>
              <w:numPr>
                <w:ilvl w:val="0"/>
                <w:numId w:val="136"/>
              </w:numPr>
            </w:pPr>
            <w:r w:rsidRPr="00DC5F7A">
              <w:t xml:space="preserve">Using a dictionary </w:t>
            </w:r>
          </w:p>
        </w:tc>
        <w:tc>
          <w:tcPr>
            <w:tcW w:w="3256" w:type="dxa"/>
          </w:tcPr>
          <w:p w:rsidR="00CA38FD" w:rsidRPr="00DC5F7A" w:rsidRDefault="00CA38FD" w:rsidP="00DC5F7A">
            <w:pPr>
              <w:spacing w:line="240" w:lineRule="auto"/>
              <w:jc w:val="left"/>
              <w:rPr>
                <w:rFonts w:cs="Calibri"/>
              </w:rPr>
            </w:pPr>
            <w:r w:rsidRPr="00DC5F7A">
              <w:rPr>
                <w:rFonts w:cs="Calibri"/>
              </w:rPr>
              <w:t xml:space="preserve">Introduction </w:t>
            </w:r>
          </w:p>
        </w:tc>
        <w:tc>
          <w:tcPr>
            <w:tcW w:w="2658" w:type="dxa"/>
          </w:tcPr>
          <w:p w:rsidR="00CA38FD" w:rsidRPr="00DC5F7A" w:rsidRDefault="00CA38FD" w:rsidP="00DC5F7A">
            <w:pPr>
              <w:spacing w:line="240" w:lineRule="auto"/>
              <w:jc w:val="left"/>
              <w:rPr>
                <w:rFonts w:cs="Calibri"/>
              </w:rPr>
            </w:pPr>
            <w:r w:rsidRPr="00DC5F7A">
              <w:rPr>
                <w:rFonts w:cs="Calibri"/>
              </w:rPr>
              <w:t xml:space="preserve">Personal information </w:t>
            </w:r>
          </w:p>
          <w:p w:rsidR="00CA38FD" w:rsidRPr="00DC5F7A" w:rsidRDefault="00CA38FD" w:rsidP="00DC5F7A">
            <w:pPr>
              <w:spacing w:line="240" w:lineRule="auto"/>
              <w:jc w:val="left"/>
              <w:rPr>
                <w:rFonts w:cs="Calibri"/>
              </w:rPr>
            </w:pPr>
            <w:r w:rsidRPr="00DC5F7A">
              <w:rPr>
                <w:rFonts w:cs="Calibri"/>
              </w:rPr>
              <w:t xml:space="preserve">Using a dictionary </w:t>
            </w:r>
          </w:p>
        </w:tc>
      </w:tr>
      <w:tr w:rsidR="00CA38FD" w:rsidRPr="00DC5F7A" w:rsidTr="006534BB">
        <w:tc>
          <w:tcPr>
            <w:tcW w:w="3374" w:type="dxa"/>
          </w:tcPr>
          <w:p w:rsidR="006534BB" w:rsidRDefault="006534BB" w:rsidP="006534BB">
            <w:pPr>
              <w:pStyle w:val="Titulek"/>
              <w:ind w:left="360"/>
            </w:pPr>
          </w:p>
          <w:p w:rsidR="00CA38FD" w:rsidRPr="00DC5F7A" w:rsidRDefault="00CA38FD" w:rsidP="00D009C9">
            <w:pPr>
              <w:pStyle w:val="Titulek"/>
              <w:numPr>
                <w:ilvl w:val="0"/>
                <w:numId w:val="137"/>
              </w:numPr>
            </w:pPr>
            <w:r w:rsidRPr="00DC5F7A">
              <w:t xml:space="preserve">Getting to know someone </w:t>
            </w:r>
          </w:p>
          <w:p w:rsidR="00CA38FD" w:rsidRPr="00DC5F7A" w:rsidRDefault="00CA38FD" w:rsidP="00D009C9">
            <w:pPr>
              <w:pStyle w:val="Titulek"/>
              <w:numPr>
                <w:ilvl w:val="0"/>
                <w:numId w:val="137"/>
              </w:numPr>
            </w:pPr>
            <w:r w:rsidRPr="00DC5F7A">
              <w:t xml:space="preserve">Requests </w:t>
            </w:r>
          </w:p>
          <w:p w:rsidR="00CA38FD" w:rsidRPr="00DC5F7A" w:rsidRDefault="00CA38FD" w:rsidP="00D009C9">
            <w:pPr>
              <w:pStyle w:val="Titulek"/>
              <w:numPr>
                <w:ilvl w:val="0"/>
                <w:numId w:val="137"/>
              </w:numPr>
            </w:pPr>
            <w:r w:rsidRPr="00DC5F7A">
              <w:t xml:space="preserve">Family tree and personal essay </w:t>
            </w:r>
          </w:p>
          <w:p w:rsidR="00CA38FD" w:rsidRPr="00DC5F7A" w:rsidRDefault="00CA38FD" w:rsidP="00D009C9">
            <w:pPr>
              <w:pStyle w:val="Titulek"/>
              <w:numPr>
                <w:ilvl w:val="0"/>
                <w:numId w:val="137"/>
              </w:numPr>
            </w:pPr>
            <w:r w:rsidRPr="00DC5F7A">
              <w:t xml:space="preserve">Using pronouns </w:t>
            </w:r>
          </w:p>
        </w:tc>
        <w:tc>
          <w:tcPr>
            <w:tcW w:w="3256" w:type="dxa"/>
          </w:tcPr>
          <w:p w:rsidR="00CA38FD" w:rsidRPr="00DC5F7A" w:rsidRDefault="00CA38FD" w:rsidP="00DC5F7A">
            <w:pPr>
              <w:spacing w:line="240" w:lineRule="auto"/>
              <w:jc w:val="left"/>
              <w:rPr>
                <w:rFonts w:cs="Calibri"/>
              </w:rPr>
            </w:pPr>
            <w:r w:rsidRPr="00DC5F7A">
              <w:rPr>
                <w:rFonts w:cs="Calibri"/>
              </w:rPr>
              <w:t xml:space="preserve">Home and away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Moving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Kids – Everyday English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How was your weekend?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Kelly´s family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Past simple </w:t>
            </w:r>
          </w:p>
          <w:p w:rsidR="00CA38FD" w:rsidRPr="00DC5F7A" w:rsidRDefault="00CA38FD" w:rsidP="00DC5F7A">
            <w:pPr>
              <w:spacing w:line="240" w:lineRule="auto"/>
              <w:jc w:val="left"/>
              <w:rPr>
                <w:rFonts w:cs="Calibri"/>
              </w:rPr>
            </w:pPr>
            <w:r w:rsidRPr="00DC5F7A">
              <w:rPr>
                <w:rFonts w:cs="Calibri"/>
              </w:rPr>
              <w:t xml:space="preserve">Ago </w:t>
            </w:r>
          </w:p>
        </w:tc>
      </w:tr>
      <w:tr w:rsidR="00CA38FD" w:rsidRPr="00DC5F7A" w:rsidTr="006534BB">
        <w:tc>
          <w:tcPr>
            <w:tcW w:w="3374" w:type="dxa"/>
          </w:tcPr>
          <w:p w:rsidR="006534BB" w:rsidRDefault="006534BB" w:rsidP="006534BB">
            <w:pPr>
              <w:pStyle w:val="Titulek"/>
              <w:ind w:left="360"/>
            </w:pPr>
          </w:p>
          <w:p w:rsidR="00CA38FD" w:rsidRPr="00DC5F7A" w:rsidRDefault="00CA38FD" w:rsidP="00D009C9">
            <w:pPr>
              <w:pStyle w:val="Titulek"/>
              <w:numPr>
                <w:ilvl w:val="0"/>
                <w:numId w:val="138"/>
              </w:numPr>
            </w:pPr>
            <w:r w:rsidRPr="00DC5F7A">
              <w:t xml:space="preserve">Free time activities </w:t>
            </w:r>
          </w:p>
          <w:p w:rsidR="00CA38FD" w:rsidRPr="00DC5F7A" w:rsidRDefault="00CA38FD" w:rsidP="00D009C9">
            <w:pPr>
              <w:pStyle w:val="Titulek"/>
              <w:numPr>
                <w:ilvl w:val="0"/>
                <w:numId w:val="138"/>
              </w:numPr>
            </w:pPr>
            <w:r w:rsidRPr="00DC5F7A">
              <w:t xml:space="preserve">Describing future plans </w:t>
            </w:r>
          </w:p>
          <w:p w:rsidR="00CA38FD" w:rsidRPr="00DC5F7A" w:rsidRDefault="00CA38FD" w:rsidP="00D009C9">
            <w:pPr>
              <w:pStyle w:val="Titulek"/>
              <w:numPr>
                <w:ilvl w:val="0"/>
                <w:numId w:val="138"/>
              </w:numPr>
            </w:pPr>
            <w:r w:rsidRPr="00DC5F7A">
              <w:t xml:space="preserve">The couch potato generation </w:t>
            </w:r>
          </w:p>
          <w:p w:rsidR="00CA38FD" w:rsidRPr="00DC5F7A" w:rsidRDefault="00CA38FD" w:rsidP="00D009C9">
            <w:pPr>
              <w:pStyle w:val="Titulek"/>
              <w:numPr>
                <w:ilvl w:val="0"/>
                <w:numId w:val="138"/>
              </w:numPr>
            </w:pPr>
            <w:r w:rsidRPr="00DC5F7A">
              <w:t xml:space="preserve">Opinions survey </w:t>
            </w:r>
          </w:p>
          <w:p w:rsidR="00CA38FD" w:rsidRPr="00DC5F7A" w:rsidRDefault="00CA38FD" w:rsidP="00D009C9">
            <w:pPr>
              <w:pStyle w:val="Titulek"/>
              <w:numPr>
                <w:ilvl w:val="0"/>
                <w:numId w:val="138"/>
              </w:numPr>
            </w:pPr>
            <w:r w:rsidRPr="00DC5F7A">
              <w:lastRenderedPageBreak/>
              <w:t xml:space="preserve">Joining sentences </w:t>
            </w:r>
          </w:p>
        </w:tc>
        <w:tc>
          <w:tcPr>
            <w:tcW w:w="3256" w:type="dxa"/>
          </w:tcPr>
          <w:p w:rsidR="00CA38FD" w:rsidRPr="00DC5F7A" w:rsidRDefault="00CA38FD" w:rsidP="00DC5F7A">
            <w:pPr>
              <w:spacing w:line="240" w:lineRule="auto"/>
              <w:jc w:val="left"/>
              <w:rPr>
                <w:rFonts w:cs="Calibri"/>
              </w:rPr>
            </w:pPr>
            <w:r w:rsidRPr="00DC5F7A">
              <w:rPr>
                <w:rFonts w:cs="Calibri"/>
              </w:rPr>
              <w:lastRenderedPageBreak/>
              <w:t>Having fun!</w:t>
            </w:r>
          </w:p>
          <w:p w:rsidR="00CA38FD" w:rsidRPr="00DC5F7A" w:rsidRDefault="00CA38FD" w:rsidP="00DC5F7A">
            <w:pPr>
              <w:numPr>
                <w:ilvl w:val="0"/>
                <w:numId w:val="9"/>
              </w:numPr>
              <w:spacing w:after="0" w:line="240" w:lineRule="auto"/>
              <w:jc w:val="left"/>
              <w:rPr>
                <w:rFonts w:cs="Calibri"/>
              </w:rPr>
            </w:pPr>
            <w:r w:rsidRPr="00DC5F7A">
              <w:rPr>
                <w:rFonts w:cs="Calibri"/>
              </w:rPr>
              <w:t>What´s your sport?</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Kids – Everyday English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Sweet Sue and Smart Alec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Are you a couch potato? </w:t>
            </w:r>
          </w:p>
          <w:p w:rsidR="00CA38FD" w:rsidRPr="00DC5F7A" w:rsidRDefault="00CA38FD" w:rsidP="00DC5F7A">
            <w:pPr>
              <w:numPr>
                <w:ilvl w:val="0"/>
                <w:numId w:val="9"/>
              </w:numPr>
              <w:spacing w:after="0" w:line="240" w:lineRule="auto"/>
              <w:jc w:val="left"/>
              <w:rPr>
                <w:rFonts w:cs="Calibri"/>
              </w:rPr>
            </w:pPr>
            <w:r w:rsidRPr="00DC5F7A">
              <w:rPr>
                <w:rFonts w:cs="Calibri"/>
              </w:rPr>
              <w:lastRenderedPageBreak/>
              <w:t xml:space="preserve">Project My family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Present simple </w:t>
            </w:r>
          </w:p>
          <w:p w:rsidR="00CA38FD" w:rsidRPr="00DC5F7A" w:rsidRDefault="00CA38FD" w:rsidP="00DC5F7A">
            <w:pPr>
              <w:spacing w:line="240" w:lineRule="auto"/>
              <w:jc w:val="left"/>
              <w:rPr>
                <w:rFonts w:cs="Calibri"/>
              </w:rPr>
            </w:pPr>
            <w:r w:rsidRPr="00DC5F7A">
              <w:rPr>
                <w:rFonts w:cs="Calibri"/>
              </w:rPr>
              <w:t xml:space="preserve">Present continuous </w:t>
            </w:r>
          </w:p>
          <w:p w:rsidR="00CA38FD" w:rsidRPr="00DC5F7A" w:rsidRDefault="00CA38FD" w:rsidP="00DC5F7A">
            <w:pPr>
              <w:spacing w:line="240" w:lineRule="auto"/>
              <w:jc w:val="left"/>
              <w:rPr>
                <w:rFonts w:cs="Calibri"/>
              </w:rPr>
            </w:pPr>
            <w:r w:rsidRPr="00DC5F7A">
              <w:rPr>
                <w:rFonts w:cs="Calibri"/>
              </w:rPr>
              <w:t xml:space="preserve">Like + -ing </w:t>
            </w:r>
          </w:p>
          <w:p w:rsidR="00CA38FD" w:rsidRPr="00DC5F7A" w:rsidRDefault="00CA38FD" w:rsidP="00DC5F7A">
            <w:pPr>
              <w:spacing w:line="240" w:lineRule="auto"/>
              <w:jc w:val="left"/>
              <w:rPr>
                <w:rFonts w:cs="Calibri"/>
              </w:rPr>
            </w:pPr>
            <w:r w:rsidRPr="00DC5F7A">
              <w:rPr>
                <w:rFonts w:cs="Calibri"/>
              </w:rPr>
              <w:lastRenderedPageBreak/>
              <w:t xml:space="preserve">Going to </w:t>
            </w:r>
          </w:p>
        </w:tc>
      </w:tr>
      <w:tr w:rsidR="00CA38FD" w:rsidRPr="00DC5F7A" w:rsidTr="006534BB">
        <w:tc>
          <w:tcPr>
            <w:tcW w:w="3374" w:type="dxa"/>
          </w:tcPr>
          <w:p w:rsidR="006534BB" w:rsidRDefault="006534BB" w:rsidP="006534BB">
            <w:pPr>
              <w:pStyle w:val="Titulek"/>
              <w:ind w:left="360"/>
            </w:pPr>
          </w:p>
          <w:p w:rsidR="00CA38FD" w:rsidRPr="00DC5F7A" w:rsidRDefault="00CA38FD" w:rsidP="00D009C9">
            <w:pPr>
              <w:pStyle w:val="Titulek"/>
              <w:numPr>
                <w:ilvl w:val="0"/>
                <w:numId w:val="139"/>
              </w:numPr>
            </w:pPr>
            <w:r w:rsidRPr="00DC5F7A">
              <w:t xml:space="preserve">Offers </w:t>
            </w:r>
          </w:p>
          <w:p w:rsidR="00CA38FD" w:rsidRPr="00DC5F7A" w:rsidRDefault="00CA38FD" w:rsidP="00D009C9">
            <w:pPr>
              <w:pStyle w:val="Titulek"/>
              <w:numPr>
                <w:ilvl w:val="0"/>
                <w:numId w:val="139"/>
              </w:numPr>
            </w:pPr>
            <w:r w:rsidRPr="00DC5F7A">
              <w:t xml:space="preserve">Making suggestions </w:t>
            </w:r>
          </w:p>
          <w:p w:rsidR="00CA38FD" w:rsidRPr="00DC5F7A" w:rsidRDefault="00CA38FD" w:rsidP="00D009C9">
            <w:pPr>
              <w:pStyle w:val="Titulek"/>
              <w:numPr>
                <w:ilvl w:val="0"/>
                <w:numId w:val="139"/>
              </w:numPr>
            </w:pPr>
            <w:r w:rsidRPr="00DC5F7A">
              <w:t xml:space="preserve">Your future </w:t>
            </w:r>
          </w:p>
          <w:p w:rsidR="00CA38FD" w:rsidRPr="00DC5F7A" w:rsidRDefault="00CA38FD" w:rsidP="00D009C9">
            <w:pPr>
              <w:pStyle w:val="Titulek"/>
              <w:numPr>
                <w:ilvl w:val="0"/>
                <w:numId w:val="139"/>
              </w:numPr>
            </w:pPr>
            <w:r w:rsidRPr="00DC5F7A">
              <w:t xml:space="preserve">Predictions </w:t>
            </w:r>
          </w:p>
          <w:p w:rsidR="00CA38FD" w:rsidRPr="00DC5F7A" w:rsidRDefault="00CA38FD" w:rsidP="00D009C9">
            <w:pPr>
              <w:pStyle w:val="Titulek"/>
              <w:numPr>
                <w:ilvl w:val="0"/>
                <w:numId w:val="139"/>
              </w:numPr>
            </w:pPr>
            <w:r w:rsidRPr="00DC5F7A">
              <w:t xml:space="preserve">Transport </w:t>
            </w:r>
          </w:p>
          <w:p w:rsidR="00CA38FD" w:rsidRPr="00DC5F7A" w:rsidRDefault="00CA38FD" w:rsidP="00D009C9">
            <w:pPr>
              <w:pStyle w:val="Titulek"/>
              <w:numPr>
                <w:ilvl w:val="0"/>
                <w:numId w:val="139"/>
              </w:numPr>
            </w:pPr>
            <w:r w:rsidRPr="00DC5F7A">
              <w:t xml:space="preserve">Places </w:t>
            </w:r>
          </w:p>
        </w:tc>
        <w:tc>
          <w:tcPr>
            <w:tcW w:w="3256" w:type="dxa"/>
          </w:tcPr>
          <w:p w:rsidR="00CA38FD" w:rsidRPr="00DC5F7A" w:rsidRDefault="00CA38FD" w:rsidP="00DC5F7A">
            <w:pPr>
              <w:spacing w:line="240" w:lineRule="auto"/>
              <w:jc w:val="left"/>
              <w:rPr>
                <w:rFonts w:cs="Calibri"/>
              </w:rPr>
            </w:pPr>
            <w:r w:rsidRPr="00DC5F7A">
              <w:rPr>
                <w:rFonts w:cs="Calibri"/>
              </w:rPr>
              <w:t xml:space="preserve">Tomorrow´s world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Drive into the future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Kids – Everyday English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Detective of the year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Your future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Future with will </w:t>
            </w:r>
          </w:p>
          <w:p w:rsidR="00CA38FD" w:rsidRPr="00DC5F7A" w:rsidRDefault="00CA38FD" w:rsidP="00DC5F7A">
            <w:pPr>
              <w:spacing w:line="240" w:lineRule="auto"/>
              <w:jc w:val="left"/>
              <w:rPr>
                <w:rFonts w:cs="Calibri"/>
              </w:rPr>
            </w:pPr>
            <w:r w:rsidRPr="00DC5F7A">
              <w:rPr>
                <w:rFonts w:cs="Calibri"/>
              </w:rPr>
              <w:t xml:space="preserve">Will for offers and decisions </w:t>
            </w:r>
          </w:p>
        </w:tc>
      </w:tr>
      <w:tr w:rsidR="00CA38FD" w:rsidRPr="00DC5F7A" w:rsidTr="006534BB">
        <w:tc>
          <w:tcPr>
            <w:tcW w:w="3374" w:type="dxa"/>
          </w:tcPr>
          <w:p w:rsidR="006534BB" w:rsidRDefault="006534BB" w:rsidP="006534BB">
            <w:pPr>
              <w:pStyle w:val="Titulek"/>
              <w:ind w:left="360"/>
            </w:pPr>
          </w:p>
          <w:p w:rsidR="00CA38FD" w:rsidRPr="00DC5F7A" w:rsidRDefault="00CA38FD" w:rsidP="00D009C9">
            <w:pPr>
              <w:pStyle w:val="Titulek"/>
              <w:numPr>
                <w:ilvl w:val="0"/>
                <w:numId w:val="140"/>
              </w:numPr>
            </w:pPr>
            <w:r w:rsidRPr="00DC5F7A">
              <w:t xml:space="preserve">Having a conversation </w:t>
            </w:r>
          </w:p>
          <w:p w:rsidR="00CA38FD" w:rsidRPr="00DC5F7A" w:rsidRDefault="00CA38FD" w:rsidP="00D009C9">
            <w:pPr>
              <w:pStyle w:val="Titulek"/>
              <w:numPr>
                <w:ilvl w:val="0"/>
                <w:numId w:val="140"/>
              </w:numPr>
            </w:pPr>
            <w:r w:rsidRPr="00DC5F7A">
              <w:t xml:space="preserve">Responses </w:t>
            </w:r>
          </w:p>
          <w:p w:rsidR="00CA38FD" w:rsidRPr="00DC5F7A" w:rsidRDefault="00CA38FD" w:rsidP="00D009C9">
            <w:pPr>
              <w:pStyle w:val="Titulek"/>
              <w:numPr>
                <w:ilvl w:val="0"/>
                <w:numId w:val="140"/>
              </w:numPr>
            </w:pPr>
            <w:r w:rsidRPr="00DC5F7A">
              <w:t xml:space="preserve">Report </w:t>
            </w:r>
          </w:p>
          <w:p w:rsidR="00CA38FD" w:rsidRPr="00DC5F7A" w:rsidRDefault="00CA38FD" w:rsidP="00D009C9">
            <w:pPr>
              <w:pStyle w:val="Titulek"/>
              <w:numPr>
                <w:ilvl w:val="0"/>
                <w:numId w:val="140"/>
              </w:numPr>
            </w:pPr>
            <w:r w:rsidRPr="00DC5F7A">
              <w:t xml:space="preserve">Interview </w:t>
            </w:r>
          </w:p>
          <w:p w:rsidR="00CA38FD" w:rsidRPr="00DC5F7A" w:rsidRDefault="00CA38FD" w:rsidP="00D009C9">
            <w:pPr>
              <w:pStyle w:val="Titulek"/>
              <w:numPr>
                <w:ilvl w:val="0"/>
                <w:numId w:val="140"/>
              </w:numPr>
            </w:pPr>
            <w:r w:rsidRPr="00DC5F7A">
              <w:t xml:space="preserve">A Whodunnit </w:t>
            </w:r>
          </w:p>
          <w:p w:rsidR="00CA38FD" w:rsidRPr="00DC5F7A" w:rsidRDefault="00CA38FD" w:rsidP="00D009C9">
            <w:pPr>
              <w:pStyle w:val="Titulek"/>
              <w:numPr>
                <w:ilvl w:val="0"/>
                <w:numId w:val="140"/>
              </w:numPr>
            </w:pPr>
            <w:r w:rsidRPr="00DC5F7A">
              <w:t xml:space="preserve">Time expressions </w:t>
            </w:r>
          </w:p>
        </w:tc>
        <w:tc>
          <w:tcPr>
            <w:tcW w:w="3256" w:type="dxa"/>
          </w:tcPr>
          <w:p w:rsidR="00CA38FD" w:rsidRPr="00DC5F7A" w:rsidRDefault="00CA38FD" w:rsidP="00DC5F7A">
            <w:pPr>
              <w:spacing w:line="240" w:lineRule="auto"/>
              <w:jc w:val="left"/>
              <w:rPr>
                <w:rFonts w:cs="Calibri"/>
              </w:rPr>
            </w:pPr>
            <w:r w:rsidRPr="00DC5F7A">
              <w:rPr>
                <w:rFonts w:cs="Calibri"/>
              </w:rPr>
              <w:t xml:space="preserve">What was happening?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Times a places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Kids – Everyday English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Twister!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Who killed John Ross?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My future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Past continuous </w:t>
            </w:r>
          </w:p>
          <w:p w:rsidR="00CA38FD" w:rsidRPr="00DC5F7A" w:rsidRDefault="00CA38FD" w:rsidP="00DC5F7A">
            <w:pPr>
              <w:spacing w:line="240" w:lineRule="auto"/>
              <w:jc w:val="left"/>
              <w:rPr>
                <w:rFonts w:cs="Calibri"/>
              </w:rPr>
            </w:pPr>
          </w:p>
        </w:tc>
      </w:tr>
      <w:tr w:rsidR="00CA38FD" w:rsidRPr="00DC5F7A" w:rsidTr="006534BB">
        <w:tc>
          <w:tcPr>
            <w:tcW w:w="3374" w:type="dxa"/>
          </w:tcPr>
          <w:p w:rsidR="006534BB" w:rsidRDefault="006534BB" w:rsidP="006534BB">
            <w:pPr>
              <w:pStyle w:val="Titulek"/>
              <w:ind w:left="720"/>
            </w:pPr>
          </w:p>
          <w:p w:rsidR="00CA38FD" w:rsidRPr="00DC5F7A" w:rsidRDefault="00CA38FD" w:rsidP="00D009C9">
            <w:pPr>
              <w:pStyle w:val="Titulek"/>
              <w:numPr>
                <w:ilvl w:val="0"/>
                <w:numId w:val="141"/>
              </w:numPr>
            </w:pPr>
            <w:r w:rsidRPr="00DC5F7A">
              <w:t xml:space="preserve">Talking about future arrangements </w:t>
            </w:r>
          </w:p>
          <w:p w:rsidR="00CA38FD" w:rsidRPr="00DC5F7A" w:rsidRDefault="00CA38FD" w:rsidP="00D009C9">
            <w:pPr>
              <w:pStyle w:val="Titulek"/>
              <w:numPr>
                <w:ilvl w:val="0"/>
                <w:numId w:val="141"/>
              </w:numPr>
            </w:pPr>
            <w:r w:rsidRPr="00DC5F7A">
              <w:t xml:space="preserve">Making arrangements </w:t>
            </w:r>
          </w:p>
          <w:p w:rsidR="00CA38FD" w:rsidRPr="00DC5F7A" w:rsidRDefault="00CA38FD" w:rsidP="00D009C9">
            <w:pPr>
              <w:pStyle w:val="Titulek"/>
              <w:numPr>
                <w:ilvl w:val="0"/>
                <w:numId w:val="141"/>
              </w:numPr>
            </w:pPr>
            <w:r w:rsidRPr="00DC5F7A">
              <w:t xml:space="preserve">Interviewing the public </w:t>
            </w:r>
          </w:p>
          <w:p w:rsidR="00CA38FD" w:rsidRPr="00DC5F7A" w:rsidRDefault="00CA38FD" w:rsidP="00D009C9">
            <w:pPr>
              <w:pStyle w:val="Titulek"/>
              <w:numPr>
                <w:ilvl w:val="0"/>
                <w:numId w:val="141"/>
              </w:numPr>
            </w:pPr>
            <w:r w:rsidRPr="00DC5F7A">
              <w:t xml:space="preserve">Using pronouns and possessive adjectives </w:t>
            </w:r>
          </w:p>
          <w:p w:rsidR="00CA38FD" w:rsidRPr="00DC5F7A" w:rsidRDefault="00CA38FD" w:rsidP="00D009C9">
            <w:pPr>
              <w:pStyle w:val="Titulek"/>
              <w:numPr>
                <w:ilvl w:val="0"/>
                <w:numId w:val="141"/>
              </w:numPr>
            </w:pPr>
            <w:r w:rsidRPr="00DC5F7A">
              <w:t xml:space="preserve">Directions and locations </w:t>
            </w:r>
          </w:p>
          <w:p w:rsidR="00CA38FD" w:rsidRPr="00DC5F7A" w:rsidRDefault="00CA38FD" w:rsidP="00D009C9">
            <w:pPr>
              <w:pStyle w:val="Titulek"/>
              <w:numPr>
                <w:ilvl w:val="0"/>
                <w:numId w:val="141"/>
              </w:numPr>
            </w:pPr>
            <w:r w:rsidRPr="00DC5F7A">
              <w:t xml:space="preserve">Asking the way </w:t>
            </w:r>
          </w:p>
        </w:tc>
        <w:tc>
          <w:tcPr>
            <w:tcW w:w="3256" w:type="dxa"/>
          </w:tcPr>
          <w:p w:rsidR="00CA38FD" w:rsidRPr="00DC5F7A" w:rsidRDefault="00CA38FD" w:rsidP="00DC5F7A">
            <w:pPr>
              <w:spacing w:line="240" w:lineRule="auto"/>
              <w:jc w:val="left"/>
              <w:rPr>
                <w:rFonts w:cs="Calibri"/>
              </w:rPr>
            </w:pPr>
            <w:r w:rsidRPr="00DC5F7A">
              <w:rPr>
                <w:rFonts w:cs="Calibri"/>
              </w:rPr>
              <w:t xml:space="preserve">London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Sightseeing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Kids – Everyday English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Asking the way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London´s burning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Articles </w:t>
            </w:r>
          </w:p>
          <w:p w:rsidR="00CA38FD" w:rsidRPr="00DC5F7A" w:rsidRDefault="00CA38FD" w:rsidP="00DC5F7A">
            <w:pPr>
              <w:spacing w:line="240" w:lineRule="auto"/>
              <w:jc w:val="left"/>
              <w:rPr>
                <w:rFonts w:cs="Calibri"/>
              </w:rPr>
            </w:pPr>
            <w:r w:rsidRPr="00DC5F7A">
              <w:rPr>
                <w:rFonts w:cs="Calibri"/>
              </w:rPr>
              <w:t xml:space="preserve">Present continuous for future arrangements </w:t>
            </w:r>
          </w:p>
          <w:p w:rsidR="00CA38FD" w:rsidRPr="00DC5F7A" w:rsidRDefault="00CA38FD" w:rsidP="00DC5F7A">
            <w:pPr>
              <w:spacing w:line="240" w:lineRule="auto"/>
              <w:jc w:val="left"/>
              <w:rPr>
                <w:rFonts w:cs="Calibri"/>
              </w:rPr>
            </w:pPr>
            <w:r w:rsidRPr="00DC5F7A">
              <w:rPr>
                <w:rFonts w:cs="Calibri"/>
              </w:rPr>
              <w:t xml:space="preserve">Giving directions </w:t>
            </w:r>
          </w:p>
        </w:tc>
      </w:tr>
      <w:tr w:rsidR="00CA38FD" w:rsidRPr="00DC5F7A" w:rsidTr="006534BB">
        <w:tc>
          <w:tcPr>
            <w:tcW w:w="3374" w:type="dxa"/>
          </w:tcPr>
          <w:p w:rsidR="006534BB" w:rsidRDefault="006534BB" w:rsidP="006534BB">
            <w:pPr>
              <w:pStyle w:val="Titulek"/>
              <w:ind w:left="360"/>
            </w:pPr>
          </w:p>
          <w:p w:rsidR="00CA38FD" w:rsidRPr="00DC5F7A" w:rsidRDefault="00CA38FD" w:rsidP="00D009C9">
            <w:pPr>
              <w:pStyle w:val="Titulek"/>
              <w:numPr>
                <w:ilvl w:val="0"/>
                <w:numId w:val="142"/>
              </w:numPr>
            </w:pPr>
            <w:r w:rsidRPr="00DC5F7A">
              <w:t>Present perfect</w:t>
            </w:r>
          </w:p>
          <w:p w:rsidR="00CA38FD" w:rsidRPr="00DC5F7A" w:rsidRDefault="00CA38FD" w:rsidP="00D009C9">
            <w:pPr>
              <w:pStyle w:val="Titulek"/>
              <w:numPr>
                <w:ilvl w:val="0"/>
                <w:numId w:val="142"/>
              </w:numPr>
            </w:pPr>
            <w:r w:rsidRPr="00DC5F7A">
              <w:t xml:space="preserve">Past participles </w:t>
            </w:r>
          </w:p>
          <w:p w:rsidR="00CA38FD" w:rsidRPr="00DC5F7A" w:rsidRDefault="00CA38FD" w:rsidP="00D009C9">
            <w:pPr>
              <w:pStyle w:val="Titulek"/>
              <w:numPr>
                <w:ilvl w:val="0"/>
                <w:numId w:val="142"/>
              </w:numPr>
            </w:pPr>
            <w:r w:rsidRPr="00DC5F7A">
              <w:t xml:space="preserve">Making decisions </w:t>
            </w:r>
          </w:p>
          <w:p w:rsidR="00CA38FD" w:rsidRPr="00DC5F7A" w:rsidRDefault="00CA38FD" w:rsidP="00D009C9">
            <w:pPr>
              <w:pStyle w:val="Titulek"/>
              <w:numPr>
                <w:ilvl w:val="0"/>
                <w:numId w:val="142"/>
              </w:numPr>
            </w:pPr>
            <w:r w:rsidRPr="00DC5F7A">
              <w:t xml:space="preserve">Turning down suggestions </w:t>
            </w:r>
          </w:p>
          <w:p w:rsidR="00CA38FD" w:rsidRPr="00DC5F7A" w:rsidRDefault="00CA38FD" w:rsidP="00D009C9">
            <w:pPr>
              <w:pStyle w:val="Titulek"/>
              <w:numPr>
                <w:ilvl w:val="0"/>
                <w:numId w:val="142"/>
              </w:numPr>
            </w:pPr>
            <w:r w:rsidRPr="00DC5F7A">
              <w:t xml:space="preserve">Film reviews </w:t>
            </w:r>
          </w:p>
          <w:p w:rsidR="00CA38FD" w:rsidRPr="00DC5F7A" w:rsidRDefault="00CA38FD" w:rsidP="00D009C9">
            <w:pPr>
              <w:pStyle w:val="Titulek"/>
              <w:numPr>
                <w:ilvl w:val="0"/>
                <w:numId w:val="142"/>
              </w:numPr>
            </w:pPr>
            <w:r w:rsidRPr="00DC5F7A">
              <w:t xml:space="preserve">Types of films </w:t>
            </w:r>
          </w:p>
        </w:tc>
        <w:tc>
          <w:tcPr>
            <w:tcW w:w="3256" w:type="dxa"/>
          </w:tcPr>
          <w:p w:rsidR="00CA38FD" w:rsidRPr="00DC5F7A" w:rsidRDefault="00CA38FD" w:rsidP="00DC5F7A">
            <w:pPr>
              <w:spacing w:line="240" w:lineRule="auto"/>
              <w:jc w:val="left"/>
              <w:rPr>
                <w:rFonts w:cs="Calibri"/>
              </w:rPr>
            </w:pPr>
            <w:r w:rsidRPr="00DC5F7A">
              <w:rPr>
                <w:rFonts w:cs="Calibri"/>
              </w:rPr>
              <w:t xml:space="preserve">The big screen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Andy the android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Kids – Everyday English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Let´s watch a video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Lights, camera, actions! </w:t>
            </w:r>
          </w:p>
          <w:p w:rsidR="00CA38FD" w:rsidRPr="00DC5F7A" w:rsidRDefault="00CA38FD" w:rsidP="00DC5F7A">
            <w:pPr>
              <w:numPr>
                <w:ilvl w:val="0"/>
                <w:numId w:val="9"/>
              </w:numPr>
              <w:spacing w:after="0" w:line="240" w:lineRule="auto"/>
              <w:jc w:val="left"/>
              <w:rPr>
                <w:rFonts w:cs="Calibri"/>
              </w:rPr>
            </w:pPr>
            <w:r w:rsidRPr="00DC5F7A">
              <w:rPr>
                <w:rFonts w:cs="Calibri"/>
              </w:rPr>
              <w:t xml:space="preserve">Project Plan of my city </w:t>
            </w:r>
          </w:p>
        </w:tc>
        <w:tc>
          <w:tcPr>
            <w:tcW w:w="2658" w:type="dxa"/>
          </w:tcPr>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Present perfect </w:t>
            </w:r>
          </w:p>
        </w:tc>
      </w:tr>
      <w:tr w:rsidR="00CA38FD" w:rsidRPr="00DC5F7A" w:rsidTr="00DC5F7A">
        <w:tc>
          <w:tcPr>
            <w:tcW w:w="9288" w:type="dxa"/>
            <w:gridSpan w:val="3"/>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Komunikace </w:t>
            </w:r>
          </w:p>
          <w:p w:rsidR="00CA38FD" w:rsidRPr="00DC5F7A" w:rsidRDefault="00CA38FD" w:rsidP="00DC5F7A">
            <w:pPr>
              <w:spacing w:after="0" w:line="240" w:lineRule="auto"/>
              <w:rPr>
                <w:rFonts w:cs="Calibri"/>
              </w:rPr>
            </w:pPr>
            <w:r w:rsidRPr="00DC5F7A">
              <w:rPr>
                <w:rStyle w:val="Siln"/>
                <w:rFonts w:cs="Calibri"/>
                <w:b w:val="0"/>
                <w:spacing w:val="20"/>
              </w:rPr>
              <w:t xml:space="preserve">Morální rozvoj - Řešení problémů a rozhodovací dovednosti </w:t>
            </w:r>
          </w:p>
          <w:p w:rsidR="00CA38FD" w:rsidRPr="00DC5F7A" w:rsidRDefault="00CA38FD" w:rsidP="00DC5F7A">
            <w:pPr>
              <w:spacing w:after="0" w:line="240" w:lineRule="auto"/>
              <w:rPr>
                <w:rFonts w:cs="Calibri"/>
              </w:rPr>
            </w:pPr>
            <w:r w:rsidRPr="00DC5F7A">
              <w:rPr>
                <w:rFonts w:cs="Calibri"/>
              </w:rPr>
              <w:t>VÝCHOVA K MYŠLENÍ V EVROPSKÝCH A GLOBÁLNÍCH SOUVISLOSTECH</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Objevujeme Evropu a svět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Jsme Evropané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Multikulturalita </w:t>
            </w:r>
          </w:p>
          <w:p w:rsidR="00CA38FD" w:rsidRPr="00DC5F7A" w:rsidRDefault="00CA38FD" w:rsidP="00DC5F7A">
            <w:pPr>
              <w:spacing w:after="0" w:line="240" w:lineRule="auto"/>
              <w:rPr>
                <w:rFonts w:cs="Calibri"/>
              </w:rPr>
            </w:pPr>
            <w:r w:rsidRPr="00DC5F7A">
              <w:rPr>
                <w:rFonts w:cs="Calibri"/>
              </w:rPr>
              <w:t>MEDIÁLNÍ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Tvorba mediálního sdělení </w:t>
            </w:r>
          </w:p>
          <w:p w:rsidR="00CA38FD" w:rsidRPr="00DC5F7A" w:rsidRDefault="00CA38FD" w:rsidP="00DC5F7A">
            <w:pPr>
              <w:spacing w:after="0" w:line="240" w:lineRule="auto"/>
              <w:rPr>
                <w:rFonts w:cs="Calibri"/>
                <w:b/>
              </w:rPr>
            </w:pPr>
            <w:r w:rsidRPr="00DC5F7A">
              <w:rPr>
                <w:rStyle w:val="Siln"/>
                <w:rFonts w:cs="Calibri"/>
                <w:b w:val="0"/>
                <w:spacing w:val="20"/>
              </w:rPr>
              <w:t xml:space="preserve">Práce v realizačním týmu </w:t>
            </w:r>
          </w:p>
        </w:tc>
      </w:tr>
      <w:tr w:rsidR="00CA38FD" w:rsidRPr="00DC5F7A" w:rsidTr="00DC5F7A">
        <w:tc>
          <w:tcPr>
            <w:tcW w:w="9288" w:type="dxa"/>
            <w:gridSpan w:val="3"/>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Z, ČJ, VZ</w:t>
            </w:r>
          </w:p>
        </w:tc>
      </w:tr>
    </w:tbl>
    <w:p w:rsidR="00CA38FD" w:rsidRPr="00654E05" w:rsidRDefault="00CA38FD" w:rsidP="00853044">
      <w:pPr>
        <w:rPr>
          <w:rFonts w:cs="Calibri"/>
          <w:b/>
          <w:u w:val="single"/>
        </w:rPr>
      </w:pPr>
    </w:p>
    <w:p w:rsidR="00CA38FD" w:rsidRPr="00654E05" w:rsidRDefault="00CA38FD" w:rsidP="006534BB">
      <w:pPr>
        <w:spacing w:after="160"/>
        <w:jc w:val="left"/>
        <w:rPr>
          <w:rFonts w:cs="Calibri"/>
          <w:b/>
          <w:u w:val="single"/>
        </w:rPr>
      </w:pPr>
      <w:r w:rsidRPr="00654E05">
        <w:rPr>
          <w:rFonts w:cs="Calibri"/>
          <w:b/>
          <w:u w:val="single"/>
        </w:rPr>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256"/>
        <w:gridCol w:w="2658"/>
      </w:tblGrid>
      <w:tr w:rsidR="00CA38FD" w:rsidRPr="00DC5F7A" w:rsidTr="00DC5F7A">
        <w:trPr>
          <w:trHeight w:val="397"/>
        </w:trPr>
        <w:tc>
          <w:tcPr>
            <w:tcW w:w="9288" w:type="dxa"/>
            <w:gridSpan w:val="3"/>
            <w:vAlign w:val="center"/>
          </w:tcPr>
          <w:p w:rsidR="00CA38FD" w:rsidRPr="00DC5F7A" w:rsidRDefault="00CA38FD" w:rsidP="00DC5F7A">
            <w:pPr>
              <w:spacing w:after="0" w:line="240" w:lineRule="auto"/>
              <w:jc w:val="left"/>
              <w:rPr>
                <w:rFonts w:cs="Calibri"/>
                <w:b/>
              </w:rPr>
            </w:pPr>
            <w:r w:rsidRPr="00DC5F7A">
              <w:rPr>
                <w:rFonts w:cs="Calibri"/>
                <w:b/>
              </w:rPr>
              <w:t>Receptivní, produktivní a interaktivní řečové dovednosti</w:t>
            </w:r>
          </w:p>
        </w:tc>
      </w:tr>
      <w:tr w:rsidR="00CA38FD" w:rsidRPr="00DC5F7A" w:rsidTr="00DC5F7A">
        <w:trPr>
          <w:trHeight w:val="397"/>
        </w:trPr>
        <w:tc>
          <w:tcPr>
            <w:tcW w:w="3374"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3256" w:type="dxa"/>
            <w:vAlign w:val="center"/>
          </w:tcPr>
          <w:p w:rsidR="00CA38FD" w:rsidRPr="00DC5F7A" w:rsidRDefault="00CA38FD" w:rsidP="00DC5F7A">
            <w:pPr>
              <w:spacing w:after="0" w:line="240" w:lineRule="auto"/>
              <w:jc w:val="left"/>
              <w:rPr>
                <w:rFonts w:cs="Calibri"/>
                <w:b/>
              </w:rPr>
            </w:pPr>
            <w:r w:rsidRPr="00DC5F7A">
              <w:rPr>
                <w:rFonts w:cs="Calibri"/>
                <w:b/>
              </w:rPr>
              <w:t>učivo</w:t>
            </w:r>
          </w:p>
        </w:tc>
        <w:tc>
          <w:tcPr>
            <w:tcW w:w="2658" w:type="dxa"/>
          </w:tcPr>
          <w:p w:rsidR="00CA38FD" w:rsidRPr="00DC5F7A" w:rsidRDefault="00CA38FD" w:rsidP="00DC5F7A">
            <w:pPr>
              <w:spacing w:after="0" w:line="240" w:lineRule="auto"/>
              <w:jc w:val="left"/>
              <w:rPr>
                <w:rFonts w:cs="Calibri"/>
                <w:b/>
              </w:rPr>
            </w:pPr>
            <w:r w:rsidRPr="00DC5F7A">
              <w:rPr>
                <w:rFonts w:cs="Calibri"/>
                <w:b/>
              </w:rPr>
              <w:t>gramatika</w:t>
            </w:r>
          </w:p>
        </w:tc>
      </w:tr>
      <w:tr w:rsidR="00CA38FD" w:rsidRPr="00DC5F7A" w:rsidTr="00DC5F7A">
        <w:tc>
          <w:tcPr>
            <w:tcW w:w="3374" w:type="dxa"/>
          </w:tcPr>
          <w:p w:rsidR="006534BB" w:rsidRDefault="006534BB" w:rsidP="006534BB">
            <w:pPr>
              <w:pStyle w:val="Titulek"/>
              <w:ind w:left="360"/>
            </w:pPr>
          </w:p>
          <w:p w:rsidR="00CA38FD" w:rsidRPr="00DC5F7A" w:rsidRDefault="00CA38FD" w:rsidP="00D009C9">
            <w:pPr>
              <w:pStyle w:val="Titulek"/>
              <w:numPr>
                <w:ilvl w:val="0"/>
                <w:numId w:val="145"/>
              </w:numPr>
            </w:pPr>
            <w:r w:rsidRPr="00DC5F7A">
              <w:t xml:space="preserve">Greetings and introductions </w:t>
            </w:r>
          </w:p>
          <w:p w:rsidR="00CA38FD" w:rsidRPr="00DC5F7A" w:rsidRDefault="00CA38FD" w:rsidP="009B0323">
            <w:pPr>
              <w:pStyle w:val="Titulek"/>
            </w:pPr>
          </w:p>
        </w:tc>
        <w:tc>
          <w:tcPr>
            <w:tcW w:w="3256" w:type="dxa"/>
          </w:tcPr>
          <w:p w:rsidR="00CA38FD" w:rsidRPr="00DC5F7A" w:rsidRDefault="00CA38FD" w:rsidP="00DC5F7A">
            <w:pPr>
              <w:spacing w:line="240" w:lineRule="auto"/>
              <w:jc w:val="left"/>
              <w:rPr>
                <w:rFonts w:cs="Calibri"/>
              </w:rPr>
            </w:pPr>
            <w:r w:rsidRPr="00DC5F7A">
              <w:rPr>
                <w:rFonts w:cs="Calibri"/>
              </w:rPr>
              <w:t xml:space="preserve">Introduction </w:t>
            </w:r>
          </w:p>
        </w:tc>
        <w:tc>
          <w:tcPr>
            <w:tcW w:w="2658" w:type="dxa"/>
          </w:tcPr>
          <w:p w:rsidR="00CA38FD" w:rsidRPr="00DC5F7A" w:rsidRDefault="00CA38FD" w:rsidP="00DC5F7A">
            <w:pPr>
              <w:spacing w:line="240" w:lineRule="auto"/>
              <w:jc w:val="left"/>
              <w:rPr>
                <w:rFonts w:cs="Calibri"/>
              </w:rPr>
            </w:pPr>
            <w:r w:rsidRPr="00DC5F7A">
              <w:rPr>
                <w:rFonts w:cs="Calibri"/>
              </w:rPr>
              <w:t xml:space="preserve">Personal information </w:t>
            </w:r>
          </w:p>
        </w:tc>
      </w:tr>
      <w:tr w:rsidR="009F2EA2" w:rsidRPr="00DC5F7A" w:rsidTr="00A52647">
        <w:tc>
          <w:tcPr>
            <w:tcW w:w="3374" w:type="dxa"/>
          </w:tcPr>
          <w:p w:rsidR="009F2EA2" w:rsidRDefault="009F2EA2" w:rsidP="00A52647">
            <w:pPr>
              <w:pStyle w:val="Titulek"/>
              <w:ind w:left="360"/>
            </w:pPr>
          </w:p>
          <w:p w:rsidR="009F2EA2" w:rsidRPr="00DC5F7A" w:rsidRDefault="009F2EA2" w:rsidP="00D009C9">
            <w:pPr>
              <w:pStyle w:val="Titulek"/>
              <w:numPr>
                <w:ilvl w:val="0"/>
                <w:numId w:val="143"/>
              </w:numPr>
            </w:pPr>
            <w:r w:rsidRPr="00DC5F7A">
              <w:t xml:space="preserve">Expressing the problem and the advice </w:t>
            </w:r>
          </w:p>
          <w:p w:rsidR="009F2EA2" w:rsidRPr="00DC5F7A" w:rsidRDefault="009F2EA2" w:rsidP="00D009C9">
            <w:pPr>
              <w:pStyle w:val="Titulek"/>
              <w:numPr>
                <w:ilvl w:val="0"/>
                <w:numId w:val="143"/>
              </w:numPr>
            </w:pPr>
            <w:r w:rsidRPr="00DC5F7A">
              <w:t xml:space="preserve">Giving advice </w:t>
            </w:r>
          </w:p>
          <w:p w:rsidR="009F2EA2" w:rsidRPr="00DC5F7A" w:rsidRDefault="009F2EA2" w:rsidP="00D009C9">
            <w:pPr>
              <w:pStyle w:val="Titulek"/>
              <w:numPr>
                <w:ilvl w:val="0"/>
                <w:numId w:val="143"/>
              </w:numPr>
            </w:pPr>
            <w:r w:rsidRPr="00DC5F7A">
              <w:t xml:space="preserve">Finishing the story </w:t>
            </w:r>
          </w:p>
          <w:p w:rsidR="009F2EA2" w:rsidRPr="00DC5F7A" w:rsidRDefault="009F2EA2" w:rsidP="00D009C9">
            <w:pPr>
              <w:pStyle w:val="Titulek"/>
              <w:numPr>
                <w:ilvl w:val="0"/>
                <w:numId w:val="143"/>
              </w:numPr>
            </w:pPr>
            <w:r w:rsidRPr="00DC5F7A">
              <w:t xml:space="preserve">Modal verbs </w:t>
            </w:r>
          </w:p>
          <w:p w:rsidR="009F2EA2" w:rsidRPr="00DC5F7A" w:rsidRDefault="009F2EA2" w:rsidP="00D009C9">
            <w:pPr>
              <w:pStyle w:val="Titulek"/>
              <w:numPr>
                <w:ilvl w:val="0"/>
                <w:numId w:val="143"/>
              </w:numPr>
            </w:pPr>
            <w:r w:rsidRPr="00DC5F7A">
              <w:t xml:space="preserve">Phrasal verbs </w:t>
            </w:r>
          </w:p>
        </w:tc>
        <w:tc>
          <w:tcPr>
            <w:tcW w:w="3256" w:type="dxa"/>
          </w:tcPr>
          <w:p w:rsidR="009F2EA2" w:rsidRPr="00DC5F7A" w:rsidRDefault="009F2EA2" w:rsidP="00A52647">
            <w:pPr>
              <w:spacing w:line="240" w:lineRule="auto"/>
              <w:jc w:val="left"/>
              <w:rPr>
                <w:rFonts w:cs="Calibri"/>
              </w:rPr>
            </w:pPr>
            <w:r w:rsidRPr="00DC5F7A">
              <w:rPr>
                <w:rFonts w:cs="Calibri"/>
              </w:rPr>
              <w:t xml:space="preserve">Problems </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School rules </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Problem page </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Ashley´s camera </w:t>
            </w:r>
          </w:p>
        </w:tc>
        <w:tc>
          <w:tcPr>
            <w:tcW w:w="2658" w:type="dxa"/>
          </w:tcPr>
          <w:p w:rsidR="009F2EA2" w:rsidRPr="00DC5F7A" w:rsidRDefault="009F2EA2" w:rsidP="00A52647">
            <w:pPr>
              <w:spacing w:line="240" w:lineRule="auto"/>
              <w:jc w:val="left"/>
              <w:rPr>
                <w:rFonts w:cs="Calibri"/>
              </w:rPr>
            </w:pPr>
          </w:p>
          <w:p w:rsidR="009F2EA2" w:rsidRPr="00DC5F7A" w:rsidRDefault="009F2EA2" w:rsidP="00A52647">
            <w:pPr>
              <w:spacing w:line="240" w:lineRule="auto"/>
              <w:jc w:val="left"/>
              <w:rPr>
                <w:rFonts w:cs="Calibri"/>
              </w:rPr>
            </w:pPr>
            <w:r w:rsidRPr="00DC5F7A">
              <w:rPr>
                <w:rFonts w:cs="Calibri"/>
              </w:rPr>
              <w:t xml:space="preserve">Must </w:t>
            </w:r>
          </w:p>
          <w:p w:rsidR="009F2EA2" w:rsidRPr="00DC5F7A" w:rsidRDefault="009F2EA2" w:rsidP="00A52647">
            <w:pPr>
              <w:spacing w:line="240" w:lineRule="auto"/>
              <w:jc w:val="left"/>
              <w:rPr>
                <w:rFonts w:cs="Calibri"/>
              </w:rPr>
            </w:pPr>
            <w:r w:rsidRPr="00DC5F7A">
              <w:rPr>
                <w:rFonts w:cs="Calibri"/>
              </w:rPr>
              <w:t xml:space="preserve">Have to </w:t>
            </w:r>
          </w:p>
          <w:p w:rsidR="009F2EA2" w:rsidRPr="00DC5F7A" w:rsidRDefault="009F2EA2" w:rsidP="00A52647">
            <w:pPr>
              <w:spacing w:line="240" w:lineRule="auto"/>
              <w:jc w:val="left"/>
              <w:rPr>
                <w:rFonts w:cs="Calibri"/>
              </w:rPr>
            </w:pPr>
            <w:r w:rsidRPr="00DC5F7A">
              <w:rPr>
                <w:rFonts w:cs="Calibri"/>
              </w:rPr>
              <w:t xml:space="preserve">Can </w:t>
            </w:r>
          </w:p>
          <w:p w:rsidR="009F2EA2" w:rsidRPr="00DC5F7A" w:rsidRDefault="009F2EA2" w:rsidP="00A52647">
            <w:pPr>
              <w:spacing w:line="240" w:lineRule="auto"/>
              <w:jc w:val="left"/>
              <w:rPr>
                <w:rFonts w:cs="Calibri"/>
              </w:rPr>
            </w:pPr>
            <w:r w:rsidRPr="00DC5F7A">
              <w:rPr>
                <w:rFonts w:cs="Calibri"/>
              </w:rPr>
              <w:t xml:space="preserve">Should </w:t>
            </w:r>
          </w:p>
        </w:tc>
      </w:tr>
      <w:tr w:rsidR="009F2EA2" w:rsidRPr="00DC5F7A" w:rsidTr="00DC5F7A">
        <w:tc>
          <w:tcPr>
            <w:tcW w:w="3374" w:type="dxa"/>
          </w:tcPr>
          <w:p w:rsidR="009F2EA2" w:rsidRDefault="009F2EA2" w:rsidP="00A52647">
            <w:pPr>
              <w:pStyle w:val="Titulek"/>
              <w:ind w:left="360"/>
            </w:pPr>
          </w:p>
          <w:p w:rsidR="009F2EA2" w:rsidRPr="00DC5F7A" w:rsidRDefault="009F2EA2" w:rsidP="00D009C9">
            <w:pPr>
              <w:pStyle w:val="Titulek"/>
              <w:numPr>
                <w:ilvl w:val="0"/>
                <w:numId w:val="144"/>
              </w:numPr>
            </w:pPr>
            <w:r w:rsidRPr="00DC5F7A">
              <w:t xml:space="preserve">Large numbers </w:t>
            </w:r>
          </w:p>
          <w:p w:rsidR="009F2EA2" w:rsidRPr="00DC5F7A" w:rsidRDefault="009F2EA2" w:rsidP="00D009C9">
            <w:pPr>
              <w:pStyle w:val="Titulek"/>
              <w:numPr>
                <w:ilvl w:val="0"/>
                <w:numId w:val="144"/>
              </w:numPr>
            </w:pPr>
            <w:r w:rsidRPr="00DC5F7A">
              <w:t xml:space="preserve">Emphasis </w:t>
            </w:r>
          </w:p>
          <w:p w:rsidR="009F2EA2" w:rsidRPr="00DC5F7A" w:rsidRDefault="009F2EA2" w:rsidP="00D009C9">
            <w:pPr>
              <w:pStyle w:val="Titulek"/>
              <w:numPr>
                <w:ilvl w:val="0"/>
                <w:numId w:val="144"/>
              </w:numPr>
            </w:pPr>
            <w:r w:rsidRPr="00DC5F7A">
              <w:t xml:space="preserve">Go and … </w:t>
            </w:r>
          </w:p>
          <w:p w:rsidR="009F2EA2" w:rsidRPr="00DC5F7A" w:rsidRDefault="009F2EA2" w:rsidP="00D009C9">
            <w:pPr>
              <w:pStyle w:val="Titulek"/>
              <w:numPr>
                <w:ilvl w:val="0"/>
                <w:numId w:val="144"/>
              </w:numPr>
            </w:pPr>
            <w:r w:rsidRPr="00DC5F7A">
              <w:t xml:space="preserve">The world of dreams </w:t>
            </w:r>
          </w:p>
          <w:p w:rsidR="009F2EA2" w:rsidRPr="00DC5F7A" w:rsidRDefault="009F2EA2" w:rsidP="00D009C9">
            <w:pPr>
              <w:pStyle w:val="Titulek"/>
              <w:numPr>
                <w:ilvl w:val="0"/>
                <w:numId w:val="144"/>
              </w:numPr>
            </w:pPr>
            <w:r w:rsidRPr="00DC5F7A">
              <w:t xml:space="preserve">A personal experience </w:t>
            </w:r>
          </w:p>
          <w:p w:rsidR="009F2EA2" w:rsidRDefault="009F2EA2" w:rsidP="00A52647">
            <w:pPr>
              <w:pStyle w:val="Titulek"/>
            </w:pPr>
          </w:p>
          <w:p w:rsidR="009F2EA2" w:rsidRPr="006534BB" w:rsidRDefault="009F2EA2" w:rsidP="00A52647"/>
        </w:tc>
        <w:tc>
          <w:tcPr>
            <w:tcW w:w="3256" w:type="dxa"/>
          </w:tcPr>
          <w:p w:rsidR="009F2EA2" w:rsidRPr="00DC5F7A" w:rsidRDefault="009F2EA2" w:rsidP="00A52647">
            <w:pPr>
              <w:spacing w:line="240" w:lineRule="auto"/>
              <w:jc w:val="left"/>
              <w:rPr>
                <w:rFonts w:cs="Calibri"/>
              </w:rPr>
            </w:pPr>
            <w:r w:rsidRPr="00DC5F7A">
              <w:rPr>
                <w:rFonts w:cs="Calibri"/>
              </w:rPr>
              <w:t xml:space="preserve">I don´t believe it! </w:t>
            </w:r>
          </w:p>
          <w:p w:rsidR="009F2EA2" w:rsidRPr="00DC5F7A" w:rsidRDefault="009F2EA2" w:rsidP="00A52647">
            <w:pPr>
              <w:numPr>
                <w:ilvl w:val="0"/>
                <w:numId w:val="9"/>
              </w:numPr>
              <w:spacing w:after="0" w:line="240" w:lineRule="auto"/>
              <w:jc w:val="left"/>
              <w:rPr>
                <w:rFonts w:cs="Calibri"/>
              </w:rPr>
            </w:pPr>
            <w:r w:rsidRPr="00DC5F7A">
              <w:rPr>
                <w:rFonts w:cs="Calibri"/>
              </w:rPr>
              <w:t>What have you done?</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A happy ending? </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Sweet dreams </w:t>
            </w:r>
          </w:p>
          <w:p w:rsidR="009F2EA2" w:rsidRPr="00DC5F7A" w:rsidRDefault="009F2EA2" w:rsidP="00A52647">
            <w:pPr>
              <w:numPr>
                <w:ilvl w:val="0"/>
                <w:numId w:val="9"/>
              </w:numPr>
              <w:spacing w:after="0" w:line="240" w:lineRule="auto"/>
              <w:jc w:val="left"/>
              <w:rPr>
                <w:rFonts w:cs="Calibri"/>
              </w:rPr>
            </w:pPr>
            <w:r w:rsidRPr="00DC5F7A">
              <w:rPr>
                <w:rFonts w:cs="Calibri"/>
              </w:rPr>
              <w:t xml:space="preserve">Project Problem page or My dream </w:t>
            </w:r>
          </w:p>
        </w:tc>
        <w:tc>
          <w:tcPr>
            <w:tcW w:w="2658" w:type="dxa"/>
          </w:tcPr>
          <w:p w:rsidR="009F2EA2" w:rsidRPr="00DC5F7A" w:rsidRDefault="009F2EA2" w:rsidP="00A52647">
            <w:pPr>
              <w:spacing w:line="240" w:lineRule="auto"/>
              <w:jc w:val="left"/>
              <w:rPr>
                <w:rFonts w:cs="Calibri"/>
              </w:rPr>
            </w:pPr>
          </w:p>
          <w:p w:rsidR="009F2EA2" w:rsidRPr="00DC5F7A" w:rsidRDefault="009F2EA2" w:rsidP="00A52647">
            <w:pPr>
              <w:spacing w:line="240" w:lineRule="auto"/>
              <w:jc w:val="left"/>
              <w:rPr>
                <w:rFonts w:cs="Calibri"/>
              </w:rPr>
            </w:pPr>
            <w:r w:rsidRPr="00DC5F7A">
              <w:rPr>
                <w:rFonts w:cs="Calibri"/>
              </w:rPr>
              <w:t xml:space="preserve">Present perfect: ever/never </w:t>
            </w:r>
          </w:p>
          <w:p w:rsidR="009F2EA2" w:rsidRPr="00DC5F7A" w:rsidRDefault="009F2EA2" w:rsidP="00A52647">
            <w:pPr>
              <w:spacing w:line="240" w:lineRule="auto"/>
              <w:jc w:val="left"/>
              <w:rPr>
                <w:rFonts w:cs="Calibri"/>
              </w:rPr>
            </w:pPr>
            <w:r w:rsidRPr="00DC5F7A">
              <w:rPr>
                <w:rFonts w:cs="Calibri"/>
              </w:rPr>
              <w:t xml:space="preserve">Large numbers </w:t>
            </w:r>
          </w:p>
        </w:tc>
      </w:tr>
      <w:tr w:rsidR="009F2EA2" w:rsidRPr="00DC5F7A" w:rsidTr="00DC5F7A">
        <w:tc>
          <w:tcPr>
            <w:tcW w:w="3374" w:type="dxa"/>
          </w:tcPr>
          <w:p w:rsidR="009F2EA2" w:rsidRDefault="009F2EA2" w:rsidP="00DC4B13">
            <w:pPr>
              <w:pStyle w:val="Titulek"/>
              <w:ind w:left="360"/>
            </w:pPr>
          </w:p>
          <w:p w:rsidR="009F2EA2" w:rsidRPr="00DC5F7A" w:rsidRDefault="009F2EA2" w:rsidP="00D009C9">
            <w:pPr>
              <w:pStyle w:val="Titulek"/>
              <w:numPr>
                <w:ilvl w:val="0"/>
                <w:numId w:val="145"/>
              </w:numPr>
            </w:pPr>
            <w:r w:rsidRPr="00DC5F7A">
              <w:t xml:space="preserve">Describing people </w:t>
            </w:r>
          </w:p>
          <w:p w:rsidR="009F2EA2" w:rsidRPr="00DC5F7A" w:rsidRDefault="009F2EA2" w:rsidP="00D009C9">
            <w:pPr>
              <w:pStyle w:val="Titulek"/>
              <w:numPr>
                <w:ilvl w:val="0"/>
                <w:numId w:val="145"/>
              </w:numPr>
            </w:pPr>
            <w:r w:rsidRPr="00DC5F7A">
              <w:t xml:space="preserve">Talking about jobs </w:t>
            </w:r>
          </w:p>
          <w:p w:rsidR="009F2EA2" w:rsidRPr="00DC5F7A" w:rsidRDefault="009F2EA2" w:rsidP="00D009C9">
            <w:pPr>
              <w:pStyle w:val="Titulek"/>
              <w:numPr>
                <w:ilvl w:val="0"/>
                <w:numId w:val="145"/>
              </w:numPr>
            </w:pPr>
            <w:r w:rsidRPr="00DC5F7A">
              <w:t xml:space="preserve">Job advertisements </w:t>
            </w:r>
          </w:p>
          <w:p w:rsidR="009F2EA2" w:rsidRPr="00DC5F7A" w:rsidRDefault="009F2EA2" w:rsidP="00D009C9">
            <w:pPr>
              <w:pStyle w:val="Titulek"/>
              <w:numPr>
                <w:ilvl w:val="0"/>
                <w:numId w:val="145"/>
              </w:numPr>
            </w:pPr>
            <w:r w:rsidRPr="00DC5F7A">
              <w:t xml:space="preserve">A formal letter </w:t>
            </w:r>
          </w:p>
          <w:p w:rsidR="009F2EA2" w:rsidRPr="00DC5F7A" w:rsidRDefault="009F2EA2" w:rsidP="00D009C9">
            <w:pPr>
              <w:pStyle w:val="Titulek"/>
              <w:numPr>
                <w:ilvl w:val="0"/>
                <w:numId w:val="145"/>
              </w:numPr>
            </w:pPr>
            <w:r w:rsidRPr="00DC5F7A">
              <w:t xml:space="preserve">Places to work </w:t>
            </w:r>
          </w:p>
        </w:tc>
        <w:tc>
          <w:tcPr>
            <w:tcW w:w="3256" w:type="dxa"/>
          </w:tcPr>
          <w:p w:rsidR="009F2EA2" w:rsidRPr="00DC5F7A" w:rsidRDefault="009F2EA2" w:rsidP="00DC5F7A">
            <w:pPr>
              <w:spacing w:line="240" w:lineRule="auto"/>
              <w:jc w:val="left"/>
              <w:rPr>
                <w:rFonts w:cs="Calibri"/>
              </w:rPr>
            </w:pPr>
            <w:r w:rsidRPr="00DC5F7A">
              <w:rPr>
                <w:rFonts w:cs="Calibri"/>
              </w:rPr>
              <w:t xml:space="preserve">The world of work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Work experience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Jobs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A job application </w:t>
            </w:r>
          </w:p>
        </w:tc>
        <w:tc>
          <w:tcPr>
            <w:tcW w:w="2658" w:type="dxa"/>
          </w:tcPr>
          <w:p w:rsidR="009F2EA2" w:rsidRPr="00DC5F7A" w:rsidRDefault="009F2EA2" w:rsidP="00DC5F7A">
            <w:pPr>
              <w:spacing w:line="240" w:lineRule="auto"/>
              <w:jc w:val="left"/>
              <w:rPr>
                <w:rFonts w:cs="Calibri"/>
              </w:rPr>
            </w:pPr>
          </w:p>
          <w:p w:rsidR="009F2EA2" w:rsidRPr="00DC5F7A" w:rsidRDefault="009F2EA2" w:rsidP="00DC5F7A">
            <w:pPr>
              <w:spacing w:line="240" w:lineRule="auto"/>
              <w:jc w:val="left"/>
              <w:rPr>
                <w:rFonts w:cs="Calibri"/>
              </w:rPr>
            </w:pPr>
            <w:r w:rsidRPr="00DC5F7A">
              <w:rPr>
                <w:rFonts w:cs="Calibri"/>
              </w:rPr>
              <w:t xml:space="preserve">Present tenses </w:t>
            </w:r>
          </w:p>
          <w:p w:rsidR="009F2EA2" w:rsidRPr="00DC5F7A" w:rsidRDefault="009F2EA2" w:rsidP="00DC5F7A">
            <w:pPr>
              <w:spacing w:line="240" w:lineRule="auto"/>
              <w:jc w:val="left"/>
              <w:rPr>
                <w:rFonts w:cs="Calibri"/>
              </w:rPr>
            </w:pPr>
            <w:r w:rsidRPr="00DC5F7A">
              <w:rPr>
                <w:rFonts w:cs="Calibri"/>
              </w:rPr>
              <w:t xml:space="preserve">Stative verbs </w:t>
            </w:r>
          </w:p>
          <w:p w:rsidR="009F2EA2" w:rsidRPr="00DC5F7A" w:rsidRDefault="009F2EA2" w:rsidP="00DC5F7A">
            <w:pPr>
              <w:spacing w:line="240" w:lineRule="auto"/>
              <w:jc w:val="left"/>
              <w:rPr>
                <w:rFonts w:cs="Calibri"/>
              </w:rPr>
            </w:pPr>
          </w:p>
        </w:tc>
      </w:tr>
      <w:tr w:rsidR="009F2EA2" w:rsidRPr="00DC5F7A" w:rsidTr="00DC5F7A">
        <w:tc>
          <w:tcPr>
            <w:tcW w:w="3374" w:type="dxa"/>
          </w:tcPr>
          <w:p w:rsidR="009F2EA2" w:rsidRDefault="009F2EA2" w:rsidP="00DC4B13">
            <w:pPr>
              <w:pStyle w:val="Titulek"/>
              <w:ind w:left="360"/>
            </w:pPr>
          </w:p>
          <w:p w:rsidR="009F2EA2" w:rsidRPr="00DC5F7A" w:rsidRDefault="009F2EA2" w:rsidP="00D009C9">
            <w:pPr>
              <w:pStyle w:val="Titulek"/>
              <w:numPr>
                <w:ilvl w:val="0"/>
                <w:numId w:val="146"/>
              </w:numPr>
            </w:pPr>
            <w:r w:rsidRPr="00DC5F7A">
              <w:t xml:space="preserve">Persuading someone </w:t>
            </w:r>
          </w:p>
          <w:p w:rsidR="009F2EA2" w:rsidRPr="00DC5F7A" w:rsidRDefault="009F2EA2" w:rsidP="00D009C9">
            <w:pPr>
              <w:pStyle w:val="Titulek"/>
              <w:numPr>
                <w:ilvl w:val="0"/>
                <w:numId w:val="146"/>
              </w:numPr>
            </w:pPr>
            <w:r w:rsidRPr="00DC5F7A">
              <w:t xml:space="preserve">A new image </w:t>
            </w:r>
          </w:p>
          <w:p w:rsidR="009F2EA2" w:rsidRPr="00DC5F7A" w:rsidRDefault="009F2EA2" w:rsidP="00D009C9">
            <w:pPr>
              <w:pStyle w:val="Titulek"/>
              <w:numPr>
                <w:ilvl w:val="0"/>
                <w:numId w:val="146"/>
              </w:numPr>
            </w:pPr>
            <w:r w:rsidRPr="00DC5F7A">
              <w:t xml:space="preserve">At the clothes shop </w:t>
            </w:r>
          </w:p>
          <w:p w:rsidR="009F2EA2" w:rsidRPr="00DC5F7A" w:rsidRDefault="009F2EA2" w:rsidP="00D009C9">
            <w:pPr>
              <w:pStyle w:val="Titulek"/>
              <w:numPr>
                <w:ilvl w:val="0"/>
                <w:numId w:val="146"/>
              </w:numPr>
            </w:pPr>
            <w:r w:rsidRPr="00DC5F7A">
              <w:t xml:space="preserve">Parts of clothes </w:t>
            </w:r>
          </w:p>
        </w:tc>
        <w:tc>
          <w:tcPr>
            <w:tcW w:w="3256" w:type="dxa"/>
          </w:tcPr>
          <w:p w:rsidR="009F2EA2" w:rsidRPr="00DC5F7A" w:rsidRDefault="009F2EA2" w:rsidP="00DC5F7A">
            <w:pPr>
              <w:spacing w:line="240" w:lineRule="auto"/>
              <w:jc w:val="left"/>
              <w:rPr>
                <w:rFonts w:cs="Calibri"/>
              </w:rPr>
            </w:pPr>
            <w:r w:rsidRPr="00DC5F7A">
              <w:rPr>
                <w:rFonts w:cs="Calibri"/>
              </w:rPr>
              <w:t xml:space="preserve">Style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Mel´s project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Makeover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At the clothes shop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Project My hobby </w:t>
            </w:r>
          </w:p>
        </w:tc>
        <w:tc>
          <w:tcPr>
            <w:tcW w:w="2658" w:type="dxa"/>
          </w:tcPr>
          <w:p w:rsidR="009F2EA2" w:rsidRPr="00DC5F7A" w:rsidRDefault="009F2EA2" w:rsidP="00DC5F7A">
            <w:pPr>
              <w:spacing w:line="240" w:lineRule="auto"/>
              <w:jc w:val="left"/>
              <w:rPr>
                <w:rFonts w:cs="Calibri"/>
              </w:rPr>
            </w:pPr>
            <w:r w:rsidRPr="00DC5F7A">
              <w:rPr>
                <w:rFonts w:cs="Calibri"/>
              </w:rPr>
              <w:t xml:space="preserve">Present perfect </w:t>
            </w:r>
          </w:p>
          <w:p w:rsidR="009F2EA2" w:rsidRPr="00DC5F7A" w:rsidRDefault="009F2EA2" w:rsidP="00DC5F7A">
            <w:pPr>
              <w:spacing w:line="240" w:lineRule="auto"/>
              <w:jc w:val="left"/>
              <w:rPr>
                <w:rFonts w:cs="Calibri"/>
              </w:rPr>
            </w:pPr>
            <w:r w:rsidRPr="00DC5F7A">
              <w:rPr>
                <w:rFonts w:cs="Calibri"/>
              </w:rPr>
              <w:t xml:space="preserve">Present perfect with for and since </w:t>
            </w:r>
          </w:p>
          <w:p w:rsidR="009F2EA2" w:rsidRPr="00DC5F7A" w:rsidRDefault="009F2EA2" w:rsidP="00DC5F7A">
            <w:pPr>
              <w:spacing w:line="240" w:lineRule="auto"/>
              <w:jc w:val="left"/>
              <w:rPr>
                <w:rFonts w:cs="Calibri"/>
              </w:rPr>
            </w:pPr>
            <w:r w:rsidRPr="00DC5F7A">
              <w:rPr>
                <w:rFonts w:cs="Calibri"/>
              </w:rPr>
              <w:t xml:space="preserve">Too/enough </w:t>
            </w:r>
          </w:p>
          <w:p w:rsidR="009F2EA2" w:rsidRPr="00DC5F7A" w:rsidRDefault="009F2EA2" w:rsidP="00DC5F7A">
            <w:pPr>
              <w:spacing w:line="240" w:lineRule="auto"/>
              <w:jc w:val="left"/>
              <w:rPr>
                <w:rFonts w:cs="Calibri"/>
              </w:rPr>
            </w:pPr>
            <w:r>
              <w:rPr>
                <w:rFonts w:cs="Calibri"/>
              </w:rPr>
              <w:t xml:space="preserve">A pair of </w:t>
            </w:r>
          </w:p>
        </w:tc>
      </w:tr>
      <w:tr w:rsidR="009F2EA2" w:rsidRPr="00DC5F7A" w:rsidTr="00DC5F7A">
        <w:tc>
          <w:tcPr>
            <w:tcW w:w="3374" w:type="dxa"/>
          </w:tcPr>
          <w:p w:rsidR="009F2EA2" w:rsidRDefault="009F2EA2" w:rsidP="00DC4B13">
            <w:pPr>
              <w:pStyle w:val="Titulek"/>
              <w:ind w:left="360"/>
            </w:pPr>
          </w:p>
          <w:p w:rsidR="009F2EA2" w:rsidRPr="00DC5F7A" w:rsidRDefault="009F2EA2" w:rsidP="00D009C9">
            <w:pPr>
              <w:pStyle w:val="Titulek"/>
              <w:numPr>
                <w:ilvl w:val="0"/>
                <w:numId w:val="147"/>
              </w:numPr>
            </w:pPr>
            <w:r w:rsidRPr="00DC5F7A">
              <w:t xml:space="preserve">Talking about past </w:t>
            </w:r>
          </w:p>
          <w:p w:rsidR="009F2EA2" w:rsidRPr="00DC5F7A" w:rsidRDefault="009F2EA2" w:rsidP="00D009C9">
            <w:pPr>
              <w:pStyle w:val="Titulek"/>
              <w:numPr>
                <w:ilvl w:val="0"/>
                <w:numId w:val="147"/>
              </w:numPr>
            </w:pPr>
            <w:r w:rsidRPr="00DC5F7A">
              <w:t xml:space="preserve">Congratulations </w:t>
            </w:r>
          </w:p>
          <w:p w:rsidR="009F2EA2" w:rsidRPr="00DC5F7A" w:rsidRDefault="009F2EA2" w:rsidP="00D009C9">
            <w:pPr>
              <w:pStyle w:val="Titulek"/>
              <w:numPr>
                <w:ilvl w:val="0"/>
                <w:numId w:val="147"/>
              </w:numPr>
            </w:pPr>
            <w:r w:rsidRPr="00DC5F7A">
              <w:t xml:space="preserve">Time travellers </w:t>
            </w:r>
          </w:p>
          <w:p w:rsidR="009F2EA2" w:rsidRPr="00DC5F7A" w:rsidRDefault="009F2EA2" w:rsidP="00D009C9">
            <w:pPr>
              <w:pStyle w:val="Titulek"/>
              <w:numPr>
                <w:ilvl w:val="0"/>
                <w:numId w:val="147"/>
              </w:numPr>
            </w:pPr>
            <w:r w:rsidRPr="00DC5F7A">
              <w:t xml:space="preserve">Inventions </w:t>
            </w:r>
          </w:p>
          <w:p w:rsidR="009F2EA2" w:rsidRPr="00DC5F7A" w:rsidRDefault="009F2EA2" w:rsidP="00D009C9">
            <w:pPr>
              <w:pStyle w:val="Titulek"/>
              <w:numPr>
                <w:ilvl w:val="0"/>
                <w:numId w:val="147"/>
              </w:numPr>
            </w:pPr>
            <w:r w:rsidRPr="00DC5F7A">
              <w:t xml:space="preserve">A diary </w:t>
            </w:r>
          </w:p>
          <w:p w:rsidR="009F2EA2" w:rsidRPr="00DC5F7A" w:rsidRDefault="009F2EA2" w:rsidP="00D009C9">
            <w:pPr>
              <w:pStyle w:val="Titulek"/>
              <w:numPr>
                <w:ilvl w:val="0"/>
                <w:numId w:val="147"/>
              </w:numPr>
            </w:pPr>
            <w:r w:rsidRPr="00DC5F7A">
              <w:t xml:space="preserve">Materials: noun compounds </w:t>
            </w:r>
          </w:p>
        </w:tc>
        <w:tc>
          <w:tcPr>
            <w:tcW w:w="3256" w:type="dxa"/>
          </w:tcPr>
          <w:p w:rsidR="009F2EA2" w:rsidRPr="00DC5F7A" w:rsidRDefault="009F2EA2" w:rsidP="00DC5F7A">
            <w:pPr>
              <w:spacing w:line="240" w:lineRule="auto"/>
              <w:jc w:val="left"/>
              <w:rPr>
                <w:rFonts w:cs="Calibri"/>
              </w:rPr>
            </w:pPr>
            <w:r w:rsidRPr="00DC5F7A">
              <w:rPr>
                <w:rFonts w:cs="Calibri"/>
              </w:rPr>
              <w:t xml:space="preserve">Living in the past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Iceman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The Good Old Days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Inventions </w:t>
            </w:r>
          </w:p>
        </w:tc>
        <w:tc>
          <w:tcPr>
            <w:tcW w:w="2658" w:type="dxa"/>
          </w:tcPr>
          <w:p w:rsidR="009F2EA2" w:rsidRPr="00DC5F7A" w:rsidRDefault="009F2EA2" w:rsidP="00DC5F7A">
            <w:pPr>
              <w:spacing w:line="240" w:lineRule="auto"/>
              <w:jc w:val="left"/>
              <w:rPr>
                <w:rFonts w:cs="Calibri"/>
              </w:rPr>
            </w:pPr>
            <w:r w:rsidRPr="00DC5F7A">
              <w:rPr>
                <w:rFonts w:cs="Calibri"/>
              </w:rPr>
              <w:t xml:space="preserve">Past simple </w:t>
            </w:r>
          </w:p>
          <w:p w:rsidR="009F2EA2" w:rsidRPr="00DC5F7A" w:rsidRDefault="009F2EA2" w:rsidP="00DC5F7A">
            <w:pPr>
              <w:spacing w:line="240" w:lineRule="auto"/>
              <w:jc w:val="left"/>
              <w:rPr>
                <w:rFonts w:cs="Calibri"/>
              </w:rPr>
            </w:pPr>
            <w:r w:rsidRPr="00DC5F7A">
              <w:rPr>
                <w:rFonts w:cs="Calibri"/>
              </w:rPr>
              <w:t xml:space="preserve">Past continuous </w:t>
            </w:r>
          </w:p>
          <w:p w:rsidR="009F2EA2" w:rsidRPr="00DC5F7A" w:rsidRDefault="009F2EA2" w:rsidP="00DC5F7A">
            <w:pPr>
              <w:spacing w:line="240" w:lineRule="auto"/>
              <w:jc w:val="left"/>
              <w:rPr>
                <w:rFonts w:cs="Calibri"/>
              </w:rPr>
            </w:pPr>
            <w:r w:rsidRPr="00DC5F7A">
              <w:rPr>
                <w:rFonts w:cs="Calibri"/>
              </w:rPr>
              <w:t xml:space="preserve">Had to </w:t>
            </w:r>
          </w:p>
          <w:p w:rsidR="009F2EA2" w:rsidRPr="00DC5F7A" w:rsidRDefault="009F2EA2" w:rsidP="00DC5F7A">
            <w:pPr>
              <w:spacing w:line="240" w:lineRule="auto"/>
              <w:jc w:val="left"/>
              <w:rPr>
                <w:rFonts w:cs="Calibri"/>
              </w:rPr>
            </w:pPr>
            <w:r w:rsidRPr="00DC5F7A">
              <w:rPr>
                <w:rFonts w:cs="Calibri"/>
              </w:rPr>
              <w:t xml:space="preserve">Could </w:t>
            </w:r>
          </w:p>
          <w:p w:rsidR="009F2EA2" w:rsidRPr="00DC5F7A" w:rsidRDefault="009F2EA2" w:rsidP="00DC5F7A">
            <w:pPr>
              <w:spacing w:line="240" w:lineRule="auto"/>
              <w:jc w:val="left"/>
              <w:rPr>
                <w:rFonts w:cs="Calibri"/>
              </w:rPr>
            </w:pPr>
            <w:r w:rsidRPr="00DC5F7A">
              <w:rPr>
                <w:rFonts w:cs="Calibri"/>
              </w:rPr>
              <w:t xml:space="preserve">On my own </w:t>
            </w:r>
          </w:p>
        </w:tc>
      </w:tr>
      <w:tr w:rsidR="009F2EA2" w:rsidRPr="00DC5F7A" w:rsidTr="00DC5F7A">
        <w:tc>
          <w:tcPr>
            <w:tcW w:w="3374" w:type="dxa"/>
          </w:tcPr>
          <w:p w:rsidR="009F2EA2" w:rsidRDefault="009F2EA2" w:rsidP="00DC4B13">
            <w:pPr>
              <w:pStyle w:val="Titulek"/>
              <w:ind w:left="360"/>
            </w:pPr>
          </w:p>
          <w:p w:rsidR="009F2EA2" w:rsidRPr="00DC5F7A" w:rsidRDefault="009F2EA2" w:rsidP="00D009C9">
            <w:pPr>
              <w:pStyle w:val="Titulek"/>
              <w:numPr>
                <w:ilvl w:val="0"/>
                <w:numId w:val="148"/>
              </w:numPr>
            </w:pPr>
            <w:r w:rsidRPr="00DC5F7A">
              <w:t xml:space="preserve">Using modal verbs </w:t>
            </w:r>
          </w:p>
          <w:p w:rsidR="009F2EA2" w:rsidRPr="00DC5F7A" w:rsidRDefault="009F2EA2" w:rsidP="00D009C9">
            <w:pPr>
              <w:pStyle w:val="Titulek"/>
              <w:numPr>
                <w:ilvl w:val="0"/>
                <w:numId w:val="148"/>
              </w:numPr>
            </w:pPr>
            <w:r w:rsidRPr="00DC5F7A">
              <w:t xml:space="preserve">Expressing worries </w:t>
            </w:r>
          </w:p>
          <w:p w:rsidR="009F2EA2" w:rsidRPr="00DC5F7A" w:rsidRDefault="009F2EA2" w:rsidP="00D009C9">
            <w:pPr>
              <w:pStyle w:val="Titulek"/>
              <w:numPr>
                <w:ilvl w:val="0"/>
                <w:numId w:val="148"/>
              </w:numPr>
            </w:pPr>
            <w:r w:rsidRPr="00DC5F7A">
              <w:t xml:space="preserve">Healthy and unhealthy diets </w:t>
            </w:r>
          </w:p>
          <w:p w:rsidR="009F2EA2" w:rsidRPr="00DC5F7A" w:rsidRDefault="009F2EA2" w:rsidP="00D009C9">
            <w:pPr>
              <w:pStyle w:val="Titulek"/>
              <w:numPr>
                <w:ilvl w:val="0"/>
                <w:numId w:val="148"/>
              </w:numPr>
            </w:pPr>
            <w:r w:rsidRPr="00DC5F7A">
              <w:t xml:space="preserve">At the doctor´s </w:t>
            </w:r>
          </w:p>
          <w:p w:rsidR="009F2EA2" w:rsidRPr="00DC5F7A" w:rsidRDefault="009F2EA2" w:rsidP="00D009C9">
            <w:pPr>
              <w:pStyle w:val="Titulek"/>
              <w:numPr>
                <w:ilvl w:val="0"/>
                <w:numId w:val="148"/>
              </w:numPr>
            </w:pPr>
            <w:r w:rsidRPr="00DC5F7A">
              <w:t xml:space="preserve">Problems and treatments </w:t>
            </w:r>
          </w:p>
          <w:p w:rsidR="009F2EA2" w:rsidRPr="00DC5F7A" w:rsidRDefault="009F2EA2" w:rsidP="00D009C9">
            <w:pPr>
              <w:pStyle w:val="Titulek"/>
              <w:numPr>
                <w:ilvl w:val="0"/>
                <w:numId w:val="148"/>
              </w:numPr>
            </w:pPr>
            <w:r w:rsidRPr="00DC5F7A">
              <w:t xml:space="preserve">Parts of the body </w:t>
            </w:r>
          </w:p>
        </w:tc>
        <w:tc>
          <w:tcPr>
            <w:tcW w:w="3256" w:type="dxa"/>
          </w:tcPr>
          <w:p w:rsidR="009F2EA2" w:rsidRPr="00DC5F7A" w:rsidRDefault="009F2EA2" w:rsidP="00DC5F7A">
            <w:pPr>
              <w:spacing w:line="240" w:lineRule="auto"/>
              <w:jc w:val="left"/>
              <w:rPr>
                <w:rFonts w:cs="Calibri"/>
              </w:rPr>
            </w:pPr>
            <w:r w:rsidRPr="00DC5F7A">
              <w:rPr>
                <w:rFonts w:cs="Calibri"/>
              </w:rPr>
              <w:t xml:space="preserve">Fitness and health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get fit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Are you a healthy eater?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At the doctor´s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Project My food </w:t>
            </w:r>
          </w:p>
        </w:tc>
        <w:tc>
          <w:tcPr>
            <w:tcW w:w="2658" w:type="dxa"/>
          </w:tcPr>
          <w:p w:rsidR="009F2EA2" w:rsidRPr="00DC5F7A" w:rsidRDefault="009F2EA2" w:rsidP="00DC5F7A">
            <w:pPr>
              <w:spacing w:line="240" w:lineRule="auto"/>
              <w:jc w:val="left"/>
              <w:rPr>
                <w:rFonts w:cs="Calibri"/>
              </w:rPr>
            </w:pPr>
            <w:r w:rsidRPr="00DC5F7A">
              <w:rPr>
                <w:rFonts w:cs="Calibri"/>
              </w:rPr>
              <w:t>Modal verbs: can/must</w:t>
            </w:r>
          </w:p>
          <w:p w:rsidR="009F2EA2" w:rsidRPr="00DC5F7A" w:rsidRDefault="009F2EA2" w:rsidP="00DC5F7A">
            <w:pPr>
              <w:spacing w:line="240" w:lineRule="auto"/>
              <w:jc w:val="left"/>
              <w:rPr>
                <w:rFonts w:cs="Calibri"/>
              </w:rPr>
            </w:pPr>
            <w:r w:rsidRPr="00DC5F7A">
              <w:rPr>
                <w:rFonts w:cs="Calibri"/>
              </w:rPr>
              <w:t xml:space="preserve">Will be able to/will have to </w:t>
            </w:r>
          </w:p>
          <w:p w:rsidR="009F2EA2" w:rsidRPr="00DC5F7A" w:rsidRDefault="009F2EA2" w:rsidP="00DC5F7A">
            <w:pPr>
              <w:spacing w:line="240" w:lineRule="auto"/>
              <w:jc w:val="left"/>
              <w:rPr>
                <w:rFonts w:cs="Calibri"/>
              </w:rPr>
            </w:pPr>
            <w:r w:rsidRPr="00DC5F7A">
              <w:rPr>
                <w:rFonts w:cs="Calibri"/>
              </w:rPr>
              <w:t xml:space="preserve">Should/shlouldn´t </w:t>
            </w:r>
          </w:p>
          <w:p w:rsidR="009F2EA2" w:rsidRPr="00DC5F7A" w:rsidRDefault="009F2EA2" w:rsidP="00DC5F7A">
            <w:pPr>
              <w:spacing w:line="240" w:lineRule="auto"/>
              <w:jc w:val="left"/>
              <w:rPr>
                <w:rFonts w:cs="Calibri"/>
              </w:rPr>
            </w:pPr>
            <w:r w:rsidRPr="00DC5F7A">
              <w:rPr>
                <w:rFonts w:cs="Calibri"/>
              </w:rPr>
              <w:t xml:space="preserve">But and however </w:t>
            </w:r>
          </w:p>
        </w:tc>
      </w:tr>
      <w:tr w:rsidR="009F2EA2" w:rsidRPr="00DC5F7A" w:rsidTr="00DC5F7A">
        <w:tc>
          <w:tcPr>
            <w:tcW w:w="3374" w:type="dxa"/>
          </w:tcPr>
          <w:p w:rsidR="009F2EA2" w:rsidRDefault="009F2EA2" w:rsidP="00DC4B13">
            <w:pPr>
              <w:pStyle w:val="Titulek"/>
              <w:ind w:left="360"/>
            </w:pPr>
          </w:p>
          <w:p w:rsidR="009F2EA2" w:rsidRPr="00DC5F7A" w:rsidRDefault="009F2EA2" w:rsidP="00D009C9">
            <w:pPr>
              <w:pStyle w:val="Titulek"/>
              <w:numPr>
                <w:ilvl w:val="0"/>
                <w:numId w:val="149"/>
              </w:numPr>
            </w:pPr>
            <w:r w:rsidRPr="00DC5F7A">
              <w:t xml:space="preserve">Expressing regret </w:t>
            </w:r>
          </w:p>
          <w:p w:rsidR="009F2EA2" w:rsidRPr="00DC5F7A" w:rsidRDefault="009F2EA2" w:rsidP="00D009C9">
            <w:pPr>
              <w:pStyle w:val="Titulek"/>
              <w:numPr>
                <w:ilvl w:val="0"/>
                <w:numId w:val="149"/>
              </w:numPr>
            </w:pPr>
            <w:r w:rsidRPr="00DC5F7A">
              <w:t>A strange experience</w:t>
            </w:r>
          </w:p>
          <w:p w:rsidR="009F2EA2" w:rsidRPr="00DC5F7A" w:rsidRDefault="009F2EA2" w:rsidP="00D009C9">
            <w:pPr>
              <w:pStyle w:val="Titulek"/>
              <w:numPr>
                <w:ilvl w:val="0"/>
                <w:numId w:val="149"/>
              </w:numPr>
            </w:pPr>
            <w:r w:rsidRPr="00DC5F7A">
              <w:t xml:space="preserve">Understanding a story of sounds </w:t>
            </w:r>
          </w:p>
          <w:p w:rsidR="009F2EA2" w:rsidRPr="00DC5F7A" w:rsidRDefault="009F2EA2" w:rsidP="00D009C9">
            <w:pPr>
              <w:pStyle w:val="Titulek"/>
              <w:numPr>
                <w:ilvl w:val="0"/>
                <w:numId w:val="149"/>
              </w:numPr>
            </w:pPr>
            <w:r w:rsidRPr="00DC5F7A">
              <w:t xml:space="preserve">Adjectives </w:t>
            </w:r>
          </w:p>
        </w:tc>
        <w:tc>
          <w:tcPr>
            <w:tcW w:w="3256" w:type="dxa"/>
          </w:tcPr>
          <w:p w:rsidR="009F2EA2" w:rsidRPr="00DC5F7A" w:rsidRDefault="009F2EA2" w:rsidP="00DC5F7A">
            <w:pPr>
              <w:spacing w:line="240" w:lineRule="auto"/>
              <w:jc w:val="left"/>
              <w:rPr>
                <w:rFonts w:cs="Calibri"/>
              </w:rPr>
            </w:pPr>
            <w:r w:rsidRPr="00DC5F7A">
              <w:rPr>
                <w:rFonts w:cs="Calibri"/>
              </w:rPr>
              <w:t xml:space="preserve">Imagination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Find a real you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The light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A sound story </w:t>
            </w:r>
          </w:p>
        </w:tc>
        <w:tc>
          <w:tcPr>
            <w:tcW w:w="2658" w:type="dxa"/>
          </w:tcPr>
          <w:p w:rsidR="009F2EA2" w:rsidRPr="00DC5F7A" w:rsidRDefault="009F2EA2" w:rsidP="00DC5F7A">
            <w:pPr>
              <w:spacing w:line="240" w:lineRule="auto"/>
              <w:jc w:val="left"/>
              <w:rPr>
                <w:rFonts w:cs="Calibri"/>
              </w:rPr>
            </w:pPr>
            <w:r w:rsidRPr="00DC5F7A">
              <w:rPr>
                <w:rFonts w:cs="Calibri"/>
              </w:rPr>
              <w:t xml:space="preserve">There´s someone </w:t>
            </w:r>
          </w:p>
          <w:p w:rsidR="009F2EA2" w:rsidRPr="00DC5F7A" w:rsidRDefault="009F2EA2" w:rsidP="00DC5F7A">
            <w:pPr>
              <w:spacing w:line="240" w:lineRule="auto"/>
              <w:jc w:val="left"/>
              <w:rPr>
                <w:rFonts w:cs="Calibri"/>
              </w:rPr>
            </w:pPr>
            <w:r w:rsidRPr="00DC5F7A">
              <w:rPr>
                <w:rFonts w:cs="Calibri"/>
              </w:rPr>
              <w:t xml:space="preserve">… ing </w:t>
            </w:r>
          </w:p>
          <w:p w:rsidR="009F2EA2" w:rsidRPr="00DC5F7A" w:rsidRDefault="009F2EA2" w:rsidP="00DC5F7A">
            <w:pPr>
              <w:spacing w:line="240" w:lineRule="auto"/>
              <w:jc w:val="left"/>
              <w:rPr>
                <w:rFonts w:cs="Calibri"/>
              </w:rPr>
            </w:pPr>
            <w:r w:rsidRPr="00DC5F7A">
              <w:rPr>
                <w:rFonts w:cs="Calibri"/>
              </w:rPr>
              <w:t xml:space="preserve">See/hear someone … ing </w:t>
            </w:r>
          </w:p>
        </w:tc>
      </w:tr>
      <w:tr w:rsidR="009F2EA2" w:rsidRPr="00DC5F7A" w:rsidTr="00DC5F7A">
        <w:tc>
          <w:tcPr>
            <w:tcW w:w="3374" w:type="dxa"/>
          </w:tcPr>
          <w:p w:rsidR="009F2EA2" w:rsidRDefault="009F2EA2" w:rsidP="00DC4B13">
            <w:pPr>
              <w:pStyle w:val="Titulek"/>
              <w:ind w:left="360"/>
            </w:pPr>
          </w:p>
          <w:p w:rsidR="009F2EA2" w:rsidRPr="00DC5F7A" w:rsidRDefault="009F2EA2" w:rsidP="00D009C9">
            <w:pPr>
              <w:pStyle w:val="Titulek"/>
              <w:numPr>
                <w:ilvl w:val="0"/>
                <w:numId w:val="150"/>
              </w:numPr>
            </w:pPr>
            <w:r w:rsidRPr="00DC5F7A">
              <w:t xml:space="preserve">Using present perfect or past simple </w:t>
            </w:r>
          </w:p>
          <w:p w:rsidR="009F2EA2" w:rsidRPr="00DC5F7A" w:rsidRDefault="009F2EA2" w:rsidP="00D009C9">
            <w:pPr>
              <w:pStyle w:val="Titulek"/>
              <w:numPr>
                <w:ilvl w:val="0"/>
                <w:numId w:val="150"/>
              </w:numPr>
            </w:pPr>
            <w:r w:rsidRPr="00DC5F7A">
              <w:t xml:space="preserve">Talking about experiences </w:t>
            </w:r>
          </w:p>
          <w:p w:rsidR="009F2EA2" w:rsidRPr="00DC5F7A" w:rsidRDefault="009F2EA2" w:rsidP="00D009C9">
            <w:pPr>
              <w:pStyle w:val="Titulek"/>
              <w:numPr>
                <w:ilvl w:val="0"/>
                <w:numId w:val="150"/>
              </w:numPr>
            </w:pPr>
            <w:r w:rsidRPr="00DC5F7A">
              <w:t xml:space="preserve">A quiz </w:t>
            </w:r>
          </w:p>
          <w:p w:rsidR="009F2EA2" w:rsidRPr="00DC5F7A" w:rsidRDefault="009F2EA2" w:rsidP="00D009C9">
            <w:pPr>
              <w:pStyle w:val="Titulek"/>
              <w:numPr>
                <w:ilvl w:val="0"/>
                <w:numId w:val="150"/>
              </w:numPr>
            </w:pPr>
            <w:r w:rsidRPr="00DC5F7A">
              <w:t xml:space="preserve">Shortening sentences </w:t>
            </w:r>
          </w:p>
        </w:tc>
        <w:tc>
          <w:tcPr>
            <w:tcW w:w="3256" w:type="dxa"/>
          </w:tcPr>
          <w:p w:rsidR="009F2EA2" w:rsidRPr="00DC5F7A" w:rsidRDefault="009F2EA2" w:rsidP="00DC5F7A">
            <w:pPr>
              <w:spacing w:line="240" w:lineRule="auto"/>
              <w:jc w:val="left"/>
              <w:rPr>
                <w:rFonts w:cs="Calibri"/>
              </w:rPr>
            </w:pPr>
            <w:r w:rsidRPr="00DC5F7A">
              <w:rPr>
                <w:rFonts w:cs="Calibri"/>
              </w:rPr>
              <w:t xml:space="preserve">Fame and fortune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one-hit wonder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Kids – Everyday English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Stunts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Wheel of fortune </w:t>
            </w:r>
          </w:p>
          <w:p w:rsidR="009F2EA2" w:rsidRPr="00DC5F7A" w:rsidRDefault="009F2EA2" w:rsidP="00DC5F7A">
            <w:pPr>
              <w:numPr>
                <w:ilvl w:val="0"/>
                <w:numId w:val="9"/>
              </w:numPr>
              <w:spacing w:after="0" w:line="240" w:lineRule="auto"/>
              <w:jc w:val="left"/>
              <w:rPr>
                <w:rFonts w:cs="Calibri"/>
              </w:rPr>
            </w:pPr>
            <w:r w:rsidRPr="00DC5F7A">
              <w:rPr>
                <w:rFonts w:cs="Calibri"/>
              </w:rPr>
              <w:t xml:space="preserve">Project My sound story or My star </w:t>
            </w:r>
          </w:p>
        </w:tc>
        <w:tc>
          <w:tcPr>
            <w:tcW w:w="2658" w:type="dxa"/>
          </w:tcPr>
          <w:p w:rsidR="009F2EA2" w:rsidRPr="00DC5F7A" w:rsidRDefault="009F2EA2" w:rsidP="00DC5F7A">
            <w:pPr>
              <w:spacing w:line="240" w:lineRule="auto"/>
              <w:jc w:val="left"/>
              <w:rPr>
                <w:rFonts w:cs="Calibri"/>
              </w:rPr>
            </w:pPr>
            <w:r w:rsidRPr="00DC5F7A">
              <w:rPr>
                <w:rFonts w:cs="Calibri"/>
              </w:rPr>
              <w:t xml:space="preserve">Present perfect vs. past simple </w:t>
            </w:r>
          </w:p>
          <w:p w:rsidR="009F2EA2" w:rsidRPr="00DC5F7A" w:rsidRDefault="009F2EA2" w:rsidP="00DC5F7A">
            <w:pPr>
              <w:spacing w:line="240" w:lineRule="auto"/>
              <w:jc w:val="left"/>
              <w:rPr>
                <w:rFonts w:cs="Calibri"/>
              </w:rPr>
            </w:pPr>
            <w:r w:rsidRPr="00DC5F7A">
              <w:rPr>
                <w:rFonts w:cs="Calibri"/>
              </w:rPr>
              <w:t xml:space="preserve">Been/gone </w:t>
            </w:r>
          </w:p>
        </w:tc>
      </w:tr>
      <w:tr w:rsidR="009F2EA2" w:rsidRPr="00DC5F7A" w:rsidTr="00DC5F7A">
        <w:tc>
          <w:tcPr>
            <w:tcW w:w="9288" w:type="dxa"/>
            <w:gridSpan w:val="3"/>
          </w:tcPr>
          <w:p w:rsidR="009F2EA2" w:rsidRPr="00DC5F7A" w:rsidRDefault="009F2EA2" w:rsidP="00DC5F7A">
            <w:pPr>
              <w:spacing w:after="0" w:line="240" w:lineRule="auto"/>
              <w:rPr>
                <w:rFonts w:cs="Calibri"/>
                <w:b/>
              </w:rPr>
            </w:pPr>
            <w:r w:rsidRPr="00DC5F7A">
              <w:rPr>
                <w:rFonts w:cs="Calibri"/>
                <w:b/>
              </w:rPr>
              <w:t>pokrytí průřezových témat</w:t>
            </w:r>
          </w:p>
          <w:p w:rsidR="009F2EA2" w:rsidRPr="00DC5F7A" w:rsidRDefault="009F2EA2" w:rsidP="00DC5F7A">
            <w:pPr>
              <w:spacing w:after="0" w:line="240" w:lineRule="auto"/>
              <w:rPr>
                <w:rFonts w:cs="Calibri"/>
              </w:rPr>
            </w:pPr>
            <w:r w:rsidRPr="00DC5F7A">
              <w:rPr>
                <w:rFonts w:cs="Calibri"/>
              </w:rPr>
              <w:t>OSOBNOSTNÍ A SOCIÁLNÍ VÝCHOVA</w:t>
            </w:r>
          </w:p>
          <w:p w:rsidR="009F2EA2" w:rsidRPr="00DC5F7A" w:rsidRDefault="009F2EA2"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Osobnostní rozvoj – Psychohygiena </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Osobnostní rozvoj – Kreativita </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Sociální rozvoj – Komunikace </w:t>
            </w:r>
          </w:p>
          <w:p w:rsidR="009F2EA2" w:rsidRPr="00DC5F7A" w:rsidRDefault="009F2EA2" w:rsidP="00DC5F7A">
            <w:pPr>
              <w:spacing w:after="0" w:line="240" w:lineRule="auto"/>
              <w:rPr>
                <w:rFonts w:cs="Calibri"/>
              </w:rPr>
            </w:pPr>
            <w:r w:rsidRPr="00DC5F7A">
              <w:rPr>
                <w:rFonts w:cs="Calibri"/>
              </w:rPr>
              <w:t>VÝCHOVA K MYŠLENÍ V EVROPSKÝCH A GLOBÁLNÍCH SOUVISLOSTECH</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Objevujeme Evropu a svět </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Jsme Evropané </w:t>
            </w:r>
          </w:p>
          <w:p w:rsidR="009F2EA2" w:rsidRPr="00DC5F7A" w:rsidRDefault="009F2EA2" w:rsidP="00DC5F7A">
            <w:pPr>
              <w:spacing w:after="0" w:line="240" w:lineRule="auto"/>
              <w:rPr>
                <w:rFonts w:cs="Calibri"/>
              </w:rPr>
            </w:pPr>
            <w:r w:rsidRPr="00DC5F7A">
              <w:rPr>
                <w:rFonts w:cs="Calibri"/>
              </w:rPr>
              <w:t>MULTIKULTURNÍ VÝCHOVA</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Multikulturalita </w:t>
            </w:r>
          </w:p>
          <w:p w:rsidR="009F2EA2" w:rsidRPr="00DC5F7A" w:rsidRDefault="009F2EA2" w:rsidP="00DC5F7A">
            <w:pPr>
              <w:spacing w:after="0" w:line="240" w:lineRule="auto"/>
              <w:rPr>
                <w:rFonts w:cs="Calibri"/>
              </w:rPr>
            </w:pPr>
            <w:r w:rsidRPr="00DC5F7A">
              <w:rPr>
                <w:rFonts w:cs="Calibri"/>
              </w:rPr>
              <w:t>ENVIRONMENTÁLNÍ VÝCHOVA</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Vztah člověka k prostředí </w:t>
            </w:r>
          </w:p>
          <w:p w:rsidR="009F2EA2" w:rsidRPr="00DC5F7A" w:rsidRDefault="009F2EA2" w:rsidP="00DC5F7A">
            <w:pPr>
              <w:spacing w:after="0" w:line="240" w:lineRule="auto"/>
              <w:rPr>
                <w:rFonts w:cs="Calibri"/>
              </w:rPr>
            </w:pPr>
            <w:r w:rsidRPr="00DC5F7A">
              <w:rPr>
                <w:rFonts w:cs="Calibri"/>
              </w:rPr>
              <w:t>MEDIÁLNÍ VÝCHOVA</w:t>
            </w:r>
          </w:p>
          <w:p w:rsidR="009F2EA2" w:rsidRPr="00DC5F7A" w:rsidRDefault="009F2EA2" w:rsidP="00DC5F7A">
            <w:pPr>
              <w:spacing w:after="0" w:line="240" w:lineRule="auto"/>
              <w:rPr>
                <w:rStyle w:val="Siln"/>
                <w:rFonts w:cs="Calibri"/>
                <w:b w:val="0"/>
                <w:spacing w:val="20"/>
              </w:rPr>
            </w:pPr>
            <w:r w:rsidRPr="00DC5F7A">
              <w:rPr>
                <w:rStyle w:val="Siln"/>
                <w:rFonts w:cs="Calibri"/>
                <w:b w:val="0"/>
                <w:spacing w:val="20"/>
              </w:rPr>
              <w:t xml:space="preserve">Tvorba mediálního sdělení </w:t>
            </w:r>
          </w:p>
          <w:p w:rsidR="009F2EA2" w:rsidRPr="00DC5F7A" w:rsidRDefault="009F2EA2" w:rsidP="00DC5F7A">
            <w:pPr>
              <w:spacing w:after="0" w:line="240" w:lineRule="auto"/>
              <w:rPr>
                <w:rFonts w:cs="Calibri"/>
                <w:b/>
              </w:rPr>
            </w:pPr>
            <w:r w:rsidRPr="00DC5F7A">
              <w:rPr>
                <w:rStyle w:val="Siln"/>
                <w:rFonts w:cs="Calibri"/>
                <w:b w:val="0"/>
                <w:spacing w:val="20"/>
              </w:rPr>
              <w:t xml:space="preserve">Práce v realizačním týmu </w:t>
            </w:r>
          </w:p>
        </w:tc>
      </w:tr>
      <w:tr w:rsidR="009F2EA2" w:rsidRPr="00DC5F7A" w:rsidTr="00DC5F7A">
        <w:tc>
          <w:tcPr>
            <w:tcW w:w="9288" w:type="dxa"/>
            <w:gridSpan w:val="3"/>
          </w:tcPr>
          <w:p w:rsidR="009F2EA2" w:rsidRPr="00DC5F7A" w:rsidRDefault="009F2EA2" w:rsidP="00DC5F7A">
            <w:pPr>
              <w:spacing w:after="0" w:line="240" w:lineRule="auto"/>
              <w:rPr>
                <w:rFonts w:cs="Calibri"/>
                <w:b/>
              </w:rPr>
            </w:pPr>
            <w:r w:rsidRPr="00DC5F7A">
              <w:rPr>
                <w:rFonts w:cs="Calibri"/>
                <w:b/>
              </w:rPr>
              <w:t>mezipředmětové vztahy</w:t>
            </w:r>
          </w:p>
          <w:p w:rsidR="009F2EA2" w:rsidRPr="00DC5F7A" w:rsidRDefault="009F2EA2" w:rsidP="00DC5F7A">
            <w:pPr>
              <w:spacing w:after="0" w:line="240" w:lineRule="auto"/>
              <w:rPr>
                <w:rFonts w:cs="Calibri"/>
                <w:b/>
              </w:rPr>
            </w:pPr>
            <w:r w:rsidRPr="00DC5F7A">
              <w:rPr>
                <w:rFonts w:cs="Calibri"/>
              </w:rPr>
              <w:t>Z, ČJ, VZ</w:t>
            </w:r>
          </w:p>
        </w:tc>
      </w:tr>
    </w:tbl>
    <w:p w:rsidR="00CA38FD" w:rsidRDefault="00CA38FD" w:rsidP="00853044">
      <w:pPr>
        <w:rPr>
          <w:rFonts w:cs="Calibri"/>
          <w:b/>
          <w:u w:val="single"/>
        </w:rPr>
      </w:pPr>
    </w:p>
    <w:p w:rsidR="00161C40" w:rsidRDefault="00161C40" w:rsidP="00853044">
      <w:pPr>
        <w:rPr>
          <w:rFonts w:cs="Calibri"/>
          <w:b/>
          <w:u w:val="single"/>
        </w:rPr>
      </w:pPr>
    </w:p>
    <w:p w:rsidR="00161C40" w:rsidRDefault="00161C40" w:rsidP="00853044">
      <w:pPr>
        <w:rPr>
          <w:rFonts w:cs="Calibri"/>
          <w:b/>
          <w:u w:val="single"/>
        </w:rPr>
      </w:pPr>
    </w:p>
    <w:p w:rsidR="00161C40" w:rsidRPr="00654E05" w:rsidRDefault="00161C40" w:rsidP="00853044">
      <w:pPr>
        <w:rPr>
          <w:rFonts w:cs="Calibri"/>
          <w:b/>
          <w:u w:val="single"/>
        </w:rPr>
      </w:pPr>
    </w:p>
    <w:p w:rsidR="00CA38FD" w:rsidRPr="00654E05" w:rsidRDefault="00DC4B13" w:rsidP="00DC4B13">
      <w:pPr>
        <w:spacing w:after="160"/>
        <w:jc w:val="left"/>
        <w:rPr>
          <w:rFonts w:cs="Calibri"/>
          <w:b/>
          <w:u w:val="single"/>
        </w:rPr>
      </w:pPr>
      <w:r>
        <w:rPr>
          <w:rFonts w:cs="Calibri"/>
          <w:b/>
          <w:u w:val="single"/>
        </w:rPr>
        <w:lastRenderedPageBreak/>
        <w:t xml:space="preserve">9.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256"/>
        <w:gridCol w:w="2658"/>
      </w:tblGrid>
      <w:tr w:rsidR="00C24E2F" w:rsidTr="00C24E2F">
        <w:trPr>
          <w:trHeight w:val="397"/>
        </w:trPr>
        <w:tc>
          <w:tcPr>
            <w:tcW w:w="9288" w:type="dxa"/>
            <w:gridSpan w:val="3"/>
            <w:tcBorders>
              <w:top w:val="single" w:sz="4" w:space="0" w:color="auto"/>
              <w:left w:val="single" w:sz="4" w:space="0" w:color="auto"/>
              <w:bottom w:val="single" w:sz="4" w:space="0" w:color="auto"/>
              <w:right w:val="single" w:sz="4" w:space="0" w:color="auto"/>
            </w:tcBorders>
            <w:vAlign w:val="center"/>
            <w:hideMark/>
          </w:tcPr>
          <w:p w:rsidR="00C24E2F" w:rsidRDefault="00C24E2F">
            <w:pPr>
              <w:spacing w:after="0" w:line="23" w:lineRule="atLeast"/>
              <w:ind w:firstLine="357"/>
              <w:rPr>
                <w:rFonts w:cs="Calibri"/>
                <w:b/>
                <w:sz w:val="22"/>
                <w:szCs w:val="22"/>
              </w:rPr>
            </w:pPr>
            <w:r>
              <w:rPr>
                <w:rFonts w:cs="Calibri"/>
                <w:b/>
                <w:sz w:val="22"/>
              </w:rPr>
              <w:t>Receptivní, produktivní a interaktivní řečové dovednosti</w:t>
            </w:r>
          </w:p>
        </w:tc>
      </w:tr>
      <w:tr w:rsidR="00C24E2F" w:rsidTr="00C24E2F">
        <w:trPr>
          <w:trHeight w:val="397"/>
        </w:trPr>
        <w:tc>
          <w:tcPr>
            <w:tcW w:w="3374" w:type="dxa"/>
            <w:tcBorders>
              <w:top w:val="single" w:sz="4" w:space="0" w:color="auto"/>
              <w:left w:val="single" w:sz="4" w:space="0" w:color="auto"/>
              <w:bottom w:val="single" w:sz="4" w:space="0" w:color="auto"/>
              <w:right w:val="single" w:sz="4" w:space="0" w:color="auto"/>
            </w:tcBorders>
            <w:vAlign w:val="center"/>
            <w:hideMark/>
          </w:tcPr>
          <w:p w:rsidR="00C24E2F" w:rsidRDefault="00C24E2F">
            <w:pPr>
              <w:spacing w:after="0" w:line="23" w:lineRule="atLeast"/>
              <w:ind w:firstLine="357"/>
              <w:rPr>
                <w:rFonts w:cs="Calibri"/>
                <w:b/>
                <w:sz w:val="22"/>
                <w:szCs w:val="22"/>
              </w:rPr>
            </w:pPr>
            <w:r>
              <w:rPr>
                <w:rFonts w:cs="Calibri"/>
                <w:b/>
                <w:sz w:val="22"/>
              </w:rPr>
              <w:t>výstupy</w:t>
            </w:r>
          </w:p>
        </w:tc>
        <w:tc>
          <w:tcPr>
            <w:tcW w:w="3256" w:type="dxa"/>
            <w:tcBorders>
              <w:top w:val="single" w:sz="4" w:space="0" w:color="auto"/>
              <w:left w:val="single" w:sz="4" w:space="0" w:color="auto"/>
              <w:bottom w:val="single" w:sz="4" w:space="0" w:color="auto"/>
              <w:right w:val="single" w:sz="4" w:space="0" w:color="auto"/>
            </w:tcBorders>
            <w:vAlign w:val="center"/>
            <w:hideMark/>
          </w:tcPr>
          <w:p w:rsidR="00C24E2F" w:rsidRDefault="00C24E2F">
            <w:pPr>
              <w:spacing w:after="0" w:line="23" w:lineRule="atLeast"/>
              <w:ind w:firstLine="357"/>
              <w:rPr>
                <w:rFonts w:cs="Calibri"/>
                <w:b/>
                <w:sz w:val="22"/>
                <w:szCs w:val="22"/>
              </w:rPr>
            </w:pPr>
            <w:r>
              <w:rPr>
                <w:rFonts w:cs="Calibri"/>
                <w:b/>
                <w:sz w:val="22"/>
              </w:rPr>
              <w:t>učivo</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b/>
                <w:sz w:val="22"/>
                <w:szCs w:val="22"/>
              </w:rPr>
            </w:pPr>
            <w:r>
              <w:rPr>
                <w:rFonts w:cs="Calibri"/>
                <w:b/>
                <w:sz w:val="22"/>
              </w:rPr>
              <w:t>gramatika</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4"/>
              </w:numPr>
              <w:spacing w:line="23" w:lineRule="atLeast"/>
              <w:ind w:left="0" w:firstLine="0"/>
              <w:rPr>
                <w:rFonts w:cs="Calibri"/>
                <w:color w:val="auto"/>
                <w:sz w:val="22"/>
                <w:szCs w:val="22"/>
              </w:rPr>
            </w:pPr>
            <w:r>
              <w:rPr>
                <w:rFonts w:cs="Calibri"/>
                <w:color w:val="auto"/>
                <w:sz w:val="22"/>
                <w:szCs w:val="22"/>
              </w:rPr>
              <w:t xml:space="preserve">An e-mail </w:t>
            </w:r>
          </w:p>
          <w:p w:rsidR="00C24E2F" w:rsidRDefault="00C24E2F" w:rsidP="00D009C9">
            <w:pPr>
              <w:pStyle w:val="Titulek"/>
              <w:numPr>
                <w:ilvl w:val="0"/>
                <w:numId w:val="164"/>
              </w:numPr>
              <w:spacing w:line="23" w:lineRule="atLeast"/>
              <w:ind w:left="0" w:firstLine="0"/>
              <w:rPr>
                <w:rFonts w:cs="Calibri"/>
                <w:color w:val="auto"/>
                <w:sz w:val="22"/>
                <w:szCs w:val="22"/>
              </w:rPr>
            </w:pPr>
            <w:r>
              <w:rPr>
                <w:rFonts w:cs="Calibri"/>
                <w:color w:val="auto"/>
                <w:sz w:val="22"/>
                <w:szCs w:val="22"/>
              </w:rPr>
              <w:t xml:space="preserve">An interview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szCs w:val="22"/>
              </w:rPr>
            </w:pPr>
            <w:r>
              <w:rPr>
                <w:rFonts w:cs="Calibri"/>
                <w:sz w:val="22"/>
              </w:rPr>
              <w:t xml:space="preserve">Introduction </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Tense revision </w:t>
            </w:r>
          </w:p>
          <w:p w:rsidR="00C24E2F" w:rsidRDefault="00C24E2F">
            <w:pPr>
              <w:spacing w:after="0" w:line="23" w:lineRule="atLeast"/>
              <w:ind w:firstLine="357"/>
              <w:rPr>
                <w:rFonts w:cs="Calibri"/>
                <w:sz w:val="22"/>
                <w:szCs w:val="22"/>
              </w:rPr>
            </w:pPr>
            <w:r>
              <w:rPr>
                <w:rFonts w:cs="Calibri"/>
                <w:sz w:val="22"/>
              </w:rPr>
              <w:t xml:space="preserve">Question forms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Using first conditional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Agreeing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Pitstop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Responding to news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An e-mail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Working out new words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Phrasal verbs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Working together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Friends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Kids – Everyday English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Grand Prix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Congratulations </w:t>
            </w:r>
          </w:p>
        </w:tc>
        <w:tc>
          <w:tcPr>
            <w:tcW w:w="2658" w:type="dxa"/>
            <w:tcBorders>
              <w:top w:val="single" w:sz="4" w:space="0" w:color="auto"/>
              <w:left w:val="single" w:sz="4" w:space="0" w:color="auto"/>
              <w:bottom w:val="single" w:sz="4" w:space="0" w:color="auto"/>
              <w:right w:val="single" w:sz="4" w:space="0" w:color="auto"/>
            </w:tcBorders>
          </w:tcPr>
          <w:p w:rsidR="00C24E2F" w:rsidRDefault="00C24E2F">
            <w:pPr>
              <w:spacing w:after="0" w:line="23" w:lineRule="atLeast"/>
              <w:ind w:firstLine="357"/>
              <w:rPr>
                <w:rFonts w:cs="Calibri"/>
                <w:sz w:val="22"/>
              </w:rPr>
            </w:pPr>
          </w:p>
          <w:p w:rsidR="00C24E2F" w:rsidRDefault="00C24E2F">
            <w:pPr>
              <w:spacing w:after="0" w:line="23" w:lineRule="atLeast"/>
              <w:ind w:firstLine="357"/>
              <w:rPr>
                <w:rFonts w:cs="Calibri"/>
                <w:sz w:val="22"/>
              </w:rPr>
            </w:pPr>
            <w:r>
              <w:rPr>
                <w:rFonts w:cs="Calibri"/>
                <w:sz w:val="22"/>
              </w:rPr>
              <w:t xml:space="preserve">First conditional </w:t>
            </w:r>
          </w:p>
          <w:p w:rsidR="00C24E2F" w:rsidRDefault="00C24E2F">
            <w:pPr>
              <w:spacing w:after="0" w:line="23" w:lineRule="atLeast"/>
              <w:ind w:firstLine="357"/>
              <w:rPr>
                <w:rFonts w:cs="Calibri"/>
                <w:sz w:val="22"/>
              </w:rPr>
            </w:pPr>
            <w:r>
              <w:rPr>
                <w:rFonts w:cs="Calibri"/>
                <w:sz w:val="22"/>
              </w:rPr>
              <w:t xml:space="preserve">So do I/ Nor do I </w:t>
            </w:r>
          </w:p>
          <w:p w:rsidR="00C24E2F" w:rsidRDefault="00C24E2F">
            <w:pPr>
              <w:spacing w:after="0" w:line="23" w:lineRule="atLeast"/>
              <w:ind w:firstLine="357"/>
              <w:rPr>
                <w:rFonts w:cs="Calibri"/>
                <w:sz w:val="22"/>
                <w:szCs w:val="22"/>
              </w:rPr>
            </w:pPr>
            <w:r>
              <w:rPr>
                <w:rFonts w:cs="Calibri"/>
                <w:sz w:val="22"/>
              </w:rPr>
              <w:t xml:space="preserve">Phrasal verbs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Using passive voice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Expressing posibility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A campaign letter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Weather forecast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Organizing a text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Natural features </w:t>
            </w:r>
          </w:p>
          <w:p w:rsidR="00C24E2F" w:rsidRDefault="00C24E2F" w:rsidP="00D009C9">
            <w:pPr>
              <w:pStyle w:val="Titulek"/>
              <w:numPr>
                <w:ilvl w:val="0"/>
                <w:numId w:val="165"/>
              </w:numPr>
              <w:spacing w:line="23" w:lineRule="atLeast"/>
              <w:ind w:left="0" w:firstLine="0"/>
              <w:rPr>
                <w:rFonts w:cs="Calibri"/>
                <w:color w:val="auto"/>
                <w:sz w:val="22"/>
                <w:szCs w:val="22"/>
              </w:rPr>
            </w:pPr>
            <w:r>
              <w:rPr>
                <w:rFonts w:cs="Calibri"/>
                <w:color w:val="auto"/>
                <w:sz w:val="22"/>
                <w:szCs w:val="22"/>
              </w:rPr>
              <w:t xml:space="preserve">Definitions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Our world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The oceans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Kids – Everyday English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Save the orphan bears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The weather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Project Environmental problem </w:t>
            </w:r>
          </w:p>
        </w:tc>
        <w:tc>
          <w:tcPr>
            <w:tcW w:w="2658" w:type="dxa"/>
            <w:tcBorders>
              <w:top w:val="single" w:sz="4" w:space="0" w:color="auto"/>
              <w:left w:val="single" w:sz="4" w:space="0" w:color="auto"/>
              <w:bottom w:val="single" w:sz="4" w:space="0" w:color="auto"/>
              <w:right w:val="single" w:sz="4" w:space="0" w:color="auto"/>
            </w:tcBorders>
          </w:tcPr>
          <w:p w:rsidR="00C24E2F" w:rsidRDefault="00C24E2F">
            <w:pPr>
              <w:spacing w:after="0" w:line="23" w:lineRule="atLeast"/>
              <w:ind w:firstLine="357"/>
              <w:rPr>
                <w:rFonts w:cs="Calibri"/>
                <w:sz w:val="22"/>
              </w:rPr>
            </w:pPr>
          </w:p>
          <w:p w:rsidR="00C24E2F" w:rsidRDefault="00C24E2F">
            <w:pPr>
              <w:spacing w:after="0" w:line="23" w:lineRule="atLeast"/>
              <w:ind w:firstLine="357"/>
              <w:rPr>
                <w:rFonts w:cs="Calibri"/>
                <w:sz w:val="22"/>
              </w:rPr>
            </w:pPr>
            <w:r>
              <w:rPr>
                <w:rFonts w:cs="Calibri"/>
                <w:sz w:val="22"/>
              </w:rPr>
              <w:t xml:space="preserve">The passive voice </w:t>
            </w:r>
          </w:p>
          <w:p w:rsidR="00C24E2F" w:rsidRDefault="00C24E2F">
            <w:pPr>
              <w:spacing w:after="0" w:line="23" w:lineRule="atLeast"/>
              <w:ind w:firstLine="357"/>
              <w:rPr>
                <w:rFonts w:cs="Calibri"/>
                <w:sz w:val="22"/>
                <w:szCs w:val="22"/>
              </w:rPr>
            </w:pPr>
            <w:r>
              <w:rPr>
                <w:rFonts w:cs="Calibri"/>
                <w:sz w:val="22"/>
              </w:rPr>
              <w:t xml:space="preserve">Might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7"/>
              </w:numPr>
              <w:spacing w:line="23" w:lineRule="atLeast"/>
              <w:ind w:left="357" w:hanging="357"/>
              <w:rPr>
                <w:rFonts w:cs="Calibri"/>
                <w:color w:val="auto"/>
                <w:sz w:val="22"/>
                <w:szCs w:val="22"/>
              </w:rPr>
            </w:pPr>
            <w:r>
              <w:rPr>
                <w:rFonts w:cs="Calibri"/>
                <w:color w:val="auto"/>
                <w:sz w:val="22"/>
                <w:szCs w:val="22"/>
              </w:rPr>
              <w:t>Describing people</w:t>
            </w:r>
          </w:p>
          <w:p w:rsidR="00C24E2F" w:rsidRDefault="00C24E2F" w:rsidP="00D009C9">
            <w:pPr>
              <w:pStyle w:val="Odstavecseseznamem"/>
              <w:numPr>
                <w:ilvl w:val="0"/>
                <w:numId w:val="167"/>
              </w:numPr>
              <w:spacing w:after="0" w:line="23" w:lineRule="atLeast"/>
              <w:ind w:left="357" w:hanging="357"/>
              <w:jc w:val="left"/>
              <w:rPr>
                <w:rFonts w:cs="Calibri"/>
                <w:color w:val="auto"/>
                <w:sz w:val="22"/>
                <w:szCs w:val="22"/>
              </w:rPr>
            </w:pPr>
            <w:r>
              <w:rPr>
                <w:rFonts w:cs="Calibri"/>
                <w:sz w:val="22"/>
              </w:rPr>
              <w:t xml:space="preserve">Using Phrasal verbs </w:t>
            </w:r>
          </w:p>
          <w:p w:rsidR="00C24E2F" w:rsidRDefault="00C24E2F" w:rsidP="00D009C9">
            <w:pPr>
              <w:pStyle w:val="Odstavecseseznamem"/>
              <w:numPr>
                <w:ilvl w:val="0"/>
                <w:numId w:val="167"/>
              </w:numPr>
              <w:spacing w:after="0" w:line="23" w:lineRule="atLeast"/>
              <w:ind w:left="357" w:hanging="357"/>
              <w:jc w:val="left"/>
              <w:rPr>
                <w:rFonts w:cs="Calibri"/>
                <w:sz w:val="22"/>
              </w:rPr>
            </w:pPr>
            <w:r>
              <w:rPr>
                <w:rFonts w:cs="Calibri"/>
                <w:sz w:val="22"/>
              </w:rPr>
              <w:t xml:space="preserve">Getting experiences </w:t>
            </w:r>
          </w:p>
          <w:p w:rsidR="00C24E2F" w:rsidRDefault="00C24E2F" w:rsidP="00D009C9">
            <w:pPr>
              <w:pStyle w:val="Odstavecseseznamem"/>
              <w:numPr>
                <w:ilvl w:val="0"/>
                <w:numId w:val="167"/>
              </w:numPr>
              <w:spacing w:after="0" w:line="23" w:lineRule="atLeast"/>
              <w:ind w:left="357" w:hanging="357"/>
              <w:jc w:val="left"/>
              <w:rPr>
                <w:rFonts w:cs="Calibri"/>
                <w:sz w:val="22"/>
              </w:rPr>
            </w:pPr>
            <w:r>
              <w:rPr>
                <w:rFonts w:cs="Calibri"/>
                <w:sz w:val="22"/>
              </w:rPr>
              <w:t xml:space="preserve">Giving advice </w:t>
            </w:r>
          </w:p>
          <w:p w:rsidR="00C24E2F" w:rsidRDefault="00C24E2F" w:rsidP="00D009C9">
            <w:pPr>
              <w:pStyle w:val="Odstavecseseznamem"/>
              <w:numPr>
                <w:ilvl w:val="0"/>
                <w:numId w:val="167"/>
              </w:numPr>
              <w:spacing w:after="0" w:line="23" w:lineRule="atLeast"/>
              <w:ind w:left="357" w:hanging="357"/>
              <w:jc w:val="left"/>
              <w:rPr>
                <w:rFonts w:cs="Calibri"/>
                <w:sz w:val="22"/>
              </w:rPr>
            </w:pPr>
            <w:r>
              <w:rPr>
                <w:rFonts w:cs="Calibri"/>
                <w:sz w:val="22"/>
              </w:rPr>
              <w:t xml:space="preserve">Asking for clarification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People in out lives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Your life</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Bullying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Getting to know you</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Extensive reading </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szCs w:val="22"/>
              </w:rPr>
            </w:pPr>
            <w:r>
              <w:rPr>
                <w:rFonts w:cs="Calibri"/>
                <w:sz w:val="22"/>
              </w:rPr>
              <w:t xml:space="preserve">Relative clauses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8"/>
              </w:numPr>
              <w:spacing w:line="23" w:lineRule="atLeast"/>
              <w:rPr>
                <w:rFonts w:cs="Calibri"/>
                <w:color w:val="auto"/>
                <w:sz w:val="22"/>
                <w:szCs w:val="22"/>
              </w:rPr>
            </w:pPr>
            <w:r>
              <w:rPr>
                <w:rFonts w:cs="Calibri"/>
                <w:color w:val="auto"/>
                <w:sz w:val="22"/>
                <w:szCs w:val="22"/>
              </w:rPr>
              <w:t>Discussing weekends</w:t>
            </w:r>
          </w:p>
          <w:p w:rsidR="00C24E2F" w:rsidRDefault="00C24E2F" w:rsidP="00D009C9">
            <w:pPr>
              <w:pStyle w:val="Odstavecseseznamem"/>
              <w:numPr>
                <w:ilvl w:val="0"/>
                <w:numId w:val="168"/>
              </w:numPr>
              <w:spacing w:after="0" w:line="23" w:lineRule="atLeast"/>
              <w:jc w:val="left"/>
              <w:rPr>
                <w:rFonts w:cs="Calibri"/>
                <w:color w:val="auto"/>
                <w:sz w:val="22"/>
                <w:szCs w:val="22"/>
              </w:rPr>
            </w:pPr>
            <w:r>
              <w:rPr>
                <w:rFonts w:cs="Calibri"/>
                <w:sz w:val="22"/>
              </w:rPr>
              <w:t xml:space="preserve">A TV interview </w:t>
            </w:r>
          </w:p>
          <w:p w:rsidR="00C24E2F" w:rsidRDefault="00C24E2F" w:rsidP="00D009C9">
            <w:pPr>
              <w:pStyle w:val="Odstavecseseznamem"/>
              <w:numPr>
                <w:ilvl w:val="0"/>
                <w:numId w:val="168"/>
              </w:numPr>
              <w:spacing w:after="0" w:line="23" w:lineRule="atLeast"/>
              <w:jc w:val="left"/>
              <w:rPr>
                <w:rFonts w:cs="Calibri"/>
                <w:sz w:val="22"/>
              </w:rPr>
            </w:pPr>
            <w:r>
              <w:rPr>
                <w:rFonts w:cs="Calibri"/>
                <w:sz w:val="22"/>
              </w:rPr>
              <w:t xml:space="preserve">Using phrasal verbs </w:t>
            </w:r>
          </w:p>
          <w:p w:rsidR="00C24E2F" w:rsidRDefault="00C24E2F" w:rsidP="00D009C9">
            <w:pPr>
              <w:pStyle w:val="Odstavecseseznamem"/>
              <w:numPr>
                <w:ilvl w:val="0"/>
                <w:numId w:val="168"/>
              </w:numPr>
              <w:spacing w:after="0" w:line="23" w:lineRule="atLeast"/>
              <w:jc w:val="left"/>
              <w:rPr>
                <w:rFonts w:cs="Calibri"/>
                <w:sz w:val="22"/>
              </w:rPr>
            </w:pPr>
            <w:r>
              <w:rPr>
                <w:rFonts w:cs="Calibri"/>
                <w:sz w:val="22"/>
              </w:rPr>
              <w:t xml:space="preserve">Expressing likes and dislikes </w:t>
            </w:r>
          </w:p>
          <w:p w:rsidR="00C24E2F" w:rsidRDefault="00C24E2F" w:rsidP="00D009C9">
            <w:pPr>
              <w:pStyle w:val="Odstavecseseznamem"/>
              <w:numPr>
                <w:ilvl w:val="0"/>
                <w:numId w:val="168"/>
              </w:numPr>
              <w:spacing w:after="0" w:line="23" w:lineRule="atLeast"/>
              <w:jc w:val="left"/>
              <w:rPr>
                <w:rFonts w:cs="Calibri"/>
                <w:sz w:val="22"/>
              </w:rPr>
            </w:pPr>
            <w:r>
              <w:rPr>
                <w:rFonts w:cs="Calibri"/>
                <w:sz w:val="22"/>
              </w:rPr>
              <w:t xml:space="preserve">Words + -ing </w:t>
            </w:r>
          </w:p>
          <w:p w:rsidR="00C24E2F" w:rsidRDefault="00C24E2F" w:rsidP="00D009C9">
            <w:pPr>
              <w:pStyle w:val="Odstavecseseznamem"/>
              <w:numPr>
                <w:ilvl w:val="0"/>
                <w:numId w:val="168"/>
              </w:numPr>
              <w:spacing w:after="0" w:line="23" w:lineRule="atLeast"/>
              <w:jc w:val="left"/>
              <w:rPr>
                <w:rFonts w:cs="Calibri"/>
                <w:sz w:val="22"/>
              </w:rPr>
            </w:pPr>
            <w:r>
              <w:rPr>
                <w:rFonts w:cs="Calibri"/>
                <w:sz w:val="22"/>
              </w:rPr>
              <w:t xml:space="preserve">Play / do / go + activities </w:t>
            </w:r>
          </w:p>
          <w:p w:rsidR="00C24E2F" w:rsidRDefault="00C24E2F" w:rsidP="00D009C9">
            <w:pPr>
              <w:pStyle w:val="Odstavecseseznamem"/>
              <w:numPr>
                <w:ilvl w:val="0"/>
                <w:numId w:val="168"/>
              </w:numPr>
              <w:spacing w:after="0" w:line="23" w:lineRule="atLeast"/>
              <w:jc w:val="left"/>
              <w:rPr>
                <w:rFonts w:cs="Calibri"/>
                <w:sz w:val="22"/>
              </w:rPr>
            </w:pPr>
            <w:r>
              <w:rPr>
                <w:rFonts w:cs="Calibri"/>
                <w:sz w:val="22"/>
              </w:rPr>
              <w:t xml:space="preserve">Places and equipment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Lifestyles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Weekends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Love me, love my pet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Likes and dislikes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Extensive reading </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Present tenses – revision </w:t>
            </w:r>
          </w:p>
          <w:p w:rsidR="00C24E2F" w:rsidRDefault="00C24E2F">
            <w:pPr>
              <w:spacing w:after="0" w:line="23" w:lineRule="atLeast"/>
              <w:ind w:firstLine="357"/>
              <w:rPr>
                <w:rFonts w:cs="Calibri"/>
                <w:sz w:val="22"/>
                <w:szCs w:val="22"/>
              </w:rPr>
            </w:pPr>
            <w:r>
              <w:rPr>
                <w:rFonts w:cs="Calibri"/>
                <w:sz w:val="22"/>
              </w:rPr>
              <w:t xml:space="preserve">verb + -ing form or infinitive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8"/>
              </w:numPr>
              <w:spacing w:line="23" w:lineRule="atLeast"/>
              <w:ind w:left="357" w:hanging="357"/>
              <w:rPr>
                <w:rFonts w:cs="Calibri"/>
                <w:color w:val="auto"/>
                <w:sz w:val="22"/>
                <w:szCs w:val="22"/>
              </w:rPr>
            </w:pPr>
            <w:r>
              <w:rPr>
                <w:rFonts w:cs="Calibri"/>
                <w:color w:val="auto"/>
                <w:sz w:val="22"/>
                <w:szCs w:val="22"/>
              </w:rPr>
              <w:t xml:space="preserve">Telling an unusual story </w:t>
            </w:r>
          </w:p>
          <w:p w:rsidR="00C24E2F" w:rsidRDefault="00C24E2F" w:rsidP="00D009C9">
            <w:pPr>
              <w:pStyle w:val="Odstavecseseznamem"/>
              <w:numPr>
                <w:ilvl w:val="0"/>
                <w:numId w:val="168"/>
              </w:numPr>
              <w:spacing w:after="0" w:line="23" w:lineRule="atLeast"/>
              <w:ind w:left="357" w:hanging="357"/>
              <w:jc w:val="left"/>
              <w:rPr>
                <w:rFonts w:cs="Calibri"/>
                <w:color w:val="auto"/>
                <w:sz w:val="22"/>
                <w:szCs w:val="22"/>
              </w:rPr>
            </w:pPr>
            <w:r>
              <w:rPr>
                <w:rFonts w:cs="Calibri"/>
                <w:sz w:val="22"/>
              </w:rPr>
              <w:t xml:space="preserve">Talking about problems </w:t>
            </w:r>
          </w:p>
          <w:p w:rsidR="00C24E2F" w:rsidRDefault="00C24E2F" w:rsidP="00D009C9">
            <w:pPr>
              <w:pStyle w:val="Odstavecseseznamem"/>
              <w:numPr>
                <w:ilvl w:val="0"/>
                <w:numId w:val="168"/>
              </w:numPr>
              <w:spacing w:after="0" w:line="23" w:lineRule="atLeast"/>
              <w:ind w:left="357" w:hanging="357"/>
              <w:jc w:val="left"/>
              <w:rPr>
                <w:rFonts w:cs="Calibri"/>
                <w:sz w:val="22"/>
              </w:rPr>
            </w:pPr>
            <w:r>
              <w:rPr>
                <w:rFonts w:cs="Calibri"/>
                <w:sz w:val="22"/>
              </w:rPr>
              <w:t xml:space="preserve">Using phrasal verbs </w:t>
            </w:r>
          </w:p>
          <w:p w:rsidR="00C24E2F" w:rsidRDefault="00C24E2F" w:rsidP="00D009C9">
            <w:pPr>
              <w:pStyle w:val="Odstavecseseznamem"/>
              <w:numPr>
                <w:ilvl w:val="0"/>
                <w:numId w:val="168"/>
              </w:numPr>
              <w:spacing w:after="0" w:line="23" w:lineRule="atLeast"/>
              <w:ind w:left="357" w:hanging="357"/>
              <w:jc w:val="left"/>
              <w:rPr>
                <w:rFonts w:cs="Calibri"/>
                <w:sz w:val="22"/>
              </w:rPr>
            </w:pPr>
            <w:r>
              <w:rPr>
                <w:rFonts w:cs="Calibri"/>
                <w:sz w:val="22"/>
              </w:rPr>
              <w:t xml:space="preserve">Non-literal meanings </w:t>
            </w:r>
          </w:p>
          <w:p w:rsidR="00C24E2F" w:rsidRDefault="00C24E2F" w:rsidP="00D009C9">
            <w:pPr>
              <w:pStyle w:val="Odstavecseseznamem"/>
              <w:numPr>
                <w:ilvl w:val="0"/>
                <w:numId w:val="168"/>
              </w:numPr>
              <w:spacing w:after="0" w:line="23" w:lineRule="atLeast"/>
              <w:ind w:left="357" w:hanging="357"/>
              <w:jc w:val="left"/>
              <w:rPr>
                <w:rFonts w:cs="Calibri"/>
                <w:sz w:val="22"/>
              </w:rPr>
            </w:pPr>
            <w:r>
              <w:rPr>
                <w:rFonts w:cs="Calibri"/>
                <w:sz w:val="22"/>
              </w:rPr>
              <w:t xml:space="preserve">Things go wrong </w:t>
            </w:r>
          </w:p>
          <w:p w:rsidR="00C24E2F" w:rsidRDefault="00C24E2F" w:rsidP="00D009C9">
            <w:pPr>
              <w:pStyle w:val="Odstavecseseznamem"/>
              <w:numPr>
                <w:ilvl w:val="0"/>
                <w:numId w:val="168"/>
              </w:numPr>
              <w:spacing w:after="0" w:line="23" w:lineRule="atLeast"/>
              <w:ind w:left="357" w:hanging="357"/>
              <w:jc w:val="left"/>
              <w:rPr>
                <w:rFonts w:cs="Calibri"/>
                <w:sz w:val="22"/>
              </w:rPr>
            </w:pPr>
            <w:r>
              <w:rPr>
                <w:rFonts w:cs="Calibri"/>
                <w:sz w:val="22"/>
              </w:rPr>
              <w:t xml:space="preserve">The letter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Strange but true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Electric woman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Mysteries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Problems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Extensive reading </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Past tenses – revision </w:t>
            </w:r>
          </w:p>
          <w:p w:rsidR="00C24E2F" w:rsidRDefault="00C24E2F">
            <w:pPr>
              <w:spacing w:after="0" w:line="23" w:lineRule="atLeast"/>
              <w:ind w:firstLine="357"/>
              <w:rPr>
                <w:rFonts w:cs="Calibri"/>
                <w:sz w:val="22"/>
                <w:szCs w:val="22"/>
              </w:rPr>
            </w:pPr>
            <w:r>
              <w:rPr>
                <w:rFonts w:cs="Calibri"/>
                <w:sz w:val="22"/>
              </w:rPr>
              <w:t xml:space="preserve">Present perfect – revision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9"/>
              </w:numPr>
              <w:spacing w:line="23" w:lineRule="atLeast"/>
              <w:ind w:left="0" w:firstLine="0"/>
              <w:rPr>
                <w:rFonts w:cs="Calibri"/>
                <w:color w:val="auto"/>
                <w:sz w:val="22"/>
                <w:szCs w:val="22"/>
              </w:rPr>
            </w:pPr>
            <w:r>
              <w:rPr>
                <w:rFonts w:cs="Calibri"/>
                <w:color w:val="auto"/>
                <w:sz w:val="22"/>
                <w:szCs w:val="22"/>
              </w:rPr>
              <w:t xml:space="preserve">Class survey </w:t>
            </w:r>
          </w:p>
          <w:p w:rsidR="00C24E2F" w:rsidRDefault="00C24E2F" w:rsidP="00D009C9">
            <w:pPr>
              <w:pStyle w:val="Odstavecseseznamem"/>
              <w:numPr>
                <w:ilvl w:val="0"/>
                <w:numId w:val="169"/>
              </w:numPr>
              <w:spacing w:after="0" w:line="23" w:lineRule="atLeast"/>
              <w:ind w:left="357" w:hanging="357"/>
              <w:jc w:val="left"/>
              <w:rPr>
                <w:rFonts w:cs="Calibri"/>
                <w:color w:val="auto"/>
                <w:sz w:val="22"/>
                <w:szCs w:val="22"/>
              </w:rPr>
            </w:pPr>
            <w:r>
              <w:rPr>
                <w:rFonts w:cs="Calibri"/>
                <w:sz w:val="22"/>
              </w:rPr>
              <w:t xml:space="preserve">Auditions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Debate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Expressing opinions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Media / Entertainment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Personal profiles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Entertainment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Radio Survey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Famous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In my opinion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Extensive reading  </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Questions forms – revision </w:t>
            </w:r>
          </w:p>
          <w:p w:rsidR="00C24E2F" w:rsidRDefault="00C24E2F">
            <w:pPr>
              <w:spacing w:after="0" w:line="23" w:lineRule="atLeast"/>
              <w:ind w:firstLine="357"/>
              <w:rPr>
                <w:rFonts w:cs="Calibri"/>
                <w:sz w:val="22"/>
                <w:szCs w:val="22"/>
              </w:rPr>
            </w:pPr>
            <w:r>
              <w:rPr>
                <w:rFonts w:cs="Calibri"/>
                <w:sz w:val="22"/>
              </w:rPr>
              <w:t xml:space="preserve">Questions tags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9"/>
              </w:numPr>
              <w:spacing w:line="23" w:lineRule="atLeast"/>
              <w:ind w:left="0" w:firstLine="0"/>
              <w:rPr>
                <w:rFonts w:cs="Calibri"/>
                <w:color w:val="auto"/>
                <w:sz w:val="22"/>
                <w:szCs w:val="22"/>
              </w:rPr>
            </w:pPr>
            <w:r>
              <w:rPr>
                <w:rFonts w:cs="Calibri"/>
                <w:color w:val="auto"/>
                <w:sz w:val="22"/>
                <w:szCs w:val="22"/>
              </w:rPr>
              <w:t xml:space="preserve">Survival quiz </w:t>
            </w:r>
          </w:p>
          <w:p w:rsidR="00C24E2F" w:rsidRDefault="00C24E2F" w:rsidP="00D009C9">
            <w:pPr>
              <w:pStyle w:val="Odstavecseseznamem"/>
              <w:numPr>
                <w:ilvl w:val="0"/>
                <w:numId w:val="169"/>
              </w:numPr>
              <w:spacing w:after="0" w:line="23" w:lineRule="atLeast"/>
              <w:ind w:left="357" w:hanging="357"/>
              <w:jc w:val="left"/>
              <w:rPr>
                <w:rFonts w:cs="Calibri"/>
                <w:color w:val="auto"/>
                <w:sz w:val="22"/>
                <w:szCs w:val="22"/>
              </w:rPr>
            </w:pPr>
            <w:r>
              <w:rPr>
                <w:rFonts w:cs="Calibri"/>
                <w:sz w:val="22"/>
              </w:rPr>
              <w:t xml:space="preserve">Warning signs; Prohibitions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Giving warning and advice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Telling an adventure story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lastRenderedPageBreak/>
              <w:t xml:space="preserve">Negative adjectives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Nouns and adjectives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lastRenderedPageBreak/>
              <w:t>Risk</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Would you dare?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Runaways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Warning and advice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Extensive reading </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Would </w:t>
            </w:r>
          </w:p>
          <w:p w:rsidR="00C24E2F" w:rsidRDefault="00C24E2F">
            <w:pPr>
              <w:spacing w:after="0" w:line="23" w:lineRule="atLeast"/>
              <w:ind w:firstLine="357"/>
              <w:rPr>
                <w:rFonts w:cs="Calibri"/>
                <w:sz w:val="22"/>
              </w:rPr>
            </w:pPr>
            <w:r>
              <w:rPr>
                <w:rFonts w:cs="Calibri"/>
                <w:sz w:val="22"/>
              </w:rPr>
              <w:t xml:space="preserve">Second conditional </w:t>
            </w:r>
          </w:p>
          <w:p w:rsidR="00C24E2F" w:rsidRDefault="00C24E2F">
            <w:pPr>
              <w:spacing w:after="0" w:line="23" w:lineRule="atLeast"/>
              <w:ind w:firstLine="357"/>
              <w:rPr>
                <w:rFonts w:cs="Calibri"/>
                <w:sz w:val="22"/>
                <w:szCs w:val="22"/>
              </w:rPr>
            </w:pPr>
            <w:r>
              <w:rPr>
                <w:rFonts w:cs="Calibri"/>
                <w:sz w:val="22"/>
              </w:rPr>
              <w:t xml:space="preserve">Reflexive pronouns </w:t>
            </w:r>
          </w:p>
        </w:tc>
      </w:tr>
      <w:tr w:rsidR="00C24E2F" w:rsidTr="00C24E2F">
        <w:tc>
          <w:tcPr>
            <w:tcW w:w="3374" w:type="dxa"/>
            <w:tcBorders>
              <w:top w:val="single" w:sz="4" w:space="0" w:color="auto"/>
              <w:left w:val="single" w:sz="4" w:space="0" w:color="auto"/>
              <w:bottom w:val="single" w:sz="4" w:space="0" w:color="auto"/>
              <w:right w:val="single" w:sz="4" w:space="0" w:color="auto"/>
            </w:tcBorders>
            <w:hideMark/>
          </w:tcPr>
          <w:p w:rsidR="00C24E2F" w:rsidRDefault="00C24E2F" w:rsidP="00D009C9">
            <w:pPr>
              <w:pStyle w:val="Titulek"/>
              <w:numPr>
                <w:ilvl w:val="0"/>
                <w:numId w:val="169"/>
              </w:numPr>
              <w:spacing w:line="23" w:lineRule="atLeast"/>
              <w:ind w:left="0" w:firstLine="0"/>
              <w:rPr>
                <w:rFonts w:cs="Calibri"/>
                <w:color w:val="auto"/>
                <w:sz w:val="22"/>
                <w:szCs w:val="22"/>
              </w:rPr>
            </w:pPr>
            <w:r>
              <w:rPr>
                <w:rFonts w:cs="Calibri"/>
                <w:color w:val="auto"/>
                <w:sz w:val="22"/>
                <w:szCs w:val="22"/>
              </w:rPr>
              <w:lastRenderedPageBreak/>
              <w:t xml:space="preserve">Talking about ideal days </w:t>
            </w:r>
          </w:p>
          <w:p w:rsidR="00C24E2F" w:rsidRDefault="00C24E2F" w:rsidP="00D009C9">
            <w:pPr>
              <w:pStyle w:val="Odstavecseseznamem"/>
              <w:numPr>
                <w:ilvl w:val="0"/>
                <w:numId w:val="169"/>
              </w:numPr>
              <w:spacing w:after="0" w:line="23" w:lineRule="atLeast"/>
              <w:ind w:left="357" w:hanging="357"/>
              <w:jc w:val="left"/>
              <w:rPr>
                <w:rFonts w:cs="Calibri"/>
                <w:color w:val="auto"/>
                <w:sz w:val="22"/>
                <w:szCs w:val="22"/>
              </w:rPr>
            </w:pPr>
            <w:r>
              <w:rPr>
                <w:rFonts w:cs="Calibri"/>
                <w:sz w:val="22"/>
              </w:rPr>
              <w:t xml:space="preserve">Making and changing arrangements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Time phrases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Talking about daily routines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Expressions with get </w:t>
            </w:r>
          </w:p>
          <w:p w:rsidR="00C24E2F" w:rsidRDefault="00C24E2F" w:rsidP="00D009C9">
            <w:pPr>
              <w:pStyle w:val="Odstavecseseznamem"/>
              <w:numPr>
                <w:ilvl w:val="0"/>
                <w:numId w:val="169"/>
              </w:numPr>
              <w:spacing w:after="0" w:line="23" w:lineRule="atLeast"/>
              <w:ind w:left="357" w:hanging="357"/>
              <w:jc w:val="left"/>
              <w:rPr>
                <w:rFonts w:cs="Calibri"/>
                <w:sz w:val="22"/>
              </w:rPr>
            </w:pPr>
            <w:r>
              <w:rPr>
                <w:rFonts w:cs="Calibri"/>
                <w:sz w:val="22"/>
              </w:rPr>
              <w:t xml:space="preserve">A problem letter </w:t>
            </w:r>
          </w:p>
        </w:tc>
        <w:tc>
          <w:tcPr>
            <w:tcW w:w="3256"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Changes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Body clock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The teenage years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rPr>
            </w:pPr>
            <w:r>
              <w:rPr>
                <w:rFonts w:cs="Calibri"/>
                <w:sz w:val="22"/>
              </w:rPr>
              <w:t xml:space="preserve">Arrangements </w:t>
            </w:r>
          </w:p>
          <w:p w:rsidR="00C24E2F" w:rsidRDefault="00C24E2F" w:rsidP="00D009C9">
            <w:pPr>
              <w:numPr>
                <w:ilvl w:val="0"/>
                <w:numId w:val="166"/>
              </w:numPr>
              <w:tabs>
                <w:tab w:val="clear" w:pos="360"/>
                <w:tab w:val="num" w:pos="720"/>
              </w:tabs>
              <w:spacing w:after="0" w:line="23" w:lineRule="atLeast"/>
              <w:ind w:left="0" w:firstLine="0"/>
              <w:jc w:val="left"/>
              <w:rPr>
                <w:rFonts w:cs="Calibri"/>
                <w:sz w:val="22"/>
                <w:szCs w:val="22"/>
              </w:rPr>
            </w:pPr>
            <w:r>
              <w:rPr>
                <w:rFonts w:cs="Calibri"/>
                <w:sz w:val="22"/>
              </w:rPr>
              <w:t xml:space="preserve">Extensive reading </w:t>
            </w:r>
          </w:p>
        </w:tc>
        <w:tc>
          <w:tcPr>
            <w:tcW w:w="2658" w:type="dxa"/>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sz w:val="22"/>
              </w:rPr>
            </w:pPr>
            <w:r>
              <w:rPr>
                <w:rFonts w:cs="Calibri"/>
                <w:sz w:val="22"/>
              </w:rPr>
              <w:t xml:space="preserve">Countable and uncountable nouns – revision </w:t>
            </w:r>
          </w:p>
          <w:p w:rsidR="00C24E2F" w:rsidRDefault="00C24E2F">
            <w:pPr>
              <w:spacing w:after="0" w:line="23" w:lineRule="atLeast"/>
              <w:ind w:firstLine="357"/>
              <w:rPr>
                <w:rFonts w:cs="Calibri"/>
                <w:sz w:val="22"/>
              </w:rPr>
            </w:pPr>
            <w:r>
              <w:rPr>
                <w:rFonts w:cs="Calibri"/>
                <w:sz w:val="22"/>
              </w:rPr>
              <w:t xml:space="preserve">Definitive and indefinitive articles – revision </w:t>
            </w:r>
          </w:p>
          <w:p w:rsidR="00C24E2F" w:rsidRDefault="00C24E2F">
            <w:pPr>
              <w:spacing w:after="0" w:line="23" w:lineRule="atLeast"/>
              <w:ind w:firstLine="357"/>
              <w:rPr>
                <w:rFonts w:cs="Calibri"/>
                <w:sz w:val="22"/>
                <w:szCs w:val="22"/>
              </w:rPr>
            </w:pPr>
            <w:r>
              <w:rPr>
                <w:rFonts w:cs="Calibri"/>
                <w:sz w:val="22"/>
              </w:rPr>
              <w:t xml:space="preserve">Used to </w:t>
            </w:r>
          </w:p>
        </w:tc>
      </w:tr>
      <w:tr w:rsidR="00C24E2F" w:rsidTr="00C24E2F">
        <w:tc>
          <w:tcPr>
            <w:tcW w:w="9288" w:type="dxa"/>
            <w:gridSpan w:val="3"/>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b/>
                <w:sz w:val="22"/>
              </w:rPr>
            </w:pPr>
            <w:r>
              <w:rPr>
                <w:rFonts w:cs="Calibri"/>
                <w:b/>
                <w:sz w:val="22"/>
              </w:rPr>
              <w:t>pokrytí průřezových témat</w:t>
            </w:r>
          </w:p>
          <w:p w:rsidR="00C24E2F" w:rsidRDefault="00C24E2F">
            <w:pPr>
              <w:spacing w:after="0" w:line="23" w:lineRule="atLeast"/>
              <w:ind w:firstLine="357"/>
              <w:rPr>
                <w:rFonts w:cs="Calibri"/>
                <w:sz w:val="22"/>
              </w:rPr>
            </w:pPr>
            <w:r>
              <w:rPr>
                <w:rFonts w:cs="Calibri"/>
                <w:sz w:val="22"/>
              </w:rPr>
              <w:t>OSOBNOSTNÍ A SOCIÁLNÍ VÝCHOVA</w:t>
            </w:r>
          </w:p>
          <w:p w:rsidR="00C24E2F" w:rsidRDefault="00C24E2F">
            <w:pPr>
              <w:spacing w:after="0" w:line="23" w:lineRule="atLeast"/>
              <w:ind w:firstLine="357"/>
              <w:rPr>
                <w:rStyle w:val="Siln"/>
                <w:b w:val="0"/>
                <w:spacing w:val="20"/>
              </w:rPr>
            </w:pPr>
            <w:r>
              <w:rPr>
                <w:rFonts w:cs="Calibri"/>
                <w:sz w:val="22"/>
              </w:rPr>
              <w:t xml:space="preserve">Osobnostní rozvoj - </w:t>
            </w:r>
            <w:r>
              <w:rPr>
                <w:rStyle w:val="Siln"/>
                <w:rFonts w:cs="Calibri"/>
                <w:sz w:val="22"/>
              </w:rPr>
              <w:t xml:space="preserve">Rozvoj schopností poznávání </w:t>
            </w:r>
          </w:p>
          <w:p w:rsidR="00C24E2F" w:rsidRDefault="00C24E2F">
            <w:pPr>
              <w:spacing w:after="0" w:line="23" w:lineRule="atLeast"/>
              <w:ind w:firstLine="357"/>
              <w:rPr>
                <w:rStyle w:val="Siln"/>
                <w:rFonts w:cs="Calibri"/>
                <w:b w:val="0"/>
                <w:bCs/>
                <w:sz w:val="22"/>
              </w:rPr>
            </w:pPr>
            <w:r>
              <w:rPr>
                <w:rStyle w:val="Siln"/>
                <w:rFonts w:cs="Calibri"/>
                <w:sz w:val="22"/>
              </w:rPr>
              <w:t xml:space="preserve">Sociální rozvoj – Komunikace </w:t>
            </w:r>
          </w:p>
          <w:p w:rsidR="00C24E2F" w:rsidRDefault="00C24E2F">
            <w:pPr>
              <w:spacing w:after="0" w:line="23" w:lineRule="atLeast"/>
              <w:ind w:firstLine="357"/>
              <w:rPr>
                <w:rStyle w:val="Siln"/>
                <w:rFonts w:cs="Calibri"/>
                <w:b w:val="0"/>
                <w:bCs/>
                <w:sz w:val="22"/>
              </w:rPr>
            </w:pPr>
            <w:r>
              <w:rPr>
                <w:rStyle w:val="Siln"/>
                <w:rFonts w:cs="Calibri"/>
                <w:sz w:val="22"/>
              </w:rPr>
              <w:t xml:space="preserve">Morální rozvoj - Řešení problémů a rozhodovací dovednosti </w:t>
            </w:r>
          </w:p>
          <w:p w:rsidR="00C24E2F" w:rsidRDefault="00C24E2F">
            <w:pPr>
              <w:spacing w:after="0" w:line="23" w:lineRule="atLeast"/>
              <w:ind w:firstLine="357"/>
            </w:pPr>
            <w:r>
              <w:rPr>
                <w:rFonts w:cs="Calibri"/>
                <w:sz w:val="22"/>
              </w:rPr>
              <w:t>VÝCHOVA K MYŠLENÍ V EVROPSKÝCH A GLOBÁLNÍCH SOUVISLOSTECH</w:t>
            </w:r>
          </w:p>
          <w:p w:rsidR="00C24E2F" w:rsidRDefault="00C24E2F">
            <w:pPr>
              <w:spacing w:after="0" w:line="23" w:lineRule="atLeast"/>
              <w:ind w:firstLine="357"/>
              <w:rPr>
                <w:rStyle w:val="Siln"/>
                <w:b w:val="0"/>
                <w:spacing w:val="20"/>
              </w:rPr>
            </w:pPr>
            <w:r>
              <w:rPr>
                <w:rStyle w:val="Siln"/>
                <w:rFonts w:cs="Calibri"/>
                <w:sz w:val="22"/>
              </w:rPr>
              <w:t xml:space="preserve">Evropa a svět nás zajímají </w:t>
            </w:r>
          </w:p>
          <w:p w:rsidR="00C24E2F" w:rsidRDefault="00C24E2F">
            <w:pPr>
              <w:spacing w:after="0" w:line="23" w:lineRule="atLeast"/>
              <w:ind w:firstLine="357"/>
              <w:rPr>
                <w:rStyle w:val="Siln"/>
                <w:rFonts w:cs="Calibri"/>
                <w:b w:val="0"/>
                <w:bCs/>
                <w:sz w:val="22"/>
              </w:rPr>
            </w:pPr>
            <w:r>
              <w:rPr>
                <w:rStyle w:val="Siln"/>
                <w:rFonts w:cs="Calibri"/>
                <w:sz w:val="22"/>
              </w:rPr>
              <w:t xml:space="preserve">Objevujeme Evropu a svět </w:t>
            </w:r>
          </w:p>
          <w:p w:rsidR="00C24E2F" w:rsidRDefault="00C24E2F">
            <w:pPr>
              <w:spacing w:after="0" w:line="23" w:lineRule="atLeast"/>
              <w:ind w:firstLine="357"/>
            </w:pPr>
            <w:r>
              <w:rPr>
                <w:rFonts w:cs="Calibri"/>
                <w:sz w:val="22"/>
              </w:rPr>
              <w:t>MULTIKULTURNÍ VÝCHOVA</w:t>
            </w:r>
          </w:p>
          <w:p w:rsidR="00C24E2F" w:rsidRDefault="00C24E2F">
            <w:pPr>
              <w:spacing w:after="0" w:line="23" w:lineRule="atLeast"/>
              <w:ind w:firstLine="357"/>
              <w:rPr>
                <w:rStyle w:val="Siln"/>
                <w:b w:val="0"/>
                <w:spacing w:val="20"/>
              </w:rPr>
            </w:pPr>
            <w:r>
              <w:rPr>
                <w:rStyle w:val="Siln"/>
                <w:rFonts w:cs="Calibri"/>
                <w:sz w:val="22"/>
              </w:rPr>
              <w:t xml:space="preserve">Multikulturalita </w:t>
            </w:r>
          </w:p>
          <w:p w:rsidR="00C24E2F" w:rsidRDefault="00C24E2F">
            <w:pPr>
              <w:spacing w:after="0" w:line="23" w:lineRule="atLeast"/>
              <w:ind w:firstLine="357"/>
            </w:pPr>
            <w:r>
              <w:rPr>
                <w:rFonts w:cs="Calibri"/>
                <w:sz w:val="22"/>
              </w:rPr>
              <w:t>ENVIRONMENTÁLNÍ VÝCHOVA</w:t>
            </w:r>
          </w:p>
          <w:p w:rsidR="00C24E2F" w:rsidRDefault="00C24E2F">
            <w:pPr>
              <w:spacing w:after="0" w:line="23" w:lineRule="atLeast"/>
              <w:ind w:firstLine="357"/>
              <w:rPr>
                <w:rStyle w:val="Siln"/>
                <w:b w:val="0"/>
                <w:spacing w:val="20"/>
              </w:rPr>
            </w:pPr>
            <w:r>
              <w:rPr>
                <w:rStyle w:val="Siln"/>
                <w:rFonts w:cs="Calibri"/>
                <w:sz w:val="22"/>
              </w:rPr>
              <w:t xml:space="preserve">Vztah člověka k prostředí </w:t>
            </w:r>
          </w:p>
          <w:p w:rsidR="00C24E2F" w:rsidRDefault="00C24E2F">
            <w:pPr>
              <w:spacing w:after="0" w:line="23" w:lineRule="atLeast"/>
              <w:ind w:firstLine="357"/>
            </w:pPr>
            <w:r>
              <w:rPr>
                <w:rFonts w:cs="Calibri"/>
                <w:sz w:val="22"/>
              </w:rPr>
              <w:t>MEDIÁLNÍ VÝCHOVA</w:t>
            </w:r>
          </w:p>
          <w:p w:rsidR="00C24E2F" w:rsidRDefault="00C24E2F">
            <w:pPr>
              <w:spacing w:after="0" w:line="23" w:lineRule="atLeast"/>
              <w:ind w:firstLine="357"/>
              <w:rPr>
                <w:rStyle w:val="Siln"/>
                <w:b w:val="0"/>
                <w:spacing w:val="20"/>
              </w:rPr>
            </w:pPr>
            <w:r>
              <w:rPr>
                <w:rStyle w:val="Siln"/>
                <w:rFonts w:cs="Calibri"/>
                <w:sz w:val="22"/>
              </w:rPr>
              <w:t xml:space="preserve">Tvorba mediálního sdělení </w:t>
            </w:r>
          </w:p>
          <w:p w:rsidR="00C24E2F" w:rsidRDefault="00C24E2F">
            <w:pPr>
              <w:spacing w:after="0" w:line="23" w:lineRule="atLeast"/>
              <w:ind w:firstLine="357"/>
              <w:rPr>
                <w:b/>
                <w:szCs w:val="22"/>
              </w:rPr>
            </w:pPr>
            <w:r>
              <w:rPr>
                <w:rStyle w:val="Siln"/>
                <w:rFonts w:cs="Calibri"/>
                <w:sz w:val="22"/>
              </w:rPr>
              <w:t xml:space="preserve">Práce v realizačním týmu </w:t>
            </w:r>
          </w:p>
        </w:tc>
      </w:tr>
      <w:tr w:rsidR="00C24E2F" w:rsidTr="00C24E2F">
        <w:tc>
          <w:tcPr>
            <w:tcW w:w="9288" w:type="dxa"/>
            <w:gridSpan w:val="3"/>
            <w:tcBorders>
              <w:top w:val="single" w:sz="4" w:space="0" w:color="auto"/>
              <w:left w:val="single" w:sz="4" w:space="0" w:color="auto"/>
              <w:bottom w:val="single" w:sz="4" w:space="0" w:color="auto"/>
              <w:right w:val="single" w:sz="4" w:space="0" w:color="auto"/>
            </w:tcBorders>
            <w:hideMark/>
          </w:tcPr>
          <w:p w:rsidR="00C24E2F" w:rsidRDefault="00C24E2F">
            <w:pPr>
              <w:spacing w:after="0" w:line="23" w:lineRule="atLeast"/>
              <w:ind w:firstLine="357"/>
              <w:rPr>
                <w:rFonts w:cs="Calibri"/>
                <w:b/>
                <w:sz w:val="22"/>
              </w:rPr>
            </w:pPr>
            <w:r>
              <w:rPr>
                <w:rFonts w:cs="Calibri"/>
                <w:b/>
                <w:sz w:val="22"/>
              </w:rPr>
              <w:t>mezipředmětové vztahy</w:t>
            </w:r>
          </w:p>
          <w:p w:rsidR="00C24E2F" w:rsidRDefault="00C24E2F">
            <w:pPr>
              <w:spacing w:after="0" w:line="23" w:lineRule="atLeast"/>
              <w:ind w:firstLine="357"/>
              <w:rPr>
                <w:rFonts w:cs="Calibri"/>
                <w:b/>
                <w:sz w:val="22"/>
                <w:szCs w:val="22"/>
              </w:rPr>
            </w:pPr>
            <w:r>
              <w:rPr>
                <w:rFonts w:cs="Calibri"/>
                <w:sz w:val="22"/>
              </w:rPr>
              <w:t>Z, ČJ, VZ</w:t>
            </w:r>
          </w:p>
        </w:tc>
      </w:tr>
    </w:tbl>
    <w:p w:rsidR="00CA38FD" w:rsidRDefault="00CA38FD" w:rsidP="00853044">
      <w:pPr>
        <w:rPr>
          <w:rFonts w:cs="Calibri"/>
          <w:b/>
          <w:u w:val="single"/>
        </w:rPr>
      </w:pPr>
    </w:p>
    <w:p w:rsidR="00666831" w:rsidRDefault="00666831" w:rsidP="00853044">
      <w:pPr>
        <w:rPr>
          <w:rFonts w:cs="Calibri"/>
          <w:b/>
          <w:u w:val="single"/>
        </w:rPr>
      </w:pPr>
    </w:p>
    <w:p w:rsidR="00666831" w:rsidRDefault="00666831" w:rsidP="00853044">
      <w:pPr>
        <w:rPr>
          <w:rFonts w:cs="Calibri"/>
          <w:b/>
          <w:u w:val="single"/>
        </w:rPr>
      </w:pPr>
    </w:p>
    <w:p w:rsidR="00666831" w:rsidRDefault="00666831"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C24E2F" w:rsidRDefault="00C24E2F" w:rsidP="00853044">
      <w:pPr>
        <w:rPr>
          <w:rFonts w:cs="Calibri"/>
          <w:b/>
          <w:u w:val="single"/>
        </w:rPr>
      </w:pPr>
    </w:p>
    <w:p w:rsidR="00666831" w:rsidRDefault="00666831" w:rsidP="00853044">
      <w:pPr>
        <w:rPr>
          <w:rFonts w:cs="Calibri"/>
          <w:b/>
          <w:u w:val="single"/>
        </w:rPr>
      </w:pPr>
    </w:p>
    <w:p w:rsidR="00666831" w:rsidRDefault="00666831" w:rsidP="00666831">
      <w:pPr>
        <w:pStyle w:val="Nadpis3"/>
      </w:pPr>
      <w:bookmarkStart w:id="68" w:name="_Toc395972707"/>
      <w:r>
        <w:lastRenderedPageBreak/>
        <w:t>Německý jazyk</w:t>
      </w:r>
      <w:bookmarkEnd w:id="68"/>
    </w:p>
    <w:p w:rsidR="00666831" w:rsidRPr="00666831" w:rsidRDefault="00666831" w:rsidP="00666831"/>
    <w:tbl>
      <w:tblPr>
        <w:tblW w:w="36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40"/>
        <w:gridCol w:w="1638"/>
        <w:gridCol w:w="1638"/>
        <w:gridCol w:w="1637"/>
      </w:tblGrid>
      <w:tr w:rsidR="00666831" w:rsidRPr="00DC5F7A" w:rsidTr="00A52647">
        <w:trPr>
          <w:jc w:val="center"/>
        </w:trPr>
        <w:tc>
          <w:tcPr>
            <w:tcW w:w="1251" w:type="pct"/>
            <w:tcBorders>
              <w:top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ročník</w:t>
            </w:r>
          </w:p>
        </w:tc>
        <w:tc>
          <w:tcPr>
            <w:tcW w:w="1250" w:type="pct"/>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7. ročník</w:t>
            </w:r>
          </w:p>
        </w:tc>
        <w:tc>
          <w:tcPr>
            <w:tcW w:w="1250" w:type="pct"/>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8. ročník</w:t>
            </w:r>
          </w:p>
        </w:tc>
        <w:tc>
          <w:tcPr>
            <w:tcW w:w="1249" w:type="pct"/>
            <w:tcBorders>
              <w:top w:val="outset" w:sz="6" w:space="0" w:color="auto"/>
              <w:left w:val="outset" w:sz="6" w:space="0" w:color="auto"/>
              <w:bottom w:val="outset" w:sz="6" w:space="0" w:color="auto"/>
            </w:tcBorders>
            <w:vAlign w:val="center"/>
          </w:tcPr>
          <w:p w:rsidR="00666831" w:rsidRPr="00DC5F7A" w:rsidRDefault="00666831" w:rsidP="00A52647">
            <w:pPr>
              <w:spacing w:after="0"/>
              <w:jc w:val="center"/>
              <w:rPr>
                <w:b/>
                <w:bCs/>
              </w:rPr>
            </w:pPr>
            <w:r w:rsidRPr="00DC5F7A">
              <w:rPr>
                <w:b/>
                <w:bCs/>
              </w:rPr>
              <w:t>9. ročník</w:t>
            </w:r>
          </w:p>
        </w:tc>
      </w:tr>
      <w:tr w:rsidR="00666831" w:rsidRPr="00DC5F7A" w:rsidTr="00A52647">
        <w:trPr>
          <w:jc w:val="center"/>
        </w:trPr>
        <w:tc>
          <w:tcPr>
            <w:tcW w:w="0" w:type="auto"/>
            <w:tcBorders>
              <w:top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pPr>
            <w:r>
              <w:t>2</w:t>
            </w:r>
          </w:p>
        </w:tc>
        <w:tc>
          <w:tcPr>
            <w:tcW w:w="0" w:type="auto"/>
            <w:tcBorders>
              <w:top w:val="outset" w:sz="6" w:space="0" w:color="auto"/>
              <w:left w:val="outset" w:sz="6" w:space="0" w:color="auto"/>
              <w:bottom w:val="outset" w:sz="6" w:space="0" w:color="auto"/>
            </w:tcBorders>
            <w:vAlign w:val="center"/>
          </w:tcPr>
          <w:p w:rsidR="00666831" w:rsidRPr="00DC5F7A" w:rsidRDefault="00666831" w:rsidP="00A52647">
            <w:pPr>
              <w:spacing w:after="0"/>
              <w:jc w:val="center"/>
            </w:pPr>
            <w:r>
              <w:t>2</w:t>
            </w:r>
          </w:p>
        </w:tc>
      </w:tr>
    </w:tbl>
    <w:p w:rsidR="00666831" w:rsidRDefault="00666831" w:rsidP="00666831"/>
    <w:p w:rsidR="00A52647" w:rsidRPr="00A52647" w:rsidRDefault="00A52647" w:rsidP="00A52647">
      <w:pPr>
        <w:rPr>
          <w:b/>
        </w:rPr>
      </w:pPr>
      <w:r w:rsidRPr="00A52647">
        <w:rPr>
          <w:b/>
        </w:rPr>
        <w:t xml:space="preserve">         7.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A52647">
            <w:pPr>
              <w:spacing w:after="0" w:line="240" w:lineRule="auto"/>
              <w:rPr>
                <w:b/>
              </w:rPr>
            </w:pPr>
            <w:r w:rsidRPr="00167380">
              <w:rPr>
                <w:b/>
              </w:rPr>
              <w:t>Audio – orální kurz</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vyslovuje foneticky správně jednoduché texty</w:t>
            </w:r>
          </w:p>
          <w:p w:rsidR="00A52647" w:rsidRPr="00167380" w:rsidRDefault="00A52647" w:rsidP="0095452B">
            <w:pPr>
              <w:pStyle w:val="Odstavecseseznamem"/>
              <w:numPr>
                <w:ilvl w:val="0"/>
                <w:numId w:val="73"/>
              </w:numPr>
              <w:spacing w:after="0" w:line="240" w:lineRule="auto"/>
              <w:ind w:left="426" w:hanging="284"/>
              <w:jc w:val="left"/>
            </w:pPr>
            <w:r w:rsidRPr="00167380">
              <w:t>rozumí obsahu jednoduchých vět</w:t>
            </w:r>
          </w:p>
          <w:p w:rsidR="00A52647" w:rsidRPr="00167380" w:rsidRDefault="00A52647" w:rsidP="00A52647">
            <w:pPr>
              <w:pStyle w:val="Odstavecseseznamem"/>
              <w:spacing w:after="0" w:line="240" w:lineRule="auto"/>
              <w:ind w:left="426"/>
            </w:pPr>
          </w:p>
        </w:tc>
        <w:tc>
          <w:tcPr>
            <w:tcW w:w="4606" w:type="dxa"/>
            <w:shd w:val="clear" w:color="auto" w:fill="auto"/>
          </w:tcPr>
          <w:p w:rsidR="00A52647" w:rsidRPr="00167380" w:rsidRDefault="00A52647" w:rsidP="00A52647">
            <w:pPr>
              <w:spacing w:after="0" w:line="240" w:lineRule="auto"/>
            </w:pPr>
            <w:r w:rsidRPr="00167380">
              <w:t>Poslech rodilých mluvčích</w:t>
            </w:r>
          </w:p>
          <w:p w:rsidR="00A52647" w:rsidRPr="00167380" w:rsidRDefault="00A52647" w:rsidP="00A52647">
            <w:pPr>
              <w:spacing w:after="0" w:line="240" w:lineRule="auto"/>
            </w:pPr>
            <w:r w:rsidRPr="00167380">
              <w:t>Rozpočitadla, říkanky</w:t>
            </w:r>
          </w:p>
          <w:p w:rsidR="00A52647" w:rsidRPr="00167380" w:rsidRDefault="00A52647" w:rsidP="00A52647">
            <w:pPr>
              <w:spacing w:after="0" w:line="240" w:lineRule="auto"/>
            </w:pPr>
            <w:r w:rsidRPr="00167380">
              <w:t xml:space="preserve">Jednoduché rozhovory </w:t>
            </w:r>
          </w:p>
          <w:p w:rsidR="00A52647" w:rsidRPr="00167380" w:rsidRDefault="00A52647" w:rsidP="00A52647">
            <w:pPr>
              <w:spacing w:after="0" w:line="240" w:lineRule="auto"/>
            </w:pPr>
            <w:r w:rsidRPr="00167380">
              <w:t>Abeceda</w:t>
            </w:r>
          </w:p>
          <w:p w:rsidR="00A52647" w:rsidRPr="00167380" w:rsidRDefault="00A52647" w:rsidP="00A52647">
            <w:pPr>
              <w:spacing w:after="0" w:line="240" w:lineRule="auto"/>
            </w:pPr>
          </w:p>
        </w:tc>
      </w:tr>
      <w:tr w:rsidR="00A52647" w:rsidRPr="00167380" w:rsidTr="00A52647">
        <w:tc>
          <w:tcPr>
            <w:tcW w:w="9212" w:type="dxa"/>
            <w:gridSpan w:val="2"/>
            <w:shd w:val="clear" w:color="auto" w:fill="auto"/>
          </w:tcPr>
          <w:p w:rsidR="00A52647" w:rsidRPr="00167380" w:rsidRDefault="00A52647" w:rsidP="00A52647">
            <w:pPr>
              <w:spacing w:after="0" w:line="240" w:lineRule="auto"/>
              <w:rPr>
                <w:b/>
              </w:rPr>
            </w:pPr>
            <w:r w:rsidRPr="00167380">
              <w:rPr>
                <w:b/>
              </w:rPr>
              <w:t>pokrytí průřezových témat</w:t>
            </w:r>
          </w:p>
          <w:p w:rsidR="00A52647" w:rsidRPr="00167380" w:rsidRDefault="00A52647" w:rsidP="00A52647">
            <w:pPr>
              <w:spacing w:after="0" w:line="240" w:lineRule="auto"/>
            </w:pPr>
            <w:r w:rsidRPr="00167380">
              <w:t>OSOBNOSTNÍ A SOCIÁLNÍ VÝCHOVA</w:t>
            </w:r>
          </w:p>
          <w:p w:rsidR="00A52647" w:rsidRPr="00167380" w:rsidRDefault="00A52647" w:rsidP="00A52647">
            <w:pPr>
              <w:spacing w:after="0" w:line="240" w:lineRule="auto"/>
              <w:rPr>
                <w:b/>
              </w:rPr>
            </w:pPr>
            <w:r w:rsidRPr="00167380">
              <w:rPr>
                <w:rStyle w:val="Siln"/>
              </w:rPr>
              <w:t xml:space="preserve">Sociální rozvoj – Komunikace </w:t>
            </w:r>
          </w:p>
        </w:tc>
      </w:tr>
    </w:tbl>
    <w:p w:rsidR="00A52647" w:rsidRPr="00D77507" w:rsidRDefault="00A52647" w:rsidP="00A5264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A52647">
            <w:pPr>
              <w:spacing w:after="0" w:line="240" w:lineRule="auto"/>
              <w:rPr>
                <w:b/>
              </w:rPr>
            </w:pPr>
            <w:r w:rsidRPr="00167380">
              <w:rPr>
                <w:b/>
              </w:rPr>
              <w:t>Gramatika</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osvojí si a prakticky užívá probírané gramatické jevy</w:t>
            </w:r>
          </w:p>
          <w:p w:rsidR="00A52647" w:rsidRPr="00167380" w:rsidRDefault="00A52647" w:rsidP="0095452B">
            <w:pPr>
              <w:pStyle w:val="Odstavecseseznamem"/>
              <w:numPr>
                <w:ilvl w:val="0"/>
                <w:numId w:val="73"/>
              </w:numPr>
              <w:spacing w:after="0" w:line="240" w:lineRule="auto"/>
              <w:ind w:left="426" w:hanging="284"/>
              <w:jc w:val="left"/>
            </w:pPr>
            <w:r w:rsidRPr="00167380">
              <w:t>rozumí jednoduchým pokynům a otázkám učitele a reaguje na ně</w:t>
            </w:r>
          </w:p>
        </w:tc>
        <w:tc>
          <w:tcPr>
            <w:tcW w:w="4606" w:type="dxa"/>
            <w:shd w:val="clear" w:color="auto" w:fill="auto"/>
          </w:tcPr>
          <w:p w:rsidR="00A52647" w:rsidRPr="00167380" w:rsidRDefault="00A52647" w:rsidP="00A52647">
            <w:pPr>
              <w:spacing w:after="0" w:line="240" w:lineRule="auto"/>
            </w:pPr>
            <w:r w:rsidRPr="00167380">
              <w:t>Časování pravidelných sloves</w:t>
            </w:r>
          </w:p>
          <w:p w:rsidR="00A52647" w:rsidRPr="00167380" w:rsidRDefault="00A52647" w:rsidP="00A52647">
            <w:pPr>
              <w:spacing w:after="0" w:line="240" w:lineRule="auto"/>
            </w:pPr>
            <w:r w:rsidRPr="00167380">
              <w:t>Člen určitý a neurčitý</w:t>
            </w:r>
          </w:p>
          <w:p w:rsidR="00A52647" w:rsidRPr="00167380" w:rsidRDefault="00A52647" w:rsidP="00A52647">
            <w:pPr>
              <w:spacing w:after="0" w:line="240" w:lineRule="auto"/>
            </w:pPr>
            <w:r w:rsidRPr="00167380">
              <w:t>Číslovky 0-100</w:t>
            </w:r>
          </w:p>
          <w:p w:rsidR="00A52647" w:rsidRPr="00167380" w:rsidRDefault="00A52647" w:rsidP="00A52647">
            <w:pPr>
              <w:spacing w:after="0" w:line="240" w:lineRule="auto"/>
            </w:pPr>
            <w:r w:rsidRPr="00167380">
              <w:t>Časování sloves sein, haben</w:t>
            </w:r>
          </w:p>
          <w:p w:rsidR="00A52647" w:rsidRPr="00167380" w:rsidRDefault="00A52647" w:rsidP="00A52647">
            <w:pPr>
              <w:spacing w:after="0" w:line="240" w:lineRule="auto"/>
            </w:pPr>
            <w:r w:rsidRPr="00167380">
              <w:t>Slovosled věty oznamovací</w:t>
            </w:r>
          </w:p>
          <w:p w:rsidR="00A52647" w:rsidRPr="00167380" w:rsidRDefault="00A52647" w:rsidP="00A52647">
            <w:pPr>
              <w:spacing w:after="0" w:line="240" w:lineRule="auto"/>
            </w:pPr>
            <w:r w:rsidRPr="00167380">
              <w:t>Slovosled věty tázací</w:t>
            </w:r>
          </w:p>
          <w:p w:rsidR="00A52647" w:rsidRPr="00167380" w:rsidRDefault="00A52647" w:rsidP="00A52647">
            <w:pPr>
              <w:spacing w:after="0" w:line="240" w:lineRule="auto"/>
            </w:pPr>
            <w:r w:rsidRPr="00167380">
              <w:t>Zápor (nicht, kein)</w:t>
            </w:r>
          </w:p>
          <w:p w:rsidR="00A52647" w:rsidRPr="00167380" w:rsidRDefault="00A52647" w:rsidP="00A52647">
            <w:pPr>
              <w:spacing w:after="0" w:line="240" w:lineRule="auto"/>
            </w:pPr>
            <w:r w:rsidRPr="00167380">
              <w:t>Přivlastňovací zájmena  mein, dein</w:t>
            </w:r>
          </w:p>
          <w:p w:rsidR="00A52647" w:rsidRPr="00167380" w:rsidRDefault="00A52647" w:rsidP="00A52647">
            <w:pPr>
              <w:spacing w:after="0" w:line="240" w:lineRule="auto"/>
            </w:pPr>
            <w:r w:rsidRPr="00167380">
              <w:t>Přivlastňovací přídavná jména</w:t>
            </w:r>
          </w:p>
          <w:p w:rsidR="00A52647" w:rsidRDefault="00A52647" w:rsidP="00A52647">
            <w:pPr>
              <w:spacing w:after="0" w:line="240" w:lineRule="auto"/>
            </w:pPr>
            <w:r w:rsidRPr="00167380">
              <w:t>4. pád podstatných jmen</w:t>
            </w:r>
          </w:p>
          <w:p w:rsidR="00A52647" w:rsidRDefault="00A52647" w:rsidP="00A52647">
            <w:pPr>
              <w:spacing w:after="0" w:line="240" w:lineRule="auto"/>
            </w:pPr>
          </w:p>
          <w:p w:rsidR="00A52647" w:rsidRPr="00167380" w:rsidRDefault="00A52647" w:rsidP="00A52647">
            <w:pPr>
              <w:spacing w:after="0" w:line="240" w:lineRule="auto"/>
            </w:pPr>
          </w:p>
        </w:tc>
      </w:tr>
      <w:tr w:rsidR="00A52647" w:rsidRPr="00167380" w:rsidTr="00A52647">
        <w:trPr>
          <w:trHeight w:val="397"/>
        </w:trPr>
        <w:tc>
          <w:tcPr>
            <w:tcW w:w="9212" w:type="dxa"/>
            <w:gridSpan w:val="2"/>
            <w:shd w:val="clear" w:color="auto" w:fill="auto"/>
            <w:vAlign w:val="center"/>
          </w:tcPr>
          <w:p w:rsidR="00A52647" w:rsidRPr="00167380" w:rsidRDefault="00A52647" w:rsidP="00A52647">
            <w:pPr>
              <w:spacing w:after="0" w:line="240" w:lineRule="auto"/>
              <w:jc w:val="left"/>
              <w:rPr>
                <w:b/>
              </w:rPr>
            </w:pPr>
            <w:r w:rsidRPr="00167380">
              <w:rPr>
                <w:b/>
              </w:rPr>
              <w:t>Konverzační témata, poslech, čtení s porozuměním a psaní</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rozumí jednoduchým větám, které se týkají osvojovaných témat, zejména pokud má vizuální oporu</w:t>
            </w:r>
          </w:p>
          <w:p w:rsidR="00A52647" w:rsidRPr="00167380" w:rsidRDefault="00A52647" w:rsidP="0095452B">
            <w:pPr>
              <w:pStyle w:val="Odstavecseseznamem"/>
              <w:numPr>
                <w:ilvl w:val="0"/>
                <w:numId w:val="73"/>
              </w:numPr>
              <w:spacing w:after="0" w:line="240" w:lineRule="auto"/>
              <w:ind w:left="426" w:hanging="284"/>
              <w:jc w:val="left"/>
            </w:pPr>
            <w:r w:rsidRPr="00167380">
              <w:t>rozumí základním informacím v krátkých poslechových textech týkajících se každodenních témat</w:t>
            </w:r>
          </w:p>
          <w:p w:rsidR="00A52647" w:rsidRPr="00167380" w:rsidRDefault="00A52647" w:rsidP="0095452B">
            <w:pPr>
              <w:pStyle w:val="Odstavecseseznamem"/>
              <w:numPr>
                <w:ilvl w:val="0"/>
                <w:numId w:val="73"/>
              </w:numPr>
              <w:spacing w:after="0" w:line="240" w:lineRule="auto"/>
              <w:ind w:left="426" w:hanging="284"/>
              <w:jc w:val="left"/>
            </w:pPr>
            <w:r w:rsidRPr="00167380">
              <w:t>vyplní jednoduchý formulář</w:t>
            </w:r>
          </w:p>
          <w:p w:rsidR="00A52647" w:rsidRPr="00167380" w:rsidRDefault="00A52647" w:rsidP="0095452B">
            <w:pPr>
              <w:pStyle w:val="Odstavecseseznamem"/>
              <w:numPr>
                <w:ilvl w:val="0"/>
                <w:numId w:val="73"/>
              </w:numPr>
              <w:spacing w:after="0" w:line="240" w:lineRule="auto"/>
              <w:ind w:left="426" w:hanging="284"/>
              <w:jc w:val="left"/>
            </w:pPr>
            <w:r w:rsidRPr="00167380">
              <w:t xml:space="preserve">napíše několik informací o sobě a své </w:t>
            </w:r>
            <w:r w:rsidRPr="00167380">
              <w:lastRenderedPageBreak/>
              <w:t>rodině</w:t>
            </w:r>
          </w:p>
          <w:p w:rsidR="00A52647" w:rsidRPr="00167380" w:rsidRDefault="00A52647" w:rsidP="0095452B">
            <w:pPr>
              <w:pStyle w:val="Odstavecseseznamem"/>
              <w:numPr>
                <w:ilvl w:val="0"/>
                <w:numId w:val="73"/>
              </w:numPr>
              <w:spacing w:after="0" w:line="240" w:lineRule="auto"/>
              <w:ind w:left="426" w:hanging="284"/>
              <w:jc w:val="left"/>
            </w:pPr>
            <w:r w:rsidRPr="00167380">
              <w:t>zeptá se, kdy někdo přijde, jak dlouho zůstane</w:t>
            </w:r>
          </w:p>
          <w:p w:rsidR="00A52647" w:rsidRPr="00167380" w:rsidRDefault="00A52647" w:rsidP="0095452B">
            <w:pPr>
              <w:pStyle w:val="Odstavecseseznamem"/>
              <w:numPr>
                <w:ilvl w:val="0"/>
                <w:numId w:val="73"/>
              </w:numPr>
              <w:spacing w:after="0" w:line="240" w:lineRule="auto"/>
              <w:ind w:left="426" w:hanging="284"/>
              <w:jc w:val="left"/>
            </w:pPr>
            <w:r w:rsidRPr="00167380">
              <w:t>pojmenuje školní předměty a potřeby</w:t>
            </w:r>
          </w:p>
          <w:p w:rsidR="00A52647" w:rsidRPr="00167380" w:rsidRDefault="00A52647" w:rsidP="0095452B">
            <w:pPr>
              <w:pStyle w:val="Odstavecseseznamem"/>
              <w:numPr>
                <w:ilvl w:val="0"/>
                <w:numId w:val="73"/>
              </w:numPr>
              <w:spacing w:after="0" w:line="240" w:lineRule="auto"/>
              <w:ind w:left="426" w:hanging="284"/>
              <w:jc w:val="left"/>
            </w:pPr>
            <w:r w:rsidRPr="00167380">
              <w:t xml:space="preserve"> posoudí správnost výpovědi</w:t>
            </w:r>
          </w:p>
          <w:p w:rsidR="00A52647" w:rsidRPr="00167380" w:rsidRDefault="00A52647" w:rsidP="0095452B">
            <w:pPr>
              <w:pStyle w:val="Odstavecseseznamem"/>
              <w:numPr>
                <w:ilvl w:val="0"/>
                <w:numId w:val="73"/>
              </w:numPr>
              <w:spacing w:after="0" w:line="240" w:lineRule="auto"/>
              <w:ind w:left="426" w:hanging="284"/>
              <w:jc w:val="left"/>
            </w:pPr>
            <w:r w:rsidRPr="00167380">
              <w:t>pohovoří o svých koníčcích, o domácích mazlíčcích</w:t>
            </w:r>
          </w:p>
          <w:p w:rsidR="00A52647" w:rsidRPr="00167380" w:rsidRDefault="00A52647" w:rsidP="0095452B">
            <w:pPr>
              <w:pStyle w:val="Odstavecseseznamem"/>
              <w:numPr>
                <w:ilvl w:val="0"/>
                <w:numId w:val="73"/>
              </w:numPr>
              <w:spacing w:after="0" w:line="240" w:lineRule="auto"/>
              <w:ind w:left="426" w:hanging="284"/>
              <w:jc w:val="left"/>
            </w:pPr>
            <w:r w:rsidRPr="00167380">
              <w:t>popíše koníčky svých kamarádů</w:t>
            </w:r>
          </w:p>
          <w:p w:rsidR="00A52647" w:rsidRPr="00167380" w:rsidRDefault="00A52647" w:rsidP="0095452B">
            <w:pPr>
              <w:pStyle w:val="Odstavecseseznamem"/>
              <w:numPr>
                <w:ilvl w:val="0"/>
                <w:numId w:val="73"/>
              </w:numPr>
              <w:spacing w:after="0" w:line="240" w:lineRule="auto"/>
              <w:ind w:left="426" w:hanging="284"/>
              <w:jc w:val="left"/>
            </w:pPr>
            <w:r w:rsidRPr="00167380">
              <w:t>popíše své činnosti během týdne</w:t>
            </w:r>
          </w:p>
          <w:p w:rsidR="00A52647" w:rsidRPr="00167380" w:rsidRDefault="00A52647" w:rsidP="0095452B">
            <w:pPr>
              <w:pStyle w:val="Odstavecseseznamem"/>
              <w:numPr>
                <w:ilvl w:val="0"/>
                <w:numId w:val="73"/>
              </w:numPr>
              <w:spacing w:after="0" w:line="240" w:lineRule="auto"/>
              <w:ind w:left="426" w:hanging="284"/>
              <w:jc w:val="left"/>
            </w:pPr>
            <w:r w:rsidRPr="00167380">
              <w:t>domluví si program, odmítne navržený program</w:t>
            </w:r>
          </w:p>
          <w:p w:rsidR="00A52647" w:rsidRPr="00167380" w:rsidRDefault="00A52647" w:rsidP="0095452B">
            <w:pPr>
              <w:pStyle w:val="Odstavecseseznamem"/>
              <w:numPr>
                <w:ilvl w:val="0"/>
                <w:numId w:val="73"/>
              </w:numPr>
              <w:spacing w:after="0" w:line="240" w:lineRule="auto"/>
              <w:ind w:left="426" w:hanging="284"/>
              <w:jc w:val="left"/>
            </w:pPr>
            <w:r w:rsidRPr="00167380">
              <w:t>popíše, co dělá na počítači</w:t>
            </w:r>
          </w:p>
          <w:p w:rsidR="00A52647" w:rsidRPr="00167380" w:rsidRDefault="00A52647" w:rsidP="00A52647">
            <w:pPr>
              <w:spacing w:after="0" w:line="240" w:lineRule="auto"/>
            </w:pPr>
          </w:p>
        </w:tc>
        <w:tc>
          <w:tcPr>
            <w:tcW w:w="4606" w:type="dxa"/>
            <w:shd w:val="clear" w:color="auto" w:fill="auto"/>
          </w:tcPr>
          <w:p w:rsidR="00A52647" w:rsidRPr="00167380" w:rsidRDefault="00A52647" w:rsidP="00A52647">
            <w:pPr>
              <w:spacing w:after="0" w:line="240" w:lineRule="auto"/>
            </w:pPr>
            <w:r w:rsidRPr="00167380">
              <w:lastRenderedPageBreak/>
              <w:t>Pozdravy</w:t>
            </w:r>
          </w:p>
          <w:p w:rsidR="00A52647" w:rsidRPr="00167380" w:rsidRDefault="00A52647" w:rsidP="00A52647">
            <w:pPr>
              <w:spacing w:after="0" w:line="240" w:lineRule="auto"/>
            </w:pPr>
            <w:r w:rsidRPr="00167380">
              <w:t>Dny v týdnu</w:t>
            </w:r>
          </w:p>
          <w:p w:rsidR="00A52647" w:rsidRPr="00167380" w:rsidRDefault="00A52647" w:rsidP="00A52647">
            <w:pPr>
              <w:spacing w:after="0" w:line="240" w:lineRule="auto"/>
            </w:pPr>
            <w:r w:rsidRPr="00167380">
              <w:t xml:space="preserve">Základní informace o sobě </w:t>
            </w:r>
          </w:p>
          <w:p w:rsidR="00A52647" w:rsidRPr="00167380" w:rsidRDefault="00A52647" w:rsidP="00A52647">
            <w:pPr>
              <w:spacing w:after="0" w:line="240" w:lineRule="auto"/>
            </w:pPr>
            <w:r w:rsidRPr="00167380">
              <w:t>Rodina</w:t>
            </w:r>
          </w:p>
          <w:p w:rsidR="00A52647" w:rsidRPr="00167380" w:rsidRDefault="00A52647" w:rsidP="00A52647">
            <w:pPr>
              <w:spacing w:after="0" w:line="240" w:lineRule="auto"/>
            </w:pPr>
            <w:r w:rsidRPr="00167380">
              <w:t>Přátelé</w:t>
            </w:r>
          </w:p>
          <w:p w:rsidR="00A52647" w:rsidRPr="00167380" w:rsidRDefault="00A52647" w:rsidP="00A52647">
            <w:pPr>
              <w:spacing w:after="0" w:line="240" w:lineRule="auto"/>
            </w:pPr>
            <w:r w:rsidRPr="00167380">
              <w:t>Časové údaje</w:t>
            </w:r>
          </w:p>
          <w:p w:rsidR="00A52647" w:rsidRPr="00167380" w:rsidRDefault="00A52647" w:rsidP="00A52647">
            <w:pPr>
              <w:spacing w:after="0" w:line="240" w:lineRule="auto"/>
            </w:pPr>
          </w:p>
          <w:p w:rsidR="00A52647" w:rsidRPr="00167380" w:rsidRDefault="00A52647" w:rsidP="00A52647">
            <w:pPr>
              <w:spacing w:after="0" w:line="240" w:lineRule="auto"/>
            </w:pPr>
            <w:r w:rsidRPr="00167380">
              <w:t>Škola</w:t>
            </w:r>
          </w:p>
          <w:p w:rsidR="00A52647" w:rsidRPr="00167380" w:rsidRDefault="00A52647" w:rsidP="00A52647">
            <w:pPr>
              <w:spacing w:after="0" w:line="240" w:lineRule="auto"/>
            </w:pPr>
            <w:r w:rsidRPr="00167380">
              <w:lastRenderedPageBreak/>
              <w:t>Koníčky, zvířata</w:t>
            </w:r>
          </w:p>
          <w:p w:rsidR="00A52647" w:rsidRPr="00167380" w:rsidRDefault="00A52647" w:rsidP="00A52647">
            <w:pPr>
              <w:spacing w:after="0" w:line="240" w:lineRule="auto"/>
            </w:pPr>
          </w:p>
          <w:p w:rsidR="00A52647" w:rsidRPr="00167380" w:rsidRDefault="00A52647" w:rsidP="00A52647">
            <w:pPr>
              <w:spacing w:after="0" w:line="240" w:lineRule="auto"/>
            </w:pPr>
            <w:r w:rsidRPr="00167380">
              <w:t>Počítač</w:t>
            </w:r>
          </w:p>
        </w:tc>
      </w:tr>
    </w:tbl>
    <w:p w:rsidR="00A52647" w:rsidRPr="00D77507" w:rsidRDefault="00A52647" w:rsidP="00A52647">
      <w:pPr>
        <w:spacing w:after="0" w:line="240" w:lineRule="auto"/>
      </w:pPr>
    </w:p>
    <w:p w:rsidR="0078546C" w:rsidRDefault="00A52647" w:rsidP="00A52647">
      <w:r>
        <w:t xml:space="preserve">      </w:t>
      </w:r>
    </w:p>
    <w:p w:rsidR="00A52647" w:rsidRPr="0078546C" w:rsidRDefault="00A52647" w:rsidP="00A52647">
      <w:pPr>
        <w:rPr>
          <w:b/>
        </w:rPr>
      </w:pPr>
      <w:r w:rsidRPr="0078546C">
        <w:rPr>
          <w:b/>
        </w:rPr>
        <w:t>8.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A52647">
            <w:pPr>
              <w:spacing w:after="0" w:line="240" w:lineRule="auto"/>
              <w:rPr>
                <w:b/>
              </w:rPr>
            </w:pPr>
            <w:r w:rsidRPr="00167380">
              <w:rPr>
                <w:b/>
              </w:rPr>
              <w:t>Gramatika</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osvojí si a prakticky užívá probírané gramatické jevy</w:t>
            </w:r>
          </w:p>
          <w:p w:rsidR="00A52647" w:rsidRPr="00167380" w:rsidRDefault="00A52647" w:rsidP="0095452B">
            <w:pPr>
              <w:pStyle w:val="Odstavecseseznamem"/>
              <w:numPr>
                <w:ilvl w:val="0"/>
                <w:numId w:val="73"/>
              </w:numPr>
              <w:spacing w:after="0" w:line="240" w:lineRule="auto"/>
              <w:ind w:left="426" w:hanging="284"/>
              <w:jc w:val="left"/>
            </w:pPr>
            <w:r w:rsidRPr="00167380">
              <w:t>rozumí jednoduchým pokynům a otázkám učitele</w:t>
            </w:r>
          </w:p>
        </w:tc>
        <w:tc>
          <w:tcPr>
            <w:tcW w:w="4606" w:type="dxa"/>
            <w:shd w:val="clear" w:color="auto" w:fill="auto"/>
          </w:tcPr>
          <w:p w:rsidR="00A52647" w:rsidRPr="00167380" w:rsidRDefault="00A52647" w:rsidP="00A52647">
            <w:pPr>
              <w:spacing w:after="0" w:line="240" w:lineRule="auto"/>
            </w:pPr>
            <w:r w:rsidRPr="00167380">
              <w:t>3. pád podstatných jmen (Wo?)</w:t>
            </w:r>
          </w:p>
          <w:p w:rsidR="00A52647" w:rsidRPr="00167380" w:rsidRDefault="00A52647" w:rsidP="00A52647">
            <w:pPr>
              <w:spacing w:after="0" w:line="240" w:lineRule="auto"/>
            </w:pPr>
            <w:r w:rsidRPr="00167380">
              <w:t>Přesné určování času</w:t>
            </w:r>
          </w:p>
          <w:p w:rsidR="00A52647" w:rsidRPr="00167380" w:rsidRDefault="00A52647" w:rsidP="00A52647">
            <w:pPr>
              <w:spacing w:after="0" w:line="240" w:lineRule="auto"/>
            </w:pPr>
            <w:r w:rsidRPr="00167380">
              <w:t>Předložky „in“, „um“ a „am“ v časových údajích</w:t>
            </w:r>
          </w:p>
          <w:p w:rsidR="00A52647" w:rsidRPr="00167380" w:rsidRDefault="00A52647" w:rsidP="00A52647">
            <w:pPr>
              <w:spacing w:after="0" w:line="240" w:lineRule="auto"/>
            </w:pPr>
            <w:r w:rsidRPr="00167380">
              <w:t>Množné číslo</w:t>
            </w:r>
          </w:p>
          <w:p w:rsidR="00A52647" w:rsidRPr="00167380" w:rsidRDefault="00A52647" w:rsidP="00A52647">
            <w:pPr>
              <w:spacing w:after="0" w:line="240" w:lineRule="auto"/>
            </w:pPr>
            <w:r w:rsidRPr="00167380">
              <w:t>Vazba „ich möchte“</w:t>
            </w:r>
          </w:p>
          <w:p w:rsidR="00A52647" w:rsidRPr="00167380" w:rsidRDefault="00A52647" w:rsidP="00A52647">
            <w:pPr>
              <w:spacing w:after="0" w:line="240" w:lineRule="auto"/>
            </w:pPr>
            <w:r w:rsidRPr="00167380">
              <w:t>Předložka „nach“</w:t>
            </w:r>
          </w:p>
          <w:p w:rsidR="00A52647" w:rsidRPr="00167380" w:rsidRDefault="00A52647" w:rsidP="00A52647">
            <w:pPr>
              <w:spacing w:after="0" w:line="240" w:lineRule="auto"/>
            </w:pPr>
          </w:p>
        </w:tc>
      </w:tr>
    </w:tbl>
    <w:p w:rsidR="00A52647" w:rsidRPr="00D77507" w:rsidRDefault="00A52647" w:rsidP="00A5264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A52647">
            <w:pPr>
              <w:spacing w:after="0" w:line="240" w:lineRule="auto"/>
              <w:rPr>
                <w:b/>
              </w:rPr>
            </w:pPr>
            <w:r w:rsidRPr="00167380">
              <w:rPr>
                <w:b/>
              </w:rPr>
              <w:t>Konverzační témata, poslech, čtení s porozuměním a psaní</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rozumí jednoduchým větám, které se týkají osvojovaných témat, zejména pokud má vizuální oporu</w:t>
            </w:r>
          </w:p>
          <w:p w:rsidR="00A52647" w:rsidRPr="00167380" w:rsidRDefault="00A52647" w:rsidP="0095452B">
            <w:pPr>
              <w:pStyle w:val="Odstavecseseznamem"/>
              <w:numPr>
                <w:ilvl w:val="0"/>
                <w:numId w:val="73"/>
              </w:numPr>
              <w:spacing w:after="0" w:line="240" w:lineRule="auto"/>
              <w:ind w:left="426" w:hanging="284"/>
              <w:jc w:val="left"/>
            </w:pPr>
            <w:r w:rsidRPr="00167380">
              <w:t>rozumí základním informacím v krátkých poslechových textech týkajících se každodenních témat</w:t>
            </w:r>
          </w:p>
          <w:p w:rsidR="00A52647" w:rsidRPr="00167380" w:rsidRDefault="00A52647" w:rsidP="0095452B">
            <w:pPr>
              <w:pStyle w:val="Odstavecseseznamem"/>
              <w:numPr>
                <w:ilvl w:val="0"/>
                <w:numId w:val="73"/>
              </w:numPr>
              <w:spacing w:after="0" w:line="240" w:lineRule="auto"/>
              <w:ind w:left="426" w:hanging="284"/>
              <w:jc w:val="left"/>
            </w:pPr>
            <w:r w:rsidRPr="00167380">
              <w:t>zapojí se do jednoduchých rozhovorů</w:t>
            </w:r>
          </w:p>
          <w:p w:rsidR="00A52647" w:rsidRPr="00167380" w:rsidRDefault="00A52647" w:rsidP="0095452B">
            <w:pPr>
              <w:pStyle w:val="Odstavecseseznamem"/>
              <w:numPr>
                <w:ilvl w:val="0"/>
                <w:numId w:val="73"/>
              </w:numPr>
              <w:spacing w:after="0" w:line="240" w:lineRule="auto"/>
              <w:ind w:left="426" w:hanging="284"/>
              <w:jc w:val="left"/>
            </w:pPr>
            <w:r w:rsidRPr="00167380">
              <w:t>napíše jednoduchou pozvánku</w:t>
            </w:r>
          </w:p>
          <w:p w:rsidR="00A52647" w:rsidRPr="00167380" w:rsidRDefault="00A52647" w:rsidP="0095452B">
            <w:pPr>
              <w:pStyle w:val="Odstavecseseznamem"/>
              <w:numPr>
                <w:ilvl w:val="0"/>
                <w:numId w:val="73"/>
              </w:numPr>
              <w:spacing w:after="0" w:line="240" w:lineRule="auto"/>
              <w:ind w:left="426" w:hanging="284"/>
              <w:jc w:val="left"/>
            </w:pPr>
            <w:r w:rsidRPr="00167380">
              <w:t>popíše, kde se nacházejí přátelé</w:t>
            </w:r>
          </w:p>
          <w:p w:rsidR="00A52647" w:rsidRPr="00167380" w:rsidRDefault="00A52647" w:rsidP="0095452B">
            <w:pPr>
              <w:pStyle w:val="Odstavecseseznamem"/>
              <w:numPr>
                <w:ilvl w:val="0"/>
                <w:numId w:val="73"/>
              </w:numPr>
              <w:spacing w:after="0" w:line="240" w:lineRule="auto"/>
              <w:ind w:left="426" w:hanging="284"/>
              <w:jc w:val="left"/>
            </w:pPr>
            <w:r w:rsidRPr="00167380">
              <w:t>zeptá se na přesný čas a odpoví</w:t>
            </w:r>
          </w:p>
          <w:p w:rsidR="00A52647" w:rsidRPr="00167380" w:rsidRDefault="00A52647" w:rsidP="0095452B">
            <w:pPr>
              <w:pStyle w:val="Odstavecseseznamem"/>
              <w:numPr>
                <w:ilvl w:val="0"/>
                <w:numId w:val="73"/>
              </w:numPr>
              <w:spacing w:after="0" w:line="240" w:lineRule="auto"/>
              <w:ind w:left="426" w:hanging="284"/>
              <w:jc w:val="left"/>
            </w:pPr>
            <w:r w:rsidRPr="00167380">
              <w:t>sdělí věk, přesný čas nebo telefonní číslo</w:t>
            </w:r>
          </w:p>
          <w:p w:rsidR="00A52647" w:rsidRPr="00167380" w:rsidRDefault="00A52647" w:rsidP="0095452B">
            <w:pPr>
              <w:pStyle w:val="Odstavecseseznamem"/>
              <w:numPr>
                <w:ilvl w:val="0"/>
                <w:numId w:val="73"/>
              </w:numPr>
              <w:spacing w:after="0" w:line="240" w:lineRule="auto"/>
              <w:ind w:left="426" w:hanging="284"/>
              <w:jc w:val="left"/>
            </w:pPr>
            <w:r w:rsidRPr="00167380">
              <w:t>počítá do sta a používá jednoduché matematické operace</w:t>
            </w:r>
          </w:p>
          <w:p w:rsidR="00A52647" w:rsidRPr="00167380" w:rsidRDefault="00A52647" w:rsidP="0095452B">
            <w:pPr>
              <w:pStyle w:val="Odstavecseseznamem"/>
              <w:numPr>
                <w:ilvl w:val="0"/>
                <w:numId w:val="73"/>
              </w:numPr>
              <w:spacing w:after="0" w:line="240" w:lineRule="auto"/>
              <w:ind w:left="426" w:hanging="284"/>
              <w:jc w:val="left"/>
            </w:pPr>
            <w:r w:rsidRPr="00167380">
              <w:t xml:space="preserve">pojmenuje dny v týdnu, měsíce, roční </w:t>
            </w:r>
            <w:r w:rsidRPr="00167380">
              <w:lastRenderedPageBreak/>
              <w:t>období svátky</w:t>
            </w:r>
          </w:p>
          <w:p w:rsidR="00A52647" w:rsidRPr="00167380" w:rsidRDefault="00A52647" w:rsidP="0095452B">
            <w:pPr>
              <w:pStyle w:val="Odstavecseseznamem"/>
              <w:numPr>
                <w:ilvl w:val="0"/>
                <w:numId w:val="73"/>
              </w:numPr>
              <w:spacing w:after="0" w:line="240" w:lineRule="auto"/>
              <w:ind w:left="426" w:hanging="284"/>
              <w:jc w:val="left"/>
            </w:pPr>
            <w:r w:rsidRPr="00167380">
              <w:t>vyjádří cíl své cesty</w:t>
            </w:r>
          </w:p>
          <w:p w:rsidR="00A52647" w:rsidRPr="00167380" w:rsidRDefault="00A52647" w:rsidP="0095452B">
            <w:pPr>
              <w:pStyle w:val="Odstavecseseznamem"/>
              <w:numPr>
                <w:ilvl w:val="0"/>
                <w:numId w:val="73"/>
              </w:numPr>
              <w:spacing w:after="0" w:line="240" w:lineRule="auto"/>
              <w:ind w:left="426" w:hanging="284"/>
              <w:jc w:val="left"/>
            </w:pPr>
            <w:r w:rsidRPr="00167380">
              <w:t>koupí jízdenku</w:t>
            </w:r>
          </w:p>
          <w:p w:rsidR="00A52647" w:rsidRPr="00167380" w:rsidRDefault="00A52647" w:rsidP="0095452B">
            <w:pPr>
              <w:pStyle w:val="Odstavecseseznamem"/>
              <w:numPr>
                <w:ilvl w:val="0"/>
                <w:numId w:val="73"/>
              </w:numPr>
              <w:spacing w:after="0" w:line="240" w:lineRule="auto"/>
              <w:ind w:left="426" w:hanging="284"/>
              <w:jc w:val="left"/>
            </w:pPr>
            <w:r w:rsidRPr="00167380">
              <w:t>zajistí si ubytování</w:t>
            </w:r>
          </w:p>
          <w:p w:rsidR="00A52647" w:rsidRPr="00167380" w:rsidRDefault="00A52647" w:rsidP="0095452B">
            <w:pPr>
              <w:pStyle w:val="Odstavecseseznamem"/>
              <w:numPr>
                <w:ilvl w:val="0"/>
                <w:numId w:val="73"/>
              </w:numPr>
              <w:spacing w:after="0" w:line="240" w:lineRule="auto"/>
              <w:ind w:left="426" w:hanging="284"/>
              <w:jc w:val="left"/>
            </w:pPr>
            <w:r w:rsidRPr="00167380">
              <w:t>napíše jednoduchý pozdrav z prázdnin</w:t>
            </w:r>
          </w:p>
        </w:tc>
        <w:tc>
          <w:tcPr>
            <w:tcW w:w="4606" w:type="dxa"/>
            <w:shd w:val="clear" w:color="auto" w:fill="auto"/>
          </w:tcPr>
          <w:p w:rsidR="00A52647" w:rsidRPr="00167380" w:rsidRDefault="00A52647" w:rsidP="00A52647">
            <w:pPr>
              <w:spacing w:after="0" w:line="240" w:lineRule="auto"/>
            </w:pPr>
          </w:p>
          <w:p w:rsidR="00A52647" w:rsidRPr="00167380" w:rsidRDefault="00A52647" w:rsidP="00A52647">
            <w:pPr>
              <w:spacing w:after="0" w:line="240" w:lineRule="auto"/>
            </w:pPr>
          </w:p>
          <w:p w:rsidR="00A52647" w:rsidRPr="00167380" w:rsidRDefault="00A52647" w:rsidP="00A52647">
            <w:pPr>
              <w:spacing w:after="0" w:line="240" w:lineRule="auto"/>
            </w:pPr>
            <w:r w:rsidRPr="00167380">
              <w:t xml:space="preserve"> </w:t>
            </w:r>
          </w:p>
          <w:p w:rsidR="00A52647" w:rsidRPr="00167380" w:rsidRDefault="00A52647" w:rsidP="00A52647">
            <w:pPr>
              <w:spacing w:after="0" w:line="240" w:lineRule="auto"/>
            </w:pPr>
          </w:p>
          <w:p w:rsidR="00A52647" w:rsidRPr="00167380" w:rsidRDefault="00A52647" w:rsidP="00A52647">
            <w:pPr>
              <w:spacing w:after="0" w:line="240" w:lineRule="auto"/>
            </w:pPr>
          </w:p>
          <w:p w:rsidR="00A52647" w:rsidRPr="00167380" w:rsidRDefault="00A52647" w:rsidP="00A52647">
            <w:pPr>
              <w:spacing w:after="0" w:line="240" w:lineRule="auto"/>
            </w:pPr>
            <w:r w:rsidRPr="00167380">
              <w:t>Kde a kdy</w:t>
            </w:r>
          </w:p>
          <w:p w:rsidR="00A52647" w:rsidRPr="00167380" w:rsidRDefault="00A52647" w:rsidP="00A52647">
            <w:pPr>
              <w:spacing w:after="0" w:line="240" w:lineRule="auto"/>
            </w:pPr>
          </w:p>
          <w:p w:rsidR="00A52647" w:rsidRPr="00167380" w:rsidRDefault="00A52647" w:rsidP="00A52647">
            <w:pPr>
              <w:spacing w:after="0" w:line="240" w:lineRule="auto"/>
            </w:pPr>
            <w:r w:rsidRPr="00167380">
              <w:t>Číslovky 0-100 a jednoduché počet. operace</w:t>
            </w:r>
          </w:p>
          <w:p w:rsidR="00A52647" w:rsidRPr="00167380" w:rsidRDefault="00A52647" w:rsidP="00A52647">
            <w:pPr>
              <w:spacing w:after="0" w:line="240" w:lineRule="auto"/>
            </w:pPr>
            <w:r w:rsidRPr="00167380">
              <w:t>Kalendářní rok</w:t>
            </w:r>
          </w:p>
          <w:p w:rsidR="00A52647" w:rsidRPr="00167380" w:rsidRDefault="00A52647" w:rsidP="00A52647">
            <w:pPr>
              <w:spacing w:after="0" w:line="240" w:lineRule="auto"/>
            </w:pPr>
          </w:p>
          <w:p w:rsidR="00A52647" w:rsidRPr="00167380" w:rsidRDefault="00A52647" w:rsidP="00A52647">
            <w:pPr>
              <w:spacing w:after="0" w:line="240" w:lineRule="auto"/>
            </w:pPr>
            <w:r w:rsidRPr="00167380">
              <w:t>Prázdniny</w:t>
            </w:r>
          </w:p>
          <w:p w:rsidR="00A52647" w:rsidRPr="00167380" w:rsidRDefault="00A52647" w:rsidP="00A52647">
            <w:pPr>
              <w:spacing w:after="0" w:line="240" w:lineRule="auto"/>
              <w:ind w:left="2160"/>
            </w:pPr>
          </w:p>
          <w:p w:rsidR="00A52647" w:rsidRPr="00167380" w:rsidRDefault="00A52647" w:rsidP="00A52647">
            <w:pPr>
              <w:spacing w:after="0" w:line="240" w:lineRule="auto"/>
              <w:ind w:left="2160"/>
            </w:pPr>
          </w:p>
        </w:tc>
      </w:tr>
      <w:tr w:rsidR="00A52647" w:rsidRPr="00167380" w:rsidTr="00A52647">
        <w:tc>
          <w:tcPr>
            <w:tcW w:w="9212" w:type="dxa"/>
            <w:gridSpan w:val="2"/>
            <w:shd w:val="clear" w:color="auto" w:fill="auto"/>
          </w:tcPr>
          <w:p w:rsidR="00A52647" w:rsidRPr="00167380" w:rsidRDefault="00A52647" w:rsidP="00A52647">
            <w:pPr>
              <w:spacing w:after="0" w:line="240" w:lineRule="auto"/>
              <w:rPr>
                <w:b/>
              </w:rPr>
            </w:pPr>
            <w:r w:rsidRPr="00167380">
              <w:rPr>
                <w:b/>
              </w:rPr>
              <w:lastRenderedPageBreak/>
              <w:t>pokrytí průřezových témat</w:t>
            </w:r>
          </w:p>
          <w:p w:rsidR="00A52647" w:rsidRPr="00167380" w:rsidRDefault="00A52647" w:rsidP="00A52647">
            <w:pPr>
              <w:spacing w:after="0" w:line="240" w:lineRule="auto"/>
            </w:pPr>
            <w:r w:rsidRPr="00167380">
              <w:t>OSOBNOSTNÍ A SOCIÁLNÍ VÝCHOVA</w:t>
            </w:r>
          </w:p>
          <w:p w:rsidR="00A52647" w:rsidRPr="00167380" w:rsidRDefault="00A52647" w:rsidP="00A52647">
            <w:pPr>
              <w:spacing w:after="0" w:line="240" w:lineRule="auto"/>
              <w:rPr>
                <w:b/>
              </w:rPr>
            </w:pPr>
            <w:r w:rsidRPr="00167380">
              <w:rPr>
                <w:rStyle w:val="Siln"/>
              </w:rPr>
              <w:t>Sociální rozvoj – Komunikace</w:t>
            </w:r>
            <w:r w:rsidRPr="00167380">
              <w:t xml:space="preserve"> </w:t>
            </w:r>
          </w:p>
        </w:tc>
      </w:tr>
      <w:tr w:rsidR="00A52647" w:rsidRPr="00167380" w:rsidTr="00A52647">
        <w:tc>
          <w:tcPr>
            <w:tcW w:w="9212" w:type="dxa"/>
            <w:gridSpan w:val="2"/>
            <w:shd w:val="clear" w:color="auto" w:fill="auto"/>
          </w:tcPr>
          <w:p w:rsidR="00A52647" w:rsidRPr="00167380" w:rsidRDefault="00A52647" w:rsidP="00A52647">
            <w:pPr>
              <w:spacing w:after="0" w:line="240" w:lineRule="auto"/>
              <w:rPr>
                <w:b/>
              </w:rPr>
            </w:pPr>
            <w:r w:rsidRPr="00167380">
              <w:rPr>
                <w:b/>
              </w:rPr>
              <w:t>mezipředmětové vztahy</w:t>
            </w:r>
          </w:p>
          <w:p w:rsidR="00A52647" w:rsidRPr="00167380" w:rsidRDefault="00A52647" w:rsidP="00A52647">
            <w:pPr>
              <w:spacing w:after="0" w:line="240" w:lineRule="auto"/>
            </w:pPr>
            <w:r w:rsidRPr="00167380">
              <w:t>PČ, VO, HV, M</w:t>
            </w:r>
          </w:p>
        </w:tc>
      </w:tr>
    </w:tbl>
    <w:p w:rsidR="00A52647" w:rsidRDefault="00A52647" w:rsidP="00A52647">
      <w:pPr>
        <w:spacing w:after="160"/>
        <w:rPr>
          <w:b/>
          <w:u w:val="single"/>
        </w:rPr>
      </w:pPr>
    </w:p>
    <w:p w:rsidR="0078546C" w:rsidRDefault="0078546C" w:rsidP="00A52647">
      <w:pPr>
        <w:spacing w:after="160"/>
        <w:rPr>
          <w:b/>
          <w:u w:val="single"/>
        </w:rPr>
      </w:pPr>
    </w:p>
    <w:p w:rsidR="00A52647" w:rsidRPr="0078546C" w:rsidRDefault="00A52647" w:rsidP="00A52647">
      <w:pPr>
        <w:spacing w:after="160"/>
        <w:rPr>
          <w:b/>
        </w:rPr>
      </w:pPr>
      <w:r>
        <w:t xml:space="preserve">      </w:t>
      </w:r>
      <w:r w:rsidR="0078546C" w:rsidRPr="0078546C">
        <w:rPr>
          <w:b/>
        </w:rPr>
        <w:t>9.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78546C">
            <w:pPr>
              <w:spacing w:after="0" w:line="240" w:lineRule="auto"/>
              <w:rPr>
                <w:b/>
              </w:rPr>
            </w:pPr>
            <w:r w:rsidRPr="00167380">
              <w:rPr>
                <w:b/>
              </w:rPr>
              <w:t>Gramatika</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osvojí si a prakticky užívá probírané gramatické jevy</w:t>
            </w:r>
          </w:p>
          <w:p w:rsidR="00A52647" w:rsidRPr="00167380" w:rsidRDefault="00A52647" w:rsidP="0095452B">
            <w:pPr>
              <w:pStyle w:val="Odstavecseseznamem"/>
              <w:numPr>
                <w:ilvl w:val="0"/>
                <w:numId w:val="73"/>
              </w:numPr>
              <w:spacing w:after="0" w:line="240" w:lineRule="auto"/>
              <w:ind w:left="426" w:hanging="284"/>
              <w:jc w:val="left"/>
            </w:pPr>
            <w:r w:rsidRPr="00167380">
              <w:t>rozumí jednoduchým pokynům a otázkám učitele</w:t>
            </w:r>
          </w:p>
          <w:p w:rsidR="00A52647" w:rsidRPr="00167380" w:rsidRDefault="00A52647" w:rsidP="00A52647">
            <w:pPr>
              <w:pStyle w:val="Odstavecseseznamem"/>
              <w:spacing w:after="0" w:line="240" w:lineRule="auto"/>
              <w:ind w:left="426"/>
            </w:pPr>
          </w:p>
        </w:tc>
        <w:tc>
          <w:tcPr>
            <w:tcW w:w="4606" w:type="dxa"/>
            <w:shd w:val="clear" w:color="auto" w:fill="auto"/>
          </w:tcPr>
          <w:p w:rsidR="00A52647" w:rsidRPr="00167380" w:rsidRDefault="00A52647" w:rsidP="00A52647">
            <w:pPr>
              <w:spacing w:after="0" w:line="240" w:lineRule="auto"/>
            </w:pPr>
            <w:r w:rsidRPr="00167380">
              <w:t>Skloňování podstatných jmen v 1., 3. a 4. pádě</w:t>
            </w:r>
          </w:p>
          <w:p w:rsidR="00A52647" w:rsidRPr="00167380" w:rsidRDefault="00A52647" w:rsidP="00A52647">
            <w:pPr>
              <w:spacing w:after="0" w:line="240" w:lineRule="auto"/>
            </w:pPr>
            <w:r w:rsidRPr="00167380">
              <w:t>Osobní zájmena ve 3. a 4. pádě</w:t>
            </w:r>
          </w:p>
          <w:p w:rsidR="00A52647" w:rsidRPr="00167380" w:rsidRDefault="00A52647" w:rsidP="00A52647">
            <w:pPr>
              <w:spacing w:after="0" w:line="240" w:lineRule="auto"/>
            </w:pPr>
            <w:r w:rsidRPr="00167380">
              <w:t>Přivlastňovací zájmena</w:t>
            </w:r>
          </w:p>
          <w:p w:rsidR="00A52647" w:rsidRPr="00167380" w:rsidRDefault="00A52647" w:rsidP="00A52647">
            <w:pPr>
              <w:spacing w:after="0" w:line="240" w:lineRule="auto"/>
            </w:pPr>
            <w:r w:rsidRPr="00167380">
              <w:t>Číslovky větší než 100</w:t>
            </w:r>
          </w:p>
          <w:p w:rsidR="00A52647" w:rsidRPr="00167380" w:rsidRDefault="00A52647" w:rsidP="00A52647">
            <w:pPr>
              <w:spacing w:after="0" w:line="240" w:lineRule="auto"/>
            </w:pPr>
            <w:r w:rsidRPr="00167380">
              <w:t>Řadové číslovky</w:t>
            </w:r>
          </w:p>
          <w:p w:rsidR="00A52647" w:rsidRPr="00167380" w:rsidRDefault="00A52647" w:rsidP="00A52647">
            <w:pPr>
              <w:spacing w:after="0" w:line="240" w:lineRule="auto"/>
            </w:pPr>
            <w:r w:rsidRPr="00167380">
              <w:t>Časování nepravidelných sloves</w:t>
            </w:r>
          </w:p>
          <w:p w:rsidR="00A52647" w:rsidRPr="00167380" w:rsidRDefault="00A52647" w:rsidP="00A52647">
            <w:pPr>
              <w:spacing w:after="0" w:line="240" w:lineRule="auto"/>
            </w:pPr>
            <w:r w:rsidRPr="00167380">
              <w:t>Časování sloves s odlučitelnou předponou</w:t>
            </w:r>
          </w:p>
          <w:p w:rsidR="00A52647" w:rsidRPr="00167380" w:rsidRDefault="00A52647" w:rsidP="00A52647">
            <w:pPr>
              <w:spacing w:after="0" w:line="240" w:lineRule="auto"/>
            </w:pPr>
            <w:r w:rsidRPr="00167380">
              <w:t>Časování způsobových sloves</w:t>
            </w:r>
          </w:p>
          <w:p w:rsidR="00A52647" w:rsidRPr="00167380" w:rsidRDefault="00A52647" w:rsidP="00A52647">
            <w:pPr>
              <w:spacing w:after="0" w:line="240" w:lineRule="auto"/>
            </w:pPr>
            <w:r w:rsidRPr="00167380">
              <w:t>Rozkazovací způsob</w:t>
            </w:r>
          </w:p>
          <w:p w:rsidR="00A52647" w:rsidRPr="00167380" w:rsidRDefault="00A52647" w:rsidP="00A52647">
            <w:pPr>
              <w:spacing w:after="0" w:line="240" w:lineRule="auto"/>
            </w:pPr>
            <w:r w:rsidRPr="00167380">
              <w:t>Préteritum sloves sein a haben</w:t>
            </w:r>
          </w:p>
          <w:p w:rsidR="00A52647" w:rsidRPr="00167380" w:rsidRDefault="00A52647" w:rsidP="00A52647">
            <w:pPr>
              <w:spacing w:after="0" w:line="240" w:lineRule="auto"/>
            </w:pPr>
            <w:r w:rsidRPr="00167380">
              <w:t>Předložky se 3. a 4. pádem</w:t>
            </w:r>
          </w:p>
          <w:p w:rsidR="00A52647" w:rsidRPr="00167380" w:rsidRDefault="00A52647" w:rsidP="00A52647">
            <w:pPr>
              <w:spacing w:after="0" w:line="240" w:lineRule="auto"/>
            </w:pPr>
            <w:r w:rsidRPr="00167380">
              <w:t>Podmět „man“</w:t>
            </w:r>
          </w:p>
          <w:p w:rsidR="00A52647" w:rsidRPr="00167380" w:rsidRDefault="00A52647" w:rsidP="00A52647">
            <w:pPr>
              <w:spacing w:after="0" w:line="240" w:lineRule="auto"/>
            </w:pPr>
            <w:r w:rsidRPr="00167380">
              <w:t>Vazba „es gibt“</w:t>
            </w:r>
          </w:p>
        </w:tc>
      </w:tr>
    </w:tbl>
    <w:p w:rsidR="00A52647" w:rsidRPr="00D77507" w:rsidRDefault="00A52647" w:rsidP="00A5264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78546C">
            <w:pPr>
              <w:spacing w:after="0" w:line="240" w:lineRule="auto"/>
              <w:rPr>
                <w:b/>
              </w:rPr>
            </w:pPr>
            <w:r w:rsidRPr="00167380">
              <w:rPr>
                <w:b/>
              </w:rPr>
              <w:t>Konverzační témata, poslech, čtení s porozuměním a psaní</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seznamuje se s reáliemi německy mluvících zemí</w:t>
            </w:r>
          </w:p>
          <w:p w:rsidR="00A52647" w:rsidRPr="00167380" w:rsidRDefault="00A52647" w:rsidP="0095452B">
            <w:pPr>
              <w:pStyle w:val="Odstavecseseznamem"/>
              <w:numPr>
                <w:ilvl w:val="0"/>
                <w:numId w:val="73"/>
              </w:numPr>
              <w:spacing w:after="0" w:line="240" w:lineRule="auto"/>
              <w:ind w:left="426" w:hanging="284"/>
              <w:jc w:val="left"/>
            </w:pPr>
            <w:r w:rsidRPr="00167380">
              <w:t>rozumí základním informacím v krátkých poslechových textech týkajících se každodenních témat</w:t>
            </w:r>
          </w:p>
          <w:p w:rsidR="00A52647" w:rsidRPr="00167380" w:rsidRDefault="00A52647" w:rsidP="0095452B">
            <w:pPr>
              <w:pStyle w:val="Odstavecseseznamem"/>
              <w:numPr>
                <w:ilvl w:val="0"/>
                <w:numId w:val="73"/>
              </w:numPr>
              <w:spacing w:after="0" w:line="240" w:lineRule="auto"/>
              <w:ind w:left="426" w:hanging="284"/>
              <w:jc w:val="left"/>
            </w:pPr>
            <w:r w:rsidRPr="00167380">
              <w:t>popíše svůj dům, byt, pokoj</w:t>
            </w:r>
          </w:p>
          <w:p w:rsidR="00A52647" w:rsidRPr="00167380" w:rsidRDefault="00A52647" w:rsidP="0095452B">
            <w:pPr>
              <w:pStyle w:val="Odstavecseseznamem"/>
              <w:numPr>
                <w:ilvl w:val="0"/>
                <w:numId w:val="73"/>
              </w:numPr>
              <w:spacing w:after="0" w:line="240" w:lineRule="auto"/>
              <w:ind w:left="426" w:hanging="284"/>
              <w:jc w:val="left"/>
            </w:pPr>
            <w:r w:rsidRPr="00167380">
              <w:t>vypráví o průběhu svého dne, mluví o svém jídelníčku, charakterizuje své povinnosti</w:t>
            </w:r>
          </w:p>
          <w:p w:rsidR="00A52647" w:rsidRPr="00167380" w:rsidRDefault="00A52647" w:rsidP="0095452B">
            <w:pPr>
              <w:pStyle w:val="Odstavecseseznamem"/>
              <w:numPr>
                <w:ilvl w:val="0"/>
                <w:numId w:val="73"/>
              </w:numPr>
              <w:spacing w:after="0" w:line="240" w:lineRule="auto"/>
              <w:ind w:left="426" w:hanging="284"/>
              <w:jc w:val="left"/>
            </w:pPr>
            <w:r w:rsidRPr="00167380">
              <w:t>pojmenuje části lidského těla</w:t>
            </w:r>
          </w:p>
          <w:p w:rsidR="00A52647" w:rsidRDefault="00A52647" w:rsidP="0095452B">
            <w:pPr>
              <w:pStyle w:val="Odstavecseseznamem"/>
              <w:numPr>
                <w:ilvl w:val="0"/>
                <w:numId w:val="73"/>
              </w:numPr>
              <w:spacing w:after="0" w:line="240" w:lineRule="auto"/>
              <w:ind w:left="426" w:hanging="284"/>
              <w:jc w:val="left"/>
            </w:pPr>
            <w:r w:rsidRPr="00167380">
              <w:lastRenderedPageBreak/>
              <w:t>vyjádří, co bolí</w:t>
            </w:r>
          </w:p>
          <w:p w:rsidR="00A52647" w:rsidRPr="00167380" w:rsidRDefault="00A52647" w:rsidP="00A52647">
            <w:pPr>
              <w:pStyle w:val="Odstavecseseznamem"/>
              <w:spacing w:after="0" w:line="240" w:lineRule="auto"/>
              <w:ind w:left="426"/>
            </w:pPr>
          </w:p>
        </w:tc>
        <w:tc>
          <w:tcPr>
            <w:tcW w:w="4606" w:type="dxa"/>
            <w:shd w:val="clear" w:color="auto" w:fill="auto"/>
          </w:tcPr>
          <w:p w:rsidR="00A52647" w:rsidRPr="00167380" w:rsidRDefault="00A52647" w:rsidP="00A52647">
            <w:pPr>
              <w:spacing w:after="0" w:line="240" w:lineRule="auto"/>
            </w:pPr>
            <w:r w:rsidRPr="00167380">
              <w:lastRenderedPageBreak/>
              <w:t>Cestování, turistika</w:t>
            </w:r>
          </w:p>
          <w:p w:rsidR="00A52647" w:rsidRPr="00167380" w:rsidRDefault="00A52647" w:rsidP="00A52647">
            <w:pPr>
              <w:spacing w:after="0" w:line="240" w:lineRule="auto"/>
            </w:pPr>
          </w:p>
          <w:p w:rsidR="00A52647" w:rsidRPr="00167380" w:rsidRDefault="00A52647" w:rsidP="00A52647">
            <w:pPr>
              <w:spacing w:after="0" w:line="240" w:lineRule="auto"/>
            </w:pPr>
          </w:p>
          <w:p w:rsidR="00A52647" w:rsidRPr="00167380" w:rsidRDefault="00A52647" w:rsidP="00A52647">
            <w:pPr>
              <w:spacing w:after="0" w:line="240" w:lineRule="auto"/>
            </w:pPr>
            <w:r w:rsidRPr="00167380">
              <w:t>Dům, byt pokoj</w:t>
            </w:r>
          </w:p>
          <w:p w:rsidR="00A52647" w:rsidRPr="00167380" w:rsidRDefault="00A52647" w:rsidP="00A52647">
            <w:pPr>
              <w:spacing w:after="0" w:line="240" w:lineRule="auto"/>
            </w:pPr>
            <w:r w:rsidRPr="00167380">
              <w:t>Můj den</w:t>
            </w:r>
          </w:p>
          <w:p w:rsidR="00A52647" w:rsidRPr="00167380" w:rsidRDefault="00A52647" w:rsidP="00A52647">
            <w:pPr>
              <w:spacing w:after="0" w:line="240" w:lineRule="auto"/>
            </w:pPr>
          </w:p>
          <w:p w:rsidR="00A52647" w:rsidRPr="00167380" w:rsidRDefault="00A52647" w:rsidP="00A52647">
            <w:pPr>
              <w:spacing w:after="0" w:line="240" w:lineRule="auto"/>
            </w:pPr>
            <w:r w:rsidRPr="00167380">
              <w:t>Moje tělo</w:t>
            </w:r>
          </w:p>
        </w:tc>
      </w:tr>
    </w:tbl>
    <w:p w:rsidR="00A52647" w:rsidRPr="00D77507" w:rsidRDefault="00A52647" w:rsidP="00A5264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78546C">
            <w:pPr>
              <w:spacing w:after="0" w:line="240" w:lineRule="auto"/>
              <w:jc w:val="left"/>
              <w:rPr>
                <w:b/>
              </w:rPr>
            </w:pPr>
            <w:r w:rsidRPr="00167380">
              <w:rPr>
                <w:b/>
              </w:rPr>
              <w:t>Receptivní řečové dovednosti</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vyslovuje a čte nahlas plynule a foneticky správně jednoduché texty složené ze známé slovní zásoby</w:t>
            </w:r>
          </w:p>
          <w:p w:rsidR="00A52647" w:rsidRPr="00167380" w:rsidRDefault="00A52647" w:rsidP="0095452B">
            <w:pPr>
              <w:pStyle w:val="Odstavecseseznamem"/>
              <w:numPr>
                <w:ilvl w:val="0"/>
                <w:numId w:val="73"/>
              </w:numPr>
              <w:spacing w:after="0" w:line="240" w:lineRule="auto"/>
              <w:ind w:left="426" w:hanging="284"/>
              <w:jc w:val="left"/>
            </w:pPr>
            <w:r w:rsidRPr="00167380">
              <w:t>rozumí známým každodenním výrazům, základním frázím a jednoduchým větám</w:t>
            </w:r>
          </w:p>
          <w:p w:rsidR="00A52647" w:rsidRPr="00167380" w:rsidRDefault="00A52647" w:rsidP="0095452B">
            <w:pPr>
              <w:pStyle w:val="Odstavecseseznamem"/>
              <w:numPr>
                <w:ilvl w:val="0"/>
                <w:numId w:val="73"/>
              </w:numPr>
              <w:spacing w:after="0" w:line="240" w:lineRule="auto"/>
              <w:ind w:left="426" w:hanging="284"/>
              <w:jc w:val="left"/>
            </w:pPr>
            <w:r w:rsidRPr="00167380">
              <w:t>rozumí jednoduchým pokynům a adekvátně na ně reaguje</w:t>
            </w:r>
          </w:p>
          <w:p w:rsidR="00A52647" w:rsidRPr="00167380" w:rsidRDefault="00A52647" w:rsidP="0095452B">
            <w:pPr>
              <w:pStyle w:val="Odstavecseseznamem"/>
              <w:numPr>
                <w:ilvl w:val="0"/>
                <w:numId w:val="73"/>
              </w:numPr>
              <w:spacing w:after="0" w:line="240" w:lineRule="auto"/>
              <w:ind w:left="426" w:hanging="284"/>
              <w:jc w:val="left"/>
            </w:pPr>
            <w:r w:rsidRPr="00167380">
              <w:t>rozumí obsahu a smyslu jednoduchého textu, v textu vyhledá potřebnou informaci a odpověď na otázku</w:t>
            </w:r>
          </w:p>
          <w:p w:rsidR="00A52647" w:rsidRPr="00167380" w:rsidRDefault="00A52647" w:rsidP="0095452B">
            <w:pPr>
              <w:pStyle w:val="Odstavecseseznamem"/>
              <w:numPr>
                <w:ilvl w:val="0"/>
                <w:numId w:val="73"/>
              </w:numPr>
              <w:spacing w:after="0" w:line="240" w:lineRule="auto"/>
              <w:ind w:left="426" w:hanging="284"/>
              <w:jc w:val="left"/>
            </w:pPr>
            <w:r w:rsidRPr="00167380">
              <w:t>používá abecední slovník učebnice a dvojjazyčný slovník</w:t>
            </w:r>
          </w:p>
          <w:p w:rsidR="00A52647" w:rsidRPr="00167380" w:rsidRDefault="00A52647" w:rsidP="0095452B">
            <w:pPr>
              <w:pStyle w:val="Odstavecseseznamem"/>
              <w:numPr>
                <w:ilvl w:val="0"/>
                <w:numId w:val="73"/>
              </w:numPr>
              <w:spacing w:after="0" w:line="240" w:lineRule="auto"/>
              <w:ind w:left="426" w:hanging="284"/>
              <w:jc w:val="left"/>
            </w:pPr>
            <w:r w:rsidRPr="00167380">
              <w:t>rozumí základním informacím v krátkých poslechových textech týkajících se každodenních témat</w:t>
            </w:r>
          </w:p>
        </w:tc>
        <w:tc>
          <w:tcPr>
            <w:tcW w:w="4606" w:type="dxa"/>
            <w:shd w:val="clear" w:color="auto" w:fill="auto"/>
          </w:tcPr>
          <w:p w:rsidR="00A52647" w:rsidRPr="00167380" w:rsidRDefault="00A52647" w:rsidP="00A52647">
            <w:pPr>
              <w:spacing w:after="0" w:line="240" w:lineRule="auto"/>
            </w:pPr>
            <w:r w:rsidRPr="00167380">
              <w:t>Využití materiálů ze zemí studovaného jazyka</w:t>
            </w:r>
          </w:p>
        </w:tc>
      </w:tr>
    </w:tbl>
    <w:p w:rsidR="00A52647" w:rsidRPr="00D77507" w:rsidRDefault="00A52647" w:rsidP="00A52647">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52647" w:rsidRPr="00167380" w:rsidTr="00A52647">
        <w:trPr>
          <w:trHeight w:val="397"/>
        </w:trPr>
        <w:tc>
          <w:tcPr>
            <w:tcW w:w="9212" w:type="dxa"/>
            <w:gridSpan w:val="2"/>
            <w:shd w:val="clear" w:color="auto" w:fill="auto"/>
            <w:vAlign w:val="center"/>
          </w:tcPr>
          <w:p w:rsidR="00A52647" w:rsidRPr="00167380" w:rsidRDefault="00A52647" w:rsidP="0078546C">
            <w:pPr>
              <w:spacing w:after="0" w:line="240" w:lineRule="auto"/>
              <w:rPr>
                <w:b/>
              </w:rPr>
            </w:pPr>
            <w:r w:rsidRPr="00167380">
              <w:rPr>
                <w:b/>
              </w:rPr>
              <w:t>Produktivní řečové dovednosti</w:t>
            </w:r>
          </w:p>
        </w:tc>
      </w:tr>
      <w:tr w:rsidR="00A52647" w:rsidRPr="00167380" w:rsidTr="00A52647">
        <w:trPr>
          <w:trHeight w:val="397"/>
        </w:trPr>
        <w:tc>
          <w:tcPr>
            <w:tcW w:w="4606" w:type="dxa"/>
            <w:shd w:val="clear" w:color="auto" w:fill="auto"/>
            <w:vAlign w:val="center"/>
          </w:tcPr>
          <w:p w:rsidR="00A52647" w:rsidRPr="00167380" w:rsidRDefault="00A52647" w:rsidP="00A52647">
            <w:pPr>
              <w:spacing w:after="0" w:line="240" w:lineRule="auto"/>
              <w:ind w:left="2160"/>
              <w:rPr>
                <w:b/>
              </w:rPr>
            </w:pPr>
            <w:r w:rsidRPr="00167380">
              <w:rPr>
                <w:b/>
              </w:rPr>
              <w:t>výstupy</w:t>
            </w:r>
          </w:p>
        </w:tc>
        <w:tc>
          <w:tcPr>
            <w:tcW w:w="4606" w:type="dxa"/>
            <w:shd w:val="clear" w:color="auto" w:fill="auto"/>
            <w:vAlign w:val="center"/>
          </w:tcPr>
          <w:p w:rsidR="00A52647" w:rsidRPr="00167380" w:rsidRDefault="00A52647" w:rsidP="00A52647">
            <w:pPr>
              <w:spacing w:after="0" w:line="240" w:lineRule="auto"/>
              <w:ind w:left="2160"/>
              <w:rPr>
                <w:b/>
              </w:rPr>
            </w:pPr>
            <w:r w:rsidRPr="00167380">
              <w:rPr>
                <w:b/>
              </w:rPr>
              <w:t>učivo</w:t>
            </w:r>
          </w:p>
        </w:tc>
      </w:tr>
      <w:tr w:rsidR="00A52647" w:rsidRPr="00167380" w:rsidTr="00A52647">
        <w:tc>
          <w:tcPr>
            <w:tcW w:w="4606" w:type="dxa"/>
            <w:shd w:val="clear" w:color="auto" w:fill="auto"/>
          </w:tcPr>
          <w:p w:rsidR="00A52647" w:rsidRPr="00167380" w:rsidRDefault="00A52647" w:rsidP="0095452B">
            <w:pPr>
              <w:pStyle w:val="Odstavecseseznamem"/>
              <w:numPr>
                <w:ilvl w:val="0"/>
                <w:numId w:val="73"/>
              </w:numPr>
              <w:spacing w:after="0" w:line="240" w:lineRule="auto"/>
              <w:ind w:left="426" w:hanging="284"/>
              <w:jc w:val="left"/>
            </w:pPr>
            <w:r w:rsidRPr="00167380">
              <w:t>sdělí ústně i písemně údaje o své osobě, své rodině a běžných každodenních situacích, vyplní základní údaje do formulářů</w:t>
            </w:r>
          </w:p>
          <w:p w:rsidR="00A52647" w:rsidRPr="00167380" w:rsidRDefault="00A52647" w:rsidP="0095452B">
            <w:pPr>
              <w:pStyle w:val="Odstavecseseznamem"/>
              <w:numPr>
                <w:ilvl w:val="0"/>
                <w:numId w:val="73"/>
              </w:numPr>
              <w:spacing w:after="0" w:line="240" w:lineRule="auto"/>
              <w:ind w:left="426" w:hanging="284"/>
              <w:jc w:val="left"/>
            </w:pPr>
            <w:r w:rsidRPr="00167380">
              <w:t>reprodukuje ústně i písemně obsah přiměřeně obtížného textu, promluvy a jednoduché konverzace</w:t>
            </w:r>
          </w:p>
          <w:p w:rsidR="00A52647" w:rsidRPr="00167380" w:rsidRDefault="00A52647" w:rsidP="0095452B">
            <w:pPr>
              <w:pStyle w:val="Odstavecseseznamem"/>
              <w:numPr>
                <w:ilvl w:val="0"/>
                <w:numId w:val="73"/>
              </w:numPr>
              <w:spacing w:after="0" w:line="240" w:lineRule="auto"/>
              <w:ind w:left="426" w:hanging="284"/>
              <w:jc w:val="left"/>
            </w:pPr>
            <w:r w:rsidRPr="00167380">
              <w:t>napíše jednoduchá sdělení a odpověď na sdělení za správného použití základních gramatických struktur vět</w:t>
            </w:r>
          </w:p>
        </w:tc>
        <w:tc>
          <w:tcPr>
            <w:tcW w:w="4606" w:type="dxa"/>
            <w:shd w:val="clear" w:color="auto" w:fill="auto"/>
          </w:tcPr>
          <w:p w:rsidR="00A52647" w:rsidRPr="00167380" w:rsidRDefault="00A52647" w:rsidP="00A52647">
            <w:pPr>
              <w:spacing w:after="0" w:line="240" w:lineRule="auto"/>
            </w:pPr>
            <w:r w:rsidRPr="00167380">
              <w:t>Využití materiálů ze zemí studovaného jazyka</w:t>
            </w:r>
          </w:p>
        </w:tc>
      </w:tr>
      <w:tr w:rsidR="0078546C" w:rsidRPr="00167380" w:rsidTr="008E15AD">
        <w:tc>
          <w:tcPr>
            <w:tcW w:w="9212" w:type="dxa"/>
            <w:gridSpan w:val="2"/>
            <w:shd w:val="clear" w:color="auto" w:fill="auto"/>
          </w:tcPr>
          <w:p w:rsidR="0078546C" w:rsidRPr="00167380" w:rsidRDefault="0078546C" w:rsidP="0078546C">
            <w:pPr>
              <w:spacing w:after="0" w:line="240" w:lineRule="auto"/>
              <w:rPr>
                <w:b/>
              </w:rPr>
            </w:pPr>
            <w:r w:rsidRPr="00167380">
              <w:rPr>
                <w:b/>
              </w:rPr>
              <w:t>pokrytí průřezových témat</w:t>
            </w:r>
          </w:p>
          <w:p w:rsidR="0078546C" w:rsidRPr="00167380" w:rsidRDefault="0078546C" w:rsidP="0078546C">
            <w:pPr>
              <w:spacing w:after="0" w:line="240" w:lineRule="auto"/>
            </w:pPr>
            <w:r w:rsidRPr="00167380">
              <w:t>OSOBNOSTNÍ A SOCIÁLNÍ VÝCHOVA</w:t>
            </w:r>
          </w:p>
          <w:p w:rsidR="0078546C" w:rsidRPr="00167380" w:rsidRDefault="0078546C" w:rsidP="0078546C">
            <w:pPr>
              <w:spacing w:after="0" w:line="240" w:lineRule="auto"/>
            </w:pPr>
            <w:r w:rsidRPr="00167380">
              <w:rPr>
                <w:rStyle w:val="Siln"/>
              </w:rPr>
              <w:t>Sociální rozvoj – Komunikace</w:t>
            </w:r>
          </w:p>
        </w:tc>
      </w:tr>
    </w:tbl>
    <w:p w:rsidR="00666831" w:rsidRPr="00666831" w:rsidRDefault="00666831" w:rsidP="00666831"/>
    <w:p w:rsidR="00666831" w:rsidRDefault="00666831" w:rsidP="00666831"/>
    <w:p w:rsidR="0078546C" w:rsidRDefault="0078546C" w:rsidP="00666831"/>
    <w:p w:rsidR="0078546C" w:rsidRDefault="0078546C" w:rsidP="00666831"/>
    <w:p w:rsidR="0078546C" w:rsidRPr="00666831" w:rsidRDefault="0078546C" w:rsidP="00666831"/>
    <w:p w:rsidR="00666831" w:rsidRDefault="00666831" w:rsidP="00666831">
      <w:pPr>
        <w:pStyle w:val="Nadpis3"/>
      </w:pPr>
      <w:bookmarkStart w:id="69" w:name="_Toc395972708"/>
      <w:r>
        <w:lastRenderedPageBreak/>
        <w:t>Ruský jazyk</w:t>
      </w:r>
      <w:bookmarkEnd w:id="69"/>
    </w:p>
    <w:p w:rsidR="00666831" w:rsidRPr="00666831" w:rsidRDefault="00666831" w:rsidP="00666831"/>
    <w:tbl>
      <w:tblPr>
        <w:tblW w:w="36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40"/>
        <w:gridCol w:w="1638"/>
        <w:gridCol w:w="1638"/>
        <w:gridCol w:w="1637"/>
      </w:tblGrid>
      <w:tr w:rsidR="00666831" w:rsidRPr="00DC5F7A" w:rsidTr="00A52647">
        <w:trPr>
          <w:jc w:val="center"/>
        </w:trPr>
        <w:tc>
          <w:tcPr>
            <w:tcW w:w="1251" w:type="pct"/>
            <w:tcBorders>
              <w:top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ročník</w:t>
            </w:r>
          </w:p>
        </w:tc>
        <w:tc>
          <w:tcPr>
            <w:tcW w:w="1250" w:type="pct"/>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7. ročník</w:t>
            </w:r>
          </w:p>
        </w:tc>
        <w:tc>
          <w:tcPr>
            <w:tcW w:w="1250" w:type="pct"/>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8. ročník</w:t>
            </w:r>
          </w:p>
        </w:tc>
        <w:tc>
          <w:tcPr>
            <w:tcW w:w="1249" w:type="pct"/>
            <w:tcBorders>
              <w:top w:val="outset" w:sz="6" w:space="0" w:color="auto"/>
              <w:left w:val="outset" w:sz="6" w:space="0" w:color="auto"/>
              <w:bottom w:val="outset" w:sz="6" w:space="0" w:color="auto"/>
            </w:tcBorders>
            <w:vAlign w:val="center"/>
          </w:tcPr>
          <w:p w:rsidR="00666831" w:rsidRPr="00DC5F7A" w:rsidRDefault="00666831" w:rsidP="00A52647">
            <w:pPr>
              <w:spacing w:after="0"/>
              <w:jc w:val="center"/>
              <w:rPr>
                <w:b/>
                <w:bCs/>
              </w:rPr>
            </w:pPr>
            <w:r w:rsidRPr="00DC5F7A">
              <w:rPr>
                <w:b/>
                <w:bCs/>
              </w:rPr>
              <w:t>9. ročník</w:t>
            </w:r>
          </w:p>
        </w:tc>
      </w:tr>
      <w:tr w:rsidR="00666831" w:rsidRPr="00DC5F7A" w:rsidTr="00A52647">
        <w:trPr>
          <w:jc w:val="center"/>
        </w:trPr>
        <w:tc>
          <w:tcPr>
            <w:tcW w:w="0" w:type="auto"/>
            <w:tcBorders>
              <w:top w:val="outset" w:sz="6" w:space="0" w:color="auto"/>
              <w:bottom w:val="outset" w:sz="6" w:space="0" w:color="auto"/>
              <w:right w:val="outset" w:sz="6" w:space="0" w:color="auto"/>
            </w:tcBorders>
            <w:vAlign w:val="center"/>
          </w:tcPr>
          <w:p w:rsidR="00666831" w:rsidRPr="00DC5F7A" w:rsidRDefault="00666831" w:rsidP="00A52647">
            <w:pPr>
              <w:spacing w:after="0"/>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666831" w:rsidRPr="00DC5F7A" w:rsidRDefault="00666831" w:rsidP="00A52647">
            <w:pPr>
              <w:spacing w:after="0"/>
              <w:jc w:val="center"/>
            </w:pPr>
            <w:r>
              <w:t>2</w:t>
            </w:r>
          </w:p>
        </w:tc>
        <w:tc>
          <w:tcPr>
            <w:tcW w:w="0" w:type="auto"/>
            <w:tcBorders>
              <w:top w:val="outset" w:sz="6" w:space="0" w:color="auto"/>
              <w:left w:val="outset" w:sz="6" w:space="0" w:color="auto"/>
              <w:bottom w:val="outset" w:sz="6" w:space="0" w:color="auto"/>
            </w:tcBorders>
            <w:vAlign w:val="center"/>
          </w:tcPr>
          <w:p w:rsidR="00666831" w:rsidRPr="00DC5F7A" w:rsidRDefault="00666831" w:rsidP="00A52647">
            <w:pPr>
              <w:spacing w:after="0"/>
              <w:jc w:val="center"/>
            </w:pPr>
            <w:r>
              <w:t>2</w:t>
            </w:r>
          </w:p>
        </w:tc>
      </w:tr>
    </w:tbl>
    <w:p w:rsidR="00C24E2F" w:rsidRDefault="00C24E2F" w:rsidP="00666831">
      <w:pPr>
        <w:spacing w:after="160"/>
        <w:jc w:val="left"/>
        <w:rPr>
          <w:rFonts w:cs="Calibri"/>
          <w:b/>
        </w:rPr>
      </w:pPr>
    </w:p>
    <w:p w:rsidR="00C24E2F" w:rsidRPr="00733CFC" w:rsidRDefault="00C24E2F" w:rsidP="00C24E2F">
      <w:pPr>
        <w:pStyle w:val="Default"/>
        <w:spacing w:before="60"/>
        <w:rPr>
          <w:rFonts w:asciiTheme="minorHAnsi" w:hAnsiTheme="minorHAnsi" w:cstheme="minorHAnsi"/>
          <w:b/>
          <w:color w:val="auto"/>
          <w:sz w:val="22"/>
          <w:szCs w:val="22"/>
        </w:rPr>
      </w:pPr>
      <w:r w:rsidRPr="00733CFC">
        <w:rPr>
          <w:rFonts w:asciiTheme="minorHAnsi" w:hAnsiTheme="minorHAnsi" w:cstheme="minorHAnsi"/>
          <w:b/>
          <w:bCs/>
          <w:color w:val="auto"/>
          <w:sz w:val="22"/>
          <w:szCs w:val="22"/>
        </w:rPr>
        <w:t xml:space="preserve">Očekávané výstupy </w:t>
      </w:r>
    </w:p>
    <w:p w:rsidR="00C24E2F" w:rsidRPr="00733CFC" w:rsidRDefault="00C24E2F" w:rsidP="00C24E2F">
      <w:pPr>
        <w:pStyle w:val="Default"/>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POSLECH S POROZUMĚNÍM </w:t>
      </w:r>
    </w:p>
    <w:p w:rsidR="00C24E2F" w:rsidRPr="00733CFC" w:rsidRDefault="00C24E2F" w:rsidP="00D009C9">
      <w:pPr>
        <w:pStyle w:val="Default"/>
        <w:numPr>
          <w:ilvl w:val="0"/>
          <w:numId w:val="170"/>
        </w:numPr>
        <w:ind w:left="360"/>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rozumí jednoduchým pokynům a otázkám učitele, které jsou pronášeny pomalu a s pečlivou výslovností a reaguje na ně </w:t>
      </w:r>
    </w:p>
    <w:p w:rsidR="00C24E2F" w:rsidRPr="00733CFC" w:rsidRDefault="00C24E2F" w:rsidP="00D009C9">
      <w:pPr>
        <w:pStyle w:val="Default"/>
        <w:numPr>
          <w:ilvl w:val="0"/>
          <w:numId w:val="170"/>
        </w:numPr>
        <w:ind w:left="360"/>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Žák rozumí slovům a jednoduchým větám, které jsou pronášeny pomalu a zřetelně a týkají se osvojovaných témat, zejména pokud má k dispozici vizuální oporu</w:t>
      </w:r>
    </w:p>
    <w:p w:rsidR="00C24E2F" w:rsidRPr="00733CFC" w:rsidRDefault="00C24E2F" w:rsidP="00D009C9">
      <w:pPr>
        <w:pStyle w:val="Default"/>
        <w:numPr>
          <w:ilvl w:val="0"/>
          <w:numId w:val="170"/>
        </w:numPr>
        <w:ind w:left="360"/>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rozumí základním informacím v krátkých poslechových textech týkajících se každodenních témat </w:t>
      </w:r>
    </w:p>
    <w:p w:rsidR="00C24E2F" w:rsidRPr="00733CFC" w:rsidRDefault="00C24E2F" w:rsidP="00C24E2F">
      <w:pPr>
        <w:pStyle w:val="Default"/>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MLUVENÍ </w:t>
      </w:r>
    </w:p>
    <w:p w:rsidR="00C24E2F" w:rsidRPr="00733CFC" w:rsidRDefault="00C24E2F" w:rsidP="00D009C9">
      <w:pPr>
        <w:pStyle w:val="Default"/>
        <w:numPr>
          <w:ilvl w:val="0"/>
          <w:numId w:val="171"/>
        </w:numPr>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w:t>
      </w:r>
      <w:r w:rsidRPr="00733CFC">
        <w:rPr>
          <w:rFonts w:asciiTheme="minorHAnsi" w:hAnsiTheme="minorHAnsi" w:cstheme="minorHAnsi"/>
          <w:color w:val="auto"/>
          <w:sz w:val="22"/>
          <w:szCs w:val="22"/>
        </w:rPr>
        <w:t xml:space="preserve">se zapojí do jednoduchých rozhovorů </w:t>
      </w:r>
    </w:p>
    <w:p w:rsidR="00C24E2F" w:rsidRPr="00733CFC" w:rsidRDefault="00C24E2F" w:rsidP="00D009C9">
      <w:pPr>
        <w:pStyle w:val="Default"/>
        <w:numPr>
          <w:ilvl w:val="0"/>
          <w:numId w:val="171"/>
        </w:numPr>
        <w:rPr>
          <w:rFonts w:asciiTheme="minorHAnsi" w:hAnsiTheme="minorHAnsi" w:cstheme="minorHAnsi"/>
          <w:bCs/>
          <w:iCs/>
          <w:color w:val="auto"/>
          <w:sz w:val="22"/>
          <w:szCs w:val="22"/>
        </w:rPr>
      </w:pPr>
      <w:r w:rsidRPr="00733CFC">
        <w:rPr>
          <w:rFonts w:asciiTheme="minorHAnsi" w:hAnsiTheme="minorHAnsi" w:cstheme="minorHAnsi"/>
          <w:bCs/>
          <w:iCs/>
          <w:color w:val="auto"/>
          <w:sz w:val="22"/>
          <w:szCs w:val="22"/>
        </w:rPr>
        <w:t>Žák sdělí jednoduchým způsobem základní informace týkající se jeho samotného, rodiny, školy, volného času a dalších osvojovaných témat</w:t>
      </w:r>
    </w:p>
    <w:p w:rsidR="00C24E2F" w:rsidRPr="00733CFC" w:rsidRDefault="00C24E2F" w:rsidP="00D009C9">
      <w:pPr>
        <w:pStyle w:val="Default"/>
        <w:numPr>
          <w:ilvl w:val="0"/>
          <w:numId w:val="171"/>
        </w:numPr>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odpovídá na jednoduché otázky týkající se jeho samotného, rodiny, školy, volného času a podobné otázky pokládá </w:t>
      </w:r>
    </w:p>
    <w:p w:rsidR="00C24E2F" w:rsidRPr="00733CFC" w:rsidRDefault="00C24E2F" w:rsidP="00C24E2F">
      <w:pPr>
        <w:pStyle w:val="Default"/>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ČTENÍ S POROZUMĚNÍM </w:t>
      </w:r>
    </w:p>
    <w:p w:rsidR="00C24E2F" w:rsidRPr="00733CFC" w:rsidRDefault="00C24E2F" w:rsidP="00D009C9">
      <w:pPr>
        <w:pStyle w:val="Default"/>
        <w:numPr>
          <w:ilvl w:val="0"/>
          <w:numId w:val="172"/>
        </w:numPr>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rozumí jednoduchým informačním nápisům a orientačním pokynům </w:t>
      </w:r>
    </w:p>
    <w:p w:rsidR="00C24E2F" w:rsidRPr="00733CFC" w:rsidRDefault="00C24E2F" w:rsidP="00D009C9">
      <w:pPr>
        <w:pStyle w:val="Default"/>
        <w:numPr>
          <w:ilvl w:val="0"/>
          <w:numId w:val="172"/>
        </w:numPr>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rozumí slovům a jednoduchým větám, které se vztahují k běžným tématům </w:t>
      </w:r>
    </w:p>
    <w:p w:rsidR="00C24E2F" w:rsidRPr="00733CFC" w:rsidRDefault="00C24E2F" w:rsidP="00D009C9">
      <w:pPr>
        <w:pStyle w:val="Default"/>
        <w:numPr>
          <w:ilvl w:val="0"/>
          <w:numId w:val="172"/>
        </w:numPr>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rozumí krátkému jednoduchému textu zejména, pokud má k dispozici vizuální oporu, a vyhledá v něm požadovanou informaci </w:t>
      </w:r>
    </w:p>
    <w:p w:rsidR="00C24E2F" w:rsidRPr="00733CFC" w:rsidRDefault="00C24E2F" w:rsidP="00C24E2F">
      <w:pPr>
        <w:pStyle w:val="Default"/>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PSANÍ </w:t>
      </w:r>
    </w:p>
    <w:p w:rsidR="00C24E2F" w:rsidRPr="00733CFC" w:rsidRDefault="00C24E2F" w:rsidP="00D009C9">
      <w:pPr>
        <w:pStyle w:val="Default"/>
        <w:numPr>
          <w:ilvl w:val="0"/>
          <w:numId w:val="173"/>
        </w:numPr>
        <w:rPr>
          <w:rFonts w:asciiTheme="minorHAnsi" w:hAnsiTheme="minorHAnsi" w:cstheme="minorHAnsi"/>
          <w:color w:val="auto"/>
          <w:sz w:val="22"/>
          <w:szCs w:val="22"/>
        </w:rPr>
      </w:pPr>
      <w:r w:rsidRPr="00733CFC">
        <w:rPr>
          <w:rFonts w:asciiTheme="minorHAnsi" w:hAnsiTheme="minorHAnsi" w:cstheme="minorHAnsi"/>
          <w:bCs/>
          <w:iCs/>
          <w:color w:val="auto"/>
          <w:sz w:val="22"/>
          <w:szCs w:val="22"/>
        </w:rPr>
        <w:t xml:space="preserve">Žák vyplní základní údaje o sobě ve formuláři </w:t>
      </w:r>
    </w:p>
    <w:p w:rsidR="00C24E2F" w:rsidRPr="00733CFC" w:rsidRDefault="00C24E2F" w:rsidP="00D009C9">
      <w:pPr>
        <w:pStyle w:val="Default"/>
        <w:numPr>
          <w:ilvl w:val="0"/>
          <w:numId w:val="173"/>
        </w:numPr>
        <w:rPr>
          <w:rFonts w:asciiTheme="minorHAnsi" w:hAnsiTheme="minorHAnsi" w:cstheme="minorHAnsi"/>
          <w:bCs/>
          <w:iCs/>
          <w:color w:val="auto"/>
          <w:sz w:val="22"/>
          <w:szCs w:val="22"/>
        </w:rPr>
      </w:pPr>
      <w:r w:rsidRPr="00733CFC">
        <w:rPr>
          <w:rFonts w:asciiTheme="minorHAnsi" w:hAnsiTheme="minorHAnsi" w:cstheme="minorHAnsi"/>
          <w:bCs/>
          <w:iCs/>
          <w:color w:val="auto"/>
          <w:sz w:val="22"/>
          <w:szCs w:val="22"/>
        </w:rPr>
        <w:t>Žák napíše jednoduché texty týkající se jeho samotného, rodiny, školy, volného času a dalších osvojovaných témat</w:t>
      </w:r>
      <w:r w:rsidRPr="00733CFC" w:rsidDel="00702A45">
        <w:rPr>
          <w:rFonts w:asciiTheme="minorHAnsi" w:hAnsiTheme="minorHAnsi" w:cstheme="minorHAnsi"/>
          <w:bCs/>
          <w:iCs/>
          <w:color w:val="auto"/>
          <w:sz w:val="22"/>
          <w:szCs w:val="22"/>
        </w:rPr>
        <w:t xml:space="preserve"> </w:t>
      </w:r>
    </w:p>
    <w:p w:rsidR="00C24E2F" w:rsidRPr="00733CFC" w:rsidRDefault="00C24E2F" w:rsidP="00D009C9">
      <w:pPr>
        <w:pStyle w:val="Odstavecseseznamem"/>
        <w:numPr>
          <w:ilvl w:val="0"/>
          <w:numId w:val="173"/>
        </w:numPr>
        <w:spacing w:after="0" w:line="23" w:lineRule="atLeast"/>
        <w:jc w:val="left"/>
        <w:rPr>
          <w:rFonts w:asciiTheme="minorHAnsi" w:hAnsiTheme="minorHAnsi" w:cstheme="minorHAnsi"/>
          <w:sz w:val="22"/>
        </w:rPr>
      </w:pPr>
      <w:r w:rsidRPr="00733CFC">
        <w:rPr>
          <w:rFonts w:asciiTheme="minorHAnsi" w:hAnsiTheme="minorHAnsi" w:cstheme="minorHAnsi"/>
          <w:bCs/>
          <w:iCs/>
          <w:sz w:val="22"/>
        </w:rPr>
        <w:t>Žák stručně reaguje na jednoduché písemné sdělení</w:t>
      </w:r>
    </w:p>
    <w:p w:rsidR="00C24E2F" w:rsidRPr="00733CFC"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sz w:val="22"/>
          <w:u w:val="single"/>
        </w:rPr>
      </w:pPr>
    </w:p>
    <w:p w:rsidR="00C24E2F" w:rsidRDefault="00C24E2F" w:rsidP="00C24E2F">
      <w:pPr>
        <w:spacing w:after="0" w:line="23" w:lineRule="atLeast"/>
        <w:rPr>
          <w:rFonts w:asciiTheme="minorHAnsi" w:hAnsiTheme="minorHAnsi" w:cstheme="minorHAnsi"/>
          <w:sz w:val="22"/>
          <w:u w:val="single"/>
        </w:rPr>
      </w:pPr>
    </w:p>
    <w:p w:rsidR="00C24E2F" w:rsidRPr="00733CFC" w:rsidRDefault="00C24E2F" w:rsidP="00C24E2F">
      <w:pPr>
        <w:spacing w:after="0" w:line="23" w:lineRule="atLeast"/>
        <w:rPr>
          <w:rFonts w:asciiTheme="minorHAnsi" w:hAnsiTheme="minorHAnsi" w:cstheme="minorHAnsi"/>
          <w:sz w:val="22"/>
          <w:u w:val="single"/>
        </w:rPr>
      </w:pPr>
    </w:p>
    <w:p w:rsidR="00C24E2F" w:rsidRDefault="00C24E2F" w:rsidP="00C24E2F">
      <w:pPr>
        <w:spacing w:after="0" w:line="23" w:lineRule="atLeast"/>
        <w:rPr>
          <w:rFonts w:asciiTheme="minorHAnsi" w:hAnsiTheme="minorHAnsi" w:cstheme="minorHAnsi"/>
          <w:b/>
          <w:sz w:val="22"/>
          <w:u w:val="single"/>
        </w:rPr>
      </w:pPr>
      <w:r w:rsidRPr="00733CFC">
        <w:rPr>
          <w:rFonts w:asciiTheme="minorHAnsi" w:hAnsiTheme="minorHAnsi" w:cstheme="minorHAnsi"/>
          <w:b/>
          <w:sz w:val="22"/>
          <w:u w:val="single"/>
        </w:rPr>
        <w:t xml:space="preserve">7. ročník </w:t>
      </w:r>
    </w:p>
    <w:p w:rsidR="00C24E2F" w:rsidRPr="00733CFC" w:rsidRDefault="00C24E2F" w:rsidP="00C24E2F">
      <w:pPr>
        <w:spacing w:after="0" w:line="23" w:lineRule="atLeast"/>
        <w:rPr>
          <w:rFonts w:asciiTheme="minorHAnsi" w:hAnsiTheme="minorHAnsi" w:cstheme="minorHAnsi"/>
          <w:b/>
          <w:sz w:val="22"/>
          <w:u w:val="single"/>
        </w:rPr>
      </w:pPr>
    </w:p>
    <w:p w:rsidR="00C24E2F" w:rsidRPr="00733CFC" w:rsidRDefault="00C24E2F" w:rsidP="00C24E2F">
      <w:pPr>
        <w:spacing w:after="0" w:line="23" w:lineRule="atLeast"/>
        <w:rPr>
          <w:rFonts w:asciiTheme="minorHAnsi" w:hAnsiTheme="minorHAnsi" w:cstheme="minorHAnsi"/>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C24E2F" w:rsidRPr="00733CFC" w:rsidTr="003B3903">
        <w:trPr>
          <w:trHeight w:val="397"/>
        </w:trPr>
        <w:tc>
          <w:tcPr>
            <w:tcW w:w="9212" w:type="dxa"/>
            <w:gridSpan w:val="2"/>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Receptivní, produktivní a interaktivní řečové dovednosti</w:t>
            </w:r>
          </w:p>
        </w:tc>
      </w:tr>
      <w:tr w:rsidR="00C24E2F" w:rsidRPr="00733CFC" w:rsidTr="003B3903">
        <w:trPr>
          <w:trHeight w:val="397"/>
        </w:trPr>
        <w:tc>
          <w:tcPr>
            <w:tcW w:w="5778" w:type="dxa"/>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výstupy</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učivo</w:t>
            </w:r>
          </w:p>
        </w:tc>
      </w:tr>
      <w:tr w:rsidR="00C24E2F" w:rsidRPr="00733CFC" w:rsidTr="003B3903">
        <w:tc>
          <w:tcPr>
            <w:tcW w:w="5778" w:type="dxa"/>
            <w:shd w:val="clear" w:color="auto" w:fill="auto"/>
          </w:tcPr>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žák se umí představit</w:t>
            </w:r>
          </w:p>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xml:space="preserve">- pojmenovat jak se kdo jmenuje a kdo to je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písmena: т, а, к, о, м, б, з, э, н, в, у, е, я</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Style w:val="hps"/>
                <w:rFonts w:asciiTheme="minorHAnsi" w:hAnsiTheme="minorHAnsi" w:cstheme="minorHAnsi"/>
                <w:sz w:val="22"/>
                <w:lang w:val="ru-RU"/>
              </w:rPr>
              <w:t>Как тебя зовут</w:t>
            </w:r>
            <w:r w:rsidRPr="00733CFC">
              <w:rPr>
                <w:rStyle w:val="shorttext"/>
                <w:rFonts w:asciiTheme="minorHAnsi" w:hAnsiTheme="minorHAnsi" w:cstheme="minorHAnsi"/>
                <w:sz w:val="22"/>
                <w:lang w:val="ru-RU"/>
              </w:rPr>
              <w:t xml:space="preserve">? </w:t>
            </w:r>
            <w:r w:rsidRPr="00733CFC">
              <w:rPr>
                <w:rFonts w:asciiTheme="minorHAnsi" w:hAnsiTheme="minorHAnsi" w:cstheme="minorHAnsi"/>
                <w:sz w:val="22"/>
                <w:lang w:val="ru-RU"/>
              </w:rPr>
              <w:br/>
            </w:r>
            <w:r w:rsidRPr="00733CFC">
              <w:rPr>
                <w:rStyle w:val="hps"/>
                <w:rFonts w:asciiTheme="minorHAnsi" w:hAnsiTheme="minorHAnsi" w:cstheme="minorHAnsi"/>
                <w:sz w:val="22"/>
                <w:lang w:val="ru-RU"/>
              </w:rPr>
              <w:t>Кто это?</w:t>
            </w:r>
            <w:r w:rsidRPr="00733CFC">
              <w:rPr>
                <w:rStyle w:val="shorttext"/>
                <w:rFonts w:asciiTheme="minorHAnsi" w:hAnsiTheme="minorHAnsi" w:cstheme="minorHAnsi"/>
                <w:sz w:val="22"/>
                <w:lang w:val="ru-RU"/>
              </w:rPr>
              <w:t xml:space="preserve"> </w:t>
            </w:r>
            <w:r w:rsidRPr="00733CFC">
              <w:rPr>
                <w:rFonts w:asciiTheme="minorHAnsi" w:hAnsiTheme="minorHAnsi" w:cstheme="minorHAnsi"/>
                <w:sz w:val="22"/>
                <w:lang w:val="ru-RU"/>
              </w:rPr>
              <w:br/>
            </w:r>
            <w:r w:rsidRPr="00733CFC">
              <w:rPr>
                <w:rStyle w:val="hps"/>
                <w:rFonts w:asciiTheme="minorHAnsi" w:hAnsiTheme="minorHAnsi" w:cstheme="minorHAnsi"/>
                <w:sz w:val="22"/>
                <w:lang w:val="ru-RU"/>
              </w:rPr>
              <w:t>Это моя мама</w:t>
            </w:r>
          </w:p>
        </w:tc>
      </w:tr>
      <w:tr w:rsidR="00C24E2F" w:rsidRPr="00733CFC" w:rsidTr="003B3903">
        <w:tc>
          <w:tcPr>
            <w:tcW w:w="5778" w:type="dxa"/>
            <w:shd w:val="clear" w:color="auto" w:fill="auto"/>
          </w:tcPr>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xml:space="preserve">- pozdraví při setkání a při loučení </w:t>
            </w:r>
          </w:p>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představí kamaráda (kamarádku)</w:t>
            </w:r>
          </w:p>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domluví si setkání</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číslovky 1 – 10</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písmena: г, д, и, й, л, п, ч, ш, ы, р, с, ь</w:t>
            </w:r>
          </w:p>
        </w:tc>
        <w:tc>
          <w:tcPr>
            <w:tcW w:w="3434" w:type="dxa"/>
            <w:shd w:val="clear" w:color="auto" w:fill="auto"/>
          </w:tcPr>
          <w:p w:rsidR="00C24E2F" w:rsidRPr="00733CFC" w:rsidRDefault="00C24E2F" w:rsidP="003B3903">
            <w:pPr>
              <w:spacing w:after="0" w:line="23" w:lineRule="atLeast"/>
              <w:rPr>
                <w:rStyle w:val="hps"/>
                <w:rFonts w:asciiTheme="minorHAnsi" w:hAnsiTheme="minorHAnsi" w:cstheme="minorHAnsi"/>
                <w:sz w:val="22"/>
                <w:lang w:val="ru-RU"/>
              </w:rPr>
            </w:pPr>
            <w:r w:rsidRPr="00733CFC">
              <w:rPr>
                <w:rFonts w:asciiTheme="minorHAnsi" w:hAnsiTheme="minorHAnsi" w:cstheme="minorHAnsi"/>
                <w:sz w:val="22"/>
              </w:rPr>
              <w:t xml:space="preserve">Познакомьтесь! </w:t>
            </w:r>
          </w:p>
        </w:tc>
      </w:tr>
      <w:tr w:rsidR="00C24E2F" w:rsidRPr="00733CFC" w:rsidTr="003B3903">
        <w:tc>
          <w:tcPr>
            <w:tcW w:w="5778" w:type="dxa"/>
            <w:shd w:val="clear" w:color="auto" w:fill="auto"/>
          </w:tcPr>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xml:space="preserve">- umí se zeptat otázky: Odkud kdo je? Kde kdo bydlí? </w:t>
            </w:r>
            <w:r w:rsidRPr="00733CFC">
              <w:rPr>
                <w:rFonts w:asciiTheme="minorHAnsi" w:hAnsiTheme="minorHAnsi" w:cstheme="minorHAnsi"/>
                <w:sz w:val="22"/>
                <w:szCs w:val="22"/>
              </w:rPr>
              <w:lastRenderedPageBreak/>
              <w:t>Kolik je komu let? Který jazyk kdo zná a který se učí?</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umí pozvat na návštěvu</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umí poděkovat</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umí omluvit se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číslovky 11 – 20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písmena: ж, ф, ц, щ, х, ё, ю, ъ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azbuka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psaní не u sloves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časování sloves: </w:t>
            </w:r>
            <w:r w:rsidRPr="00733CFC">
              <w:rPr>
                <w:rStyle w:val="hps"/>
                <w:rFonts w:asciiTheme="minorHAnsi" w:hAnsiTheme="minorHAnsi" w:cstheme="minorHAnsi"/>
                <w:sz w:val="22"/>
                <w:lang w:val="ru-RU"/>
              </w:rPr>
              <w:t>жить</w:t>
            </w:r>
            <w:r w:rsidRPr="00733CFC">
              <w:rPr>
                <w:rFonts w:asciiTheme="minorHAnsi" w:hAnsiTheme="minorHAnsi" w:cstheme="minorHAnsi"/>
                <w:sz w:val="22"/>
                <w:lang w:val="ru-RU"/>
              </w:rPr>
              <w:t xml:space="preserve">, </w:t>
            </w:r>
            <w:r w:rsidRPr="00733CFC">
              <w:rPr>
                <w:rStyle w:val="hps"/>
                <w:rFonts w:asciiTheme="minorHAnsi" w:hAnsiTheme="minorHAnsi" w:cstheme="minorHAnsi"/>
                <w:sz w:val="22"/>
                <w:lang w:val="ru-RU"/>
              </w:rPr>
              <w:t>знать</w:t>
            </w:r>
            <w:r w:rsidRPr="00733CFC">
              <w:rPr>
                <w:rFonts w:asciiTheme="minorHAnsi" w:hAnsiTheme="minorHAnsi" w:cstheme="minorHAnsi"/>
                <w:sz w:val="22"/>
                <w:lang w:val="ru-RU"/>
              </w:rPr>
              <w:t xml:space="preserve">, </w:t>
            </w:r>
            <w:r w:rsidRPr="00733CFC">
              <w:rPr>
                <w:rStyle w:val="hps"/>
                <w:rFonts w:asciiTheme="minorHAnsi" w:hAnsiTheme="minorHAnsi" w:cstheme="minorHAnsi"/>
                <w:sz w:val="22"/>
                <w:lang w:val="ru-RU"/>
              </w:rPr>
              <w:t>говорить</w:t>
            </w:r>
            <w:r w:rsidRPr="00733CFC">
              <w:rPr>
                <w:rStyle w:val="hps"/>
                <w:rFonts w:asciiTheme="minorHAnsi" w:hAnsiTheme="minorHAnsi" w:cstheme="minorHAnsi"/>
                <w:sz w:val="22"/>
              </w:rPr>
              <w:t xml:space="preserve"> v přítomném čase </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lastRenderedPageBreak/>
              <w:t>Вы говорите по-русски?</w:t>
            </w:r>
          </w:p>
          <w:p w:rsidR="00C24E2F" w:rsidRPr="00733CFC" w:rsidRDefault="00C24E2F" w:rsidP="003B3903">
            <w:pPr>
              <w:spacing w:after="0" w:line="23" w:lineRule="atLeast"/>
              <w:rPr>
                <w:rFonts w:asciiTheme="minorHAnsi" w:hAnsiTheme="minorHAnsi" w:cstheme="minorHAnsi"/>
                <w:sz w:val="22"/>
              </w:rPr>
            </w:pPr>
          </w:p>
        </w:tc>
      </w:tr>
      <w:tr w:rsidR="00C24E2F" w:rsidRPr="00733CFC" w:rsidTr="003B3903">
        <w:tc>
          <w:tcPr>
            <w:tcW w:w="5778" w:type="dxa"/>
            <w:shd w:val="clear" w:color="auto" w:fill="auto"/>
          </w:tcPr>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lastRenderedPageBreak/>
              <w:t xml:space="preserve">- umí jednoduchý telefonický rozhovor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umí se zeptat, jak se co řekne rusky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číslovky 20 – 900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osobní zájmena v 1. a 3. pádě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časování sloves: звонить, быть, учить, посмотреть </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У Димы в гостях. </w:t>
            </w:r>
          </w:p>
          <w:p w:rsidR="00C24E2F" w:rsidRPr="00733CFC" w:rsidRDefault="00C24E2F" w:rsidP="003B3903">
            <w:pPr>
              <w:spacing w:after="0" w:line="23" w:lineRule="atLeast"/>
              <w:rPr>
                <w:rFonts w:asciiTheme="minorHAnsi" w:hAnsiTheme="minorHAnsi" w:cstheme="minorHAnsi"/>
                <w:sz w:val="22"/>
              </w:rPr>
            </w:pPr>
          </w:p>
        </w:tc>
      </w:tr>
      <w:tr w:rsidR="00C24E2F" w:rsidRPr="00733CFC" w:rsidTr="003B3903">
        <w:tc>
          <w:tcPr>
            <w:tcW w:w="5778" w:type="dxa"/>
            <w:shd w:val="clear" w:color="auto" w:fill="auto"/>
          </w:tcPr>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umí pojmenovat členy rodiny a další příbuzné</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umí hovořit o svých sourozencích, kdo kde studuje, chodí do školy, kdo kde pracuje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podstatná jména po číslovkách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osobní zájmena v 1. a 3. pádě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přivlastňovací zájmena v 1. pádě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časování sloves: работать, учиться </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Наша семья. Таня и Зузана говорят о своей семье.</w:t>
            </w:r>
          </w:p>
        </w:tc>
      </w:tr>
      <w:tr w:rsidR="00C24E2F" w:rsidRPr="00733CFC" w:rsidTr="003B3903">
        <w:tc>
          <w:tcPr>
            <w:tcW w:w="9212" w:type="dxa"/>
            <w:gridSpan w:val="2"/>
            <w:shd w:val="clear" w:color="auto" w:fill="auto"/>
          </w:tcPr>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b/>
                <w:sz w:val="22"/>
              </w:rPr>
              <w:t>pokrytí průřezových témat</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OSOBNOSTNÍ A SOCIÁLNÍ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Fonts w:asciiTheme="minorHAnsi" w:hAnsiTheme="minorHAnsi" w:cstheme="minorHAnsi"/>
                <w:sz w:val="22"/>
              </w:rPr>
              <w:t xml:space="preserve">Osobnostní rozvoj - </w:t>
            </w:r>
            <w:r w:rsidRPr="00733CFC">
              <w:rPr>
                <w:rStyle w:val="Siln"/>
                <w:rFonts w:asciiTheme="minorHAnsi" w:hAnsiTheme="minorHAnsi" w:cstheme="minorHAnsi"/>
                <w:b w:val="0"/>
                <w:sz w:val="22"/>
              </w:rPr>
              <w:t xml:space="preserve">Rozvoj schopností poznávání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Sociální rozvoj – Komunikace </w:t>
            </w:r>
          </w:p>
          <w:p w:rsidR="00C24E2F" w:rsidRPr="00733CFC" w:rsidRDefault="00C24E2F" w:rsidP="003B3903">
            <w:pPr>
              <w:spacing w:after="0" w:line="276" w:lineRule="auto"/>
              <w:rPr>
                <w:rFonts w:asciiTheme="minorHAnsi" w:hAnsiTheme="minorHAnsi" w:cstheme="minorHAnsi"/>
                <w:sz w:val="22"/>
              </w:rPr>
            </w:pPr>
            <w:r w:rsidRPr="00733CFC">
              <w:rPr>
                <w:rStyle w:val="Siln"/>
                <w:rFonts w:asciiTheme="minorHAnsi" w:hAnsiTheme="minorHAnsi" w:cstheme="minorHAnsi"/>
                <w:b w:val="0"/>
                <w:sz w:val="22"/>
              </w:rPr>
              <w:t xml:space="preserve">Morální rozvoj - Řešení problémů a rozhodovací dovednosti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VÝCHOVA K MYŠLENÍ V EVROPSKÝCH A GLOBÁLNÍCH SOUVISLOSTECH</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Evropa a svět nás zajímají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Objevujeme Evropu a svět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Jsme Evropané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MULTIKULTURNÍ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Multikulturalita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MEDIÁLNÍ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Tvorba mediálního sdělení </w:t>
            </w:r>
          </w:p>
          <w:p w:rsidR="00C24E2F" w:rsidRPr="00733CFC" w:rsidRDefault="00C24E2F" w:rsidP="003B3903">
            <w:pPr>
              <w:spacing w:after="0" w:line="276" w:lineRule="auto"/>
              <w:rPr>
                <w:rFonts w:asciiTheme="minorHAnsi" w:hAnsiTheme="minorHAnsi" w:cstheme="minorHAnsi"/>
                <w:b/>
                <w:sz w:val="22"/>
              </w:rPr>
            </w:pPr>
            <w:r w:rsidRPr="00733CFC">
              <w:rPr>
                <w:rStyle w:val="Siln"/>
                <w:rFonts w:asciiTheme="minorHAnsi" w:hAnsiTheme="minorHAnsi" w:cstheme="minorHAnsi"/>
                <w:b w:val="0"/>
                <w:sz w:val="22"/>
              </w:rPr>
              <w:t xml:space="preserve">Práce v realizačním týmu </w:t>
            </w:r>
          </w:p>
        </w:tc>
      </w:tr>
      <w:tr w:rsidR="00C24E2F" w:rsidRPr="00733CFC" w:rsidTr="003B3903">
        <w:tc>
          <w:tcPr>
            <w:tcW w:w="9212" w:type="dxa"/>
            <w:gridSpan w:val="2"/>
            <w:shd w:val="clear" w:color="auto" w:fill="auto"/>
          </w:tcPr>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b/>
                <w:sz w:val="22"/>
              </w:rPr>
              <w:t>mezipředmětové vztahy</w:t>
            </w:r>
          </w:p>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sz w:val="22"/>
              </w:rPr>
              <w:t>Z, ČJ, VZ</w:t>
            </w:r>
          </w:p>
        </w:tc>
      </w:tr>
    </w:tbl>
    <w:p w:rsidR="00C24E2F" w:rsidRPr="00733CFC"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sz w:val="22"/>
        </w:rPr>
      </w:pPr>
    </w:p>
    <w:p w:rsidR="00C24E2F" w:rsidRPr="00733CFC"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b/>
          <w:sz w:val="22"/>
          <w:u w:val="single"/>
        </w:rPr>
      </w:pPr>
      <w:r w:rsidRPr="00733CFC">
        <w:rPr>
          <w:rFonts w:asciiTheme="minorHAnsi" w:hAnsiTheme="minorHAnsi" w:cstheme="minorHAnsi"/>
          <w:b/>
          <w:sz w:val="22"/>
          <w:u w:val="single"/>
        </w:rPr>
        <w:t xml:space="preserve">8. ročník </w:t>
      </w:r>
    </w:p>
    <w:p w:rsidR="00C24E2F" w:rsidRPr="00733CFC" w:rsidRDefault="00C24E2F" w:rsidP="00C24E2F">
      <w:pPr>
        <w:spacing w:after="0" w:line="23" w:lineRule="atLeast"/>
        <w:rPr>
          <w:rFonts w:asciiTheme="minorHAnsi" w:hAnsiTheme="minorHAnsi" w:cstheme="minorHAnsi"/>
          <w:b/>
          <w:sz w:val="22"/>
          <w:u w:val="single"/>
        </w:rPr>
      </w:pPr>
    </w:p>
    <w:p w:rsidR="00C24E2F" w:rsidRPr="00733CFC" w:rsidRDefault="00C24E2F" w:rsidP="00C24E2F">
      <w:pPr>
        <w:spacing w:after="0" w:line="23" w:lineRule="atLeast"/>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C24E2F" w:rsidRPr="00733CFC" w:rsidTr="003B3903">
        <w:trPr>
          <w:trHeight w:val="397"/>
        </w:trPr>
        <w:tc>
          <w:tcPr>
            <w:tcW w:w="9212" w:type="dxa"/>
            <w:gridSpan w:val="2"/>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Receptivní, produktivní a interaktivní řečové dovednosti</w:t>
            </w:r>
          </w:p>
        </w:tc>
      </w:tr>
      <w:tr w:rsidR="00C24E2F" w:rsidRPr="00733CFC" w:rsidTr="003B3903">
        <w:trPr>
          <w:trHeight w:val="397"/>
        </w:trPr>
        <w:tc>
          <w:tcPr>
            <w:tcW w:w="5778" w:type="dxa"/>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výstupy</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učivo</w:t>
            </w:r>
          </w:p>
        </w:tc>
      </w:tr>
      <w:tr w:rsidR="00C24E2F" w:rsidRPr="00733CFC" w:rsidTr="003B3903">
        <w:tc>
          <w:tcPr>
            <w:tcW w:w="5778" w:type="dxa"/>
            <w:shd w:val="clear" w:color="auto" w:fill="auto"/>
          </w:tcPr>
          <w:p w:rsidR="00C24E2F" w:rsidRPr="00733CFC" w:rsidRDefault="00C24E2F" w:rsidP="003B3903">
            <w:pPr>
              <w:pStyle w:val="Titulek"/>
              <w:spacing w:line="23" w:lineRule="atLeast"/>
              <w:rPr>
                <w:rFonts w:asciiTheme="minorHAnsi" w:hAnsiTheme="minorHAnsi" w:cstheme="minorHAnsi"/>
                <w:sz w:val="22"/>
                <w:szCs w:val="22"/>
              </w:rPr>
            </w:pPr>
            <w:r w:rsidRPr="00733CFC">
              <w:rPr>
                <w:rFonts w:asciiTheme="minorHAnsi" w:hAnsiTheme="minorHAnsi" w:cstheme="minorHAnsi"/>
                <w:sz w:val="22"/>
                <w:szCs w:val="22"/>
              </w:rPr>
              <w:t>- žák hovoří na téma: Čím kdo chce (nechce) být, čím se kdo chce (nechce) stát, jaké má kdo povolání, co koho zajímá a nezajímá, co se komu líbí a nelíbí</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lastRenderedPageBreak/>
              <w:t>- umí pojmenovat názvy profesí</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časování slovesa: хотеть</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lastRenderedPageBreak/>
              <w:t>Профессия. Интервью.</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lastRenderedPageBreak/>
              <w:t xml:space="preserve">- situace typu: kdo má koho a co rád, co kdo rád dělá, co kdo dělá ve volném čase, jak někoho pozvat, jak přijmout a jak odmítnout pozvání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výslovnost tvrdého л a měkkého л´</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časování sloves: читать, жить, говорить, учить,</w:t>
            </w:r>
            <w:r w:rsidRPr="00733CFC">
              <w:rPr>
                <w:rFonts w:asciiTheme="minorHAnsi" w:hAnsiTheme="minorHAnsi" w:cstheme="minorHAnsi"/>
                <w:sz w:val="22"/>
              </w:rPr>
              <w:br/>
              <w:t xml:space="preserve">- slovesa se skupinou –ова- / -ева-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zvratná slovesa</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slovesa: читать, ходить</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slovesné vazby: играть на чём, играь во что</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Свободное время. Так когда же мы встретимся? </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situace typu: kdo se s kým chce seznámit, kdo si s kým chce dopisovat, o co se kdo zajímá, jak napsat seznamovací inzerát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slovesné vazby: интересоваться чем, увлекаться чем</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skloňování osobních zájmen </w:t>
            </w:r>
          </w:p>
        </w:tc>
        <w:tc>
          <w:tcPr>
            <w:tcW w:w="3434" w:type="dxa"/>
            <w:shd w:val="clear" w:color="auto" w:fill="auto"/>
          </w:tcPr>
          <w:p w:rsidR="00C24E2F" w:rsidRPr="00733CFC" w:rsidRDefault="00C24E2F" w:rsidP="003B3903">
            <w:pPr>
              <w:spacing w:after="0" w:line="23" w:lineRule="atLeast"/>
              <w:rPr>
                <w:rStyle w:val="hps"/>
                <w:rFonts w:asciiTheme="minorHAnsi" w:hAnsiTheme="minorHAnsi" w:cstheme="minorHAnsi"/>
                <w:sz w:val="22"/>
                <w:lang w:val="ru-RU"/>
              </w:rPr>
            </w:pPr>
            <w:r w:rsidRPr="00733CFC">
              <w:rPr>
                <w:rStyle w:val="hps"/>
                <w:rFonts w:asciiTheme="minorHAnsi" w:hAnsiTheme="minorHAnsi" w:cstheme="minorHAnsi"/>
                <w:sz w:val="22"/>
                <w:lang w:val="ru-RU"/>
              </w:rPr>
              <w:t>Знакомство. Объявления.</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situace typu: Jak se zapsat do jazykového kurzu, jak se orientovat ve školní budově, kdy začíná a končí vyučování, do které třídy kdo chodí (chodil), kde kdo byl a co dělal</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řadové číslovky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minulý čas </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В школе. Зузана хочет записаться на курсы русского языка. В кабинете у секретарши. В школе на улице Волгин</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situace typu: Kdo má jaký rozvrh hodin, jaké kdo má oblíbené předměty, jaké kdo má známky, z jakého předmětu kdo psal (bude psát) kontrolní práci</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předložkové vazby: по, после</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skloňování zájmen: кто, что </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На занятиях. На перемене. На занятиях и после занятий. Не забывайте вещи дома. </w:t>
            </w:r>
          </w:p>
        </w:tc>
      </w:tr>
      <w:tr w:rsidR="00C24E2F" w:rsidRPr="00733CFC" w:rsidTr="003B3903">
        <w:tc>
          <w:tcPr>
            <w:tcW w:w="9212" w:type="dxa"/>
            <w:gridSpan w:val="2"/>
            <w:shd w:val="clear" w:color="auto" w:fill="auto"/>
          </w:tcPr>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b/>
                <w:sz w:val="22"/>
              </w:rPr>
              <w:t>pokrytí průřezových témat</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OSOBNOSTNÍ A SOCIÁLNÍ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Fonts w:asciiTheme="minorHAnsi" w:hAnsiTheme="minorHAnsi" w:cstheme="minorHAnsi"/>
                <w:sz w:val="22"/>
              </w:rPr>
              <w:t xml:space="preserve">Osobnostní rozvoj - </w:t>
            </w:r>
            <w:r w:rsidRPr="00733CFC">
              <w:rPr>
                <w:rStyle w:val="Siln"/>
                <w:rFonts w:asciiTheme="minorHAnsi" w:hAnsiTheme="minorHAnsi" w:cstheme="minorHAnsi"/>
                <w:b w:val="0"/>
                <w:sz w:val="22"/>
              </w:rPr>
              <w:t xml:space="preserve">Rozvoj schopností poznávání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Sociální rozvoj – Komunikace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Morální rozvoj - Řešení problémů a rozhodovací dovednosti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VÝCHOVA K MYŠLENÍ V EVROPSKÝCH A GLOBÁLNÍCH SOUVISLOSTECH</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Evropa a svět nás zajímají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Objevujeme Evropu a svět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MULTIKULTURNÍ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Multikulturalita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ENVIRONMENTÁLNÍ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Vztah člověka k prostředí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MEDIÁLNÍ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Tvorba mediálního sdělení </w:t>
            </w:r>
          </w:p>
          <w:p w:rsidR="00C24E2F" w:rsidRPr="00733CFC" w:rsidRDefault="00C24E2F" w:rsidP="003B3903">
            <w:pPr>
              <w:spacing w:after="0" w:line="276" w:lineRule="auto"/>
              <w:rPr>
                <w:rFonts w:asciiTheme="minorHAnsi" w:hAnsiTheme="minorHAnsi" w:cstheme="minorHAnsi"/>
                <w:b/>
                <w:sz w:val="22"/>
              </w:rPr>
            </w:pPr>
            <w:r w:rsidRPr="00733CFC">
              <w:rPr>
                <w:rStyle w:val="Siln"/>
                <w:rFonts w:asciiTheme="minorHAnsi" w:hAnsiTheme="minorHAnsi" w:cstheme="minorHAnsi"/>
                <w:b w:val="0"/>
                <w:sz w:val="22"/>
              </w:rPr>
              <w:t xml:space="preserve">Práce v realizačním týmu </w:t>
            </w:r>
          </w:p>
        </w:tc>
      </w:tr>
      <w:tr w:rsidR="00C24E2F" w:rsidRPr="00733CFC" w:rsidTr="003B3903">
        <w:tc>
          <w:tcPr>
            <w:tcW w:w="9212" w:type="dxa"/>
            <w:gridSpan w:val="2"/>
            <w:shd w:val="clear" w:color="auto" w:fill="auto"/>
          </w:tcPr>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b/>
                <w:sz w:val="22"/>
              </w:rPr>
              <w:t>mezipředmětové vztahy</w:t>
            </w:r>
          </w:p>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sz w:val="22"/>
              </w:rPr>
              <w:t>Z, ČJ, VZ</w:t>
            </w:r>
          </w:p>
        </w:tc>
      </w:tr>
    </w:tbl>
    <w:p w:rsidR="00C24E2F"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sz w:val="22"/>
        </w:rPr>
      </w:pPr>
    </w:p>
    <w:p w:rsidR="00C24E2F" w:rsidRPr="00733CFC" w:rsidRDefault="00C24E2F" w:rsidP="00C24E2F">
      <w:pPr>
        <w:spacing w:after="0" w:line="23" w:lineRule="atLeast"/>
        <w:rPr>
          <w:rFonts w:asciiTheme="minorHAnsi" w:hAnsiTheme="minorHAnsi" w:cstheme="minorHAnsi"/>
          <w:sz w:val="22"/>
        </w:rPr>
      </w:pPr>
    </w:p>
    <w:p w:rsidR="00C24E2F" w:rsidRDefault="00C24E2F" w:rsidP="00C24E2F">
      <w:pPr>
        <w:spacing w:after="0" w:line="23" w:lineRule="atLeast"/>
        <w:rPr>
          <w:rFonts w:asciiTheme="minorHAnsi" w:hAnsiTheme="minorHAnsi" w:cstheme="minorHAnsi"/>
          <w:b/>
          <w:sz w:val="22"/>
          <w:u w:val="single"/>
        </w:rPr>
      </w:pPr>
      <w:r w:rsidRPr="00733CFC">
        <w:rPr>
          <w:rFonts w:asciiTheme="minorHAnsi" w:hAnsiTheme="minorHAnsi" w:cstheme="minorHAnsi"/>
          <w:b/>
          <w:sz w:val="22"/>
          <w:u w:val="single"/>
        </w:rPr>
        <w:lastRenderedPageBreak/>
        <w:t xml:space="preserve">9. ročník </w:t>
      </w:r>
    </w:p>
    <w:p w:rsidR="00C24E2F" w:rsidRPr="00733CFC" w:rsidRDefault="00C24E2F" w:rsidP="00C24E2F">
      <w:pPr>
        <w:spacing w:after="0" w:line="23" w:lineRule="atLeast"/>
        <w:rPr>
          <w:rFonts w:asciiTheme="minorHAnsi" w:hAnsiTheme="minorHAnsi" w:cstheme="minorHAnsi"/>
          <w:b/>
          <w:sz w:val="22"/>
          <w:u w:val="single"/>
        </w:rPr>
      </w:pPr>
    </w:p>
    <w:p w:rsidR="00C24E2F" w:rsidRPr="00733CFC" w:rsidRDefault="00C24E2F" w:rsidP="00C24E2F">
      <w:pPr>
        <w:spacing w:after="0" w:line="23" w:lineRule="atLeast"/>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C24E2F" w:rsidRPr="00733CFC" w:rsidTr="003B3903">
        <w:trPr>
          <w:trHeight w:val="397"/>
        </w:trPr>
        <w:tc>
          <w:tcPr>
            <w:tcW w:w="9212" w:type="dxa"/>
            <w:gridSpan w:val="2"/>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Receptivní, produktivní a interaktivní řečové dovednosti</w:t>
            </w:r>
          </w:p>
        </w:tc>
      </w:tr>
      <w:tr w:rsidR="00C24E2F" w:rsidRPr="00733CFC" w:rsidTr="003B3903">
        <w:trPr>
          <w:trHeight w:val="397"/>
        </w:trPr>
        <w:tc>
          <w:tcPr>
            <w:tcW w:w="5778" w:type="dxa"/>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výstupy</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b/>
                <w:sz w:val="22"/>
              </w:rPr>
            </w:pPr>
            <w:r w:rsidRPr="00733CFC">
              <w:rPr>
                <w:rFonts w:asciiTheme="minorHAnsi" w:hAnsiTheme="minorHAnsi" w:cstheme="minorHAnsi"/>
                <w:b/>
                <w:sz w:val="22"/>
              </w:rPr>
              <w:t>učivo</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situace typu: Jak se orientovat ve městě, jak se ptát a jak odpovídat na dotazy jak se kam dostat, který autobus, která tramvaj kam jede; co kdo hledá, co kdo nemůže najít, kdo komu pomůže; čím kdo jede (pojede, jel).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časování sloves: ехать, (по)мочь</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infinitivní věty: Кому позвонить? Что купить? Где выйти?</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Как туда попасть? На чём мы поедем? В метро. На улице.</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situace typu: Co komu koupit, co kolik stojí, co komu sluší (nesluší), co si kdo koupí (koupil), co kdo kupuje, co kdo viděl v obchodě a ve městě, kdo koho potkal.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časování sloves: купить, спросить, взять</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skloňování podstatných jmen </w:t>
            </w:r>
          </w:p>
        </w:tc>
        <w:tc>
          <w:tcPr>
            <w:tcW w:w="3434" w:type="dxa"/>
            <w:shd w:val="clear" w:color="auto" w:fill="auto"/>
          </w:tcPr>
          <w:p w:rsidR="00C24E2F" w:rsidRPr="00733CFC" w:rsidRDefault="00C24E2F" w:rsidP="003B3903">
            <w:pPr>
              <w:spacing w:after="0" w:line="23" w:lineRule="atLeast"/>
              <w:rPr>
                <w:rStyle w:val="hps"/>
                <w:rFonts w:asciiTheme="minorHAnsi" w:hAnsiTheme="minorHAnsi" w:cstheme="minorHAnsi"/>
                <w:sz w:val="22"/>
                <w:lang w:val="ru-RU"/>
              </w:rPr>
            </w:pPr>
            <w:r w:rsidRPr="00733CFC">
              <w:rPr>
                <w:rStyle w:val="hps"/>
                <w:rFonts w:asciiTheme="minorHAnsi" w:hAnsiTheme="minorHAnsi" w:cstheme="minorHAnsi"/>
                <w:sz w:val="22"/>
                <w:lang w:val="ru-RU"/>
              </w:rPr>
              <w:t>В торговом центре.</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situace typu: Co si prohlédnout v Moskvě a v Petrohradě, kdo tam už byl, co se mu tam líbilo, kdo tam chce jet, kdy tam kdo pojede, co si tam chce prohlédnout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skloňování podstatných jmen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nesklonná podstatná jména </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Две столици. Поедем в Санкт-Петербург. Дорогая Таня!</w:t>
            </w:r>
          </w:p>
        </w:tc>
      </w:tr>
      <w:tr w:rsidR="00C24E2F" w:rsidRPr="00733CFC" w:rsidTr="003B3903">
        <w:tc>
          <w:tcPr>
            <w:tcW w:w="5778"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situace typu: Jak informovat o Praze zahraniční hosty, která místa jim v Praze ukázat, co si chtějí zahraniční turisté a studenti v Praze prohlédnout, co je zajímá a na co se často ptají, jak odpovídat na jejich otázky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skloňování podstatných jmen – souhrn </w:t>
            </w:r>
          </w:p>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 xml:space="preserve">- časování sloves – souhrn </w:t>
            </w:r>
          </w:p>
        </w:tc>
        <w:tc>
          <w:tcPr>
            <w:tcW w:w="3434" w:type="dxa"/>
            <w:shd w:val="clear" w:color="auto" w:fill="auto"/>
          </w:tcPr>
          <w:p w:rsidR="00C24E2F" w:rsidRPr="00733CFC" w:rsidRDefault="00C24E2F" w:rsidP="003B3903">
            <w:pPr>
              <w:spacing w:after="0" w:line="23" w:lineRule="atLeast"/>
              <w:rPr>
                <w:rFonts w:asciiTheme="minorHAnsi" w:hAnsiTheme="minorHAnsi" w:cstheme="minorHAnsi"/>
                <w:sz w:val="22"/>
              </w:rPr>
            </w:pPr>
            <w:r w:rsidRPr="00733CFC">
              <w:rPr>
                <w:rFonts w:asciiTheme="minorHAnsi" w:hAnsiTheme="minorHAnsi" w:cstheme="minorHAnsi"/>
                <w:sz w:val="22"/>
              </w:rPr>
              <w:t>Приезжайте в Прагу!</w:t>
            </w:r>
          </w:p>
        </w:tc>
      </w:tr>
      <w:tr w:rsidR="00C24E2F" w:rsidRPr="00733CFC" w:rsidTr="003B3903">
        <w:tc>
          <w:tcPr>
            <w:tcW w:w="9212" w:type="dxa"/>
            <w:gridSpan w:val="2"/>
            <w:shd w:val="clear" w:color="auto" w:fill="auto"/>
          </w:tcPr>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b/>
                <w:sz w:val="22"/>
              </w:rPr>
              <w:t>pokrytí průřezových témat</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OSOBNOSTNÍ A SOCIÁLNÍ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Fonts w:asciiTheme="minorHAnsi" w:hAnsiTheme="minorHAnsi" w:cstheme="minorHAnsi"/>
                <w:sz w:val="22"/>
              </w:rPr>
              <w:t xml:space="preserve">Osobnostní rozvoj - </w:t>
            </w:r>
            <w:r w:rsidRPr="00733CFC">
              <w:rPr>
                <w:rStyle w:val="Siln"/>
                <w:rFonts w:asciiTheme="minorHAnsi" w:hAnsiTheme="minorHAnsi" w:cstheme="minorHAnsi"/>
                <w:b w:val="0"/>
                <w:sz w:val="22"/>
              </w:rPr>
              <w:t xml:space="preserve">Rozvoj schopností poznávání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Osobnostní rozvoj – Psychohygiena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Osobnostní rozvoj – Kreativita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Sociální rozvoj – Komunikace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VÝCHOVA K MYŠLENÍ V EVROPSKÝCH A GLOBÁLNÍCH SOUVISLOSTECH</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Evropa a svět nás zajímají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Objevujeme Evropu a svět </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Jsme Evropané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MULTIKULTURNÍ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Multikulturalita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ENVIRONMENTÁLNÍ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Vztah člověka k prostředí </w:t>
            </w:r>
          </w:p>
          <w:p w:rsidR="00C24E2F" w:rsidRPr="00733CFC" w:rsidRDefault="00C24E2F" w:rsidP="003B3903">
            <w:pPr>
              <w:spacing w:after="0" w:line="276" w:lineRule="auto"/>
              <w:rPr>
                <w:rFonts w:asciiTheme="minorHAnsi" w:hAnsiTheme="minorHAnsi" w:cstheme="minorHAnsi"/>
                <w:sz w:val="22"/>
              </w:rPr>
            </w:pPr>
            <w:r w:rsidRPr="00733CFC">
              <w:rPr>
                <w:rFonts w:asciiTheme="minorHAnsi" w:hAnsiTheme="minorHAnsi" w:cstheme="minorHAnsi"/>
                <w:sz w:val="22"/>
              </w:rPr>
              <w:t>MEDIÁLNÍ VÝCHOVA</w:t>
            </w:r>
          </w:p>
          <w:p w:rsidR="00C24E2F" w:rsidRPr="00733CFC" w:rsidRDefault="00C24E2F" w:rsidP="003B3903">
            <w:pPr>
              <w:spacing w:after="0" w:line="276" w:lineRule="auto"/>
              <w:rPr>
                <w:rStyle w:val="Siln"/>
                <w:rFonts w:asciiTheme="minorHAnsi" w:hAnsiTheme="minorHAnsi" w:cstheme="minorHAnsi"/>
                <w:b w:val="0"/>
                <w:bCs/>
                <w:sz w:val="22"/>
              </w:rPr>
            </w:pPr>
            <w:r w:rsidRPr="00733CFC">
              <w:rPr>
                <w:rStyle w:val="Siln"/>
                <w:rFonts w:asciiTheme="minorHAnsi" w:hAnsiTheme="minorHAnsi" w:cstheme="minorHAnsi"/>
                <w:b w:val="0"/>
                <w:sz w:val="22"/>
              </w:rPr>
              <w:t xml:space="preserve">Tvorba mediálního sdělení </w:t>
            </w:r>
          </w:p>
          <w:p w:rsidR="00C24E2F" w:rsidRPr="00733CFC" w:rsidRDefault="00C24E2F" w:rsidP="003B3903">
            <w:pPr>
              <w:spacing w:after="0" w:line="276" w:lineRule="auto"/>
              <w:rPr>
                <w:rFonts w:asciiTheme="minorHAnsi" w:hAnsiTheme="minorHAnsi" w:cstheme="minorHAnsi"/>
                <w:b/>
                <w:sz w:val="22"/>
              </w:rPr>
            </w:pPr>
            <w:r w:rsidRPr="00733CFC">
              <w:rPr>
                <w:rStyle w:val="Siln"/>
                <w:rFonts w:asciiTheme="minorHAnsi" w:hAnsiTheme="minorHAnsi" w:cstheme="minorHAnsi"/>
                <w:b w:val="0"/>
                <w:sz w:val="22"/>
              </w:rPr>
              <w:t xml:space="preserve">Práce v realizačním týmu </w:t>
            </w:r>
          </w:p>
        </w:tc>
      </w:tr>
      <w:tr w:rsidR="00C24E2F" w:rsidRPr="00733CFC" w:rsidTr="003B3903">
        <w:tc>
          <w:tcPr>
            <w:tcW w:w="9212" w:type="dxa"/>
            <w:gridSpan w:val="2"/>
            <w:shd w:val="clear" w:color="auto" w:fill="auto"/>
          </w:tcPr>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b/>
                <w:sz w:val="22"/>
              </w:rPr>
              <w:t>mezipředmětové vztahy</w:t>
            </w:r>
          </w:p>
          <w:p w:rsidR="00C24E2F" w:rsidRPr="00733CFC" w:rsidRDefault="00C24E2F" w:rsidP="003B3903">
            <w:pPr>
              <w:spacing w:after="0" w:line="276" w:lineRule="auto"/>
              <w:rPr>
                <w:rFonts w:asciiTheme="minorHAnsi" w:hAnsiTheme="minorHAnsi" w:cstheme="minorHAnsi"/>
                <w:b/>
                <w:sz w:val="22"/>
              </w:rPr>
            </w:pPr>
            <w:r w:rsidRPr="00733CFC">
              <w:rPr>
                <w:rFonts w:asciiTheme="minorHAnsi" w:hAnsiTheme="minorHAnsi" w:cstheme="minorHAnsi"/>
                <w:sz w:val="22"/>
              </w:rPr>
              <w:t>Z, ČJ, VZ</w:t>
            </w:r>
          </w:p>
        </w:tc>
      </w:tr>
    </w:tbl>
    <w:p w:rsidR="00CA38FD" w:rsidRPr="00666831" w:rsidRDefault="00CA38FD" w:rsidP="00666831">
      <w:pPr>
        <w:spacing w:after="160"/>
        <w:jc w:val="left"/>
        <w:rPr>
          <w:rFonts w:cs="Calibri"/>
          <w:b/>
        </w:rPr>
      </w:pPr>
      <w:r w:rsidRPr="00666831">
        <w:rPr>
          <w:rFonts w:cs="Calibri"/>
          <w:b/>
        </w:rPr>
        <w:br w:type="page"/>
      </w:r>
    </w:p>
    <w:p w:rsidR="00CA38FD" w:rsidRPr="00A24514" w:rsidRDefault="00CA38FD" w:rsidP="00A24514">
      <w:pPr>
        <w:pStyle w:val="Nadpis2"/>
      </w:pPr>
      <w:bookmarkStart w:id="70" w:name="_Toc307936706"/>
      <w:bookmarkStart w:id="71" w:name="_Toc395972709"/>
      <w:r w:rsidRPr="00A24514">
        <w:lastRenderedPageBreak/>
        <w:t>Matematika a její aplikace</w:t>
      </w:r>
      <w:bookmarkEnd w:id="70"/>
      <w:bookmarkEnd w:id="71"/>
    </w:p>
    <w:p w:rsidR="00CA38FD" w:rsidRPr="00280B3D" w:rsidRDefault="00CA38FD" w:rsidP="00062C95">
      <w:pPr>
        <w:rPr>
          <w:rFonts w:cs="Calibri"/>
        </w:rPr>
      </w:pPr>
    </w:p>
    <w:p w:rsidR="00CA38FD" w:rsidRPr="00280B3D" w:rsidRDefault="00CA38FD" w:rsidP="00062C95">
      <w:pPr>
        <w:spacing w:after="240"/>
        <w:rPr>
          <w:rFonts w:cs="Calibri"/>
        </w:rPr>
      </w:pPr>
      <w:r w:rsidRPr="00280B3D">
        <w:rPr>
          <w:rFonts w:cs="Calibri"/>
        </w:rPr>
        <w:t xml:space="preserve">Vzdělávací oblast Matematika a její aplikace je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od 1. do 9. očníku a vytváří předpoklady pro další úspěšné studium. </w:t>
      </w:r>
    </w:p>
    <w:p w:rsidR="00CA38FD" w:rsidRPr="00280B3D" w:rsidRDefault="00CA38FD" w:rsidP="0078546C">
      <w:pPr>
        <w:rPr>
          <w:rFonts w:cs="Calibri"/>
        </w:rPr>
      </w:pPr>
      <w:r w:rsidRPr="00280B3D">
        <w:rPr>
          <w:rFonts w:cs="Calibri"/>
        </w:rPr>
        <w:t xml:space="preserve">Matematika se na prvním stupni ZŠ vyučuje v celkové hodinové dotaci 25 hodin (z toho 5 hodin je využito z disponibilní dotace). Výuka se realizuje v kmenových učebnách a některé hodiny probíhají v počítačové učebně. Na druhém stupni vyučujeme celkem 19 hodin předmětu matematika (z toho jsou 4 hodiny disponibilní). Výuka probíhá v kmenových učebnách a podle možností i některé hodiny v počítačové učebně. </w:t>
      </w:r>
    </w:p>
    <w:p w:rsidR="00CA38FD" w:rsidRPr="00280B3D" w:rsidRDefault="00CA38FD" w:rsidP="00062C95">
      <w:pPr>
        <w:spacing w:after="240"/>
        <w:rPr>
          <w:rFonts w:cs="Calibri"/>
        </w:rPr>
      </w:pPr>
      <w:r w:rsidRPr="00280B3D">
        <w:rPr>
          <w:rFonts w:cs="Calibri"/>
        </w:rPr>
        <w:t>Vzdělávání klade důraz na důkladné porozumění základním myšlenkovým postupům a pojmům matematiky a jejich vzájemným vztahům. Žáci si postupně osvojují některé pojmy, algoritmy, terminologii, symboliku a způsoby jejich užití.</w:t>
      </w:r>
    </w:p>
    <w:p w:rsidR="00CA38FD" w:rsidRPr="00280B3D" w:rsidRDefault="00CA38FD" w:rsidP="00062C95">
      <w:pPr>
        <w:spacing w:after="240"/>
        <w:rPr>
          <w:rFonts w:cs="Calibri"/>
        </w:rPr>
      </w:pPr>
      <w:r w:rsidRPr="00280B3D">
        <w:rPr>
          <w:rFonts w:cs="Calibri"/>
        </w:rPr>
        <w:t xml:space="preserve">Žáci si postupně osvojují aritmetické operace v jejich třech složkách: dovednost provádět operaci, algoritmické porozumění (proč je operace prováděna předloženým postupem) a významové porozumění (umět operaci propojit na reálné situace). Učí se získávat číselné údaje měřením, odhadováním, výpočtem a zaokrouhlováním. Seznamují se s pojmem proměnná a s její rolí při matematizaci reálných situací.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Žáci dále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 Důležitou součástí matematického vzdělávání jsou též nestandardní aplikační úlohy a problémy, jejichž řešení může být do značné míry nezávislé na znalostech a dovednostech školské matematiky, ale při němž je nutné uplatnit logické myšlení. Žáci se učí řešit problémové situace a úlohy z běžného života, pochopit a analyzovat problém, utřídit údaje a podmínky, provádět situační náčrty, řešit optimalizační úlohy. Řešení logických úloh posiluje vědomí žáka ve vlastní schopnosti </w:t>
      </w:r>
      <w:r w:rsidRPr="00280B3D">
        <w:rPr>
          <w:rFonts w:cs="Calibri"/>
        </w:rPr>
        <w:lastRenderedPageBreak/>
        <w:t xml:space="preserve">logického uvažování a může podchytit i ty žáky, kteří jsou v matematice méně úspěšní. </w:t>
      </w:r>
      <w:r w:rsidRPr="00280B3D">
        <w:rPr>
          <w:rFonts w:cs="Calibri"/>
        </w:rPr>
        <w:br/>
        <w:t xml:space="preserve">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 </w:t>
      </w:r>
    </w:p>
    <w:p w:rsidR="00CA38FD" w:rsidRPr="00280B3D" w:rsidRDefault="00CA38FD" w:rsidP="00062C95">
      <w:pPr>
        <w:jc w:val="left"/>
        <w:rPr>
          <w:rFonts w:cs="Calibri"/>
        </w:rPr>
      </w:pPr>
      <w:r w:rsidRPr="00280B3D">
        <w:rPr>
          <w:rFonts w:cs="Calibri"/>
        </w:rPr>
        <w:t>Cílové zaměření vzdělávací oblasti:</w:t>
      </w:r>
    </w:p>
    <w:p w:rsidR="00CA38FD" w:rsidRPr="00280B3D" w:rsidRDefault="00CA38FD" w:rsidP="00062C95">
      <w:pPr>
        <w:jc w:val="left"/>
        <w:rPr>
          <w:rFonts w:cs="Calibri"/>
        </w:rPr>
      </w:pPr>
      <w:r w:rsidRPr="00280B3D">
        <w:rPr>
          <w:rFonts w:cs="Calibri"/>
        </w:rPr>
        <w:t>Vzdělávání v dané vzdělávací oblasti směřuje k utváření a rozvíjení klíčových kompetencí tím, že vede žáky k</w:t>
      </w:r>
    </w:p>
    <w:p w:rsidR="00CA38FD" w:rsidRPr="00280B3D" w:rsidRDefault="00CA38FD" w:rsidP="0095452B">
      <w:pPr>
        <w:pStyle w:val="Odstavecseseznamem"/>
        <w:numPr>
          <w:ilvl w:val="0"/>
          <w:numId w:val="13"/>
        </w:numPr>
        <w:jc w:val="left"/>
        <w:rPr>
          <w:rFonts w:cs="Calibri"/>
        </w:rPr>
      </w:pPr>
      <w:r w:rsidRPr="00280B3D">
        <w:rPr>
          <w:rFonts w:cs="Calibri"/>
        </w:rPr>
        <w:t>využívání matematických poznatků a dovedností v praktických činnostech</w:t>
      </w:r>
    </w:p>
    <w:p w:rsidR="00CA38FD" w:rsidRPr="00280B3D" w:rsidRDefault="00CA38FD" w:rsidP="0095452B">
      <w:pPr>
        <w:pStyle w:val="Odstavecseseznamem"/>
        <w:numPr>
          <w:ilvl w:val="0"/>
          <w:numId w:val="13"/>
        </w:numPr>
        <w:jc w:val="left"/>
        <w:rPr>
          <w:rFonts w:cs="Calibri"/>
        </w:rPr>
      </w:pPr>
      <w:r w:rsidRPr="00280B3D">
        <w:rPr>
          <w:rFonts w:cs="Calibri"/>
        </w:rPr>
        <w:t xml:space="preserve">rozvíjení paměti žáků prostřednictvím numerických výpočtů, osvojováním si nezbytných matematických vzorců a algoritmů </w:t>
      </w:r>
    </w:p>
    <w:p w:rsidR="00CA38FD" w:rsidRPr="00280B3D" w:rsidRDefault="00CA38FD" w:rsidP="0095452B">
      <w:pPr>
        <w:pStyle w:val="Odstavecseseznamem"/>
        <w:numPr>
          <w:ilvl w:val="0"/>
          <w:numId w:val="13"/>
        </w:numPr>
        <w:jc w:val="left"/>
        <w:rPr>
          <w:rFonts w:cs="Calibri"/>
        </w:rPr>
      </w:pPr>
      <w:r w:rsidRPr="00280B3D">
        <w:rPr>
          <w:rFonts w:cs="Calibri"/>
        </w:rPr>
        <w:t xml:space="preserve">rozvíjení abstraktního a exaktního myšlení ( osvojování, využívání základních matematických pojmů a vztahů) </w:t>
      </w:r>
    </w:p>
    <w:p w:rsidR="00CA38FD" w:rsidRPr="00280B3D" w:rsidRDefault="00CA38FD" w:rsidP="0095452B">
      <w:pPr>
        <w:pStyle w:val="Odstavecseseznamem"/>
        <w:numPr>
          <w:ilvl w:val="0"/>
          <w:numId w:val="13"/>
        </w:numPr>
        <w:jc w:val="left"/>
        <w:rPr>
          <w:rFonts w:cs="Calibri"/>
        </w:rPr>
      </w:pPr>
      <w:r w:rsidRPr="00280B3D">
        <w:rPr>
          <w:rFonts w:cs="Calibri"/>
        </w:rPr>
        <w:t xml:space="preserve">vytváření zásoby matematických nástrojů </w:t>
      </w:r>
    </w:p>
    <w:p w:rsidR="00CA38FD" w:rsidRPr="00280B3D" w:rsidRDefault="00CA38FD" w:rsidP="0095452B">
      <w:pPr>
        <w:pStyle w:val="Odstavecseseznamem"/>
        <w:numPr>
          <w:ilvl w:val="0"/>
          <w:numId w:val="13"/>
        </w:numPr>
        <w:jc w:val="left"/>
        <w:rPr>
          <w:rFonts w:cs="Calibri"/>
        </w:rPr>
      </w:pPr>
      <w:r w:rsidRPr="00280B3D">
        <w:rPr>
          <w:rFonts w:cs="Calibri"/>
        </w:rPr>
        <w:t xml:space="preserve">vnímání složitosti reálného světa a jeho porozumění; rozvíjení zkušenosti s matematickým modelováním </w:t>
      </w:r>
    </w:p>
    <w:p w:rsidR="00CA38FD" w:rsidRPr="00280B3D" w:rsidRDefault="00CA38FD" w:rsidP="0095452B">
      <w:pPr>
        <w:pStyle w:val="Odstavecseseznamem"/>
        <w:numPr>
          <w:ilvl w:val="0"/>
          <w:numId w:val="13"/>
        </w:numPr>
        <w:jc w:val="left"/>
        <w:rPr>
          <w:rFonts w:cs="Calibri"/>
        </w:rPr>
      </w:pPr>
      <w:r w:rsidRPr="00280B3D">
        <w:rPr>
          <w:rFonts w:cs="Calibri"/>
        </w:rPr>
        <w:t>provádění rozboru problému a plánu řešení, odhadování výsledku, volbě správného postupu, vyhodnocování výsledku</w:t>
      </w:r>
    </w:p>
    <w:p w:rsidR="00CA38FD" w:rsidRPr="00280B3D" w:rsidRDefault="00CA38FD" w:rsidP="0095452B">
      <w:pPr>
        <w:pStyle w:val="Odstavecseseznamem"/>
        <w:numPr>
          <w:ilvl w:val="0"/>
          <w:numId w:val="13"/>
        </w:numPr>
        <w:rPr>
          <w:rFonts w:cs="Calibri"/>
        </w:rPr>
      </w:pPr>
      <w:r w:rsidRPr="00280B3D">
        <w:rPr>
          <w:rFonts w:cs="Calibri"/>
        </w:rPr>
        <w:t xml:space="preserve">přesnému a stručnému vyjadřování užíváním matematického jazyka včetně symboliky </w:t>
      </w:r>
    </w:p>
    <w:p w:rsidR="00CA38FD" w:rsidRPr="00280B3D" w:rsidRDefault="00CA38FD" w:rsidP="0095452B">
      <w:pPr>
        <w:pStyle w:val="Odstavecseseznamem"/>
        <w:numPr>
          <w:ilvl w:val="0"/>
          <w:numId w:val="13"/>
        </w:numPr>
        <w:rPr>
          <w:rFonts w:cs="Calibri"/>
        </w:rPr>
      </w:pPr>
      <w:r w:rsidRPr="00280B3D">
        <w:rPr>
          <w:rFonts w:cs="Calibri"/>
        </w:rPr>
        <w:t>rozvíjení spolupráce při řešení problémových a aplikovaných úloh vyjadřujících situace z běžného života, k využití získaného řešení v praxi</w:t>
      </w:r>
    </w:p>
    <w:p w:rsidR="00CA38FD" w:rsidRPr="00280B3D" w:rsidRDefault="00CA38FD" w:rsidP="0095452B">
      <w:pPr>
        <w:pStyle w:val="Odstavecseseznamem"/>
        <w:numPr>
          <w:ilvl w:val="0"/>
          <w:numId w:val="13"/>
        </w:numPr>
        <w:rPr>
          <w:rFonts w:cs="Calibri"/>
        </w:rPr>
      </w:pPr>
      <w:r w:rsidRPr="00280B3D">
        <w:rPr>
          <w:rFonts w:cs="Calibri"/>
        </w:rPr>
        <w:t>k poznávání možností matematiky a skutečnosti, že k výsledku lze dospět různými způsoby</w:t>
      </w:r>
    </w:p>
    <w:p w:rsidR="00CA38FD" w:rsidRPr="00280B3D" w:rsidRDefault="00CA38FD" w:rsidP="0095452B">
      <w:pPr>
        <w:pStyle w:val="Odstavecseseznamem"/>
        <w:numPr>
          <w:ilvl w:val="0"/>
          <w:numId w:val="13"/>
        </w:numPr>
        <w:rPr>
          <w:rFonts w:cs="Calibri"/>
        </w:rPr>
      </w:pPr>
      <w:r w:rsidRPr="00280B3D">
        <w:rPr>
          <w:rFonts w:cs="Calibri"/>
        </w:rPr>
        <w:t xml:space="preserve">rozvíjení důvěry ve vlastní schopnosti a možnosti při řešení úloh, k soustavné sebekontrole, k rozvíjení systematičnosti, vytrvalosti, přesnosti </w:t>
      </w:r>
    </w:p>
    <w:p w:rsidR="00CA38FD" w:rsidRPr="00280B3D" w:rsidRDefault="00CA38FD" w:rsidP="00062C95">
      <w:pPr>
        <w:spacing w:after="160"/>
        <w:ind w:left="2160"/>
        <w:jc w:val="left"/>
        <w:rPr>
          <w:rFonts w:cs="Calibri"/>
        </w:rPr>
      </w:pPr>
      <w:r w:rsidRPr="00280B3D">
        <w:rPr>
          <w:rFonts w:cs="Calibri"/>
        </w:rPr>
        <w:br w:type="page"/>
      </w:r>
    </w:p>
    <w:p w:rsidR="00CA38FD" w:rsidRPr="00280B3D" w:rsidRDefault="00CA38FD" w:rsidP="00062C95">
      <w:pPr>
        <w:pStyle w:val="Nadpis3"/>
        <w:numPr>
          <w:ilvl w:val="2"/>
          <w:numId w:val="1"/>
        </w:numPr>
        <w:rPr>
          <w:rFonts w:cs="Calibri"/>
        </w:rPr>
      </w:pPr>
      <w:bookmarkStart w:id="72" w:name="_Toc307936707"/>
      <w:bookmarkStart w:id="73" w:name="_Toc395972710"/>
      <w:r w:rsidRPr="00280B3D">
        <w:rPr>
          <w:rFonts w:cs="Calibri"/>
        </w:rPr>
        <w:lastRenderedPageBreak/>
        <w:t>Matematika</w:t>
      </w:r>
      <w:bookmarkEnd w:id="72"/>
      <w:bookmarkEnd w:id="73"/>
    </w:p>
    <w:p w:rsidR="00CA38FD" w:rsidRPr="00280B3D" w:rsidRDefault="00CA38FD" w:rsidP="00062C95">
      <w:pPr>
        <w:rPr>
          <w:rFonts w:cs="Calibri"/>
        </w:rPr>
      </w:pPr>
    </w:p>
    <w:tbl>
      <w:tblPr>
        <w:tblW w:w="455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027"/>
        <w:gridCol w:w="808"/>
        <w:gridCol w:w="807"/>
        <w:gridCol w:w="807"/>
        <w:gridCol w:w="807"/>
        <w:gridCol w:w="807"/>
        <w:gridCol w:w="807"/>
        <w:gridCol w:w="807"/>
        <w:gridCol w:w="807"/>
        <w:gridCol w:w="804"/>
      </w:tblGrid>
      <w:tr w:rsidR="00CA38FD" w:rsidRPr="00DC5F7A" w:rsidTr="00717E06">
        <w:tc>
          <w:tcPr>
            <w:tcW w:w="619"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1.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2.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3.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4.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5.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6.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7.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487" w:type="pct"/>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3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rPr>
            </w:pPr>
            <w:r w:rsidRPr="00DC5F7A">
              <w:rPr>
                <w:rFonts w:cs="Calibri"/>
              </w:rPr>
              <w:t>4 + 1</w:t>
            </w:r>
          </w:p>
        </w:tc>
      </w:tr>
    </w:tbl>
    <w:p w:rsidR="00CA38FD" w:rsidRPr="00280B3D" w:rsidRDefault="00CA38FD" w:rsidP="00062C95">
      <w:pPr>
        <w:rPr>
          <w:rFonts w:cs="Calibri"/>
        </w:rPr>
      </w:pPr>
    </w:p>
    <w:p w:rsidR="00CA38FD" w:rsidRPr="00280B3D" w:rsidRDefault="00CA38FD" w:rsidP="00062C95">
      <w:pPr>
        <w:rPr>
          <w:rFonts w:cs="Calibri"/>
          <w:b/>
          <w:u w:val="single"/>
        </w:rPr>
      </w:pPr>
      <w:r w:rsidRPr="00280B3D">
        <w:rPr>
          <w:rFonts w:cs="Calibri"/>
          <w:b/>
          <w:u w:val="single"/>
        </w:rPr>
        <w:t xml:space="preserve">1. ročník </w:t>
      </w:r>
    </w:p>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Čísla 0 – 20 (početní operace, závislosti, vztahy, práce s daty)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spočítá prvky daného konkrétního souboru do 20-ti (včetně)</w:t>
            </w:r>
          </w:p>
          <w:p w:rsidR="00CA38FD" w:rsidRPr="00DC5F7A" w:rsidRDefault="00CA38FD" w:rsidP="00DC5F7A">
            <w:pPr>
              <w:pStyle w:val="Uebnblok-nzevvstupu"/>
              <w:tabs>
                <w:tab w:val="clear" w:pos="720"/>
                <w:tab w:val="num" w:pos="426"/>
              </w:tabs>
              <w:ind w:left="426" w:hanging="284"/>
            </w:pPr>
            <w:r w:rsidRPr="00DC5F7A">
              <w:t>vytvoří konkrétní soubor (kostky, kuličky, korálky aj.) s daným počtem prvků do 20-ti (včetně)</w:t>
            </w:r>
          </w:p>
          <w:p w:rsidR="00CA38FD" w:rsidRPr="00DC5F7A" w:rsidRDefault="00CA38FD" w:rsidP="00DC5F7A">
            <w:pPr>
              <w:pStyle w:val="Uebnblok-nzevvstupu"/>
              <w:tabs>
                <w:tab w:val="clear" w:pos="720"/>
                <w:tab w:val="num" w:pos="426"/>
              </w:tabs>
              <w:ind w:left="426" w:hanging="284"/>
            </w:pPr>
            <w:r w:rsidRPr="00DC5F7A">
              <w:t>porovnává čísla a soubory prvků s počtem prvků do 20-ti</w:t>
            </w:r>
          </w:p>
          <w:p w:rsidR="00CA38FD" w:rsidRPr="00DC5F7A" w:rsidRDefault="00CA38FD" w:rsidP="00DC5F7A">
            <w:pPr>
              <w:pStyle w:val="Uebnblok-nzevvstupu"/>
              <w:tabs>
                <w:tab w:val="clear" w:pos="720"/>
                <w:tab w:val="num" w:pos="426"/>
              </w:tabs>
              <w:ind w:left="426" w:hanging="284"/>
            </w:pPr>
            <w:r w:rsidRPr="00DC5F7A">
              <w:t>přečte a zapíše čísla do 20</w:t>
            </w:r>
          </w:p>
          <w:p w:rsidR="00CA38FD" w:rsidRPr="00DC5F7A" w:rsidRDefault="00CA38FD" w:rsidP="00DC5F7A">
            <w:pPr>
              <w:pStyle w:val="Uebnblok-nzevvstupu"/>
              <w:tabs>
                <w:tab w:val="clear" w:pos="720"/>
                <w:tab w:val="num" w:pos="426"/>
              </w:tabs>
              <w:ind w:left="426" w:hanging="284"/>
            </w:pPr>
            <w:r w:rsidRPr="00DC5F7A">
              <w:t>sčítá a odčítá čísla v oboru 0 – 10, v oboru 10 -20 bez přechodu přes desítku</w:t>
            </w:r>
          </w:p>
          <w:p w:rsidR="00CA38FD" w:rsidRPr="00DC5F7A" w:rsidRDefault="00CA38FD" w:rsidP="00DC5F7A">
            <w:pPr>
              <w:pStyle w:val="Uebnblok-nzevvstupu"/>
              <w:tabs>
                <w:tab w:val="clear" w:pos="720"/>
                <w:tab w:val="num" w:pos="426"/>
              </w:tabs>
              <w:ind w:left="426" w:hanging="284"/>
            </w:pPr>
            <w:r w:rsidRPr="00DC5F7A">
              <w:t>používá sčítání a odčítání při řešení praktických situací</w:t>
            </w:r>
          </w:p>
          <w:p w:rsidR="00CA38FD" w:rsidRPr="00DC5F7A" w:rsidRDefault="00CA38FD" w:rsidP="00DC5F7A">
            <w:pPr>
              <w:pStyle w:val="Uebnblok-nzevvstupu"/>
              <w:tabs>
                <w:tab w:val="clear" w:pos="720"/>
                <w:tab w:val="num" w:pos="426"/>
              </w:tabs>
              <w:ind w:left="426" w:hanging="284"/>
            </w:pPr>
            <w:r w:rsidRPr="00DC5F7A">
              <w:t>řeší slovní úlohy vedoucí k porovnávání čísel v oboru 0 – 20</w:t>
            </w:r>
          </w:p>
          <w:p w:rsidR="00CA38FD" w:rsidRPr="00DC5F7A" w:rsidRDefault="00CA38FD" w:rsidP="00DC5F7A">
            <w:pPr>
              <w:pStyle w:val="Uebnblok-nzevvstupu"/>
              <w:tabs>
                <w:tab w:val="clear" w:pos="720"/>
                <w:tab w:val="num" w:pos="426"/>
              </w:tabs>
              <w:ind w:left="426" w:hanging="284"/>
            </w:pPr>
            <w:r w:rsidRPr="00DC5F7A">
              <w:t>řeší slovní úlohy vedoucí ke sčítání a odčítání čísel v oboru 0 – 20 bez přechodu desítky</w:t>
            </w:r>
          </w:p>
          <w:p w:rsidR="00CA38FD" w:rsidRPr="00DC5F7A" w:rsidRDefault="00CA38FD" w:rsidP="00DC5F7A">
            <w:pPr>
              <w:pStyle w:val="Uebnblok-nzevvstupu"/>
              <w:tabs>
                <w:tab w:val="clear" w:pos="720"/>
                <w:tab w:val="num" w:pos="426"/>
              </w:tabs>
              <w:ind w:left="426" w:hanging="284"/>
            </w:pPr>
            <w:r w:rsidRPr="00DC5F7A">
              <w:t xml:space="preserve">řeší slovní úlohy vedoucí ke vztahům o </w:t>
            </w:r>
            <w:r w:rsidRPr="00DC5F7A">
              <w:rPr>
                <w:i/>
              </w:rPr>
              <w:t>n</w:t>
            </w:r>
            <w:r w:rsidRPr="00DC5F7A">
              <w:t>-více (méně) v probíraném oboru.</w:t>
            </w:r>
          </w:p>
        </w:tc>
        <w:tc>
          <w:tcPr>
            <w:tcW w:w="4606" w:type="dxa"/>
          </w:tcPr>
          <w:p w:rsidR="00CA38FD" w:rsidRPr="00DC5F7A" w:rsidRDefault="00CA38FD" w:rsidP="00DC5F7A">
            <w:pPr>
              <w:spacing w:line="240" w:lineRule="auto"/>
              <w:ind w:hanging="13"/>
              <w:jc w:val="left"/>
              <w:rPr>
                <w:rFonts w:cs="Calibri"/>
              </w:rPr>
            </w:pPr>
            <w:r w:rsidRPr="00DC5F7A">
              <w:rPr>
                <w:rFonts w:cs="Calibri"/>
              </w:rPr>
              <w:t>Číselná řada: počítání předmětů v daném souboru; vytváření různých konkrétních souborů s daným počtem prvků</w:t>
            </w:r>
          </w:p>
          <w:p w:rsidR="00CA38FD" w:rsidRPr="00DC5F7A" w:rsidRDefault="00CA38FD" w:rsidP="00DC5F7A">
            <w:pPr>
              <w:spacing w:line="240" w:lineRule="auto"/>
              <w:ind w:hanging="13"/>
              <w:jc w:val="left"/>
              <w:rPr>
                <w:rFonts w:cs="Calibri"/>
              </w:rPr>
            </w:pPr>
            <w:r w:rsidRPr="00DC5F7A">
              <w:rPr>
                <w:rFonts w:cs="Calibri"/>
              </w:rPr>
              <w:t>Vztahy menší, větší, rovno</w:t>
            </w:r>
          </w:p>
          <w:p w:rsidR="00CA38FD" w:rsidRPr="00DC5F7A" w:rsidRDefault="00CA38FD" w:rsidP="00DC5F7A">
            <w:pPr>
              <w:spacing w:line="240" w:lineRule="auto"/>
              <w:ind w:hanging="13"/>
              <w:jc w:val="left"/>
              <w:rPr>
                <w:rFonts w:cs="Calibri"/>
              </w:rPr>
            </w:pPr>
            <w:r w:rsidRPr="00DC5F7A">
              <w:rPr>
                <w:rFonts w:cs="Calibri"/>
              </w:rPr>
              <w:t>Číslice: čtení a psaní čísel</w:t>
            </w:r>
          </w:p>
          <w:p w:rsidR="00CA38FD" w:rsidRPr="00DC5F7A" w:rsidRDefault="00CA38FD" w:rsidP="00DC5F7A">
            <w:pPr>
              <w:spacing w:line="240" w:lineRule="auto"/>
              <w:ind w:hanging="13"/>
              <w:jc w:val="left"/>
              <w:rPr>
                <w:rFonts w:cs="Calibri"/>
              </w:rPr>
            </w:pPr>
            <w:r w:rsidRPr="00DC5F7A">
              <w:rPr>
                <w:rFonts w:cs="Calibri"/>
              </w:rPr>
              <w:t>Znaménka &gt;, &lt;, =, +, –   a porovnávání čísel; řešení a vytváření slovních úloh na porovnávání čísel</w:t>
            </w:r>
          </w:p>
          <w:p w:rsidR="00CA38FD" w:rsidRPr="00DC5F7A" w:rsidRDefault="00CA38FD" w:rsidP="00DC5F7A">
            <w:pPr>
              <w:spacing w:line="240" w:lineRule="auto"/>
              <w:ind w:hanging="13"/>
              <w:jc w:val="left"/>
              <w:rPr>
                <w:rFonts w:cs="Calibri"/>
              </w:rPr>
            </w:pPr>
            <w:r w:rsidRPr="00DC5F7A">
              <w:rPr>
                <w:rFonts w:cs="Calibri"/>
              </w:rPr>
              <w:t>Součet a rozdíl čísel (bez přechodu přes desítku); sčítání a odčítání v oboru do 20 bez přechodu přes desítku; řešení a vytváření slovních úloh na sčítání a odčítání</w:t>
            </w:r>
          </w:p>
          <w:p w:rsidR="00CA38FD" w:rsidRPr="00DC5F7A" w:rsidRDefault="00CA38FD" w:rsidP="00DC5F7A">
            <w:pPr>
              <w:spacing w:after="0" w:line="240" w:lineRule="auto"/>
              <w:jc w:val="left"/>
              <w:rPr>
                <w:rFonts w:cs="Calibri"/>
                <w:b/>
                <w:u w:val="single"/>
              </w:rPr>
            </w:pPr>
            <w:r w:rsidRPr="00DC5F7A">
              <w:rPr>
                <w:rFonts w:cs="Calibri"/>
              </w:rPr>
              <w:t xml:space="preserve">Řešení slovních úloh s využitím vztahů o </w:t>
            </w:r>
            <w:r w:rsidRPr="00DC5F7A">
              <w:rPr>
                <w:rFonts w:cs="Calibri"/>
                <w:i/>
                <w:iCs/>
              </w:rPr>
              <w:t>n</w:t>
            </w:r>
            <w:r w:rsidRPr="00DC5F7A">
              <w:rPr>
                <w:rFonts w:cs="Calibri"/>
              </w:rPr>
              <w:t xml:space="preserve">-více a o </w:t>
            </w:r>
            <w:r w:rsidRPr="00DC5F7A">
              <w:rPr>
                <w:rFonts w:cs="Calibri"/>
                <w:i/>
                <w:iCs/>
              </w:rPr>
              <w:t>n</w:t>
            </w:r>
            <w:r w:rsidRPr="00DC5F7A">
              <w:rPr>
                <w:rFonts w:cs="Calibri"/>
              </w:rPr>
              <w:t>-méně</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rPr>
              <w:t>Rozvoj schopností poznávání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ČJ</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Orientace v rovině a prostoru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orientuje se v prostoru (vpravo, vlevo, před, za)</w:t>
            </w:r>
          </w:p>
          <w:p w:rsidR="00CA38FD" w:rsidRPr="00DC5F7A" w:rsidRDefault="00CA38FD" w:rsidP="00DC5F7A">
            <w:pPr>
              <w:pStyle w:val="Uebnblok-nzevvstupu"/>
              <w:tabs>
                <w:tab w:val="clear" w:pos="720"/>
                <w:tab w:val="num" w:pos="426"/>
              </w:tabs>
              <w:ind w:left="426" w:hanging="284"/>
            </w:pPr>
            <w:r w:rsidRPr="00DC5F7A">
              <w:lastRenderedPageBreak/>
              <w:t>umí rozeznávat geometrické útvary: trojúhelník, čtverec, obdélník, kruh, krychle, kvádr, válec, koule</w:t>
            </w:r>
          </w:p>
          <w:p w:rsidR="00CA38FD" w:rsidRPr="00DC5F7A" w:rsidRDefault="00CA38FD" w:rsidP="00DC5F7A">
            <w:pPr>
              <w:pStyle w:val="Uebnblok-nzevvstupu"/>
              <w:tabs>
                <w:tab w:val="clear" w:pos="720"/>
                <w:tab w:val="num" w:pos="426"/>
              </w:tabs>
              <w:ind w:left="426" w:hanging="284"/>
            </w:pPr>
            <w:r w:rsidRPr="00DC5F7A">
              <w:t>zvládá vystřihování obrazců</w:t>
            </w:r>
          </w:p>
        </w:tc>
        <w:tc>
          <w:tcPr>
            <w:tcW w:w="4606" w:type="dxa"/>
          </w:tcPr>
          <w:p w:rsidR="00CA38FD" w:rsidRPr="00DC5F7A" w:rsidRDefault="00CA38FD" w:rsidP="00DC5F7A">
            <w:pPr>
              <w:spacing w:line="240" w:lineRule="auto"/>
              <w:ind w:hanging="13"/>
              <w:jc w:val="left"/>
              <w:rPr>
                <w:rFonts w:cs="Calibri"/>
              </w:rPr>
            </w:pPr>
            <w:r w:rsidRPr="00DC5F7A">
              <w:rPr>
                <w:rFonts w:cs="Calibri"/>
              </w:rPr>
              <w:lastRenderedPageBreak/>
              <w:t xml:space="preserve">Geometrické pojmy: vpravo, vlevo, pod, nad, před, za, hned za; konkrétní orientace </w:t>
            </w:r>
            <w:r w:rsidRPr="00DC5F7A">
              <w:rPr>
                <w:rFonts w:cs="Calibri"/>
              </w:rPr>
              <w:lastRenderedPageBreak/>
              <w:t>v prostoru</w:t>
            </w:r>
          </w:p>
          <w:p w:rsidR="00CA38FD" w:rsidRPr="00DC5F7A" w:rsidRDefault="00CA38FD" w:rsidP="00DC5F7A">
            <w:pPr>
              <w:spacing w:after="0" w:line="240" w:lineRule="auto"/>
              <w:jc w:val="left"/>
              <w:rPr>
                <w:rFonts w:cs="Calibri"/>
                <w:b/>
                <w:u w:val="single"/>
              </w:rPr>
            </w:pPr>
            <w:r w:rsidRPr="00DC5F7A">
              <w:rPr>
                <w:rFonts w:cs="Calibri"/>
              </w:rPr>
              <w:t>Rovinné obrazce: trojúhelník, čtverec, obdélník, kruh; tělesa: krychle, kvádr, válec, koule; užití dětských skládanek a stavebnic</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Řešení problémů a rozhodovací dovednosti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PR, PČ,VV</w:t>
            </w:r>
          </w:p>
        </w:tc>
      </w:tr>
    </w:tbl>
    <w:p w:rsidR="00CA38FD" w:rsidRDefault="00CA38FD" w:rsidP="00062C95">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280B3D" w:rsidRDefault="00CA38FD" w:rsidP="00062C95">
      <w:pPr>
        <w:rPr>
          <w:rFonts w:cs="Calibri"/>
          <w:b/>
          <w:u w:val="single"/>
        </w:rPr>
      </w:pPr>
      <w:r w:rsidRPr="00280B3D">
        <w:rPr>
          <w:rFonts w:cs="Calibri"/>
          <w:b/>
          <w:u w:val="single"/>
        </w:rPr>
        <w:lastRenderedPageBreak/>
        <w:t xml:space="preserve">2.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Číselný obor 0-100 (početní operace, závislosti, vztahy, práce s daty)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sčítá a odčítá v oboru do 20-ti s přechodem přes desítku</w:t>
            </w:r>
          </w:p>
          <w:p w:rsidR="00CA38FD" w:rsidRPr="00DC5F7A" w:rsidRDefault="00CA38FD" w:rsidP="00DC5F7A">
            <w:pPr>
              <w:pStyle w:val="Uebnblok-nzevvstupu"/>
              <w:tabs>
                <w:tab w:val="clear" w:pos="720"/>
                <w:tab w:val="num" w:pos="426"/>
              </w:tabs>
              <w:ind w:left="426" w:hanging="284"/>
            </w:pPr>
            <w:r w:rsidRPr="00DC5F7A">
              <w:t>spočítá prvky daného konkrétního souboru do 100 (včetně)</w:t>
            </w:r>
          </w:p>
          <w:p w:rsidR="00CA38FD" w:rsidRPr="00DC5F7A" w:rsidRDefault="00CA38FD" w:rsidP="00DC5F7A">
            <w:pPr>
              <w:pStyle w:val="Uebnblok-nzevvstupu"/>
              <w:tabs>
                <w:tab w:val="clear" w:pos="720"/>
                <w:tab w:val="num" w:pos="426"/>
              </w:tabs>
              <w:ind w:left="426" w:hanging="284"/>
            </w:pPr>
            <w:r w:rsidRPr="00DC5F7A">
              <w:t>vytvoří konkrétní soubory (na počítadle, penězi, ve čtvercové síti apod.) s daným počtem prvků do 100</w:t>
            </w:r>
          </w:p>
          <w:p w:rsidR="00CA38FD" w:rsidRPr="00DC5F7A" w:rsidRDefault="00CA38FD" w:rsidP="00DC5F7A">
            <w:pPr>
              <w:pStyle w:val="Uebnblok-nzevvstupu"/>
              <w:tabs>
                <w:tab w:val="clear" w:pos="720"/>
                <w:tab w:val="num" w:pos="426"/>
              </w:tabs>
              <w:ind w:left="426" w:hanging="284"/>
            </w:pPr>
            <w:r w:rsidRPr="00DC5F7A">
              <w:t>porovnává čísla do 100 a vztahy mezi nimi zapíše pomocí symbolů</w:t>
            </w:r>
          </w:p>
          <w:p w:rsidR="00CA38FD" w:rsidRPr="00DC5F7A" w:rsidRDefault="00CA38FD" w:rsidP="00DC5F7A">
            <w:pPr>
              <w:pStyle w:val="Uebnblok-nzevvstupu"/>
              <w:tabs>
                <w:tab w:val="clear" w:pos="720"/>
                <w:tab w:val="num" w:pos="426"/>
              </w:tabs>
              <w:ind w:left="426" w:hanging="284"/>
            </w:pPr>
            <w:r w:rsidRPr="00DC5F7A">
              <w:t>zaokrouhlí dané číslo na desítky</w:t>
            </w:r>
          </w:p>
          <w:p w:rsidR="00CA38FD" w:rsidRPr="00DC5F7A" w:rsidRDefault="00CA38FD" w:rsidP="00DC5F7A">
            <w:pPr>
              <w:pStyle w:val="Uebnblok-nzevvstupu"/>
              <w:tabs>
                <w:tab w:val="clear" w:pos="720"/>
                <w:tab w:val="num" w:pos="426"/>
              </w:tabs>
              <w:ind w:left="426" w:hanging="284"/>
            </w:pPr>
            <w:r w:rsidRPr="00DC5F7A">
              <w:t>orientuje se na číselné ose</w:t>
            </w:r>
          </w:p>
          <w:p w:rsidR="00CA38FD" w:rsidRPr="00DC5F7A" w:rsidRDefault="00CA38FD" w:rsidP="00DC5F7A">
            <w:pPr>
              <w:pStyle w:val="Uebnblok-nzevvstupu"/>
              <w:tabs>
                <w:tab w:val="clear" w:pos="720"/>
                <w:tab w:val="num" w:pos="426"/>
              </w:tabs>
              <w:ind w:left="426" w:hanging="284"/>
            </w:pPr>
            <w:r w:rsidRPr="00DC5F7A">
              <w:t>sčítá a odčítá čísla v oboru do 100 s přechodem přes desítku</w:t>
            </w:r>
          </w:p>
          <w:p w:rsidR="00CA38FD" w:rsidRPr="00DC5F7A" w:rsidRDefault="00CA38FD" w:rsidP="00DC5F7A">
            <w:pPr>
              <w:pStyle w:val="Uebnblok-nzevvstupu"/>
              <w:tabs>
                <w:tab w:val="clear" w:pos="720"/>
                <w:tab w:val="num" w:pos="426"/>
              </w:tabs>
              <w:ind w:left="426" w:hanging="284"/>
            </w:pPr>
            <w:r w:rsidRPr="00DC5F7A">
              <w:t>používá sčítání a odčítání při řešení praktických úloh</w:t>
            </w:r>
          </w:p>
          <w:p w:rsidR="00CA38FD" w:rsidRPr="00DC5F7A" w:rsidRDefault="00CA38FD" w:rsidP="00DC5F7A">
            <w:pPr>
              <w:pStyle w:val="Uebnblok-nzevvstupu"/>
              <w:tabs>
                <w:tab w:val="clear" w:pos="720"/>
                <w:tab w:val="num" w:pos="426"/>
              </w:tabs>
              <w:ind w:left="426" w:hanging="284"/>
            </w:pPr>
            <w:r w:rsidRPr="00DC5F7A">
              <w:t>řeší slovní úlohy vedoucí k porovnávání čísel v oboru do 100</w:t>
            </w:r>
          </w:p>
          <w:p w:rsidR="00CA38FD" w:rsidRPr="00DC5F7A" w:rsidRDefault="00CA38FD" w:rsidP="00DC5F7A">
            <w:pPr>
              <w:pStyle w:val="Uebnblok-nzevvstupu"/>
              <w:tabs>
                <w:tab w:val="clear" w:pos="720"/>
                <w:tab w:val="num" w:pos="426"/>
              </w:tabs>
              <w:ind w:left="426" w:hanging="284"/>
            </w:pPr>
            <w:r w:rsidRPr="00DC5F7A">
              <w:t>řeší slovní úlohy vedoucí ke sčítání a odčítání čísel v oboru do 100</w:t>
            </w:r>
          </w:p>
          <w:p w:rsidR="00CA38FD" w:rsidRPr="00DC5F7A" w:rsidRDefault="00CA38FD" w:rsidP="00DC5F7A">
            <w:pPr>
              <w:pStyle w:val="Uebnblok-nzevvstupu"/>
              <w:tabs>
                <w:tab w:val="clear" w:pos="720"/>
                <w:tab w:val="num" w:pos="426"/>
              </w:tabs>
              <w:ind w:left="426" w:hanging="284"/>
            </w:pPr>
            <w:r w:rsidRPr="00DC5F7A">
              <w:t>řeší slovní úlohy s užitím vztahů o n-více (méně) v oboru do 100</w:t>
            </w:r>
          </w:p>
        </w:tc>
        <w:tc>
          <w:tcPr>
            <w:tcW w:w="4606" w:type="dxa"/>
          </w:tcPr>
          <w:p w:rsidR="00CA38FD" w:rsidRPr="00DC5F7A" w:rsidRDefault="00CA38FD" w:rsidP="00DC5F7A">
            <w:pPr>
              <w:spacing w:line="240" w:lineRule="auto"/>
              <w:ind w:left="-2"/>
              <w:jc w:val="left"/>
              <w:rPr>
                <w:rFonts w:cs="Calibri"/>
              </w:rPr>
            </w:pPr>
            <w:r w:rsidRPr="00DC5F7A">
              <w:rPr>
                <w:rFonts w:cs="Calibri"/>
              </w:rPr>
              <w:t>Číselná řada; číselná osa: počítání po desítkách, po jedné (v oboru do 100); čtení a zápis čísel</w:t>
            </w:r>
          </w:p>
          <w:p w:rsidR="00CA38FD" w:rsidRPr="00DC5F7A" w:rsidRDefault="00CA38FD" w:rsidP="00DC5F7A">
            <w:pPr>
              <w:spacing w:line="240" w:lineRule="auto"/>
              <w:ind w:left="-2"/>
              <w:jc w:val="left"/>
              <w:rPr>
                <w:rFonts w:cs="Calibri"/>
              </w:rPr>
            </w:pPr>
            <w:r w:rsidRPr="00DC5F7A">
              <w:rPr>
                <w:rFonts w:cs="Calibri"/>
              </w:rPr>
              <w:t>Porovnávání čísel: řešení a vytváření slovních úloh na porovnávání čísel</w:t>
            </w:r>
          </w:p>
          <w:p w:rsidR="00CA38FD" w:rsidRPr="00DC5F7A" w:rsidRDefault="00CA38FD" w:rsidP="00DC5F7A">
            <w:pPr>
              <w:spacing w:line="240" w:lineRule="auto"/>
              <w:ind w:left="-2"/>
              <w:jc w:val="left"/>
              <w:rPr>
                <w:rFonts w:cs="Calibri"/>
              </w:rPr>
            </w:pPr>
            <w:r w:rsidRPr="00DC5F7A">
              <w:rPr>
                <w:rFonts w:cs="Calibri"/>
              </w:rPr>
              <w:t xml:space="preserve">Součet a rozdíl čísel: sčítání a odčítání s přechodem přes desítku </w:t>
            </w:r>
          </w:p>
          <w:p w:rsidR="00CA38FD" w:rsidRPr="00DC5F7A" w:rsidRDefault="00CA38FD" w:rsidP="00DC5F7A">
            <w:pPr>
              <w:spacing w:line="240" w:lineRule="auto"/>
              <w:ind w:left="-2"/>
              <w:jc w:val="left"/>
              <w:rPr>
                <w:rFonts w:cs="Calibri"/>
              </w:rPr>
            </w:pPr>
            <w:r w:rsidRPr="00DC5F7A">
              <w:rPr>
                <w:rFonts w:cs="Calibri"/>
              </w:rPr>
              <w:t>Sčítání a odčítání násobků deseti</w:t>
            </w:r>
          </w:p>
          <w:p w:rsidR="00CA38FD" w:rsidRPr="00DC5F7A" w:rsidRDefault="00CA38FD" w:rsidP="00DC5F7A">
            <w:pPr>
              <w:spacing w:line="240" w:lineRule="auto"/>
              <w:ind w:left="-2"/>
              <w:jc w:val="left"/>
              <w:rPr>
                <w:rFonts w:cs="Calibri"/>
              </w:rPr>
            </w:pPr>
            <w:r w:rsidRPr="00DC5F7A">
              <w:rPr>
                <w:rFonts w:cs="Calibri"/>
              </w:rPr>
              <w:t>Sčítání a odčítání v oboru do 100</w:t>
            </w:r>
          </w:p>
          <w:p w:rsidR="00CA38FD" w:rsidRPr="00DC5F7A" w:rsidRDefault="00CA38FD" w:rsidP="00DC5F7A">
            <w:pPr>
              <w:spacing w:line="240" w:lineRule="auto"/>
              <w:ind w:left="-2"/>
              <w:jc w:val="left"/>
              <w:rPr>
                <w:rFonts w:cs="Calibri"/>
              </w:rPr>
            </w:pPr>
            <w:r w:rsidRPr="00DC5F7A">
              <w:rPr>
                <w:rFonts w:cs="Calibri"/>
              </w:rPr>
              <w:t>Zaokrouhlování čísel na desítky</w:t>
            </w:r>
          </w:p>
          <w:p w:rsidR="00CA38FD" w:rsidRPr="00DC5F7A" w:rsidRDefault="00CA38FD" w:rsidP="00DC5F7A">
            <w:pPr>
              <w:spacing w:line="240" w:lineRule="auto"/>
              <w:ind w:left="-2"/>
              <w:jc w:val="left"/>
              <w:rPr>
                <w:rFonts w:cs="Calibri"/>
              </w:rPr>
            </w:pPr>
            <w:r w:rsidRPr="00DC5F7A">
              <w:rPr>
                <w:rFonts w:cs="Calibri"/>
              </w:rPr>
              <w:t>Závorky</w:t>
            </w:r>
          </w:p>
          <w:p w:rsidR="00CA38FD" w:rsidRPr="00DC5F7A" w:rsidRDefault="00CA38FD" w:rsidP="00DC5F7A">
            <w:pPr>
              <w:spacing w:line="240" w:lineRule="auto"/>
              <w:ind w:left="-2"/>
              <w:jc w:val="left"/>
              <w:rPr>
                <w:rFonts w:cs="Calibri"/>
              </w:rPr>
            </w:pPr>
            <w:r w:rsidRPr="00DC5F7A">
              <w:rPr>
                <w:rFonts w:cs="Calibri"/>
              </w:rPr>
              <w:t>Řešení a vytváření slovních úloh na sčítání a odčítání</w:t>
            </w:r>
          </w:p>
          <w:p w:rsidR="00CA38FD" w:rsidRPr="00DC5F7A" w:rsidRDefault="00CA38FD" w:rsidP="00DC5F7A">
            <w:pPr>
              <w:spacing w:after="0" w:line="240" w:lineRule="auto"/>
              <w:jc w:val="left"/>
              <w:rPr>
                <w:rFonts w:cs="Calibri"/>
                <w:b/>
                <w:u w:val="single"/>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rPr>
              <w:t>Rozvoj schopností poznávání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 PR</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Násobení a dělení přirozených čísel do100 (početní operace, závislosti, vztahy, práce s daty)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užívá spoje násobilek 2, 3, 4, 5</w:t>
            </w:r>
          </w:p>
          <w:p w:rsidR="00CA38FD" w:rsidRPr="00DC5F7A" w:rsidRDefault="00CA38FD" w:rsidP="00DC5F7A">
            <w:pPr>
              <w:pStyle w:val="Uebnblok-nzevvstupu"/>
              <w:tabs>
                <w:tab w:val="clear" w:pos="720"/>
                <w:tab w:val="num" w:pos="426"/>
              </w:tabs>
              <w:ind w:left="426" w:hanging="284"/>
            </w:pPr>
            <w:r w:rsidRPr="00DC5F7A">
              <w:t>dělí v oboru násobilek 2, 3, 4, 5</w:t>
            </w:r>
          </w:p>
          <w:p w:rsidR="00CA38FD" w:rsidRPr="00DC5F7A" w:rsidRDefault="00CA38FD" w:rsidP="00DC5F7A">
            <w:pPr>
              <w:pStyle w:val="Uebnblok-nzevvstupu"/>
              <w:tabs>
                <w:tab w:val="clear" w:pos="720"/>
                <w:tab w:val="num" w:pos="426"/>
              </w:tabs>
              <w:ind w:left="426" w:hanging="284"/>
            </w:pPr>
            <w:r w:rsidRPr="00DC5F7A">
              <w:t>užívá násobení a dělení v praktických situacích</w:t>
            </w:r>
          </w:p>
          <w:p w:rsidR="00CA38FD" w:rsidRPr="00DC5F7A" w:rsidRDefault="00CA38FD" w:rsidP="00DC5F7A">
            <w:pPr>
              <w:pStyle w:val="Uebnblok-nzevvstupu"/>
              <w:tabs>
                <w:tab w:val="clear" w:pos="720"/>
                <w:tab w:val="num" w:pos="426"/>
              </w:tabs>
              <w:ind w:left="426" w:hanging="284"/>
            </w:pPr>
            <w:r w:rsidRPr="00DC5F7A">
              <w:t>řeší slovní úlohy na násobení a řeší slovní úlohy na dělení</w:t>
            </w:r>
          </w:p>
          <w:p w:rsidR="00CA38FD" w:rsidRPr="00DC5F7A" w:rsidRDefault="00CA38FD" w:rsidP="00DC5F7A">
            <w:pPr>
              <w:pStyle w:val="Uebnblok-nzevvstupu"/>
              <w:tabs>
                <w:tab w:val="clear" w:pos="720"/>
                <w:tab w:val="num" w:pos="426"/>
              </w:tabs>
              <w:ind w:left="426" w:hanging="284"/>
            </w:pPr>
            <w:r w:rsidRPr="00DC5F7A">
              <w:t>řeší slovní úlohy vedoucí ke dvěma početním výkonům (např. sčítání, násobení)</w:t>
            </w:r>
          </w:p>
          <w:p w:rsidR="00CA38FD" w:rsidRPr="00DC5F7A" w:rsidRDefault="00CA38FD" w:rsidP="00DC5F7A">
            <w:pPr>
              <w:pStyle w:val="Uebnblok-nzevvstupu"/>
              <w:tabs>
                <w:tab w:val="clear" w:pos="720"/>
                <w:tab w:val="num" w:pos="426"/>
              </w:tabs>
              <w:ind w:left="426" w:hanging="284"/>
            </w:pPr>
            <w:r w:rsidRPr="00DC5F7A">
              <w:t>užívá závorky</w:t>
            </w:r>
          </w:p>
          <w:p w:rsidR="00CA38FD" w:rsidRPr="00DC5F7A" w:rsidRDefault="00CA38FD" w:rsidP="00DC5F7A">
            <w:pPr>
              <w:pStyle w:val="Uebnblok-nzevvstupu"/>
              <w:tabs>
                <w:tab w:val="clear" w:pos="720"/>
                <w:tab w:val="num" w:pos="426"/>
              </w:tabs>
              <w:ind w:left="426" w:hanging="284"/>
            </w:pPr>
            <w:r w:rsidRPr="00DC5F7A">
              <w:t>řeší slovní úlohy na vztahy n-krát více, n-</w:t>
            </w:r>
            <w:r w:rsidRPr="00DC5F7A">
              <w:lastRenderedPageBreak/>
              <w:t>krát méně</w:t>
            </w:r>
          </w:p>
          <w:p w:rsidR="00CA38FD" w:rsidRPr="00DC5F7A" w:rsidRDefault="00CA38FD" w:rsidP="00DC5F7A">
            <w:pPr>
              <w:pStyle w:val="Odstavecseseznamem"/>
              <w:spacing w:after="0" w:line="240" w:lineRule="auto"/>
              <w:ind w:left="426"/>
              <w:jc w:val="left"/>
              <w:rPr>
                <w:rFonts w:cs="Calibri"/>
              </w:rPr>
            </w:pPr>
          </w:p>
        </w:tc>
        <w:tc>
          <w:tcPr>
            <w:tcW w:w="4606" w:type="dxa"/>
          </w:tcPr>
          <w:p w:rsidR="00CA38FD" w:rsidRPr="00DC5F7A" w:rsidRDefault="00CA38FD" w:rsidP="00DC5F7A">
            <w:pPr>
              <w:spacing w:line="240" w:lineRule="auto"/>
              <w:ind w:left="-2"/>
              <w:jc w:val="left"/>
              <w:rPr>
                <w:rFonts w:cs="Calibri"/>
              </w:rPr>
            </w:pPr>
            <w:r w:rsidRPr="00DC5F7A">
              <w:rPr>
                <w:rFonts w:cs="Calibri"/>
              </w:rPr>
              <w:lastRenderedPageBreak/>
              <w:t>Násobek: názorné zavedení násobení a dělení na souborech různých předmětů; násobení jako opakované sčítání; řady násobků daného čísla</w:t>
            </w:r>
          </w:p>
          <w:p w:rsidR="00CA38FD" w:rsidRPr="00DC5F7A" w:rsidRDefault="00CA38FD" w:rsidP="00DC5F7A">
            <w:pPr>
              <w:spacing w:line="240" w:lineRule="auto"/>
              <w:ind w:left="-2"/>
              <w:jc w:val="left"/>
              <w:rPr>
                <w:rFonts w:cs="Calibri"/>
              </w:rPr>
            </w:pPr>
            <w:r w:rsidRPr="00DC5F7A">
              <w:rPr>
                <w:rFonts w:cs="Calibri"/>
              </w:rPr>
              <w:t>Činitel, záměna činitelů</w:t>
            </w:r>
          </w:p>
          <w:p w:rsidR="00CA38FD" w:rsidRPr="00DC5F7A" w:rsidRDefault="00CA38FD" w:rsidP="00DC5F7A">
            <w:pPr>
              <w:spacing w:line="240" w:lineRule="auto"/>
              <w:ind w:left="-2"/>
              <w:jc w:val="left"/>
              <w:rPr>
                <w:rFonts w:cs="Calibri"/>
              </w:rPr>
            </w:pPr>
            <w:r w:rsidRPr="00DC5F7A">
              <w:rPr>
                <w:rFonts w:cs="Calibri"/>
              </w:rPr>
              <w:t>Násobilky 2, 3, 4, 5; automatizace násobilek 2, 3, 4, 5</w:t>
            </w:r>
          </w:p>
          <w:p w:rsidR="00CA38FD" w:rsidRPr="00DC5F7A" w:rsidRDefault="00CA38FD" w:rsidP="00DC5F7A">
            <w:pPr>
              <w:spacing w:line="240" w:lineRule="auto"/>
              <w:ind w:left="-2"/>
              <w:jc w:val="left"/>
              <w:rPr>
                <w:rFonts w:cs="Calibri"/>
              </w:rPr>
            </w:pPr>
            <w:r w:rsidRPr="00DC5F7A">
              <w:rPr>
                <w:rFonts w:cs="Calibri"/>
              </w:rPr>
              <w:t xml:space="preserve">Dělení v oboru těchto násobilek; automatizace dělení v oboru probraných </w:t>
            </w:r>
            <w:r w:rsidRPr="00DC5F7A">
              <w:rPr>
                <w:rFonts w:cs="Calibri"/>
              </w:rPr>
              <w:lastRenderedPageBreak/>
              <w:t>násobilek</w:t>
            </w:r>
          </w:p>
          <w:p w:rsidR="00CA38FD" w:rsidRPr="00DC5F7A" w:rsidRDefault="00CA38FD" w:rsidP="00DC5F7A">
            <w:pPr>
              <w:spacing w:line="240" w:lineRule="auto"/>
              <w:ind w:left="-2"/>
              <w:jc w:val="left"/>
              <w:rPr>
                <w:rFonts w:cs="Calibri"/>
              </w:rPr>
            </w:pPr>
            <w:r w:rsidRPr="00DC5F7A">
              <w:rPr>
                <w:rFonts w:cs="Calibri"/>
              </w:rPr>
              <w:t>Řešení a vytváření slovních úloh na násobení a dělení v oboru násobilek</w:t>
            </w:r>
          </w:p>
          <w:p w:rsidR="00CA38FD" w:rsidRPr="00DC5F7A" w:rsidRDefault="00CA38FD" w:rsidP="00DC5F7A">
            <w:pPr>
              <w:spacing w:after="0" w:line="240" w:lineRule="auto"/>
              <w:jc w:val="left"/>
              <w:rPr>
                <w:rFonts w:cs="Calibri"/>
                <w:b/>
                <w:u w:val="single"/>
              </w:rPr>
            </w:pPr>
            <w:r w:rsidRPr="00DC5F7A">
              <w:rPr>
                <w:rFonts w:cs="Calibri"/>
              </w:rPr>
              <w:t xml:space="preserve">Řešení a vytváření slovních úloh s využitím vztahů </w:t>
            </w:r>
            <w:r w:rsidRPr="00DC5F7A">
              <w:rPr>
                <w:rFonts w:cs="Calibri"/>
                <w:i/>
                <w:iCs/>
              </w:rPr>
              <w:t>n</w:t>
            </w:r>
            <w:r w:rsidRPr="00DC5F7A">
              <w:rPr>
                <w:rFonts w:cs="Calibri"/>
              </w:rPr>
              <w:t xml:space="preserve">-krát více, </w:t>
            </w:r>
            <w:r w:rsidRPr="00DC5F7A">
              <w:rPr>
                <w:rFonts w:cs="Calibri"/>
                <w:i/>
                <w:iCs/>
              </w:rPr>
              <w:t>n</w:t>
            </w:r>
            <w:r w:rsidRPr="00DC5F7A">
              <w:rPr>
                <w:rFonts w:cs="Calibri"/>
              </w:rPr>
              <w:t>-krát méně</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Orientace v rovině a prostoru (úsečky a jejich délky)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umí kreslit křivé čáry a rovné čáry</w:t>
            </w:r>
          </w:p>
          <w:p w:rsidR="00CA38FD" w:rsidRPr="00DC5F7A" w:rsidRDefault="00CA38FD" w:rsidP="00DC5F7A">
            <w:pPr>
              <w:pStyle w:val="Uebnblok-nzevvstupu"/>
              <w:tabs>
                <w:tab w:val="clear" w:pos="720"/>
                <w:tab w:val="num" w:pos="426"/>
              </w:tabs>
              <w:ind w:left="426" w:hanging="284"/>
            </w:pPr>
            <w:r w:rsidRPr="00DC5F7A">
              <w:t>odhadne délku úsečky na decimetry, centimetry</w:t>
            </w:r>
          </w:p>
          <w:p w:rsidR="00CA38FD" w:rsidRPr="00DC5F7A" w:rsidRDefault="00CA38FD" w:rsidP="00DC5F7A">
            <w:pPr>
              <w:pStyle w:val="Uebnblok-nzevvstupu"/>
              <w:tabs>
                <w:tab w:val="clear" w:pos="720"/>
                <w:tab w:val="num" w:pos="426"/>
              </w:tabs>
              <w:ind w:left="426" w:hanging="284"/>
            </w:pPr>
            <w:r w:rsidRPr="00DC5F7A">
              <w:t>měří délku úsečky na centimetry</w:t>
            </w:r>
          </w:p>
          <w:p w:rsidR="00CA38FD" w:rsidRPr="00DC5F7A" w:rsidRDefault="00CA38FD" w:rsidP="00DC5F7A">
            <w:pPr>
              <w:pStyle w:val="Uebnblok-nzevvstupu"/>
              <w:tabs>
                <w:tab w:val="clear" w:pos="720"/>
                <w:tab w:val="num" w:pos="426"/>
              </w:tabs>
              <w:ind w:left="426" w:hanging="284"/>
            </w:pPr>
            <w:r w:rsidRPr="00DC5F7A">
              <w:t>poznává geometrická tělesa v praxi</w:t>
            </w:r>
          </w:p>
          <w:p w:rsidR="00CA38FD" w:rsidRPr="00DC5F7A" w:rsidRDefault="00CA38FD" w:rsidP="00DC5F7A">
            <w:pPr>
              <w:pStyle w:val="Uebnblok-nzevvstupu"/>
              <w:tabs>
                <w:tab w:val="clear" w:pos="720"/>
                <w:tab w:val="num" w:pos="426"/>
              </w:tabs>
              <w:ind w:left="426" w:hanging="284"/>
            </w:pPr>
            <w:r w:rsidRPr="00DC5F7A">
              <w:t>vymodeluje těleso (např. krychli, kvádr).</w:t>
            </w:r>
          </w:p>
          <w:p w:rsidR="00CA38FD" w:rsidRPr="00DC5F7A" w:rsidRDefault="00CA38FD" w:rsidP="00DC5F7A">
            <w:pPr>
              <w:pStyle w:val="Uebnblok-nzevvstupu"/>
              <w:tabs>
                <w:tab w:val="clear" w:pos="720"/>
                <w:tab w:val="num" w:pos="426"/>
              </w:tabs>
              <w:ind w:left="426" w:hanging="284"/>
            </w:pPr>
            <w:r w:rsidRPr="00DC5F7A">
              <w:t>změří stranu rovinného obrazce</w:t>
            </w:r>
          </w:p>
          <w:p w:rsidR="00CA38FD" w:rsidRPr="00DC5F7A" w:rsidRDefault="00CA38FD" w:rsidP="00DC5F7A">
            <w:pPr>
              <w:pStyle w:val="Odstavecseseznamem"/>
              <w:spacing w:after="0" w:line="240" w:lineRule="auto"/>
              <w:ind w:left="426"/>
              <w:jc w:val="left"/>
              <w:rPr>
                <w:rFonts w:cs="Calibri"/>
              </w:rPr>
            </w:pPr>
          </w:p>
        </w:tc>
        <w:tc>
          <w:tcPr>
            <w:tcW w:w="4606" w:type="dxa"/>
          </w:tcPr>
          <w:p w:rsidR="00CA38FD" w:rsidRPr="00DC5F7A" w:rsidRDefault="00CA38FD" w:rsidP="00DC5F7A">
            <w:pPr>
              <w:spacing w:line="240" w:lineRule="auto"/>
              <w:jc w:val="left"/>
              <w:rPr>
                <w:rFonts w:cs="Calibri"/>
              </w:rPr>
            </w:pPr>
            <w:r w:rsidRPr="00DC5F7A">
              <w:rPr>
                <w:rFonts w:cs="Calibri"/>
              </w:rPr>
              <w:t>Kreslení křivých a rovných čar</w:t>
            </w:r>
          </w:p>
          <w:p w:rsidR="00CA38FD" w:rsidRPr="00DC5F7A" w:rsidRDefault="00CA38FD" w:rsidP="00DC5F7A">
            <w:pPr>
              <w:spacing w:line="240" w:lineRule="auto"/>
              <w:jc w:val="left"/>
              <w:rPr>
                <w:rFonts w:cs="Calibri"/>
              </w:rPr>
            </w:pPr>
            <w:r w:rsidRPr="00DC5F7A">
              <w:rPr>
                <w:rFonts w:cs="Calibri"/>
              </w:rPr>
              <w:t>Lomená čára</w:t>
            </w:r>
          </w:p>
          <w:p w:rsidR="00CA38FD" w:rsidRPr="00DC5F7A" w:rsidRDefault="00CA38FD" w:rsidP="00DC5F7A">
            <w:pPr>
              <w:spacing w:line="240" w:lineRule="auto"/>
              <w:jc w:val="left"/>
              <w:rPr>
                <w:rFonts w:cs="Calibri"/>
              </w:rPr>
            </w:pPr>
            <w:r w:rsidRPr="00DC5F7A">
              <w:rPr>
                <w:rFonts w:cs="Calibri"/>
              </w:rPr>
              <w:t>Úsečka; rýsování úseček</w:t>
            </w:r>
          </w:p>
          <w:p w:rsidR="00CA38FD" w:rsidRPr="00DC5F7A" w:rsidRDefault="00CA38FD" w:rsidP="00DC5F7A">
            <w:pPr>
              <w:spacing w:line="240" w:lineRule="auto"/>
              <w:jc w:val="left"/>
              <w:rPr>
                <w:rFonts w:cs="Calibri"/>
              </w:rPr>
            </w:pPr>
            <w:r w:rsidRPr="00DC5F7A">
              <w:rPr>
                <w:rFonts w:cs="Calibri"/>
              </w:rPr>
              <w:t>Délka úsečky; měření délky úsečky</w:t>
            </w:r>
          </w:p>
          <w:p w:rsidR="00CA38FD" w:rsidRPr="00DC5F7A" w:rsidRDefault="00CA38FD" w:rsidP="00DC5F7A">
            <w:pPr>
              <w:spacing w:line="240" w:lineRule="auto"/>
              <w:jc w:val="left"/>
              <w:rPr>
                <w:rFonts w:cs="Calibri"/>
              </w:rPr>
            </w:pPr>
            <w:r w:rsidRPr="00DC5F7A">
              <w:rPr>
                <w:rFonts w:cs="Calibri"/>
              </w:rPr>
              <w:t>Jednotky centimetr, metr</w:t>
            </w:r>
          </w:p>
          <w:p w:rsidR="00CA38FD" w:rsidRPr="00DC5F7A" w:rsidRDefault="00CA38FD" w:rsidP="00DC5F7A">
            <w:pPr>
              <w:spacing w:line="240" w:lineRule="auto"/>
              <w:jc w:val="left"/>
              <w:rPr>
                <w:rFonts w:cs="Calibri"/>
              </w:rPr>
            </w:pPr>
            <w:r w:rsidRPr="00DC5F7A">
              <w:rPr>
                <w:rFonts w:cs="Calibri"/>
              </w:rPr>
              <w:t>Označení bodů úseček</w:t>
            </w:r>
          </w:p>
          <w:p w:rsidR="00CA38FD" w:rsidRPr="00DC5F7A" w:rsidRDefault="00CA38FD" w:rsidP="00DC5F7A">
            <w:pPr>
              <w:spacing w:line="240" w:lineRule="auto"/>
              <w:jc w:val="left"/>
              <w:rPr>
                <w:rFonts w:cs="Calibri"/>
              </w:rPr>
            </w:pPr>
            <w:r w:rsidRPr="00DC5F7A">
              <w:rPr>
                <w:rFonts w:cs="Calibri"/>
              </w:rPr>
              <w:t>Rovinné obrazce: trojúhelník, čtverec, obdélník, kruh; tělesa: krychle, kvádr, válec, koule; jehlan, kužel</w:t>
            </w:r>
          </w:p>
          <w:p w:rsidR="00CA38FD" w:rsidRPr="00DC5F7A" w:rsidRDefault="00CA38FD" w:rsidP="00DC5F7A">
            <w:pPr>
              <w:spacing w:line="240" w:lineRule="auto"/>
              <w:jc w:val="left"/>
              <w:rPr>
                <w:rFonts w:cs="Calibri"/>
              </w:rPr>
            </w:pPr>
            <w:r w:rsidRPr="00DC5F7A">
              <w:rPr>
                <w:rFonts w:cs="Calibri"/>
              </w:rPr>
              <w:t>Užití různých stavebnic ke stavbám podle obrázků</w:t>
            </w:r>
          </w:p>
          <w:p w:rsidR="00CA38FD" w:rsidRPr="00DC5F7A" w:rsidRDefault="00CA38FD" w:rsidP="00DC5F7A">
            <w:pPr>
              <w:spacing w:line="240" w:lineRule="auto"/>
              <w:jc w:val="left"/>
              <w:rPr>
                <w:rFonts w:cs="Calibri"/>
              </w:rPr>
            </w:pPr>
            <w:r w:rsidRPr="00DC5F7A">
              <w:rPr>
                <w:rFonts w:cs="Calibri"/>
              </w:rPr>
              <w:t>Modelování těles</w:t>
            </w:r>
          </w:p>
          <w:p w:rsidR="00CA38FD" w:rsidRPr="00DC5F7A" w:rsidRDefault="00CA38FD" w:rsidP="00DC5F7A">
            <w:pPr>
              <w:spacing w:after="0" w:line="240" w:lineRule="auto"/>
              <w:jc w:val="left"/>
              <w:rPr>
                <w:rFonts w:cs="Calibri"/>
                <w:b/>
                <w:u w:val="single"/>
              </w:rPr>
            </w:pPr>
            <w:r w:rsidRPr="00DC5F7A">
              <w:rPr>
                <w:rFonts w:cs="Calibri"/>
              </w:rPr>
              <w:t>Měřené délek stran</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PČ,VV</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Závislosti, vztahy, práce s daty (čas)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zná časové jednotky hodina, minuta, sekunda.</w:t>
            </w:r>
          </w:p>
          <w:p w:rsidR="00CA38FD" w:rsidRPr="00DC5F7A" w:rsidRDefault="00CA38FD" w:rsidP="00DC5F7A">
            <w:pPr>
              <w:pStyle w:val="Uebnblok-nzevvstupu"/>
              <w:tabs>
                <w:tab w:val="clear" w:pos="720"/>
                <w:tab w:val="num" w:pos="426"/>
              </w:tabs>
              <w:ind w:left="426" w:hanging="284"/>
            </w:pPr>
            <w:r w:rsidRPr="00DC5F7A">
              <w:t>čte časové údaje na různých typech hodin</w:t>
            </w:r>
          </w:p>
          <w:p w:rsidR="00CA38FD" w:rsidRPr="00DC5F7A" w:rsidRDefault="00CA38FD" w:rsidP="00DC5F7A">
            <w:pPr>
              <w:pStyle w:val="Odstavecseseznamem"/>
              <w:spacing w:after="0" w:line="240" w:lineRule="auto"/>
              <w:ind w:left="426"/>
              <w:jc w:val="left"/>
              <w:rPr>
                <w:rFonts w:cs="Calibri"/>
              </w:rPr>
            </w:pPr>
          </w:p>
        </w:tc>
        <w:tc>
          <w:tcPr>
            <w:tcW w:w="4606" w:type="dxa"/>
          </w:tcPr>
          <w:p w:rsidR="00CA38FD" w:rsidRPr="00DC5F7A" w:rsidRDefault="00CA38FD" w:rsidP="00DC5F7A">
            <w:pPr>
              <w:spacing w:line="240" w:lineRule="auto"/>
              <w:jc w:val="left"/>
              <w:rPr>
                <w:rFonts w:cs="Calibri"/>
              </w:rPr>
            </w:pPr>
            <w:r w:rsidRPr="00DC5F7A">
              <w:rPr>
                <w:rFonts w:cs="Calibri"/>
              </w:rPr>
              <w:t>Den – 24 hodin; hodina – 60 minut; minuta – 60 sekund</w:t>
            </w:r>
          </w:p>
          <w:p w:rsidR="00CA38FD" w:rsidRPr="00DC5F7A" w:rsidRDefault="00CA38FD" w:rsidP="00DC5F7A">
            <w:pPr>
              <w:spacing w:line="240" w:lineRule="auto"/>
              <w:jc w:val="left"/>
              <w:rPr>
                <w:rFonts w:cs="Calibri"/>
              </w:rPr>
            </w:pPr>
            <w:r w:rsidRPr="00DC5F7A">
              <w:rPr>
                <w:rFonts w:cs="Calibri"/>
              </w:rPr>
              <w:t>Čtení údajů na hodinách včetně digitálních</w:t>
            </w:r>
          </w:p>
          <w:p w:rsidR="00CA38FD" w:rsidRPr="00DC5F7A" w:rsidRDefault="00CA38FD" w:rsidP="00DC5F7A">
            <w:pPr>
              <w:spacing w:after="0" w:line="240" w:lineRule="auto"/>
              <w:jc w:val="left"/>
              <w:rPr>
                <w:rFonts w:cs="Calibri"/>
                <w:b/>
                <w:u w:val="single"/>
              </w:rPr>
            </w:pPr>
            <w:r w:rsidRPr="00DC5F7A">
              <w:rPr>
                <w:rFonts w:cs="Calibri"/>
              </w:rPr>
              <w:t>Sledování jednoduchých závislostí na čase např. změna teploty během dne; příchod a odchod do školy; délka vyučovací hodiny; délka přestávky; doba snídaně, oběda, večeře; délka spánku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Řešení problémů a rozhodovací dovednosti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b/>
              </w:rPr>
            </w:pPr>
            <w:r w:rsidRPr="00DC5F7A">
              <w:rPr>
                <w:rFonts w:cs="Calibri"/>
              </w:rPr>
              <w:t>PR</w:t>
            </w:r>
          </w:p>
        </w:tc>
      </w:tr>
    </w:tbl>
    <w:p w:rsidR="00CA38FD" w:rsidRDefault="00CA38FD" w:rsidP="00062C95">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280B3D" w:rsidRDefault="00CA38FD" w:rsidP="00062C95">
      <w:pPr>
        <w:rPr>
          <w:rFonts w:cs="Calibri"/>
          <w:b/>
          <w:u w:val="single"/>
        </w:rPr>
      </w:pPr>
      <w:r w:rsidRPr="00280B3D">
        <w:rPr>
          <w:rFonts w:cs="Calibri"/>
          <w:b/>
          <w:u w:val="single"/>
        </w:rPr>
        <w:lastRenderedPageBreak/>
        <w:t xml:space="preserve">3.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Číselný obor 0-1000 (početní operace, závislosti, vztahy, práce s daty)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čte a píše trojciferná čísla</w:t>
            </w:r>
          </w:p>
          <w:p w:rsidR="00CA38FD" w:rsidRPr="00DC5F7A" w:rsidRDefault="00CA38FD" w:rsidP="00DC5F7A">
            <w:pPr>
              <w:pStyle w:val="Uebnblok-nzevvstupu"/>
              <w:tabs>
                <w:tab w:val="clear" w:pos="720"/>
                <w:tab w:val="num" w:pos="426"/>
              </w:tabs>
              <w:ind w:left="426" w:hanging="284"/>
            </w:pPr>
            <w:r w:rsidRPr="00DC5F7A">
              <w:t>vytváří konkrétní soubor s daným počtem prvků do 1000</w:t>
            </w:r>
          </w:p>
          <w:p w:rsidR="00CA38FD" w:rsidRPr="00DC5F7A" w:rsidRDefault="00CA38FD" w:rsidP="00DC5F7A">
            <w:pPr>
              <w:pStyle w:val="Uebnblok-nzevvstupu"/>
              <w:tabs>
                <w:tab w:val="clear" w:pos="720"/>
                <w:tab w:val="num" w:pos="426"/>
              </w:tabs>
              <w:ind w:left="426" w:hanging="284"/>
            </w:pPr>
            <w:r w:rsidRPr="00DC5F7A">
              <w:t>zakreslí obraz daného čísla na číselné ose</w:t>
            </w:r>
          </w:p>
          <w:p w:rsidR="00CA38FD" w:rsidRPr="00DC5F7A" w:rsidRDefault="00CA38FD" w:rsidP="00DC5F7A">
            <w:pPr>
              <w:pStyle w:val="Uebnblok-nzevvstupu"/>
              <w:tabs>
                <w:tab w:val="clear" w:pos="720"/>
                <w:tab w:val="num" w:pos="426"/>
              </w:tabs>
              <w:ind w:left="426" w:hanging="284"/>
            </w:pPr>
            <w:r w:rsidRPr="00DC5F7A">
              <w:t>porovnává čísla do 1000</w:t>
            </w:r>
          </w:p>
          <w:p w:rsidR="00CA38FD" w:rsidRPr="00DC5F7A" w:rsidRDefault="00CA38FD" w:rsidP="00DC5F7A">
            <w:pPr>
              <w:pStyle w:val="Uebnblok-nzevvstupu"/>
              <w:tabs>
                <w:tab w:val="clear" w:pos="720"/>
                <w:tab w:val="num" w:pos="426"/>
              </w:tabs>
              <w:ind w:left="426" w:hanging="284"/>
            </w:pPr>
            <w:r w:rsidRPr="00DC5F7A">
              <w:t>používá sčítání a odčítání v daném oboru při řešení praktických úloh</w:t>
            </w:r>
          </w:p>
          <w:p w:rsidR="00CA38FD" w:rsidRPr="00DC5F7A" w:rsidRDefault="00CA38FD" w:rsidP="00DC5F7A">
            <w:pPr>
              <w:pStyle w:val="Uebnblok-nzevvstupu"/>
              <w:tabs>
                <w:tab w:val="clear" w:pos="720"/>
                <w:tab w:val="num" w:pos="426"/>
              </w:tabs>
              <w:ind w:left="426" w:hanging="284"/>
            </w:pPr>
            <w:r w:rsidRPr="00DC5F7A">
              <w:t>písemně sčítá a odčítá dvě trojciferná čísla</w:t>
            </w:r>
          </w:p>
          <w:p w:rsidR="00CA38FD" w:rsidRPr="00DC5F7A" w:rsidRDefault="00CA38FD" w:rsidP="00DC5F7A">
            <w:pPr>
              <w:pStyle w:val="Uebnblok-nzevvstupu"/>
              <w:tabs>
                <w:tab w:val="clear" w:pos="720"/>
                <w:tab w:val="num" w:pos="426"/>
              </w:tabs>
              <w:ind w:left="426" w:hanging="284"/>
            </w:pPr>
            <w:r w:rsidRPr="00DC5F7A">
              <w:t>provádí kontrolu svého výpočtu</w:t>
            </w:r>
          </w:p>
          <w:p w:rsidR="00CA38FD" w:rsidRPr="00DC5F7A" w:rsidRDefault="00CA38FD" w:rsidP="00DC5F7A">
            <w:pPr>
              <w:pStyle w:val="Uebnblok-nzevvstupu"/>
              <w:tabs>
                <w:tab w:val="clear" w:pos="720"/>
                <w:tab w:val="num" w:pos="426"/>
              </w:tabs>
              <w:ind w:left="426" w:hanging="284"/>
            </w:pPr>
            <w:r w:rsidRPr="00DC5F7A">
              <w:t>řeší slovní úlohy na porovnávání dvou trojciferných čísel, sčítání a odčítání dvou trojciferných čísel, na vztahy o n – více (méně)</w:t>
            </w:r>
          </w:p>
          <w:p w:rsidR="00CA38FD" w:rsidRPr="00DC5F7A" w:rsidRDefault="00CA38FD" w:rsidP="00DC5F7A">
            <w:pPr>
              <w:pStyle w:val="Uebnblok-nzevvstupu"/>
              <w:tabs>
                <w:tab w:val="clear" w:pos="720"/>
                <w:tab w:val="num" w:pos="426"/>
              </w:tabs>
              <w:ind w:left="426" w:hanging="284"/>
            </w:pPr>
            <w:r w:rsidRPr="00DC5F7A">
              <w:t>provádí předběžný odhad výsledku řešení</w:t>
            </w:r>
          </w:p>
        </w:tc>
        <w:tc>
          <w:tcPr>
            <w:tcW w:w="4606" w:type="dxa"/>
          </w:tcPr>
          <w:p w:rsidR="00CA38FD" w:rsidRPr="00DC5F7A" w:rsidRDefault="00CA38FD" w:rsidP="00DC5F7A">
            <w:pPr>
              <w:spacing w:line="240" w:lineRule="auto"/>
              <w:jc w:val="left"/>
              <w:rPr>
                <w:rFonts w:cs="Calibri"/>
              </w:rPr>
            </w:pPr>
            <w:r w:rsidRPr="00DC5F7A">
              <w:rPr>
                <w:rFonts w:cs="Calibri"/>
              </w:rPr>
              <w:t>Číselná řada</w:t>
            </w:r>
          </w:p>
          <w:p w:rsidR="00CA38FD" w:rsidRPr="00DC5F7A" w:rsidRDefault="00CA38FD" w:rsidP="00DC5F7A">
            <w:pPr>
              <w:spacing w:line="240" w:lineRule="auto"/>
              <w:jc w:val="left"/>
              <w:rPr>
                <w:rFonts w:cs="Calibri"/>
              </w:rPr>
            </w:pPr>
            <w:r w:rsidRPr="00DC5F7A">
              <w:rPr>
                <w:rFonts w:cs="Calibri"/>
              </w:rPr>
              <w:t>Zápis čísel</w:t>
            </w:r>
          </w:p>
          <w:p w:rsidR="00CA38FD" w:rsidRPr="00DC5F7A" w:rsidRDefault="00CA38FD" w:rsidP="00DC5F7A">
            <w:pPr>
              <w:spacing w:line="240" w:lineRule="auto"/>
              <w:jc w:val="left"/>
              <w:rPr>
                <w:rFonts w:cs="Calibri"/>
              </w:rPr>
            </w:pPr>
            <w:r w:rsidRPr="00DC5F7A">
              <w:rPr>
                <w:rFonts w:cs="Calibri"/>
              </w:rPr>
              <w:t xml:space="preserve">Porovnávání čísel, číselná osa </w:t>
            </w:r>
          </w:p>
          <w:p w:rsidR="00CA38FD" w:rsidRPr="00DC5F7A" w:rsidRDefault="00CA38FD" w:rsidP="00DC5F7A">
            <w:pPr>
              <w:spacing w:line="240" w:lineRule="auto"/>
              <w:jc w:val="left"/>
              <w:rPr>
                <w:rFonts w:cs="Calibri"/>
              </w:rPr>
            </w:pPr>
            <w:r w:rsidRPr="00DC5F7A">
              <w:rPr>
                <w:rFonts w:cs="Calibri"/>
              </w:rPr>
              <w:t>Zaokrouhlování čísel na stovky, desítky</w:t>
            </w:r>
          </w:p>
          <w:p w:rsidR="00CA38FD" w:rsidRPr="00DC5F7A" w:rsidRDefault="00CA38FD" w:rsidP="00DC5F7A">
            <w:pPr>
              <w:spacing w:line="240" w:lineRule="auto"/>
              <w:jc w:val="left"/>
              <w:rPr>
                <w:rFonts w:cs="Calibri"/>
              </w:rPr>
            </w:pPr>
            <w:r w:rsidRPr="00DC5F7A">
              <w:rPr>
                <w:rFonts w:cs="Calibri"/>
              </w:rPr>
              <w:t>Rozklad čísla v desítkové soustavě</w:t>
            </w:r>
          </w:p>
          <w:p w:rsidR="00CA38FD" w:rsidRPr="00DC5F7A" w:rsidRDefault="00CA38FD" w:rsidP="00DC5F7A">
            <w:pPr>
              <w:spacing w:line="240" w:lineRule="auto"/>
              <w:jc w:val="left"/>
              <w:rPr>
                <w:rFonts w:cs="Calibri"/>
              </w:rPr>
            </w:pPr>
            <w:r w:rsidRPr="00DC5F7A">
              <w:rPr>
                <w:rFonts w:cs="Calibri"/>
              </w:rPr>
              <w:t>Součet a rozdíl čísel</w:t>
            </w:r>
          </w:p>
          <w:p w:rsidR="00CA38FD" w:rsidRPr="00DC5F7A" w:rsidRDefault="00CA38FD" w:rsidP="00DC5F7A">
            <w:pPr>
              <w:spacing w:line="240" w:lineRule="auto"/>
              <w:jc w:val="left"/>
              <w:rPr>
                <w:rFonts w:cs="Calibri"/>
              </w:rPr>
            </w:pPr>
            <w:r w:rsidRPr="00DC5F7A">
              <w:rPr>
                <w:rFonts w:cs="Calibri"/>
              </w:rPr>
              <w:t>Písemné algoritmy sčítání a odčítání odhad a kontrola výsledku</w:t>
            </w:r>
          </w:p>
          <w:p w:rsidR="00CA38FD" w:rsidRPr="00DC5F7A" w:rsidRDefault="00CA38FD" w:rsidP="00DC5F7A">
            <w:pPr>
              <w:spacing w:after="0" w:line="240" w:lineRule="auto"/>
              <w:jc w:val="left"/>
              <w:rPr>
                <w:rFonts w:cs="Calibri"/>
                <w:b/>
                <w:u w:val="single"/>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rPr>
              <w:t>Rozvoj schopností poznávání</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szCs w:val="19"/>
              </w:rPr>
              <w:t xml:space="preserve">Násobení a dělení v oboru násobilek a mimo obor násobilek v číselném oboru do 100 </w:t>
            </w:r>
            <w:r w:rsidRPr="00DC5F7A">
              <w:rPr>
                <w:rFonts w:cs="Calibri"/>
                <w:b/>
              </w:rPr>
              <w:t>(početní operace, závislosti, vztahy, práce s daty)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automaticky užívá spoje všech násobilek</w:t>
            </w:r>
          </w:p>
          <w:p w:rsidR="00CA38FD" w:rsidRPr="00DC5F7A" w:rsidRDefault="00CA38FD" w:rsidP="00DC5F7A">
            <w:pPr>
              <w:pStyle w:val="Uebnblok-nzevvstupu"/>
              <w:tabs>
                <w:tab w:val="clear" w:pos="720"/>
                <w:tab w:val="num" w:pos="426"/>
              </w:tabs>
              <w:ind w:left="426" w:hanging="284"/>
            </w:pPr>
            <w:r w:rsidRPr="00DC5F7A">
              <w:t>násobí pamětně dvojciferné číslo jednociferným v jednoduchých případech</w:t>
            </w:r>
          </w:p>
          <w:p w:rsidR="00CA38FD" w:rsidRPr="00DC5F7A" w:rsidRDefault="00CA38FD" w:rsidP="00DC5F7A">
            <w:pPr>
              <w:pStyle w:val="Uebnblok-nzevvstupu"/>
              <w:tabs>
                <w:tab w:val="clear" w:pos="720"/>
                <w:tab w:val="num" w:pos="426"/>
              </w:tabs>
              <w:ind w:left="426" w:hanging="284"/>
            </w:pPr>
            <w:r w:rsidRPr="00DC5F7A">
              <w:t>dělí dvojciferné číslo jednociferným mimo obor násobilek</w:t>
            </w:r>
          </w:p>
          <w:p w:rsidR="00CA38FD" w:rsidRPr="00DC5F7A" w:rsidRDefault="00CA38FD" w:rsidP="00DC5F7A">
            <w:pPr>
              <w:pStyle w:val="Uebnblok-nzevvstupu"/>
              <w:tabs>
                <w:tab w:val="clear" w:pos="720"/>
                <w:tab w:val="num" w:pos="426"/>
              </w:tabs>
              <w:ind w:left="426" w:hanging="284"/>
            </w:pPr>
            <w:r w:rsidRPr="00DC5F7A">
              <w:t>určuje neúplný podíl a zbytek v jednoduchých případech</w:t>
            </w:r>
          </w:p>
          <w:p w:rsidR="00CA38FD" w:rsidRPr="00DC5F7A" w:rsidRDefault="00CA38FD" w:rsidP="00DC5F7A">
            <w:pPr>
              <w:pStyle w:val="Uebnblok-nzevvstupu"/>
              <w:tabs>
                <w:tab w:val="clear" w:pos="720"/>
                <w:tab w:val="num" w:pos="426"/>
              </w:tabs>
              <w:ind w:left="426" w:hanging="284"/>
            </w:pPr>
            <w:r w:rsidRPr="00DC5F7A">
              <w:t>čte a sestavuje tabulku násobků, užívá tabulkové zápisy v praxi</w:t>
            </w:r>
          </w:p>
          <w:p w:rsidR="00CA38FD" w:rsidRPr="00DC5F7A" w:rsidRDefault="00CA38FD" w:rsidP="00DC5F7A">
            <w:pPr>
              <w:pStyle w:val="Uebnblok-nzevvstupu"/>
              <w:tabs>
                <w:tab w:val="clear" w:pos="720"/>
                <w:tab w:val="num" w:pos="426"/>
              </w:tabs>
              <w:ind w:left="426" w:hanging="284"/>
            </w:pPr>
            <w:r w:rsidRPr="00DC5F7A">
              <w:t>užívá násobení a dělení při řešení praktických úloh</w:t>
            </w:r>
          </w:p>
          <w:p w:rsidR="00CA38FD" w:rsidRPr="00DC5F7A" w:rsidRDefault="00CA38FD" w:rsidP="00DC5F7A">
            <w:pPr>
              <w:pStyle w:val="Uebnblok-nzevvstupu"/>
              <w:tabs>
                <w:tab w:val="clear" w:pos="720"/>
                <w:tab w:val="num" w:pos="426"/>
              </w:tabs>
              <w:ind w:left="426" w:hanging="284"/>
            </w:pPr>
            <w:r w:rsidRPr="00DC5F7A">
              <w:t>řeší a vytváří slovní úlohy vedoucí k násobení dvojciferného čísla jednociferným a dělení dvojciferného čísla jednociferným</w:t>
            </w:r>
          </w:p>
          <w:p w:rsidR="00CA38FD" w:rsidRPr="00DC5F7A" w:rsidRDefault="00CA38FD" w:rsidP="00DC5F7A">
            <w:pPr>
              <w:pStyle w:val="Uebnblok-nzevvstupu"/>
              <w:tabs>
                <w:tab w:val="clear" w:pos="720"/>
                <w:tab w:val="num" w:pos="426"/>
              </w:tabs>
              <w:ind w:left="426" w:hanging="284"/>
            </w:pPr>
            <w:r w:rsidRPr="00DC5F7A">
              <w:t>provádí odhad výsledku</w:t>
            </w:r>
          </w:p>
          <w:p w:rsidR="00CA38FD" w:rsidRPr="00DC5F7A" w:rsidRDefault="00CA38FD" w:rsidP="00DC5F7A">
            <w:pPr>
              <w:pStyle w:val="Uebnblok-nzevvstupu"/>
              <w:tabs>
                <w:tab w:val="clear" w:pos="720"/>
                <w:tab w:val="num" w:pos="426"/>
              </w:tabs>
              <w:ind w:left="426" w:hanging="284"/>
            </w:pPr>
            <w:r w:rsidRPr="00DC5F7A">
              <w:lastRenderedPageBreak/>
              <w:t>řeší slovní úlohy vedoucí k užití vztahů n-krát více, n-krát méně</w:t>
            </w:r>
          </w:p>
        </w:tc>
        <w:tc>
          <w:tcPr>
            <w:tcW w:w="4606" w:type="dxa"/>
          </w:tcPr>
          <w:p w:rsidR="00CA38FD" w:rsidRPr="00DC5F7A" w:rsidRDefault="00CA38FD" w:rsidP="00DC5F7A">
            <w:pPr>
              <w:spacing w:line="240" w:lineRule="auto"/>
              <w:ind w:hanging="25"/>
              <w:jc w:val="left"/>
              <w:rPr>
                <w:rFonts w:cs="Calibri"/>
                <w:szCs w:val="19"/>
              </w:rPr>
            </w:pPr>
            <w:r w:rsidRPr="00DC5F7A">
              <w:rPr>
                <w:rFonts w:cs="Calibri"/>
                <w:szCs w:val="19"/>
              </w:rPr>
              <w:lastRenderedPageBreak/>
              <w:t>Násobilka 6, 7, 8, 9</w:t>
            </w:r>
          </w:p>
          <w:p w:rsidR="00CA38FD" w:rsidRPr="00DC5F7A" w:rsidRDefault="00CA38FD" w:rsidP="00DC5F7A">
            <w:pPr>
              <w:spacing w:line="240" w:lineRule="auto"/>
              <w:ind w:hanging="25"/>
              <w:jc w:val="left"/>
              <w:rPr>
                <w:rFonts w:cs="Calibri"/>
                <w:szCs w:val="19"/>
              </w:rPr>
            </w:pPr>
            <w:r w:rsidRPr="00DC5F7A">
              <w:rPr>
                <w:rFonts w:cs="Calibri"/>
                <w:szCs w:val="19"/>
              </w:rPr>
              <w:t>Dělení v oboru těchto násobilek</w:t>
            </w:r>
          </w:p>
          <w:p w:rsidR="00CA38FD" w:rsidRPr="00DC5F7A" w:rsidRDefault="00CA38FD" w:rsidP="00DC5F7A">
            <w:pPr>
              <w:spacing w:line="240" w:lineRule="auto"/>
              <w:ind w:hanging="25"/>
              <w:jc w:val="left"/>
              <w:rPr>
                <w:rFonts w:cs="Calibri"/>
                <w:szCs w:val="19"/>
              </w:rPr>
            </w:pPr>
            <w:r w:rsidRPr="00DC5F7A">
              <w:rPr>
                <w:rFonts w:cs="Calibri"/>
                <w:szCs w:val="19"/>
              </w:rPr>
              <w:t>Násobení deseti</w:t>
            </w:r>
          </w:p>
          <w:p w:rsidR="00CA38FD" w:rsidRPr="00DC5F7A" w:rsidRDefault="00CA38FD" w:rsidP="00DC5F7A">
            <w:pPr>
              <w:spacing w:line="240" w:lineRule="auto"/>
              <w:ind w:hanging="25"/>
              <w:jc w:val="left"/>
              <w:rPr>
                <w:rFonts w:cs="Calibri"/>
                <w:szCs w:val="19"/>
              </w:rPr>
            </w:pPr>
            <w:r w:rsidRPr="00DC5F7A">
              <w:rPr>
                <w:rFonts w:cs="Calibri"/>
                <w:szCs w:val="19"/>
              </w:rPr>
              <w:t>Násobení a dělení dvojciferných čísel jednociferným</w:t>
            </w:r>
          </w:p>
          <w:p w:rsidR="00CA38FD" w:rsidRPr="00DC5F7A" w:rsidRDefault="00CA38FD" w:rsidP="00DC5F7A">
            <w:pPr>
              <w:spacing w:line="240" w:lineRule="auto"/>
              <w:ind w:hanging="25"/>
              <w:jc w:val="left"/>
              <w:rPr>
                <w:rFonts w:cs="Calibri"/>
              </w:rPr>
            </w:pPr>
            <w:r w:rsidRPr="00DC5F7A">
              <w:rPr>
                <w:rFonts w:cs="Calibri"/>
                <w:szCs w:val="19"/>
              </w:rPr>
              <w:t xml:space="preserve">Dělení se zbytkem </w:t>
            </w:r>
            <w:r w:rsidRPr="00DC5F7A">
              <w:rPr>
                <w:rFonts w:cs="Calibri"/>
              </w:rPr>
              <w:t>(</w:t>
            </w:r>
            <w:r w:rsidRPr="00DC5F7A">
              <w:rPr>
                <w:rFonts w:cs="Calibri"/>
                <w:szCs w:val="19"/>
              </w:rPr>
              <w:t>v oboru násobilky)</w:t>
            </w:r>
          </w:p>
          <w:p w:rsidR="00CA38FD" w:rsidRPr="00DC5F7A" w:rsidRDefault="00CA38FD" w:rsidP="00DC5F7A">
            <w:pPr>
              <w:spacing w:line="240" w:lineRule="auto"/>
              <w:ind w:hanging="25"/>
              <w:jc w:val="left"/>
              <w:rPr>
                <w:rFonts w:cs="Calibri"/>
              </w:rPr>
            </w:pPr>
            <w:r w:rsidRPr="00DC5F7A">
              <w:rPr>
                <w:rFonts w:cs="Calibri"/>
                <w:szCs w:val="19"/>
              </w:rPr>
              <w:t>Součin, podíl, zbytek</w:t>
            </w:r>
          </w:p>
          <w:p w:rsidR="00CA38FD" w:rsidRPr="00DC5F7A" w:rsidRDefault="00CA38FD" w:rsidP="00DC5F7A">
            <w:pPr>
              <w:spacing w:after="0" w:line="240" w:lineRule="auto"/>
              <w:jc w:val="left"/>
              <w:rPr>
                <w:rFonts w:cs="Calibri"/>
                <w:b/>
                <w:u w:val="single"/>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Orientace v rovině a prostoru (rovinné obrazce, tělesa)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užívá a rozlišuje pojmy bod, přímka, úsečka; umí je správně označit; umí změřit a narýsovat (v cm) úsečku dané délky</w:t>
            </w:r>
          </w:p>
          <w:p w:rsidR="00CA38FD" w:rsidRPr="00DC5F7A" w:rsidRDefault="00CA38FD" w:rsidP="00DC5F7A">
            <w:pPr>
              <w:pStyle w:val="Uebnblok-nzevvstupu"/>
              <w:tabs>
                <w:tab w:val="clear" w:pos="720"/>
                <w:tab w:val="num" w:pos="426"/>
              </w:tabs>
              <w:ind w:left="426" w:hanging="284"/>
            </w:pPr>
            <w:r w:rsidRPr="00DC5F7A">
              <w:t>modeluje a rýsuje úsečky a označuje je malým písmenem</w:t>
            </w:r>
          </w:p>
          <w:p w:rsidR="00CA38FD" w:rsidRPr="00DC5F7A" w:rsidRDefault="00CA38FD" w:rsidP="00DC5F7A">
            <w:pPr>
              <w:pStyle w:val="Uebnblok-nzevvstupu"/>
              <w:tabs>
                <w:tab w:val="clear" w:pos="720"/>
                <w:tab w:val="num" w:pos="426"/>
              </w:tabs>
              <w:ind w:left="426" w:hanging="284"/>
            </w:pPr>
            <w:r w:rsidRPr="00DC5F7A">
              <w:t xml:space="preserve">dodržuje pořadí bodů u označování polopřímek (důležitost prvního písmene), učí se poznat opačné polopřímky, provádí jejich modelování </w:t>
            </w:r>
          </w:p>
          <w:p w:rsidR="00CA38FD" w:rsidRPr="00DC5F7A" w:rsidRDefault="00CA38FD" w:rsidP="00DC5F7A">
            <w:pPr>
              <w:pStyle w:val="Uebnblok-nzevvstupu"/>
              <w:tabs>
                <w:tab w:val="clear" w:pos="720"/>
                <w:tab w:val="num" w:pos="426"/>
              </w:tabs>
              <w:ind w:left="426" w:hanging="284"/>
            </w:pPr>
            <w:r w:rsidRPr="00DC5F7A">
              <w:t>rozlišuje pojmy rovnoběžné, různoběžné a kolmé přímky; rýsuje tyto přímky na čtverečkovaném papíře</w:t>
            </w:r>
          </w:p>
          <w:p w:rsidR="00CA38FD" w:rsidRPr="00DC5F7A" w:rsidRDefault="00CA38FD" w:rsidP="00DC5F7A">
            <w:pPr>
              <w:pStyle w:val="Uebnblok-nzevvstupu"/>
              <w:tabs>
                <w:tab w:val="clear" w:pos="720"/>
                <w:tab w:val="num" w:pos="426"/>
              </w:tabs>
              <w:ind w:left="426" w:hanging="284"/>
            </w:pPr>
            <w:r w:rsidRPr="00DC5F7A">
              <w:t>začíná měřit a rýsovat úsečky dané délky na mm</w:t>
            </w:r>
          </w:p>
          <w:p w:rsidR="00CA38FD" w:rsidRPr="00DC5F7A" w:rsidRDefault="00CA38FD" w:rsidP="00DC5F7A">
            <w:pPr>
              <w:pStyle w:val="Uebnblok-nzevvstupu"/>
              <w:tabs>
                <w:tab w:val="clear" w:pos="720"/>
                <w:tab w:val="num" w:pos="426"/>
              </w:tabs>
              <w:ind w:left="426" w:hanging="284"/>
            </w:pPr>
            <w:r w:rsidRPr="00DC5F7A">
              <w:t>intuitivně se seznamuje s pojmem rovina, modeluje části roviny na předmětech v okolí, modeluje části přímek, úsečky a další rovinné útvary: trojúhelník, čtverec, obdélník: rozezná a umí ukázat vrcholy, strany; vymodeluje nebo ukáže dvojice sousedních a protějších stran</w:t>
            </w:r>
          </w:p>
          <w:p w:rsidR="00CA38FD" w:rsidRPr="00DC5F7A" w:rsidRDefault="00CA38FD" w:rsidP="00DC5F7A">
            <w:pPr>
              <w:pStyle w:val="Uebnblok-nzevvstupu"/>
              <w:tabs>
                <w:tab w:val="clear" w:pos="720"/>
                <w:tab w:val="num" w:pos="426"/>
              </w:tabs>
              <w:ind w:left="426" w:hanging="284"/>
            </w:pPr>
            <w:r w:rsidRPr="00DC5F7A">
              <w:t>seznámí se nadřazeným obecnějším pojmem čtyřúhelníky</w:t>
            </w:r>
          </w:p>
          <w:p w:rsidR="00CA38FD" w:rsidRPr="00DC5F7A" w:rsidRDefault="00CA38FD" w:rsidP="00DC5F7A">
            <w:pPr>
              <w:pStyle w:val="Uebnblok-nzevvstupu"/>
              <w:tabs>
                <w:tab w:val="clear" w:pos="720"/>
                <w:tab w:val="num" w:pos="426"/>
              </w:tabs>
              <w:ind w:left="426" w:hanging="284"/>
            </w:pPr>
            <w:r w:rsidRPr="00DC5F7A">
              <w:t>naučí se rozlišovat kruh a kružnici; chápe pojem střed kružnice (ale kružnici nenáleží), poloměr a průměr kružnice</w:t>
            </w:r>
          </w:p>
          <w:p w:rsidR="00CA38FD" w:rsidRPr="00DC5F7A" w:rsidRDefault="00CA38FD" w:rsidP="00DC5F7A">
            <w:pPr>
              <w:pStyle w:val="Uebnblok-nzevvstupu"/>
              <w:tabs>
                <w:tab w:val="clear" w:pos="720"/>
                <w:tab w:val="num" w:pos="426"/>
              </w:tabs>
              <w:ind w:left="426" w:hanging="284"/>
            </w:pPr>
            <w:r w:rsidRPr="00DC5F7A">
              <w:t>osvojuje si práci s kružítkem, zvládá rýsovat kružnici s daným poloměrem</w:t>
            </w:r>
          </w:p>
          <w:p w:rsidR="00CA38FD" w:rsidRPr="00DC5F7A" w:rsidRDefault="00CA38FD" w:rsidP="00DC5F7A">
            <w:pPr>
              <w:pStyle w:val="Uebnblok-nzevvstupu"/>
              <w:tabs>
                <w:tab w:val="clear" w:pos="720"/>
                <w:tab w:val="num" w:pos="426"/>
              </w:tabs>
              <w:ind w:left="426" w:hanging="284"/>
            </w:pPr>
            <w:r w:rsidRPr="00DC5F7A">
              <w:t>přenáší úsečku pomocí kružítka (měřidla či papíru)</w:t>
            </w:r>
          </w:p>
          <w:p w:rsidR="00CA38FD" w:rsidRPr="00DC5F7A" w:rsidRDefault="00CA38FD" w:rsidP="00DC5F7A">
            <w:pPr>
              <w:pStyle w:val="Uebnblok-nzevvstupu"/>
              <w:tabs>
                <w:tab w:val="clear" w:pos="720"/>
                <w:tab w:val="num" w:pos="426"/>
              </w:tabs>
              <w:ind w:left="426" w:hanging="284"/>
            </w:pPr>
            <w:r w:rsidRPr="00DC5F7A">
              <w:t>umí porovnat úsečky, zná pojem shodné, seznamuje se středem úsečky</w:t>
            </w:r>
          </w:p>
          <w:p w:rsidR="00CA38FD" w:rsidRPr="00DC5F7A" w:rsidRDefault="00CA38FD" w:rsidP="00DC5F7A">
            <w:pPr>
              <w:pStyle w:val="Uebnblok-nzevvstupu"/>
              <w:tabs>
                <w:tab w:val="clear" w:pos="720"/>
                <w:tab w:val="num" w:pos="426"/>
              </w:tabs>
              <w:ind w:left="426" w:hanging="284"/>
            </w:pPr>
            <w:r w:rsidRPr="00DC5F7A">
              <w:t>zvládne sestrojení trojúhelníku ze tří stran</w:t>
            </w:r>
          </w:p>
          <w:p w:rsidR="00CA38FD" w:rsidRPr="00DC5F7A" w:rsidRDefault="00CA38FD" w:rsidP="00DC5F7A">
            <w:pPr>
              <w:pStyle w:val="Uebnblok-nzevvstupu"/>
              <w:tabs>
                <w:tab w:val="clear" w:pos="720"/>
                <w:tab w:val="num" w:pos="426"/>
              </w:tabs>
              <w:ind w:left="426" w:hanging="284"/>
            </w:pPr>
            <w:r w:rsidRPr="00DC5F7A">
              <w:t xml:space="preserve">rozezná tělesa: krychle, kvádr, válec, koule, jehlan, kužel; na modelu kvádru a </w:t>
            </w:r>
            <w:r w:rsidRPr="00DC5F7A">
              <w:lastRenderedPageBreak/>
              <w:t>krychle ukáže jejich vrcholy, stěny a hrany</w:t>
            </w:r>
          </w:p>
          <w:p w:rsidR="00CA38FD" w:rsidRPr="00DC5F7A" w:rsidRDefault="00CA38FD" w:rsidP="00DC5F7A">
            <w:pPr>
              <w:pStyle w:val="Odstavecseseznamem"/>
              <w:spacing w:after="0" w:line="240" w:lineRule="auto"/>
              <w:ind w:left="426"/>
              <w:jc w:val="left"/>
              <w:rPr>
                <w:rFonts w:cs="Calibri"/>
              </w:rPr>
            </w:pPr>
          </w:p>
        </w:tc>
        <w:tc>
          <w:tcPr>
            <w:tcW w:w="4606" w:type="dxa"/>
          </w:tcPr>
          <w:p w:rsidR="00CA38FD" w:rsidRPr="00DC5F7A" w:rsidRDefault="00CA38FD" w:rsidP="00DC5F7A">
            <w:pPr>
              <w:spacing w:line="240" w:lineRule="auto"/>
              <w:jc w:val="left"/>
              <w:rPr>
                <w:rFonts w:cs="Calibri"/>
              </w:rPr>
            </w:pPr>
            <w:r w:rsidRPr="00DC5F7A">
              <w:rPr>
                <w:rFonts w:cs="Calibri"/>
              </w:rPr>
              <w:lastRenderedPageBreak/>
              <w:t>Opakování: bod, přímka, úsečka; označení bodů, přímek a úseček; měření úseček</w:t>
            </w:r>
          </w:p>
          <w:p w:rsidR="00CA38FD" w:rsidRPr="00DC5F7A" w:rsidRDefault="00CA38FD" w:rsidP="00DC5F7A">
            <w:pPr>
              <w:spacing w:line="240" w:lineRule="auto"/>
              <w:jc w:val="left"/>
              <w:rPr>
                <w:rFonts w:cs="Calibri"/>
              </w:rPr>
            </w:pPr>
            <w:r w:rsidRPr="00DC5F7A">
              <w:rPr>
                <w:rFonts w:cs="Calibri"/>
              </w:rPr>
              <w:t>Úsečka, polopřímka</w:t>
            </w:r>
          </w:p>
          <w:p w:rsidR="00CA38FD" w:rsidRPr="00DC5F7A" w:rsidRDefault="00CA38FD" w:rsidP="00DC5F7A">
            <w:pPr>
              <w:spacing w:line="240" w:lineRule="auto"/>
              <w:jc w:val="left"/>
              <w:rPr>
                <w:rFonts w:cs="Calibri"/>
              </w:rPr>
            </w:pPr>
            <w:r w:rsidRPr="00DC5F7A">
              <w:rPr>
                <w:rFonts w:cs="Calibri"/>
              </w:rPr>
              <w:t>Vzájemná poloha dvou přímek v rovině</w:t>
            </w:r>
          </w:p>
          <w:p w:rsidR="00CA38FD" w:rsidRPr="00DC5F7A" w:rsidRDefault="00CA38FD" w:rsidP="00DC5F7A">
            <w:pPr>
              <w:spacing w:line="240" w:lineRule="auto"/>
              <w:jc w:val="left"/>
              <w:rPr>
                <w:rFonts w:cs="Calibri"/>
              </w:rPr>
            </w:pPr>
            <w:r w:rsidRPr="00DC5F7A">
              <w:rPr>
                <w:rFonts w:cs="Calibri"/>
              </w:rPr>
              <w:t>Rovina, rovinné útvary; bod, úsečka, přímka, polopřímka</w:t>
            </w:r>
          </w:p>
          <w:p w:rsidR="00CA38FD" w:rsidRPr="00DC5F7A" w:rsidRDefault="00CA38FD" w:rsidP="00DC5F7A">
            <w:pPr>
              <w:spacing w:line="240" w:lineRule="auto"/>
              <w:jc w:val="left"/>
              <w:rPr>
                <w:rFonts w:cs="Calibri"/>
              </w:rPr>
            </w:pPr>
            <w:r w:rsidRPr="00DC5F7A">
              <w:rPr>
                <w:rFonts w:cs="Calibri"/>
              </w:rPr>
              <w:t>Trojúhelník, čtverec, obdélník, čtyřúhelníky</w:t>
            </w:r>
          </w:p>
          <w:p w:rsidR="00CA38FD" w:rsidRPr="00DC5F7A" w:rsidRDefault="00CA38FD" w:rsidP="00DC5F7A">
            <w:pPr>
              <w:spacing w:line="240" w:lineRule="auto"/>
              <w:jc w:val="left"/>
              <w:rPr>
                <w:rFonts w:cs="Calibri"/>
              </w:rPr>
            </w:pPr>
            <w:r w:rsidRPr="00DC5F7A">
              <w:rPr>
                <w:rFonts w:cs="Calibri"/>
              </w:rPr>
              <w:t>Rýsování kružnice</w:t>
            </w:r>
          </w:p>
          <w:p w:rsidR="00CA38FD" w:rsidRPr="00DC5F7A" w:rsidRDefault="00CA38FD" w:rsidP="00DC5F7A">
            <w:pPr>
              <w:spacing w:line="240" w:lineRule="auto"/>
              <w:jc w:val="left"/>
              <w:rPr>
                <w:rFonts w:cs="Calibri"/>
              </w:rPr>
            </w:pPr>
            <w:r w:rsidRPr="00DC5F7A">
              <w:rPr>
                <w:rFonts w:cs="Calibri"/>
              </w:rPr>
              <w:t>Kruh, kružnice</w:t>
            </w:r>
          </w:p>
          <w:p w:rsidR="00CA38FD" w:rsidRPr="00DC5F7A" w:rsidRDefault="00CA38FD" w:rsidP="00DC5F7A">
            <w:pPr>
              <w:spacing w:line="240" w:lineRule="auto"/>
              <w:jc w:val="left"/>
              <w:rPr>
                <w:rFonts w:cs="Calibri"/>
              </w:rPr>
            </w:pPr>
            <w:r w:rsidRPr="00DC5F7A">
              <w:rPr>
                <w:rFonts w:cs="Calibri"/>
              </w:rPr>
              <w:t>Přenášení úseček: úsečky shodné</w:t>
            </w:r>
          </w:p>
          <w:p w:rsidR="00CA38FD" w:rsidRPr="00DC5F7A" w:rsidRDefault="00CA38FD" w:rsidP="00DC5F7A">
            <w:pPr>
              <w:spacing w:line="240" w:lineRule="auto"/>
              <w:jc w:val="left"/>
              <w:rPr>
                <w:rFonts w:cs="Calibri"/>
              </w:rPr>
            </w:pPr>
            <w:r w:rsidRPr="00DC5F7A">
              <w:rPr>
                <w:rFonts w:cs="Calibri"/>
              </w:rPr>
              <w:t>Porovnávání úseček, střed úsečky</w:t>
            </w:r>
          </w:p>
          <w:p w:rsidR="00CA38FD" w:rsidRPr="00DC5F7A" w:rsidRDefault="00CA38FD" w:rsidP="00DC5F7A">
            <w:pPr>
              <w:spacing w:line="240" w:lineRule="auto"/>
              <w:jc w:val="left"/>
              <w:rPr>
                <w:rFonts w:cs="Calibri"/>
              </w:rPr>
            </w:pPr>
            <w:r w:rsidRPr="00DC5F7A">
              <w:rPr>
                <w:rFonts w:cs="Calibri"/>
              </w:rPr>
              <w:t>Trojúhelník, čtyřúhelník, kružnice, kruh – opakování</w:t>
            </w:r>
          </w:p>
          <w:p w:rsidR="00CA38FD" w:rsidRPr="00DC5F7A" w:rsidRDefault="00CA38FD" w:rsidP="00DC5F7A">
            <w:pPr>
              <w:spacing w:line="240" w:lineRule="auto"/>
              <w:jc w:val="left"/>
              <w:rPr>
                <w:rFonts w:cs="Calibri"/>
              </w:rPr>
            </w:pPr>
            <w:r w:rsidRPr="00DC5F7A">
              <w:rPr>
                <w:rFonts w:cs="Calibri"/>
              </w:rPr>
              <w:t>Konstrukce trojúhelníku</w:t>
            </w:r>
          </w:p>
          <w:p w:rsidR="00CA38FD" w:rsidRPr="00DC5F7A" w:rsidRDefault="00CA38FD" w:rsidP="00DC5F7A">
            <w:pPr>
              <w:spacing w:after="0" w:line="240" w:lineRule="auto"/>
              <w:jc w:val="left"/>
              <w:rPr>
                <w:rFonts w:cs="Calibri"/>
                <w:b/>
                <w:u w:val="single"/>
              </w:rPr>
            </w:pPr>
            <w:r w:rsidRPr="00DC5F7A">
              <w:rPr>
                <w:rFonts w:cs="Calibri"/>
              </w:rPr>
              <w:t>Tělesa: měření délek hran tělesa; modelování staveb tvaru kvádru, krychle apod. podle daného plánu (užívání krabiček, stavebnic apod.)</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Řešení problémů a rozhodovací dovednosti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PČ</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Závislosti, vztahy, práce s daty (čas, hmotnost, objem)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orientuje se v čase (kalendář, dny, hodiny)</w:t>
            </w:r>
          </w:p>
          <w:p w:rsidR="00CA38FD" w:rsidRPr="00DC5F7A" w:rsidRDefault="00CA38FD" w:rsidP="00DC5F7A">
            <w:pPr>
              <w:pStyle w:val="Uebnblok-nzevvstupu"/>
              <w:tabs>
                <w:tab w:val="clear" w:pos="720"/>
                <w:tab w:val="num" w:pos="426"/>
              </w:tabs>
              <w:ind w:left="426" w:hanging="284"/>
            </w:pPr>
            <w:r w:rsidRPr="00DC5F7A">
              <w:t>provádí jednoduché převody jednotek času</w:t>
            </w:r>
          </w:p>
          <w:p w:rsidR="00CA38FD" w:rsidRPr="00DC5F7A" w:rsidRDefault="00CA38FD" w:rsidP="00DC5F7A">
            <w:pPr>
              <w:pStyle w:val="Uebnblok-nzevvstupu"/>
              <w:tabs>
                <w:tab w:val="clear" w:pos="720"/>
                <w:tab w:val="num" w:pos="426"/>
              </w:tabs>
              <w:ind w:left="426" w:hanging="284"/>
            </w:pPr>
            <w:r w:rsidRPr="00DC5F7A">
              <w:t>provádí měření délek a vážení</w:t>
            </w:r>
          </w:p>
          <w:p w:rsidR="00CA38FD" w:rsidRPr="00DC5F7A" w:rsidRDefault="00CA38FD" w:rsidP="00DC5F7A">
            <w:pPr>
              <w:pStyle w:val="Uebnblok-nzevvstupu"/>
              <w:tabs>
                <w:tab w:val="clear" w:pos="720"/>
                <w:tab w:val="num" w:pos="426"/>
              </w:tabs>
              <w:ind w:left="426" w:hanging="284"/>
            </w:pPr>
            <w:r w:rsidRPr="00DC5F7A">
              <w:t>provádí jednoduché převody jednotek hmotnosti, objemu</w:t>
            </w:r>
          </w:p>
          <w:p w:rsidR="00CA38FD" w:rsidRPr="00DC5F7A" w:rsidRDefault="00CA38FD" w:rsidP="00DC5F7A">
            <w:pPr>
              <w:pStyle w:val="Uebnblok-nzevvstupu"/>
              <w:tabs>
                <w:tab w:val="clear" w:pos="720"/>
                <w:tab w:val="num" w:pos="426"/>
              </w:tabs>
              <w:ind w:left="426" w:hanging="284"/>
            </w:pPr>
            <w:r w:rsidRPr="00DC5F7A">
              <w:t>popisuje jednoduché závislosti z praktického života</w:t>
            </w:r>
          </w:p>
          <w:p w:rsidR="00CA38FD" w:rsidRPr="00DC5F7A" w:rsidRDefault="00CA38FD" w:rsidP="00DC5F7A">
            <w:pPr>
              <w:pStyle w:val="Uebnblok-nzevvstupu"/>
              <w:tabs>
                <w:tab w:val="clear" w:pos="720"/>
                <w:tab w:val="num" w:pos="426"/>
              </w:tabs>
              <w:ind w:left="426" w:hanging="284"/>
            </w:pPr>
            <w:r w:rsidRPr="00DC5F7A">
              <w:t>doplňuje tabulky, schémata, posloupnosti čísel</w:t>
            </w:r>
          </w:p>
          <w:p w:rsidR="00CA38FD" w:rsidRPr="00DC5F7A" w:rsidRDefault="00CA38FD" w:rsidP="00DC5F7A">
            <w:pPr>
              <w:pStyle w:val="Uebnblok-nzevvstupu"/>
              <w:tabs>
                <w:tab w:val="clear" w:pos="720"/>
                <w:tab w:val="num" w:pos="426"/>
              </w:tabs>
              <w:ind w:left="426" w:hanging="284"/>
            </w:pPr>
            <w:r w:rsidRPr="00DC5F7A">
              <w:t>zvládá základní shromažďování, evidenci, vyhodnocování údajů</w:t>
            </w:r>
          </w:p>
          <w:p w:rsidR="00CA38FD" w:rsidRPr="00DC5F7A" w:rsidRDefault="00CA38FD" w:rsidP="00DC5F7A">
            <w:pPr>
              <w:pStyle w:val="Odstavecseseznamem"/>
              <w:spacing w:after="0" w:line="240" w:lineRule="auto"/>
              <w:ind w:left="426"/>
              <w:jc w:val="left"/>
              <w:rPr>
                <w:rFonts w:cs="Calibri"/>
              </w:rPr>
            </w:pPr>
          </w:p>
        </w:tc>
        <w:tc>
          <w:tcPr>
            <w:tcW w:w="4606" w:type="dxa"/>
          </w:tcPr>
          <w:p w:rsidR="00CA38FD" w:rsidRPr="00DC5F7A" w:rsidRDefault="00CA38FD" w:rsidP="00DC5F7A">
            <w:pPr>
              <w:spacing w:line="240" w:lineRule="auto"/>
              <w:jc w:val="left"/>
              <w:rPr>
                <w:rFonts w:cs="Calibri"/>
                <w:szCs w:val="19"/>
              </w:rPr>
            </w:pPr>
            <w:r w:rsidRPr="00DC5F7A">
              <w:rPr>
                <w:rFonts w:cs="Calibri"/>
                <w:szCs w:val="19"/>
              </w:rPr>
              <w:t>Časové jednotky hodina, minuta, sekunda</w:t>
            </w:r>
          </w:p>
          <w:p w:rsidR="00CA38FD" w:rsidRPr="00DC5F7A" w:rsidRDefault="00CA38FD" w:rsidP="00DC5F7A">
            <w:pPr>
              <w:spacing w:line="240" w:lineRule="auto"/>
              <w:jc w:val="left"/>
              <w:rPr>
                <w:rFonts w:cs="Calibri"/>
                <w:szCs w:val="19"/>
              </w:rPr>
            </w:pPr>
            <w:r w:rsidRPr="00DC5F7A">
              <w:rPr>
                <w:rFonts w:cs="Calibri"/>
                <w:szCs w:val="19"/>
              </w:rPr>
              <w:t>Časové údaje na různých typech hodin</w:t>
            </w:r>
          </w:p>
          <w:p w:rsidR="00CA38FD" w:rsidRPr="00DC5F7A" w:rsidRDefault="00CA38FD" w:rsidP="00DC5F7A">
            <w:pPr>
              <w:spacing w:line="240" w:lineRule="auto"/>
              <w:jc w:val="left"/>
              <w:rPr>
                <w:rFonts w:cs="Calibri"/>
                <w:szCs w:val="19"/>
              </w:rPr>
            </w:pPr>
            <w:r w:rsidRPr="00DC5F7A">
              <w:rPr>
                <w:rFonts w:cs="Calibri"/>
                <w:szCs w:val="19"/>
              </w:rPr>
              <w:t>Závislost různých činností na průběhu času během dne, týdne, měsíce</w:t>
            </w:r>
          </w:p>
          <w:p w:rsidR="00CA38FD" w:rsidRPr="00DC5F7A" w:rsidRDefault="00CA38FD" w:rsidP="00DC5F7A">
            <w:pPr>
              <w:spacing w:line="240" w:lineRule="auto"/>
              <w:jc w:val="left"/>
              <w:rPr>
                <w:rFonts w:cs="Calibri"/>
              </w:rPr>
            </w:pPr>
            <w:r w:rsidRPr="00DC5F7A">
              <w:rPr>
                <w:rFonts w:cs="Calibri"/>
                <w:szCs w:val="19"/>
              </w:rPr>
              <w:t>Hmotností jednotky gram, kilogram, tuna</w:t>
            </w:r>
          </w:p>
          <w:p w:rsidR="00CA38FD" w:rsidRPr="00DC5F7A" w:rsidRDefault="00CA38FD" w:rsidP="00DC5F7A">
            <w:pPr>
              <w:spacing w:after="0" w:line="240" w:lineRule="auto"/>
              <w:jc w:val="left"/>
              <w:rPr>
                <w:rFonts w:cs="Calibri"/>
                <w:b/>
                <w:u w:val="single"/>
              </w:rPr>
            </w:pPr>
            <w:r w:rsidRPr="00DC5F7A">
              <w:rPr>
                <w:rFonts w:cs="Calibri"/>
                <w:szCs w:val="19"/>
              </w:rPr>
              <w:t>Objemové jednotky litr, hektolitr</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b/>
              </w:rPr>
            </w:pPr>
            <w:r w:rsidRPr="00DC5F7A">
              <w:rPr>
                <w:rFonts w:cs="Calibri"/>
              </w:rPr>
              <w:t>PR</w:t>
            </w:r>
          </w:p>
        </w:tc>
      </w:tr>
    </w:tbl>
    <w:p w:rsidR="00CA38FD" w:rsidRDefault="00CA38FD" w:rsidP="00062C95">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280B3D" w:rsidRDefault="00CA38FD" w:rsidP="00062C95">
      <w:pPr>
        <w:rPr>
          <w:rFonts w:cs="Calibri"/>
          <w:b/>
          <w:u w:val="single"/>
        </w:rPr>
      </w:pPr>
      <w:r w:rsidRPr="00280B3D">
        <w:rPr>
          <w:rFonts w:cs="Calibri"/>
          <w:b/>
          <w:u w:val="single"/>
        </w:rPr>
        <w:lastRenderedPageBreak/>
        <w:t xml:space="preserve">4. ročník </w:t>
      </w:r>
    </w:p>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Číselný obor do 1 000 000</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počítá do miliónu po statisících, desetitisících, tisících</w:t>
            </w:r>
          </w:p>
          <w:p w:rsidR="00CA38FD" w:rsidRPr="00DC5F7A" w:rsidRDefault="00CA38FD" w:rsidP="00DC5F7A">
            <w:pPr>
              <w:pStyle w:val="Uebnblok-nzevvstupu"/>
              <w:tabs>
                <w:tab w:val="clear" w:pos="720"/>
                <w:tab w:val="num" w:pos="426"/>
              </w:tabs>
              <w:ind w:left="426" w:hanging="284"/>
            </w:pPr>
            <w:r w:rsidRPr="00DC5F7A">
              <w:t>čte, píše a zobrazuje čísla na číselné ose</w:t>
            </w:r>
          </w:p>
          <w:p w:rsidR="00CA38FD" w:rsidRPr="00DC5F7A" w:rsidRDefault="00CA38FD" w:rsidP="00DC5F7A">
            <w:pPr>
              <w:pStyle w:val="Uebnblok-nzevvstupu"/>
              <w:tabs>
                <w:tab w:val="clear" w:pos="720"/>
                <w:tab w:val="num" w:pos="426"/>
              </w:tabs>
              <w:ind w:left="426" w:hanging="284"/>
            </w:pPr>
            <w:r w:rsidRPr="00DC5F7A">
              <w:t>porovnává čísla do miliónu a řeší příslušné nerovnice</w:t>
            </w:r>
          </w:p>
          <w:p w:rsidR="00CA38FD" w:rsidRPr="00DC5F7A" w:rsidRDefault="00CA38FD" w:rsidP="00DC5F7A">
            <w:pPr>
              <w:pStyle w:val="Uebnblok-nzevvstupu"/>
              <w:tabs>
                <w:tab w:val="clear" w:pos="720"/>
                <w:tab w:val="num" w:pos="426"/>
              </w:tabs>
              <w:ind w:left="426" w:hanging="284"/>
            </w:pPr>
            <w:r w:rsidRPr="00DC5F7A">
              <w:t xml:space="preserve">zaokrouhluje čísla na statisíce, desetitisíce, sta a desítky </w:t>
            </w:r>
          </w:p>
          <w:p w:rsidR="00CA38FD" w:rsidRPr="00DC5F7A" w:rsidRDefault="00CA38FD" w:rsidP="00DC5F7A">
            <w:pPr>
              <w:pStyle w:val="Uebnblok-nzevvstupu"/>
              <w:tabs>
                <w:tab w:val="clear" w:pos="720"/>
                <w:tab w:val="num" w:pos="426"/>
              </w:tabs>
              <w:ind w:left="426" w:hanging="284"/>
            </w:pPr>
            <w:r w:rsidRPr="00DC5F7A">
              <w:t>rozkládá čísla v desítkové soustavě.</w:t>
            </w:r>
          </w:p>
          <w:p w:rsidR="00CA38FD" w:rsidRPr="00DC5F7A" w:rsidRDefault="00CA38FD" w:rsidP="00DC5F7A">
            <w:pPr>
              <w:pStyle w:val="Uebnblok-nzevvstupu"/>
              <w:tabs>
                <w:tab w:val="clear" w:pos="720"/>
                <w:tab w:val="num" w:pos="426"/>
              </w:tabs>
              <w:ind w:left="426" w:hanging="284"/>
            </w:pPr>
            <w:r w:rsidRPr="00DC5F7A">
              <w:t xml:space="preserve">pamětně sčítá a odčítá čísla, která mají nejvýše dvě číslice různé od nuly </w:t>
            </w:r>
          </w:p>
          <w:p w:rsidR="00CA38FD" w:rsidRPr="00DC5F7A" w:rsidRDefault="00CA38FD" w:rsidP="00DC5F7A">
            <w:pPr>
              <w:pStyle w:val="Uebnblok-nzevvstupu"/>
              <w:tabs>
                <w:tab w:val="clear" w:pos="720"/>
                <w:tab w:val="num" w:pos="426"/>
              </w:tabs>
              <w:ind w:left="426" w:hanging="284"/>
            </w:pPr>
            <w:r w:rsidRPr="00DC5F7A">
              <w:t>písemně sčítá a odčítá (sčítá alespoň tři čísla, odčítá od jednoho čísla dvě čísla, od součtu dvou čísel jedno číslo)</w:t>
            </w:r>
          </w:p>
          <w:p w:rsidR="00CA38FD" w:rsidRPr="00DC5F7A" w:rsidRDefault="00CA38FD" w:rsidP="00DC5F7A">
            <w:pPr>
              <w:pStyle w:val="Uebnblok-nzevvstupu"/>
              <w:tabs>
                <w:tab w:val="clear" w:pos="720"/>
                <w:tab w:val="num" w:pos="426"/>
              </w:tabs>
              <w:ind w:left="426" w:hanging="284"/>
            </w:pPr>
            <w:r w:rsidRPr="00DC5F7A">
              <w:t>provádí odhad a kontrolu svého výpočtu</w:t>
            </w:r>
          </w:p>
          <w:p w:rsidR="00CA38FD" w:rsidRPr="00DC5F7A" w:rsidRDefault="00CA38FD" w:rsidP="00DC5F7A">
            <w:pPr>
              <w:pStyle w:val="Uebnblok-nzevvstupu"/>
              <w:tabs>
                <w:tab w:val="clear" w:pos="720"/>
                <w:tab w:val="num" w:pos="426"/>
              </w:tabs>
              <w:ind w:left="426" w:hanging="284"/>
            </w:pPr>
            <w:r w:rsidRPr="00DC5F7A">
              <w:t>řeší slovní úlohy vedoucí k porovnání čísel, provádění početních výkonů s čísly v daném oboru a na vztahy o n-více (méně), n-krát více (méně)</w:t>
            </w:r>
          </w:p>
          <w:p w:rsidR="00CA38FD" w:rsidRPr="00DC5F7A" w:rsidRDefault="00CA38FD" w:rsidP="00DC5F7A">
            <w:pPr>
              <w:pStyle w:val="Uebnblok-nzevvstupu"/>
              <w:tabs>
                <w:tab w:val="clear" w:pos="720"/>
                <w:tab w:val="num" w:pos="426"/>
              </w:tabs>
              <w:ind w:left="426" w:hanging="284"/>
            </w:pPr>
            <w:r w:rsidRPr="00DC5F7A">
              <w:t>řeší slovní úlohy na dva až tři početní výkony</w:t>
            </w:r>
          </w:p>
          <w:p w:rsidR="00CA38FD" w:rsidRPr="00DC5F7A" w:rsidRDefault="00CA38FD" w:rsidP="00DC5F7A">
            <w:pPr>
              <w:spacing w:line="240" w:lineRule="auto"/>
              <w:rPr>
                <w:rFonts w:cs="Calibri"/>
              </w:rPr>
            </w:pPr>
          </w:p>
          <w:p w:rsidR="00CA38FD" w:rsidRPr="00DC5F7A" w:rsidRDefault="00CA38FD" w:rsidP="00DC5F7A">
            <w:pPr>
              <w:pStyle w:val="Odstavecseseznamem"/>
              <w:spacing w:after="0" w:line="240" w:lineRule="auto"/>
              <w:ind w:left="426"/>
              <w:jc w:val="left"/>
              <w:rPr>
                <w:rFonts w:cs="Calibri"/>
              </w:rPr>
            </w:pPr>
          </w:p>
        </w:tc>
        <w:tc>
          <w:tcPr>
            <w:tcW w:w="4606" w:type="dxa"/>
          </w:tcPr>
          <w:p w:rsidR="00CA38FD" w:rsidRPr="00DC5F7A" w:rsidRDefault="00CA38FD" w:rsidP="00DC5F7A">
            <w:pPr>
              <w:spacing w:line="240" w:lineRule="auto"/>
              <w:ind w:left="-3"/>
              <w:jc w:val="left"/>
              <w:rPr>
                <w:rFonts w:cs="Calibri"/>
              </w:rPr>
            </w:pPr>
            <w:r w:rsidRPr="00DC5F7A">
              <w:rPr>
                <w:rFonts w:cs="Calibri"/>
              </w:rPr>
              <w:t>Posloupnost přirozených čísel do miliónu: počítání po statisících, desetitisících, tisících</w:t>
            </w:r>
          </w:p>
          <w:p w:rsidR="00CA38FD" w:rsidRPr="00DC5F7A" w:rsidRDefault="00CA38FD" w:rsidP="00DC5F7A">
            <w:pPr>
              <w:spacing w:line="240" w:lineRule="auto"/>
              <w:ind w:left="-3"/>
              <w:jc w:val="left"/>
              <w:rPr>
                <w:rFonts w:cs="Calibri"/>
              </w:rPr>
            </w:pPr>
            <w:r w:rsidRPr="00DC5F7A">
              <w:rPr>
                <w:rFonts w:cs="Calibri"/>
              </w:rPr>
              <w:t>Čtení a zápis čísel, modelování daného čísla v zjednodušené formě</w:t>
            </w:r>
          </w:p>
          <w:p w:rsidR="00CA38FD" w:rsidRPr="00DC5F7A" w:rsidRDefault="00CA38FD" w:rsidP="00DC5F7A">
            <w:pPr>
              <w:spacing w:line="240" w:lineRule="auto"/>
              <w:ind w:left="-3"/>
              <w:jc w:val="left"/>
              <w:rPr>
                <w:rFonts w:cs="Calibri"/>
              </w:rPr>
            </w:pPr>
            <w:r w:rsidRPr="00DC5F7A">
              <w:rPr>
                <w:rFonts w:cs="Calibri"/>
              </w:rPr>
              <w:t>Porovnávání čísel do miliónu</w:t>
            </w:r>
          </w:p>
          <w:p w:rsidR="00CA38FD" w:rsidRPr="00DC5F7A" w:rsidRDefault="00CA38FD" w:rsidP="00DC5F7A">
            <w:pPr>
              <w:spacing w:line="240" w:lineRule="auto"/>
              <w:ind w:left="-3"/>
              <w:jc w:val="left"/>
              <w:rPr>
                <w:rFonts w:cs="Calibri"/>
              </w:rPr>
            </w:pPr>
            <w:r w:rsidRPr="00DC5F7A">
              <w:rPr>
                <w:rFonts w:cs="Calibri"/>
              </w:rPr>
              <w:t>Číselná osa: řešení jednoduchých nerovnic s užitím číselné osy, rozklad čísla v desítkové soustavě</w:t>
            </w:r>
          </w:p>
          <w:p w:rsidR="00CA38FD" w:rsidRPr="00DC5F7A" w:rsidRDefault="00CA38FD" w:rsidP="00DC5F7A">
            <w:pPr>
              <w:pStyle w:val="Zkladntextodsazen2"/>
              <w:numPr>
                <w:ilvl w:val="0"/>
                <w:numId w:val="0"/>
              </w:numPr>
              <w:ind w:left="-3"/>
              <w:rPr>
                <w:rFonts w:ascii="Calibri" w:hAnsi="Calibri" w:cs="Calibri"/>
              </w:rPr>
            </w:pPr>
            <w:r w:rsidRPr="00DC5F7A">
              <w:rPr>
                <w:rFonts w:ascii="Calibri" w:hAnsi="Calibri" w:cs="Calibri"/>
              </w:rPr>
              <w:t>Zaokrouhlování čísel na statisíce, desetitisíce, tisíce, sta, desítky: vyznačování intervalů na číselné ose patřících k danému zaokrouhlenému číslu</w:t>
            </w:r>
          </w:p>
          <w:p w:rsidR="00CA38FD" w:rsidRPr="00DC5F7A" w:rsidRDefault="00CA38FD" w:rsidP="00DC5F7A">
            <w:pPr>
              <w:pStyle w:val="Zkladntextodsazen2"/>
              <w:numPr>
                <w:ilvl w:val="0"/>
                <w:numId w:val="0"/>
              </w:numPr>
              <w:ind w:left="-3"/>
              <w:rPr>
                <w:rFonts w:ascii="Calibri" w:hAnsi="Calibri" w:cs="Calibri"/>
              </w:rPr>
            </w:pPr>
          </w:p>
          <w:p w:rsidR="00CA38FD" w:rsidRPr="00DC5F7A" w:rsidRDefault="00CA38FD" w:rsidP="00DC5F7A">
            <w:pPr>
              <w:spacing w:line="240" w:lineRule="auto"/>
              <w:jc w:val="left"/>
              <w:rPr>
                <w:rFonts w:cs="Calibri"/>
              </w:rPr>
            </w:pPr>
            <w:r w:rsidRPr="00DC5F7A">
              <w:rPr>
                <w:rFonts w:cs="Calibri"/>
              </w:rPr>
              <w:t>Sčítání a odčítání čísel v daném oboru: početní operace a jejich procvičování v oboru do miliónu</w:t>
            </w:r>
          </w:p>
          <w:p w:rsidR="00CA38FD" w:rsidRPr="00DC5F7A" w:rsidRDefault="00CA38FD" w:rsidP="00DC5F7A">
            <w:pPr>
              <w:spacing w:line="240" w:lineRule="auto"/>
              <w:jc w:val="left"/>
              <w:rPr>
                <w:rFonts w:cs="Calibri"/>
              </w:rPr>
            </w:pPr>
            <w:r w:rsidRPr="00DC5F7A">
              <w:rPr>
                <w:rFonts w:cs="Calibri"/>
              </w:rPr>
              <w:t xml:space="preserve">Vlastnosti sčítání a odčítání; vztahy mezi sčítáním a odčítáním: pamětné sčítání a odčítání přirozených čísel </w:t>
            </w:r>
          </w:p>
          <w:p w:rsidR="00CA38FD" w:rsidRPr="00DC5F7A" w:rsidRDefault="00CA38FD" w:rsidP="00DC5F7A">
            <w:pPr>
              <w:spacing w:line="240" w:lineRule="auto"/>
              <w:jc w:val="left"/>
              <w:rPr>
                <w:rFonts w:cs="Calibri"/>
              </w:rPr>
            </w:pPr>
            <w:r w:rsidRPr="00DC5F7A">
              <w:rPr>
                <w:rFonts w:cs="Calibri"/>
              </w:rPr>
              <w:t>Násobení a dělení čísel v daném oboru; vztahy mezi násobením a dělením: pamětné násobení a dělení jednociferným číslem</w:t>
            </w:r>
          </w:p>
          <w:p w:rsidR="00CA38FD" w:rsidRPr="00DC5F7A" w:rsidRDefault="00CA38FD" w:rsidP="00DC5F7A">
            <w:pPr>
              <w:spacing w:line="240" w:lineRule="auto"/>
              <w:jc w:val="left"/>
              <w:rPr>
                <w:rFonts w:cs="Calibri"/>
              </w:rPr>
            </w:pPr>
            <w:r w:rsidRPr="00DC5F7A">
              <w:rPr>
                <w:rFonts w:cs="Calibri"/>
              </w:rPr>
              <w:t>Písemné algoritmy násobení a dělení: písemné násobení jedno a dvojciferným činitelem, písemné dělení jednociferným dělitelem</w:t>
            </w:r>
          </w:p>
          <w:p w:rsidR="00CA38FD" w:rsidRPr="00DC5F7A" w:rsidRDefault="00CA38FD" w:rsidP="00DC5F7A">
            <w:pPr>
              <w:spacing w:line="240" w:lineRule="auto"/>
              <w:jc w:val="left"/>
              <w:rPr>
                <w:rFonts w:cs="Calibri"/>
              </w:rPr>
            </w:pPr>
            <w:r w:rsidRPr="00DC5F7A">
              <w:rPr>
                <w:rFonts w:cs="Calibri"/>
              </w:rPr>
              <w:t>Odhad výsledku, kontrola výpočtu, vlastnosti násobení, pořadí početních výkonů</w:t>
            </w:r>
          </w:p>
          <w:p w:rsidR="00CA38FD" w:rsidRPr="00DC5F7A" w:rsidRDefault="00CA38FD" w:rsidP="00DC5F7A">
            <w:pPr>
              <w:spacing w:line="240" w:lineRule="auto"/>
              <w:jc w:val="left"/>
              <w:rPr>
                <w:rFonts w:cs="Calibri"/>
              </w:rPr>
            </w:pPr>
            <w:r w:rsidRPr="00DC5F7A">
              <w:rPr>
                <w:rFonts w:cs="Calibri"/>
              </w:rPr>
              <w:t xml:space="preserve">Řešení slovních úloh na porovnávání čísel, na početní výkony, na vztahy o </w:t>
            </w:r>
            <w:r w:rsidRPr="00DC5F7A">
              <w:rPr>
                <w:rFonts w:cs="Calibri"/>
                <w:i/>
                <w:iCs/>
              </w:rPr>
              <w:t>n</w:t>
            </w:r>
            <w:r w:rsidRPr="00DC5F7A">
              <w:rPr>
                <w:rFonts w:cs="Calibri"/>
              </w:rPr>
              <w:t xml:space="preserve">-více (o </w:t>
            </w:r>
            <w:r w:rsidRPr="00DC5F7A">
              <w:rPr>
                <w:rFonts w:cs="Calibri"/>
                <w:i/>
                <w:iCs/>
              </w:rPr>
              <w:t>n-</w:t>
            </w:r>
            <w:r w:rsidRPr="00DC5F7A">
              <w:rPr>
                <w:rFonts w:cs="Calibri"/>
              </w:rPr>
              <w:t xml:space="preserve">méně), </w:t>
            </w:r>
            <w:r w:rsidRPr="00DC5F7A">
              <w:rPr>
                <w:rFonts w:cs="Calibri"/>
                <w:i/>
                <w:iCs/>
              </w:rPr>
              <w:t>n-</w:t>
            </w:r>
            <w:r w:rsidRPr="00DC5F7A">
              <w:rPr>
                <w:rFonts w:cs="Calibri"/>
              </w:rPr>
              <w:t>krát více (</w:t>
            </w:r>
            <w:r w:rsidRPr="00DC5F7A">
              <w:rPr>
                <w:rFonts w:cs="Calibri"/>
                <w:i/>
                <w:iCs/>
              </w:rPr>
              <w:t>n-</w:t>
            </w:r>
            <w:r w:rsidRPr="00DC5F7A">
              <w:rPr>
                <w:rFonts w:cs="Calibri"/>
              </w:rPr>
              <w:t>krát méně)</w:t>
            </w:r>
          </w:p>
          <w:p w:rsidR="00CA38FD" w:rsidRPr="00DC5F7A" w:rsidRDefault="00CA38FD" w:rsidP="00DC5F7A">
            <w:pPr>
              <w:spacing w:line="240" w:lineRule="auto"/>
              <w:jc w:val="left"/>
              <w:rPr>
                <w:rFonts w:cs="Calibri"/>
              </w:rPr>
            </w:pPr>
            <w:r w:rsidRPr="00DC5F7A">
              <w:rPr>
                <w:rFonts w:cs="Calibri"/>
              </w:rPr>
              <w:t>Vymezení základních vlastností početních výkonů</w:t>
            </w:r>
          </w:p>
          <w:p w:rsidR="00CA38FD" w:rsidRPr="00DC5F7A" w:rsidRDefault="00CA38FD" w:rsidP="00DC5F7A">
            <w:pPr>
              <w:spacing w:line="240" w:lineRule="auto"/>
              <w:jc w:val="left"/>
              <w:rPr>
                <w:rFonts w:cs="Calibri"/>
                <w:b/>
                <w:u w:val="single"/>
              </w:rPr>
            </w:pPr>
            <w:r w:rsidRPr="00DC5F7A">
              <w:rPr>
                <w:rFonts w:cs="Calibri"/>
              </w:rPr>
              <w:t>Užívání závorek</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rPr>
            </w:pPr>
            <w:r w:rsidRPr="00DC5F7A">
              <w:rPr>
                <w:rFonts w:cs="Calibri"/>
              </w:rPr>
              <w:lastRenderedPageBreak/>
              <w:t xml:space="preserve">Osobnostní rozvoj - </w:t>
            </w:r>
            <w:r w:rsidRPr="00DC5F7A">
              <w:rPr>
                <w:rStyle w:val="Siln"/>
                <w:rFonts w:cs="Calibri"/>
                <w:b w:val="0"/>
              </w:rPr>
              <w:t>Rozvoj schopností poznávání</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Zlomky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názorně vyznačuje polovinu, čtvrtinu celku</w:t>
            </w:r>
          </w:p>
          <w:p w:rsidR="00CA38FD" w:rsidRPr="00DC5F7A" w:rsidRDefault="00CA38FD" w:rsidP="00DC5F7A">
            <w:pPr>
              <w:pStyle w:val="Uebnblok-nzevvstupu"/>
              <w:tabs>
                <w:tab w:val="clear" w:pos="720"/>
                <w:tab w:val="num" w:pos="426"/>
              </w:tabs>
              <w:ind w:left="426" w:hanging="284"/>
            </w:pPr>
            <w:r w:rsidRPr="00DC5F7A">
              <w:t>řeší jednoduché slovní úlohy na určení poloviny, třetiny, čtvrtiny, pětiny, desetiny daného počtu</w:t>
            </w:r>
          </w:p>
          <w:p w:rsidR="00CA38FD" w:rsidRPr="00DC5F7A" w:rsidRDefault="00CA38FD" w:rsidP="00DC5F7A">
            <w:pPr>
              <w:pStyle w:val="Uebnblok-nzevvstupu"/>
              <w:tabs>
                <w:tab w:val="clear" w:pos="720"/>
                <w:tab w:val="num" w:pos="426"/>
              </w:tabs>
              <w:ind w:left="426" w:hanging="284"/>
            </w:pPr>
            <w:r w:rsidRPr="00DC5F7A">
              <w:t>sčítá zlomky se stejným jmenovatelem</w:t>
            </w:r>
          </w:p>
          <w:p w:rsidR="00CA38FD" w:rsidRPr="00DC5F7A" w:rsidRDefault="00CA38FD" w:rsidP="00DC5F7A">
            <w:pPr>
              <w:pStyle w:val="Odstavecseseznamem"/>
              <w:spacing w:after="0" w:line="240" w:lineRule="auto"/>
              <w:ind w:left="426"/>
              <w:jc w:val="left"/>
              <w:rPr>
                <w:rFonts w:cs="Calibri"/>
              </w:rPr>
            </w:pPr>
          </w:p>
          <w:p w:rsidR="00CA38FD" w:rsidRPr="00DC5F7A" w:rsidRDefault="00CA38FD" w:rsidP="00DC5F7A">
            <w:pPr>
              <w:pStyle w:val="Odstavecseseznamem"/>
              <w:spacing w:after="0" w:line="240" w:lineRule="auto"/>
              <w:ind w:left="426"/>
              <w:jc w:val="left"/>
              <w:rPr>
                <w:rFonts w:cs="Calibri"/>
              </w:rPr>
            </w:pPr>
          </w:p>
        </w:tc>
        <w:tc>
          <w:tcPr>
            <w:tcW w:w="4606" w:type="dxa"/>
          </w:tcPr>
          <w:p w:rsidR="00CA38FD" w:rsidRPr="00DC5F7A" w:rsidRDefault="00CA38FD" w:rsidP="00DC5F7A">
            <w:pPr>
              <w:spacing w:line="240" w:lineRule="auto"/>
              <w:ind w:left="-3"/>
              <w:jc w:val="left"/>
              <w:rPr>
                <w:rFonts w:cs="Calibri"/>
              </w:rPr>
            </w:pPr>
            <w:r w:rsidRPr="00DC5F7A">
              <w:rPr>
                <w:rFonts w:cs="Calibri"/>
              </w:rPr>
              <w:t>Celek, část, zlomek</w:t>
            </w:r>
          </w:p>
          <w:p w:rsidR="00CA38FD" w:rsidRPr="00DC5F7A" w:rsidRDefault="00CA38FD" w:rsidP="00DC5F7A">
            <w:pPr>
              <w:spacing w:line="240" w:lineRule="auto"/>
              <w:jc w:val="left"/>
              <w:rPr>
                <w:rFonts w:cs="Calibri"/>
              </w:rPr>
            </w:pPr>
            <w:r w:rsidRPr="00DC5F7A">
              <w:rPr>
                <w:rFonts w:cs="Calibri"/>
              </w:rPr>
              <w:t>Čitatel, jmenovatel, zlomková čára</w:t>
            </w:r>
          </w:p>
          <w:p w:rsidR="00CA38FD" w:rsidRPr="00DC5F7A" w:rsidRDefault="00CA38FD" w:rsidP="00DC5F7A">
            <w:pPr>
              <w:spacing w:line="240" w:lineRule="auto"/>
              <w:ind w:left="-3"/>
              <w:jc w:val="left"/>
              <w:rPr>
                <w:rFonts w:cs="Calibri"/>
              </w:rPr>
            </w:pPr>
            <w:r w:rsidRPr="00DC5F7A">
              <w:rPr>
                <w:rFonts w:cs="Calibri"/>
              </w:rPr>
              <w:t>Polovina, čtvrtina, třetina, pětina, desetina</w:t>
            </w:r>
          </w:p>
          <w:p w:rsidR="00CA38FD" w:rsidRPr="00DC5F7A" w:rsidRDefault="00CA38FD" w:rsidP="00DC5F7A">
            <w:pPr>
              <w:spacing w:line="240" w:lineRule="auto"/>
              <w:ind w:left="-3"/>
              <w:jc w:val="left"/>
              <w:rPr>
                <w:rFonts w:cs="Calibri"/>
              </w:rPr>
            </w:pPr>
            <w:r w:rsidRPr="00DC5F7A">
              <w:rPr>
                <w:rFonts w:cs="Calibri"/>
              </w:rPr>
              <w:t>Využití názorných obrázků k určování poloviny (čtvrtiny, třetiny, pětiny, desetiny) celku a řešení vytváření slovních úloh k určování daného zlomku z celku</w:t>
            </w:r>
          </w:p>
          <w:p w:rsidR="00CA38FD" w:rsidRPr="00DC5F7A" w:rsidRDefault="00CA38FD" w:rsidP="00DC5F7A">
            <w:pPr>
              <w:spacing w:line="240" w:lineRule="auto"/>
              <w:ind w:left="-3"/>
              <w:jc w:val="left"/>
              <w:rPr>
                <w:rFonts w:cs="Calibri"/>
              </w:rPr>
            </w:pPr>
            <w:r w:rsidRPr="00DC5F7A">
              <w:rPr>
                <w:rFonts w:cs="Calibri"/>
              </w:rPr>
              <w:t>Vyjádření celku z jeho dané poloviny (čtvrtiny, třetiny, pětiny a desetiny)</w:t>
            </w:r>
          </w:p>
          <w:p w:rsidR="00CA38FD" w:rsidRPr="00DC5F7A" w:rsidRDefault="00CA38FD" w:rsidP="00DC5F7A">
            <w:pPr>
              <w:spacing w:line="240" w:lineRule="auto"/>
              <w:ind w:left="-3"/>
              <w:jc w:val="left"/>
              <w:rPr>
                <w:rFonts w:cs="Calibri"/>
              </w:rPr>
            </w:pPr>
            <w:r w:rsidRPr="00DC5F7A">
              <w:rPr>
                <w:rFonts w:cs="Calibri"/>
              </w:rPr>
              <w:t xml:space="preserve">Sčítání zlomků se stejným jmenovatelem v jednoduchých případech  </w:t>
            </w:r>
          </w:p>
          <w:p w:rsidR="00CA38FD" w:rsidRPr="00DC5F7A" w:rsidRDefault="00CA38FD" w:rsidP="00DC5F7A">
            <w:pPr>
              <w:spacing w:after="0" w:line="240" w:lineRule="auto"/>
              <w:jc w:val="left"/>
              <w:rPr>
                <w:rFonts w:cs="Calibri"/>
                <w:b/>
                <w:u w:val="single"/>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OSOBNOSTNÍ A SOCÍÁLNÍ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Geometrie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rPr>
          <w:trHeight w:val="397"/>
        </w:trPr>
        <w:tc>
          <w:tcPr>
            <w:tcW w:w="9212" w:type="dxa"/>
            <w:gridSpan w:val="2"/>
            <w:vAlign w:val="center"/>
          </w:tcPr>
          <w:p w:rsidR="00CA38FD" w:rsidRPr="00DC5F7A" w:rsidRDefault="00CA38FD" w:rsidP="00DC5F7A">
            <w:pPr>
              <w:pStyle w:val="Odstavecseseznamem"/>
              <w:spacing w:after="0" w:line="240" w:lineRule="auto"/>
              <w:ind w:left="0"/>
              <w:jc w:val="left"/>
              <w:rPr>
                <w:rFonts w:cs="Calibri"/>
                <w:b/>
              </w:rPr>
            </w:pPr>
            <w:r w:rsidRPr="00DC5F7A">
              <w:rPr>
                <w:rFonts w:cs="Calibri"/>
                <w:b/>
              </w:rPr>
              <w:t>Rovnoběžky, různoběžky, kolmice, kružnice</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určí vzájemnou polohu dvou přímek</w:t>
            </w:r>
          </w:p>
          <w:p w:rsidR="00CA38FD" w:rsidRPr="00DC5F7A" w:rsidRDefault="00CA38FD" w:rsidP="00DC5F7A">
            <w:pPr>
              <w:pStyle w:val="Uebnblok-nzevvstupu"/>
              <w:tabs>
                <w:tab w:val="clear" w:pos="720"/>
                <w:tab w:val="num" w:pos="426"/>
              </w:tabs>
              <w:ind w:left="426" w:hanging="284"/>
            </w:pPr>
            <w:r w:rsidRPr="00DC5F7A">
              <w:t>sestrojí rovnoběžku s danou přímkou.</w:t>
            </w:r>
          </w:p>
          <w:p w:rsidR="00CA38FD" w:rsidRPr="00DC5F7A" w:rsidRDefault="00CA38FD" w:rsidP="00DC5F7A">
            <w:pPr>
              <w:pStyle w:val="Uebnblok-nzevvstupu"/>
              <w:tabs>
                <w:tab w:val="clear" w:pos="720"/>
                <w:tab w:val="num" w:pos="426"/>
              </w:tabs>
              <w:ind w:left="426" w:hanging="284"/>
            </w:pPr>
            <w:r w:rsidRPr="00DC5F7A">
              <w:t>sestrojí kolmici (pomocí trojúhelníku s ryskou) k dané přímce</w:t>
            </w:r>
          </w:p>
          <w:p w:rsidR="00CA38FD" w:rsidRPr="00DC5F7A" w:rsidRDefault="00CA38FD" w:rsidP="00DC5F7A">
            <w:pPr>
              <w:pStyle w:val="Uebnblok-nzevvstupu"/>
              <w:tabs>
                <w:tab w:val="clear" w:pos="720"/>
                <w:tab w:val="num" w:pos="426"/>
              </w:tabs>
              <w:ind w:left="426" w:hanging="284"/>
            </w:pPr>
            <w:r w:rsidRPr="00DC5F7A">
              <w:t>narýsuje kružnici s daným středem a daným poloměrem</w:t>
            </w:r>
          </w:p>
          <w:p w:rsidR="00CA38FD" w:rsidRPr="00DC5F7A" w:rsidRDefault="00CA38FD" w:rsidP="00DC5F7A">
            <w:pPr>
              <w:pStyle w:val="Odstavecseseznamem"/>
              <w:spacing w:after="0" w:line="240" w:lineRule="auto"/>
              <w:ind w:left="0"/>
              <w:jc w:val="left"/>
              <w:rPr>
                <w:rFonts w:cs="Calibri"/>
              </w:rPr>
            </w:pPr>
          </w:p>
        </w:tc>
        <w:tc>
          <w:tcPr>
            <w:tcW w:w="4606" w:type="dxa"/>
          </w:tcPr>
          <w:p w:rsidR="00CA38FD" w:rsidRPr="00DC5F7A" w:rsidRDefault="00CA38FD" w:rsidP="00DC5F7A">
            <w:pPr>
              <w:spacing w:line="240" w:lineRule="auto"/>
              <w:ind w:left="-3"/>
              <w:jc w:val="left"/>
              <w:rPr>
                <w:rFonts w:cs="Calibri"/>
              </w:rPr>
            </w:pPr>
            <w:r w:rsidRPr="00DC5F7A">
              <w:rPr>
                <w:rFonts w:cs="Calibri"/>
              </w:rPr>
              <w:t>Vzájemná poloha dvou přímek v rovině, rovnoběžky, různoběžky – průsečík: kreslení a rýsování rovnoběžek a různoběžek; vyznačování průsečíku, rýsování libovolného rovnoběžníku</w:t>
            </w:r>
          </w:p>
          <w:p w:rsidR="00CA38FD" w:rsidRPr="00DC5F7A" w:rsidRDefault="00CA38FD" w:rsidP="00DC5F7A">
            <w:pPr>
              <w:spacing w:line="240" w:lineRule="auto"/>
              <w:jc w:val="left"/>
              <w:rPr>
                <w:rFonts w:cs="Calibri"/>
              </w:rPr>
            </w:pPr>
            <w:r w:rsidRPr="00DC5F7A">
              <w:rPr>
                <w:rFonts w:cs="Calibri"/>
              </w:rPr>
              <w:t>Kolmice, kolmost: rýsování kolmice pomocí trojúhelníku s ryskou; rýsování libovolného obdélníku</w:t>
            </w:r>
          </w:p>
          <w:p w:rsidR="00CA38FD" w:rsidRPr="00DC5F7A" w:rsidRDefault="00CA38FD" w:rsidP="00DC5F7A">
            <w:pPr>
              <w:spacing w:line="240" w:lineRule="auto"/>
              <w:jc w:val="left"/>
              <w:rPr>
                <w:rFonts w:cs="Calibri"/>
              </w:rPr>
            </w:pPr>
            <w:r w:rsidRPr="00DC5F7A">
              <w:rPr>
                <w:rFonts w:cs="Calibri"/>
              </w:rPr>
              <w:t>Kružnice, kruh, střed a poloměr kružnice: rýsování kružnice s daným středem a daným poloměrem</w:t>
            </w:r>
          </w:p>
        </w:tc>
      </w:tr>
      <w:tr w:rsidR="00CA38FD" w:rsidRPr="00DC5F7A" w:rsidTr="00DC5F7A">
        <w:trPr>
          <w:trHeight w:val="397"/>
        </w:trPr>
        <w:tc>
          <w:tcPr>
            <w:tcW w:w="9212" w:type="dxa"/>
            <w:gridSpan w:val="2"/>
            <w:vAlign w:val="center"/>
          </w:tcPr>
          <w:p w:rsidR="00CA38FD" w:rsidRPr="00DC5F7A" w:rsidRDefault="00CA38FD" w:rsidP="00DC5F7A">
            <w:pPr>
              <w:pStyle w:val="Odstavecseseznamem"/>
              <w:spacing w:after="0" w:line="240" w:lineRule="auto"/>
              <w:ind w:left="0"/>
              <w:jc w:val="left"/>
              <w:rPr>
                <w:rFonts w:cs="Calibri"/>
                <w:b/>
              </w:rPr>
            </w:pPr>
            <w:r w:rsidRPr="00DC5F7A">
              <w:rPr>
                <w:rFonts w:cs="Calibri"/>
                <w:b/>
              </w:rPr>
              <w:t>Obvod</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 xml:space="preserve">určí obvod jednoduchého obrazce (trojúhelník, čtverec, obdélník) sečtením </w:t>
            </w:r>
            <w:r w:rsidRPr="00DC5F7A">
              <w:lastRenderedPageBreak/>
              <w:t xml:space="preserve">délek jeho stran </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Obvod: výpočet obvodu rovinného obrazce </w:t>
            </w:r>
            <w:r w:rsidRPr="00DC5F7A">
              <w:rPr>
                <w:rFonts w:cs="Calibri"/>
              </w:rPr>
              <w:lastRenderedPageBreak/>
              <w:t>sečtením délek jeho stran</w:t>
            </w:r>
          </w:p>
        </w:tc>
      </w:tr>
      <w:tr w:rsidR="00CA38FD" w:rsidRPr="00DC5F7A" w:rsidTr="00DC5F7A">
        <w:trPr>
          <w:trHeight w:val="397"/>
        </w:trPr>
        <w:tc>
          <w:tcPr>
            <w:tcW w:w="9212" w:type="dxa"/>
            <w:gridSpan w:val="2"/>
            <w:vAlign w:val="center"/>
          </w:tcPr>
          <w:p w:rsidR="00CA38FD" w:rsidRPr="00DC5F7A" w:rsidRDefault="00CA38FD" w:rsidP="00DC5F7A">
            <w:pPr>
              <w:pStyle w:val="Odstavecseseznamem"/>
              <w:spacing w:after="0" w:line="240" w:lineRule="auto"/>
              <w:ind w:left="0"/>
              <w:jc w:val="left"/>
              <w:rPr>
                <w:rFonts w:cs="Calibri"/>
                <w:b/>
              </w:rPr>
            </w:pPr>
            <w:r w:rsidRPr="00DC5F7A">
              <w:rPr>
                <w:rFonts w:cs="Calibri"/>
                <w:b/>
              </w:rPr>
              <w:lastRenderedPageBreak/>
              <w:t>Souměrnost</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pozná souměrný útvar</w:t>
            </w:r>
          </w:p>
          <w:p w:rsidR="00CA38FD" w:rsidRPr="00DC5F7A" w:rsidRDefault="00CA38FD" w:rsidP="00DC5F7A">
            <w:pPr>
              <w:pStyle w:val="Uebnblok-nzevvstupu"/>
              <w:tabs>
                <w:tab w:val="clear" w:pos="720"/>
                <w:tab w:val="num" w:pos="426"/>
              </w:tabs>
              <w:ind w:left="426" w:hanging="284"/>
            </w:pPr>
            <w:r w:rsidRPr="00DC5F7A">
              <w:t>určí osu souměrnosti modelováním, překládáním apod.</w:t>
            </w:r>
          </w:p>
          <w:p w:rsidR="00CA38FD" w:rsidRPr="00DC5F7A" w:rsidRDefault="00CA38FD" w:rsidP="00DC5F7A">
            <w:pPr>
              <w:pStyle w:val="Uebnblok-nzevvstupu"/>
              <w:tabs>
                <w:tab w:val="clear" w:pos="720"/>
                <w:tab w:val="num" w:pos="426"/>
              </w:tabs>
              <w:ind w:left="426" w:hanging="284"/>
            </w:pPr>
            <w:r w:rsidRPr="00DC5F7A">
              <w:t>nakreslí souměrný útvar</w:t>
            </w:r>
          </w:p>
          <w:p w:rsidR="00CA38FD" w:rsidRPr="00DC5F7A" w:rsidRDefault="00CA38FD" w:rsidP="00DC5F7A">
            <w:pPr>
              <w:pStyle w:val="Odstavecseseznamem"/>
              <w:spacing w:after="0" w:line="240" w:lineRule="auto"/>
              <w:ind w:left="0"/>
              <w:jc w:val="left"/>
              <w:rPr>
                <w:rFonts w:cs="Calibri"/>
              </w:rPr>
            </w:pPr>
          </w:p>
        </w:tc>
        <w:tc>
          <w:tcPr>
            <w:tcW w:w="4606" w:type="dxa"/>
          </w:tcPr>
          <w:p w:rsidR="00CA38FD" w:rsidRPr="00DC5F7A" w:rsidRDefault="00CA38FD" w:rsidP="00DC5F7A">
            <w:pPr>
              <w:spacing w:line="240" w:lineRule="auto"/>
              <w:ind w:left="-3"/>
              <w:jc w:val="left"/>
              <w:rPr>
                <w:rFonts w:cs="Calibri"/>
              </w:rPr>
            </w:pPr>
            <w:r w:rsidRPr="00DC5F7A">
              <w:rPr>
                <w:rFonts w:cs="Calibri"/>
              </w:rPr>
              <w:t>Osa souměrnosti: určování os souměrnosti překládáním papíru na názorných obrázcích – hvězda, motýl, apod.</w:t>
            </w:r>
          </w:p>
          <w:p w:rsidR="00CA38FD" w:rsidRPr="00DC5F7A" w:rsidRDefault="00CA38FD" w:rsidP="00DC5F7A">
            <w:pPr>
              <w:spacing w:line="240" w:lineRule="auto"/>
              <w:jc w:val="left"/>
              <w:rPr>
                <w:rFonts w:cs="Calibri"/>
              </w:rPr>
            </w:pPr>
            <w:r w:rsidRPr="00DC5F7A">
              <w:rPr>
                <w:rFonts w:cs="Calibri"/>
              </w:rPr>
              <w:t>Souměrné útvary, rovnoramenný trojúhelník, rovnostranný trojúhelník: určování roviny souměrnosti na modelech krabičky apod.; souměrné útvary ve čtvercové síti; konstrukce souměrných útvarů ve čtvercové síti; modelování souměrných útvarů</w:t>
            </w:r>
          </w:p>
        </w:tc>
      </w:tr>
      <w:tr w:rsidR="00CA38FD" w:rsidRPr="00DC5F7A" w:rsidTr="00DC5F7A">
        <w:trPr>
          <w:trHeight w:val="397"/>
        </w:trPr>
        <w:tc>
          <w:tcPr>
            <w:tcW w:w="9212" w:type="dxa"/>
            <w:gridSpan w:val="2"/>
          </w:tcPr>
          <w:p w:rsidR="00CA38FD" w:rsidRPr="00DC5F7A" w:rsidRDefault="00CA38FD" w:rsidP="00DC5F7A">
            <w:pPr>
              <w:spacing w:after="0" w:line="240" w:lineRule="auto"/>
              <w:rPr>
                <w:rFonts w:cs="Calibri"/>
                <w:b/>
              </w:rPr>
            </w:pPr>
            <w:r w:rsidRPr="00DC5F7A">
              <w:rPr>
                <w:rFonts w:cs="Calibri"/>
                <w:b/>
              </w:rPr>
              <w:t>Obsah čtverce a obdélníku, síť kvádru a krychle</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určuje obsah rovinných obrazců pomocí čtvercové sítě</w:t>
            </w:r>
          </w:p>
          <w:p w:rsidR="00CA38FD" w:rsidRPr="00DC5F7A" w:rsidRDefault="00CA38FD" w:rsidP="00DC5F7A">
            <w:pPr>
              <w:pStyle w:val="Uebnblok-nzevvstupu"/>
              <w:tabs>
                <w:tab w:val="clear" w:pos="720"/>
                <w:tab w:val="num" w:pos="426"/>
              </w:tabs>
              <w:ind w:left="426" w:hanging="284"/>
            </w:pPr>
            <w:r w:rsidRPr="00DC5F7A">
              <w:t>řeší jednoduché slovní úlohy na výpočty obsahu obdélníku a čtverce</w:t>
            </w:r>
          </w:p>
          <w:p w:rsidR="00CA38FD" w:rsidRPr="00DC5F7A" w:rsidRDefault="00CA38FD" w:rsidP="00DC5F7A">
            <w:pPr>
              <w:pStyle w:val="Uebnblok-nzevvstupu"/>
              <w:tabs>
                <w:tab w:val="clear" w:pos="720"/>
                <w:tab w:val="num" w:pos="426"/>
              </w:tabs>
              <w:ind w:left="426" w:hanging="284"/>
            </w:pPr>
            <w:r w:rsidRPr="00DC5F7A">
              <w:t>vymodeluje síť kvádru, krychle</w:t>
            </w:r>
          </w:p>
          <w:p w:rsidR="00CA38FD" w:rsidRPr="00DC5F7A" w:rsidRDefault="00CA38FD" w:rsidP="00DC5F7A">
            <w:pPr>
              <w:pStyle w:val="Uebnblok-nzevvstupu"/>
              <w:tabs>
                <w:tab w:val="clear" w:pos="720"/>
                <w:tab w:val="num" w:pos="426"/>
              </w:tabs>
              <w:ind w:left="426" w:hanging="284"/>
            </w:pPr>
            <w:r w:rsidRPr="00DC5F7A">
              <w:t>vymodeluje kvádr, krychli z dané sítě</w:t>
            </w:r>
          </w:p>
          <w:p w:rsidR="00CA38FD" w:rsidRPr="00DC5F7A" w:rsidRDefault="00CA38FD" w:rsidP="00DC5F7A">
            <w:pPr>
              <w:spacing w:line="240" w:lineRule="auto"/>
              <w:rPr>
                <w:rFonts w:cs="Calibri"/>
              </w:rPr>
            </w:pPr>
          </w:p>
          <w:p w:rsidR="00CA38FD" w:rsidRPr="00DC5F7A" w:rsidRDefault="00CA38FD" w:rsidP="00DC5F7A">
            <w:pPr>
              <w:pStyle w:val="Odstavecseseznamem"/>
              <w:spacing w:after="0" w:line="240" w:lineRule="auto"/>
              <w:ind w:left="0"/>
              <w:jc w:val="left"/>
              <w:rPr>
                <w:rFonts w:cs="Calibri"/>
              </w:rPr>
            </w:pPr>
          </w:p>
        </w:tc>
        <w:tc>
          <w:tcPr>
            <w:tcW w:w="4606" w:type="dxa"/>
          </w:tcPr>
          <w:p w:rsidR="00CA38FD" w:rsidRPr="00DC5F7A" w:rsidRDefault="00CA38FD" w:rsidP="00DC5F7A">
            <w:pPr>
              <w:spacing w:line="240" w:lineRule="auto"/>
              <w:ind w:left="-3"/>
              <w:jc w:val="left"/>
              <w:rPr>
                <w:rFonts w:cs="Calibri"/>
              </w:rPr>
            </w:pPr>
            <w:r w:rsidRPr="00DC5F7A">
              <w:rPr>
                <w:rFonts w:cs="Calibri"/>
              </w:rPr>
              <w:t>Obsah čtverce a obdélníku ve čtvercové síti: určování obsahů rovinných obrazců pomocí čtvercové sítě</w:t>
            </w:r>
          </w:p>
          <w:p w:rsidR="00CA38FD" w:rsidRPr="00DC5F7A" w:rsidRDefault="00CA38FD" w:rsidP="00DC5F7A">
            <w:pPr>
              <w:spacing w:line="240" w:lineRule="auto"/>
              <w:ind w:left="-3"/>
              <w:jc w:val="left"/>
              <w:rPr>
                <w:rFonts w:cs="Calibri"/>
              </w:rPr>
            </w:pPr>
            <w:r w:rsidRPr="00DC5F7A">
              <w:rPr>
                <w:rFonts w:cs="Calibri"/>
              </w:rPr>
              <w:t>Jednotky obsahu cm</w:t>
            </w:r>
            <w:r w:rsidRPr="00DC5F7A">
              <w:rPr>
                <w:rFonts w:cs="Calibri"/>
                <w:vertAlign w:val="superscript"/>
              </w:rPr>
              <w:t>2</w:t>
            </w:r>
            <w:r w:rsidRPr="00DC5F7A">
              <w:rPr>
                <w:rFonts w:cs="Calibri"/>
              </w:rPr>
              <w:t>, m</w:t>
            </w:r>
            <w:r w:rsidRPr="00DC5F7A">
              <w:rPr>
                <w:rFonts w:cs="Calibri"/>
                <w:vertAlign w:val="superscript"/>
              </w:rPr>
              <w:t>2</w:t>
            </w:r>
            <w:r w:rsidRPr="00DC5F7A">
              <w:rPr>
                <w:rFonts w:cs="Calibri"/>
              </w:rPr>
              <w:t>, mm</w:t>
            </w:r>
            <w:r w:rsidRPr="00DC5F7A">
              <w:rPr>
                <w:rFonts w:cs="Calibri"/>
                <w:vertAlign w:val="superscript"/>
              </w:rPr>
              <w:t>2</w:t>
            </w:r>
            <w:r w:rsidRPr="00DC5F7A">
              <w:rPr>
                <w:rFonts w:cs="Calibri"/>
              </w:rPr>
              <w:t>: užití základních jednotek obsahu cm</w:t>
            </w:r>
            <w:r w:rsidRPr="00DC5F7A">
              <w:rPr>
                <w:rFonts w:cs="Calibri"/>
                <w:vertAlign w:val="superscript"/>
              </w:rPr>
              <w:t>2</w:t>
            </w:r>
            <w:r w:rsidRPr="00DC5F7A">
              <w:rPr>
                <w:rFonts w:cs="Calibri"/>
              </w:rPr>
              <w:t>, mm</w:t>
            </w:r>
            <w:r w:rsidRPr="00DC5F7A">
              <w:rPr>
                <w:rFonts w:cs="Calibri"/>
                <w:vertAlign w:val="superscript"/>
              </w:rPr>
              <w:t>2</w:t>
            </w:r>
            <w:r w:rsidRPr="00DC5F7A">
              <w:rPr>
                <w:rFonts w:cs="Calibri"/>
              </w:rPr>
              <w:t>, m</w:t>
            </w:r>
            <w:r w:rsidRPr="00DC5F7A">
              <w:rPr>
                <w:rFonts w:cs="Calibri"/>
                <w:vertAlign w:val="superscript"/>
              </w:rPr>
              <w:t>2</w:t>
            </w:r>
            <w:r w:rsidRPr="00DC5F7A">
              <w:rPr>
                <w:rFonts w:cs="Calibri"/>
              </w:rPr>
              <w:t>; řešení jednoduchých slovních úloh na výpočty obsahů obdélníků a čtverců</w:t>
            </w:r>
          </w:p>
          <w:p w:rsidR="00CA38FD" w:rsidRPr="00DC5F7A" w:rsidRDefault="00CA38FD" w:rsidP="00DC5F7A">
            <w:pPr>
              <w:spacing w:line="240" w:lineRule="auto"/>
              <w:jc w:val="left"/>
              <w:rPr>
                <w:rFonts w:cs="Calibri"/>
              </w:rPr>
            </w:pPr>
            <w:r w:rsidRPr="00DC5F7A">
              <w:rPr>
                <w:rFonts w:cs="Calibri"/>
              </w:rPr>
              <w:t>Síť kvádru, krychle: různé pohledy na tělesa (shora, zpředu, z boku); síť kvádru a krychle rozložením krabičky; modelování kvádru, krychle ze sítě; určení povrchu kvádru (krychle) součtem obsahů stěn</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Řešení problémů a rozhodovací dovednosti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 VV</w:t>
            </w:r>
          </w:p>
        </w:tc>
      </w:tr>
    </w:tbl>
    <w:p w:rsidR="00CA38FD" w:rsidRDefault="00CA38FD" w:rsidP="00062C95">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280B3D" w:rsidRDefault="00CA38FD" w:rsidP="00062C95">
      <w:pPr>
        <w:rPr>
          <w:rFonts w:cs="Calibri"/>
          <w:b/>
          <w:u w:val="single"/>
        </w:rPr>
      </w:pPr>
      <w:r w:rsidRPr="00280B3D">
        <w:rPr>
          <w:rFonts w:cs="Calibri"/>
          <w:b/>
          <w:u w:val="single"/>
        </w:rPr>
        <w:lastRenderedPageBreak/>
        <w:t xml:space="preserve">5. ročník </w:t>
      </w:r>
    </w:p>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Přirozená čísla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porovnává přirozená čísla a zobrazuje je na číselné ose</w:t>
            </w:r>
          </w:p>
          <w:p w:rsidR="00CA38FD" w:rsidRPr="00DC5F7A" w:rsidRDefault="00CA38FD" w:rsidP="00DC5F7A">
            <w:pPr>
              <w:pStyle w:val="Uebnblok-nzevvstupu"/>
              <w:tabs>
                <w:tab w:val="clear" w:pos="720"/>
                <w:tab w:val="num" w:pos="426"/>
              </w:tabs>
              <w:ind w:left="426" w:hanging="284"/>
            </w:pPr>
            <w:r w:rsidRPr="00DC5F7A">
              <w:t>zaokrouhluje přirozená čísla s požadovanou přesností</w:t>
            </w:r>
          </w:p>
          <w:p w:rsidR="00CA38FD" w:rsidRPr="00DC5F7A" w:rsidRDefault="00CA38FD" w:rsidP="00DC5F7A">
            <w:pPr>
              <w:pStyle w:val="Uebnblok-nzevvstupu"/>
              <w:tabs>
                <w:tab w:val="clear" w:pos="720"/>
                <w:tab w:val="num" w:pos="426"/>
              </w:tabs>
              <w:ind w:left="426" w:hanging="284"/>
            </w:pPr>
            <w:r w:rsidRPr="00DC5F7A">
              <w:t>zapíše dané přirozené číslo v požadovaném tvaru v desítkové soustavě</w:t>
            </w:r>
          </w:p>
          <w:p w:rsidR="00CA38FD" w:rsidRPr="00DC5F7A" w:rsidRDefault="00CA38FD" w:rsidP="00DC5F7A">
            <w:pPr>
              <w:pStyle w:val="Uebnblok-nzevvstupu"/>
              <w:tabs>
                <w:tab w:val="clear" w:pos="720"/>
                <w:tab w:val="num" w:pos="426"/>
              </w:tabs>
              <w:ind w:left="426" w:hanging="284"/>
            </w:pPr>
            <w:r w:rsidRPr="00DC5F7A">
              <w:t>sčítá a odčítá přirozená čísla zpaměti (sčítaná nebo odčítaná čísla mají nejvýše dvě číslice různé od nuly)</w:t>
            </w:r>
          </w:p>
          <w:p w:rsidR="00CA38FD" w:rsidRPr="00DC5F7A" w:rsidRDefault="00CA38FD" w:rsidP="00DC5F7A">
            <w:pPr>
              <w:pStyle w:val="Uebnblok-nzevvstupu"/>
              <w:tabs>
                <w:tab w:val="clear" w:pos="720"/>
                <w:tab w:val="num" w:pos="426"/>
              </w:tabs>
              <w:ind w:left="426" w:hanging="284"/>
            </w:pPr>
            <w:r w:rsidRPr="00DC5F7A">
              <w:t>písemně sčítá tři až čtyři přirozená čísla</w:t>
            </w:r>
          </w:p>
          <w:p w:rsidR="00CA38FD" w:rsidRPr="00DC5F7A" w:rsidRDefault="00CA38FD" w:rsidP="00DC5F7A">
            <w:pPr>
              <w:pStyle w:val="Uebnblok-nzevvstupu"/>
              <w:tabs>
                <w:tab w:val="clear" w:pos="720"/>
                <w:tab w:val="num" w:pos="426"/>
              </w:tabs>
              <w:ind w:left="426" w:hanging="284"/>
            </w:pPr>
            <w:r w:rsidRPr="00DC5F7A">
              <w:t>písemně odčítá dvě přirozená čísla</w:t>
            </w:r>
          </w:p>
          <w:p w:rsidR="00CA38FD" w:rsidRPr="00DC5F7A" w:rsidRDefault="00CA38FD" w:rsidP="00DC5F7A">
            <w:pPr>
              <w:pStyle w:val="Uebnblok-nzevvstupu"/>
              <w:tabs>
                <w:tab w:val="clear" w:pos="720"/>
                <w:tab w:val="num" w:pos="426"/>
              </w:tabs>
              <w:ind w:left="426" w:hanging="284"/>
            </w:pPr>
            <w:r w:rsidRPr="00DC5F7A">
              <w:t>pamětně násobí a dělí přirozená čísla v jednoduchých případech</w:t>
            </w:r>
          </w:p>
          <w:p w:rsidR="00CA38FD" w:rsidRPr="00DC5F7A" w:rsidRDefault="00CA38FD" w:rsidP="00DC5F7A">
            <w:pPr>
              <w:pStyle w:val="Uebnblok-nzevvstupu"/>
              <w:tabs>
                <w:tab w:val="clear" w:pos="720"/>
                <w:tab w:val="num" w:pos="426"/>
              </w:tabs>
              <w:ind w:left="426" w:hanging="284"/>
            </w:pPr>
            <w:r w:rsidRPr="00DC5F7A">
              <w:t>písemně násobí až čtyřciferným činitelem</w:t>
            </w:r>
          </w:p>
          <w:p w:rsidR="00CA38FD" w:rsidRPr="00DC5F7A" w:rsidRDefault="00CA38FD" w:rsidP="00DC5F7A">
            <w:pPr>
              <w:pStyle w:val="Uebnblok-nzevvstupu"/>
              <w:tabs>
                <w:tab w:val="clear" w:pos="720"/>
                <w:tab w:val="num" w:pos="426"/>
              </w:tabs>
              <w:ind w:left="426" w:hanging="284"/>
            </w:pPr>
            <w:r w:rsidRPr="00DC5F7A">
              <w:t>písemně dělí jedno a dvojciferným dělitelem</w:t>
            </w:r>
          </w:p>
          <w:p w:rsidR="00CA38FD" w:rsidRPr="00DC5F7A" w:rsidRDefault="00CA38FD" w:rsidP="00DC5F7A">
            <w:pPr>
              <w:pStyle w:val="Uebnblok-nzevvstupu"/>
              <w:tabs>
                <w:tab w:val="clear" w:pos="720"/>
                <w:tab w:val="num" w:pos="426"/>
              </w:tabs>
              <w:ind w:left="426" w:hanging="284"/>
            </w:pPr>
            <w:r w:rsidRPr="00DC5F7A">
              <w:t>řeší jednoduché a složené slovní úlohy vedoucí k jednomu nebo dvěma výpočtům s přirozenými čísly</w:t>
            </w:r>
          </w:p>
        </w:tc>
        <w:tc>
          <w:tcPr>
            <w:tcW w:w="4606" w:type="dxa"/>
          </w:tcPr>
          <w:p w:rsidR="00CA38FD" w:rsidRPr="00DC5F7A" w:rsidRDefault="00CA38FD" w:rsidP="00DC5F7A">
            <w:pPr>
              <w:spacing w:line="240" w:lineRule="auto"/>
              <w:ind w:left="-14"/>
              <w:jc w:val="left"/>
              <w:rPr>
                <w:rFonts w:cs="Calibri"/>
              </w:rPr>
            </w:pPr>
            <w:r w:rsidRPr="00DC5F7A">
              <w:rPr>
                <w:rFonts w:cs="Calibri"/>
              </w:rPr>
              <w:t>Čtení a zápis čísel větších než milión</w:t>
            </w:r>
          </w:p>
          <w:p w:rsidR="00CA38FD" w:rsidRPr="00DC5F7A" w:rsidRDefault="00CA38FD" w:rsidP="00DC5F7A">
            <w:pPr>
              <w:spacing w:line="240" w:lineRule="auto"/>
              <w:ind w:left="-14"/>
              <w:jc w:val="left"/>
              <w:rPr>
                <w:rFonts w:cs="Calibri"/>
              </w:rPr>
            </w:pPr>
            <w:r w:rsidRPr="00DC5F7A">
              <w:rPr>
                <w:rFonts w:cs="Calibri"/>
              </w:rPr>
              <w:t>Porovnávání přirozených čísel</w:t>
            </w:r>
          </w:p>
          <w:p w:rsidR="00CA38FD" w:rsidRPr="00DC5F7A" w:rsidRDefault="00CA38FD" w:rsidP="00DC5F7A">
            <w:pPr>
              <w:spacing w:line="240" w:lineRule="auto"/>
              <w:ind w:left="-14"/>
              <w:jc w:val="left"/>
              <w:rPr>
                <w:rFonts w:cs="Calibri"/>
              </w:rPr>
            </w:pPr>
            <w:r w:rsidRPr="00DC5F7A">
              <w:rPr>
                <w:rFonts w:cs="Calibri"/>
              </w:rPr>
              <w:t>Zobrazování přirozených čísel na číselné ose</w:t>
            </w:r>
          </w:p>
          <w:p w:rsidR="00CA38FD" w:rsidRPr="00DC5F7A" w:rsidRDefault="00CA38FD" w:rsidP="00DC5F7A">
            <w:pPr>
              <w:spacing w:line="240" w:lineRule="auto"/>
              <w:ind w:left="-14"/>
              <w:jc w:val="left"/>
              <w:rPr>
                <w:rFonts w:cs="Calibri"/>
              </w:rPr>
            </w:pPr>
            <w:r w:rsidRPr="00DC5F7A">
              <w:rPr>
                <w:rFonts w:cs="Calibri"/>
              </w:rPr>
              <w:t>Řešení jednoduchých nerovnic</w:t>
            </w:r>
          </w:p>
          <w:p w:rsidR="00CA38FD" w:rsidRPr="00DC5F7A" w:rsidRDefault="00CA38FD" w:rsidP="00DC5F7A">
            <w:pPr>
              <w:spacing w:line="240" w:lineRule="auto"/>
              <w:ind w:left="-14"/>
              <w:jc w:val="left"/>
              <w:rPr>
                <w:rFonts w:cs="Calibri"/>
              </w:rPr>
            </w:pPr>
            <w:r w:rsidRPr="00DC5F7A">
              <w:rPr>
                <w:rFonts w:cs="Calibri"/>
              </w:rPr>
              <w:t>Zaokrouhlování přirozených čísel na milióny, statisíce, tisíce, sta, desítky</w:t>
            </w:r>
          </w:p>
          <w:p w:rsidR="00CA38FD" w:rsidRPr="00DC5F7A" w:rsidRDefault="00CA38FD" w:rsidP="00DC5F7A">
            <w:pPr>
              <w:spacing w:line="240" w:lineRule="auto"/>
              <w:ind w:left="-14"/>
              <w:jc w:val="left"/>
              <w:rPr>
                <w:rFonts w:cs="Calibri"/>
              </w:rPr>
            </w:pPr>
            <w:r w:rsidRPr="00DC5F7A">
              <w:rPr>
                <w:rFonts w:cs="Calibri"/>
              </w:rPr>
              <w:t>Užití číselné osy</w:t>
            </w:r>
          </w:p>
          <w:p w:rsidR="00CA38FD" w:rsidRPr="00DC5F7A" w:rsidRDefault="00CA38FD" w:rsidP="00DC5F7A">
            <w:pPr>
              <w:spacing w:line="240" w:lineRule="auto"/>
              <w:ind w:left="-14"/>
              <w:jc w:val="left"/>
              <w:rPr>
                <w:rFonts w:cs="Calibri"/>
              </w:rPr>
            </w:pPr>
            <w:r w:rsidRPr="00DC5F7A">
              <w:rPr>
                <w:rFonts w:cs="Calibri"/>
              </w:rPr>
              <w:t>Pamětné sčítání a odčítání přirozených čísel</w:t>
            </w:r>
          </w:p>
          <w:p w:rsidR="00CA38FD" w:rsidRPr="00DC5F7A" w:rsidRDefault="00CA38FD" w:rsidP="00DC5F7A">
            <w:pPr>
              <w:spacing w:line="240" w:lineRule="auto"/>
              <w:ind w:left="-14"/>
              <w:jc w:val="left"/>
              <w:rPr>
                <w:rFonts w:cs="Calibri"/>
              </w:rPr>
            </w:pPr>
            <w:r w:rsidRPr="00DC5F7A">
              <w:rPr>
                <w:rFonts w:cs="Calibri"/>
              </w:rPr>
              <w:t>Užití písemných algoritmů</w:t>
            </w:r>
          </w:p>
          <w:p w:rsidR="00CA38FD" w:rsidRPr="00DC5F7A" w:rsidRDefault="00CA38FD" w:rsidP="00DC5F7A">
            <w:pPr>
              <w:spacing w:line="240" w:lineRule="auto"/>
              <w:ind w:left="-14"/>
              <w:jc w:val="left"/>
              <w:rPr>
                <w:rFonts w:cs="Calibri"/>
              </w:rPr>
            </w:pPr>
            <w:r w:rsidRPr="00DC5F7A">
              <w:rPr>
                <w:rFonts w:cs="Calibri"/>
              </w:rPr>
              <w:t xml:space="preserve">Pamětné násobení a dělení přirozených čísel </w:t>
            </w:r>
          </w:p>
          <w:p w:rsidR="00CA38FD" w:rsidRPr="00DC5F7A" w:rsidRDefault="00CA38FD" w:rsidP="00DC5F7A">
            <w:pPr>
              <w:spacing w:line="240" w:lineRule="auto"/>
              <w:jc w:val="left"/>
              <w:rPr>
                <w:rFonts w:cs="Calibri"/>
              </w:rPr>
            </w:pPr>
            <w:r w:rsidRPr="00DC5F7A">
              <w:rPr>
                <w:rFonts w:cs="Calibri"/>
              </w:rPr>
              <w:t>Užití písemných algoritmů násobení (až čtyřciferní činitelé), dělení jedno a dvojciferným dělitelem</w:t>
            </w:r>
          </w:p>
          <w:p w:rsidR="00CA38FD" w:rsidRPr="00DC5F7A" w:rsidRDefault="00CA38FD" w:rsidP="00DC5F7A">
            <w:pPr>
              <w:spacing w:line="240" w:lineRule="auto"/>
              <w:ind w:left="-14"/>
              <w:jc w:val="left"/>
              <w:rPr>
                <w:rFonts w:cs="Calibri"/>
              </w:rPr>
            </w:pPr>
            <w:r w:rsidRPr="00DC5F7A">
              <w:rPr>
                <w:rFonts w:cs="Calibri"/>
              </w:rPr>
              <w:t>Řešení slovních úloh na jeden až dva početní výkony</w:t>
            </w:r>
          </w:p>
          <w:p w:rsidR="00CA38FD" w:rsidRPr="00DC5F7A" w:rsidRDefault="00CA38FD" w:rsidP="00DC5F7A">
            <w:pPr>
              <w:spacing w:line="240" w:lineRule="auto"/>
              <w:ind w:left="-14"/>
              <w:jc w:val="left"/>
              <w:rPr>
                <w:rFonts w:cs="Calibri"/>
              </w:rPr>
            </w:pPr>
            <w:r w:rsidRPr="00DC5F7A">
              <w:rPr>
                <w:rFonts w:cs="Calibri"/>
              </w:rPr>
              <w:t>Užití vlastností početních výkonů (komutativnost, asociativnost, distributivnost)</w:t>
            </w:r>
          </w:p>
          <w:p w:rsidR="00CA38FD" w:rsidRPr="00DC5F7A" w:rsidRDefault="00CA38FD" w:rsidP="00DC5F7A">
            <w:pPr>
              <w:spacing w:line="240" w:lineRule="auto"/>
              <w:jc w:val="left"/>
              <w:rPr>
                <w:rFonts w:cs="Calibri"/>
                <w:b/>
                <w:u w:val="single"/>
              </w:rPr>
            </w:pPr>
            <w:r w:rsidRPr="00DC5F7A">
              <w:rPr>
                <w:rFonts w:cs="Calibri"/>
              </w:rPr>
              <w:t>Provádění odhadů a kontroly výpočtů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rPr>
              <w:t>Rozvoj schopností poznávání</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Desetinná čísla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zapíše a přečte dané desetinné číslo řádu desetin a setin</w:t>
            </w:r>
          </w:p>
          <w:p w:rsidR="00CA38FD" w:rsidRPr="00DC5F7A" w:rsidRDefault="00CA38FD" w:rsidP="00DC5F7A">
            <w:pPr>
              <w:pStyle w:val="Uebnblok-nzevvstupu"/>
              <w:tabs>
                <w:tab w:val="clear" w:pos="720"/>
                <w:tab w:val="num" w:pos="426"/>
              </w:tabs>
              <w:ind w:left="426" w:hanging="284"/>
            </w:pPr>
            <w:r w:rsidRPr="00DC5F7A">
              <w:t>zobrazí dané desetinné číslo řádu desetin na číselné ose</w:t>
            </w:r>
          </w:p>
          <w:p w:rsidR="00CA38FD" w:rsidRPr="00DC5F7A" w:rsidRDefault="00CA38FD" w:rsidP="00DC5F7A">
            <w:pPr>
              <w:pStyle w:val="Uebnblok-nzevvstupu"/>
              <w:tabs>
                <w:tab w:val="clear" w:pos="720"/>
                <w:tab w:val="num" w:pos="426"/>
              </w:tabs>
              <w:ind w:left="426" w:hanging="284"/>
            </w:pPr>
            <w:r w:rsidRPr="00DC5F7A">
              <w:t>zaokrouhlí dané desetinné číslo řádu desetin na celky</w:t>
            </w:r>
          </w:p>
          <w:p w:rsidR="00CA38FD" w:rsidRPr="00DC5F7A" w:rsidRDefault="00CA38FD" w:rsidP="00DC5F7A">
            <w:pPr>
              <w:pStyle w:val="Uebnblok-nzevvstupu"/>
              <w:tabs>
                <w:tab w:val="clear" w:pos="720"/>
                <w:tab w:val="num" w:pos="426"/>
              </w:tabs>
              <w:ind w:left="426" w:hanging="284"/>
            </w:pPr>
            <w:r w:rsidRPr="00DC5F7A">
              <w:t>sčítá a odčítá desetinná čísla řádu desetin a setin</w:t>
            </w:r>
          </w:p>
          <w:p w:rsidR="00CA38FD" w:rsidRPr="00DC5F7A" w:rsidRDefault="00CA38FD" w:rsidP="00DC5F7A">
            <w:pPr>
              <w:pStyle w:val="Uebnblok-nzevvstupu"/>
              <w:tabs>
                <w:tab w:val="clear" w:pos="720"/>
                <w:tab w:val="num" w:pos="426"/>
              </w:tabs>
              <w:ind w:left="426" w:hanging="284"/>
            </w:pPr>
            <w:r w:rsidRPr="00DC5F7A">
              <w:t>násobí a dělí desetinné číslo deseti</w:t>
            </w:r>
          </w:p>
          <w:p w:rsidR="00CA38FD" w:rsidRPr="00DC5F7A" w:rsidRDefault="00CA38FD" w:rsidP="00DC5F7A">
            <w:pPr>
              <w:pStyle w:val="Uebnblok-nzevvstupu"/>
              <w:tabs>
                <w:tab w:val="clear" w:pos="720"/>
                <w:tab w:val="num" w:pos="426"/>
              </w:tabs>
              <w:ind w:left="426" w:hanging="284"/>
            </w:pPr>
            <w:r w:rsidRPr="00DC5F7A">
              <w:lastRenderedPageBreak/>
              <w:t>užívá desetinné číslo v praktických situacích</w:t>
            </w:r>
          </w:p>
          <w:p w:rsidR="00CA38FD" w:rsidRPr="00DC5F7A" w:rsidRDefault="00CA38FD" w:rsidP="00DC5F7A">
            <w:pPr>
              <w:pStyle w:val="Uebnblok-nzevvstupu"/>
              <w:tabs>
                <w:tab w:val="clear" w:pos="720"/>
                <w:tab w:val="num" w:pos="426"/>
              </w:tabs>
              <w:ind w:left="426" w:hanging="284"/>
            </w:pPr>
            <w:r w:rsidRPr="00DC5F7A">
              <w:t>řeší jednoduché slovní úlohy na užití desetinných čísel</w:t>
            </w:r>
          </w:p>
          <w:p w:rsidR="00CA38FD" w:rsidRPr="00DC5F7A" w:rsidRDefault="00CA38FD" w:rsidP="00DC5F7A">
            <w:pPr>
              <w:pStyle w:val="Odstavecseseznamem"/>
              <w:spacing w:after="0" w:line="240" w:lineRule="auto"/>
              <w:ind w:left="426"/>
              <w:jc w:val="left"/>
              <w:rPr>
                <w:rFonts w:cs="Calibri"/>
              </w:rPr>
            </w:pP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ind w:left="-14"/>
              <w:jc w:val="left"/>
              <w:rPr>
                <w:rFonts w:cs="Calibri"/>
              </w:rPr>
            </w:pPr>
            <w:r w:rsidRPr="00DC5F7A">
              <w:rPr>
                <w:rFonts w:cs="Calibri"/>
              </w:rPr>
              <w:lastRenderedPageBreak/>
              <w:t>Zlomky se jmenovatelem 10, 100 a jejich zápis desetinným číslem</w:t>
            </w:r>
          </w:p>
          <w:p w:rsidR="00CA38FD" w:rsidRPr="00DC5F7A" w:rsidRDefault="00CA38FD" w:rsidP="00DC5F7A">
            <w:pPr>
              <w:spacing w:line="240" w:lineRule="auto"/>
              <w:ind w:left="-14"/>
              <w:jc w:val="left"/>
              <w:rPr>
                <w:rFonts w:cs="Calibri"/>
              </w:rPr>
            </w:pPr>
            <w:r w:rsidRPr="00DC5F7A">
              <w:rPr>
                <w:rFonts w:cs="Calibri"/>
              </w:rPr>
              <w:t>Desetinná čárka</w:t>
            </w:r>
          </w:p>
          <w:p w:rsidR="00CA38FD" w:rsidRPr="00DC5F7A" w:rsidRDefault="00CA38FD" w:rsidP="00DC5F7A">
            <w:pPr>
              <w:spacing w:line="240" w:lineRule="auto"/>
              <w:ind w:left="-14"/>
              <w:jc w:val="left"/>
              <w:rPr>
                <w:rFonts w:cs="Calibri"/>
              </w:rPr>
            </w:pPr>
            <w:r w:rsidRPr="00DC5F7A">
              <w:rPr>
                <w:rFonts w:cs="Calibri"/>
              </w:rPr>
              <w:t>Desetina, setina</w:t>
            </w:r>
          </w:p>
          <w:p w:rsidR="00CA38FD" w:rsidRPr="00DC5F7A" w:rsidRDefault="00CA38FD" w:rsidP="00DC5F7A">
            <w:pPr>
              <w:spacing w:line="240" w:lineRule="auto"/>
              <w:ind w:left="-14"/>
              <w:jc w:val="left"/>
              <w:rPr>
                <w:rFonts w:cs="Calibri"/>
              </w:rPr>
            </w:pPr>
            <w:r w:rsidRPr="00DC5F7A">
              <w:rPr>
                <w:rFonts w:cs="Calibri"/>
              </w:rPr>
              <w:t>Praktické modely desetinných čísel – peníze, hmotnosti, délky</w:t>
            </w:r>
          </w:p>
          <w:p w:rsidR="00CA38FD" w:rsidRPr="00DC5F7A" w:rsidRDefault="00CA38FD" w:rsidP="00DC5F7A">
            <w:pPr>
              <w:spacing w:line="240" w:lineRule="auto"/>
              <w:ind w:left="-14"/>
              <w:jc w:val="left"/>
              <w:rPr>
                <w:rFonts w:cs="Calibri"/>
              </w:rPr>
            </w:pPr>
            <w:r w:rsidRPr="00DC5F7A">
              <w:rPr>
                <w:rFonts w:cs="Calibri"/>
              </w:rPr>
              <w:t>Psaní a čtení desetinných čísel</w:t>
            </w:r>
          </w:p>
          <w:p w:rsidR="00CA38FD" w:rsidRPr="00DC5F7A" w:rsidRDefault="00CA38FD" w:rsidP="00DC5F7A">
            <w:pPr>
              <w:tabs>
                <w:tab w:val="num" w:pos="346"/>
              </w:tabs>
              <w:spacing w:line="240" w:lineRule="auto"/>
              <w:jc w:val="left"/>
              <w:rPr>
                <w:rFonts w:cs="Calibri"/>
              </w:rPr>
            </w:pPr>
            <w:r w:rsidRPr="00DC5F7A">
              <w:rPr>
                <w:rFonts w:cs="Calibri"/>
              </w:rPr>
              <w:lastRenderedPageBreak/>
              <w:t>Zobrazování desetinných čísel řádu desetin a setin na číselné ose, porovnávání těchto desetinných čísel</w:t>
            </w:r>
          </w:p>
          <w:p w:rsidR="00CA38FD" w:rsidRPr="00DC5F7A" w:rsidRDefault="00CA38FD" w:rsidP="00DC5F7A">
            <w:pPr>
              <w:spacing w:line="240" w:lineRule="auto"/>
              <w:ind w:left="-14"/>
              <w:jc w:val="left"/>
              <w:rPr>
                <w:rFonts w:cs="Calibri"/>
              </w:rPr>
            </w:pPr>
            <w:r w:rsidRPr="00DC5F7A">
              <w:rPr>
                <w:rFonts w:cs="Calibri"/>
              </w:rPr>
              <w:t>Písemné sčítání a odčítání desetinných čísel řádu desetin a setin</w:t>
            </w:r>
          </w:p>
          <w:p w:rsidR="00CA38FD" w:rsidRPr="00DC5F7A" w:rsidRDefault="00CA38FD" w:rsidP="00DC5F7A">
            <w:pPr>
              <w:spacing w:line="240" w:lineRule="auto"/>
              <w:ind w:left="-14"/>
              <w:jc w:val="left"/>
              <w:rPr>
                <w:rFonts w:cs="Calibri"/>
              </w:rPr>
            </w:pPr>
            <w:r w:rsidRPr="00DC5F7A">
              <w:rPr>
                <w:rFonts w:cs="Calibri"/>
              </w:rPr>
              <w:t>Násobení a dělení desetinných čísel řádu desetin a setin deseti a stem</w:t>
            </w:r>
          </w:p>
          <w:p w:rsidR="00CA38FD" w:rsidRPr="00DC5F7A" w:rsidRDefault="00CA38FD" w:rsidP="00DC5F7A">
            <w:pPr>
              <w:spacing w:line="240" w:lineRule="auto"/>
              <w:jc w:val="left"/>
              <w:rPr>
                <w:rFonts w:cs="Calibri"/>
              </w:rPr>
            </w:pPr>
            <w:r w:rsidRPr="00DC5F7A">
              <w:rPr>
                <w:rFonts w:cs="Calibri"/>
              </w:rPr>
              <w:t>Násobení a dělení desetinných čísel řádu desetin a setin přirozeným číslem menším než deset</w:t>
            </w:r>
          </w:p>
          <w:p w:rsidR="00CA38FD" w:rsidRPr="00DC5F7A" w:rsidRDefault="00CA38FD" w:rsidP="00DC5F7A">
            <w:pPr>
              <w:spacing w:line="240" w:lineRule="auto"/>
              <w:jc w:val="left"/>
              <w:rPr>
                <w:rFonts w:cs="Calibri"/>
                <w:b/>
                <w:u w:val="single"/>
              </w:rPr>
            </w:pPr>
            <w:r w:rsidRPr="00DC5F7A">
              <w:rPr>
                <w:rFonts w:cs="Calibri"/>
              </w:rPr>
              <w:t>Řešení a vytváření slovních úloh vedoucích k užití desetinných čísel v jednoduchých případech</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Rovinné obrazce, tělesa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narýsuje obdélník, čtverec, pravoúhlý trojúhelník</w:t>
            </w:r>
          </w:p>
          <w:p w:rsidR="00CA38FD" w:rsidRPr="00DC5F7A" w:rsidRDefault="00CA38FD" w:rsidP="00DC5F7A">
            <w:pPr>
              <w:pStyle w:val="Uebnblok-nzevvstupu"/>
              <w:tabs>
                <w:tab w:val="clear" w:pos="720"/>
                <w:tab w:val="num" w:pos="426"/>
              </w:tabs>
              <w:ind w:left="426" w:hanging="284"/>
            </w:pPr>
            <w:r w:rsidRPr="00DC5F7A">
              <w:t>vypočítá obvod a obsah obdélníku a čtverce</w:t>
            </w:r>
          </w:p>
          <w:p w:rsidR="00CA38FD" w:rsidRPr="00DC5F7A" w:rsidRDefault="00CA38FD" w:rsidP="00DC5F7A">
            <w:pPr>
              <w:pStyle w:val="Uebnblok-nzevvstupu"/>
              <w:tabs>
                <w:tab w:val="clear" w:pos="720"/>
                <w:tab w:val="num" w:pos="426"/>
              </w:tabs>
              <w:ind w:left="426" w:hanging="284"/>
            </w:pPr>
            <w:r w:rsidRPr="00DC5F7A">
              <w:t>zná a umí převádět jednotky obsahu cm, mm, m, ha</w:t>
            </w:r>
          </w:p>
          <w:p w:rsidR="00CA38FD" w:rsidRPr="00DC5F7A" w:rsidRDefault="00CA38FD" w:rsidP="00DC5F7A">
            <w:pPr>
              <w:pStyle w:val="Uebnblok-nzevvstupu"/>
              <w:tabs>
                <w:tab w:val="clear" w:pos="720"/>
                <w:tab w:val="num" w:pos="426"/>
              </w:tabs>
              <w:ind w:left="426" w:hanging="284"/>
            </w:pPr>
            <w:r w:rsidRPr="00DC5F7A">
              <w:t>řeší slovní úlohy na výpočty obsahů obdélníku a čtverce</w:t>
            </w:r>
          </w:p>
          <w:p w:rsidR="00CA38FD" w:rsidRPr="00DC5F7A" w:rsidRDefault="00CA38FD" w:rsidP="00DC5F7A">
            <w:pPr>
              <w:pStyle w:val="Uebnblok-nzevvstupu"/>
              <w:tabs>
                <w:tab w:val="clear" w:pos="720"/>
                <w:tab w:val="num" w:pos="426"/>
              </w:tabs>
              <w:ind w:left="426" w:hanging="284"/>
            </w:pPr>
            <w:r w:rsidRPr="00DC5F7A">
              <w:t>vypočítá povrch kvádru a krychle sečtením obsahů jejich podstav a stěn</w:t>
            </w:r>
          </w:p>
          <w:p w:rsidR="00CA38FD" w:rsidRPr="00DC5F7A" w:rsidRDefault="00CA38FD" w:rsidP="00DC5F7A">
            <w:pPr>
              <w:pStyle w:val="Uebnblok-nzevvstupu"/>
              <w:tabs>
                <w:tab w:val="clear" w:pos="720"/>
                <w:tab w:val="num" w:pos="426"/>
              </w:tabs>
              <w:ind w:left="426" w:hanging="284"/>
            </w:pPr>
            <w:r w:rsidRPr="00DC5F7A">
              <w:t>řeší úlohy z praxe na výpočty obsahů obdélníku a čtverce, povrchu kvádru a krychle</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ind w:left="-14"/>
              <w:jc w:val="left"/>
              <w:rPr>
                <w:rFonts w:cs="Calibri"/>
              </w:rPr>
            </w:pPr>
            <w:r w:rsidRPr="00DC5F7A">
              <w:rPr>
                <w:rFonts w:cs="Calibri"/>
              </w:rPr>
              <w:t>Konstrukce obdélníku, čtverce</w:t>
            </w:r>
          </w:p>
          <w:p w:rsidR="00CA38FD" w:rsidRPr="00DC5F7A" w:rsidRDefault="00CA38FD" w:rsidP="00DC5F7A">
            <w:pPr>
              <w:spacing w:line="240" w:lineRule="auto"/>
              <w:ind w:left="-14"/>
              <w:jc w:val="left"/>
              <w:rPr>
                <w:rFonts w:cs="Calibri"/>
              </w:rPr>
            </w:pPr>
            <w:r w:rsidRPr="00DC5F7A">
              <w:rPr>
                <w:rFonts w:cs="Calibri"/>
              </w:rPr>
              <w:t>Rýsování rovnoběžek a kolmic daným bodem</w:t>
            </w:r>
          </w:p>
          <w:p w:rsidR="00CA38FD" w:rsidRPr="00DC5F7A" w:rsidRDefault="00CA38FD" w:rsidP="00DC5F7A">
            <w:pPr>
              <w:spacing w:line="240" w:lineRule="auto"/>
              <w:ind w:left="-14"/>
              <w:jc w:val="left"/>
              <w:rPr>
                <w:rFonts w:cs="Calibri"/>
              </w:rPr>
            </w:pPr>
            <w:r w:rsidRPr="00DC5F7A">
              <w:rPr>
                <w:rFonts w:cs="Calibri"/>
              </w:rPr>
              <w:t>Rýsování pravoúhlého trojúhelníku</w:t>
            </w:r>
          </w:p>
          <w:p w:rsidR="00CA38FD" w:rsidRPr="00DC5F7A" w:rsidRDefault="00CA38FD" w:rsidP="00DC5F7A">
            <w:pPr>
              <w:spacing w:line="240" w:lineRule="auto"/>
              <w:jc w:val="left"/>
              <w:rPr>
                <w:rFonts w:cs="Calibri"/>
              </w:rPr>
            </w:pPr>
            <w:r w:rsidRPr="00DC5F7A">
              <w:rPr>
                <w:rFonts w:cs="Calibri"/>
              </w:rPr>
              <w:t>Rýsování obdélníku a čtverce</w:t>
            </w:r>
          </w:p>
          <w:p w:rsidR="00CA38FD" w:rsidRPr="00DC5F7A" w:rsidRDefault="00CA38FD" w:rsidP="00DC5F7A">
            <w:pPr>
              <w:spacing w:line="240" w:lineRule="auto"/>
              <w:ind w:left="-14"/>
              <w:jc w:val="left"/>
              <w:rPr>
                <w:rFonts w:cs="Calibri"/>
              </w:rPr>
            </w:pPr>
            <w:r w:rsidRPr="00DC5F7A">
              <w:rPr>
                <w:rFonts w:cs="Calibri"/>
              </w:rPr>
              <w:t>Rýsování rovnostranného a rovnoramenného trojúhelníku</w:t>
            </w:r>
          </w:p>
          <w:p w:rsidR="00CA38FD" w:rsidRPr="00DC5F7A" w:rsidRDefault="00CA38FD" w:rsidP="00DC5F7A">
            <w:pPr>
              <w:spacing w:line="240" w:lineRule="auto"/>
              <w:ind w:left="-14"/>
              <w:jc w:val="left"/>
              <w:rPr>
                <w:rFonts w:cs="Calibri"/>
              </w:rPr>
            </w:pPr>
            <w:r w:rsidRPr="00DC5F7A">
              <w:rPr>
                <w:rFonts w:cs="Calibri"/>
              </w:rPr>
              <w:t>Další jednotky obsahu a, ha, km</w:t>
            </w:r>
            <w:r w:rsidRPr="00DC5F7A">
              <w:rPr>
                <w:rFonts w:cs="Calibri"/>
                <w:vertAlign w:val="superscript"/>
              </w:rPr>
              <w:t>2</w:t>
            </w:r>
            <w:r w:rsidRPr="00DC5F7A">
              <w:rPr>
                <w:rFonts w:cs="Calibri"/>
              </w:rPr>
              <w:t>, mm</w:t>
            </w:r>
            <w:r w:rsidRPr="00DC5F7A">
              <w:rPr>
                <w:rFonts w:cs="Calibri"/>
                <w:vertAlign w:val="superscript"/>
              </w:rPr>
              <w:t>2</w:t>
            </w:r>
          </w:p>
          <w:p w:rsidR="00CA38FD" w:rsidRPr="00DC5F7A" w:rsidRDefault="00CA38FD" w:rsidP="00DC5F7A">
            <w:pPr>
              <w:spacing w:line="240" w:lineRule="auto"/>
              <w:ind w:left="-14"/>
              <w:jc w:val="left"/>
              <w:rPr>
                <w:rFonts w:cs="Calibri"/>
              </w:rPr>
            </w:pPr>
            <w:r w:rsidRPr="00DC5F7A">
              <w:rPr>
                <w:rFonts w:cs="Calibri"/>
              </w:rPr>
              <w:t>Výpočty obvodu a obsahu obdélníka a čtverce</w:t>
            </w:r>
          </w:p>
          <w:p w:rsidR="00CA38FD" w:rsidRPr="00DC5F7A" w:rsidRDefault="00CA38FD" w:rsidP="00DC5F7A">
            <w:pPr>
              <w:spacing w:line="240" w:lineRule="auto"/>
              <w:ind w:left="-14"/>
              <w:jc w:val="left"/>
              <w:rPr>
                <w:rFonts w:cs="Calibri"/>
              </w:rPr>
            </w:pPr>
            <w:r w:rsidRPr="00DC5F7A">
              <w:rPr>
                <w:rFonts w:cs="Calibri"/>
              </w:rPr>
              <w:t>Odhady obvodu a obsahu</w:t>
            </w:r>
          </w:p>
          <w:p w:rsidR="00CA38FD" w:rsidRPr="00DC5F7A" w:rsidRDefault="00CA38FD" w:rsidP="00DC5F7A">
            <w:pPr>
              <w:spacing w:line="240" w:lineRule="auto"/>
              <w:ind w:left="-14"/>
              <w:jc w:val="left"/>
              <w:rPr>
                <w:rFonts w:cs="Calibri"/>
              </w:rPr>
            </w:pPr>
            <w:r w:rsidRPr="00DC5F7A">
              <w:rPr>
                <w:rFonts w:cs="Calibri"/>
              </w:rPr>
              <w:t>Užití a převody jednotek obsahu</w:t>
            </w:r>
          </w:p>
          <w:p w:rsidR="00CA38FD" w:rsidRPr="00DC5F7A" w:rsidRDefault="00CA38FD" w:rsidP="00DC5F7A">
            <w:pPr>
              <w:spacing w:line="240" w:lineRule="auto"/>
              <w:ind w:left="-14"/>
              <w:jc w:val="left"/>
              <w:rPr>
                <w:rFonts w:cs="Calibri"/>
              </w:rPr>
            </w:pPr>
            <w:r w:rsidRPr="00DC5F7A">
              <w:rPr>
                <w:rFonts w:cs="Calibri"/>
              </w:rPr>
              <w:t>Řešení úloh z praxe</w:t>
            </w:r>
          </w:p>
          <w:p w:rsidR="00CA38FD" w:rsidRPr="00DC5F7A" w:rsidRDefault="00CA38FD" w:rsidP="00DC5F7A">
            <w:pPr>
              <w:spacing w:line="240" w:lineRule="auto"/>
              <w:ind w:left="-14"/>
              <w:jc w:val="left"/>
              <w:rPr>
                <w:rFonts w:cs="Calibri"/>
              </w:rPr>
            </w:pPr>
            <w:r w:rsidRPr="00DC5F7A">
              <w:rPr>
                <w:rFonts w:cs="Calibri"/>
              </w:rPr>
              <w:t>Povrch kvádru a krychle</w:t>
            </w:r>
          </w:p>
          <w:p w:rsidR="00CA38FD" w:rsidRPr="00DC5F7A" w:rsidRDefault="00CA38FD" w:rsidP="00DC5F7A">
            <w:pPr>
              <w:spacing w:line="240" w:lineRule="auto"/>
              <w:ind w:left="-14"/>
              <w:jc w:val="left"/>
              <w:rPr>
                <w:rFonts w:cs="Calibri"/>
              </w:rPr>
            </w:pPr>
            <w:r w:rsidRPr="00DC5F7A">
              <w:rPr>
                <w:rFonts w:cs="Calibri"/>
              </w:rPr>
              <w:t>Výpočty povrchu kvádru a krychle sečtením obsahů jejich podstav a stěn</w:t>
            </w:r>
          </w:p>
          <w:p w:rsidR="00CA38FD" w:rsidRPr="00DC5F7A" w:rsidRDefault="00CA38FD" w:rsidP="00DC5F7A">
            <w:pPr>
              <w:spacing w:line="240" w:lineRule="auto"/>
              <w:ind w:left="-14"/>
              <w:jc w:val="left"/>
              <w:rPr>
                <w:rFonts w:cs="Calibri"/>
              </w:rPr>
            </w:pPr>
            <w:r w:rsidRPr="00DC5F7A">
              <w:rPr>
                <w:rFonts w:cs="Calibri"/>
              </w:rPr>
              <w:t>Řešení úloh z praxe</w:t>
            </w:r>
          </w:p>
          <w:p w:rsidR="00CA38FD" w:rsidRPr="00DC5F7A" w:rsidRDefault="00CA38FD" w:rsidP="00DC5F7A">
            <w:pPr>
              <w:spacing w:line="240" w:lineRule="auto"/>
              <w:ind w:left="-14"/>
              <w:jc w:val="left"/>
              <w:rPr>
                <w:rFonts w:cs="Calibri"/>
              </w:rPr>
            </w:pPr>
            <w:r w:rsidRPr="00DC5F7A">
              <w:rPr>
                <w:rFonts w:cs="Calibri"/>
              </w:rPr>
              <w:t>Propedeutika pojmu objem tělesa pomocí různých stavebnic (jednotková krychle)</w:t>
            </w:r>
          </w:p>
          <w:p w:rsidR="00CA38FD" w:rsidRPr="00DC5F7A" w:rsidRDefault="00CA38FD" w:rsidP="00DC5F7A">
            <w:pPr>
              <w:spacing w:line="240" w:lineRule="auto"/>
              <w:ind w:left="-14"/>
              <w:jc w:val="left"/>
              <w:rPr>
                <w:rFonts w:cs="Calibri"/>
              </w:rPr>
            </w:pPr>
            <w:r w:rsidRPr="00DC5F7A">
              <w:rPr>
                <w:rFonts w:cs="Calibri"/>
              </w:rPr>
              <w:t xml:space="preserve">Modelování těles – určování spotřeby </w:t>
            </w:r>
            <w:r w:rsidRPr="00DC5F7A">
              <w:rPr>
                <w:rFonts w:cs="Calibri"/>
              </w:rPr>
              <w:lastRenderedPageBreak/>
              <w:t>jednotkových krychlí</w:t>
            </w:r>
          </w:p>
          <w:p w:rsidR="00CA38FD" w:rsidRPr="00DC5F7A" w:rsidRDefault="00CA38FD" w:rsidP="00DC5F7A">
            <w:pPr>
              <w:spacing w:line="240" w:lineRule="auto"/>
              <w:jc w:val="left"/>
              <w:rPr>
                <w:rFonts w:cs="Calibri"/>
                <w:b/>
                <w:u w:val="single"/>
              </w:rPr>
            </w:pPr>
            <w:r w:rsidRPr="00DC5F7A">
              <w:rPr>
                <w:rFonts w:cs="Calibri"/>
              </w:rPr>
              <w:t>Propedeutika pojmu objem</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Řešení problémů a rozhodovací dovednosti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VL</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Tabulky, grafy, diagramy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doplňuje řady čísel, doplňuje tabulky</w:t>
            </w:r>
          </w:p>
          <w:p w:rsidR="00CA38FD" w:rsidRPr="00DC5F7A" w:rsidRDefault="00CA38FD" w:rsidP="00DC5F7A">
            <w:pPr>
              <w:pStyle w:val="Uebnblok-nzevvstupu"/>
              <w:tabs>
                <w:tab w:val="clear" w:pos="720"/>
                <w:tab w:val="num" w:pos="426"/>
              </w:tabs>
              <w:ind w:left="426" w:hanging="284"/>
            </w:pPr>
            <w:r w:rsidRPr="00DC5F7A">
              <w:t>čte a sestrojí sloupkový diagram</w:t>
            </w:r>
          </w:p>
          <w:p w:rsidR="00CA38FD" w:rsidRPr="00DC5F7A" w:rsidRDefault="00CA38FD" w:rsidP="00DC5F7A">
            <w:pPr>
              <w:pStyle w:val="Uebnblok-nzevvstupu"/>
              <w:tabs>
                <w:tab w:val="clear" w:pos="720"/>
                <w:tab w:val="num" w:pos="426"/>
              </w:tabs>
              <w:ind w:left="426" w:hanging="284"/>
            </w:pPr>
            <w:r w:rsidRPr="00DC5F7A">
              <w:t>sestrojí a čte jednoduché grafy v soustavě souřadnic</w:t>
            </w: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ind w:left="-18"/>
              <w:jc w:val="left"/>
              <w:rPr>
                <w:rFonts w:cs="Calibri"/>
              </w:rPr>
            </w:pPr>
            <w:r w:rsidRPr="00DC5F7A">
              <w:rPr>
                <w:rFonts w:cs="Calibri"/>
              </w:rPr>
              <w:t>Proměnná, nezávisle proměnná, závisle proměnná</w:t>
            </w:r>
          </w:p>
          <w:p w:rsidR="00CA38FD" w:rsidRPr="00DC5F7A" w:rsidRDefault="00CA38FD" w:rsidP="00DC5F7A">
            <w:pPr>
              <w:spacing w:line="240" w:lineRule="auto"/>
              <w:ind w:left="-18"/>
              <w:jc w:val="left"/>
              <w:rPr>
                <w:rFonts w:cs="Calibri"/>
              </w:rPr>
            </w:pPr>
            <w:r w:rsidRPr="00DC5F7A">
              <w:rPr>
                <w:rFonts w:cs="Calibri"/>
              </w:rPr>
              <w:t>Dosazování za proměnnou</w:t>
            </w:r>
          </w:p>
          <w:p w:rsidR="00CA38FD" w:rsidRPr="00DC5F7A" w:rsidRDefault="00CA38FD" w:rsidP="00DC5F7A">
            <w:pPr>
              <w:spacing w:line="240" w:lineRule="auto"/>
              <w:ind w:left="-18"/>
              <w:jc w:val="left"/>
              <w:rPr>
                <w:rFonts w:cs="Calibri"/>
              </w:rPr>
            </w:pPr>
            <w:r w:rsidRPr="00DC5F7A">
              <w:rPr>
                <w:rFonts w:cs="Calibri"/>
              </w:rPr>
              <w:t xml:space="preserve">Čtení a sestavování tabulek různých závislostí </w:t>
            </w:r>
          </w:p>
          <w:p w:rsidR="00CA38FD" w:rsidRPr="00DC5F7A" w:rsidRDefault="00CA38FD" w:rsidP="00DC5F7A">
            <w:pPr>
              <w:spacing w:line="240" w:lineRule="auto"/>
              <w:ind w:left="-18"/>
              <w:jc w:val="left"/>
              <w:rPr>
                <w:rFonts w:cs="Calibri"/>
              </w:rPr>
            </w:pPr>
            <w:r w:rsidRPr="00DC5F7A">
              <w:rPr>
                <w:rFonts w:cs="Calibri"/>
              </w:rPr>
              <w:t>Čtení a sestavování sloupkových diagramů</w:t>
            </w:r>
          </w:p>
          <w:p w:rsidR="00CA38FD" w:rsidRPr="00DC5F7A" w:rsidRDefault="00CA38FD" w:rsidP="00DC5F7A">
            <w:pPr>
              <w:spacing w:line="240" w:lineRule="auto"/>
              <w:jc w:val="left"/>
              <w:rPr>
                <w:rFonts w:cs="Calibri"/>
                <w:b/>
                <w:u w:val="single"/>
              </w:rPr>
            </w:pPr>
            <w:r w:rsidRPr="00DC5F7A">
              <w:rPr>
                <w:rFonts w:cs="Calibri"/>
              </w:rPr>
              <w:t>Grafy; zakreslování jednoduchých grafů závislostí např. průběh jízdy autem, změna teploty během dne apod.</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VL, PŘ</w:t>
            </w:r>
          </w:p>
        </w:tc>
      </w:tr>
    </w:tbl>
    <w:p w:rsidR="00CA38FD" w:rsidRDefault="00CA38FD" w:rsidP="00062C95">
      <w:pPr>
        <w:rPr>
          <w:rFonts w:cs="Calibri"/>
          <w:b/>
          <w:u w:val="single"/>
        </w:rPr>
      </w:pPr>
    </w:p>
    <w:p w:rsidR="00CA38FD" w:rsidRPr="00280B3D" w:rsidRDefault="00CA38FD" w:rsidP="00885E5D">
      <w:pPr>
        <w:spacing w:after="160"/>
        <w:jc w:val="left"/>
        <w:rPr>
          <w:rFonts w:cs="Calibri"/>
          <w:b/>
          <w:u w:val="single"/>
        </w:rPr>
      </w:pPr>
      <w:r w:rsidRPr="00280B3D">
        <w:rPr>
          <w:rFonts w:cs="Calibri"/>
          <w:b/>
          <w:u w:val="single"/>
        </w:rPr>
        <w:t xml:space="preserve">6.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Shrnutí a opakování učiva 5. ročníku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porovná přirozená čísla do miliardy a zobrazí je na číselné ose</w:t>
            </w:r>
          </w:p>
          <w:p w:rsidR="00CA38FD" w:rsidRPr="00DC5F7A" w:rsidRDefault="00CA38FD" w:rsidP="00DC5F7A">
            <w:pPr>
              <w:pStyle w:val="Uebnblok-nzevvstupu"/>
              <w:tabs>
                <w:tab w:val="clear" w:pos="720"/>
                <w:tab w:val="num" w:pos="426"/>
              </w:tabs>
              <w:ind w:left="426" w:hanging="284"/>
            </w:pPr>
            <w:r w:rsidRPr="00DC5F7A">
              <w:t>zaokrouhluje přirozená čísla na miliony, statisíce, desetitisíce, tisíce, sta, desítky</w:t>
            </w:r>
          </w:p>
          <w:p w:rsidR="00CA38FD" w:rsidRPr="00DC5F7A" w:rsidRDefault="00CA38FD" w:rsidP="00DC5F7A">
            <w:pPr>
              <w:pStyle w:val="Uebnblok-nzevvstupu"/>
              <w:tabs>
                <w:tab w:val="clear" w:pos="720"/>
                <w:tab w:val="num" w:pos="426"/>
              </w:tabs>
              <w:ind w:left="426" w:hanging="284"/>
            </w:pPr>
            <w:r w:rsidRPr="00DC5F7A">
              <w:t>sčítá a odčítá přirozená čísla zpaměti, písemně sčítá tři až čtyři přirozená čísla</w:t>
            </w:r>
          </w:p>
          <w:p w:rsidR="00CA38FD" w:rsidRPr="00DC5F7A" w:rsidRDefault="00CA38FD" w:rsidP="00DC5F7A">
            <w:pPr>
              <w:pStyle w:val="Uebnblok-nzevvstupu"/>
              <w:tabs>
                <w:tab w:val="clear" w:pos="720"/>
                <w:tab w:val="num" w:pos="426"/>
              </w:tabs>
              <w:ind w:left="426" w:hanging="284"/>
            </w:pPr>
            <w:r w:rsidRPr="00DC5F7A">
              <w:t>písemně násobí až čtyřciferným činitelem</w:t>
            </w:r>
          </w:p>
          <w:p w:rsidR="00CA38FD" w:rsidRPr="00DC5F7A" w:rsidRDefault="00CA38FD" w:rsidP="00DC5F7A">
            <w:pPr>
              <w:pStyle w:val="Uebnblok-nzevvstupu"/>
              <w:tabs>
                <w:tab w:val="clear" w:pos="720"/>
                <w:tab w:val="num" w:pos="426"/>
              </w:tabs>
              <w:ind w:left="426" w:hanging="284"/>
            </w:pPr>
            <w:r w:rsidRPr="00DC5F7A">
              <w:t>písemně dělí jedno a dvojciferným dělitelem, provádí kontrolu násobením i na kalkulačce</w:t>
            </w:r>
          </w:p>
          <w:p w:rsidR="00CA38FD" w:rsidRPr="00DC5F7A" w:rsidRDefault="00CA38FD" w:rsidP="00DC5F7A">
            <w:pPr>
              <w:pStyle w:val="Uebnblok-nzevvstupu"/>
              <w:tabs>
                <w:tab w:val="clear" w:pos="720"/>
                <w:tab w:val="num" w:pos="426"/>
              </w:tabs>
              <w:ind w:left="426" w:hanging="284"/>
            </w:pPr>
            <w:r w:rsidRPr="00DC5F7A">
              <w:t>řeší jednoduché a složené slovní úlohy, řešené jednou nebo dvěma početními operacemi</w:t>
            </w:r>
          </w:p>
          <w:p w:rsidR="00CA38FD" w:rsidRPr="00DC5F7A" w:rsidRDefault="00CA38FD" w:rsidP="00DC5F7A">
            <w:pPr>
              <w:pStyle w:val="Uebnblok-nzevvstupu"/>
              <w:tabs>
                <w:tab w:val="clear" w:pos="720"/>
                <w:tab w:val="num" w:pos="426"/>
              </w:tabs>
              <w:ind w:left="426" w:hanging="284"/>
            </w:pPr>
            <w:r w:rsidRPr="00DC5F7A">
              <w:t>odhadne výsledek, posoudí jeho reálnost</w:t>
            </w:r>
          </w:p>
          <w:p w:rsidR="00CA38FD" w:rsidRPr="00DC5F7A" w:rsidRDefault="00CA38FD" w:rsidP="00DC5F7A">
            <w:pPr>
              <w:pStyle w:val="Uebnblok-nzevvstupu"/>
              <w:tabs>
                <w:tab w:val="clear" w:pos="720"/>
                <w:tab w:val="num" w:pos="426"/>
              </w:tabs>
              <w:ind w:left="426" w:hanging="284"/>
            </w:pPr>
            <w:r w:rsidRPr="00DC5F7A">
              <w:lastRenderedPageBreak/>
              <w:t>zapíše a přečte desetinné číslo, řádu desetin a setin, zobrazí desetinné číslo na číselné ose</w:t>
            </w:r>
          </w:p>
          <w:p w:rsidR="00CA38FD" w:rsidRPr="00DC5F7A" w:rsidRDefault="00CA38FD" w:rsidP="00DC5F7A">
            <w:pPr>
              <w:pStyle w:val="Uebnblok-nzevvstupu"/>
              <w:tabs>
                <w:tab w:val="clear" w:pos="720"/>
                <w:tab w:val="num" w:pos="426"/>
              </w:tabs>
              <w:ind w:left="426" w:hanging="284"/>
            </w:pPr>
            <w:r w:rsidRPr="00DC5F7A">
              <w:t>zaokrouhlí desetinné číslo (řádu desetin) na celé číslo</w:t>
            </w:r>
          </w:p>
          <w:p w:rsidR="00CA38FD" w:rsidRPr="00DC5F7A" w:rsidRDefault="00CA38FD" w:rsidP="00DC5F7A">
            <w:pPr>
              <w:pStyle w:val="Uebnblok-nzevvstupu"/>
              <w:tabs>
                <w:tab w:val="clear" w:pos="720"/>
                <w:tab w:val="num" w:pos="426"/>
              </w:tabs>
              <w:ind w:left="426" w:hanging="284"/>
            </w:pPr>
            <w:r w:rsidRPr="00DC5F7A">
              <w:t>písemně sečte a odečte desetinné číslo řádu desetin a setin</w:t>
            </w:r>
          </w:p>
          <w:p w:rsidR="00CA38FD" w:rsidRPr="00DC5F7A" w:rsidRDefault="00CA38FD" w:rsidP="00DC5F7A">
            <w:pPr>
              <w:pStyle w:val="Uebnblok-nzevvstupu"/>
              <w:tabs>
                <w:tab w:val="clear" w:pos="720"/>
                <w:tab w:val="num" w:pos="426"/>
              </w:tabs>
              <w:ind w:left="426" w:hanging="284"/>
            </w:pPr>
            <w:r w:rsidRPr="00DC5F7A">
              <w:t>užívá desetinné číslo v praktických situacích</w:t>
            </w:r>
          </w:p>
          <w:p w:rsidR="00CA38FD" w:rsidRPr="00DC5F7A" w:rsidRDefault="00CA38FD" w:rsidP="00DC5F7A">
            <w:pPr>
              <w:pStyle w:val="Uebnblok-nzevvstupu"/>
              <w:tabs>
                <w:tab w:val="clear" w:pos="720"/>
                <w:tab w:val="num" w:pos="426"/>
              </w:tabs>
              <w:ind w:left="426" w:hanging="284"/>
            </w:pPr>
            <w:r w:rsidRPr="00DC5F7A">
              <w:t>vyjádří setinu zlomkem a desetinným číslem</w:t>
            </w:r>
          </w:p>
          <w:p w:rsidR="00CA38FD" w:rsidRPr="00DC5F7A" w:rsidRDefault="00CA38FD" w:rsidP="00DC5F7A">
            <w:pPr>
              <w:pStyle w:val="Uebnblok-nzevvstupu"/>
              <w:tabs>
                <w:tab w:val="clear" w:pos="720"/>
                <w:tab w:val="num" w:pos="426"/>
              </w:tabs>
              <w:ind w:left="426" w:hanging="284"/>
            </w:pPr>
            <w:r w:rsidRPr="00DC5F7A">
              <w:t>sečte zlomky se stejným jmenovatelem</w:t>
            </w:r>
          </w:p>
          <w:p w:rsidR="00CA38FD" w:rsidRPr="00DC5F7A" w:rsidRDefault="00CA38FD" w:rsidP="00DC5F7A">
            <w:pPr>
              <w:pStyle w:val="Uebnblok-nzevvstupu"/>
              <w:tabs>
                <w:tab w:val="clear" w:pos="720"/>
                <w:tab w:val="num" w:pos="426"/>
              </w:tabs>
              <w:ind w:left="426" w:hanging="284"/>
            </w:pPr>
            <w:r w:rsidRPr="00DC5F7A">
              <w:t>aplikuje základní pravidla rýsování (druhy čar, měření délek úsečky, konstrukce úseček dané délky a její střed, konstrukce rovnoběžek, kolmic, kružnice s daným středem a poloměrem)</w:t>
            </w:r>
          </w:p>
          <w:p w:rsidR="00CA38FD" w:rsidRPr="00DC5F7A" w:rsidRDefault="00CA38FD" w:rsidP="00DC5F7A">
            <w:pPr>
              <w:pStyle w:val="Uebnblok-nzevvstupu"/>
              <w:tabs>
                <w:tab w:val="clear" w:pos="720"/>
                <w:tab w:val="num" w:pos="426"/>
              </w:tabs>
              <w:ind w:left="426" w:hanging="284"/>
            </w:pPr>
            <w:r w:rsidRPr="00DC5F7A">
              <w:t>rozeznává rovinné obrazce (trojúhelník, čtverec, obdélník, čtyřúhelník, kružnici, kruh)</w:t>
            </w:r>
          </w:p>
          <w:p w:rsidR="00CA38FD" w:rsidRPr="00DC5F7A" w:rsidRDefault="00CA38FD" w:rsidP="00DC5F7A">
            <w:pPr>
              <w:pStyle w:val="Uebnblok-nzevvstupu"/>
              <w:tabs>
                <w:tab w:val="clear" w:pos="720"/>
                <w:tab w:val="num" w:pos="426"/>
              </w:tabs>
              <w:ind w:left="426" w:hanging="284"/>
            </w:pPr>
            <w:r w:rsidRPr="00DC5F7A">
              <w:t>vypočítá obvod, obsah čtverce, obdélníku</w:t>
            </w:r>
          </w:p>
          <w:p w:rsidR="00CA38FD" w:rsidRPr="00DC5F7A" w:rsidRDefault="00CA38FD" w:rsidP="00DC5F7A">
            <w:pPr>
              <w:pStyle w:val="Uebnblok-nzevvstupu"/>
              <w:tabs>
                <w:tab w:val="clear" w:pos="720"/>
                <w:tab w:val="num" w:pos="426"/>
              </w:tabs>
              <w:ind w:left="426" w:hanging="284"/>
            </w:pPr>
            <w:r w:rsidRPr="00DC5F7A">
              <w:t>sestrojí trojúhelník pomocí 3 stran, čtverec, obdélník</w:t>
            </w:r>
          </w:p>
          <w:p w:rsidR="00CA38FD" w:rsidRPr="00DC5F7A" w:rsidRDefault="00CA38FD" w:rsidP="00DC5F7A">
            <w:pPr>
              <w:pStyle w:val="Uebnblok-nzevvstupu"/>
              <w:tabs>
                <w:tab w:val="clear" w:pos="720"/>
                <w:tab w:val="num" w:pos="426"/>
              </w:tabs>
              <w:ind w:left="426" w:hanging="284"/>
            </w:pPr>
            <w:r w:rsidRPr="00DC5F7A">
              <w:t>převádí jednotky délky, obsahu</w:t>
            </w:r>
          </w:p>
          <w:p w:rsidR="00CA38FD" w:rsidRPr="00DC5F7A" w:rsidRDefault="00CA38FD" w:rsidP="00DC5F7A">
            <w:pPr>
              <w:pStyle w:val="Uebnblok-nzevvstupu"/>
              <w:tabs>
                <w:tab w:val="clear" w:pos="720"/>
                <w:tab w:val="num" w:pos="426"/>
              </w:tabs>
              <w:ind w:left="426" w:hanging="284"/>
            </w:pPr>
            <w:r w:rsidRPr="00DC5F7A">
              <w:t>rozeznává prostorové útvary (krychle, kvádr, hranol, válec, jehlan, kužel, koule)</w:t>
            </w:r>
          </w:p>
          <w:p w:rsidR="00CA38FD" w:rsidRPr="00DC5F7A" w:rsidRDefault="00CA38FD" w:rsidP="00DC5F7A">
            <w:pPr>
              <w:pStyle w:val="Uebnblok-nzevvstupu"/>
              <w:tabs>
                <w:tab w:val="clear" w:pos="720"/>
                <w:tab w:val="num" w:pos="426"/>
              </w:tabs>
              <w:ind w:left="426" w:hanging="284"/>
            </w:pPr>
            <w:r w:rsidRPr="00DC5F7A">
              <w:t>vypočítá povrch krychle a kvádru sečtením jejich podstav a stěn a užitím vzorců</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Aritmetika: </w:t>
            </w:r>
          </w:p>
          <w:p w:rsidR="00CA38FD" w:rsidRPr="00DC5F7A" w:rsidRDefault="00CA38FD" w:rsidP="00DC5F7A">
            <w:pPr>
              <w:spacing w:line="240" w:lineRule="auto"/>
              <w:jc w:val="left"/>
              <w:rPr>
                <w:rFonts w:cs="Calibri"/>
              </w:rPr>
            </w:pPr>
            <w:r w:rsidRPr="00DC5F7A">
              <w:rPr>
                <w:rFonts w:cs="Calibri"/>
              </w:rPr>
              <w:br/>
              <w:t xml:space="preserve">1. přirozená čísla -zápis v desítkové soustavě, zobrazení na číselné ose, porovnávání a zaokrouhlování čísel, sčítání, odčítání, násobení, dělení přirozených čísel </w:t>
            </w:r>
            <w:r w:rsidRPr="00DC5F7A">
              <w:rPr>
                <w:rFonts w:cs="Calibri"/>
              </w:rPr>
              <w:br/>
              <w:t xml:space="preserve">řešení slovních úloh vedoucích na jeden až dva početní výkony s přirozenými čísly </w:t>
            </w:r>
          </w:p>
          <w:p w:rsidR="00CA38FD" w:rsidRPr="00DC5F7A" w:rsidRDefault="00CA38FD" w:rsidP="00DC5F7A">
            <w:pPr>
              <w:spacing w:line="240" w:lineRule="auto"/>
              <w:jc w:val="left"/>
              <w:rPr>
                <w:rFonts w:cs="Calibri"/>
              </w:rPr>
            </w:pPr>
            <w:r w:rsidRPr="00DC5F7A">
              <w:rPr>
                <w:rFonts w:cs="Calibri"/>
              </w:rPr>
              <w:br/>
              <w:t xml:space="preserve">2. desetinná čísla - v řádech desetin, setin, jejich sčítání, odčítání, užití des. čísel v praxi (peníze, hmotnosti, délky) </w:t>
            </w:r>
          </w:p>
          <w:p w:rsidR="00CA38FD" w:rsidRPr="00DC5F7A" w:rsidRDefault="00CA38FD" w:rsidP="00DC5F7A">
            <w:pPr>
              <w:spacing w:line="240" w:lineRule="auto"/>
              <w:jc w:val="left"/>
              <w:rPr>
                <w:rFonts w:cs="Calibri"/>
              </w:rPr>
            </w:pPr>
            <w:r w:rsidRPr="00DC5F7A">
              <w:rPr>
                <w:rFonts w:cs="Calibri"/>
              </w:rPr>
              <w:br/>
              <w:t xml:space="preserve">3. zlomky - část celku, znázornění zlomku, </w:t>
            </w:r>
            <w:r w:rsidRPr="00DC5F7A">
              <w:rPr>
                <w:rFonts w:cs="Calibri"/>
              </w:rPr>
              <w:lastRenderedPageBreak/>
              <w:t xml:space="preserve">sčítání zlomku se stejným jmenovatelem v jednoduchých příkladech </w:t>
            </w:r>
            <w:r w:rsidRPr="00DC5F7A">
              <w:rPr>
                <w:rFonts w:cs="Calibri"/>
              </w:rPr>
              <w:br/>
            </w:r>
            <w:r w:rsidRPr="00DC5F7A">
              <w:rPr>
                <w:rFonts w:cs="Calibri"/>
              </w:rPr>
              <w:br/>
              <w:t xml:space="preserve">Geometrie: </w:t>
            </w:r>
          </w:p>
          <w:p w:rsidR="00CA38FD" w:rsidRPr="00DC5F7A" w:rsidRDefault="00CA38FD" w:rsidP="00DC5F7A">
            <w:pPr>
              <w:spacing w:line="240" w:lineRule="auto"/>
              <w:jc w:val="left"/>
              <w:rPr>
                <w:rFonts w:cs="Calibri"/>
              </w:rPr>
            </w:pPr>
            <w:r w:rsidRPr="00DC5F7A">
              <w:rPr>
                <w:rFonts w:cs="Calibri"/>
              </w:rPr>
              <w:br/>
              <w:t xml:space="preserve">1. základní pravidla rýsování - druhy a užití čar, měření a konstrukce úsečky, rýsování kolmic, rovnoběžek, střed úsečky, osa úsečky, kružnice s daným středem a poloměrem </w:t>
            </w:r>
          </w:p>
          <w:p w:rsidR="00CA38FD" w:rsidRPr="00DC5F7A" w:rsidRDefault="00CA38FD" w:rsidP="00DC5F7A">
            <w:pPr>
              <w:spacing w:line="240" w:lineRule="auto"/>
              <w:jc w:val="left"/>
              <w:rPr>
                <w:rFonts w:cs="Calibri"/>
              </w:rPr>
            </w:pPr>
            <w:r w:rsidRPr="00DC5F7A">
              <w:rPr>
                <w:rFonts w:cs="Calibri"/>
              </w:rPr>
              <w:br/>
              <w:t xml:space="preserve">2. rovinné obrazce - rozeznávání obrazců (trojúhelník, čtverec, obdélník, čtyřúhelník, kružnice, kruh) </w:t>
            </w:r>
            <w:r w:rsidRPr="00DC5F7A">
              <w:rPr>
                <w:rFonts w:cs="Calibri"/>
              </w:rPr>
              <w:br/>
              <w:t xml:space="preserve">- výpočet obvodu, obsahu čtverce, obdélníku </w:t>
            </w:r>
            <w:r w:rsidRPr="00DC5F7A">
              <w:rPr>
                <w:rFonts w:cs="Calibri"/>
              </w:rPr>
              <w:br/>
              <w:t xml:space="preserve">- převody jednotek délky, obsahu </w:t>
            </w:r>
            <w:r w:rsidRPr="00DC5F7A">
              <w:rPr>
                <w:rFonts w:cs="Calibri"/>
              </w:rPr>
              <w:br/>
              <w:t>- konstrukce trojúhelníku, čtverce, obdélníku</w:t>
            </w:r>
          </w:p>
          <w:p w:rsidR="00CA38FD" w:rsidRPr="00DC5F7A" w:rsidRDefault="00CA38FD" w:rsidP="00DC5F7A">
            <w:pPr>
              <w:spacing w:line="240" w:lineRule="auto"/>
              <w:jc w:val="left"/>
              <w:rPr>
                <w:rFonts w:cs="Calibri"/>
                <w:b/>
                <w:u w:val="single"/>
              </w:rPr>
            </w:pPr>
            <w:r w:rsidRPr="00DC5F7A">
              <w:rPr>
                <w:rFonts w:cs="Calibri"/>
              </w:rPr>
              <w:t xml:space="preserve"> </w:t>
            </w:r>
            <w:r w:rsidRPr="00DC5F7A">
              <w:rPr>
                <w:rFonts w:cs="Calibri"/>
              </w:rPr>
              <w:br/>
              <w:t xml:space="preserve">3. prostorové útvary - rozeznává krychli, kvádr, hranol, válec, jehlan, kužel, kouli </w:t>
            </w:r>
            <w:r w:rsidRPr="00DC5F7A">
              <w:rPr>
                <w:rFonts w:cs="Calibri"/>
              </w:rPr>
              <w:br/>
              <w:t xml:space="preserve">- výpočet povrchu krychle a kvádru </w:t>
            </w:r>
            <w:r w:rsidRPr="00DC5F7A">
              <w:rPr>
                <w:rFonts w:cs="Calibri"/>
              </w:rPr>
              <w:br/>
            </w:r>
            <w:r w:rsidRPr="00DC5F7A">
              <w:rPr>
                <w:rFonts w:cs="Calibri"/>
              </w:rPr>
              <w:br/>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Desetinná čísla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pojem desetinné číslo, uvede příklady, přečte a zapíše dané desetinné číslo, znázorní desetinné číslo na ose</w:t>
            </w:r>
          </w:p>
          <w:p w:rsidR="00CA38FD" w:rsidRPr="00DC5F7A" w:rsidRDefault="00CA38FD" w:rsidP="00DC5F7A">
            <w:pPr>
              <w:pStyle w:val="Uebnblok-nzevvstupu"/>
              <w:tabs>
                <w:tab w:val="clear" w:pos="720"/>
                <w:tab w:val="num" w:pos="426"/>
              </w:tabs>
              <w:ind w:left="426" w:hanging="284"/>
            </w:pPr>
            <w:r w:rsidRPr="00DC5F7A">
              <w:t>porovná desetinná čísla pomocí znaků nerovnosti</w:t>
            </w:r>
          </w:p>
          <w:p w:rsidR="00CA38FD" w:rsidRPr="00DC5F7A" w:rsidRDefault="00CA38FD" w:rsidP="00DC5F7A">
            <w:pPr>
              <w:pStyle w:val="Uebnblok-nzevvstupu"/>
              <w:tabs>
                <w:tab w:val="clear" w:pos="720"/>
                <w:tab w:val="num" w:pos="426"/>
              </w:tabs>
              <w:ind w:left="426" w:hanging="284"/>
            </w:pPr>
            <w:r w:rsidRPr="00DC5F7A">
              <w:t>zaokrouhlí desetinné číslo na daný řád čísel</w:t>
            </w:r>
          </w:p>
          <w:p w:rsidR="00CA38FD" w:rsidRPr="00DC5F7A" w:rsidRDefault="00CA38FD" w:rsidP="00DC5F7A">
            <w:pPr>
              <w:pStyle w:val="Uebnblok-nzevvstupu"/>
              <w:tabs>
                <w:tab w:val="clear" w:pos="720"/>
                <w:tab w:val="num" w:pos="426"/>
              </w:tabs>
              <w:ind w:left="426" w:hanging="284"/>
            </w:pPr>
            <w:r w:rsidRPr="00DC5F7A">
              <w:t>převede desetinná čísla na zlomky a opačně</w:t>
            </w:r>
          </w:p>
          <w:p w:rsidR="00CA38FD" w:rsidRPr="00DC5F7A" w:rsidRDefault="00CA38FD" w:rsidP="00DC5F7A">
            <w:pPr>
              <w:pStyle w:val="Uebnblok-nzevvstupu"/>
              <w:tabs>
                <w:tab w:val="clear" w:pos="720"/>
                <w:tab w:val="num" w:pos="426"/>
              </w:tabs>
              <w:ind w:left="426" w:hanging="284"/>
            </w:pPr>
            <w:r w:rsidRPr="00DC5F7A">
              <w:t>sečte, odečte, vynásobí desetinná čísla písemně, zpaměti</w:t>
            </w:r>
          </w:p>
          <w:p w:rsidR="00CA38FD" w:rsidRPr="00DC5F7A" w:rsidRDefault="00CA38FD" w:rsidP="00DC5F7A">
            <w:pPr>
              <w:pStyle w:val="Uebnblok-nzevvstupu"/>
              <w:tabs>
                <w:tab w:val="clear" w:pos="720"/>
                <w:tab w:val="num" w:pos="426"/>
              </w:tabs>
              <w:ind w:left="426" w:hanging="284"/>
            </w:pPr>
            <w:r w:rsidRPr="00DC5F7A">
              <w:lastRenderedPageBreak/>
              <w:t>dělí desetinné číslo číslem přirozeným a číslem desetinným (až trojciferným)</w:t>
            </w:r>
          </w:p>
          <w:p w:rsidR="00CA38FD" w:rsidRPr="00DC5F7A" w:rsidRDefault="00CA38FD" w:rsidP="00DC5F7A">
            <w:pPr>
              <w:pStyle w:val="Uebnblok-nzevvstupu"/>
              <w:tabs>
                <w:tab w:val="clear" w:pos="720"/>
                <w:tab w:val="num" w:pos="426"/>
              </w:tabs>
              <w:ind w:left="426" w:hanging="284"/>
            </w:pPr>
            <w:r w:rsidRPr="00DC5F7A">
              <w:t>převede jednotky délky a hmotnosti v oboru desetinných čísel</w:t>
            </w:r>
          </w:p>
          <w:p w:rsidR="00CA38FD" w:rsidRPr="00DC5F7A" w:rsidRDefault="00CA38FD" w:rsidP="00DC5F7A">
            <w:pPr>
              <w:pStyle w:val="Uebnblok-nzevvstupu"/>
              <w:tabs>
                <w:tab w:val="clear" w:pos="720"/>
                <w:tab w:val="num" w:pos="426"/>
              </w:tabs>
              <w:ind w:left="426" w:hanging="284"/>
            </w:pPr>
            <w:r w:rsidRPr="00DC5F7A">
              <w:t>matematizuje jednoduché slovní úlohy z praxe a řeší je</w:t>
            </w:r>
          </w:p>
          <w:p w:rsidR="00CA38FD" w:rsidRPr="00DC5F7A" w:rsidRDefault="00CA38FD" w:rsidP="00DC5F7A">
            <w:pPr>
              <w:pStyle w:val="Uebnblok-nzevvstupu"/>
              <w:tabs>
                <w:tab w:val="clear" w:pos="720"/>
                <w:tab w:val="num" w:pos="426"/>
              </w:tabs>
              <w:ind w:left="426" w:hanging="284"/>
            </w:pPr>
            <w:r w:rsidRPr="00DC5F7A">
              <w:t>provádí odhad a kontrolu výsledků řešení úloh</w:t>
            </w:r>
          </w:p>
          <w:p w:rsidR="00CA38FD" w:rsidRPr="00DC5F7A" w:rsidRDefault="00CA38FD" w:rsidP="00DC5F7A">
            <w:pPr>
              <w:pStyle w:val="Uebnblok-nzevvstupu"/>
              <w:tabs>
                <w:tab w:val="clear" w:pos="720"/>
                <w:tab w:val="num" w:pos="426"/>
              </w:tabs>
              <w:ind w:left="426" w:hanging="284"/>
            </w:pPr>
            <w:r w:rsidRPr="00DC5F7A">
              <w:t>využívá kalkulátorů při náročnějších úlohách</w:t>
            </w:r>
          </w:p>
        </w:tc>
        <w:tc>
          <w:tcPr>
            <w:tcW w:w="4606" w:type="dxa"/>
          </w:tcPr>
          <w:p w:rsidR="00CA38FD" w:rsidRPr="00DC5F7A" w:rsidRDefault="00CA38FD" w:rsidP="00DC5F7A">
            <w:pPr>
              <w:spacing w:line="240" w:lineRule="auto"/>
              <w:ind w:left="-18"/>
              <w:jc w:val="left"/>
              <w:rPr>
                <w:rFonts w:cs="Calibri"/>
              </w:rPr>
            </w:pPr>
            <w:r w:rsidRPr="00DC5F7A">
              <w:rPr>
                <w:rFonts w:cs="Calibri"/>
              </w:rPr>
              <w:lastRenderedPageBreak/>
              <w:t xml:space="preserve">Porovnávání, zaokrouhlování, sčítání, odčítání, násobení, dělení desetinných čísel </w:t>
            </w:r>
          </w:p>
          <w:p w:rsidR="00CA38FD" w:rsidRPr="00DC5F7A" w:rsidRDefault="00CA38FD" w:rsidP="00DC5F7A">
            <w:pPr>
              <w:spacing w:line="240" w:lineRule="auto"/>
              <w:ind w:left="-18"/>
              <w:jc w:val="left"/>
              <w:rPr>
                <w:rFonts w:cs="Calibri"/>
              </w:rPr>
            </w:pPr>
            <w:r w:rsidRPr="00DC5F7A">
              <w:rPr>
                <w:rFonts w:cs="Calibri"/>
              </w:rPr>
              <w:t xml:space="preserve">Písemné algoritmy - dělení des. čísla přirozeným, dělení des. čísla desetinným </w:t>
            </w:r>
          </w:p>
          <w:p w:rsidR="00CA38FD" w:rsidRPr="00DC5F7A" w:rsidRDefault="00CA38FD" w:rsidP="00DC5F7A">
            <w:pPr>
              <w:spacing w:line="240" w:lineRule="auto"/>
              <w:ind w:left="-18"/>
              <w:jc w:val="left"/>
              <w:rPr>
                <w:rFonts w:cs="Calibri"/>
                <w:b/>
                <w:u w:val="single"/>
              </w:rPr>
            </w:pPr>
            <w:r w:rsidRPr="00DC5F7A">
              <w:rPr>
                <w:rFonts w:cs="Calibri"/>
              </w:rPr>
              <w:t>Vlastnosti početních výkonů s desetinnými čísly</w:t>
            </w:r>
            <w:r w:rsidRPr="00DC5F7A">
              <w:rPr>
                <w:rFonts w:cs="Calibri"/>
              </w:rPr>
              <w:br/>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OSOBNOSTNÍ A SOCIÁLNÍ VÝCHOVA</w:t>
            </w:r>
          </w:p>
          <w:p w:rsidR="00CA38FD" w:rsidRPr="00DC5F7A" w:rsidRDefault="00CA38FD" w:rsidP="00DC5F7A">
            <w:pPr>
              <w:spacing w:after="0" w:line="240" w:lineRule="auto"/>
              <w:rPr>
                <w:rFonts w:cs="Calibri"/>
              </w:rPr>
            </w:pPr>
            <w:r w:rsidRPr="00DC5F7A">
              <w:rPr>
                <w:rFonts w:cs="Calibri"/>
              </w:rPr>
              <w:t xml:space="preserve">Osobnostní rozvoj - </w:t>
            </w:r>
            <w:r w:rsidRPr="00DC5F7A">
              <w:rPr>
                <w:rStyle w:val="Siln"/>
                <w:rFonts w:cs="Calibri"/>
                <w:b w:val="0"/>
              </w:rPr>
              <w:t>Rozvoj schopností poznávání</w:t>
            </w:r>
            <w:r w:rsidRPr="00DC5F7A">
              <w:rPr>
                <w:rFonts w:cs="Calibri"/>
              </w:rPr>
              <w:t xml:space="preserve"> </w:t>
            </w:r>
          </w:p>
          <w:p w:rsidR="00CA38FD" w:rsidRPr="00DC5F7A" w:rsidRDefault="00CA38FD" w:rsidP="00DC5F7A">
            <w:pPr>
              <w:spacing w:after="0" w:line="240" w:lineRule="auto"/>
              <w:rPr>
                <w:rFonts w:cs="Calibri"/>
                <w:b/>
              </w:rPr>
            </w:pPr>
            <w:r w:rsidRPr="00DC5F7A">
              <w:rPr>
                <w:rFonts w:cs="Calibri"/>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Dělitelnost přirozených čísel</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pojmy: násobek, dělitel, prvočíslo, číslo složené</w:t>
            </w:r>
          </w:p>
          <w:p w:rsidR="00CA38FD" w:rsidRPr="00DC5F7A" w:rsidRDefault="00CA38FD" w:rsidP="00DC5F7A">
            <w:pPr>
              <w:pStyle w:val="Uebnblok-nzevvstupu"/>
              <w:tabs>
                <w:tab w:val="clear" w:pos="720"/>
                <w:tab w:val="num" w:pos="426"/>
              </w:tabs>
              <w:ind w:left="426" w:hanging="284"/>
            </w:pPr>
            <w:r w:rsidRPr="00DC5F7A">
              <w:t>určí podle znaků dělitelnosti, čím je dané číslo dělitelné</w:t>
            </w:r>
          </w:p>
          <w:p w:rsidR="00CA38FD" w:rsidRPr="00DC5F7A" w:rsidRDefault="00CA38FD" w:rsidP="00DC5F7A">
            <w:pPr>
              <w:pStyle w:val="Uebnblok-nzevvstupu"/>
              <w:tabs>
                <w:tab w:val="clear" w:pos="720"/>
                <w:tab w:val="num" w:pos="426"/>
              </w:tabs>
              <w:ind w:left="426" w:hanging="284"/>
            </w:pPr>
            <w:r w:rsidRPr="00DC5F7A">
              <w:t>provede rozklad přirozeného čísla na prvočinitele</w:t>
            </w:r>
          </w:p>
          <w:p w:rsidR="00CA38FD" w:rsidRPr="00DC5F7A" w:rsidRDefault="00CA38FD" w:rsidP="00DC5F7A">
            <w:pPr>
              <w:pStyle w:val="Uebnblok-nzevvstupu"/>
              <w:tabs>
                <w:tab w:val="clear" w:pos="720"/>
                <w:tab w:val="num" w:pos="426"/>
              </w:tabs>
              <w:ind w:left="426" w:hanging="284"/>
            </w:pPr>
            <w:r w:rsidRPr="00DC5F7A">
              <w:t>určí čísla soudělná, nesoudělná</w:t>
            </w:r>
          </w:p>
          <w:p w:rsidR="00CA38FD" w:rsidRPr="00DC5F7A" w:rsidRDefault="00CA38FD" w:rsidP="00DC5F7A">
            <w:pPr>
              <w:pStyle w:val="Uebnblok-nzevvstupu"/>
              <w:tabs>
                <w:tab w:val="clear" w:pos="720"/>
                <w:tab w:val="num" w:pos="426"/>
              </w:tabs>
              <w:ind w:left="426" w:hanging="284"/>
            </w:pPr>
            <w:r w:rsidRPr="00DC5F7A">
              <w:t>použije znaky dělitelnosti k řešení praktických úloh</w:t>
            </w:r>
          </w:p>
          <w:p w:rsidR="00CA38FD" w:rsidRPr="00DC5F7A" w:rsidRDefault="00CA38FD" w:rsidP="00DC5F7A">
            <w:pPr>
              <w:pStyle w:val="Uebnblok-nzevvstupu"/>
              <w:tabs>
                <w:tab w:val="clear" w:pos="720"/>
                <w:tab w:val="num" w:pos="426"/>
              </w:tabs>
              <w:ind w:left="426" w:hanging="284"/>
            </w:pPr>
            <w:r w:rsidRPr="00DC5F7A">
              <w:t>určí nejmenší společný násobek a největší společný dělitel</w:t>
            </w:r>
          </w:p>
        </w:tc>
        <w:tc>
          <w:tcPr>
            <w:tcW w:w="4606" w:type="dxa"/>
          </w:tcPr>
          <w:p w:rsidR="00CA38FD" w:rsidRPr="00DC5F7A" w:rsidRDefault="00CA38FD" w:rsidP="00DC5F7A">
            <w:pPr>
              <w:spacing w:line="240" w:lineRule="auto"/>
              <w:jc w:val="left"/>
              <w:rPr>
                <w:rFonts w:cs="Calibri"/>
              </w:rPr>
            </w:pPr>
            <w:r w:rsidRPr="00DC5F7A">
              <w:rPr>
                <w:rFonts w:cs="Calibri"/>
              </w:rPr>
              <w:t xml:space="preserve">Násobek, dělitel </w:t>
            </w:r>
          </w:p>
          <w:p w:rsidR="00CA38FD" w:rsidRPr="00DC5F7A" w:rsidRDefault="00CA38FD" w:rsidP="00DC5F7A">
            <w:pPr>
              <w:spacing w:line="240" w:lineRule="auto"/>
              <w:jc w:val="left"/>
              <w:rPr>
                <w:rFonts w:cs="Calibri"/>
              </w:rPr>
            </w:pPr>
            <w:r w:rsidRPr="00DC5F7A">
              <w:rPr>
                <w:rFonts w:cs="Calibri"/>
              </w:rPr>
              <w:t xml:space="preserve">Znaky dělitelnosti 2,3,5,10 </w:t>
            </w:r>
          </w:p>
          <w:p w:rsidR="00CA38FD" w:rsidRPr="00DC5F7A" w:rsidRDefault="00CA38FD" w:rsidP="00DC5F7A">
            <w:pPr>
              <w:spacing w:line="240" w:lineRule="auto"/>
              <w:jc w:val="left"/>
              <w:rPr>
                <w:rFonts w:cs="Calibri"/>
              </w:rPr>
            </w:pPr>
            <w:r w:rsidRPr="00DC5F7A">
              <w:rPr>
                <w:rFonts w:cs="Calibri"/>
              </w:rPr>
              <w:t xml:space="preserve">Prvočísla, čísla složená </w:t>
            </w:r>
          </w:p>
          <w:p w:rsidR="00CA38FD" w:rsidRPr="00DC5F7A" w:rsidRDefault="00CA38FD" w:rsidP="00DC5F7A">
            <w:pPr>
              <w:spacing w:line="240" w:lineRule="auto"/>
              <w:jc w:val="left"/>
              <w:rPr>
                <w:rFonts w:cs="Calibri"/>
              </w:rPr>
            </w:pPr>
            <w:r w:rsidRPr="00DC5F7A">
              <w:rPr>
                <w:rFonts w:cs="Calibri"/>
              </w:rPr>
              <w:t xml:space="preserve">Rozklad čísla na prvočinitele </w:t>
            </w:r>
          </w:p>
          <w:p w:rsidR="00CA38FD" w:rsidRPr="00DC5F7A" w:rsidRDefault="00CA38FD" w:rsidP="00DC5F7A">
            <w:pPr>
              <w:spacing w:line="240" w:lineRule="auto"/>
              <w:jc w:val="left"/>
              <w:rPr>
                <w:rFonts w:cs="Calibri"/>
              </w:rPr>
            </w:pPr>
            <w:r w:rsidRPr="00DC5F7A">
              <w:rPr>
                <w:rFonts w:cs="Calibri"/>
              </w:rPr>
              <w:t xml:space="preserve">Společný dělitel, největší společný dělitel D </w:t>
            </w:r>
          </w:p>
          <w:p w:rsidR="00CA38FD" w:rsidRPr="00DC5F7A" w:rsidRDefault="00CA38FD" w:rsidP="00DC5F7A">
            <w:pPr>
              <w:spacing w:line="240" w:lineRule="auto"/>
              <w:jc w:val="left"/>
              <w:rPr>
                <w:rFonts w:cs="Calibri"/>
              </w:rPr>
            </w:pPr>
            <w:r w:rsidRPr="00DC5F7A">
              <w:rPr>
                <w:rFonts w:cs="Calibri"/>
              </w:rPr>
              <w:t xml:space="preserve">Společný násobek, nejmenší společný násobek n </w:t>
            </w:r>
          </w:p>
          <w:p w:rsidR="00CA38FD" w:rsidRPr="00DC5F7A" w:rsidRDefault="00CA38FD" w:rsidP="00DC5F7A">
            <w:pPr>
              <w:spacing w:line="240" w:lineRule="auto"/>
              <w:jc w:val="left"/>
              <w:rPr>
                <w:rFonts w:cs="Calibri"/>
                <w:b/>
                <w:u w:val="single"/>
              </w:rPr>
            </w:pPr>
            <w:r w:rsidRPr="00DC5F7A">
              <w:rPr>
                <w:rFonts w:cs="Calibri"/>
              </w:rPr>
              <w:t>Čísla soudělná, nesoudělná</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Úhel a jeho velikost</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popíše úhel, vysvětlí, co je velikost úhlu, jednotka stupeň a minuta</w:t>
            </w:r>
          </w:p>
          <w:p w:rsidR="00CA38FD" w:rsidRPr="00DC5F7A" w:rsidRDefault="00CA38FD" w:rsidP="00DC5F7A">
            <w:pPr>
              <w:pStyle w:val="Uebnblok-nzevvstupu"/>
              <w:tabs>
                <w:tab w:val="clear" w:pos="720"/>
                <w:tab w:val="num" w:pos="426"/>
              </w:tabs>
              <w:ind w:left="426" w:hanging="284"/>
            </w:pPr>
            <w:r w:rsidRPr="00DC5F7A">
              <w:t>rozliší druhy úhlů, vyznačí a narýsuje úhel ostrý, pravý, tupý, přímý</w:t>
            </w:r>
          </w:p>
          <w:p w:rsidR="00CA38FD" w:rsidRPr="00DC5F7A" w:rsidRDefault="00CA38FD" w:rsidP="00DC5F7A">
            <w:pPr>
              <w:pStyle w:val="Uebnblok-nzevvstupu"/>
              <w:tabs>
                <w:tab w:val="clear" w:pos="720"/>
                <w:tab w:val="num" w:pos="426"/>
              </w:tabs>
              <w:ind w:left="426" w:hanging="284"/>
            </w:pPr>
            <w:r w:rsidRPr="00DC5F7A">
              <w:t>sestrojí různé velikosti úhlů úhloměrem, změří jejich velikost ve stupních</w:t>
            </w:r>
          </w:p>
          <w:p w:rsidR="00CA38FD" w:rsidRPr="00DC5F7A" w:rsidRDefault="00CA38FD" w:rsidP="00DC5F7A">
            <w:pPr>
              <w:pStyle w:val="Uebnblok-nzevvstupu"/>
              <w:tabs>
                <w:tab w:val="clear" w:pos="720"/>
                <w:tab w:val="num" w:pos="426"/>
              </w:tabs>
              <w:ind w:left="426" w:hanging="284"/>
            </w:pPr>
            <w:r w:rsidRPr="00DC5F7A">
              <w:t>vyjádří velikost úhlu ve stupních a minutách a zapíše</w:t>
            </w:r>
          </w:p>
          <w:p w:rsidR="00CA38FD" w:rsidRPr="00DC5F7A" w:rsidRDefault="00CA38FD" w:rsidP="00DC5F7A">
            <w:pPr>
              <w:pStyle w:val="Uebnblok-nzevvstupu"/>
              <w:tabs>
                <w:tab w:val="clear" w:pos="720"/>
                <w:tab w:val="num" w:pos="426"/>
              </w:tabs>
              <w:ind w:left="426" w:hanging="284"/>
            </w:pPr>
            <w:r w:rsidRPr="00DC5F7A">
              <w:t>sestrojí osu úhlu</w:t>
            </w:r>
          </w:p>
          <w:p w:rsidR="00CA38FD" w:rsidRPr="00DC5F7A" w:rsidRDefault="00CA38FD" w:rsidP="00DC5F7A">
            <w:pPr>
              <w:pStyle w:val="Uebnblok-nzevvstupu"/>
              <w:tabs>
                <w:tab w:val="clear" w:pos="720"/>
                <w:tab w:val="num" w:pos="426"/>
              </w:tabs>
              <w:ind w:left="426" w:hanging="284"/>
            </w:pPr>
            <w:r w:rsidRPr="00DC5F7A">
              <w:lastRenderedPageBreak/>
              <w:t>rozliší dvojice vedlejších a vrcholových úhlů, určí jejich vlastnosti a jejich velikosti</w:t>
            </w:r>
          </w:p>
          <w:p w:rsidR="00CA38FD" w:rsidRPr="00DC5F7A" w:rsidRDefault="00CA38FD" w:rsidP="00DC5F7A">
            <w:pPr>
              <w:pStyle w:val="Uebnblok-nzevvstupu"/>
              <w:tabs>
                <w:tab w:val="clear" w:pos="720"/>
                <w:tab w:val="num" w:pos="426"/>
              </w:tabs>
              <w:ind w:left="426" w:hanging="284"/>
            </w:pPr>
            <w:r w:rsidRPr="00DC5F7A">
              <w:t>sečte a odečte dvojici úhlů</w:t>
            </w:r>
          </w:p>
          <w:p w:rsidR="00CA38FD" w:rsidRPr="00DC5F7A" w:rsidRDefault="00CA38FD" w:rsidP="00DC5F7A">
            <w:pPr>
              <w:pStyle w:val="Uebnblok-nzevvstupu"/>
              <w:tabs>
                <w:tab w:val="clear" w:pos="720"/>
                <w:tab w:val="num" w:pos="426"/>
              </w:tabs>
              <w:ind w:left="426" w:hanging="284"/>
            </w:pPr>
            <w:r w:rsidRPr="00DC5F7A">
              <w:t>násobí a dělí úhly dané velikosti dvěma</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Úhel a jeho přenášení </w:t>
            </w:r>
          </w:p>
          <w:p w:rsidR="00CA38FD" w:rsidRPr="00DC5F7A" w:rsidRDefault="00CA38FD" w:rsidP="00DC5F7A">
            <w:pPr>
              <w:spacing w:line="240" w:lineRule="auto"/>
              <w:jc w:val="left"/>
              <w:rPr>
                <w:rFonts w:cs="Calibri"/>
              </w:rPr>
            </w:pPr>
            <w:r w:rsidRPr="00DC5F7A">
              <w:rPr>
                <w:rFonts w:cs="Calibri"/>
              </w:rPr>
              <w:t xml:space="preserve">Druhy úhlů </w:t>
            </w:r>
          </w:p>
          <w:p w:rsidR="00CA38FD" w:rsidRPr="00DC5F7A" w:rsidRDefault="00CA38FD" w:rsidP="00DC5F7A">
            <w:pPr>
              <w:spacing w:line="240" w:lineRule="auto"/>
              <w:jc w:val="left"/>
              <w:rPr>
                <w:rFonts w:cs="Calibri"/>
              </w:rPr>
            </w:pPr>
            <w:r w:rsidRPr="00DC5F7A">
              <w:rPr>
                <w:rFonts w:cs="Calibri"/>
              </w:rPr>
              <w:t xml:space="preserve">Jednotka velikosti úhlů (stupně a minuty);   úhloměr </w:t>
            </w:r>
          </w:p>
          <w:p w:rsidR="00CA38FD" w:rsidRPr="00DC5F7A" w:rsidRDefault="00CA38FD" w:rsidP="00DC5F7A">
            <w:pPr>
              <w:spacing w:line="240" w:lineRule="auto"/>
              <w:jc w:val="left"/>
              <w:rPr>
                <w:rFonts w:cs="Calibri"/>
              </w:rPr>
            </w:pPr>
            <w:r w:rsidRPr="00DC5F7A">
              <w:rPr>
                <w:rFonts w:cs="Calibri"/>
              </w:rPr>
              <w:t xml:space="preserve">Měření velikosti úhlů </w:t>
            </w:r>
          </w:p>
          <w:p w:rsidR="00CA38FD" w:rsidRPr="00DC5F7A" w:rsidRDefault="00CA38FD" w:rsidP="00DC5F7A">
            <w:pPr>
              <w:spacing w:line="240" w:lineRule="auto"/>
              <w:jc w:val="left"/>
              <w:rPr>
                <w:rFonts w:cs="Calibri"/>
              </w:rPr>
            </w:pPr>
            <w:r w:rsidRPr="00DC5F7A">
              <w:rPr>
                <w:rFonts w:cs="Calibri"/>
              </w:rPr>
              <w:t xml:space="preserve">Osa úhlu – konstrukce kružítkem </w:t>
            </w:r>
            <w:r w:rsidRPr="00DC5F7A">
              <w:rPr>
                <w:rFonts w:cs="Calibri"/>
              </w:rPr>
              <w:br/>
              <w:t xml:space="preserve">Rýsování úhlů </w:t>
            </w:r>
          </w:p>
          <w:p w:rsidR="00CA38FD" w:rsidRPr="00DC5F7A" w:rsidRDefault="00CA38FD" w:rsidP="00DC5F7A">
            <w:pPr>
              <w:spacing w:line="240" w:lineRule="auto"/>
              <w:jc w:val="left"/>
              <w:rPr>
                <w:rFonts w:cs="Calibri"/>
              </w:rPr>
            </w:pPr>
            <w:r w:rsidRPr="00DC5F7A">
              <w:rPr>
                <w:rFonts w:cs="Calibri"/>
              </w:rPr>
              <w:lastRenderedPageBreak/>
              <w:t xml:space="preserve">Úhly vedlejší a vrcholové </w:t>
            </w:r>
          </w:p>
          <w:p w:rsidR="00CA38FD" w:rsidRPr="00DC5F7A" w:rsidRDefault="00CA38FD" w:rsidP="00DC5F7A">
            <w:pPr>
              <w:spacing w:line="240" w:lineRule="auto"/>
              <w:jc w:val="left"/>
              <w:rPr>
                <w:rFonts w:cs="Calibri"/>
                <w:b/>
                <w:u w:val="single"/>
              </w:rPr>
            </w:pPr>
            <w:r w:rsidRPr="00DC5F7A">
              <w:rPr>
                <w:rFonts w:cs="Calibri"/>
              </w:rPr>
              <w:t xml:space="preserve">Sčítání a odčítání úhlů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OSOBNOSTNÍ A SOCIÁLNÍ VÝCHOVA</w:t>
            </w:r>
          </w:p>
          <w:p w:rsidR="00CA38FD" w:rsidRPr="00DC5F7A" w:rsidRDefault="00CA38FD" w:rsidP="00DC5F7A">
            <w:pPr>
              <w:spacing w:after="0" w:line="240" w:lineRule="auto"/>
              <w:rPr>
                <w:rFonts w:cs="Calibri"/>
              </w:rPr>
            </w:pPr>
            <w:r w:rsidRPr="00DC5F7A">
              <w:rPr>
                <w:rFonts w:cs="Calibri"/>
              </w:rPr>
              <w:t xml:space="preserve">Osobnostní rozvoj - </w:t>
            </w:r>
            <w:r w:rsidRPr="00DC5F7A">
              <w:rPr>
                <w:rStyle w:val="Siln"/>
                <w:rFonts w:cs="Calibri"/>
                <w:b w:val="0"/>
              </w:rPr>
              <w:t>Rozvoj schopností poznávání</w:t>
            </w:r>
            <w:r w:rsidRPr="00DC5F7A">
              <w:rPr>
                <w:rFonts w:cs="Calibri"/>
              </w:rPr>
              <w:t xml:space="preserve"> </w:t>
            </w:r>
          </w:p>
          <w:p w:rsidR="00CA38FD" w:rsidRPr="00DC5F7A" w:rsidRDefault="00CA38FD" w:rsidP="00DC5F7A">
            <w:pPr>
              <w:spacing w:after="0" w:line="240" w:lineRule="auto"/>
              <w:rPr>
                <w:rFonts w:cs="Calibri"/>
                <w:b/>
              </w:rPr>
            </w:pPr>
            <w:r w:rsidRPr="00DC5F7A">
              <w:rPr>
                <w:rFonts w:cs="Calibri"/>
              </w:rPr>
              <w:t>Seberegulace a sebeorganizace</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Trojúhelník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rozliší druhy trojúhelníků podle velikosti vnitřních úhlů (ostroúhlý, pravoúhlý, tupoúhlý) a podle délek stran (rovnostranný, rovnoramenný, obecný)</w:t>
            </w:r>
          </w:p>
          <w:p w:rsidR="00CA38FD" w:rsidRPr="00DC5F7A" w:rsidRDefault="00CA38FD" w:rsidP="00DC5F7A">
            <w:pPr>
              <w:pStyle w:val="Uebnblok-nzevvstupu"/>
              <w:tabs>
                <w:tab w:val="clear" w:pos="720"/>
                <w:tab w:val="num" w:pos="426"/>
              </w:tabs>
              <w:ind w:left="426" w:hanging="284"/>
            </w:pPr>
            <w:r w:rsidRPr="00DC5F7A">
              <w:t>určí součet úhlů v trojúhelníku</w:t>
            </w:r>
          </w:p>
          <w:p w:rsidR="00CA38FD" w:rsidRPr="00DC5F7A" w:rsidRDefault="00CA38FD" w:rsidP="00DC5F7A">
            <w:pPr>
              <w:pStyle w:val="Uebnblok-nzevvstupu"/>
              <w:tabs>
                <w:tab w:val="clear" w:pos="720"/>
                <w:tab w:val="num" w:pos="426"/>
              </w:tabs>
              <w:ind w:left="426" w:hanging="284"/>
            </w:pPr>
            <w:r w:rsidRPr="00DC5F7A">
              <w:t>určí velikost vnitřního úhlu trojúhelníku, jsou-li dány velikosti dalších dvou vnitřních úhlů trojúhelníku</w:t>
            </w:r>
          </w:p>
          <w:p w:rsidR="00CA38FD" w:rsidRPr="00DC5F7A" w:rsidRDefault="00CA38FD" w:rsidP="00DC5F7A">
            <w:pPr>
              <w:pStyle w:val="Uebnblok-nzevvstupu"/>
              <w:tabs>
                <w:tab w:val="clear" w:pos="720"/>
                <w:tab w:val="num" w:pos="426"/>
              </w:tabs>
              <w:ind w:left="426" w:hanging="284"/>
            </w:pPr>
            <w:r w:rsidRPr="00DC5F7A">
              <w:t>sestrojí trojúhelník ze tří stran</w:t>
            </w:r>
          </w:p>
          <w:p w:rsidR="00CA38FD" w:rsidRPr="00DC5F7A" w:rsidRDefault="00CA38FD" w:rsidP="00DC5F7A">
            <w:pPr>
              <w:pStyle w:val="Uebnblok-nzevvstupu"/>
              <w:tabs>
                <w:tab w:val="clear" w:pos="720"/>
                <w:tab w:val="num" w:pos="426"/>
              </w:tabs>
              <w:ind w:left="426" w:hanging="284"/>
            </w:pPr>
            <w:r w:rsidRPr="00DC5F7A">
              <w:t>určí, zda trojúhelník lze sestrojit užitím trojúhelníkové nerovnosti</w:t>
            </w:r>
          </w:p>
          <w:p w:rsidR="00CA38FD" w:rsidRPr="00DC5F7A" w:rsidRDefault="00CA38FD" w:rsidP="00DC5F7A">
            <w:pPr>
              <w:pStyle w:val="Uebnblok-nzevvstupu"/>
              <w:tabs>
                <w:tab w:val="clear" w:pos="720"/>
                <w:tab w:val="num" w:pos="426"/>
              </w:tabs>
              <w:ind w:left="426" w:hanging="284"/>
            </w:pPr>
            <w:r w:rsidRPr="00DC5F7A">
              <w:t>dodržuje zásady správného rýsování</w:t>
            </w:r>
          </w:p>
        </w:tc>
        <w:tc>
          <w:tcPr>
            <w:tcW w:w="4606" w:type="dxa"/>
          </w:tcPr>
          <w:p w:rsidR="00CA38FD" w:rsidRPr="00DC5F7A" w:rsidRDefault="00CA38FD" w:rsidP="00DC5F7A">
            <w:pPr>
              <w:spacing w:line="240" w:lineRule="auto"/>
              <w:jc w:val="left"/>
              <w:rPr>
                <w:rFonts w:cs="Calibri"/>
              </w:rPr>
            </w:pPr>
            <w:r w:rsidRPr="00DC5F7A">
              <w:rPr>
                <w:rFonts w:cs="Calibri"/>
              </w:rPr>
              <w:t xml:space="preserve">Součet úhlů v trojúhelníku </w:t>
            </w:r>
          </w:p>
          <w:p w:rsidR="00CA38FD" w:rsidRPr="00DC5F7A" w:rsidRDefault="00CA38FD" w:rsidP="00DC5F7A">
            <w:pPr>
              <w:spacing w:line="240" w:lineRule="auto"/>
              <w:jc w:val="left"/>
              <w:rPr>
                <w:rFonts w:cs="Calibri"/>
              </w:rPr>
            </w:pPr>
            <w:r w:rsidRPr="00DC5F7A">
              <w:rPr>
                <w:rFonts w:cs="Calibri"/>
              </w:rPr>
              <w:t xml:space="preserve">Druhy trojúhelníků </w:t>
            </w:r>
          </w:p>
          <w:p w:rsidR="00CA38FD" w:rsidRPr="00DC5F7A" w:rsidRDefault="00CA38FD" w:rsidP="00DC5F7A">
            <w:pPr>
              <w:spacing w:line="240" w:lineRule="auto"/>
              <w:jc w:val="left"/>
              <w:rPr>
                <w:rFonts w:cs="Calibri"/>
              </w:rPr>
            </w:pPr>
            <w:r w:rsidRPr="00DC5F7A">
              <w:rPr>
                <w:rFonts w:cs="Calibri"/>
              </w:rPr>
              <w:t xml:space="preserve">Trojúhelníková nerovnost </w:t>
            </w:r>
          </w:p>
          <w:p w:rsidR="00CA38FD" w:rsidRPr="00DC5F7A" w:rsidRDefault="00CA38FD" w:rsidP="00DC5F7A">
            <w:pPr>
              <w:spacing w:line="240" w:lineRule="auto"/>
              <w:jc w:val="left"/>
              <w:rPr>
                <w:rFonts w:cs="Calibri"/>
              </w:rPr>
            </w:pPr>
            <w:r w:rsidRPr="00DC5F7A">
              <w:rPr>
                <w:rFonts w:cs="Calibri"/>
              </w:rPr>
              <w:t xml:space="preserve">Konstrukce trojúhelníku </w:t>
            </w:r>
          </w:p>
          <w:p w:rsidR="00CA38FD" w:rsidRPr="00DC5F7A" w:rsidRDefault="00CA38FD" w:rsidP="00DC5F7A">
            <w:pPr>
              <w:spacing w:line="240" w:lineRule="auto"/>
              <w:jc w:val="left"/>
              <w:rPr>
                <w:rFonts w:cs="Calibri"/>
                <w:b/>
                <w:u w:val="single"/>
              </w:rPr>
            </w:pP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Krychle, kvádr</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rozliší a popíše kvádr, krychli a hranol, načrtne je</w:t>
            </w:r>
          </w:p>
          <w:p w:rsidR="00CA38FD" w:rsidRPr="00DC5F7A" w:rsidRDefault="00CA38FD" w:rsidP="00DC5F7A">
            <w:pPr>
              <w:pStyle w:val="Uebnblok-nzevvstupu"/>
              <w:tabs>
                <w:tab w:val="clear" w:pos="720"/>
                <w:tab w:val="num" w:pos="426"/>
              </w:tabs>
              <w:ind w:left="426" w:hanging="284"/>
            </w:pPr>
            <w:r w:rsidRPr="00DC5F7A">
              <w:t>sestrojí síť kvádru a krychle</w:t>
            </w:r>
          </w:p>
          <w:p w:rsidR="00CA38FD" w:rsidRPr="00DC5F7A" w:rsidRDefault="00CA38FD" w:rsidP="00DC5F7A">
            <w:pPr>
              <w:pStyle w:val="Uebnblok-nzevvstupu"/>
              <w:tabs>
                <w:tab w:val="clear" w:pos="720"/>
                <w:tab w:val="num" w:pos="426"/>
              </w:tabs>
              <w:ind w:left="426" w:hanging="284"/>
            </w:pPr>
            <w:r w:rsidRPr="00DC5F7A">
              <w:t>vypočítá povrch a objem kvádru, krychle podle matematických vzorců</w:t>
            </w:r>
          </w:p>
          <w:p w:rsidR="00CA38FD" w:rsidRPr="00DC5F7A" w:rsidRDefault="00CA38FD" w:rsidP="00DC5F7A">
            <w:pPr>
              <w:pStyle w:val="Uebnblok-nzevvstupu"/>
              <w:tabs>
                <w:tab w:val="clear" w:pos="720"/>
                <w:tab w:val="num" w:pos="426"/>
              </w:tabs>
              <w:ind w:left="426" w:hanging="284"/>
            </w:pPr>
            <w:r w:rsidRPr="00DC5F7A">
              <w:t>zapíše řešení úloh s důrazem na přesnost, přehlednost a dodržování matematické symboliky</w:t>
            </w:r>
          </w:p>
          <w:p w:rsidR="00CA38FD" w:rsidRPr="00DC5F7A" w:rsidRDefault="00CA38FD" w:rsidP="00DC5F7A">
            <w:pPr>
              <w:pStyle w:val="Uebnblok-nzevvstupu"/>
              <w:tabs>
                <w:tab w:val="clear" w:pos="720"/>
                <w:tab w:val="num" w:pos="426"/>
              </w:tabs>
              <w:ind w:left="426" w:hanging="284"/>
            </w:pPr>
            <w:r w:rsidRPr="00DC5F7A">
              <w:t>určí a převádí jednotky obsahu a objemu</w:t>
            </w:r>
          </w:p>
          <w:p w:rsidR="00CA38FD" w:rsidRPr="00DC5F7A" w:rsidRDefault="00CA38FD" w:rsidP="00DC5F7A">
            <w:pPr>
              <w:pStyle w:val="Uebnblok-nzevvstupu"/>
              <w:tabs>
                <w:tab w:val="clear" w:pos="720"/>
                <w:tab w:val="num" w:pos="426"/>
              </w:tabs>
              <w:ind w:left="426" w:hanging="284"/>
            </w:pPr>
            <w:r w:rsidRPr="00DC5F7A">
              <w:t>vyřeší slovní úlohy vedoucí k výpočtům povrchů a objemů těles v praxi</w:t>
            </w:r>
          </w:p>
        </w:tc>
        <w:tc>
          <w:tcPr>
            <w:tcW w:w="4606" w:type="dxa"/>
          </w:tcPr>
          <w:p w:rsidR="00CA38FD" w:rsidRPr="00DC5F7A" w:rsidRDefault="00CA38FD" w:rsidP="00DC5F7A">
            <w:pPr>
              <w:spacing w:line="240" w:lineRule="auto"/>
              <w:jc w:val="left"/>
              <w:rPr>
                <w:rFonts w:cs="Calibri"/>
              </w:rPr>
            </w:pPr>
            <w:r w:rsidRPr="00DC5F7A">
              <w:rPr>
                <w:rFonts w:cs="Calibri"/>
              </w:rPr>
              <w:t xml:space="preserve">Povrch krychle, kvádru </w:t>
            </w:r>
          </w:p>
          <w:p w:rsidR="00CA38FD" w:rsidRPr="00DC5F7A" w:rsidRDefault="00CA38FD" w:rsidP="00DC5F7A">
            <w:pPr>
              <w:spacing w:line="240" w:lineRule="auto"/>
              <w:jc w:val="left"/>
              <w:rPr>
                <w:rFonts w:cs="Calibri"/>
              </w:rPr>
            </w:pPr>
            <w:r w:rsidRPr="00DC5F7A">
              <w:rPr>
                <w:rFonts w:cs="Calibri"/>
              </w:rPr>
              <w:t xml:space="preserve">Objem krychle, kvádru </w:t>
            </w:r>
          </w:p>
          <w:p w:rsidR="00CA38FD" w:rsidRPr="00DC5F7A" w:rsidRDefault="00CA38FD" w:rsidP="00DC5F7A">
            <w:pPr>
              <w:spacing w:line="240" w:lineRule="auto"/>
              <w:jc w:val="left"/>
              <w:rPr>
                <w:rFonts w:cs="Calibri"/>
                <w:b/>
                <w:u w:val="single"/>
              </w:rPr>
            </w:pPr>
            <w:r w:rsidRPr="00DC5F7A">
              <w:rPr>
                <w:rFonts w:cs="Calibri"/>
              </w:rPr>
              <w:t>Převody jednotek objemu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Default="00CA38FD" w:rsidP="00062C95">
      <w:pPr>
        <w:rPr>
          <w:rFonts w:cs="Calibri"/>
        </w:rPr>
      </w:pPr>
    </w:p>
    <w:p w:rsidR="00CA38FD" w:rsidRPr="00885E5D" w:rsidRDefault="00CA38FD" w:rsidP="00885E5D">
      <w:pPr>
        <w:spacing w:after="160"/>
        <w:jc w:val="left"/>
        <w:rPr>
          <w:rFonts w:cs="Calibri"/>
        </w:rPr>
      </w:pPr>
      <w:r w:rsidRPr="00280B3D">
        <w:rPr>
          <w:rFonts w:cs="Calibri"/>
          <w:b/>
          <w:u w:val="single"/>
        </w:rPr>
        <w:t xml:space="preserve">7. ročník </w:t>
      </w:r>
    </w:p>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Zlomky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vztah zlomku a desetinného čísla</w:t>
            </w:r>
          </w:p>
          <w:p w:rsidR="00CA38FD" w:rsidRPr="00DC5F7A" w:rsidRDefault="00CA38FD" w:rsidP="00DC5F7A">
            <w:pPr>
              <w:pStyle w:val="Uebnblok-nzevvstupu"/>
              <w:tabs>
                <w:tab w:val="clear" w:pos="720"/>
                <w:tab w:val="num" w:pos="426"/>
              </w:tabs>
              <w:ind w:left="426" w:hanging="284"/>
            </w:pPr>
            <w:r w:rsidRPr="00DC5F7A">
              <w:t>převede zlomky na desetinná čísla a naopak</w:t>
            </w:r>
          </w:p>
          <w:p w:rsidR="00CA38FD" w:rsidRPr="00DC5F7A" w:rsidRDefault="00CA38FD" w:rsidP="00DC5F7A">
            <w:pPr>
              <w:pStyle w:val="Uebnblok-nzevvstupu"/>
              <w:tabs>
                <w:tab w:val="clear" w:pos="720"/>
                <w:tab w:val="num" w:pos="426"/>
              </w:tabs>
              <w:ind w:left="426" w:hanging="284"/>
            </w:pPr>
            <w:r w:rsidRPr="00DC5F7A">
              <w:t>vyjádří celek pomocí zlomku – graficky i zápisem zlomku</w:t>
            </w:r>
          </w:p>
          <w:p w:rsidR="00CA38FD" w:rsidRPr="00DC5F7A" w:rsidRDefault="00CA38FD" w:rsidP="00DC5F7A">
            <w:pPr>
              <w:pStyle w:val="Uebnblok-nzevvstupu"/>
              <w:tabs>
                <w:tab w:val="clear" w:pos="720"/>
                <w:tab w:val="num" w:pos="426"/>
              </w:tabs>
              <w:ind w:left="426" w:hanging="284"/>
            </w:pPr>
            <w:r w:rsidRPr="00DC5F7A">
              <w:t>porovná zlomky podle velikosti, znázorní je na číselné ose</w:t>
            </w:r>
          </w:p>
          <w:p w:rsidR="00CA38FD" w:rsidRPr="00DC5F7A" w:rsidRDefault="00CA38FD" w:rsidP="00DC5F7A">
            <w:pPr>
              <w:pStyle w:val="Uebnblok-nzevvstupu"/>
              <w:tabs>
                <w:tab w:val="clear" w:pos="720"/>
                <w:tab w:val="num" w:pos="426"/>
              </w:tabs>
              <w:ind w:left="426" w:hanging="284"/>
            </w:pPr>
            <w:r w:rsidRPr="00DC5F7A">
              <w:t>rozšíří a zkrátí zlomek</w:t>
            </w:r>
          </w:p>
          <w:p w:rsidR="00CA38FD" w:rsidRPr="00DC5F7A" w:rsidRDefault="00CA38FD" w:rsidP="00DC5F7A">
            <w:pPr>
              <w:pStyle w:val="Uebnblok-nzevvstupu"/>
              <w:tabs>
                <w:tab w:val="clear" w:pos="720"/>
                <w:tab w:val="num" w:pos="426"/>
              </w:tabs>
              <w:ind w:left="426" w:hanging="284"/>
            </w:pPr>
            <w:r w:rsidRPr="00DC5F7A">
              <w:t>převádí zlomky na základní tvar</w:t>
            </w:r>
          </w:p>
          <w:p w:rsidR="00CA38FD" w:rsidRPr="00DC5F7A" w:rsidRDefault="00CA38FD" w:rsidP="00DC5F7A">
            <w:pPr>
              <w:pStyle w:val="Uebnblok-nzevvstupu"/>
              <w:tabs>
                <w:tab w:val="clear" w:pos="720"/>
                <w:tab w:val="num" w:pos="426"/>
              </w:tabs>
              <w:ind w:left="426" w:hanging="284"/>
            </w:pPr>
            <w:r w:rsidRPr="00DC5F7A">
              <w:t>převede smíšená čísla na zlomky a nepravé zlomky na smíšená čísla</w:t>
            </w:r>
          </w:p>
          <w:p w:rsidR="00CA38FD" w:rsidRPr="00DC5F7A" w:rsidRDefault="00CA38FD" w:rsidP="00DC5F7A">
            <w:pPr>
              <w:pStyle w:val="Uebnblok-nzevvstupu"/>
              <w:tabs>
                <w:tab w:val="clear" w:pos="720"/>
                <w:tab w:val="num" w:pos="426"/>
              </w:tabs>
              <w:ind w:left="426" w:hanging="284"/>
            </w:pPr>
            <w:r w:rsidRPr="00DC5F7A">
              <w:t>určí společného jmenovatele dvou a tří zlomků</w:t>
            </w:r>
          </w:p>
          <w:p w:rsidR="00CA38FD" w:rsidRPr="00DC5F7A" w:rsidRDefault="00CA38FD" w:rsidP="00DC5F7A">
            <w:pPr>
              <w:pStyle w:val="Uebnblok-nzevvstupu"/>
              <w:tabs>
                <w:tab w:val="clear" w:pos="720"/>
                <w:tab w:val="num" w:pos="426"/>
              </w:tabs>
              <w:ind w:left="426" w:hanging="284"/>
            </w:pPr>
            <w:r w:rsidRPr="00DC5F7A">
              <w:t>určí převrácené číslo k danému zlomku</w:t>
            </w:r>
          </w:p>
          <w:p w:rsidR="00CA38FD" w:rsidRPr="00DC5F7A" w:rsidRDefault="00CA38FD" w:rsidP="00DC5F7A">
            <w:pPr>
              <w:pStyle w:val="Uebnblok-nzevvstupu"/>
              <w:tabs>
                <w:tab w:val="clear" w:pos="720"/>
                <w:tab w:val="num" w:pos="426"/>
              </w:tabs>
              <w:ind w:left="426" w:hanging="284"/>
            </w:pPr>
            <w:r w:rsidRPr="00DC5F7A">
              <w:t>provádí základní početní operace s rac. čísly (sčítá, odčítá, násobí, dělí)</w:t>
            </w:r>
          </w:p>
          <w:p w:rsidR="00CA38FD" w:rsidRPr="00DC5F7A" w:rsidRDefault="00CA38FD" w:rsidP="00DC5F7A">
            <w:pPr>
              <w:pStyle w:val="Uebnblok-nzevvstupu"/>
              <w:tabs>
                <w:tab w:val="clear" w:pos="720"/>
                <w:tab w:val="num" w:pos="426"/>
              </w:tabs>
              <w:ind w:left="426" w:hanging="284"/>
            </w:pPr>
            <w:r w:rsidRPr="00DC5F7A">
              <w:t>upraví složený zlomek</w:t>
            </w:r>
          </w:p>
          <w:p w:rsidR="00CA38FD" w:rsidRPr="00DC5F7A" w:rsidRDefault="00CA38FD" w:rsidP="00DC5F7A">
            <w:pPr>
              <w:pStyle w:val="Uebnblok-nzevvstupu"/>
              <w:tabs>
                <w:tab w:val="clear" w:pos="720"/>
                <w:tab w:val="num" w:pos="426"/>
              </w:tabs>
              <w:ind w:left="426" w:hanging="284"/>
            </w:pPr>
            <w:r w:rsidRPr="00DC5F7A">
              <w:t>řeší slovní úlohy z praxe, provede rozbor matematického problému, odhadne výsledek a ověří jeho reálnost</w:t>
            </w:r>
          </w:p>
        </w:tc>
        <w:tc>
          <w:tcPr>
            <w:tcW w:w="4606" w:type="dxa"/>
          </w:tcPr>
          <w:p w:rsidR="00CA38FD" w:rsidRPr="00DC5F7A" w:rsidRDefault="00CA38FD" w:rsidP="00DC5F7A">
            <w:pPr>
              <w:spacing w:line="240" w:lineRule="auto"/>
              <w:jc w:val="left"/>
              <w:rPr>
                <w:rFonts w:cs="Calibri"/>
              </w:rPr>
            </w:pPr>
            <w:r w:rsidRPr="00DC5F7A">
              <w:rPr>
                <w:rFonts w:cs="Calibri"/>
              </w:rPr>
              <w:t xml:space="preserve">Pojem zlomku, zápis desetinného zlomku </w:t>
            </w:r>
          </w:p>
          <w:p w:rsidR="00CA38FD" w:rsidRPr="00DC5F7A" w:rsidRDefault="00CA38FD" w:rsidP="00DC5F7A">
            <w:pPr>
              <w:spacing w:line="240" w:lineRule="auto"/>
              <w:jc w:val="left"/>
              <w:rPr>
                <w:rFonts w:cs="Calibri"/>
              </w:rPr>
            </w:pPr>
            <w:r w:rsidRPr="00DC5F7A">
              <w:rPr>
                <w:rFonts w:cs="Calibri"/>
              </w:rPr>
              <w:t xml:space="preserve">Celek, část </w:t>
            </w:r>
          </w:p>
          <w:p w:rsidR="00CA38FD" w:rsidRPr="00DC5F7A" w:rsidRDefault="00CA38FD" w:rsidP="00DC5F7A">
            <w:pPr>
              <w:spacing w:line="240" w:lineRule="auto"/>
              <w:jc w:val="left"/>
              <w:rPr>
                <w:rFonts w:cs="Calibri"/>
              </w:rPr>
            </w:pPr>
            <w:r w:rsidRPr="00DC5F7A">
              <w:rPr>
                <w:rFonts w:cs="Calibri"/>
              </w:rPr>
              <w:t xml:space="preserve">Vyjádření částí celku pomocí zlomků </w:t>
            </w:r>
          </w:p>
          <w:p w:rsidR="00CA38FD" w:rsidRPr="00DC5F7A" w:rsidRDefault="00CA38FD" w:rsidP="00DC5F7A">
            <w:pPr>
              <w:spacing w:line="240" w:lineRule="auto"/>
              <w:jc w:val="left"/>
              <w:rPr>
                <w:rFonts w:cs="Calibri"/>
              </w:rPr>
            </w:pPr>
            <w:r w:rsidRPr="00DC5F7A">
              <w:rPr>
                <w:rFonts w:cs="Calibri"/>
              </w:rPr>
              <w:t xml:space="preserve">Převádění zlomků na desetinné číslo a naopak </w:t>
            </w:r>
          </w:p>
          <w:p w:rsidR="00CA38FD" w:rsidRPr="00DC5F7A" w:rsidRDefault="00CA38FD" w:rsidP="00DC5F7A">
            <w:pPr>
              <w:spacing w:line="240" w:lineRule="auto"/>
              <w:jc w:val="left"/>
              <w:rPr>
                <w:rFonts w:cs="Calibri"/>
              </w:rPr>
            </w:pPr>
            <w:r w:rsidRPr="00DC5F7A">
              <w:rPr>
                <w:rFonts w:cs="Calibri"/>
              </w:rPr>
              <w:t xml:space="preserve">Základní tvar zlomku </w:t>
            </w:r>
          </w:p>
          <w:p w:rsidR="00CA38FD" w:rsidRPr="00DC5F7A" w:rsidRDefault="00CA38FD" w:rsidP="00DC5F7A">
            <w:pPr>
              <w:spacing w:line="240" w:lineRule="auto"/>
              <w:jc w:val="left"/>
              <w:rPr>
                <w:rFonts w:cs="Calibri"/>
              </w:rPr>
            </w:pPr>
            <w:r w:rsidRPr="00DC5F7A">
              <w:rPr>
                <w:rFonts w:cs="Calibri"/>
              </w:rPr>
              <w:t xml:space="preserve">Smíšené číslo </w:t>
            </w:r>
          </w:p>
          <w:p w:rsidR="00CA38FD" w:rsidRPr="00DC5F7A" w:rsidRDefault="00CA38FD" w:rsidP="00DC5F7A">
            <w:pPr>
              <w:spacing w:line="240" w:lineRule="auto"/>
              <w:jc w:val="left"/>
              <w:rPr>
                <w:rFonts w:cs="Calibri"/>
              </w:rPr>
            </w:pPr>
            <w:r w:rsidRPr="00DC5F7A">
              <w:rPr>
                <w:rFonts w:cs="Calibri"/>
              </w:rPr>
              <w:t xml:space="preserve">Převádění smíšených čísel na zlomky a nepravých zlomků na smíšená čísla </w:t>
            </w:r>
          </w:p>
          <w:p w:rsidR="00CA38FD" w:rsidRPr="00DC5F7A" w:rsidRDefault="00CA38FD" w:rsidP="00DC5F7A">
            <w:pPr>
              <w:spacing w:line="240" w:lineRule="auto"/>
              <w:jc w:val="left"/>
              <w:rPr>
                <w:rFonts w:cs="Calibri"/>
              </w:rPr>
            </w:pPr>
            <w:r w:rsidRPr="00DC5F7A">
              <w:rPr>
                <w:rFonts w:cs="Calibri"/>
              </w:rPr>
              <w:t xml:space="preserve">Rozšiřování a krácení zlomků </w:t>
            </w:r>
          </w:p>
          <w:p w:rsidR="00CA38FD" w:rsidRPr="00DC5F7A" w:rsidRDefault="00CA38FD" w:rsidP="00DC5F7A">
            <w:pPr>
              <w:spacing w:line="240" w:lineRule="auto"/>
              <w:jc w:val="left"/>
              <w:rPr>
                <w:rFonts w:cs="Calibri"/>
              </w:rPr>
            </w:pPr>
            <w:r w:rsidRPr="00DC5F7A">
              <w:rPr>
                <w:rFonts w:cs="Calibri"/>
              </w:rPr>
              <w:t xml:space="preserve">Porovnávání zlomků </w:t>
            </w:r>
          </w:p>
          <w:p w:rsidR="00CA38FD" w:rsidRPr="00DC5F7A" w:rsidRDefault="00CA38FD" w:rsidP="00DC5F7A">
            <w:pPr>
              <w:spacing w:line="240" w:lineRule="auto"/>
              <w:jc w:val="left"/>
              <w:rPr>
                <w:rFonts w:cs="Calibri"/>
              </w:rPr>
            </w:pPr>
            <w:r w:rsidRPr="00DC5F7A">
              <w:rPr>
                <w:rFonts w:cs="Calibri"/>
              </w:rPr>
              <w:t xml:space="preserve">Početní operace se zlomky - sčítání, odčítání, násobení, dělení zlomků, složený zlomek </w:t>
            </w:r>
          </w:p>
          <w:p w:rsidR="00CA38FD" w:rsidRPr="00DC5F7A" w:rsidRDefault="00CA38FD" w:rsidP="00DC5F7A">
            <w:pPr>
              <w:spacing w:line="240" w:lineRule="auto"/>
              <w:jc w:val="left"/>
              <w:rPr>
                <w:rFonts w:cs="Calibri"/>
                <w:b/>
                <w:u w:val="single"/>
              </w:rPr>
            </w:pPr>
            <w:r w:rsidRPr="00DC5F7A">
              <w:rPr>
                <w:rFonts w:cs="Calibri"/>
              </w:rPr>
              <w:t>Slovní úlohy vedoucí k základním operacím se zlomky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OSOBNOSTNÍ A SOCIÁLNÍ VÝCHOVA</w:t>
            </w:r>
          </w:p>
          <w:p w:rsidR="00CA38FD" w:rsidRPr="00DC5F7A" w:rsidRDefault="00CA38FD" w:rsidP="0095452B">
            <w:pPr>
              <w:pStyle w:val="Uebnblok-tmatickokruh"/>
              <w:numPr>
                <w:ilvl w:val="0"/>
                <w:numId w:val="14"/>
              </w:numPr>
              <w:ind w:left="0"/>
              <w:rPr>
                <w:rFonts w:ascii="Calibri" w:hAnsi="Calibri" w:cs="Calibri"/>
              </w:rPr>
            </w:pPr>
            <w:r w:rsidRPr="00DC5F7A">
              <w:rPr>
                <w:rFonts w:ascii="Calibri" w:hAnsi="Calibri" w:cs="Calibri"/>
              </w:rPr>
              <w:t>Osobnostní rozvoj - Rozvoj schopností poznávání</w:t>
            </w:r>
          </w:p>
          <w:p w:rsidR="00CA38FD" w:rsidRPr="00DC5F7A" w:rsidRDefault="00CA38FD" w:rsidP="00DC5F7A">
            <w:pPr>
              <w:spacing w:after="0" w:line="240" w:lineRule="auto"/>
              <w:rPr>
                <w:rFonts w:cs="Calibri"/>
                <w:b/>
              </w:rPr>
            </w:pPr>
            <w:r w:rsidRPr="00DC5F7A">
              <w:rPr>
                <w:rFonts w:cs="Calibri"/>
              </w:rPr>
              <w:t>Osobnostní rozvoj - Seberegulace a sebeorganizace</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Celá čísla, racionální čísla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zapíše kladné a záporné číslo, zobrazí je na ose</w:t>
            </w:r>
          </w:p>
          <w:p w:rsidR="00CA38FD" w:rsidRPr="00DC5F7A" w:rsidRDefault="00CA38FD" w:rsidP="00DC5F7A">
            <w:pPr>
              <w:pStyle w:val="Uebnblok-nzevvstupu"/>
              <w:tabs>
                <w:tab w:val="clear" w:pos="720"/>
                <w:tab w:val="num" w:pos="426"/>
              </w:tabs>
              <w:ind w:left="426" w:hanging="284"/>
            </w:pPr>
            <w:r w:rsidRPr="00DC5F7A">
              <w:t>určí opačné číslo k danému číslu</w:t>
            </w:r>
          </w:p>
          <w:p w:rsidR="00CA38FD" w:rsidRPr="00DC5F7A" w:rsidRDefault="00CA38FD" w:rsidP="00DC5F7A">
            <w:pPr>
              <w:pStyle w:val="Uebnblok-nzevvstupu"/>
              <w:tabs>
                <w:tab w:val="clear" w:pos="720"/>
                <w:tab w:val="num" w:pos="426"/>
              </w:tabs>
              <w:ind w:left="426" w:hanging="284"/>
            </w:pPr>
            <w:r w:rsidRPr="00DC5F7A">
              <w:t>porovná dvě racionální čísla</w:t>
            </w:r>
          </w:p>
          <w:p w:rsidR="00CA38FD" w:rsidRPr="00DC5F7A" w:rsidRDefault="00CA38FD" w:rsidP="00DC5F7A">
            <w:pPr>
              <w:pStyle w:val="Uebnblok-nzevvstupu"/>
              <w:tabs>
                <w:tab w:val="clear" w:pos="720"/>
                <w:tab w:val="num" w:pos="426"/>
              </w:tabs>
              <w:ind w:left="426" w:hanging="284"/>
            </w:pPr>
            <w:r w:rsidRPr="00DC5F7A">
              <w:t>užívá záporná čísla v praxi</w:t>
            </w:r>
          </w:p>
          <w:p w:rsidR="00CA38FD" w:rsidRPr="00DC5F7A" w:rsidRDefault="00CA38FD" w:rsidP="00DC5F7A">
            <w:pPr>
              <w:pStyle w:val="Uebnblok-nzevvstupu"/>
              <w:tabs>
                <w:tab w:val="clear" w:pos="720"/>
                <w:tab w:val="num" w:pos="426"/>
              </w:tabs>
              <w:ind w:left="426" w:hanging="284"/>
            </w:pPr>
            <w:r w:rsidRPr="00DC5F7A">
              <w:t>určí absolutní hodnotu racionálního čísla pomocí číselné osy</w:t>
            </w:r>
          </w:p>
          <w:p w:rsidR="00CA38FD" w:rsidRPr="00DC5F7A" w:rsidRDefault="00CA38FD" w:rsidP="00DC5F7A">
            <w:pPr>
              <w:pStyle w:val="Uebnblok-nzevvstupu"/>
              <w:tabs>
                <w:tab w:val="clear" w:pos="720"/>
                <w:tab w:val="num" w:pos="426"/>
              </w:tabs>
              <w:ind w:left="426" w:hanging="284"/>
            </w:pPr>
            <w:r w:rsidRPr="00DC5F7A">
              <w:t>sčítá, odčítá, násobí, dělí celá čísla</w:t>
            </w:r>
          </w:p>
          <w:p w:rsidR="00CA38FD" w:rsidRPr="00DC5F7A" w:rsidRDefault="00CA38FD" w:rsidP="00DC5F7A">
            <w:pPr>
              <w:pStyle w:val="Uebnblok-nzevvstupu"/>
              <w:tabs>
                <w:tab w:val="clear" w:pos="720"/>
                <w:tab w:val="num" w:pos="426"/>
              </w:tabs>
              <w:ind w:left="426" w:hanging="284"/>
            </w:pPr>
            <w:r w:rsidRPr="00DC5F7A">
              <w:t xml:space="preserve">užívá početní výkony s celými a </w:t>
            </w:r>
            <w:r w:rsidRPr="00DC5F7A">
              <w:lastRenderedPageBreak/>
              <w:t>racionálními čísly v praxi, řeší s nimi slovní úlohy</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Čísla kladná, záporná </w:t>
            </w:r>
          </w:p>
          <w:p w:rsidR="00CA38FD" w:rsidRPr="00DC5F7A" w:rsidRDefault="00CA38FD" w:rsidP="00DC5F7A">
            <w:pPr>
              <w:spacing w:line="240" w:lineRule="auto"/>
              <w:jc w:val="left"/>
              <w:rPr>
                <w:rFonts w:cs="Calibri"/>
              </w:rPr>
            </w:pPr>
            <w:r w:rsidRPr="00DC5F7A">
              <w:rPr>
                <w:rFonts w:cs="Calibri"/>
              </w:rPr>
              <w:t xml:space="preserve">Čísla navzájem opačná </w:t>
            </w:r>
          </w:p>
          <w:p w:rsidR="00CA38FD" w:rsidRPr="00DC5F7A" w:rsidRDefault="00CA38FD" w:rsidP="00DC5F7A">
            <w:pPr>
              <w:spacing w:line="240" w:lineRule="auto"/>
              <w:jc w:val="left"/>
              <w:rPr>
                <w:rFonts w:cs="Calibri"/>
              </w:rPr>
            </w:pPr>
            <w:r w:rsidRPr="00DC5F7A">
              <w:rPr>
                <w:rFonts w:cs="Calibri"/>
              </w:rPr>
              <w:t xml:space="preserve">Absolutní hodnota čísla </w:t>
            </w:r>
          </w:p>
          <w:p w:rsidR="00CA38FD" w:rsidRPr="00DC5F7A" w:rsidRDefault="00CA38FD" w:rsidP="00DC5F7A">
            <w:pPr>
              <w:spacing w:line="240" w:lineRule="auto"/>
              <w:jc w:val="left"/>
              <w:rPr>
                <w:rFonts w:cs="Calibri"/>
              </w:rPr>
            </w:pPr>
            <w:r w:rsidRPr="00DC5F7A">
              <w:rPr>
                <w:rFonts w:cs="Calibri"/>
              </w:rPr>
              <w:t xml:space="preserve">Uspořádání celých čísel </w:t>
            </w:r>
          </w:p>
          <w:p w:rsidR="00CA38FD" w:rsidRPr="00DC5F7A" w:rsidRDefault="00CA38FD" w:rsidP="00DC5F7A">
            <w:pPr>
              <w:spacing w:line="240" w:lineRule="auto"/>
              <w:jc w:val="left"/>
              <w:rPr>
                <w:rFonts w:cs="Calibri"/>
              </w:rPr>
            </w:pPr>
            <w:r w:rsidRPr="00DC5F7A">
              <w:rPr>
                <w:rFonts w:cs="Calibri"/>
              </w:rPr>
              <w:t xml:space="preserve">Sčítání, odčítání, násobení, dělení celých čísel </w:t>
            </w:r>
          </w:p>
          <w:p w:rsidR="00CA38FD" w:rsidRPr="00DC5F7A" w:rsidRDefault="00CA38FD" w:rsidP="00DC5F7A">
            <w:pPr>
              <w:spacing w:line="240" w:lineRule="auto"/>
              <w:jc w:val="left"/>
              <w:rPr>
                <w:rFonts w:cs="Calibri"/>
              </w:rPr>
            </w:pPr>
            <w:r w:rsidRPr="00DC5F7A">
              <w:rPr>
                <w:rFonts w:cs="Calibri"/>
              </w:rPr>
              <w:t xml:space="preserve">Záporná desetinná čísla </w:t>
            </w:r>
          </w:p>
          <w:p w:rsidR="00CA38FD" w:rsidRPr="00DC5F7A" w:rsidRDefault="00CA38FD" w:rsidP="00DC5F7A">
            <w:pPr>
              <w:spacing w:line="240" w:lineRule="auto"/>
              <w:jc w:val="left"/>
              <w:rPr>
                <w:rFonts w:cs="Calibri"/>
              </w:rPr>
            </w:pPr>
            <w:r w:rsidRPr="00DC5F7A">
              <w:rPr>
                <w:rFonts w:cs="Calibri"/>
              </w:rPr>
              <w:lastRenderedPageBreak/>
              <w:t xml:space="preserve">Racionální čísla </w:t>
            </w:r>
          </w:p>
          <w:p w:rsidR="00CA38FD" w:rsidRPr="00DC5F7A" w:rsidRDefault="00CA38FD" w:rsidP="00DC5F7A">
            <w:pPr>
              <w:spacing w:line="240" w:lineRule="auto"/>
              <w:jc w:val="left"/>
              <w:rPr>
                <w:rFonts w:cs="Calibri"/>
              </w:rPr>
            </w:pPr>
            <w:r w:rsidRPr="00DC5F7A">
              <w:rPr>
                <w:rFonts w:cs="Calibri"/>
              </w:rPr>
              <w:t xml:space="preserve">Uspořádání racionálních čísel - znázornění na ose </w:t>
            </w:r>
          </w:p>
          <w:p w:rsidR="00CA38FD" w:rsidRPr="00DC5F7A" w:rsidRDefault="00CA38FD" w:rsidP="00DC5F7A">
            <w:pPr>
              <w:spacing w:line="240" w:lineRule="auto"/>
              <w:jc w:val="left"/>
              <w:rPr>
                <w:rFonts w:cs="Calibri"/>
                <w:szCs w:val="24"/>
              </w:rPr>
            </w:pPr>
            <w:r w:rsidRPr="00DC5F7A">
              <w:rPr>
                <w:rFonts w:cs="Calibri"/>
              </w:rPr>
              <w:t>Početní operace s racionálními čísly</w:t>
            </w:r>
          </w:p>
        </w:tc>
      </w:tr>
    </w:tbl>
    <w:p w:rsidR="00CA38F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Osová a středová souměrnost</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určí vlastnosti útvarů v osové a středové souměrnosti</w:t>
            </w:r>
          </w:p>
          <w:p w:rsidR="00CA38FD" w:rsidRPr="00DC5F7A" w:rsidRDefault="00CA38FD" w:rsidP="00DC5F7A">
            <w:pPr>
              <w:pStyle w:val="Uebnblok-nzevvstupu"/>
              <w:tabs>
                <w:tab w:val="clear" w:pos="720"/>
                <w:tab w:val="num" w:pos="426"/>
              </w:tabs>
              <w:ind w:left="426" w:hanging="284"/>
            </w:pPr>
            <w:r w:rsidRPr="00DC5F7A">
              <w:t>sestrojí obraz daného geometrického útvaru ve středové a osové souměrnosti</w:t>
            </w:r>
          </w:p>
          <w:p w:rsidR="00CA38FD" w:rsidRPr="00DC5F7A" w:rsidRDefault="00CA38FD" w:rsidP="00DC5F7A">
            <w:pPr>
              <w:pStyle w:val="Uebnblok-nzevvstupu"/>
              <w:tabs>
                <w:tab w:val="clear" w:pos="720"/>
                <w:tab w:val="num" w:pos="426"/>
              </w:tabs>
              <w:ind w:left="426" w:hanging="284"/>
            </w:pPr>
            <w:r w:rsidRPr="00DC5F7A">
              <w:t>rozpozná útvary souměrné podle středu a podle osy, určí střed nebo osu souměrnosti</w:t>
            </w:r>
          </w:p>
          <w:p w:rsidR="00CA38FD" w:rsidRPr="00DC5F7A" w:rsidRDefault="00CA38FD" w:rsidP="00DC5F7A">
            <w:pPr>
              <w:pStyle w:val="Uebnblok-nzevvstupu"/>
              <w:tabs>
                <w:tab w:val="clear" w:pos="720"/>
                <w:tab w:val="num" w:pos="426"/>
              </w:tabs>
              <w:ind w:left="426" w:hanging="284"/>
            </w:pPr>
            <w:r w:rsidRPr="00DC5F7A">
              <w:t>v grafickém projevu dodržuje zásady správného rýsování</w:t>
            </w:r>
          </w:p>
        </w:tc>
        <w:tc>
          <w:tcPr>
            <w:tcW w:w="4606" w:type="dxa"/>
          </w:tcPr>
          <w:p w:rsidR="00CA38FD" w:rsidRPr="00DC5F7A" w:rsidRDefault="00CA38FD" w:rsidP="00DC5F7A">
            <w:pPr>
              <w:spacing w:line="240" w:lineRule="auto"/>
              <w:jc w:val="left"/>
              <w:rPr>
                <w:rFonts w:cs="Calibri"/>
              </w:rPr>
            </w:pPr>
            <w:r w:rsidRPr="00DC5F7A">
              <w:rPr>
                <w:rFonts w:cs="Calibri"/>
              </w:rPr>
              <w:t xml:space="preserve">Shodnost geometrických útvarů </w:t>
            </w:r>
          </w:p>
          <w:p w:rsidR="00CA38FD" w:rsidRPr="00DC5F7A" w:rsidRDefault="00CA38FD" w:rsidP="00DC5F7A">
            <w:pPr>
              <w:spacing w:line="240" w:lineRule="auto"/>
              <w:jc w:val="left"/>
              <w:rPr>
                <w:rFonts w:cs="Calibri"/>
              </w:rPr>
            </w:pPr>
            <w:r w:rsidRPr="00DC5F7A">
              <w:rPr>
                <w:rFonts w:cs="Calibri"/>
              </w:rPr>
              <w:t xml:space="preserve">Osová souměrnost </w:t>
            </w:r>
          </w:p>
          <w:p w:rsidR="00CA38FD" w:rsidRPr="00DC5F7A" w:rsidRDefault="00CA38FD" w:rsidP="00DC5F7A">
            <w:pPr>
              <w:spacing w:line="240" w:lineRule="auto"/>
              <w:jc w:val="left"/>
              <w:rPr>
                <w:rFonts w:cs="Calibri"/>
              </w:rPr>
            </w:pPr>
            <w:r w:rsidRPr="00DC5F7A">
              <w:rPr>
                <w:rFonts w:cs="Calibri"/>
              </w:rPr>
              <w:t xml:space="preserve">Osa souměrnosti </w:t>
            </w:r>
          </w:p>
          <w:p w:rsidR="00CA38FD" w:rsidRPr="00DC5F7A" w:rsidRDefault="00CA38FD" w:rsidP="00DC5F7A">
            <w:pPr>
              <w:spacing w:line="240" w:lineRule="auto"/>
              <w:jc w:val="left"/>
              <w:rPr>
                <w:rFonts w:cs="Calibri"/>
              </w:rPr>
            </w:pPr>
            <w:r w:rsidRPr="00DC5F7A">
              <w:rPr>
                <w:rFonts w:cs="Calibri"/>
              </w:rPr>
              <w:t xml:space="preserve">Osově souměrné útvary </w:t>
            </w:r>
          </w:p>
          <w:p w:rsidR="00CA38FD" w:rsidRPr="00DC5F7A" w:rsidRDefault="00CA38FD" w:rsidP="00DC5F7A">
            <w:pPr>
              <w:spacing w:line="240" w:lineRule="auto"/>
              <w:jc w:val="left"/>
              <w:rPr>
                <w:rFonts w:cs="Calibri"/>
              </w:rPr>
            </w:pPr>
            <w:r w:rsidRPr="00DC5F7A">
              <w:rPr>
                <w:rFonts w:cs="Calibri"/>
              </w:rPr>
              <w:t xml:space="preserve">Středová souměrnost </w:t>
            </w:r>
          </w:p>
          <w:p w:rsidR="00CA38FD" w:rsidRPr="00DC5F7A" w:rsidRDefault="00CA38FD" w:rsidP="00DC5F7A">
            <w:pPr>
              <w:spacing w:line="240" w:lineRule="auto"/>
              <w:jc w:val="left"/>
              <w:rPr>
                <w:rFonts w:cs="Calibri"/>
                <w:szCs w:val="24"/>
              </w:rPr>
            </w:pPr>
            <w:r w:rsidRPr="00DC5F7A">
              <w:rPr>
                <w:rFonts w:cs="Calibri"/>
              </w:rPr>
              <w:t>Středově souměrné útvary</w:t>
            </w:r>
          </w:p>
        </w:tc>
      </w:tr>
    </w:tbl>
    <w:p w:rsidR="00CA38F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Poměr, přímá a nepřímá úměrnost, trojčlenka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objasní pojmy poměr a postupný poměr</w:t>
            </w:r>
          </w:p>
          <w:p w:rsidR="00CA38FD" w:rsidRPr="00DC5F7A" w:rsidRDefault="00CA38FD" w:rsidP="00DC5F7A">
            <w:pPr>
              <w:pStyle w:val="Uebnblok-nzevvstupu"/>
              <w:tabs>
                <w:tab w:val="clear" w:pos="720"/>
                <w:tab w:val="num" w:pos="426"/>
              </w:tabs>
              <w:ind w:left="426" w:hanging="284"/>
            </w:pPr>
            <w:r w:rsidRPr="00DC5F7A">
              <w:t>zapíše poměr velikostí dvou veličin</w:t>
            </w:r>
          </w:p>
          <w:p w:rsidR="00CA38FD" w:rsidRPr="00DC5F7A" w:rsidRDefault="00CA38FD" w:rsidP="00DC5F7A">
            <w:pPr>
              <w:pStyle w:val="Uebnblok-nzevvstupu"/>
              <w:tabs>
                <w:tab w:val="clear" w:pos="720"/>
                <w:tab w:val="num" w:pos="426"/>
              </w:tabs>
              <w:ind w:left="426" w:hanging="284"/>
            </w:pPr>
            <w:r w:rsidRPr="00DC5F7A">
              <w:t>provádí jednoduché úpravy poměru pomocí krácení a rozšiřování</w:t>
            </w:r>
          </w:p>
          <w:p w:rsidR="00CA38FD" w:rsidRPr="00DC5F7A" w:rsidRDefault="00CA38FD" w:rsidP="00DC5F7A">
            <w:pPr>
              <w:pStyle w:val="Uebnblok-nzevvstupu"/>
              <w:tabs>
                <w:tab w:val="clear" w:pos="720"/>
                <w:tab w:val="num" w:pos="426"/>
              </w:tabs>
              <w:ind w:left="426" w:hanging="284"/>
            </w:pPr>
            <w:r w:rsidRPr="00DC5F7A">
              <w:t>zvětší a zmenší danou hodnotu v daném poměru</w:t>
            </w:r>
          </w:p>
          <w:p w:rsidR="00CA38FD" w:rsidRPr="00DC5F7A" w:rsidRDefault="00CA38FD" w:rsidP="00DC5F7A">
            <w:pPr>
              <w:pStyle w:val="Uebnblok-nzevvstupu"/>
              <w:tabs>
                <w:tab w:val="clear" w:pos="720"/>
                <w:tab w:val="num" w:pos="426"/>
              </w:tabs>
              <w:ind w:left="426" w:hanging="284"/>
            </w:pPr>
            <w:r w:rsidRPr="00DC5F7A">
              <w:t>rozdělí celek na části v daném poměru</w:t>
            </w:r>
          </w:p>
          <w:p w:rsidR="00CA38FD" w:rsidRPr="00DC5F7A" w:rsidRDefault="00CA38FD" w:rsidP="00DC5F7A">
            <w:pPr>
              <w:pStyle w:val="Uebnblok-nzevvstupu"/>
              <w:tabs>
                <w:tab w:val="clear" w:pos="720"/>
                <w:tab w:val="num" w:pos="426"/>
              </w:tabs>
              <w:ind w:left="426" w:hanging="284"/>
            </w:pPr>
            <w:r w:rsidRPr="00DC5F7A">
              <w:t>řeší slovní úlohy z praxe s využitím poměru</w:t>
            </w:r>
          </w:p>
          <w:p w:rsidR="00CA38FD" w:rsidRPr="00DC5F7A" w:rsidRDefault="00CA38FD" w:rsidP="00DC5F7A">
            <w:pPr>
              <w:pStyle w:val="Uebnblok-nzevvstupu"/>
              <w:tabs>
                <w:tab w:val="clear" w:pos="720"/>
                <w:tab w:val="num" w:pos="426"/>
              </w:tabs>
              <w:ind w:left="426" w:hanging="284"/>
            </w:pPr>
            <w:r w:rsidRPr="00DC5F7A">
              <w:t>vysvětlí pojem měřítko plánu a mapy</w:t>
            </w:r>
          </w:p>
          <w:p w:rsidR="00CA38FD" w:rsidRPr="00DC5F7A" w:rsidRDefault="00CA38FD" w:rsidP="00DC5F7A">
            <w:pPr>
              <w:pStyle w:val="Uebnblok-nzevvstupu"/>
              <w:tabs>
                <w:tab w:val="clear" w:pos="720"/>
                <w:tab w:val="num" w:pos="426"/>
              </w:tabs>
              <w:ind w:left="426" w:hanging="284"/>
            </w:pPr>
            <w:r w:rsidRPr="00DC5F7A">
              <w:t>využívá dané měřítko při zhotovování jednoduchých plánků a čtení map</w:t>
            </w:r>
          </w:p>
          <w:p w:rsidR="00CA38FD" w:rsidRPr="00DC5F7A" w:rsidRDefault="00CA38FD" w:rsidP="00DC5F7A">
            <w:pPr>
              <w:pStyle w:val="Uebnblok-nzevvstupu"/>
              <w:tabs>
                <w:tab w:val="clear" w:pos="720"/>
                <w:tab w:val="num" w:pos="426"/>
              </w:tabs>
              <w:ind w:left="426" w:hanging="284"/>
            </w:pPr>
            <w:r w:rsidRPr="00DC5F7A">
              <w:t>pozná přímou a nepřímou úměrnost ve vztahu dvou veličin a rozhodnutí zdůvodní úvahou</w:t>
            </w:r>
          </w:p>
          <w:p w:rsidR="00CA38FD" w:rsidRPr="00DC5F7A" w:rsidRDefault="00CA38FD" w:rsidP="00DC5F7A">
            <w:pPr>
              <w:pStyle w:val="Uebnblok-nzevvstupu"/>
              <w:tabs>
                <w:tab w:val="clear" w:pos="720"/>
                <w:tab w:val="num" w:pos="426"/>
              </w:tabs>
              <w:ind w:left="426" w:hanging="284"/>
            </w:pPr>
            <w:r w:rsidRPr="00DC5F7A">
              <w:t>vyřeší slovní úlohy vedoucí k využití přímé a nepřímé úměrnosti</w:t>
            </w:r>
          </w:p>
          <w:p w:rsidR="00CA38FD" w:rsidRPr="00DC5F7A" w:rsidRDefault="00CA38FD" w:rsidP="00DC5F7A">
            <w:pPr>
              <w:pStyle w:val="Uebnblok-nzevvstupu"/>
              <w:tabs>
                <w:tab w:val="clear" w:pos="720"/>
                <w:tab w:val="num" w:pos="426"/>
              </w:tabs>
              <w:ind w:left="426" w:hanging="284"/>
            </w:pPr>
            <w:r w:rsidRPr="00DC5F7A">
              <w:t>vyřeší slovní úlohy z praxe pomocí poměru a trojčlenky</w:t>
            </w:r>
          </w:p>
          <w:p w:rsidR="00CA38FD" w:rsidRPr="00DC5F7A" w:rsidRDefault="00CA38FD" w:rsidP="00DC5F7A">
            <w:pPr>
              <w:pStyle w:val="Uebnblok-nzevvstupu"/>
              <w:tabs>
                <w:tab w:val="clear" w:pos="720"/>
                <w:tab w:val="num" w:pos="426"/>
              </w:tabs>
              <w:ind w:left="426" w:hanging="284"/>
            </w:pPr>
            <w:r w:rsidRPr="00DC5F7A">
              <w:t>zakreslí bod s danými souřadnicemi v pravoúhlé soustavě souřadnic, přečte souřadnice vyznačených bodů</w:t>
            </w:r>
          </w:p>
          <w:p w:rsidR="00CA38FD" w:rsidRPr="00DC5F7A" w:rsidRDefault="00CA38FD" w:rsidP="00DC5F7A">
            <w:pPr>
              <w:pStyle w:val="Uebnblok-nzevvstupu"/>
              <w:tabs>
                <w:tab w:val="clear" w:pos="720"/>
                <w:tab w:val="num" w:pos="426"/>
              </w:tabs>
              <w:ind w:left="426" w:hanging="284"/>
            </w:pPr>
            <w:r w:rsidRPr="00DC5F7A">
              <w:t xml:space="preserve">zapíše tabulku přímé a nepřímé </w:t>
            </w:r>
            <w:r w:rsidRPr="00DC5F7A">
              <w:lastRenderedPageBreak/>
              <w:t>úměrnosti</w:t>
            </w:r>
          </w:p>
          <w:p w:rsidR="00CA38FD" w:rsidRPr="00DC5F7A" w:rsidRDefault="00CA38FD" w:rsidP="00DC5F7A">
            <w:pPr>
              <w:pStyle w:val="Uebnblok-nzevvstupu"/>
              <w:tabs>
                <w:tab w:val="clear" w:pos="720"/>
                <w:tab w:val="num" w:pos="426"/>
              </w:tabs>
              <w:ind w:left="426" w:hanging="284"/>
            </w:pPr>
            <w:r w:rsidRPr="00DC5F7A">
              <w:t>sestrojí grafy přímé a nepřímé úměrnosti</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Poměr, převrácený poměr, postupný poměr </w:t>
            </w:r>
          </w:p>
          <w:p w:rsidR="00CA38FD" w:rsidRPr="00DC5F7A" w:rsidRDefault="00CA38FD" w:rsidP="00DC5F7A">
            <w:pPr>
              <w:spacing w:line="240" w:lineRule="auto"/>
              <w:jc w:val="left"/>
              <w:rPr>
                <w:rFonts w:cs="Calibri"/>
              </w:rPr>
            </w:pPr>
            <w:r w:rsidRPr="00DC5F7A">
              <w:rPr>
                <w:rFonts w:cs="Calibri"/>
              </w:rPr>
              <w:t xml:space="preserve">Měřítko plánu, mapy </w:t>
            </w:r>
          </w:p>
          <w:p w:rsidR="00CA38FD" w:rsidRPr="00DC5F7A" w:rsidRDefault="00CA38FD" w:rsidP="00DC5F7A">
            <w:pPr>
              <w:spacing w:line="240" w:lineRule="auto"/>
              <w:jc w:val="left"/>
              <w:rPr>
                <w:rFonts w:cs="Calibri"/>
              </w:rPr>
            </w:pPr>
            <w:r w:rsidRPr="00DC5F7A">
              <w:rPr>
                <w:rFonts w:cs="Calibri"/>
              </w:rPr>
              <w:t xml:space="preserve">Přímá úměrnost </w:t>
            </w:r>
          </w:p>
          <w:p w:rsidR="00CA38FD" w:rsidRPr="00DC5F7A" w:rsidRDefault="00CA38FD" w:rsidP="00DC5F7A">
            <w:pPr>
              <w:spacing w:line="240" w:lineRule="auto"/>
              <w:jc w:val="left"/>
              <w:rPr>
                <w:rFonts w:cs="Calibri"/>
              </w:rPr>
            </w:pPr>
            <w:r w:rsidRPr="00DC5F7A">
              <w:rPr>
                <w:rFonts w:cs="Calibri"/>
              </w:rPr>
              <w:t xml:space="preserve">Nepřímá úměrnost </w:t>
            </w:r>
          </w:p>
          <w:p w:rsidR="00CA38FD" w:rsidRPr="00DC5F7A" w:rsidRDefault="00CA38FD" w:rsidP="00DC5F7A">
            <w:pPr>
              <w:spacing w:line="240" w:lineRule="auto"/>
              <w:jc w:val="left"/>
              <w:rPr>
                <w:rFonts w:cs="Calibri"/>
              </w:rPr>
            </w:pPr>
            <w:r w:rsidRPr="00DC5F7A">
              <w:rPr>
                <w:rFonts w:cs="Calibri"/>
              </w:rPr>
              <w:t xml:space="preserve">Soustava souřadnic, osy souřadnic </w:t>
            </w:r>
          </w:p>
          <w:p w:rsidR="00CA38FD" w:rsidRPr="00DC5F7A" w:rsidRDefault="00CA38FD" w:rsidP="00DC5F7A">
            <w:pPr>
              <w:spacing w:line="240" w:lineRule="auto"/>
              <w:jc w:val="left"/>
              <w:rPr>
                <w:rFonts w:cs="Calibri"/>
              </w:rPr>
            </w:pPr>
            <w:r w:rsidRPr="00DC5F7A">
              <w:rPr>
                <w:rFonts w:cs="Calibri"/>
              </w:rPr>
              <w:t xml:space="preserve">Graf přímé a nepřímé úměrnosti </w:t>
            </w:r>
          </w:p>
          <w:p w:rsidR="00CA38FD" w:rsidRPr="00DC5F7A" w:rsidRDefault="00CA38FD" w:rsidP="00DC5F7A">
            <w:pPr>
              <w:spacing w:line="240" w:lineRule="auto"/>
              <w:jc w:val="left"/>
              <w:rPr>
                <w:rFonts w:cs="Calibri"/>
              </w:rPr>
            </w:pPr>
            <w:r w:rsidRPr="00DC5F7A">
              <w:rPr>
                <w:rFonts w:cs="Calibri"/>
              </w:rPr>
              <w:t xml:space="preserve">Trojčlenka </w:t>
            </w:r>
          </w:p>
          <w:p w:rsidR="00CA38FD" w:rsidRPr="00DC5F7A" w:rsidRDefault="00CA38FD" w:rsidP="00DC5F7A">
            <w:pPr>
              <w:spacing w:line="240" w:lineRule="auto"/>
              <w:jc w:val="left"/>
              <w:rPr>
                <w:rFonts w:cs="Calibri"/>
                <w:szCs w:val="24"/>
              </w:rPr>
            </w:pPr>
            <w:r w:rsidRPr="00DC5F7A">
              <w:rPr>
                <w:rFonts w:cs="Calibri"/>
              </w:rPr>
              <w:t>Slovní úlohy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MEDIÁLNÍ VÝCHOVA</w:t>
            </w:r>
          </w:p>
          <w:p w:rsidR="00CA38FD" w:rsidRPr="00DC5F7A" w:rsidRDefault="00CA38FD" w:rsidP="00DC5F7A">
            <w:pPr>
              <w:spacing w:after="0" w:line="240" w:lineRule="auto"/>
              <w:rPr>
                <w:rFonts w:cs="Calibri"/>
                <w:b/>
              </w:rPr>
            </w:pPr>
            <w:r w:rsidRPr="00DC5F7A">
              <w:rPr>
                <w:rFonts w:cs="Calibri"/>
              </w:rPr>
              <w:t>Kritické čtení a vnímání mediálních sdělení</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Procenta, úroky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pojmy: procento, základ, procentová část, počet procent</w:t>
            </w:r>
          </w:p>
          <w:p w:rsidR="00CA38FD" w:rsidRPr="00DC5F7A" w:rsidRDefault="00CA38FD" w:rsidP="00DC5F7A">
            <w:pPr>
              <w:pStyle w:val="Uebnblok-nzevvstupu"/>
              <w:tabs>
                <w:tab w:val="clear" w:pos="720"/>
                <w:tab w:val="num" w:pos="426"/>
              </w:tabs>
              <w:ind w:left="426" w:hanging="284"/>
            </w:pPr>
            <w:r w:rsidRPr="00DC5F7A">
              <w:t>vypočítá jedno procento z daného základu</w:t>
            </w:r>
          </w:p>
          <w:p w:rsidR="00CA38FD" w:rsidRPr="00DC5F7A" w:rsidRDefault="00CA38FD" w:rsidP="00DC5F7A">
            <w:pPr>
              <w:pStyle w:val="Uebnblok-nzevvstupu"/>
              <w:tabs>
                <w:tab w:val="clear" w:pos="720"/>
                <w:tab w:val="num" w:pos="426"/>
              </w:tabs>
              <w:ind w:left="426" w:hanging="284"/>
            </w:pPr>
            <w:r w:rsidRPr="00DC5F7A">
              <w:t>použije algoritmus výpočtu procentové části, základu a počtu procent a vypočítá je</w:t>
            </w:r>
          </w:p>
          <w:p w:rsidR="00CA38FD" w:rsidRPr="00DC5F7A" w:rsidRDefault="00CA38FD" w:rsidP="00DC5F7A">
            <w:pPr>
              <w:pStyle w:val="Uebnblok-nzevvstupu"/>
              <w:tabs>
                <w:tab w:val="clear" w:pos="720"/>
                <w:tab w:val="num" w:pos="426"/>
              </w:tabs>
              <w:ind w:left="426" w:hanging="284"/>
            </w:pPr>
            <w:r w:rsidRPr="00DC5F7A">
              <w:t xml:space="preserve">(provádí výpočty pomocí přechodu přes 1%, pomocí úměry, pomocí desetinných čísel) </w:t>
            </w:r>
          </w:p>
          <w:p w:rsidR="00CA38FD" w:rsidRPr="00DC5F7A" w:rsidRDefault="00CA38FD" w:rsidP="00DC5F7A">
            <w:pPr>
              <w:pStyle w:val="Uebnblok-nzevvstupu"/>
              <w:tabs>
                <w:tab w:val="clear" w:pos="720"/>
                <w:tab w:val="num" w:pos="426"/>
              </w:tabs>
              <w:ind w:left="426" w:hanging="284"/>
            </w:pPr>
            <w:r w:rsidRPr="00DC5F7A">
              <w:t>použije získané znalosti při řešení slovních úloh z praxe</w:t>
            </w:r>
          </w:p>
          <w:p w:rsidR="00CA38FD" w:rsidRPr="00DC5F7A" w:rsidRDefault="00CA38FD" w:rsidP="00DC5F7A">
            <w:pPr>
              <w:pStyle w:val="Uebnblok-nzevvstupu"/>
              <w:tabs>
                <w:tab w:val="clear" w:pos="720"/>
                <w:tab w:val="num" w:pos="426"/>
              </w:tabs>
              <w:ind w:left="426" w:hanging="284"/>
            </w:pPr>
            <w:r w:rsidRPr="00DC5F7A">
              <w:t>aplikuje základy jednoduchého úrokování na příkladech</w:t>
            </w:r>
          </w:p>
        </w:tc>
        <w:tc>
          <w:tcPr>
            <w:tcW w:w="4606" w:type="dxa"/>
          </w:tcPr>
          <w:p w:rsidR="00CA38FD" w:rsidRPr="00DC5F7A" w:rsidRDefault="00CA38FD" w:rsidP="00DC5F7A">
            <w:pPr>
              <w:spacing w:line="240" w:lineRule="auto"/>
              <w:jc w:val="left"/>
              <w:rPr>
                <w:rFonts w:cs="Calibri"/>
              </w:rPr>
            </w:pPr>
            <w:r w:rsidRPr="00DC5F7A">
              <w:rPr>
                <w:rFonts w:cs="Calibri"/>
              </w:rPr>
              <w:t xml:space="preserve">Procento – základ, počet procent, procentová část </w:t>
            </w:r>
          </w:p>
          <w:p w:rsidR="00CA38FD" w:rsidRPr="00DC5F7A" w:rsidRDefault="00CA38FD" w:rsidP="00DC5F7A">
            <w:pPr>
              <w:spacing w:line="240" w:lineRule="auto"/>
              <w:jc w:val="left"/>
              <w:rPr>
                <w:rFonts w:cs="Calibri"/>
              </w:rPr>
            </w:pPr>
            <w:r w:rsidRPr="00DC5F7A">
              <w:rPr>
                <w:rFonts w:cs="Calibri"/>
              </w:rPr>
              <w:t xml:space="preserve">Výpočet procentové části </w:t>
            </w:r>
          </w:p>
          <w:p w:rsidR="00CA38FD" w:rsidRPr="00DC5F7A" w:rsidRDefault="00CA38FD" w:rsidP="00DC5F7A">
            <w:pPr>
              <w:spacing w:line="240" w:lineRule="auto"/>
              <w:jc w:val="left"/>
              <w:rPr>
                <w:rFonts w:cs="Calibri"/>
              </w:rPr>
            </w:pPr>
            <w:r w:rsidRPr="00DC5F7A">
              <w:rPr>
                <w:rFonts w:cs="Calibri"/>
              </w:rPr>
              <w:t xml:space="preserve">Výpočet počtu procent </w:t>
            </w:r>
          </w:p>
          <w:p w:rsidR="00CA38FD" w:rsidRPr="00DC5F7A" w:rsidRDefault="00CA38FD" w:rsidP="00DC5F7A">
            <w:pPr>
              <w:spacing w:line="240" w:lineRule="auto"/>
              <w:jc w:val="left"/>
              <w:rPr>
                <w:rFonts w:cs="Calibri"/>
              </w:rPr>
            </w:pPr>
            <w:r w:rsidRPr="00DC5F7A">
              <w:rPr>
                <w:rFonts w:cs="Calibri"/>
              </w:rPr>
              <w:t xml:space="preserve">Výpočet základu </w:t>
            </w:r>
          </w:p>
          <w:p w:rsidR="00CA38FD" w:rsidRPr="00DC5F7A" w:rsidRDefault="00CA38FD" w:rsidP="00DC5F7A">
            <w:pPr>
              <w:spacing w:line="240" w:lineRule="auto"/>
              <w:jc w:val="left"/>
              <w:rPr>
                <w:rFonts w:cs="Calibri"/>
              </w:rPr>
            </w:pPr>
            <w:r w:rsidRPr="00DC5F7A">
              <w:rPr>
                <w:rFonts w:cs="Calibri"/>
              </w:rPr>
              <w:t xml:space="preserve">Jednoduché úrokování </w:t>
            </w:r>
          </w:p>
          <w:p w:rsidR="00CA38FD" w:rsidRPr="00DC5F7A" w:rsidRDefault="00CA38FD" w:rsidP="00DC5F7A">
            <w:pPr>
              <w:spacing w:line="240" w:lineRule="auto"/>
              <w:jc w:val="left"/>
              <w:rPr>
                <w:rFonts w:cs="Calibri"/>
                <w:szCs w:val="24"/>
              </w:rPr>
            </w:pPr>
            <w:r w:rsidRPr="00DC5F7A">
              <w:rPr>
                <w:rFonts w:cs="Calibri"/>
              </w:rPr>
              <w:t xml:space="preserve">Slovní úlohy </w:t>
            </w:r>
          </w:p>
        </w:tc>
      </w:tr>
    </w:tbl>
    <w:p w:rsidR="00CA38F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Trojúhelník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sestrojí výšky, těžnice trojúhelníku, popíše jejich vlastnosti</w:t>
            </w:r>
          </w:p>
          <w:p w:rsidR="00CA38FD" w:rsidRPr="00DC5F7A" w:rsidRDefault="00CA38FD" w:rsidP="00DC5F7A">
            <w:pPr>
              <w:pStyle w:val="Uebnblok-nzevvstupu"/>
              <w:tabs>
                <w:tab w:val="clear" w:pos="720"/>
                <w:tab w:val="num" w:pos="426"/>
              </w:tabs>
              <w:ind w:left="426" w:hanging="284"/>
            </w:pPr>
            <w:r w:rsidRPr="00DC5F7A">
              <w:t>uvede věty o shodnosti trojúhelníků</w:t>
            </w:r>
          </w:p>
          <w:p w:rsidR="00CA38FD" w:rsidRPr="00DC5F7A" w:rsidRDefault="00CA38FD" w:rsidP="00DC5F7A">
            <w:pPr>
              <w:pStyle w:val="Uebnblok-nzevvstupu"/>
              <w:tabs>
                <w:tab w:val="clear" w:pos="720"/>
                <w:tab w:val="num" w:pos="426"/>
              </w:tabs>
              <w:ind w:left="426" w:hanging="284"/>
            </w:pPr>
            <w:r w:rsidRPr="00DC5F7A">
              <w:t>vysvětlí pojem shodnost trojúhelníků a matematicky je vyjádří</w:t>
            </w:r>
          </w:p>
          <w:p w:rsidR="00CA38FD" w:rsidRPr="00DC5F7A" w:rsidRDefault="00CA38FD" w:rsidP="00DC5F7A">
            <w:pPr>
              <w:pStyle w:val="Uebnblok-nzevvstupu"/>
              <w:tabs>
                <w:tab w:val="clear" w:pos="720"/>
                <w:tab w:val="num" w:pos="426"/>
              </w:tabs>
              <w:ind w:left="426" w:hanging="284"/>
            </w:pPr>
            <w:r w:rsidRPr="00DC5F7A">
              <w:t xml:space="preserve">sestrojí trojúhelník podle vět: sss, sus, usu </w:t>
            </w:r>
          </w:p>
          <w:p w:rsidR="00CA38FD" w:rsidRPr="00DC5F7A" w:rsidRDefault="00CA38FD" w:rsidP="00DC5F7A">
            <w:pPr>
              <w:pStyle w:val="Uebnblok-nzevvstupu"/>
              <w:tabs>
                <w:tab w:val="clear" w:pos="720"/>
                <w:tab w:val="num" w:pos="426"/>
              </w:tabs>
              <w:ind w:left="426" w:hanging="284"/>
            </w:pPr>
            <w:r w:rsidRPr="00DC5F7A">
              <w:t>využije osvojených vět o shodnosti trojúhelníků v konstrukčních úlohách- sestrojí trojúhelník podle vět sss, sus, usu</w:t>
            </w:r>
          </w:p>
          <w:p w:rsidR="00CA38FD" w:rsidRPr="00DC5F7A" w:rsidRDefault="00CA38FD" w:rsidP="00DC5F7A">
            <w:pPr>
              <w:pStyle w:val="Uebnblok-nzevvstupu"/>
              <w:tabs>
                <w:tab w:val="clear" w:pos="720"/>
                <w:tab w:val="num" w:pos="426"/>
              </w:tabs>
              <w:ind w:left="426" w:hanging="284"/>
            </w:pPr>
            <w:r w:rsidRPr="00DC5F7A">
              <w:t>sestrojí kružnici vepsanou a opsanou</w:t>
            </w:r>
          </w:p>
          <w:p w:rsidR="00CA38FD" w:rsidRPr="00DC5F7A" w:rsidRDefault="00CA38FD" w:rsidP="00DC5F7A">
            <w:pPr>
              <w:pStyle w:val="Uebnblok-nzevvstupu"/>
              <w:tabs>
                <w:tab w:val="clear" w:pos="720"/>
                <w:tab w:val="num" w:pos="426"/>
              </w:tabs>
              <w:ind w:left="426" w:hanging="284"/>
            </w:pPr>
            <w:r w:rsidRPr="00DC5F7A">
              <w:t>dodržuje zásady správného rýsování</w:t>
            </w:r>
          </w:p>
        </w:tc>
        <w:tc>
          <w:tcPr>
            <w:tcW w:w="4606" w:type="dxa"/>
          </w:tcPr>
          <w:p w:rsidR="00CA38FD" w:rsidRPr="00DC5F7A" w:rsidRDefault="00CA38FD" w:rsidP="00DC5F7A">
            <w:pPr>
              <w:spacing w:line="240" w:lineRule="auto"/>
              <w:jc w:val="left"/>
              <w:rPr>
                <w:rFonts w:cs="Calibri"/>
              </w:rPr>
            </w:pPr>
            <w:r w:rsidRPr="00DC5F7A">
              <w:rPr>
                <w:rFonts w:cs="Calibri"/>
              </w:rPr>
              <w:t xml:space="preserve">Výšky, těžnice </w:t>
            </w:r>
          </w:p>
          <w:p w:rsidR="00CA38FD" w:rsidRPr="00DC5F7A" w:rsidRDefault="00CA38FD" w:rsidP="00DC5F7A">
            <w:pPr>
              <w:spacing w:line="240" w:lineRule="auto"/>
              <w:jc w:val="left"/>
              <w:rPr>
                <w:rFonts w:cs="Calibri"/>
              </w:rPr>
            </w:pPr>
            <w:r w:rsidRPr="00DC5F7A">
              <w:rPr>
                <w:rFonts w:cs="Calibri"/>
              </w:rPr>
              <w:t xml:space="preserve">Shodnost trojúhelníků </w:t>
            </w:r>
          </w:p>
          <w:p w:rsidR="00CA38FD" w:rsidRPr="00DC5F7A" w:rsidRDefault="00CA38FD" w:rsidP="00DC5F7A">
            <w:pPr>
              <w:spacing w:line="240" w:lineRule="auto"/>
              <w:jc w:val="left"/>
              <w:rPr>
                <w:rFonts w:cs="Calibri"/>
              </w:rPr>
            </w:pPr>
            <w:r w:rsidRPr="00DC5F7A">
              <w:rPr>
                <w:rFonts w:cs="Calibri"/>
              </w:rPr>
              <w:t xml:space="preserve">Konstrukce trojúhelníku podle vět: sss, sus, usu </w:t>
            </w:r>
          </w:p>
          <w:p w:rsidR="00CA38FD" w:rsidRPr="00DC5F7A" w:rsidRDefault="00CA38FD" w:rsidP="00DC5F7A">
            <w:pPr>
              <w:spacing w:line="240" w:lineRule="auto"/>
              <w:jc w:val="left"/>
              <w:rPr>
                <w:rFonts w:cs="Calibri"/>
                <w:b/>
                <w:u w:val="single"/>
              </w:rPr>
            </w:pPr>
            <w:r w:rsidRPr="00DC5F7A">
              <w:rPr>
                <w:rFonts w:cs="Calibri"/>
              </w:rPr>
              <w:t>Kružnice opsaná, vepsaná trojúhelníku</w:t>
            </w:r>
          </w:p>
        </w:tc>
      </w:tr>
    </w:tbl>
    <w:p w:rsidR="00CA38FD" w:rsidRDefault="00CA38FD" w:rsidP="00062C95">
      <w:pPr>
        <w:rPr>
          <w:rFonts w:cs="Calibri"/>
        </w:rPr>
      </w:pPr>
    </w:p>
    <w:p w:rsidR="00CA38FD" w:rsidRDefault="00CA38FD" w:rsidP="00062C95">
      <w:pPr>
        <w:rPr>
          <w:rFonts w:cs="Calibri"/>
        </w:rPr>
      </w:pPr>
    </w:p>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Čtyřúhelníky a hranoly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rozliší jednotlivé druhy čtyřúhelníků, rovnoběžníků a lichoběžníků a popíše jejich vlastnosti</w:t>
            </w:r>
          </w:p>
          <w:p w:rsidR="00CA38FD" w:rsidRPr="00DC5F7A" w:rsidRDefault="00CA38FD" w:rsidP="00DC5F7A">
            <w:pPr>
              <w:pStyle w:val="Uebnblok-nzevvstupu"/>
              <w:tabs>
                <w:tab w:val="clear" w:pos="720"/>
                <w:tab w:val="num" w:pos="426"/>
              </w:tabs>
              <w:ind w:left="426" w:hanging="284"/>
            </w:pPr>
            <w:r w:rsidRPr="00DC5F7A">
              <w:t>sestrojí výšky a úhlopříčky rovnoběžníku</w:t>
            </w:r>
          </w:p>
          <w:p w:rsidR="00CA38FD" w:rsidRPr="00DC5F7A" w:rsidRDefault="00CA38FD" w:rsidP="00DC5F7A">
            <w:pPr>
              <w:pStyle w:val="Uebnblok-nzevvstupu"/>
              <w:tabs>
                <w:tab w:val="clear" w:pos="720"/>
                <w:tab w:val="num" w:pos="426"/>
              </w:tabs>
              <w:ind w:left="426" w:hanging="284"/>
            </w:pPr>
            <w:r w:rsidRPr="00DC5F7A">
              <w:t>vypočítá obvod, obsah těchto útvarů pomocí vzorce</w:t>
            </w:r>
          </w:p>
          <w:p w:rsidR="00CA38FD" w:rsidRPr="00DC5F7A" w:rsidRDefault="00CA38FD" w:rsidP="00DC5F7A">
            <w:pPr>
              <w:pStyle w:val="Uebnblok-nzevvstupu"/>
              <w:tabs>
                <w:tab w:val="clear" w:pos="720"/>
                <w:tab w:val="num" w:pos="426"/>
              </w:tabs>
              <w:ind w:left="426" w:hanging="284"/>
            </w:pPr>
            <w:r w:rsidRPr="00DC5F7A">
              <w:t>vypočítá obsah trojúhelníku</w:t>
            </w:r>
          </w:p>
          <w:p w:rsidR="00CA38FD" w:rsidRPr="00DC5F7A" w:rsidRDefault="00CA38FD" w:rsidP="00DC5F7A">
            <w:pPr>
              <w:pStyle w:val="Uebnblok-nzevvstupu"/>
              <w:tabs>
                <w:tab w:val="clear" w:pos="720"/>
                <w:tab w:val="num" w:pos="426"/>
              </w:tabs>
              <w:ind w:left="426" w:hanging="284"/>
            </w:pPr>
            <w:r w:rsidRPr="00DC5F7A">
              <w:t>vyřeší slovní úlohy z praxe vedoucí k výpočtu obvodu a obsahu čtyřúhelníků a trojúhelníku</w:t>
            </w:r>
          </w:p>
          <w:p w:rsidR="00CA38FD" w:rsidRPr="00DC5F7A" w:rsidRDefault="00CA38FD" w:rsidP="00DC5F7A">
            <w:pPr>
              <w:pStyle w:val="Uebnblok-nzevvstupu"/>
              <w:tabs>
                <w:tab w:val="clear" w:pos="720"/>
                <w:tab w:val="num" w:pos="426"/>
              </w:tabs>
              <w:ind w:left="426" w:hanging="284"/>
            </w:pPr>
            <w:r w:rsidRPr="00DC5F7A">
              <w:t>pozná a popíše tělesa – krychle, kvádr, hranol</w:t>
            </w:r>
          </w:p>
          <w:p w:rsidR="00CA38FD" w:rsidRPr="00DC5F7A" w:rsidRDefault="00CA38FD" w:rsidP="00DC5F7A">
            <w:pPr>
              <w:pStyle w:val="Uebnblok-nzevvstupu"/>
              <w:tabs>
                <w:tab w:val="clear" w:pos="720"/>
                <w:tab w:val="num" w:pos="426"/>
              </w:tabs>
              <w:ind w:left="426" w:hanging="284"/>
            </w:pPr>
            <w:r w:rsidRPr="00DC5F7A">
              <w:t>vypočítá povrch, objem hranolu s rovnoběžníkovou, trojúhelníkovou a lichoběžníkovou podstavou</w:t>
            </w:r>
          </w:p>
          <w:p w:rsidR="00CA38FD" w:rsidRPr="00DC5F7A" w:rsidRDefault="00CA38FD" w:rsidP="00DC5F7A">
            <w:pPr>
              <w:pStyle w:val="Uebnblok-nzevvstupu"/>
              <w:tabs>
                <w:tab w:val="clear" w:pos="720"/>
                <w:tab w:val="num" w:pos="426"/>
              </w:tabs>
              <w:ind w:left="426" w:hanging="284"/>
            </w:pPr>
            <w:r w:rsidRPr="00DC5F7A">
              <w:t>vzájemně převádí jednotky obsahu, objemu</w:t>
            </w:r>
          </w:p>
          <w:p w:rsidR="00CA38FD" w:rsidRPr="00DC5F7A" w:rsidRDefault="00CA38FD" w:rsidP="00DC5F7A">
            <w:pPr>
              <w:pStyle w:val="Uebnblok-nzevvstupu"/>
              <w:tabs>
                <w:tab w:val="clear" w:pos="720"/>
                <w:tab w:val="num" w:pos="426"/>
              </w:tabs>
              <w:ind w:left="426" w:hanging="284"/>
            </w:pPr>
            <w:r w:rsidRPr="00DC5F7A">
              <w:t>používá kalkulátor pro základní početní operace</w:t>
            </w:r>
          </w:p>
          <w:p w:rsidR="00CA38FD" w:rsidRPr="00DC5F7A" w:rsidRDefault="00CA38FD" w:rsidP="00DC5F7A">
            <w:pPr>
              <w:pStyle w:val="Uebnblok-nzevvstupu"/>
              <w:tabs>
                <w:tab w:val="clear" w:pos="720"/>
                <w:tab w:val="num" w:pos="426"/>
              </w:tabs>
              <w:ind w:left="426" w:hanging="284"/>
            </w:pPr>
            <w:r w:rsidRPr="00DC5F7A">
              <w:t>vyhledá požadované informace v tabulkách</w:t>
            </w:r>
          </w:p>
        </w:tc>
        <w:tc>
          <w:tcPr>
            <w:tcW w:w="4606" w:type="dxa"/>
          </w:tcPr>
          <w:p w:rsidR="00CA38FD" w:rsidRPr="00DC5F7A" w:rsidRDefault="00CA38FD" w:rsidP="00DC5F7A">
            <w:pPr>
              <w:spacing w:line="240" w:lineRule="auto"/>
              <w:jc w:val="left"/>
              <w:rPr>
                <w:rFonts w:cs="Calibri"/>
              </w:rPr>
            </w:pPr>
            <w:r w:rsidRPr="00DC5F7A">
              <w:rPr>
                <w:rFonts w:cs="Calibri"/>
              </w:rPr>
              <w:t xml:space="preserve">Třídění čtyřúhelníků </w:t>
            </w:r>
          </w:p>
          <w:p w:rsidR="00CA38FD" w:rsidRPr="00DC5F7A" w:rsidRDefault="00CA38FD" w:rsidP="00DC5F7A">
            <w:pPr>
              <w:spacing w:line="240" w:lineRule="auto"/>
              <w:jc w:val="left"/>
              <w:rPr>
                <w:rFonts w:cs="Calibri"/>
              </w:rPr>
            </w:pPr>
            <w:r w:rsidRPr="00DC5F7A">
              <w:rPr>
                <w:rFonts w:cs="Calibri"/>
              </w:rPr>
              <w:t xml:space="preserve">Rovnoběžníky a jejich vlastnosti </w:t>
            </w:r>
          </w:p>
          <w:p w:rsidR="00CA38FD" w:rsidRPr="00DC5F7A" w:rsidRDefault="00CA38FD" w:rsidP="00DC5F7A">
            <w:pPr>
              <w:spacing w:line="240" w:lineRule="auto"/>
              <w:jc w:val="left"/>
              <w:rPr>
                <w:rFonts w:cs="Calibri"/>
              </w:rPr>
            </w:pPr>
            <w:r w:rsidRPr="00DC5F7A">
              <w:rPr>
                <w:rFonts w:cs="Calibri"/>
              </w:rPr>
              <w:t xml:space="preserve">Výšky a úhlopříčky rovnoběžníku </w:t>
            </w:r>
          </w:p>
          <w:p w:rsidR="00CA38FD" w:rsidRPr="00DC5F7A" w:rsidRDefault="00CA38FD" w:rsidP="00DC5F7A">
            <w:pPr>
              <w:spacing w:line="240" w:lineRule="auto"/>
              <w:jc w:val="left"/>
              <w:rPr>
                <w:rFonts w:cs="Calibri"/>
              </w:rPr>
            </w:pPr>
            <w:r w:rsidRPr="00DC5F7A">
              <w:rPr>
                <w:rFonts w:cs="Calibri"/>
              </w:rPr>
              <w:t xml:space="preserve">Obvod, obsah rovnoběžníku </w:t>
            </w:r>
          </w:p>
          <w:p w:rsidR="00CA38FD" w:rsidRPr="00DC5F7A" w:rsidRDefault="00CA38FD" w:rsidP="00DC5F7A">
            <w:pPr>
              <w:spacing w:line="240" w:lineRule="auto"/>
              <w:jc w:val="left"/>
              <w:rPr>
                <w:rFonts w:cs="Calibri"/>
              </w:rPr>
            </w:pPr>
            <w:r w:rsidRPr="00DC5F7A">
              <w:rPr>
                <w:rFonts w:cs="Calibri"/>
              </w:rPr>
              <w:t xml:space="preserve">Obsah trojúhelníku </w:t>
            </w:r>
          </w:p>
          <w:p w:rsidR="00CA38FD" w:rsidRPr="00DC5F7A" w:rsidRDefault="00CA38FD" w:rsidP="00DC5F7A">
            <w:pPr>
              <w:spacing w:line="240" w:lineRule="auto"/>
              <w:jc w:val="left"/>
              <w:rPr>
                <w:rFonts w:cs="Calibri"/>
              </w:rPr>
            </w:pPr>
            <w:r w:rsidRPr="00DC5F7A">
              <w:rPr>
                <w:rFonts w:cs="Calibri"/>
              </w:rPr>
              <w:t xml:space="preserve">Lichoběžník a jeho vlastnosti </w:t>
            </w:r>
          </w:p>
          <w:p w:rsidR="00CA38FD" w:rsidRPr="00DC5F7A" w:rsidRDefault="00CA38FD" w:rsidP="00DC5F7A">
            <w:pPr>
              <w:spacing w:line="240" w:lineRule="auto"/>
              <w:jc w:val="left"/>
              <w:rPr>
                <w:rFonts w:cs="Calibri"/>
              </w:rPr>
            </w:pPr>
            <w:r w:rsidRPr="00DC5F7A">
              <w:rPr>
                <w:rFonts w:cs="Calibri"/>
              </w:rPr>
              <w:t xml:space="preserve">Obvod, obsah lichoběžníku </w:t>
            </w:r>
          </w:p>
          <w:p w:rsidR="00CA38FD" w:rsidRPr="00DC5F7A" w:rsidRDefault="00CA38FD" w:rsidP="00DC5F7A">
            <w:pPr>
              <w:spacing w:line="240" w:lineRule="auto"/>
              <w:jc w:val="left"/>
              <w:rPr>
                <w:rFonts w:cs="Calibri"/>
              </w:rPr>
            </w:pPr>
            <w:r w:rsidRPr="00DC5F7A">
              <w:rPr>
                <w:rFonts w:cs="Calibri"/>
              </w:rPr>
              <w:t xml:space="preserve">Slovní úlohy na obvody a obsahy </w:t>
            </w:r>
          </w:p>
          <w:p w:rsidR="00CA38FD" w:rsidRPr="00DC5F7A" w:rsidRDefault="00CA38FD" w:rsidP="00DC5F7A">
            <w:pPr>
              <w:spacing w:line="240" w:lineRule="auto"/>
              <w:jc w:val="left"/>
              <w:rPr>
                <w:rFonts w:cs="Calibri"/>
              </w:rPr>
            </w:pPr>
            <w:r w:rsidRPr="00DC5F7A">
              <w:rPr>
                <w:rFonts w:cs="Calibri"/>
              </w:rPr>
              <w:t xml:space="preserve">čtyřúhelníků a trojúhelníků </w:t>
            </w:r>
          </w:p>
          <w:p w:rsidR="00CA38FD" w:rsidRPr="00DC5F7A" w:rsidRDefault="00CA38FD" w:rsidP="00DC5F7A">
            <w:pPr>
              <w:spacing w:line="240" w:lineRule="auto"/>
              <w:jc w:val="left"/>
              <w:rPr>
                <w:rFonts w:cs="Calibri"/>
              </w:rPr>
            </w:pPr>
            <w:r w:rsidRPr="00DC5F7A">
              <w:rPr>
                <w:rFonts w:cs="Calibri"/>
              </w:rPr>
              <w:t xml:space="preserve">Konstrukce čtyřúhelníků </w:t>
            </w:r>
          </w:p>
          <w:p w:rsidR="00CA38FD" w:rsidRPr="00DC5F7A" w:rsidRDefault="00CA38FD" w:rsidP="00DC5F7A">
            <w:pPr>
              <w:spacing w:line="240" w:lineRule="auto"/>
              <w:jc w:val="left"/>
              <w:rPr>
                <w:rFonts w:cs="Calibri"/>
              </w:rPr>
            </w:pPr>
            <w:r w:rsidRPr="00DC5F7A">
              <w:rPr>
                <w:rFonts w:cs="Calibri"/>
              </w:rPr>
              <w:t xml:space="preserve">Hranoly s rovnoběžníkovou, trojúhelníkovou a lichoběžníkovou podstavou </w:t>
            </w:r>
          </w:p>
          <w:p w:rsidR="00CA38FD" w:rsidRPr="00DC5F7A" w:rsidRDefault="00CA38FD" w:rsidP="00DC5F7A">
            <w:pPr>
              <w:spacing w:line="240" w:lineRule="auto"/>
              <w:jc w:val="left"/>
              <w:rPr>
                <w:rFonts w:cs="Calibri"/>
              </w:rPr>
            </w:pPr>
            <w:r w:rsidRPr="00DC5F7A">
              <w:rPr>
                <w:rFonts w:cs="Calibri"/>
              </w:rPr>
              <w:t xml:space="preserve">Objem a povrch hranolu </w:t>
            </w:r>
          </w:p>
          <w:p w:rsidR="00CA38FD" w:rsidRPr="00DC5F7A" w:rsidRDefault="00CA38FD" w:rsidP="00DC5F7A">
            <w:pPr>
              <w:spacing w:line="240" w:lineRule="auto"/>
              <w:jc w:val="left"/>
              <w:rPr>
                <w:rFonts w:cs="Calibri"/>
                <w:szCs w:val="24"/>
              </w:rPr>
            </w:pPr>
            <w:r w:rsidRPr="00DC5F7A">
              <w:rPr>
                <w:rFonts w:cs="Calibri"/>
              </w:rPr>
              <w:t xml:space="preserve">Úlohy z praxe na povrch a objem hranolů </w:t>
            </w:r>
          </w:p>
        </w:tc>
      </w:tr>
    </w:tbl>
    <w:p w:rsidR="00CA38FD" w:rsidRPr="00280B3D" w:rsidRDefault="00CA38FD" w:rsidP="00062C95">
      <w:pPr>
        <w:rPr>
          <w:rFonts w:cs="Calibri"/>
        </w:rPr>
      </w:pPr>
    </w:p>
    <w:p w:rsidR="00885E5D" w:rsidRDefault="00885E5D" w:rsidP="00885E5D">
      <w:pPr>
        <w:spacing w:after="160"/>
        <w:jc w:val="left"/>
        <w:rPr>
          <w:rFonts w:cs="Calibri"/>
        </w:rPr>
      </w:pPr>
    </w:p>
    <w:p w:rsidR="00885E5D" w:rsidRPr="00885E5D" w:rsidRDefault="00CA38FD" w:rsidP="00885E5D">
      <w:pPr>
        <w:spacing w:after="160"/>
        <w:jc w:val="left"/>
        <w:rPr>
          <w:rFonts w:cs="Calibri"/>
        </w:rPr>
      </w:pPr>
      <w:r w:rsidRPr="00280B3D">
        <w:rPr>
          <w:rFonts w:cs="Calibri"/>
          <w:b/>
          <w:u w:val="single"/>
        </w:rPr>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Druhá mocnina a odmocnina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uvede příklady praktického použití druhé mocniny a druhé odmocniny</w:t>
            </w:r>
          </w:p>
          <w:p w:rsidR="00CA38FD" w:rsidRPr="00DC5F7A" w:rsidRDefault="00CA38FD" w:rsidP="00DC5F7A">
            <w:pPr>
              <w:pStyle w:val="Uebnblok-nzevvstupu"/>
              <w:tabs>
                <w:tab w:val="clear" w:pos="720"/>
                <w:tab w:val="num" w:pos="426"/>
              </w:tabs>
              <w:ind w:left="426" w:hanging="284"/>
            </w:pPr>
            <w:r w:rsidRPr="00DC5F7A">
              <w:t>určí bez použití kalkulačky či tabulek druhou mocninu racionálních čísel</w:t>
            </w:r>
          </w:p>
          <w:p w:rsidR="00CA38FD" w:rsidRPr="00DC5F7A" w:rsidRDefault="00CA38FD" w:rsidP="00DC5F7A">
            <w:pPr>
              <w:pStyle w:val="Uebnblok-nzevvstupu"/>
              <w:tabs>
                <w:tab w:val="clear" w:pos="720"/>
                <w:tab w:val="num" w:pos="426"/>
              </w:tabs>
              <w:ind w:left="426" w:hanging="284"/>
            </w:pPr>
            <w:r w:rsidRPr="00DC5F7A">
              <w:t>(mocniny čísel od 1 do 15,25 a jejich desetinásobky, zlomky s těmito čísly v čitateli i jmenovateli)</w:t>
            </w:r>
          </w:p>
          <w:p w:rsidR="00CA38FD" w:rsidRPr="00DC5F7A" w:rsidRDefault="00CA38FD" w:rsidP="00DC5F7A">
            <w:pPr>
              <w:pStyle w:val="Uebnblok-nzevvstupu"/>
              <w:tabs>
                <w:tab w:val="clear" w:pos="720"/>
                <w:tab w:val="num" w:pos="426"/>
              </w:tabs>
              <w:ind w:left="426" w:hanging="284"/>
            </w:pPr>
            <w:r w:rsidRPr="00DC5F7A">
              <w:t>určí druhou mocninu a odmocninu pomocí tabulek a kalkulátoru</w:t>
            </w:r>
          </w:p>
          <w:p w:rsidR="00CA38FD" w:rsidRPr="00DC5F7A" w:rsidRDefault="00CA38FD" w:rsidP="00DC5F7A">
            <w:pPr>
              <w:pStyle w:val="Uebnblok-nzevvstupu"/>
              <w:tabs>
                <w:tab w:val="clear" w:pos="720"/>
                <w:tab w:val="num" w:pos="426"/>
              </w:tabs>
              <w:ind w:left="426" w:hanging="284"/>
            </w:pPr>
            <w:r w:rsidRPr="00DC5F7A">
              <w:t>vypočítá výraz s mocninami a odmocninami, určí jeho hodnotu</w:t>
            </w:r>
          </w:p>
        </w:tc>
        <w:tc>
          <w:tcPr>
            <w:tcW w:w="4606" w:type="dxa"/>
          </w:tcPr>
          <w:p w:rsidR="00CA38FD" w:rsidRPr="00DC5F7A" w:rsidRDefault="00CA38FD" w:rsidP="00DC5F7A">
            <w:pPr>
              <w:spacing w:line="240" w:lineRule="auto"/>
              <w:jc w:val="left"/>
              <w:rPr>
                <w:rFonts w:cs="Calibri"/>
              </w:rPr>
            </w:pPr>
            <w:r w:rsidRPr="00DC5F7A">
              <w:rPr>
                <w:rFonts w:cs="Calibri"/>
              </w:rPr>
              <w:t xml:space="preserve">Druhá mocnina racionálního čísla </w:t>
            </w:r>
          </w:p>
          <w:p w:rsidR="00CA38FD" w:rsidRPr="00DC5F7A" w:rsidRDefault="00CA38FD" w:rsidP="00DC5F7A">
            <w:pPr>
              <w:spacing w:line="240" w:lineRule="auto"/>
              <w:jc w:val="left"/>
              <w:rPr>
                <w:rFonts w:cs="Calibri"/>
              </w:rPr>
            </w:pPr>
            <w:r w:rsidRPr="00DC5F7A">
              <w:rPr>
                <w:rFonts w:cs="Calibri"/>
              </w:rPr>
              <w:t xml:space="preserve">Určování druhé mocniny z tabulek a pomocí kalkulačky </w:t>
            </w:r>
          </w:p>
          <w:p w:rsidR="00CA38FD" w:rsidRPr="00DC5F7A" w:rsidRDefault="00CA38FD" w:rsidP="00DC5F7A">
            <w:pPr>
              <w:spacing w:line="240" w:lineRule="auto"/>
              <w:jc w:val="left"/>
              <w:rPr>
                <w:rFonts w:cs="Calibri"/>
              </w:rPr>
            </w:pPr>
            <w:r w:rsidRPr="00DC5F7A">
              <w:rPr>
                <w:rFonts w:cs="Calibri"/>
              </w:rPr>
              <w:t xml:space="preserve">Druhá odmocnina </w:t>
            </w:r>
          </w:p>
          <w:p w:rsidR="00CA38FD" w:rsidRPr="00DC5F7A" w:rsidRDefault="00CA38FD" w:rsidP="00DC5F7A">
            <w:pPr>
              <w:spacing w:line="240" w:lineRule="auto"/>
              <w:jc w:val="left"/>
              <w:rPr>
                <w:rFonts w:cs="Calibri"/>
              </w:rPr>
            </w:pPr>
            <w:r w:rsidRPr="00DC5F7A">
              <w:rPr>
                <w:rFonts w:cs="Calibri"/>
              </w:rPr>
              <w:t xml:space="preserve">Určování odmocniny z tabulek a kalkulačky </w:t>
            </w:r>
          </w:p>
          <w:p w:rsidR="00CA38FD" w:rsidRPr="00DC5F7A" w:rsidRDefault="00CA38FD" w:rsidP="00DC5F7A">
            <w:pPr>
              <w:spacing w:line="240" w:lineRule="auto"/>
              <w:jc w:val="left"/>
              <w:rPr>
                <w:rFonts w:cs="Calibri"/>
                <w:szCs w:val="24"/>
              </w:rPr>
            </w:pPr>
            <w:r w:rsidRPr="00DC5F7A">
              <w:rPr>
                <w:rFonts w:cs="Calibri"/>
              </w:rPr>
              <w:t xml:space="preserve">Řešení slovních úloh z praxe na užití určování druhé mocniny a odmocniny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lastRenderedPageBreak/>
              <w:t>OSOBNOSTNÍ A SOCIÁLNÍ VÝCHOVA</w:t>
            </w:r>
          </w:p>
          <w:p w:rsidR="00CA38FD" w:rsidRPr="00DC5F7A" w:rsidRDefault="00CA38FD" w:rsidP="0095452B">
            <w:pPr>
              <w:pStyle w:val="Uebnblok-tmatickokruh"/>
              <w:numPr>
                <w:ilvl w:val="0"/>
                <w:numId w:val="14"/>
              </w:numPr>
              <w:ind w:left="0"/>
              <w:rPr>
                <w:rFonts w:ascii="Calibri" w:hAnsi="Calibri" w:cs="Calibri"/>
              </w:rPr>
            </w:pPr>
            <w:r w:rsidRPr="00DC5F7A">
              <w:rPr>
                <w:rFonts w:ascii="Calibri" w:hAnsi="Calibri" w:cs="Calibri"/>
              </w:rPr>
              <w:t>Osobnostní rozvoj - Rozvoj schopností poznávání</w:t>
            </w:r>
          </w:p>
          <w:p w:rsidR="00CA38FD" w:rsidRPr="00DC5F7A" w:rsidRDefault="00CA38FD" w:rsidP="00DC5F7A">
            <w:pPr>
              <w:spacing w:after="0" w:line="240" w:lineRule="auto"/>
              <w:rPr>
                <w:rFonts w:cs="Calibri"/>
                <w:b/>
              </w:rPr>
            </w:pPr>
            <w:r w:rsidRPr="00DC5F7A">
              <w:rPr>
                <w:rFonts w:cs="Calibri"/>
              </w:rPr>
              <w:t>Osobnostní rozvoj - Seberegulace a sebeorganizace</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Pythagorova věta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uvede Pythagorovu větu, příklady jejího využití</w:t>
            </w:r>
          </w:p>
          <w:p w:rsidR="00CA38FD" w:rsidRPr="00DC5F7A" w:rsidRDefault="00CA38FD" w:rsidP="00DC5F7A">
            <w:pPr>
              <w:pStyle w:val="Uebnblok-nzevvstupu"/>
              <w:tabs>
                <w:tab w:val="clear" w:pos="720"/>
                <w:tab w:val="num" w:pos="426"/>
              </w:tabs>
              <w:ind w:left="426" w:hanging="284"/>
            </w:pPr>
            <w:r w:rsidRPr="00DC5F7A">
              <w:t>vypočítá třetí stranu trojúhelníku pomocí Pythagorovy věty</w:t>
            </w:r>
          </w:p>
          <w:p w:rsidR="00CA38FD" w:rsidRPr="00DC5F7A" w:rsidRDefault="00CA38FD" w:rsidP="00DC5F7A">
            <w:pPr>
              <w:pStyle w:val="Uebnblok-nzevvstupu"/>
              <w:tabs>
                <w:tab w:val="clear" w:pos="720"/>
                <w:tab w:val="num" w:pos="426"/>
              </w:tabs>
              <w:ind w:left="426" w:hanging="284"/>
            </w:pPr>
            <w:r w:rsidRPr="00DC5F7A">
              <w:t>účelně používá kalkulačku a tabulky k základním výpočtům</w:t>
            </w:r>
          </w:p>
          <w:p w:rsidR="00CA38FD" w:rsidRPr="00DC5F7A" w:rsidRDefault="00CA38FD" w:rsidP="00DC5F7A">
            <w:pPr>
              <w:pStyle w:val="Uebnblok-nzevvstupu"/>
              <w:tabs>
                <w:tab w:val="clear" w:pos="720"/>
                <w:tab w:val="num" w:pos="426"/>
              </w:tabs>
              <w:ind w:left="426" w:hanging="284"/>
            </w:pPr>
            <w:r w:rsidRPr="00DC5F7A">
              <w:t>vyřeší praktické úlohy s využitím Pythagorovy věty</w:t>
            </w:r>
          </w:p>
          <w:p w:rsidR="00CA38FD" w:rsidRPr="00DC5F7A" w:rsidRDefault="00CA38FD" w:rsidP="00DC5F7A">
            <w:pPr>
              <w:pStyle w:val="Uebnblok-nzevvstupu"/>
              <w:tabs>
                <w:tab w:val="clear" w:pos="720"/>
                <w:tab w:val="num" w:pos="426"/>
              </w:tabs>
              <w:ind w:left="426" w:hanging="284"/>
            </w:pPr>
            <w:r w:rsidRPr="00DC5F7A">
              <w:t>(zakreslí reálný náčrtek, matematickou symbolikou zapíše řešení příkladu, příklad vyřeší)</w:t>
            </w:r>
          </w:p>
          <w:p w:rsidR="00CA38FD" w:rsidRPr="00DC5F7A" w:rsidRDefault="00CA38FD" w:rsidP="00DC5F7A">
            <w:pPr>
              <w:pStyle w:val="Uebnblok-nzevvstupu"/>
              <w:tabs>
                <w:tab w:val="clear" w:pos="720"/>
                <w:tab w:val="num" w:pos="426"/>
              </w:tabs>
              <w:ind w:left="426" w:hanging="284"/>
            </w:pPr>
            <w:r w:rsidRPr="00DC5F7A">
              <w:t>u praktických úloh s využitím Pythagorovy věty odhadne výsledek a ověří jeho reálnost</w:t>
            </w:r>
          </w:p>
        </w:tc>
        <w:tc>
          <w:tcPr>
            <w:tcW w:w="4606" w:type="dxa"/>
          </w:tcPr>
          <w:p w:rsidR="00CA38FD" w:rsidRPr="00DC5F7A" w:rsidRDefault="00CA38FD" w:rsidP="00DC5F7A">
            <w:pPr>
              <w:spacing w:line="240" w:lineRule="auto"/>
              <w:jc w:val="left"/>
              <w:rPr>
                <w:rFonts w:cs="Calibri"/>
              </w:rPr>
            </w:pPr>
            <w:r w:rsidRPr="00DC5F7A">
              <w:rPr>
                <w:rFonts w:cs="Calibri"/>
              </w:rPr>
              <w:t xml:space="preserve">Pythagorova věta </w:t>
            </w:r>
          </w:p>
          <w:p w:rsidR="00CA38FD" w:rsidRPr="00DC5F7A" w:rsidRDefault="00CA38FD" w:rsidP="00DC5F7A">
            <w:pPr>
              <w:spacing w:line="240" w:lineRule="auto"/>
              <w:jc w:val="left"/>
              <w:rPr>
                <w:rFonts w:cs="Calibri"/>
              </w:rPr>
            </w:pPr>
            <w:r w:rsidRPr="00DC5F7A">
              <w:rPr>
                <w:rFonts w:cs="Calibri"/>
              </w:rPr>
              <w:t xml:space="preserve">- výpočet přepony </w:t>
            </w:r>
          </w:p>
          <w:p w:rsidR="00CA38FD" w:rsidRPr="00DC5F7A" w:rsidRDefault="00CA38FD" w:rsidP="00DC5F7A">
            <w:pPr>
              <w:spacing w:line="240" w:lineRule="auto"/>
              <w:jc w:val="left"/>
              <w:rPr>
                <w:rFonts w:cs="Calibri"/>
              </w:rPr>
            </w:pPr>
            <w:r w:rsidRPr="00DC5F7A">
              <w:rPr>
                <w:rFonts w:cs="Calibri"/>
              </w:rPr>
              <w:br/>
              <w:t xml:space="preserve">- výpočet odvěsny </w:t>
            </w:r>
          </w:p>
          <w:p w:rsidR="00CA38FD" w:rsidRPr="00DC5F7A" w:rsidRDefault="00CA38FD" w:rsidP="00DC5F7A">
            <w:pPr>
              <w:spacing w:line="240" w:lineRule="auto"/>
              <w:jc w:val="left"/>
              <w:rPr>
                <w:rFonts w:cs="Calibri"/>
                <w:szCs w:val="24"/>
              </w:rPr>
            </w:pPr>
            <w:r w:rsidRPr="00DC5F7A">
              <w:rPr>
                <w:rFonts w:cs="Calibri"/>
              </w:rPr>
              <w:t xml:space="preserve">- praktické úlohy s využitím Pythagorovy věty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OSOBNOSTNÍ A SOCIÁLNÍ VÝCHOVA</w:t>
            </w:r>
          </w:p>
          <w:p w:rsidR="00CA38FD" w:rsidRPr="00DC5F7A" w:rsidRDefault="00CA38FD" w:rsidP="0095452B">
            <w:pPr>
              <w:pStyle w:val="Uebnblok-tmatickokruh"/>
              <w:numPr>
                <w:ilvl w:val="0"/>
                <w:numId w:val="15"/>
              </w:numPr>
              <w:ind w:left="0"/>
              <w:rPr>
                <w:rFonts w:ascii="Calibri" w:hAnsi="Calibri" w:cs="Calibri"/>
              </w:rPr>
            </w:pPr>
            <w:r w:rsidRPr="00DC5F7A">
              <w:rPr>
                <w:rFonts w:ascii="Calibri" w:hAnsi="Calibri" w:cs="Calibri"/>
              </w:rPr>
              <w:t>Rozvoj schopností poznávání</w:t>
            </w:r>
          </w:p>
          <w:p w:rsidR="00CA38FD" w:rsidRPr="00DC5F7A" w:rsidRDefault="00CA38FD" w:rsidP="0095452B">
            <w:pPr>
              <w:pStyle w:val="Uebnblok-tmatickokruh"/>
              <w:numPr>
                <w:ilvl w:val="0"/>
                <w:numId w:val="15"/>
              </w:numPr>
              <w:ind w:left="0"/>
              <w:rPr>
                <w:rFonts w:ascii="Calibri" w:hAnsi="Calibri" w:cs="Calibri"/>
              </w:rPr>
            </w:pPr>
            <w:r w:rsidRPr="00DC5F7A">
              <w:rPr>
                <w:rFonts w:ascii="Calibri" w:hAnsi="Calibri" w:cs="Calibri"/>
              </w:rPr>
              <w:t>Seberegulace a sebeorganizace</w:t>
            </w:r>
          </w:p>
          <w:p w:rsidR="00CA38FD" w:rsidRPr="00DC5F7A" w:rsidRDefault="00CA38FD" w:rsidP="00DC5F7A">
            <w:pPr>
              <w:spacing w:after="0" w:line="240" w:lineRule="auto"/>
              <w:rPr>
                <w:rFonts w:cs="Calibri"/>
                <w:b/>
              </w:rPr>
            </w:pPr>
            <w:r w:rsidRPr="00DC5F7A">
              <w:rPr>
                <w:rFonts w:cs="Calibri"/>
              </w:rPr>
              <w:t>Kooperace a kompetice</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Mocniny s přirozeným mocnitelem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vypočítá mocniny s přirozeným exponentem, některé zpaměti, těžší na kalkulačce</w:t>
            </w:r>
          </w:p>
          <w:p w:rsidR="00CA38FD" w:rsidRPr="00DC5F7A" w:rsidRDefault="00CA38FD" w:rsidP="00DC5F7A">
            <w:pPr>
              <w:pStyle w:val="Uebnblok-nzevvstupu"/>
              <w:tabs>
                <w:tab w:val="clear" w:pos="720"/>
                <w:tab w:val="num" w:pos="426"/>
              </w:tabs>
              <w:ind w:left="426" w:hanging="284"/>
            </w:pPr>
            <w:r w:rsidRPr="00DC5F7A">
              <w:t>použije pravidla a algoritmy pro počítání s mocninami</w:t>
            </w:r>
          </w:p>
          <w:p w:rsidR="00CA38FD" w:rsidRPr="00DC5F7A" w:rsidRDefault="00CA38FD" w:rsidP="00DC5F7A">
            <w:pPr>
              <w:pStyle w:val="Uebnblok-nzevvstupu"/>
              <w:tabs>
                <w:tab w:val="clear" w:pos="720"/>
                <w:tab w:val="num" w:pos="426"/>
              </w:tabs>
              <w:ind w:left="426" w:hanging="284"/>
            </w:pPr>
            <w:r w:rsidRPr="00DC5F7A">
              <w:t>provádí základní početní operace (sčítá, odčítá, násobí, dělí) s mocninami</w:t>
            </w:r>
          </w:p>
          <w:p w:rsidR="00CA38FD" w:rsidRPr="00DC5F7A" w:rsidRDefault="00CA38FD" w:rsidP="00DC5F7A">
            <w:pPr>
              <w:pStyle w:val="Uebnblok-nzevvstupu"/>
              <w:tabs>
                <w:tab w:val="clear" w:pos="720"/>
                <w:tab w:val="num" w:pos="426"/>
              </w:tabs>
              <w:ind w:left="426" w:hanging="284"/>
            </w:pPr>
            <w:r w:rsidRPr="00DC5F7A">
              <w:t>umocní součin, podíl, mocninu</w:t>
            </w:r>
          </w:p>
          <w:p w:rsidR="00CA38FD" w:rsidRPr="00DC5F7A" w:rsidRDefault="00CA38FD" w:rsidP="00DC5F7A">
            <w:pPr>
              <w:pStyle w:val="Uebnblok-nzevvstupu"/>
              <w:tabs>
                <w:tab w:val="clear" w:pos="720"/>
                <w:tab w:val="num" w:pos="426"/>
              </w:tabs>
              <w:ind w:left="426" w:hanging="284"/>
            </w:pPr>
            <w:r w:rsidRPr="00DC5F7A">
              <w:t>zapíše dané číslo v desítkové soustavě pomocí mocnin deseti ve tvaru a.10n, kde 1 ≤ a &lt; 10</w:t>
            </w:r>
          </w:p>
          <w:p w:rsidR="00CA38FD" w:rsidRPr="00DC5F7A" w:rsidRDefault="00CA38FD" w:rsidP="00DC5F7A">
            <w:pPr>
              <w:pStyle w:val="Uebnblok-nzevvstupu"/>
              <w:tabs>
                <w:tab w:val="clear" w:pos="720"/>
                <w:tab w:val="num" w:pos="426"/>
              </w:tabs>
              <w:ind w:left="426" w:hanging="284"/>
            </w:pPr>
            <w:r w:rsidRPr="00DC5F7A">
              <w:t>určí mocninu s exponentem nula</w:t>
            </w:r>
          </w:p>
        </w:tc>
        <w:tc>
          <w:tcPr>
            <w:tcW w:w="4606" w:type="dxa"/>
          </w:tcPr>
          <w:p w:rsidR="00CA38FD" w:rsidRPr="00DC5F7A" w:rsidRDefault="00CA38FD" w:rsidP="00DC5F7A">
            <w:pPr>
              <w:spacing w:line="240" w:lineRule="auto"/>
              <w:jc w:val="left"/>
              <w:rPr>
                <w:rFonts w:cs="Calibri"/>
              </w:rPr>
            </w:pPr>
            <w:r w:rsidRPr="00DC5F7A">
              <w:rPr>
                <w:rFonts w:cs="Calibri"/>
              </w:rPr>
              <w:t xml:space="preserve">n-tá mocnina čísla </w:t>
            </w:r>
          </w:p>
          <w:p w:rsidR="00CA38FD" w:rsidRPr="00DC5F7A" w:rsidRDefault="00CA38FD" w:rsidP="00DC5F7A">
            <w:pPr>
              <w:spacing w:line="240" w:lineRule="auto"/>
              <w:jc w:val="left"/>
              <w:rPr>
                <w:rFonts w:cs="Calibri"/>
              </w:rPr>
            </w:pPr>
            <w:r w:rsidRPr="00DC5F7A">
              <w:rPr>
                <w:rFonts w:cs="Calibri"/>
              </w:rPr>
              <w:t xml:space="preserve">Sčítání a odčítání mocnin s přirozeným mocnitelem </w:t>
            </w:r>
          </w:p>
          <w:p w:rsidR="00CA38FD" w:rsidRPr="00DC5F7A" w:rsidRDefault="00CA38FD" w:rsidP="00DC5F7A">
            <w:pPr>
              <w:spacing w:line="240" w:lineRule="auto"/>
              <w:jc w:val="left"/>
              <w:rPr>
                <w:rFonts w:cs="Calibri"/>
              </w:rPr>
            </w:pPr>
            <w:r w:rsidRPr="00DC5F7A">
              <w:rPr>
                <w:rFonts w:cs="Calibri"/>
              </w:rPr>
              <w:t xml:space="preserve">Násobení a dělení mocnin s přirozeným mocnitelem </w:t>
            </w:r>
          </w:p>
          <w:p w:rsidR="00CA38FD" w:rsidRPr="00DC5F7A" w:rsidRDefault="00CA38FD" w:rsidP="00DC5F7A">
            <w:pPr>
              <w:spacing w:line="240" w:lineRule="auto"/>
              <w:jc w:val="left"/>
              <w:rPr>
                <w:rFonts w:cs="Calibri"/>
              </w:rPr>
            </w:pPr>
            <w:r w:rsidRPr="00DC5F7A">
              <w:rPr>
                <w:rFonts w:cs="Calibri"/>
              </w:rPr>
              <w:t xml:space="preserve">Mocnina součinu, podílu </w:t>
            </w:r>
          </w:p>
          <w:p w:rsidR="00CA38FD" w:rsidRPr="00DC5F7A" w:rsidRDefault="00CA38FD" w:rsidP="00DC5F7A">
            <w:pPr>
              <w:spacing w:line="240" w:lineRule="auto"/>
              <w:jc w:val="left"/>
              <w:rPr>
                <w:rFonts w:cs="Calibri"/>
              </w:rPr>
            </w:pPr>
            <w:r w:rsidRPr="00DC5F7A">
              <w:rPr>
                <w:rFonts w:cs="Calibri"/>
              </w:rPr>
              <w:t xml:space="preserve">Umocňování mocnin </w:t>
            </w:r>
          </w:p>
          <w:p w:rsidR="00CA38FD" w:rsidRPr="00DC5F7A" w:rsidRDefault="00CA38FD" w:rsidP="00DC5F7A">
            <w:pPr>
              <w:spacing w:line="240" w:lineRule="auto"/>
              <w:jc w:val="left"/>
              <w:rPr>
                <w:rFonts w:cs="Calibri"/>
                <w:szCs w:val="24"/>
              </w:rPr>
            </w:pPr>
            <w:r w:rsidRPr="00DC5F7A">
              <w:rPr>
                <w:rFonts w:cs="Calibri"/>
              </w:rPr>
              <w:t>Zápis čísla ve tvaru  a.10n</w:t>
            </w:r>
            <w:r w:rsidRPr="00DC5F7A">
              <w:rPr>
                <w:rFonts w:cs="Calibri"/>
                <w:vertAlign w:val="superscript"/>
              </w:rPr>
              <w:t xml:space="preserve"> </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Výrazy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pojmy výraz číselný, s proměnnou, jednočlen, mnohočlen, člen výrazu, rovnost dvou výrazů</w:t>
            </w:r>
          </w:p>
          <w:p w:rsidR="00CA38FD" w:rsidRPr="00DC5F7A" w:rsidRDefault="00CA38FD" w:rsidP="00DC5F7A">
            <w:pPr>
              <w:pStyle w:val="Uebnblok-nzevvstupu"/>
              <w:tabs>
                <w:tab w:val="clear" w:pos="720"/>
                <w:tab w:val="num" w:pos="426"/>
              </w:tabs>
              <w:ind w:left="426" w:hanging="284"/>
            </w:pPr>
            <w:r w:rsidRPr="00DC5F7A">
              <w:t>určí hodnotu daného číselného výrazu</w:t>
            </w:r>
          </w:p>
          <w:p w:rsidR="00CA38FD" w:rsidRPr="00DC5F7A" w:rsidRDefault="00CA38FD" w:rsidP="00DC5F7A">
            <w:pPr>
              <w:pStyle w:val="Uebnblok-nzevvstupu"/>
              <w:tabs>
                <w:tab w:val="clear" w:pos="720"/>
                <w:tab w:val="num" w:pos="426"/>
              </w:tabs>
              <w:ind w:left="426" w:hanging="284"/>
            </w:pPr>
            <w:r w:rsidRPr="00DC5F7A">
              <w:t>zapíše slovní text pomocí výrazů s proměnnými</w:t>
            </w:r>
          </w:p>
          <w:p w:rsidR="00CA38FD" w:rsidRPr="00DC5F7A" w:rsidRDefault="00CA38FD" w:rsidP="00DC5F7A">
            <w:pPr>
              <w:pStyle w:val="Uebnblok-nzevvstupu"/>
              <w:tabs>
                <w:tab w:val="clear" w:pos="720"/>
                <w:tab w:val="num" w:pos="426"/>
              </w:tabs>
              <w:ind w:left="426" w:hanging="284"/>
            </w:pPr>
            <w:r w:rsidRPr="00DC5F7A">
              <w:t>provádí základní operace (sčítání, odčítání, násobení) s mnohočleny</w:t>
            </w:r>
          </w:p>
          <w:p w:rsidR="00CA38FD" w:rsidRPr="00DC5F7A" w:rsidRDefault="00CA38FD" w:rsidP="00DC5F7A">
            <w:pPr>
              <w:pStyle w:val="Uebnblok-nzevvstupu"/>
              <w:tabs>
                <w:tab w:val="clear" w:pos="720"/>
                <w:tab w:val="num" w:pos="426"/>
              </w:tabs>
              <w:ind w:left="426" w:hanging="284"/>
            </w:pPr>
            <w:r w:rsidRPr="00DC5F7A">
              <w:t>vytkne z daného výrazu vhodný výraz a správně zapíše rozklad výrazů</w:t>
            </w:r>
          </w:p>
          <w:p w:rsidR="00CA38FD" w:rsidRPr="00DC5F7A" w:rsidRDefault="00CA38FD" w:rsidP="00DC5F7A">
            <w:pPr>
              <w:pStyle w:val="Uebnblok-nzevvstupu"/>
              <w:tabs>
                <w:tab w:val="clear" w:pos="720"/>
                <w:tab w:val="num" w:pos="426"/>
              </w:tabs>
              <w:ind w:left="426" w:hanging="284"/>
            </w:pPr>
            <w:r w:rsidRPr="00DC5F7A">
              <w:t>použije vzorce pro druhou mocninu součtu a rozdílu a pro rozdíl druhých mocnin</w:t>
            </w:r>
          </w:p>
        </w:tc>
        <w:tc>
          <w:tcPr>
            <w:tcW w:w="4606" w:type="dxa"/>
          </w:tcPr>
          <w:p w:rsidR="00CA38FD" w:rsidRPr="00DC5F7A" w:rsidRDefault="00CA38FD" w:rsidP="00DC5F7A">
            <w:pPr>
              <w:spacing w:line="240" w:lineRule="auto"/>
              <w:jc w:val="left"/>
              <w:rPr>
                <w:rFonts w:cs="Calibri"/>
              </w:rPr>
            </w:pPr>
            <w:r w:rsidRPr="00DC5F7A">
              <w:rPr>
                <w:rFonts w:cs="Calibri"/>
              </w:rPr>
              <w:t xml:space="preserve">Výrazy číselné, jejich hodnota </w:t>
            </w:r>
          </w:p>
          <w:p w:rsidR="00CA38FD" w:rsidRPr="00DC5F7A" w:rsidRDefault="00CA38FD" w:rsidP="00DC5F7A">
            <w:pPr>
              <w:spacing w:line="240" w:lineRule="auto"/>
              <w:jc w:val="left"/>
              <w:rPr>
                <w:rFonts w:cs="Calibri"/>
              </w:rPr>
            </w:pPr>
            <w:r w:rsidRPr="00DC5F7A">
              <w:rPr>
                <w:rFonts w:cs="Calibri"/>
              </w:rPr>
              <w:t xml:space="preserve">Výraz s proměnnou, určování hodnoty výrazu </w:t>
            </w:r>
          </w:p>
          <w:p w:rsidR="00CA38FD" w:rsidRPr="00DC5F7A" w:rsidRDefault="00CA38FD" w:rsidP="00DC5F7A">
            <w:pPr>
              <w:spacing w:line="240" w:lineRule="auto"/>
              <w:jc w:val="left"/>
              <w:rPr>
                <w:rFonts w:cs="Calibri"/>
              </w:rPr>
            </w:pPr>
            <w:r w:rsidRPr="00DC5F7A">
              <w:rPr>
                <w:rFonts w:cs="Calibri"/>
              </w:rPr>
              <w:t xml:space="preserve">Zápis slovního textu pomocí výrazů </w:t>
            </w:r>
          </w:p>
          <w:p w:rsidR="00CA38FD" w:rsidRPr="00DC5F7A" w:rsidRDefault="00CA38FD" w:rsidP="00DC5F7A">
            <w:pPr>
              <w:spacing w:line="240" w:lineRule="auto"/>
              <w:jc w:val="left"/>
              <w:rPr>
                <w:rFonts w:cs="Calibri"/>
              </w:rPr>
            </w:pPr>
            <w:r w:rsidRPr="00DC5F7A">
              <w:rPr>
                <w:rFonts w:cs="Calibri"/>
              </w:rPr>
              <w:t xml:space="preserve">Jednočlen, mnohočlen </w:t>
            </w:r>
          </w:p>
          <w:p w:rsidR="00CA38FD" w:rsidRPr="00DC5F7A" w:rsidRDefault="00CA38FD" w:rsidP="00DC5F7A">
            <w:pPr>
              <w:spacing w:line="240" w:lineRule="auto"/>
              <w:jc w:val="left"/>
              <w:rPr>
                <w:rFonts w:cs="Calibri"/>
              </w:rPr>
            </w:pPr>
            <w:r w:rsidRPr="00DC5F7A">
              <w:rPr>
                <w:rFonts w:cs="Calibri"/>
              </w:rPr>
              <w:t xml:space="preserve">Sčítání a odčítání mnohočlenů </w:t>
            </w:r>
          </w:p>
          <w:p w:rsidR="00CA38FD" w:rsidRPr="00DC5F7A" w:rsidRDefault="00CA38FD" w:rsidP="00DC5F7A">
            <w:pPr>
              <w:spacing w:line="240" w:lineRule="auto"/>
              <w:jc w:val="left"/>
              <w:rPr>
                <w:rFonts w:cs="Calibri"/>
              </w:rPr>
            </w:pPr>
            <w:r w:rsidRPr="00DC5F7A">
              <w:rPr>
                <w:rFonts w:cs="Calibri"/>
              </w:rPr>
              <w:t xml:space="preserve">Násobení mnohočlenu jednočlenem </w:t>
            </w:r>
          </w:p>
          <w:p w:rsidR="00CA38FD" w:rsidRPr="00DC5F7A" w:rsidRDefault="00CA38FD" w:rsidP="00DC5F7A">
            <w:pPr>
              <w:spacing w:line="240" w:lineRule="auto"/>
              <w:jc w:val="left"/>
              <w:rPr>
                <w:rFonts w:cs="Calibri"/>
              </w:rPr>
            </w:pPr>
            <w:r w:rsidRPr="00DC5F7A">
              <w:rPr>
                <w:rFonts w:cs="Calibri"/>
              </w:rPr>
              <w:t xml:space="preserve">Násobení mnohočlenu mnohočlenem </w:t>
            </w:r>
          </w:p>
          <w:p w:rsidR="00CA38FD" w:rsidRPr="00DC5F7A" w:rsidRDefault="00CA38FD" w:rsidP="00DC5F7A">
            <w:pPr>
              <w:spacing w:line="240" w:lineRule="auto"/>
              <w:jc w:val="left"/>
              <w:rPr>
                <w:rFonts w:cs="Calibri"/>
              </w:rPr>
            </w:pPr>
            <w:r w:rsidRPr="00DC5F7A">
              <w:rPr>
                <w:rFonts w:cs="Calibri"/>
              </w:rPr>
              <w:t xml:space="preserve">Vytýkání před závorku </w:t>
            </w:r>
          </w:p>
          <w:p w:rsidR="00CA38FD" w:rsidRPr="00DC5F7A" w:rsidRDefault="00CA38FD" w:rsidP="00DC5F7A">
            <w:pPr>
              <w:spacing w:line="240" w:lineRule="auto"/>
              <w:jc w:val="left"/>
              <w:rPr>
                <w:rFonts w:cs="Calibri"/>
              </w:rPr>
            </w:pPr>
            <w:r w:rsidRPr="00DC5F7A">
              <w:rPr>
                <w:rFonts w:cs="Calibri"/>
              </w:rPr>
              <w:t xml:space="preserve">Druhá mocnina dvojčlenu </w:t>
            </w:r>
          </w:p>
          <w:p w:rsidR="00CA38FD" w:rsidRPr="00DC5F7A" w:rsidRDefault="00CA38FD" w:rsidP="00DC5F7A">
            <w:pPr>
              <w:spacing w:line="240" w:lineRule="auto"/>
              <w:jc w:val="left"/>
              <w:rPr>
                <w:rFonts w:cs="Calibri"/>
              </w:rPr>
            </w:pPr>
            <w:r w:rsidRPr="00DC5F7A">
              <w:rPr>
                <w:rFonts w:cs="Calibri"/>
              </w:rPr>
              <w:t xml:space="preserve">Rozdíl druhých mocnin </w:t>
            </w:r>
          </w:p>
          <w:p w:rsidR="00CA38FD" w:rsidRPr="00DC5F7A" w:rsidRDefault="00CA38FD" w:rsidP="00DC5F7A">
            <w:pPr>
              <w:spacing w:line="240" w:lineRule="auto"/>
              <w:jc w:val="left"/>
              <w:rPr>
                <w:rFonts w:cs="Calibri"/>
              </w:rPr>
            </w:pPr>
            <w:r w:rsidRPr="00DC5F7A">
              <w:rPr>
                <w:rFonts w:cs="Calibri"/>
              </w:rPr>
              <w:t xml:space="preserve">Užití vzorců (a ± b)2 , a2 – b2 </w:t>
            </w:r>
          </w:p>
          <w:p w:rsidR="00CA38FD" w:rsidRPr="00DC5F7A" w:rsidRDefault="00CA38FD" w:rsidP="00DC5F7A">
            <w:pPr>
              <w:spacing w:line="240" w:lineRule="auto"/>
              <w:jc w:val="left"/>
              <w:rPr>
                <w:rFonts w:cs="Calibri"/>
                <w:szCs w:val="24"/>
              </w:rPr>
            </w:pPr>
            <w:r w:rsidRPr="00DC5F7A">
              <w:rPr>
                <w:rFonts w:cs="Calibri"/>
              </w:rPr>
              <w:t xml:space="preserve">Rozklad na součin - vytýkáním a užitím vzorců </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Lineární rovnice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pojmy rovnost dvou výrazů, proměnná, neznámá, řešení rovnice</w:t>
            </w:r>
          </w:p>
          <w:p w:rsidR="00CA38FD" w:rsidRPr="00DC5F7A" w:rsidRDefault="00CA38FD" w:rsidP="00DC5F7A">
            <w:pPr>
              <w:pStyle w:val="Uebnblok-nzevvstupu"/>
              <w:tabs>
                <w:tab w:val="clear" w:pos="720"/>
                <w:tab w:val="num" w:pos="426"/>
              </w:tabs>
              <w:ind w:left="426" w:hanging="284"/>
            </w:pPr>
            <w:r w:rsidRPr="00DC5F7A">
              <w:t>vyřeší jednoduché lineární rovnice pomocí základních ekvivalentních úprav</w:t>
            </w:r>
          </w:p>
          <w:p w:rsidR="00CA38FD" w:rsidRPr="00DC5F7A" w:rsidRDefault="00CA38FD" w:rsidP="00DC5F7A">
            <w:pPr>
              <w:pStyle w:val="Uebnblok-nzevvstupu"/>
              <w:tabs>
                <w:tab w:val="clear" w:pos="720"/>
                <w:tab w:val="num" w:pos="426"/>
              </w:tabs>
              <w:ind w:left="426" w:hanging="284"/>
            </w:pPr>
            <w:r w:rsidRPr="00DC5F7A">
              <w:t>používá algoritmus řešení rovnic ke správnému vyřešení zadaných úloh</w:t>
            </w:r>
          </w:p>
          <w:p w:rsidR="00CA38FD" w:rsidRPr="00DC5F7A" w:rsidRDefault="00CA38FD" w:rsidP="00DC5F7A">
            <w:pPr>
              <w:pStyle w:val="Uebnblok-nzevvstupu"/>
              <w:tabs>
                <w:tab w:val="clear" w:pos="720"/>
                <w:tab w:val="num" w:pos="426"/>
              </w:tabs>
              <w:ind w:left="426" w:hanging="284"/>
            </w:pPr>
            <w:r w:rsidRPr="00DC5F7A">
              <w:t>matematicky správně a účelně zapíše postup řešení</w:t>
            </w:r>
          </w:p>
          <w:p w:rsidR="00CA38FD" w:rsidRPr="00DC5F7A" w:rsidRDefault="00CA38FD" w:rsidP="00DC5F7A">
            <w:pPr>
              <w:pStyle w:val="Uebnblok-nzevvstupu"/>
              <w:tabs>
                <w:tab w:val="clear" w:pos="720"/>
                <w:tab w:val="num" w:pos="426"/>
              </w:tabs>
              <w:ind w:left="426" w:hanging="284"/>
            </w:pPr>
            <w:r w:rsidRPr="00DC5F7A">
              <w:t>provede zkoušku řešení dosazením do rovnice</w:t>
            </w:r>
          </w:p>
          <w:p w:rsidR="00CA38FD" w:rsidRPr="00DC5F7A" w:rsidRDefault="00CA38FD" w:rsidP="00DC5F7A">
            <w:pPr>
              <w:pStyle w:val="Uebnblok-nzevvstupu"/>
              <w:tabs>
                <w:tab w:val="clear" w:pos="720"/>
                <w:tab w:val="num" w:pos="426"/>
              </w:tabs>
              <w:ind w:left="426" w:hanging="284"/>
            </w:pPr>
            <w:r w:rsidRPr="00DC5F7A">
              <w:t>vyřeší slovní úlohy</w:t>
            </w:r>
          </w:p>
          <w:p w:rsidR="00CA38FD" w:rsidRPr="00DC5F7A" w:rsidRDefault="00CA38FD" w:rsidP="00DC5F7A">
            <w:pPr>
              <w:pStyle w:val="Uebnblok-nzevvstupu"/>
              <w:tabs>
                <w:tab w:val="clear" w:pos="720"/>
                <w:tab w:val="num" w:pos="426"/>
              </w:tabs>
              <w:ind w:left="426" w:hanging="284"/>
            </w:pPr>
            <w:r w:rsidRPr="00DC5F7A">
              <w:t>(provede rozbor slovní úlohy, vyřeší úlohu, provede zkoušku správnosti svého řešení)</w:t>
            </w:r>
          </w:p>
          <w:p w:rsidR="00CA38FD" w:rsidRPr="00DC5F7A" w:rsidRDefault="00CA38FD" w:rsidP="00DC5F7A">
            <w:pPr>
              <w:pStyle w:val="Uebnblok-nzevvstupu"/>
              <w:tabs>
                <w:tab w:val="clear" w:pos="720"/>
                <w:tab w:val="num" w:pos="426"/>
              </w:tabs>
              <w:ind w:left="426" w:hanging="284"/>
            </w:pPr>
            <w:r w:rsidRPr="00DC5F7A">
              <w:t>vyjádří neznámou ze vzorce a vypočítá její hodnotu po dosazení všech daných veličin</w:t>
            </w:r>
          </w:p>
          <w:p w:rsidR="00CA38FD" w:rsidRPr="00DC5F7A" w:rsidRDefault="00CA38FD" w:rsidP="00DC5F7A">
            <w:pPr>
              <w:pStyle w:val="Uebnblok-nzevvstupu"/>
              <w:tabs>
                <w:tab w:val="clear" w:pos="720"/>
                <w:tab w:val="num" w:pos="426"/>
              </w:tabs>
              <w:ind w:left="426" w:hanging="284"/>
            </w:pPr>
            <w:r w:rsidRPr="00DC5F7A">
              <w:t>uvede příklady využití lineárních rovnic v praxi</w:t>
            </w:r>
          </w:p>
        </w:tc>
        <w:tc>
          <w:tcPr>
            <w:tcW w:w="4606" w:type="dxa"/>
          </w:tcPr>
          <w:p w:rsidR="00CA38FD" w:rsidRPr="00DC5F7A" w:rsidRDefault="00CA38FD" w:rsidP="00DC5F7A">
            <w:pPr>
              <w:spacing w:line="240" w:lineRule="auto"/>
              <w:jc w:val="left"/>
              <w:rPr>
                <w:rFonts w:cs="Calibri"/>
              </w:rPr>
            </w:pPr>
            <w:r w:rsidRPr="00DC5F7A">
              <w:rPr>
                <w:rFonts w:cs="Calibri"/>
              </w:rPr>
              <w:t xml:space="preserve">Rovnost, vlastnosti rovnosti </w:t>
            </w:r>
          </w:p>
          <w:p w:rsidR="00CA38FD" w:rsidRPr="00DC5F7A" w:rsidRDefault="00CA38FD" w:rsidP="00DC5F7A">
            <w:pPr>
              <w:spacing w:line="240" w:lineRule="auto"/>
              <w:jc w:val="left"/>
              <w:rPr>
                <w:rFonts w:cs="Calibri"/>
              </w:rPr>
            </w:pPr>
            <w:r w:rsidRPr="00DC5F7A">
              <w:rPr>
                <w:rFonts w:cs="Calibri"/>
              </w:rPr>
              <w:t xml:space="preserve">Lineární rovnice s jednou neznámou, kořen (řešení) lineární rovnice </w:t>
            </w:r>
          </w:p>
          <w:p w:rsidR="00CA38FD" w:rsidRPr="00DC5F7A" w:rsidRDefault="00CA38FD" w:rsidP="00DC5F7A">
            <w:pPr>
              <w:spacing w:line="240" w:lineRule="auto"/>
              <w:jc w:val="left"/>
              <w:rPr>
                <w:rFonts w:cs="Calibri"/>
              </w:rPr>
            </w:pPr>
            <w:r w:rsidRPr="00DC5F7A">
              <w:rPr>
                <w:rFonts w:cs="Calibri"/>
              </w:rPr>
              <w:t xml:space="preserve">Ekvivalentní úpravy lineární rovnic </w:t>
            </w:r>
          </w:p>
          <w:p w:rsidR="00CA38FD" w:rsidRPr="00DC5F7A" w:rsidRDefault="00CA38FD" w:rsidP="00DC5F7A">
            <w:pPr>
              <w:spacing w:line="240" w:lineRule="auto"/>
              <w:jc w:val="left"/>
              <w:rPr>
                <w:rFonts w:cs="Calibri"/>
              </w:rPr>
            </w:pPr>
            <w:r w:rsidRPr="00DC5F7A">
              <w:rPr>
                <w:rFonts w:cs="Calibri"/>
              </w:rPr>
              <w:t xml:space="preserve">Zkouška </w:t>
            </w:r>
          </w:p>
          <w:p w:rsidR="00CA38FD" w:rsidRPr="00DC5F7A" w:rsidRDefault="00CA38FD" w:rsidP="00DC5F7A">
            <w:pPr>
              <w:spacing w:line="240" w:lineRule="auto"/>
              <w:jc w:val="left"/>
              <w:rPr>
                <w:rFonts w:cs="Calibri"/>
              </w:rPr>
            </w:pPr>
            <w:r w:rsidRPr="00DC5F7A">
              <w:rPr>
                <w:rFonts w:cs="Calibri"/>
              </w:rPr>
              <w:t xml:space="preserve">Řešení jednoduchých lineárních rovnic pomocí ekvivalentních úprav </w:t>
            </w:r>
          </w:p>
          <w:p w:rsidR="00CA38FD" w:rsidRPr="00DC5F7A" w:rsidRDefault="00CA38FD" w:rsidP="00DC5F7A">
            <w:pPr>
              <w:spacing w:line="240" w:lineRule="auto"/>
              <w:jc w:val="left"/>
              <w:rPr>
                <w:rFonts w:cs="Calibri"/>
              </w:rPr>
            </w:pPr>
            <w:r w:rsidRPr="00DC5F7A">
              <w:rPr>
                <w:rFonts w:cs="Calibri"/>
              </w:rPr>
              <w:t xml:space="preserve">Provádění zkoušky správnosti řešení </w:t>
            </w:r>
          </w:p>
          <w:p w:rsidR="00CA38FD" w:rsidRPr="00DC5F7A" w:rsidRDefault="00CA38FD" w:rsidP="00DC5F7A">
            <w:pPr>
              <w:spacing w:line="240" w:lineRule="auto"/>
              <w:jc w:val="left"/>
              <w:rPr>
                <w:rFonts w:cs="Calibri"/>
              </w:rPr>
            </w:pPr>
            <w:r w:rsidRPr="00DC5F7A">
              <w:rPr>
                <w:rFonts w:cs="Calibri"/>
              </w:rPr>
              <w:t xml:space="preserve">Řešení slovních úloh pomocí lineárních rovnic </w:t>
            </w:r>
          </w:p>
          <w:p w:rsidR="00CA38FD" w:rsidRPr="00DC5F7A" w:rsidRDefault="00CA38FD" w:rsidP="00DC5F7A">
            <w:pPr>
              <w:spacing w:line="240" w:lineRule="auto"/>
              <w:jc w:val="left"/>
              <w:rPr>
                <w:rFonts w:cs="Calibri"/>
                <w:szCs w:val="24"/>
              </w:rPr>
            </w:pPr>
            <w:r w:rsidRPr="00DC5F7A">
              <w:rPr>
                <w:rFonts w:cs="Calibri"/>
              </w:rPr>
              <w:t xml:space="preserve">Výpočet neznámé ze vzorce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lastRenderedPageBreak/>
              <w:t>OSOBNOSTNÍ A SOCIÁLNÍ VÝCHOVA</w:t>
            </w:r>
          </w:p>
          <w:p w:rsidR="00CA38FD" w:rsidRPr="00DC5F7A" w:rsidRDefault="00CA38FD" w:rsidP="0095452B">
            <w:pPr>
              <w:pStyle w:val="Uebnblok-tmatickokruh"/>
              <w:numPr>
                <w:ilvl w:val="0"/>
                <w:numId w:val="16"/>
              </w:numPr>
              <w:ind w:left="0"/>
              <w:rPr>
                <w:rFonts w:ascii="Calibri" w:hAnsi="Calibri" w:cs="Calibri"/>
              </w:rPr>
            </w:pPr>
            <w:r w:rsidRPr="00DC5F7A">
              <w:rPr>
                <w:rFonts w:ascii="Calibri" w:hAnsi="Calibri" w:cs="Calibri"/>
              </w:rPr>
              <w:t>Rozvoj schopností poznávání</w:t>
            </w:r>
          </w:p>
          <w:p w:rsidR="00CA38FD" w:rsidRPr="00DC5F7A" w:rsidRDefault="00CA38FD" w:rsidP="0095452B">
            <w:pPr>
              <w:pStyle w:val="Uebnblok-tmatickokruh"/>
              <w:numPr>
                <w:ilvl w:val="0"/>
                <w:numId w:val="16"/>
              </w:numPr>
              <w:ind w:left="0"/>
              <w:rPr>
                <w:rFonts w:ascii="Calibri" w:hAnsi="Calibri" w:cs="Calibri"/>
              </w:rPr>
            </w:pPr>
            <w:r w:rsidRPr="00DC5F7A">
              <w:rPr>
                <w:rFonts w:ascii="Calibri" w:hAnsi="Calibri" w:cs="Calibri"/>
              </w:rPr>
              <w:t>Seberegulace a sebeorganizace</w:t>
            </w:r>
          </w:p>
          <w:p w:rsidR="00CA38FD" w:rsidRPr="00DC5F7A" w:rsidRDefault="00CA38FD" w:rsidP="0095452B">
            <w:pPr>
              <w:pStyle w:val="Uebnblok-tmatickokruh"/>
              <w:numPr>
                <w:ilvl w:val="0"/>
                <w:numId w:val="16"/>
              </w:numPr>
              <w:ind w:left="0"/>
              <w:rPr>
                <w:rFonts w:ascii="Calibri" w:hAnsi="Calibri" w:cs="Calibri"/>
              </w:rPr>
            </w:pPr>
            <w:r w:rsidRPr="00DC5F7A">
              <w:rPr>
                <w:rFonts w:ascii="Calibri" w:hAnsi="Calibri" w:cs="Calibri"/>
              </w:rPr>
              <w:t>Kreativita</w:t>
            </w:r>
          </w:p>
          <w:p w:rsidR="00CA38FD" w:rsidRPr="00DC5F7A" w:rsidRDefault="00CA38FD" w:rsidP="00717E06">
            <w:pPr>
              <w:pStyle w:val="Uebnblok-prezovtma"/>
              <w:rPr>
                <w:rFonts w:ascii="Calibri" w:hAnsi="Calibri" w:cs="Calibri"/>
              </w:rPr>
            </w:pPr>
            <w:r w:rsidRPr="00DC5F7A">
              <w:rPr>
                <w:rFonts w:ascii="Calibri" w:hAnsi="Calibri" w:cs="Calibri"/>
              </w:rPr>
              <w:t>ENVIRONMENTÁLNÍ VÝCHOVA</w:t>
            </w:r>
          </w:p>
          <w:p w:rsidR="00CA38FD" w:rsidRPr="00DC5F7A" w:rsidRDefault="00CA38FD" w:rsidP="00DC5F7A">
            <w:pPr>
              <w:spacing w:after="0" w:line="240" w:lineRule="auto"/>
              <w:rPr>
                <w:rFonts w:cs="Calibri"/>
                <w:b/>
              </w:rPr>
            </w:pPr>
            <w:r w:rsidRPr="00DC5F7A">
              <w:rPr>
                <w:rFonts w:cs="Calibri"/>
              </w:rPr>
              <w:t>Vztah člověka k prostředí</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Základy statistiky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základní pojmy statistiky: statistický soubor, statistické šetření, jednotka, znak, četnost, aritmetický průměr, medián, modus</w:t>
            </w:r>
          </w:p>
          <w:p w:rsidR="00CA38FD" w:rsidRPr="00DC5F7A" w:rsidRDefault="00CA38FD" w:rsidP="00DC5F7A">
            <w:pPr>
              <w:pStyle w:val="Uebnblok-nzevvstupu"/>
              <w:tabs>
                <w:tab w:val="clear" w:pos="720"/>
                <w:tab w:val="num" w:pos="426"/>
              </w:tabs>
              <w:ind w:left="426" w:hanging="284"/>
            </w:pPr>
            <w:r w:rsidRPr="00DC5F7A">
              <w:t>vypočítá aritmetický průměr</w:t>
            </w:r>
          </w:p>
          <w:p w:rsidR="00CA38FD" w:rsidRPr="00DC5F7A" w:rsidRDefault="00CA38FD" w:rsidP="00DC5F7A">
            <w:pPr>
              <w:pStyle w:val="Uebnblok-nzevvstupu"/>
              <w:tabs>
                <w:tab w:val="clear" w:pos="720"/>
                <w:tab w:val="num" w:pos="426"/>
              </w:tabs>
              <w:ind w:left="426" w:hanging="284"/>
            </w:pPr>
            <w:r w:rsidRPr="00DC5F7A">
              <w:t>určí z dané tabulky modus a medián</w:t>
            </w:r>
          </w:p>
          <w:p w:rsidR="00CA38FD" w:rsidRPr="00DC5F7A" w:rsidRDefault="00CA38FD" w:rsidP="00DC5F7A">
            <w:pPr>
              <w:pStyle w:val="Uebnblok-nzevvstupu"/>
              <w:tabs>
                <w:tab w:val="clear" w:pos="720"/>
                <w:tab w:val="num" w:pos="426"/>
              </w:tabs>
              <w:ind w:left="426" w:hanging="284"/>
            </w:pPr>
            <w:r w:rsidRPr="00DC5F7A">
              <w:t>provede jednoduché statistické šetření, zapíše jeho výsledky formou tabulky a znázorní pomocí sloupkového (kruhového) diagramu</w:t>
            </w:r>
          </w:p>
          <w:p w:rsidR="00CA38FD" w:rsidRPr="00DC5F7A" w:rsidRDefault="00CA38FD" w:rsidP="00DC5F7A">
            <w:pPr>
              <w:pStyle w:val="Uebnblok-nzevvstupu"/>
              <w:tabs>
                <w:tab w:val="clear" w:pos="720"/>
                <w:tab w:val="num" w:pos="426"/>
              </w:tabs>
              <w:ind w:left="426" w:hanging="284"/>
            </w:pPr>
            <w:r w:rsidRPr="00DC5F7A">
              <w:t>čte tabulky a grafy a interpretuje je v praxi</w:t>
            </w:r>
          </w:p>
          <w:p w:rsidR="00CA38FD" w:rsidRPr="00DC5F7A" w:rsidRDefault="00CA38FD" w:rsidP="00DC5F7A">
            <w:pPr>
              <w:pStyle w:val="Uebnblok-nzevvstupu"/>
              <w:tabs>
                <w:tab w:val="clear" w:pos="720"/>
                <w:tab w:val="num" w:pos="426"/>
              </w:tabs>
              <w:ind w:left="426" w:hanging="284"/>
            </w:pPr>
            <w:r w:rsidRPr="00DC5F7A">
              <w:t>čte a sestrojuje různé diagramy a grafy – bodové, sloupcové, spojnicové, kruhové</w:t>
            </w:r>
          </w:p>
          <w:p w:rsidR="00CA38FD" w:rsidRPr="00DC5F7A" w:rsidRDefault="00CA38FD" w:rsidP="00DC5F7A">
            <w:pPr>
              <w:pStyle w:val="Uebnblok-nzevvstupu"/>
              <w:tabs>
                <w:tab w:val="clear" w:pos="720"/>
                <w:tab w:val="num" w:pos="426"/>
              </w:tabs>
              <w:ind w:left="426" w:hanging="284"/>
            </w:pPr>
            <w:r w:rsidRPr="00DC5F7A">
              <w:t>čte a sestrojuje různé diagramy a grafy s údaji uvedenými v procentech</w:t>
            </w:r>
          </w:p>
          <w:p w:rsidR="00CA38FD" w:rsidRPr="00DC5F7A" w:rsidRDefault="00CA38FD" w:rsidP="00DC5F7A">
            <w:pPr>
              <w:pStyle w:val="Uebnblok-nzevvstupu"/>
              <w:tabs>
                <w:tab w:val="clear" w:pos="720"/>
                <w:tab w:val="num" w:pos="426"/>
              </w:tabs>
              <w:ind w:left="426" w:hanging="284"/>
            </w:pPr>
            <w:r w:rsidRPr="00DC5F7A">
              <w:t>uvede příklady využití statistiky v praxi</w:t>
            </w:r>
          </w:p>
        </w:tc>
        <w:tc>
          <w:tcPr>
            <w:tcW w:w="4606" w:type="dxa"/>
          </w:tcPr>
          <w:p w:rsidR="00CA38FD" w:rsidRPr="00DC5F7A" w:rsidRDefault="00CA38FD" w:rsidP="00DC5F7A">
            <w:pPr>
              <w:spacing w:line="240" w:lineRule="auto"/>
              <w:jc w:val="left"/>
              <w:rPr>
                <w:rFonts w:cs="Calibri"/>
              </w:rPr>
            </w:pPr>
            <w:r w:rsidRPr="00DC5F7A">
              <w:rPr>
                <w:rFonts w:cs="Calibri"/>
              </w:rPr>
              <w:t xml:space="preserve">Statistický soubor, statistické šetření </w:t>
            </w:r>
          </w:p>
          <w:p w:rsidR="00CA38FD" w:rsidRPr="00DC5F7A" w:rsidRDefault="00CA38FD" w:rsidP="00DC5F7A">
            <w:pPr>
              <w:spacing w:line="240" w:lineRule="auto"/>
              <w:jc w:val="left"/>
              <w:rPr>
                <w:rFonts w:cs="Calibri"/>
              </w:rPr>
            </w:pPr>
            <w:r w:rsidRPr="00DC5F7A">
              <w:rPr>
                <w:rFonts w:cs="Calibri"/>
              </w:rPr>
              <w:t xml:space="preserve">Jednotka, znak, četnost </w:t>
            </w:r>
          </w:p>
          <w:p w:rsidR="00CA38FD" w:rsidRPr="00DC5F7A" w:rsidRDefault="00CA38FD" w:rsidP="00DC5F7A">
            <w:pPr>
              <w:spacing w:line="240" w:lineRule="auto"/>
              <w:jc w:val="left"/>
              <w:rPr>
                <w:rFonts w:cs="Calibri"/>
              </w:rPr>
            </w:pPr>
            <w:r w:rsidRPr="00DC5F7A">
              <w:rPr>
                <w:rFonts w:cs="Calibri"/>
              </w:rPr>
              <w:t xml:space="preserve">Aritmetický průměr </w:t>
            </w:r>
          </w:p>
          <w:p w:rsidR="00CA38FD" w:rsidRPr="00DC5F7A" w:rsidRDefault="00CA38FD" w:rsidP="00DC5F7A">
            <w:pPr>
              <w:spacing w:line="240" w:lineRule="auto"/>
              <w:jc w:val="left"/>
              <w:rPr>
                <w:rFonts w:cs="Calibri"/>
              </w:rPr>
            </w:pPr>
            <w:r w:rsidRPr="00DC5F7A">
              <w:rPr>
                <w:rFonts w:cs="Calibri"/>
              </w:rPr>
              <w:t xml:space="preserve">Modus, medián </w:t>
            </w:r>
          </w:p>
          <w:p w:rsidR="00CA38FD" w:rsidRPr="00DC5F7A" w:rsidRDefault="00CA38FD" w:rsidP="00DC5F7A">
            <w:pPr>
              <w:spacing w:line="240" w:lineRule="auto"/>
              <w:jc w:val="left"/>
              <w:rPr>
                <w:rFonts w:cs="Calibri"/>
              </w:rPr>
            </w:pPr>
            <w:r w:rsidRPr="00DC5F7A">
              <w:rPr>
                <w:rFonts w:cs="Calibri"/>
              </w:rPr>
              <w:t xml:space="preserve">Grafy, diagramy (bodové, sloupcové, spojnicové, kruhové) </w:t>
            </w:r>
          </w:p>
          <w:p w:rsidR="00CA38FD" w:rsidRPr="00DC5F7A" w:rsidRDefault="00CA38FD" w:rsidP="00DC5F7A">
            <w:pPr>
              <w:spacing w:line="240" w:lineRule="auto"/>
              <w:jc w:val="left"/>
              <w:rPr>
                <w:rFonts w:cs="Calibri"/>
                <w:szCs w:val="24"/>
              </w:rPr>
            </w:pPr>
            <w:r w:rsidRPr="00DC5F7A">
              <w:rPr>
                <w:rFonts w:cs="Calibri"/>
              </w:rPr>
              <w:t>Statistika v praxi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MEDIÁLNÍ VÝCHOVA</w:t>
            </w:r>
          </w:p>
          <w:p w:rsidR="00CA38FD" w:rsidRPr="00DC5F7A" w:rsidRDefault="00CA38FD" w:rsidP="0095452B">
            <w:pPr>
              <w:pStyle w:val="Uebnblok-tmatickokruh"/>
              <w:numPr>
                <w:ilvl w:val="0"/>
                <w:numId w:val="17"/>
              </w:numPr>
              <w:ind w:left="0"/>
              <w:rPr>
                <w:rFonts w:ascii="Calibri" w:hAnsi="Calibri" w:cs="Calibri"/>
              </w:rPr>
            </w:pPr>
            <w:r w:rsidRPr="00DC5F7A">
              <w:rPr>
                <w:rFonts w:ascii="Calibri" w:hAnsi="Calibri" w:cs="Calibri"/>
              </w:rPr>
              <w:t>Kritické čtení a vnímání mediálních sdělení</w:t>
            </w:r>
          </w:p>
          <w:p w:rsidR="00CA38FD" w:rsidRPr="00DC5F7A" w:rsidRDefault="00CA38FD" w:rsidP="0095452B">
            <w:pPr>
              <w:pStyle w:val="Uebnblok-tmatickokruh"/>
              <w:numPr>
                <w:ilvl w:val="0"/>
                <w:numId w:val="17"/>
              </w:numPr>
              <w:ind w:left="0"/>
              <w:rPr>
                <w:rFonts w:ascii="Calibri" w:hAnsi="Calibri" w:cs="Calibri"/>
              </w:rPr>
            </w:pPr>
            <w:r w:rsidRPr="00DC5F7A">
              <w:rPr>
                <w:rFonts w:ascii="Calibri" w:hAnsi="Calibri" w:cs="Calibri"/>
              </w:rPr>
              <w:t>Interpretace vztahu mediálních sdělení a reality</w:t>
            </w:r>
          </w:p>
          <w:p w:rsidR="00CA38FD" w:rsidRPr="00DC5F7A" w:rsidRDefault="00CA38FD" w:rsidP="00DC5F7A">
            <w:pPr>
              <w:spacing w:after="0" w:line="240" w:lineRule="auto"/>
              <w:rPr>
                <w:rFonts w:cs="Calibri"/>
                <w:b/>
              </w:rPr>
            </w:pPr>
            <w:r w:rsidRPr="00DC5F7A">
              <w:rPr>
                <w:rFonts w:cs="Calibri"/>
              </w:rPr>
              <w:t>Fungování a vliv médií ve společnosti</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Kruh, kružnice, válec</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uvede rozdíl mezi kruhem a kružnicí</w:t>
            </w:r>
          </w:p>
          <w:p w:rsidR="00CA38FD" w:rsidRPr="00DC5F7A" w:rsidRDefault="00CA38FD" w:rsidP="00DC5F7A">
            <w:pPr>
              <w:pStyle w:val="Uebnblok-nzevvstupu"/>
              <w:tabs>
                <w:tab w:val="clear" w:pos="720"/>
                <w:tab w:val="num" w:pos="426"/>
              </w:tabs>
              <w:ind w:left="426" w:hanging="284"/>
            </w:pPr>
            <w:r w:rsidRPr="00DC5F7A">
              <w:t>uvede rozdíl mezi průměrem a poloměrem (jejich vzájemný vztah)</w:t>
            </w:r>
          </w:p>
          <w:p w:rsidR="00CA38FD" w:rsidRPr="00DC5F7A" w:rsidRDefault="00CA38FD" w:rsidP="00DC5F7A">
            <w:pPr>
              <w:pStyle w:val="Uebnblok-nzevvstupu"/>
              <w:tabs>
                <w:tab w:val="clear" w:pos="720"/>
                <w:tab w:val="num" w:pos="426"/>
              </w:tabs>
              <w:ind w:left="426" w:hanging="284"/>
            </w:pPr>
            <w:r w:rsidRPr="00DC5F7A">
              <w:t>vypočítá obvod a obsah kruhu a délku kružnice pomocí vzorců</w:t>
            </w:r>
          </w:p>
          <w:p w:rsidR="00CA38FD" w:rsidRPr="00DC5F7A" w:rsidRDefault="00CA38FD" w:rsidP="00DC5F7A">
            <w:pPr>
              <w:pStyle w:val="Uebnblok-nzevvstupu"/>
              <w:tabs>
                <w:tab w:val="clear" w:pos="720"/>
                <w:tab w:val="num" w:pos="426"/>
              </w:tabs>
              <w:ind w:left="426" w:hanging="284"/>
            </w:pPr>
            <w:r w:rsidRPr="00DC5F7A">
              <w:t>určí vzájemnou polohu kružnice a přímky a vzájemnou polohu dvou kružnic</w:t>
            </w:r>
          </w:p>
          <w:p w:rsidR="00CA38FD" w:rsidRPr="00DC5F7A" w:rsidRDefault="00CA38FD" w:rsidP="00DC5F7A">
            <w:pPr>
              <w:pStyle w:val="Uebnblok-nzevvstupu"/>
              <w:tabs>
                <w:tab w:val="clear" w:pos="720"/>
                <w:tab w:val="num" w:pos="426"/>
              </w:tabs>
              <w:ind w:left="426" w:hanging="284"/>
            </w:pPr>
            <w:r w:rsidRPr="00DC5F7A">
              <w:t xml:space="preserve">narýsuje kružnice s daným středem a </w:t>
            </w:r>
            <w:r w:rsidRPr="00DC5F7A">
              <w:lastRenderedPageBreak/>
              <w:t>poloměrem</w:t>
            </w:r>
          </w:p>
          <w:p w:rsidR="00CA38FD" w:rsidRPr="00DC5F7A" w:rsidRDefault="00CA38FD" w:rsidP="00DC5F7A">
            <w:pPr>
              <w:pStyle w:val="Uebnblok-nzevvstupu"/>
              <w:tabs>
                <w:tab w:val="clear" w:pos="720"/>
                <w:tab w:val="num" w:pos="426"/>
              </w:tabs>
              <w:ind w:left="426" w:hanging="284"/>
            </w:pPr>
            <w:r w:rsidRPr="00DC5F7A">
              <w:t>určí a sestrojí sečnu, tětivu kružnice, tečnu ke kružnici v daném bodu kružnice, tečnu ke kružnici z daného bodu ležícího vně kružnice</w:t>
            </w:r>
          </w:p>
          <w:p w:rsidR="00CA38FD" w:rsidRPr="00DC5F7A" w:rsidRDefault="00CA38FD" w:rsidP="00DC5F7A">
            <w:pPr>
              <w:pStyle w:val="Uebnblok-nzevvstupu"/>
              <w:tabs>
                <w:tab w:val="clear" w:pos="720"/>
                <w:tab w:val="num" w:pos="426"/>
              </w:tabs>
              <w:ind w:left="426" w:hanging="284"/>
            </w:pPr>
            <w:r w:rsidRPr="00DC5F7A">
              <w:t>užije Thaletovu větu v praxi</w:t>
            </w:r>
          </w:p>
          <w:p w:rsidR="00CA38FD" w:rsidRPr="00DC5F7A" w:rsidRDefault="00CA38FD" w:rsidP="00DC5F7A">
            <w:pPr>
              <w:pStyle w:val="Uebnblok-nzevvstupu"/>
              <w:tabs>
                <w:tab w:val="clear" w:pos="720"/>
                <w:tab w:val="num" w:pos="426"/>
              </w:tabs>
              <w:ind w:left="426" w:hanging="284"/>
            </w:pPr>
            <w:r w:rsidRPr="00DC5F7A">
              <w:t>vypočítá povrch a objem válce</w:t>
            </w:r>
          </w:p>
          <w:p w:rsidR="00CA38FD" w:rsidRPr="00DC5F7A" w:rsidRDefault="00CA38FD" w:rsidP="00DC5F7A">
            <w:pPr>
              <w:pStyle w:val="Uebnblok-nzevvstupu"/>
              <w:tabs>
                <w:tab w:val="clear" w:pos="720"/>
                <w:tab w:val="num" w:pos="426"/>
              </w:tabs>
              <w:ind w:left="426" w:hanging="284"/>
            </w:pPr>
            <w:r w:rsidRPr="00DC5F7A">
              <w:t>vyřeší slovní úlohy z praxe s užitím znalostí o kružnici, kruhu či válci, ve slovních úlohách provede náčrtek, matematizaci problému, jeho řešení a ověření reálného výsledku, potřebné informace vyhledá v tabulkách</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Kruh, kružnice </w:t>
            </w:r>
          </w:p>
          <w:p w:rsidR="00CA38FD" w:rsidRPr="00DC5F7A" w:rsidRDefault="00CA38FD" w:rsidP="00DC5F7A">
            <w:pPr>
              <w:spacing w:line="240" w:lineRule="auto"/>
              <w:jc w:val="left"/>
              <w:rPr>
                <w:rFonts w:cs="Calibri"/>
              </w:rPr>
            </w:pPr>
            <w:r w:rsidRPr="00DC5F7A">
              <w:rPr>
                <w:rFonts w:cs="Calibri"/>
              </w:rPr>
              <w:t xml:space="preserve">Vzájemná poloha přímky a kružnice, sečna, tečna, vnější přímka, tětiva </w:t>
            </w:r>
          </w:p>
          <w:p w:rsidR="00CA38FD" w:rsidRPr="00DC5F7A" w:rsidRDefault="00CA38FD" w:rsidP="00DC5F7A">
            <w:pPr>
              <w:spacing w:line="240" w:lineRule="auto"/>
              <w:jc w:val="left"/>
              <w:rPr>
                <w:rFonts w:cs="Calibri"/>
              </w:rPr>
            </w:pPr>
            <w:r w:rsidRPr="00DC5F7A">
              <w:rPr>
                <w:rFonts w:cs="Calibri"/>
              </w:rPr>
              <w:t xml:space="preserve">Vzájemná poloha dvou kružnic </w:t>
            </w:r>
          </w:p>
          <w:p w:rsidR="00CA38FD" w:rsidRPr="00DC5F7A" w:rsidRDefault="00CA38FD" w:rsidP="00DC5F7A">
            <w:pPr>
              <w:spacing w:line="240" w:lineRule="auto"/>
              <w:jc w:val="left"/>
              <w:rPr>
                <w:rFonts w:cs="Calibri"/>
              </w:rPr>
            </w:pPr>
            <w:r w:rsidRPr="00DC5F7A">
              <w:rPr>
                <w:rFonts w:cs="Calibri"/>
              </w:rPr>
              <w:t xml:space="preserve">Vnější, vnitřní dotyk dvou kružnic, středná </w:t>
            </w:r>
            <w:r w:rsidRPr="00DC5F7A">
              <w:rPr>
                <w:rFonts w:cs="Calibri"/>
              </w:rPr>
              <w:br/>
              <w:t xml:space="preserve">Thaletova kružnice, věta </w:t>
            </w:r>
          </w:p>
          <w:p w:rsidR="00CA38FD" w:rsidRPr="00DC5F7A" w:rsidRDefault="00CA38FD" w:rsidP="00DC5F7A">
            <w:pPr>
              <w:spacing w:line="240" w:lineRule="auto"/>
              <w:jc w:val="left"/>
              <w:rPr>
                <w:rFonts w:cs="Calibri"/>
              </w:rPr>
            </w:pPr>
            <w:r w:rsidRPr="00DC5F7A">
              <w:rPr>
                <w:rFonts w:cs="Calibri"/>
              </w:rPr>
              <w:t xml:space="preserve">Konstrukce tečny ke kružnici z daného bodu </w:t>
            </w:r>
            <w:r w:rsidRPr="00DC5F7A">
              <w:rPr>
                <w:rFonts w:cs="Calibri"/>
              </w:rPr>
              <w:lastRenderedPageBreak/>
              <w:t xml:space="preserve">ležícího vně kružnice </w:t>
            </w:r>
          </w:p>
          <w:p w:rsidR="00CA38FD" w:rsidRPr="00DC5F7A" w:rsidRDefault="00CA38FD" w:rsidP="00DC5F7A">
            <w:pPr>
              <w:spacing w:line="240" w:lineRule="auto"/>
              <w:jc w:val="left"/>
              <w:rPr>
                <w:rFonts w:cs="Calibri"/>
              </w:rPr>
            </w:pPr>
            <w:r w:rsidRPr="00DC5F7A">
              <w:rPr>
                <w:rFonts w:cs="Calibri"/>
              </w:rPr>
              <w:t xml:space="preserve">Délka kružnice </w:t>
            </w:r>
          </w:p>
          <w:p w:rsidR="00CA38FD" w:rsidRPr="00DC5F7A" w:rsidRDefault="00CA38FD" w:rsidP="00DC5F7A">
            <w:pPr>
              <w:spacing w:line="240" w:lineRule="auto"/>
              <w:jc w:val="left"/>
              <w:rPr>
                <w:rFonts w:cs="Calibri"/>
              </w:rPr>
            </w:pPr>
            <w:r w:rsidRPr="00DC5F7A">
              <w:rPr>
                <w:rFonts w:cs="Calibri"/>
              </w:rPr>
              <w:t xml:space="preserve">Obvod kruhu, obsah kruhu </w:t>
            </w:r>
          </w:p>
          <w:p w:rsidR="00CA38FD" w:rsidRPr="00DC5F7A" w:rsidRDefault="00CA38FD" w:rsidP="00DC5F7A">
            <w:pPr>
              <w:spacing w:line="240" w:lineRule="auto"/>
              <w:jc w:val="left"/>
              <w:rPr>
                <w:rFonts w:cs="Calibri"/>
              </w:rPr>
            </w:pPr>
            <w:r w:rsidRPr="00DC5F7A">
              <w:rPr>
                <w:rFonts w:cs="Calibri"/>
              </w:rPr>
              <w:t xml:space="preserve">Číslo Pí </w:t>
            </w:r>
          </w:p>
          <w:p w:rsidR="00CA38FD" w:rsidRPr="00DC5F7A" w:rsidRDefault="00CA38FD" w:rsidP="00DC5F7A">
            <w:pPr>
              <w:spacing w:line="240" w:lineRule="auto"/>
              <w:jc w:val="left"/>
              <w:rPr>
                <w:rFonts w:cs="Calibri"/>
              </w:rPr>
            </w:pPr>
            <w:r w:rsidRPr="00DC5F7A">
              <w:rPr>
                <w:rFonts w:cs="Calibri"/>
              </w:rPr>
              <w:t xml:space="preserve">Válec a jeho síť </w:t>
            </w:r>
          </w:p>
          <w:p w:rsidR="00CA38FD" w:rsidRPr="00DC5F7A" w:rsidRDefault="00CA38FD" w:rsidP="00DC5F7A">
            <w:pPr>
              <w:spacing w:line="240" w:lineRule="auto"/>
              <w:jc w:val="left"/>
              <w:rPr>
                <w:rFonts w:cs="Calibri"/>
              </w:rPr>
            </w:pPr>
            <w:r w:rsidRPr="00DC5F7A">
              <w:rPr>
                <w:rFonts w:cs="Calibri"/>
              </w:rPr>
              <w:t xml:space="preserve">Povrch a objem válce </w:t>
            </w:r>
          </w:p>
          <w:p w:rsidR="00CA38FD" w:rsidRPr="00DC5F7A" w:rsidRDefault="00CA38FD" w:rsidP="00DC5F7A">
            <w:pPr>
              <w:spacing w:line="240" w:lineRule="auto"/>
              <w:jc w:val="left"/>
              <w:rPr>
                <w:rFonts w:cs="Calibri"/>
                <w:szCs w:val="24"/>
              </w:rPr>
            </w:pPr>
            <w:r w:rsidRPr="00DC5F7A">
              <w:rPr>
                <w:rFonts w:cs="Calibri"/>
              </w:rPr>
              <w:t>Slovní úlohy z praxe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Konstrukční úlohy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používá základní pravidla správného rýsování s důrazem na přesnost a čistotu projevu</w:t>
            </w:r>
          </w:p>
          <w:p w:rsidR="00CA38FD" w:rsidRPr="00DC5F7A" w:rsidRDefault="00CA38FD" w:rsidP="00DC5F7A">
            <w:pPr>
              <w:pStyle w:val="Uebnblok-nzevvstupu"/>
              <w:tabs>
                <w:tab w:val="clear" w:pos="720"/>
                <w:tab w:val="num" w:pos="426"/>
              </w:tabs>
              <w:ind w:left="426" w:hanging="284"/>
            </w:pPr>
            <w:r w:rsidRPr="00DC5F7A">
              <w:t>sestrojí osu úsečky, osu úhlu</w:t>
            </w:r>
          </w:p>
          <w:p w:rsidR="00CA38FD" w:rsidRPr="00DC5F7A" w:rsidRDefault="00CA38FD" w:rsidP="00DC5F7A">
            <w:pPr>
              <w:pStyle w:val="Uebnblok-nzevvstupu"/>
              <w:tabs>
                <w:tab w:val="clear" w:pos="720"/>
                <w:tab w:val="num" w:pos="426"/>
              </w:tabs>
              <w:ind w:left="426" w:hanging="284"/>
            </w:pPr>
            <w:r w:rsidRPr="00DC5F7A">
              <w:t>sestrojí rovnoběžky s danou přímkou v dané vzdálenosti</w:t>
            </w:r>
          </w:p>
          <w:p w:rsidR="00CA38FD" w:rsidRPr="00DC5F7A" w:rsidRDefault="00CA38FD" w:rsidP="00DC5F7A">
            <w:pPr>
              <w:pStyle w:val="Uebnblok-nzevvstupu"/>
              <w:tabs>
                <w:tab w:val="clear" w:pos="720"/>
                <w:tab w:val="num" w:pos="426"/>
              </w:tabs>
              <w:ind w:left="426" w:hanging="284"/>
            </w:pPr>
            <w:r w:rsidRPr="00DC5F7A">
              <w:t>sestrojí soustředné kružnice</w:t>
            </w:r>
          </w:p>
          <w:p w:rsidR="00CA38FD" w:rsidRPr="00DC5F7A" w:rsidRDefault="00CA38FD" w:rsidP="00DC5F7A">
            <w:pPr>
              <w:pStyle w:val="Uebnblok-nzevvstupu"/>
              <w:tabs>
                <w:tab w:val="clear" w:pos="720"/>
                <w:tab w:val="num" w:pos="426"/>
              </w:tabs>
              <w:ind w:left="426" w:hanging="284"/>
            </w:pPr>
            <w:r w:rsidRPr="00DC5F7A">
              <w:t>sestrojí trojúhelníky a čtyřúhelníky zadané několika prvky</w:t>
            </w:r>
          </w:p>
          <w:p w:rsidR="00CA38FD" w:rsidRPr="00DC5F7A" w:rsidRDefault="00CA38FD" w:rsidP="00DC5F7A">
            <w:pPr>
              <w:pStyle w:val="Uebnblok-nzevvstupu"/>
              <w:tabs>
                <w:tab w:val="clear" w:pos="720"/>
                <w:tab w:val="num" w:pos="426"/>
              </w:tabs>
              <w:ind w:left="426" w:hanging="284"/>
            </w:pPr>
            <w:r w:rsidRPr="00DC5F7A">
              <w:t>využívá vztahů mezi geometrické útvary k řešení konstrukčních úloh</w:t>
            </w:r>
          </w:p>
          <w:p w:rsidR="00CA38FD" w:rsidRPr="00DC5F7A" w:rsidRDefault="00CA38FD" w:rsidP="00DC5F7A">
            <w:pPr>
              <w:pStyle w:val="Uebnblok-nzevvstupu"/>
              <w:tabs>
                <w:tab w:val="clear" w:pos="720"/>
                <w:tab w:val="num" w:pos="426"/>
              </w:tabs>
              <w:ind w:left="426" w:hanging="284"/>
            </w:pPr>
            <w:r w:rsidRPr="00DC5F7A">
              <w:t xml:space="preserve">provede rozbor úlohy - zakreslí náčrtek zadaného úkolu -správně zapíše konstrukční postup s použitím matematické symboliky -provede důkaz správnosti řešení s diskusí počtu řešení </w:t>
            </w:r>
          </w:p>
        </w:tc>
        <w:tc>
          <w:tcPr>
            <w:tcW w:w="4606" w:type="dxa"/>
          </w:tcPr>
          <w:p w:rsidR="00CA38FD" w:rsidRPr="00DC5F7A" w:rsidRDefault="00CA38FD" w:rsidP="00DC5F7A">
            <w:pPr>
              <w:spacing w:line="240" w:lineRule="auto"/>
              <w:jc w:val="left"/>
              <w:rPr>
                <w:rFonts w:cs="Calibri"/>
              </w:rPr>
            </w:pPr>
            <w:r w:rsidRPr="00DC5F7A">
              <w:rPr>
                <w:rFonts w:cs="Calibri"/>
              </w:rPr>
              <w:t xml:space="preserve">Množiny bodů dané vlastnosti </w:t>
            </w:r>
          </w:p>
          <w:p w:rsidR="00CA38FD" w:rsidRPr="00DC5F7A" w:rsidRDefault="00CA38FD" w:rsidP="00DC5F7A">
            <w:pPr>
              <w:spacing w:line="240" w:lineRule="auto"/>
              <w:jc w:val="left"/>
              <w:rPr>
                <w:rFonts w:cs="Calibri"/>
              </w:rPr>
            </w:pPr>
            <w:r w:rsidRPr="00DC5F7A">
              <w:rPr>
                <w:rFonts w:cs="Calibri"/>
              </w:rPr>
              <w:t xml:space="preserve">Základní pravidla přesného rýsování a jejich užití </w:t>
            </w:r>
          </w:p>
          <w:p w:rsidR="00CA38FD" w:rsidRPr="00DC5F7A" w:rsidRDefault="00CA38FD" w:rsidP="00DC5F7A">
            <w:pPr>
              <w:spacing w:line="240" w:lineRule="auto"/>
              <w:jc w:val="left"/>
              <w:rPr>
                <w:rFonts w:cs="Calibri"/>
              </w:rPr>
            </w:pPr>
            <w:r w:rsidRPr="00DC5F7A">
              <w:rPr>
                <w:rFonts w:cs="Calibri"/>
              </w:rPr>
              <w:t xml:space="preserve">Základní konstrukční úlohy </w:t>
            </w:r>
          </w:p>
          <w:p w:rsidR="00CA38FD" w:rsidRPr="00DC5F7A" w:rsidRDefault="00CA38FD" w:rsidP="00DC5F7A">
            <w:pPr>
              <w:spacing w:line="240" w:lineRule="auto"/>
              <w:jc w:val="left"/>
              <w:rPr>
                <w:rFonts w:cs="Calibri"/>
              </w:rPr>
            </w:pPr>
            <w:r w:rsidRPr="00DC5F7A">
              <w:rPr>
                <w:rFonts w:cs="Calibri"/>
              </w:rPr>
              <w:t xml:space="preserve">Konstrukce trojúhelníků </w:t>
            </w:r>
          </w:p>
          <w:p w:rsidR="00CA38FD" w:rsidRPr="00DC5F7A" w:rsidRDefault="00CA38FD" w:rsidP="00DC5F7A">
            <w:pPr>
              <w:spacing w:line="240" w:lineRule="auto"/>
              <w:jc w:val="left"/>
              <w:rPr>
                <w:rFonts w:cs="Calibri"/>
              </w:rPr>
            </w:pPr>
            <w:r w:rsidRPr="00DC5F7A">
              <w:rPr>
                <w:rFonts w:cs="Calibri"/>
              </w:rPr>
              <w:t xml:space="preserve">Konstrukce čtyřúhelníků (rovnoběžníků, lichoběžníků) </w:t>
            </w:r>
          </w:p>
          <w:p w:rsidR="00CA38FD" w:rsidRPr="00DC5F7A" w:rsidRDefault="00CA38FD" w:rsidP="00DC5F7A">
            <w:pPr>
              <w:spacing w:line="240" w:lineRule="auto"/>
              <w:jc w:val="left"/>
              <w:rPr>
                <w:rFonts w:cs="Calibri"/>
                <w:szCs w:val="24"/>
              </w:rPr>
            </w:pPr>
            <w:r w:rsidRPr="00DC5F7A">
              <w:rPr>
                <w:rFonts w:cs="Calibri"/>
              </w:rPr>
              <w:t>Rozbor konstrukční úlohy, zápis postupu konstrukce, provedení konstrukce, závěr - diskuse, důkaz správnosti řešení</w:t>
            </w:r>
          </w:p>
        </w:tc>
      </w:tr>
    </w:tbl>
    <w:p w:rsidR="00CA38FD" w:rsidRDefault="00CA38FD" w:rsidP="00062C95">
      <w:pPr>
        <w:pStyle w:val="Odstavecseseznamem"/>
        <w:spacing w:after="0" w:line="240" w:lineRule="auto"/>
        <w:ind w:left="426"/>
        <w:jc w:val="left"/>
        <w:rPr>
          <w:rFonts w:cs="Calibri"/>
        </w:rPr>
      </w:pPr>
    </w:p>
    <w:p w:rsidR="00CA38FD" w:rsidRDefault="00CA38FD">
      <w:pPr>
        <w:spacing w:after="160"/>
        <w:ind w:left="2160"/>
        <w:jc w:val="left"/>
        <w:rPr>
          <w:rFonts w:cs="Calibri"/>
        </w:rPr>
      </w:pPr>
      <w:r>
        <w:rPr>
          <w:rFonts w:cs="Calibri"/>
        </w:rPr>
        <w:br w:type="page"/>
      </w:r>
    </w:p>
    <w:p w:rsidR="00CA38FD" w:rsidRPr="00280B3D" w:rsidRDefault="00CA38FD" w:rsidP="00062C95">
      <w:pPr>
        <w:rPr>
          <w:rFonts w:cs="Calibri"/>
          <w:b/>
          <w:u w:val="single"/>
        </w:rPr>
      </w:pPr>
      <w:r w:rsidRPr="00280B3D">
        <w:rPr>
          <w:rFonts w:cs="Calibri"/>
          <w:b/>
          <w:u w:val="single"/>
        </w:rPr>
        <w:lastRenderedPageBreak/>
        <w:t xml:space="preserve">9. ročník </w:t>
      </w:r>
    </w:p>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Lomené výrazy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určí podmínky, za kterých má lomený výraz smysl</w:t>
            </w:r>
          </w:p>
          <w:p w:rsidR="00CA38FD" w:rsidRPr="00DC5F7A" w:rsidRDefault="00CA38FD" w:rsidP="00DC5F7A">
            <w:pPr>
              <w:pStyle w:val="Uebnblok-nzevvstupu"/>
              <w:tabs>
                <w:tab w:val="clear" w:pos="720"/>
                <w:tab w:val="num" w:pos="426"/>
              </w:tabs>
              <w:ind w:left="426" w:hanging="284"/>
            </w:pPr>
            <w:r w:rsidRPr="00DC5F7A">
              <w:t>krátí, rozšíří lomený výraz</w:t>
            </w:r>
          </w:p>
          <w:p w:rsidR="00CA38FD" w:rsidRPr="00DC5F7A" w:rsidRDefault="00CA38FD" w:rsidP="00DC5F7A">
            <w:pPr>
              <w:pStyle w:val="Uebnblok-nzevvstupu"/>
              <w:tabs>
                <w:tab w:val="clear" w:pos="720"/>
                <w:tab w:val="num" w:pos="426"/>
              </w:tabs>
              <w:ind w:left="426" w:hanging="284"/>
            </w:pPr>
            <w:r w:rsidRPr="00DC5F7A">
              <w:t>provede početní operace (sčítá, odčítá, násobí, dělí) s lomenými výrazy</w:t>
            </w:r>
          </w:p>
          <w:p w:rsidR="00CA38FD" w:rsidRPr="00DC5F7A" w:rsidRDefault="00CA38FD" w:rsidP="00DC5F7A">
            <w:pPr>
              <w:pStyle w:val="Uebnblok-nzevvstupu"/>
              <w:tabs>
                <w:tab w:val="clear" w:pos="720"/>
                <w:tab w:val="num" w:pos="426"/>
              </w:tabs>
              <w:ind w:left="426" w:hanging="284"/>
            </w:pPr>
            <w:r w:rsidRPr="00DC5F7A">
              <w:t>přehledně, stručně zapíše řešení úlohy</w:t>
            </w:r>
          </w:p>
          <w:p w:rsidR="00CA38FD" w:rsidRPr="00DC5F7A" w:rsidRDefault="00CA38FD" w:rsidP="00DC5F7A">
            <w:pPr>
              <w:pStyle w:val="Uebnblok-nzevvstupu"/>
              <w:tabs>
                <w:tab w:val="clear" w:pos="720"/>
                <w:tab w:val="num" w:pos="426"/>
              </w:tabs>
              <w:ind w:left="426" w:hanging="284"/>
            </w:pPr>
            <w:r w:rsidRPr="00DC5F7A">
              <w:t>upraví složený lomený výraz a dále ho zjednoduší</w:t>
            </w:r>
          </w:p>
        </w:tc>
        <w:tc>
          <w:tcPr>
            <w:tcW w:w="4606" w:type="dxa"/>
          </w:tcPr>
          <w:p w:rsidR="00CA38FD" w:rsidRPr="00DC5F7A" w:rsidRDefault="00CA38FD" w:rsidP="00DC5F7A">
            <w:pPr>
              <w:spacing w:line="240" w:lineRule="auto"/>
              <w:jc w:val="left"/>
              <w:rPr>
                <w:rFonts w:cs="Calibri"/>
              </w:rPr>
            </w:pPr>
            <w:r w:rsidRPr="00DC5F7A">
              <w:rPr>
                <w:rFonts w:cs="Calibri"/>
              </w:rPr>
              <w:t xml:space="preserve">Lomený výraz </w:t>
            </w:r>
          </w:p>
          <w:p w:rsidR="00CA38FD" w:rsidRPr="00DC5F7A" w:rsidRDefault="00CA38FD" w:rsidP="00DC5F7A">
            <w:pPr>
              <w:spacing w:line="240" w:lineRule="auto"/>
              <w:jc w:val="left"/>
              <w:rPr>
                <w:rFonts w:cs="Calibri"/>
              </w:rPr>
            </w:pPr>
            <w:r w:rsidRPr="00DC5F7A">
              <w:rPr>
                <w:rFonts w:cs="Calibri"/>
              </w:rPr>
              <w:t xml:space="preserve">Podmínky lomeného výrazu </w:t>
            </w:r>
          </w:p>
          <w:p w:rsidR="00CA38FD" w:rsidRPr="00DC5F7A" w:rsidRDefault="00CA38FD" w:rsidP="00DC5F7A">
            <w:pPr>
              <w:spacing w:line="240" w:lineRule="auto"/>
              <w:jc w:val="left"/>
              <w:rPr>
                <w:rFonts w:cs="Calibri"/>
              </w:rPr>
            </w:pPr>
            <w:r w:rsidRPr="00DC5F7A">
              <w:rPr>
                <w:rFonts w:cs="Calibri"/>
              </w:rPr>
              <w:t xml:space="preserve">Rozšiřování a krácení, sčítání a odčítání lomených výrazů </w:t>
            </w:r>
          </w:p>
          <w:p w:rsidR="00CA38FD" w:rsidRPr="00DC5F7A" w:rsidRDefault="00CA38FD" w:rsidP="00DC5F7A">
            <w:pPr>
              <w:spacing w:line="240" w:lineRule="auto"/>
              <w:jc w:val="left"/>
              <w:rPr>
                <w:rFonts w:cs="Calibri"/>
              </w:rPr>
            </w:pPr>
            <w:r w:rsidRPr="00DC5F7A">
              <w:rPr>
                <w:rFonts w:cs="Calibri"/>
              </w:rPr>
              <w:t xml:space="preserve">Násobení a dělení lomených výrazů </w:t>
            </w:r>
          </w:p>
          <w:p w:rsidR="00CA38FD" w:rsidRPr="00DC5F7A" w:rsidRDefault="00CA38FD" w:rsidP="00DC5F7A">
            <w:pPr>
              <w:spacing w:line="240" w:lineRule="auto"/>
              <w:jc w:val="left"/>
              <w:rPr>
                <w:rFonts w:cs="Calibri"/>
                <w:szCs w:val="24"/>
              </w:rPr>
            </w:pPr>
            <w:r w:rsidRPr="00DC5F7A">
              <w:rPr>
                <w:rFonts w:cs="Calibri"/>
              </w:rPr>
              <w:t xml:space="preserve">Složený lomený výraz a jeho úpravy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CH, F</w:t>
            </w:r>
          </w:p>
        </w:tc>
      </w:tr>
    </w:tbl>
    <w:p w:rsidR="00CA38FD" w:rsidRPr="00280B3D"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Rovnice a soustavy dvou rovnic o dvou neznámých</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vyřeší za pomoci ekvivalentních úprav rovnice se zlomky a závorkami, s neznámou ve jmenovateli</w:t>
            </w:r>
          </w:p>
          <w:p w:rsidR="00CA38FD" w:rsidRPr="00DC5F7A" w:rsidRDefault="00CA38FD" w:rsidP="00DC5F7A">
            <w:pPr>
              <w:pStyle w:val="Uebnblok-nzevvstupu"/>
              <w:tabs>
                <w:tab w:val="clear" w:pos="720"/>
                <w:tab w:val="num" w:pos="426"/>
              </w:tabs>
              <w:ind w:left="426" w:hanging="284"/>
            </w:pPr>
            <w:r w:rsidRPr="00DC5F7A">
              <w:t>provede zkoušku řešení</w:t>
            </w:r>
          </w:p>
          <w:p w:rsidR="00CA38FD" w:rsidRPr="00DC5F7A" w:rsidRDefault="00CA38FD" w:rsidP="00DC5F7A">
            <w:pPr>
              <w:pStyle w:val="Uebnblok-nzevvstupu"/>
              <w:tabs>
                <w:tab w:val="clear" w:pos="720"/>
                <w:tab w:val="num" w:pos="426"/>
              </w:tabs>
              <w:ind w:left="426" w:hanging="284"/>
            </w:pPr>
            <w:r w:rsidRPr="00DC5F7A">
              <w:t>matematicky správně a účelně zapíše postup řešení</w:t>
            </w:r>
          </w:p>
          <w:p w:rsidR="00CA38FD" w:rsidRPr="00DC5F7A" w:rsidRDefault="00CA38FD" w:rsidP="00DC5F7A">
            <w:pPr>
              <w:pStyle w:val="Uebnblok-nzevvstupu"/>
              <w:tabs>
                <w:tab w:val="clear" w:pos="720"/>
                <w:tab w:val="num" w:pos="426"/>
              </w:tabs>
              <w:ind w:left="426" w:hanging="284"/>
            </w:pPr>
            <w:r w:rsidRPr="00DC5F7A">
              <w:t>vyřeší slovní úlohy z praxe</w:t>
            </w:r>
          </w:p>
          <w:p w:rsidR="00CA38FD" w:rsidRPr="00DC5F7A" w:rsidRDefault="00CA38FD" w:rsidP="00DC5F7A">
            <w:pPr>
              <w:pStyle w:val="Uebnblok-nzevvstupu"/>
              <w:tabs>
                <w:tab w:val="clear" w:pos="720"/>
                <w:tab w:val="num" w:pos="426"/>
              </w:tabs>
              <w:ind w:left="426" w:hanging="284"/>
            </w:pPr>
            <w:r w:rsidRPr="00DC5F7A">
              <w:t xml:space="preserve">(provede rozbor slovní úlohy, vyřeší úlohu, provede zkoušku správnosti svého řešení) </w:t>
            </w:r>
          </w:p>
          <w:p w:rsidR="00CA38FD" w:rsidRPr="00DC5F7A" w:rsidRDefault="00CA38FD" w:rsidP="00DC5F7A">
            <w:pPr>
              <w:pStyle w:val="Uebnblok-nzevvstupu"/>
              <w:tabs>
                <w:tab w:val="clear" w:pos="720"/>
                <w:tab w:val="num" w:pos="426"/>
              </w:tabs>
              <w:ind w:left="426" w:hanging="284"/>
            </w:pPr>
            <w:r w:rsidRPr="00DC5F7A">
              <w:t>vyřeší vhodnou metodou soustavu dvou lineárních rovnic se dvěma neznámými</w:t>
            </w:r>
          </w:p>
        </w:tc>
        <w:tc>
          <w:tcPr>
            <w:tcW w:w="4606" w:type="dxa"/>
          </w:tcPr>
          <w:p w:rsidR="00CA38FD" w:rsidRPr="00DC5F7A" w:rsidRDefault="00CA38FD" w:rsidP="00DC5F7A">
            <w:pPr>
              <w:spacing w:line="240" w:lineRule="auto"/>
              <w:jc w:val="left"/>
              <w:rPr>
                <w:rFonts w:cs="Calibri"/>
              </w:rPr>
            </w:pPr>
            <w:r w:rsidRPr="00DC5F7A">
              <w:rPr>
                <w:rFonts w:cs="Calibri"/>
              </w:rPr>
              <w:t xml:space="preserve">Rovnice se závorkami </w:t>
            </w:r>
          </w:p>
          <w:p w:rsidR="00CA38FD" w:rsidRPr="00DC5F7A" w:rsidRDefault="00CA38FD" w:rsidP="00DC5F7A">
            <w:pPr>
              <w:spacing w:line="240" w:lineRule="auto"/>
              <w:jc w:val="left"/>
              <w:rPr>
                <w:rFonts w:cs="Calibri"/>
              </w:rPr>
            </w:pPr>
            <w:r w:rsidRPr="00DC5F7A">
              <w:rPr>
                <w:rFonts w:cs="Calibri"/>
              </w:rPr>
              <w:t xml:space="preserve">Rovnice se zlomky </w:t>
            </w:r>
            <w:r w:rsidRPr="00DC5F7A">
              <w:rPr>
                <w:rFonts w:cs="Calibri"/>
              </w:rPr>
              <w:br/>
              <w:t xml:space="preserve">Rovnice s neznámou ve jmenovateli </w:t>
            </w:r>
            <w:r w:rsidRPr="00DC5F7A">
              <w:rPr>
                <w:rFonts w:cs="Calibri"/>
              </w:rPr>
              <w:br/>
              <w:t xml:space="preserve">Rovnice s lomenými výrazy </w:t>
            </w:r>
            <w:r w:rsidRPr="00DC5F7A">
              <w:rPr>
                <w:rFonts w:cs="Calibri"/>
              </w:rPr>
              <w:br/>
              <w:t xml:space="preserve">Slovní úlohy (základní, s procenty, o společné práci, o pohybu, o směsích) </w:t>
            </w:r>
          </w:p>
          <w:p w:rsidR="00CA38FD" w:rsidRPr="00DC5F7A" w:rsidRDefault="00CA38FD" w:rsidP="00DC5F7A">
            <w:pPr>
              <w:spacing w:line="240" w:lineRule="auto"/>
              <w:jc w:val="left"/>
              <w:rPr>
                <w:rFonts w:cs="Calibri"/>
                <w:szCs w:val="24"/>
              </w:rPr>
            </w:pPr>
            <w:r w:rsidRPr="00DC5F7A">
              <w:rPr>
                <w:rFonts w:cs="Calibri"/>
              </w:rPr>
              <w:t xml:space="preserve">Řešení soustavy dvou lineárních rovnic se dvěma neznámými metodou sčítací a dosazovací </w:t>
            </w:r>
            <w:r w:rsidRPr="00DC5F7A">
              <w:rPr>
                <w:rFonts w:cs="Calibri"/>
              </w:rPr>
              <w:br/>
              <w:t xml:space="preserve">Slovní úlohy řešené soustavou dvou lineárních rovnic se dvěma neznámými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ENVIRONMENTÁLNÍ VÝCHOVA</w:t>
            </w:r>
          </w:p>
          <w:p w:rsidR="00CA38FD" w:rsidRPr="00DC5F7A" w:rsidRDefault="00CA38FD" w:rsidP="00DC5F7A">
            <w:pPr>
              <w:spacing w:after="0" w:line="240" w:lineRule="auto"/>
              <w:rPr>
                <w:rFonts w:cs="Calibri"/>
                <w:b/>
              </w:rPr>
            </w:pPr>
            <w:r w:rsidRPr="00DC5F7A">
              <w:rPr>
                <w:rFonts w:cs="Calibri"/>
              </w:rPr>
              <w:t>Vztah člověka k prostředí</w:t>
            </w:r>
          </w:p>
        </w:tc>
      </w:tr>
    </w:tbl>
    <w:p w:rsidR="00CA38FD" w:rsidRPr="00280B3D" w:rsidRDefault="00CA38FD" w:rsidP="00062C95">
      <w:pPr>
        <w:pStyle w:val="Odstavecseseznamem"/>
        <w:spacing w:after="0"/>
        <w:ind w:left="426"/>
        <w:jc w:val="left"/>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Funkce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rozezná funkční vztah od jiných vztahů, určí z tabulek a grafů různé závislosti, které jsou zadáním funkce</w:t>
            </w:r>
          </w:p>
          <w:p w:rsidR="00CA38FD" w:rsidRPr="00DC5F7A" w:rsidRDefault="00CA38FD" w:rsidP="00DC5F7A">
            <w:pPr>
              <w:pStyle w:val="Uebnblok-nzevvstupu"/>
              <w:tabs>
                <w:tab w:val="clear" w:pos="720"/>
                <w:tab w:val="num" w:pos="426"/>
              </w:tabs>
              <w:ind w:left="426" w:hanging="284"/>
            </w:pPr>
            <w:r w:rsidRPr="00DC5F7A">
              <w:t>vysvětlí pojem lineární funkce, rozlišuje lineární funkci od ostatních funkcí, sestrojí grafy</w:t>
            </w:r>
          </w:p>
          <w:p w:rsidR="00CA38FD" w:rsidRPr="00DC5F7A" w:rsidRDefault="00CA38FD" w:rsidP="00DC5F7A">
            <w:pPr>
              <w:pStyle w:val="Uebnblok-nzevvstupu"/>
              <w:tabs>
                <w:tab w:val="clear" w:pos="720"/>
                <w:tab w:val="num" w:pos="426"/>
              </w:tabs>
              <w:ind w:left="426" w:hanging="284"/>
            </w:pPr>
            <w:r w:rsidRPr="00DC5F7A">
              <w:lastRenderedPageBreak/>
              <w:t>vyjádří danou lineární funkci tabulkou, rovnicí i grafem</w:t>
            </w:r>
          </w:p>
          <w:p w:rsidR="00CA38FD" w:rsidRPr="00DC5F7A" w:rsidRDefault="00CA38FD" w:rsidP="00DC5F7A">
            <w:pPr>
              <w:pStyle w:val="Uebnblok-nzevvstupu"/>
              <w:tabs>
                <w:tab w:val="clear" w:pos="720"/>
                <w:tab w:val="num" w:pos="426"/>
              </w:tabs>
              <w:ind w:left="426" w:hanging="284"/>
            </w:pPr>
            <w:r w:rsidRPr="00DC5F7A">
              <w:t>sestrojí graf lineární funkce s důrazem na přesnost rýsování</w:t>
            </w:r>
          </w:p>
          <w:p w:rsidR="00CA38FD" w:rsidRPr="00DC5F7A" w:rsidRDefault="00CA38FD" w:rsidP="00DC5F7A">
            <w:pPr>
              <w:pStyle w:val="Uebnblok-nzevvstupu"/>
              <w:tabs>
                <w:tab w:val="clear" w:pos="720"/>
                <w:tab w:val="num" w:pos="426"/>
              </w:tabs>
              <w:ind w:left="426" w:hanging="284"/>
            </w:pPr>
            <w:r w:rsidRPr="00DC5F7A">
              <w:t>rozpozná funkci rostoucí či klesající</w:t>
            </w:r>
          </w:p>
          <w:p w:rsidR="00CA38FD" w:rsidRPr="00DC5F7A" w:rsidRDefault="00CA38FD" w:rsidP="00DC5F7A">
            <w:pPr>
              <w:pStyle w:val="Uebnblok-nzevvstupu"/>
              <w:tabs>
                <w:tab w:val="clear" w:pos="720"/>
                <w:tab w:val="num" w:pos="426"/>
              </w:tabs>
              <w:ind w:left="426" w:hanging="284"/>
            </w:pPr>
            <w:r w:rsidRPr="00DC5F7A">
              <w:t>použije funkci při řešení úloh z praxe</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Definice funkce </w:t>
            </w:r>
          </w:p>
          <w:p w:rsidR="00CA38FD" w:rsidRPr="00DC5F7A" w:rsidRDefault="00CA38FD" w:rsidP="00DC5F7A">
            <w:pPr>
              <w:spacing w:line="240" w:lineRule="auto"/>
              <w:jc w:val="left"/>
              <w:rPr>
                <w:rFonts w:cs="Calibri"/>
              </w:rPr>
            </w:pPr>
            <w:r w:rsidRPr="00DC5F7A">
              <w:rPr>
                <w:rFonts w:cs="Calibri"/>
              </w:rPr>
              <w:t xml:space="preserve">Definiční obor funkce </w:t>
            </w:r>
          </w:p>
          <w:p w:rsidR="00CA38FD" w:rsidRPr="00DC5F7A" w:rsidRDefault="00CA38FD" w:rsidP="00DC5F7A">
            <w:pPr>
              <w:spacing w:line="240" w:lineRule="auto"/>
              <w:jc w:val="left"/>
              <w:rPr>
                <w:rFonts w:cs="Calibri"/>
              </w:rPr>
            </w:pPr>
            <w:r w:rsidRPr="00DC5F7A">
              <w:rPr>
                <w:rFonts w:cs="Calibri"/>
              </w:rPr>
              <w:t xml:space="preserve">Množina hodnot funkce </w:t>
            </w:r>
          </w:p>
          <w:p w:rsidR="00CA38FD" w:rsidRPr="00DC5F7A" w:rsidRDefault="00CA38FD" w:rsidP="00DC5F7A">
            <w:pPr>
              <w:spacing w:line="240" w:lineRule="auto"/>
              <w:jc w:val="left"/>
              <w:rPr>
                <w:rFonts w:cs="Calibri"/>
              </w:rPr>
            </w:pPr>
            <w:r w:rsidRPr="00DC5F7A">
              <w:rPr>
                <w:rFonts w:cs="Calibri"/>
              </w:rPr>
              <w:t xml:space="preserve">Graf funkce </w:t>
            </w:r>
          </w:p>
          <w:p w:rsidR="00CA38FD" w:rsidRPr="00DC5F7A" w:rsidRDefault="00CA38FD" w:rsidP="00DC5F7A">
            <w:pPr>
              <w:spacing w:line="240" w:lineRule="auto"/>
              <w:jc w:val="left"/>
              <w:rPr>
                <w:rFonts w:cs="Calibri"/>
              </w:rPr>
            </w:pPr>
            <w:r w:rsidRPr="00DC5F7A">
              <w:rPr>
                <w:rFonts w:cs="Calibri"/>
              </w:rPr>
              <w:lastRenderedPageBreak/>
              <w:t xml:space="preserve">Rostoucí, klesající funkce, konstantní funkce, </w:t>
            </w:r>
            <w:r w:rsidRPr="00DC5F7A">
              <w:rPr>
                <w:rFonts w:cs="Calibri"/>
              </w:rPr>
              <w:br/>
              <w:t xml:space="preserve">přímá úměrnost </w:t>
            </w:r>
          </w:p>
          <w:p w:rsidR="00CA38FD" w:rsidRPr="00DC5F7A" w:rsidRDefault="00CA38FD" w:rsidP="00DC5F7A">
            <w:pPr>
              <w:spacing w:line="240" w:lineRule="auto"/>
              <w:jc w:val="left"/>
              <w:rPr>
                <w:rFonts w:cs="Calibri"/>
              </w:rPr>
            </w:pPr>
            <w:r w:rsidRPr="00DC5F7A">
              <w:rPr>
                <w:rFonts w:cs="Calibri"/>
              </w:rPr>
              <w:t xml:space="preserve">Lineární funkce a její vlastnosti </w:t>
            </w:r>
          </w:p>
          <w:p w:rsidR="00CA38FD" w:rsidRPr="00DC5F7A" w:rsidRDefault="00CA38FD" w:rsidP="00DC5F7A">
            <w:pPr>
              <w:spacing w:line="240" w:lineRule="auto"/>
              <w:jc w:val="left"/>
              <w:rPr>
                <w:rFonts w:cs="Calibri"/>
              </w:rPr>
            </w:pPr>
            <w:r w:rsidRPr="00DC5F7A">
              <w:rPr>
                <w:rFonts w:cs="Calibri"/>
              </w:rPr>
              <w:t xml:space="preserve">Graf lineární funkce </w:t>
            </w:r>
          </w:p>
          <w:p w:rsidR="00CA38FD" w:rsidRPr="00DC5F7A" w:rsidRDefault="00CA38FD" w:rsidP="00DC5F7A">
            <w:pPr>
              <w:spacing w:line="240" w:lineRule="auto"/>
              <w:jc w:val="left"/>
              <w:rPr>
                <w:rFonts w:cs="Calibri"/>
                <w:szCs w:val="24"/>
              </w:rPr>
            </w:pPr>
            <w:r w:rsidRPr="00DC5F7A">
              <w:rPr>
                <w:rFonts w:cs="Calibri"/>
              </w:rPr>
              <w:t xml:space="preserve">Nelineární funkce (kvadratická, nepřímá úměrnost)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F, IT</w:t>
            </w:r>
          </w:p>
        </w:tc>
      </w:tr>
    </w:tbl>
    <w:p w:rsidR="00CA38FD" w:rsidRPr="00280B3D" w:rsidRDefault="00CA38FD" w:rsidP="00062C95">
      <w:pPr>
        <w:ind w:firstLine="708"/>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Podobnost a její užití v praxi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vysvětlí pojmy podobnost rovinných útvarů, podobnost trojúhelníků; matematicky je vyjádří</w:t>
            </w:r>
          </w:p>
          <w:p w:rsidR="00CA38FD" w:rsidRPr="00DC5F7A" w:rsidRDefault="00CA38FD" w:rsidP="00DC5F7A">
            <w:pPr>
              <w:pStyle w:val="Uebnblok-nzevvstupu"/>
              <w:tabs>
                <w:tab w:val="clear" w:pos="720"/>
                <w:tab w:val="num" w:pos="426"/>
              </w:tabs>
              <w:ind w:left="426" w:hanging="284"/>
            </w:pPr>
            <w:r w:rsidRPr="00DC5F7A">
              <w:t>rozpozná podobné rovinné útvary, správně podobnost zapíše pomocí matematické symboliky</w:t>
            </w:r>
          </w:p>
          <w:p w:rsidR="00CA38FD" w:rsidRPr="00DC5F7A" w:rsidRDefault="00CA38FD" w:rsidP="00DC5F7A">
            <w:pPr>
              <w:pStyle w:val="Uebnblok-nzevvstupu"/>
              <w:tabs>
                <w:tab w:val="clear" w:pos="720"/>
                <w:tab w:val="num" w:pos="426"/>
              </w:tabs>
              <w:ind w:left="426" w:hanging="284"/>
            </w:pPr>
            <w:r w:rsidRPr="00DC5F7A">
              <w:t>určí poměr podobnosti</w:t>
            </w:r>
          </w:p>
          <w:p w:rsidR="00CA38FD" w:rsidRPr="00DC5F7A" w:rsidRDefault="00CA38FD" w:rsidP="00DC5F7A">
            <w:pPr>
              <w:pStyle w:val="Uebnblok-nzevvstupu"/>
              <w:tabs>
                <w:tab w:val="clear" w:pos="720"/>
                <w:tab w:val="num" w:pos="426"/>
              </w:tabs>
              <w:ind w:left="426" w:hanging="284"/>
            </w:pPr>
            <w:r w:rsidRPr="00DC5F7A">
              <w:t>na základě poměru podobnosti určí velikosti dalších útvarů</w:t>
            </w:r>
          </w:p>
          <w:p w:rsidR="00CA38FD" w:rsidRPr="00DC5F7A" w:rsidRDefault="00CA38FD" w:rsidP="00DC5F7A">
            <w:pPr>
              <w:pStyle w:val="Uebnblok-nzevvstupu"/>
              <w:tabs>
                <w:tab w:val="clear" w:pos="720"/>
                <w:tab w:val="num" w:pos="426"/>
              </w:tabs>
              <w:ind w:left="426" w:hanging="284"/>
            </w:pPr>
            <w:r w:rsidRPr="00DC5F7A">
              <w:t>použije poměru podobnosti při práci s plány a mapami</w:t>
            </w:r>
          </w:p>
          <w:p w:rsidR="00CA38FD" w:rsidRPr="00DC5F7A" w:rsidRDefault="00CA38FD" w:rsidP="00DC5F7A">
            <w:pPr>
              <w:pStyle w:val="Uebnblok-nzevvstupu"/>
              <w:tabs>
                <w:tab w:val="clear" w:pos="720"/>
                <w:tab w:val="num" w:pos="426"/>
              </w:tabs>
              <w:ind w:left="426" w:hanging="284"/>
            </w:pPr>
            <w:r w:rsidRPr="00DC5F7A">
              <w:t>rozdělí úsečku dané délky v daném poměru</w:t>
            </w:r>
          </w:p>
        </w:tc>
        <w:tc>
          <w:tcPr>
            <w:tcW w:w="4606" w:type="dxa"/>
          </w:tcPr>
          <w:p w:rsidR="00CA38FD" w:rsidRPr="00DC5F7A" w:rsidRDefault="00CA38FD" w:rsidP="00DC5F7A">
            <w:pPr>
              <w:spacing w:after="0" w:line="240" w:lineRule="auto"/>
              <w:jc w:val="left"/>
              <w:rPr>
                <w:rFonts w:cs="Calibri"/>
              </w:rPr>
            </w:pPr>
            <w:r w:rsidRPr="00DC5F7A">
              <w:rPr>
                <w:rFonts w:cs="Calibri"/>
              </w:rPr>
              <w:t xml:space="preserve">Poměr podobnosti </w:t>
            </w:r>
          </w:p>
          <w:p w:rsidR="00CA38FD" w:rsidRPr="00DC5F7A" w:rsidRDefault="00CA38FD" w:rsidP="00DC5F7A">
            <w:pPr>
              <w:spacing w:after="0" w:line="240" w:lineRule="auto"/>
              <w:jc w:val="left"/>
              <w:rPr>
                <w:rFonts w:cs="Calibri"/>
              </w:rPr>
            </w:pPr>
            <w:r w:rsidRPr="00DC5F7A">
              <w:rPr>
                <w:rFonts w:cs="Calibri"/>
              </w:rPr>
              <w:br/>
              <w:t xml:space="preserve">Podobnost útvarů, zvětšení, zmenšení </w:t>
            </w:r>
            <w:r w:rsidRPr="00DC5F7A">
              <w:rPr>
                <w:rFonts w:cs="Calibri"/>
              </w:rPr>
              <w:br/>
            </w:r>
          </w:p>
          <w:p w:rsidR="00CA38FD" w:rsidRPr="00DC5F7A" w:rsidRDefault="00CA38FD" w:rsidP="00DC5F7A">
            <w:pPr>
              <w:spacing w:after="0" w:line="240" w:lineRule="auto"/>
              <w:jc w:val="left"/>
              <w:rPr>
                <w:rFonts w:cs="Calibri"/>
              </w:rPr>
            </w:pPr>
            <w:r w:rsidRPr="00DC5F7A">
              <w:rPr>
                <w:rFonts w:cs="Calibri"/>
              </w:rPr>
              <w:t xml:space="preserve">Věty o podobnosti trojúhelníků </w:t>
            </w:r>
            <w:r w:rsidRPr="00DC5F7A">
              <w:rPr>
                <w:rFonts w:cs="Calibri"/>
              </w:rPr>
              <w:br/>
            </w:r>
          </w:p>
          <w:p w:rsidR="00CA38FD" w:rsidRPr="00DC5F7A" w:rsidRDefault="00CA38FD" w:rsidP="00DC5F7A">
            <w:pPr>
              <w:spacing w:after="0" w:line="240" w:lineRule="auto"/>
              <w:jc w:val="left"/>
              <w:rPr>
                <w:rFonts w:cs="Calibri"/>
              </w:rPr>
            </w:pPr>
            <w:r w:rsidRPr="00DC5F7A">
              <w:rPr>
                <w:rFonts w:cs="Calibri"/>
              </w:rPr>
              <w:t xml:space="preserve">Dělení úsečky v daném poměru </w:t>
            </w:r>
          </w:p>
          <w:p w:rsidR="00CA38FD" w:rsidRPr="00DC5F7A" w:rsidRDefault="00CA38FD" w:rsidP="00DC5F7A">
            <w:pPr>
              <w:spacing w:after="0" w:line="240" w:lineRule="auto"/>
              <w:jc w:val="left"/>
              <w:rPr>
                <w:rFonts w:cs="Calibri"/>
              </w:rPr>
            </w:pPr>
            <w:r w:rsidRPr="00DC5F7A">
              <w:rPr>
                <w:rFonts w:cs="Calibri"/>
              </w:rPr>
              <w:br/>
              <w:t xml:space="preserve">Podobnost v praxi </w:t>
            </w:r>
            <w:r w:rsidRPr="00DC5F7A">
              <w:rPr>
                <w:rFonts w:cs="Calibri"/>
              </w:rPr>
              <w:br/>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Goniometrické funkce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definuje základní vztahy mezi stranami v trojúhelníku příslušných k danému úhlu</w:t>
            </w:r>
          </w:p>
          <w:p w:rsidR="00CA38FD" w:rsidRPr="00DC5F7A" w:rsidRDefault="00CA38FD" w:rsidP="00DC5F7A">
            <w:pPr>
              <w:pStyle w:val="Uebnblok-nzevvstupu"/>
              <w:tabs>
                <w:tab w:val="clear" w:pos="720"/>
                <w:tab w:val="num" w:pos="426"/>
              </w:tabs>
              <w:ind w:left="426" w:hanging="284"/>
            </w:pPr>
            <w:r w:rsidRPr="00DC5F7A">
              <w:t>definuje goniometrickou funkci ostrého úhlu</w:t>
            </w:r>
          </w:p>
          <w:p w:rsidR="00CA38FD" w:rsidRPr="00DC5F7A" w:rsidRDefault="00CA38FD" w:rsidP="00DC5F7A">
            <w:pPr>
              <w:pStyle w:val="Uebnblok-nzevvstupu"/>
              <w:tabs>
                <w:tab w:val="clear" w:pos="720"/>
                <w:tab w:val="num" w:pos="426"/>
              </w:tabs>
              <w:ind w:left="426" w:hanging="284"/>
            </w:pPr>
            <w:r w:rsidRPr="00DC5F7A">
              <w:t>vypočítá pomocí goniometrické funkce daný prvek pravoúhlého trojúhelníku</w:t>
            </w:r>
          </w:p>
          <w:p w:rsidR="00CA38FD" w:rsidRPr="00DC5F7A" w:rsidRDefault="00CA38FD" w:rsidP="00DC5F7A">
            <w:pPr>
              <w:pStyle w:val="Uebnblok-nzevvstupu"/>
              <w:tabs>
                <w:tab w:val="clear" w:pos="720"/>
                <w:tab w:val="num" w:pos="426"/>
              </w:tabs>
              <w:ind w:left="426" w:hanging="284"/>
            </w:pPr>
            <w:r w:rsidRPr="00DC5F7A">
              <w:t>určí hodnoty goniometrických funkcí pomocí tabulek a kalkulátoru</w:t>
            </w:r>
          </w:p>
          <w:p w:rsidR="00CA38FD" w:rsidRPr="00DC5F7A" w:rsidRDefault="00CA38FD" w:rsidP="00DC5F7A">
            <w:pPr>
              <w:pStyle w:val="Uebnblok-nzevvstupu"/>
              <w:tabs>
                <w:tab w:val="clear" w:pos="720"/>
                <w:tab w:val="num" w:pos="426"/>
              </w:tabs>
              <w:ind w:left="426" w:hanging="284"/>
            </w:pPr>
            <w:r w:rsidRPr="00DC5F7A">
              <w:t>aplikuje výpočty goniometrických funkcí v úlohách z praxe a výpočtech objemů a povrchů těles</w:t>
            </w:r>
          </w:p>
        </w:tc>
        <w:tc>
          <w:tcPr>
            <w:tcW w:w="4606" w:type="dxa"/>
          </w:tcPr>
          <w:p w:rsidR="00CA38FD" w:rsidRPr="00DC5F7A" w:rsidRDefault="00CA38FD" w:rsidP="00DC5F7A">
            <w:pPr>
              <w:spacing w:after="0" w:line="240" w:lineRule="auto"/>
              <w:jc w:val="left"/>
              <w:rPr>
                <w:rFonts w:cs="Calibri"/>
              </w:rPr>
            </w:pPr>
            <w:r w:rsidRPr="00DC5F7A">
              <w:rPr>
                <w:rFonts w:cs="Calibri"/>
              </w:rPr>
              <w:t xml:space="preserve">Goniometrické funkce jako poměry stran v pravoúhlém trojúhelníku </w:t>
            </w:r>
          </w:p>
          <w:p w:rsidR="00CA38FD" w:rsidRPr="00DC5F7A" w:rsidRDefault="00CA38FD" w:rsidP="00DC5F7A">
            <w:pPr>
              <w:spacing w:after="0" w:line="240" w:lineRule="auto"/>
              <w:jc w:val="left"/>
              <w:rPr>
                <w:rFonts w:cs="Calibri"/>
              </w:rPr>
            </w:pPr>
          </w:p>
          <w:p w:rsidR="00CA38FD" w:rsidRPr="00DC5F7A" w:rsidRDefault="00CA38FD" w:rsidP="00DC5F7A">
            <w:pPr>
              <w:spacing w:after="0" w:line="240" w:lineRule="auto"/>
              <w:jc w:val="left"/>
              <w:rPr>
                <w:rFonts w:cs="Calibri"/>
              </w:rPr>
            </w:pPr>
            <w:r w:rsidRPr="00DC5F7A">
              <w:rPr>
                <w:rFonts w:cs="Calibri"/>
              </w:rPr>
              <w:t xml:space="preserve">Funkce sinus, kosinus, tangens </w:t>
            </w:r>
          </w:p>
          <w:p w:rsidR="00CA38FD" w:rsidRPr="00DC5F7A" w:rsidRDefault="00CA38FD" w:rsidP="00DC5F7A">
            <w:pPr>
              <w:spacing w:after="0" w:line="240" w:lineRule="auto"/>
              <w:jc w:val="left"/>
              <w:rPr>
                <w:rFonts w:cs="Calibri"/>
              </w:rPr>
            </w:pPr>
          </w:p>
          <w:p w:rsidR="00CA38FD" w:rsidRPr="00DC5F7A" w:rsidRDefault="00CA38FD" w:rsidP="00DC5F7A">
            <w:pPr>
              <w:spacing w:after="0" w:line="240" w:lineRule="auto"/>
              <w:jc w:val="left"/>
              <w:rPr>
                <w:rFonts w:cs="Calibri"/>
              </w:rPr>
            </w:pPr>
            <w:r w:rsidRPr="00DC5F7A">
              <w:rPr>
                <w:rFonts w:cs="Calibri"/>
              </w:rPr>
              <w:t>Užití funkce sinus, kosinus, tangens</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OSOBNOSTNÍ A SOCIÁLNÍ VÝCHOVA</w:t>
            </w:r>
          </w:p>
          <w:p w:rsidR="00CA38FD" w:rsidRPr="00DC5F7A" w:rsidRDefault="00CA38FD" w:rsidP="0095452B">
            <w:pPr>
              <w:pStyle w:val="Uebnblok-tmatickokruh"/>
              <w:numPr>
                <w:ilvl w:val="0"/>
                <w:numId w:val="18"/>
              </w:numPr>
              <w:ind w:left="0"/>
              <w:rPr>
                <w:rFonts w:ascii="Calibri" w:hAnsi="Calibri" w:cs="Calibri"/>
              </w:rPr>
            </w:pPr>
            <w:r w:rsidRPr="00DC5F7A">
              <w:rPr>
                <w:rFonts w:ascii="Calibri" w:hAnsi="Calibri" w:cs="Calibri"/>
              </w:rPr>
              <w:t>Osobnostní rozvoj - Rozvoj schopností poznávání</w:t>
            </w:r>
          </w:p>
          <w:p w:rsidR="00CA38FD" w:rsidRPr="00DC5F7A" w:rsidRDefault="00CA38FD" w:rsidP="0095452B">
            <w:pPr>
              <w:pStyle w:val="Uebnblok-tmatickokruh"/>
              <w:numPr>
                <w:ilvl w:val="0"/>
                <w:numId w:val="18"/>
              </w:numPr>
              <w:ind w:left="0"/>
              <w:rPr>
                <w:rFonts w:ascii="Calibri" w:hAnsi="Calibri" w:cs="Calibri"/>
              </w:rPr>
            </w:pPr>
            <w:r w:rsidRPr="00DC5F7A">
              <w:rPr>
                <w:rFonts w:ascii="Calibri" w:hAnsi="Calibri" w:cs="Calibri"/>
              </w:rPr>
              <w:lastRenderedPageBreak/>
              <w:t>Osobnostní rozvoj - Kreativita</w:t>
            </w:r>
          </w:p>
          <w:p w:rsidR="00CA38FD" w:rsidRPr="00DC5F7A" w:rsidRDefault="00CA38FD" w:rsidP="00DC5F7A">
            <w:pPr>
              <w:spacing w:after="0" w:line="240" w:lineRule="auto"/>
              <w:rPr>
                <w:rFonts w:cs="Calibri"/>
                <w:b/>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F, IT</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Objem a povrch těles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spacing w:after="0" w:afterAutospacing="0"/>
              <w:ind w:left="426" w:hanging="284"/>
            </w:pPr>
            <w:r w:rsidRPr="00DC5F7A">
              <w:t>vysvětlí pojmy: jehlan, kužel, koule</w:t>
            </w:r>
          </w:p>
          <w:p w:rsidR="00CA38FD" w:rsidRPr="00DC5F7A" w:rsidRDefault="00CA38FD" w:rsidP="00DC5F7A">
            <w:pPr>
              <w:pStyle w:val="Uebnblok-nzevvstupu"/>
              <w:tabs>
                <w:tab w:val="clear" w:pos="720"/>
                <w:tab w:val="num" w:pos="426"/>
              </w:tabs>
              <w:spacing w:after="0" w:afterAutospacing="0"/>
              <w:ind w:left="426" w:hanging="284"/>
            </w:pPr>
            <w:r w:rsidRPr="00DC5F7A">
              <w:t>uvede základní vlastnosti jehlanu, kužele a koule; načrtne tato tělesa</w:t>
            </w:r>
          </w:p>
          <w:p w:rsidR="00CA38FD" w:rsidRPr="00DC5F7A" w:rsidRDefault="00CA38FD" w:rsidP="00DC5F7A">
            <w:pPr>
              <w:pStyle w:val="Uebnblok-nzevvstupu"/>
              <w:tabs>
                <w:tab w:val="clear" w:pos="720"/>
                <w:tab w:val="num" w:pos="426"/>
              </w:tabs>
              <w:spacing w:after="0" w:afterAutospacing="0"/>
              <w:ind w:left="426" w:hanging="284"/>
            </w:pPr>
            <w:r w:rsidRPr="00DC5F7A">
              <w:t>vypočítá povrch a objem jehlanu, kužele a koule s užitím vzorce</w:t>
            </w:r>
          </w:p>
          <w:p w:rsidR="00CA38FD" w:rsidRPr="00DC5F7A" w:rsidRDefault="00CA38FD" w:rsidP="00DC5F7A">
            <w:pPr>
              <w:pStyle w:val="Uebnblok-nzevvstupu"/>
              <w:tabs>
                <w:tab w:val="clear" w:pos="720"/>
                <w:tab w:val="num" w:pos="426"/>
              </w:tabs>
              <w:spacing w:after="0" w:afterAutospacing="0"/>
              <w:ind w:left="426" w:hanging="284"/>
            </w:pPr>
            <w:r w:rsidRPr="00DC5F7A">
              <w:t xml:space="preserve">(k základním početním operacím využije kalkulátor; vyhledá potřebné informace pro práci v tabulkách, literatuře; vhodně užije goniometrické funkce); vyřeší slovní úlohy a reálné příklady z praxe </w:t>
            </w:r>
          </w:p>
        </w:tc>
        <w:tc>
          <w:tcPr>
            <w:tcW w:w="4606" w:type="dxa"/>
          </w:tcPr>
          <w:p w:rsidR="00CA38FD" w:rsidRPr="00DC5F7A" w:rsidRDefault="00CA38FD" w:rsidP="00DC5F7A">
            <w:pPr>
              <w:spacing w:line="240" w:lineRule="auto"/>
              <w:jc w:val="left"/>
              <w:rPr>
                <w:rFonts w:cs="Calibri"/>
              </w:rPr>
            </w:pPr>
            <w:r w:rsidRPr="00DC5F7A">
              <w:rPr>
                <w:rFonts w:cs="Calibri"/>
              </w:rPr>
              <w:t>Jehlan</w:t>
            </w:r>
          </w:p>
          <w:p w:rsidR="00CA38FD" w:rsidRPr="00DC5F7A" w:rsidRDefault="00CA38FD" w:rsidP="00DC5F7A">
            <w:pPr>
              <w:spacing w:line="240" w:lineRule="auto"/>
              <w:jc w:val="left"/>
              <w:rPr>
                <w:rFonts w:cs="Calibri"/>
              </w:rPr>
            </w:pPr>
            <w:r w:rsidRPr="00DC5F7A">
              <w:rPr>
                <w:rFonts w:cs="Calibri"/>
              </w:rPr>
              <w:t>Kužel</w:t>
            </w:r>
          </w:p>
          <w:p w:rsidR="00CA38FD" w:rsidRPr="00DC5F7A" w:rsidRDefault="00CA38FD" w:rsidP="00DC5F7A">
            <w:pPr>
              <w:spacing w:line="240" w:lineRule="auto"/>
              <w:jc w:val="left"/>
              <w:rPr>
                <w:rFonts w:cs="Calibri"/>
                <w:szCs w:val="24"/>
              </w:rPr>
            </w:pPr>
            <w:r w:rsidRPr="00DC5F7A">
              <w:rPr>
                <w:rFonts w:cs="Calibri"/>
              </w:rPr>
              <w:t>Koule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OSOBNOSTNÍ A SOCIÁLNÍ VÝCHOVA</w:t>
            </w:r>
          </w:p>
          <w:p w:rsidR="00CA38FD" w:rsidRPr="00DC5F7A" w:rsidRDefault="00CA38FD" w:rsidP="0095452B">
            <w:pPr>
              <w:pStyle w:val="Uebnblok-tmatickokruh"/>
              <w:numPr>
                <w:ilvl w:val="0"/>
                <w:numId w:val="18"/>
              </w:numPr>
              <w:ind w:left="0"/>
              <w:rPr>
                <w:rFonts w:ascii="Calibri" w:hAnsi="Calibri" w:cs="Calibri"/>
              </w:rPr>
            </w:pPr>
            <w:r w:rsidRPr="00DC5F7A">
              <w:rPr>
                <w:rFonts w:ascii="Calibri" w:hAnsi="Calibri" w:cs="Calibri"/>
              </w:rPr>
              <w:t>Rozvoj schopností poznávání</w:t>
            </w:r>
          </w:p>
          <w:p w:rsidR="00CA38FD" w:rsidRPr="00DC5F7A" w:rsidRDefault="00CA38FD" w:rsidP="0095452B">
            <w:pPr>
              <w:pStyle w:val="Uebnblok-tmatickokruh"/>
              <w:numPr>
                <w:ilvl w:val="0"/>
                <w:numId w:val="18"/>
              </w:numPr>
              <w:ind w:left="0"/>
              <w:rPr>
                <w:rFonts w:ascii="Calibri" w:hAnsi="Calibri" w:cs="Calibri"/>
                <w:b/>
              </w:rPr>
            </w:pPr>
            <w:r w:rsidRPr="00DC5F7A">
              <w:rPr>
                <w:rFonts w:ascii="Calibri" w:hAnsi="Calibri" w:cs="Calibri"/>
              </w:rPr>
              <w:t>Kreativita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280B3D"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Základy finanční matematiky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DC5F7A">
            <w:pPr>
              <w:pStyle w:val="Uebnblok-nzevvstupu"/>
              <w:tabs>
                <w:tab w:val="clear" w:pos="720"/>
                <w:tab w:val="num" w:pos="426"/>
              </w:tabs>
              <w:ind w:left="426" w:hanging="284"/>
            </w:pPr>
            <w:r w:rsidRPr="00DC5F7A">
              <w:t>vypočítá úrok z dané jistiny za určité období při dané úrokové míře</w:t>
            </w:r>
          </w:p>
          <w:p w:rsidR="00CA38FD" w:rsidRPr="00DC5F7A" w:rsidRDefault="00CA38FD" w:rsidP="00DC5F7A">
            <w:pPr>
              <w:pStyle w:val="Uebnblok-nzevvstupu"/>
              <w:tabs>
                <w:tab w:val="clear" w:pos="720"/>
                <w:tab w:val="num" w:pos="426"/>
              </w:tabs>
              <w:ind w:left="426" w:hanging="284"/>
            </w:pPr>
            <w:r w:rsidRPr="00DC5F7A">
              <w:t>určí hledanou jistinu</w:t>
            </w:r>
          </w:p>
          <w:p w:rsidR="00CA38FD" w:rsidRPr="00DC5F7A" w:rsidRDefault="00CA38FD" w:rsidP="00DC5F7A">
            <w:pPr>
              <w:pStyle w:val="Uebnblok-nzevvstupu"/>
              <w:tabs>
                <w:tab w:val="clear" w:pos="720"/>
                <w:tab w:val="num" w:pos="426"/>
              </w:tabs>
              <w:ind w:left="426" w:hanging="284"/>
            </w:pPr>
            <w:r w:rsidRPr="00DC5F7A">
              <w:t>provádí jednoduché úrokování</w:t>
            </w:r>
          </w:p>
          <w:p w:rsidR="00CA38FD" w:rsidRPr="00DC5F7A" w:rsidRDefault="00CA38FD" w:rsidP="00DC5F7A">
            <w:pPr>
              <w:pStyle w:val="Uebnblok-nzevvstupu"/>
              <w:tabs>
                <w:tab w:val="clear" w:pos="720"/>
                <w:tab w:val="num" w:pos="426"/>
              </w:tabs>
              <w:ind w:left="426" w:hanging="284"/>
            </w:pPr>
            <w:r w:rsidRPr="00DC5F7A">
              <w:t>vypočítá úrok z úroku, daň z úroku</w:t>
            </w:r>
          </w:p>
        </w:tc>
        <w:tc>
          <w:tcPr>
            <w:tcW w:w="4606" w:type="dxa"/>
          </w:tcPr>
          <w:p w:rsidR="00CA38FD" w:rsidRPr="00DC5F7A" w:rsidRDefault="00CA38FD" w:rsidP="00DC5F7A">
            <w:pPr>
              <w:spacing w:line="240" w:lineRule="auto"/>
              <w:jc w:val="left"/>
              <w:rPr>
                <w:rFonts w:cs="Calibri"/>
              </w:rPr>
            </w:pPr>
            <w:r w:rsidRPr="00DC5F7A">
              <w:rPr>
                <w:rFonts w:cs="Calibri"/>
              </w:rPr>
              <w:t>Úrok</w:t>
            </w:r>
          </w:p>
          <w:p w:rsidR="00CA38FD" w:rsidRPr="00DC5F7A" w:rsidRDefault="00CA38FD" w:rsidP="00DC5F7A">
            <w:pPr>
              <w:spacing w:line="240" w:lineRule="auto"/>
              <w:jc w:val="left"/>
              <w:rPr>
                <w:rFonts w:cs="Calibri"/>
              </w:rPr>
            </w:pPr>
            <w:r w:rsidRPr="00DC5F7A">
              <w:rPr>
                <w:rFonts w:cs="Calibri"/>
              </w:rPr>
              <w:t xml:space="preserve">Jistina </w:t>
            </w:r>
          </w:p>
          <w:p w:rsidR="00CA38FD" w:rsidRPr="00DC5F7A" w:rsidRDefault="00CA38FD" w:rsidP="00DC5F7A">
            <w:pPr>
              <w:spacing w:line="240" w:lineRule="auto"/>
              <w:jc w:val="left"/>
              <w:rPr>
                <w:rFonts w:cs="Calibri"/>
              </w:rPr>
            </w:pPr>
            <w:r w:rsidRPr="00DC5F7A">
              <w:rPr>
                <w:rFonts w:cs="Calibri"/>
              </w:rPr>
              <w:t xml:space="preserve">Úroková doba </w:t>
            </w:r>
          </w:p>
          <w:p w:rsidR="00CA38FD" w:rsidRPr="00DC5F7A" w:rsidRDefault="00CA38FD" w:rsidP="00DC5F7A">
            <w:pPr>
              <w:spacing w:line="240" w:lineRule="auto"/>
              <w:jc w:val="left"/>
              <w:rPr>
                <w:rFonts w:cs="Calibri"/>
              </w:rPr>
            </w:pPr>
            <w:r w:rsidRPr="00DC5F7A">
              <w:rPr>
                <w:rFonts w:cs="Calibri"/>
              </w:rPr>
              <w:t xml:space="preserve">Úrokovací období </w:t>
            </w:r>
          </w:p>
          <w:p w:rsidR="00CA38FD" w:rsidRPr="00DC5F7A" w:rsidRDefault="00CA38FD" w:rsidP="00DC5F7A">
            <w:pPr>
              <w:spacing w:line="240" w:lineRule="auto"/>
              <w:jc w:val="left"/>
              <w:rPr>
                <w:rFonts w:cs="Calibri"/>
              </w:rPr>
            </w:pPr>
            <w:r w:rsidRPr="00DC5F7A">
              <w:rPr>
                <w:rFonts w:cs="Calibri"/>
              </w:rPr>
              <w:t xml:space="preserve">Úroková míra </w:t>
            </w:r>
          </w:p>
          <w:p w:rsidR="00CA38FD" w:rsidRPr="00DC5F7A" w:rsidRDefault="00CA38FD" w:rsidP="00DC5F7A">
            <w:pPr>
              <w:spacing w:line="240" w:lineRule="auto"/>
              <w:jc w:val="left"/>
              <w:rPr>
                <w:rFonts w:cs="Calibri"/>
              </w:rPr>
            </w:pPr>
            <w:r w:rsidRPr="00DC5F7A">
              <w:rPr>
                <w:rFonts w:cs="Calibri"/>
              </w:rPr>
              <w:t xml:space="preserve">Jednoduché úrokování </w:t>
            </w:r>
          </w:p>
          <w:p w:rsidR="00CA38FD" w:rsidRPr="00DC5F7A" w:rsidRDefault="00CA38FD" w:rsidP="00DC5F7A">
            <w:pPr>
              <w:spacing w:line="240" w:lineRule="auto"/>
              <w:jc w:val="left"/>
              <w:rPr>
                <w:rFonts w:cs="Calibri"/>
                <w:szCs w:val="24"/>
              </w:rPr>
            </w:pPr>
            <w:r w:rsidRPr="00DC5F7A">
              <w:rPr>
                <w:rFonts w:cs="Calibri"/>
              </w:rPr>
              <w:t xml:space="preserve">Rozvoj finanční gramotnosti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MEDIÁLNÍ VÝCHOVA</w:t>
            </w:r>
          </w:p>
          <w:p w:rsidR="00CA38FD" w:rsidRPr="00DC5F7A" w:rsidRDefault="00CA38FD" w:rsidP="0095452B">
            <w:pPr>
              <w:pStyle w:val="Uebnblok-tmatickokruh"/>
              <w:numPr>
                <w:ilvl w:val="0"/>
                <w:numId w:val="19"/>
              </w:numPr>
              <w:ind w:left="0"/>
              <w:rPr>
                <w:rFonts w:ascii="Calibri" w:hAnsi="Calibri" w:cs="Calibri"/>
              </w:rPr>
            </w:pPr>
            <w:r w:rsidRPr="00DC5F7A">
              <w:rPr>
                <w:rFonts w:ascii="Calibri" w:hAnsi="Calibri" w:cs="Calibri"/>
              </w:rPr>
              <w:t>Kritické čtení a vnímání mediálních sdělení</w:t>
            </w:r>
          </w:p>
          <w:p w:rsidR="00CA38FD" w:rsidRPr="00DC5F7A" w:rsidRDefault="00CA38FD" w:rsidP="0095452B">
            <w:pPr>
              <w:pStyle w:val="Uebnblok-tmatickokruh"/>
              <w:numPr>
                <w:ilvl w:val="0"/>
                <w:numId w:val="19"/>
              </w:numPr>
              <w:ind w:left="0"/>
              <w:rPr>
                <w:rFonts w:ascii="Calibri" w:hAnsi="Calibri" w:cs="Calibri"/>
              </w:rPr>
            </w:pPr>
            <w:r w:rsidRPr="00DC5F7A">
              <w:rPr>
                <w:rFonts w:ascii="Calibri" w:hAnsi="Calibri" w:cs="Calibri"/>
              </w:rPr>
              <w:t>Interpretace vztahu mediálních sdělení a reality</w:t>
            </w:r>
          </w:p>
          <w:p w:rsidR="00CA38FD" w:rsidRPr="00DC5F7A" w:rsidRDefault="00CA38FD" w:rsidP="00DC5F7A">
            <w:pPr>
              <w:spacing w:after="0" w:line="240" w:lineRule="auto"/>
              <w:rPr>
                <w:rFonts w:cs="Calibri"/>
                <w:b/>
              </w:rPr>
            </w:pPr>
            <w:r w:rsidRPr="00DC5F7A">
              <w:rPr>
                <w:rFonts w:cs="Calibri"/>
              </w:rPr>
              <w:t>Fungování a vliv médií ve společnosti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VO, F</w:t>
            </w:r>
          </w:p>
        </w:tc>
      </w:tr>
    </w:tbl>
    <w:p w:rsidR="00CA38FD" w:rsidRDefault="00CA38FD">
      <w:pPr>
        <w:spacing w:after="160"/>
        <w:ind w:left="2160"/>
        <w:jc w:val="left"/>
        <w:rPr>
          <w:rFonts w:cs="Calibri"/>
          <w:b/>
          <w:u w:val="single"/>
        </w:rPr>
      </w:pPr>
      <w:r>
        <w:rPr>
          <w:rFonts w:cs="Calibri"/>
          <w:b/>
          <w:u w:val="single"/>
        </w:rPr>
        <w:br w:type="page"/>
      </w:r>
    </w:p>
    <w:p w:rsidR="008E15AD" w:rsidRDefault="008E15AD" w:rsidP="008E15AD">
      <w:pPr>
        <w:pStyle w:val="Nadpis2"/>
        <w:rPr>
          <w:rFonts w:cs="Calibri"/>
        </w:rPr>
      </w:pPr>
      <w:bookmarkStart w:id="74" w:name="_Toc307936708"/>
      <w:bookmarkStart w:id="75" w:name="_Toc395972711"/>
      <w:r w:rsidRPr="00786611">
        <w:rPr>
          <w:rFonts w:cs="Calibri"/>
        </w:rPr>
        <w:lastRenderedPageBreak/>
        <w:t>Informační a komunikační technologie</w:t>
      </w:r>
      <w:bookmarkEnd w:id="75"/>
    </w:p>
    <w:p w:rsidR="000D05FC" w:rsidRPr="000D05FC" w:rsidRDefault="000D05FC" w:rsidP="000D05FC"/>
    <w:p w:rsidR="008E15AD" w:rsidRPr="00786611" w:rsidRDefault="008E15AD" w:rsidP="008E15AD">
      <w:pPr>
        <w:rPr>
          <w:rFonts w:cs="Calibri"/>
        </w:rPr>
      </w:pPr>
      <w:r w:rsidRPr="00786611">
        <w:rPr>
          <w:rFonts w:cs="Calibri"/>
        </w:rPr>
        <w:t>Vzdělávací oblast Informační a komunikační technologie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8E15AD" w:rsidRPr="00786611" w:rsidRDefault="008E15AD" w:rsidP="008E15AD">
      <w:pPr>
        <w:rPr>
          <w:rFonts w:cs="Calibri"/>
        </w:rPr>
      </w:pPr>
      <w:r w:rsidRPr="00786611">
        <w:rPr>
          <w:rFonts w:cs="Calibri"/>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8E15AD" w:rsidRPr="00786611" w:rsidRDefault="008E15AD" w:rsidP="008E15AD">
      <w:pPr>
        <w:rPr>
          <w:rFonts w:cs="Calibri"/>
        </w:rPr>
      </w:pPr>
      <w:r w:rsidRPr="00786611">
        <w:rPr>
          <w:rFonts w:cs="Calibri"/>
        </w:rPr>
        <w:t>Dovednosti získané ve vzdělávacím oboru Informační a komunikační technologie umožňují žákům aplikovat výpočetní techniku s bohatou škálou vzdělávacího softwaru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8E15AD" w:rsidRPr="00786611" w:rsidRDefault="008E15AD" w:rsidP="008E15AD">
      <w:pPr>
        <w:rPr>
          <w:rFonts w:cs="Calibri"/>
        </w:rPr>
      </w:pPr>
      <w:r w:rsidRPr="00786611">
        <w:rPr>
          <w:rFonts w:cs="Calibri"/>
        </w:rPr>
        <w:t>Cílové zaměření vzdělávací oblasti - Vzdělávání v dané vzdělávací oblasti směřuje k utváření a rozvíjení klíčových kompetencí tím, že vede žáka k:</w:t>
      </w:r>
    </w:p>
    <w:p w:rsidR="008E15AD" w:rsidRPr="00786611" w:rsidRDefault="008E15AD" w:rsidP="0095452B">
      <w:pPr>
        <w:pStyle w:val="Odstavecseseznamem"/>
        <w:numPr>
          <w:ilvl w:val="0"/>
          <w:numId w:val="32"/>
        </w:numPr>
        <w:jc w:val="left"/>
        <w:rPr>
          <w:rFonts w:cs="Calibri"/>
        </w:rPr>
      </w:pPr>
      <w:r w:rsidRPr="00786611">
        <w:rPr>
          <w:rFonts w:cs="Calibri"/>
        </w:rPr>
        <w:t>poznání úlohy informací a informačních činností a k využívání moderních informačních a komunikačních technologií</w:t>
      </w:r>
    </w:p>
    <w:p w:rsidR="008E15AD" w:rsidRPr="00786611" w:rsidRDefault="008E15AD" w:rsidP="0095452B">
      <w:pPr>
        <w:pStyle w:val="Odstavecseseznamem"/>
        <w:numPr>
          <w:ilvl w:val="0"/>
          <w:numId w:val="32"/>
        </w:numPr>
        <w:jc w:val="left"/>
        <w:rPr>
          <w:rFonts w:cs="Calibri"/>
        </w:rPr>
      </w:pPr>
      <w:r w:rsidRPr="00786611">
        <w:rPr>
          <w:rFonts w:cs="Calibri"/>
        </w:rPr>
        <w:t>porozumění toku informací, počínaje jejich vznikem, uložením na médium, přenosem, zpracováním, vyhledáváním a praktickým využitím</w:t>
      </w:r>
    </w:p>
    <w:p w:rsidR="008E15AD" w:rsidRPr="00786611" w:rsidRDefault="008E15AD" w:rsidP="0095452B">
      <w:pPr>
        <w:pStyle w:val="Odstavecseseznamem"/>
        <w:numPr>
          <w:ilvl w:val="0"/>
          <w:numId w:val="32"/>
        </w:numPr>
        <w:jc w:val="left"/>
        <w:rPr>
          <w:rFonts w:cs="Calibri"/>
        </w:rPr>
      </w:pPr>
      <w:r w:rsidRPr="00786611">
        <w:rPr>
          <w:rFonts w:cs="Calibri"/>
        </w:rPr>
        <w:t xml:space="preserve">schopnosti formulovat svůj požadavek a využívat při interakci s počítačem algoritmické myšlení </w:t>
      </w:r>
      <w:r w:rsidRPr="00786611">
        <w:rPr>
          <w:rFonts w:cs="Calibri"/>
        </w:rPr>
        <w:br/>
        <w:t>porovnávání informací a poznatků z většího množství alternativních informačních zdrojů, a tím k dosahování větší věrohodnosti vyhledaných informací</w:t>
      </w:r>
    </w:p>
    <w:p w:rsidR="008E15AD" w:rsidRPr="00786611" w:rsidRDefault="008E15AD" w:rsidP="0095452B">
      <w:pPr>
        <w:pStyle w:val="Odstavecseseznamem"/>
        <w:numPr>
          <w:ilvl w:val="0"/>
          <w:numId w:val="32"/>
        </w:numPr>
        <w:jc w:val="left"/>
        <w:rPr>
          <w:rFonts w:cs="Calibri"/>
        </w:rPr>
      </w:pPr>
      <w:r w:rsidRPr="00786611">
        <w:rPr>
          <w:rFonts w:cs="Calibri"/>
        </w:rPr>
        <w:t>využívání výpočetní techniky, aplikačního i výukového software ke zvýšení efektivnosti učení a racionálnější organizaci práce</w:t>
      </w:r>
    </w:p>
    <w:p w:rsidR="008E15AD" w:rsidRPr="00786611" w:rsidRDefault="008E15AD" w:rsidP="0095452B">
      <w:pPr>
        <w:pStyle w:val="Odstavecseseznamem"/>
        <w:numPr>
          <w:ilvl w:val="0"/>
          <w:numId w:val="32"/>
        </w:numPr>
        <w:jc w:val="left"/>
        <w:rPr>
          <w:rFonts w:cs="Calibri"/>
        </w:rPr>
      </w:pPr>
      <w:r w:rsidRPr="00786611">
        <w:rPr>
          <w:rFonts w:cs="Calibri"/>
        </w:rPr>
        <w:t>tvořivému využívání softwarových a hardwarových prostředků při prezentaci výsledků své práce</w:t>
      </w:r>
    </w:p>
    <w:p w:rsidR="008E15AD" w:rsidRPr="00786611" w:rsidRDefault="008E15AD" w:rsidP="0095452B">
      <w:pPr>
        <w:pStyle w:val="Odstavecseseznamem"/>
        <w:numPr>
          <w:ilvl w:val="0"/>
          <w:numId w:val="32"/>
        </w:numPr>
        <w:jc w:val="left"/>
        <w:rPr>
          <w:rFonts w:cs="Calibri"/>
        </w:rPr>
      </w:pPr>
      <w:r w:rsidRPr="00786611">
        <w:rPr>
          <w:rFonts w:cs="Calibri"/>
        </w:rPr>
        <w:t>pochopení funkce výpočetní techniky jako prostředku simulace a modelování přírodních i sociálních jevů a procesů</w:t>
      </w:r>
    </w:p>
    <w:p w:rsidR="008E15AD" w:rsidRPr="00786611" w:rsidRDefault="008E15AD" w:rsidP="0095452B">
      <w:pPr>
        <w:pStyle w:val="Odstavecseseznamem"/>
        <w:numPr>
          <w:ilvl w:val="0"/>
          <w:numId w:val="32"/>
        </w:numPr>
        <w:jc w:val="left"/>
        <w:rPr>
          <w:rFonts w:cs="Calibri"/>
        </w:rPr>
      </w:pPr>
      <w:r w:rsidRPr="00786611">
        <w:rPr>
          <w:rFonts w:cs="Calibri"/>
        </w:rPr>
        <w:lastRenderedPageBreak/>
        <w:t>respektování práv k duševnímu vlastnictví při využívání softwaru</w:t>
      </w:r>
    </w:p>
    <w:p w:rsidR="008E15AD" w:rsidRPr="00786611" w:rsidRDefault="008E15AD" w:rsidP="0095452B">
      <w:pPr>
        <w:pStyle w:val="Odstavecseseznamem"/>
        <w:numPr>
          <w:ilvl w:val="0"/>
          <w:numId w:val="32"/>
        </w:numPr>
        <w:jc w:val="left"/>
        <w:rPr>
          <w:rFonts w:cs="Calibri"/>
        </w:rPr>
      </w:pPr>
      <w:r w:rsidRPr="00786611">
        <w:rPr>
          <w:rFonts w:cs="Calibri"/>
        </w:rPr>
        <w:t>zaujetí odpovědného, etického přístupu k nevhodným obsahům vyskytujícím se na internetu či jiných médiích</w:t>
      </w:r>
    </w:p>
    <w:p w:rsidR="008E15AD" w:rsidRDefault="008E15AD" w:rsidP="0095452B">
      <w:pPr>
        <w:pStyle w:val="Odstavecseseznamem"/>
        <w:numPr>
          <w:ilvl w:val="0"/>
          <w:numId w:val="32"/>
        </w:numPr>
        <w:jc w:val="left"/>
        <w:rPr>
          <w:rFonts w:cs="Calibri"/>
        </w:rPr>
      </w:pPr>
      <w:r w:rsidRPr="00786611">
        <w:rPr>
          <w:rFonts w:cs="Calibri"/>
        </w:rPr>
        <w:t xml:space="preserve">šetrné práci s výpočetní technikou </w:t>
      </w:r>
    </w:p>
    <w:p w:rsidR="000D05FC" w:rsidRPr="000D05FC" w:rsidRDefault="000D05FC" w:rsidP="000D05FC">
      <w:pPr>
        <w:jc w:val="left"/>
        <w:rPr>
          <w:rFonts w:cs="Calibri"/>
        </w:rPr>
      </w:pPr>
    </w:p>
    <w:p w:rsidR="008E15AD" w:rsidRPr="00786611" w:rsidRDefault="008E15AD" w:rsidP="000D05FC">
      <w:pPr>
        <w:pStyle w:val="Nadpis3"/>
      </w:pPr>
      <w:bookmarkStart w:id="76" w:name="_Toc395972712"/>
      <w:r w:rsidRPr="00786611">
        <w:t>Informatika</w:t>
      </w:r>
      <w:bookmarkEnd w:id="76"/>
    </w:p>
    <w:p w:rsidR="008E15AD" w:rsidRPr="00786611" w:rsidRDefault="008E15AD" w:rsidP="008E15AD">
      <w:pPr>
        <w:spacing w:before="100" w:beforeAutospacing="1" w:after="100" w:afterAutospacing="1" w:line="240" w:lineRule="auto"/>
        <w:ind w:left="720"/>
        <w:jc w:val="left"/>
        <w:rPr>
          <w:rFonts w:cs="Calibri"/>
        </w:rPr>
      </w:pPr>
    </w:p>
    <w:tbl>
      <w:tblPr>
        <w:tblW w:w="2251"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367"/>
        <w:gridCol w:w="1366"/>
        <w:gridCol w:w="1365"/>
      </w:tblGrid>
      <w:tr w:rsidR="008E15AD" w:rsidRPr="00DC5F7A" w:rsidTr="008E15AD">
        <w:trPr>
          <w:jc w:val="center"/>
        </w:trPr>
        <w:tc>
          <w:tcPr>
            <w:tcW w:w="1667" w:type="pct"/>
            <w:tcBorders>
              <w:top w:val="outset" w:sz="6" w:space="0" w:color="auto"/>
              <w:bottom w:val="outset" w:sz="6" w:space="0" w:color="auto"/>
              <w:right w:val="outset" w:sz="6" w:space="0" w:color="auto"/>
            </w:tcBorders>
            <w:vAlign w:val="center"/>
          </w:tcPr>
          <w:p w:rsidR="008E15AD" w:rsidRPr="00DC5F7A" w:rsidRDefault="008E15AD" w:rsidP="008E15AD">
            <w:pPr>
              <w:jc w:val="center"/>
              <w:rPr>
                <w:rFonts w:cs="Calibri"/>
                <w:b/>
                <w:bCs/>
              </w:rPr>
            </w:pPr>
            <w:r w:rsidRPr="00DC5F7A">
              <w:rPr>
                <w:rFonts w:cs="Calibri"/>
                <w:b/>
                <w:bCs/>
              </w:rPr>
              <w:t>ročník</w:t>
            </w:r>
          </w:p>
        </w:tc>
        <w:tc>
          <w:tcPr>
            <w:tcW w:w="1667" w:type="pct"/>
            <w:tcBorders>
              <w:top w:val="outset" w:sz="6" w:space="0" w:color="auto"/>
              <w:left w:val="outset" w:sz="6" w:space="0" w:color="auto"/>
              <w:bottom w:val="outset" w:sz="6" w:space="0" w:color="auto"/>
              <w:right w:val="outset" w:sz="6" w:space="0" w:color="auto"/>
            </w:tcBorders>
            <w:vAlign w:val="center"/>
          </w:tcPr>
          <w:p w:rsidR="008E15AD" w:rsidRPr="00DC5F7A" w:rsidRDefault="008E15AD" w:rsidP="008E15AD">
            <w:pPr>
              <w:jc w:val="center"/>
              <w:rPr>
                <w:rFonts w:cs="Calibri"/>
                <w:b/>
                <w:bCs/>
              </w:rPr>
            </w:pPr>
            <w:r w:rsidRPr="00DC5F7A">
              <w:rPr>
                <w:rFonts w:cs="Calibri"/>
                <w:b/>
                <w:bCs/>
              </w:rPr>
              <w:t>5. ročník</w:t>
            </w:r>
          </w:p>
        </w:tc>
        <w:tc>
          <w:tcPr>
            <w:tcW w:w="1666" w:type="pct"/>
            <w:tcBorders>
              <w:top w:val="outset" w:sz="6" w:space="0" w:color="auto"/>
              <w:left w:val="outset" w:sz="6" w:space="0" w:color="auto"/>
              <w:bottom w:val="outset" w:sz="6" w:space="0" w:color="auto"/>
              <w:right w:val="outset" w:sz="6" w:space="0" w:color="auto"/>
            </w:tcBorders>
            <w:vAlign w:val="center"/>
          </w:tcPr>
          <w:p w:rsidR="008E15AD" w:rsidRPr="00DC5F7A" w:rsidRDefault="008E15AD" w:rsidP="008E15AD">
            <w:pPr>
              <w:jc w:val="center"/>
              <w:rPr>
                <w:rFonts w:cs="Calibri"/>
                <w:b/>
                <w:bCs/>
              </w:rPr>
            </w:pPr>
            <w:r w:rsidRPr="00DC5F7A">
              <w:rPr>
                <w:rFonts w:cs="Calibri"/>
                <w:b/>
                <w:bCs/>
              </w:rPr>
              <w:t>6. ročník</w:t>
            </w:r>
          </w:p>
        </w:tc>
      </w:tr>
      <w:tr w:rsidR="008E15AD" w:rsidRPr="00DC5F7A" w:rsidTr="008E15AD">
        <w:trPr>
          <w:jc w:val="center"/>
        </w:trPr>
        <w:tc>
          <w:tcPr>
            <w:tcW w:w="0" w:type="auto"/>
            <w:tcBorders>
              <w:top w:val="outset" w:sz="6" w:space="0" w:color="auto"/>
              <w:bottom w:val="outset" w:sz="6" w:space="0" w:color="auto"/>
              <w:right w:val="outset" w:sz="6" w:space="0" w:color="auto"/>
            </w:tcBorders>
            <w:vAlign w:val="center"/>
          </w:tcPr>
          <w:p w:rsidR="008E15AD" w:rsidRPr="00DC5F7A" w:rsidRDefault="008E15AD" w:rsidP="008E15AD">
            <w:pPr>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8E15AD" w:rsidRPr="00DC5F7A" w:rsidRDefault="008E15AD" w:rsidP="008E15AD">
            <w:pPr>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right w:val="outset" w:sz="6" w:space="0" w:color="auto"/>
            </w:tcBorders>
            <w:vAlign w:val="center"/>
          </w:tcPr>
          <w:p w:rsidR="008E15AD" w:rsidRPr="00DC5F7A" w:rsidRDefault="008E15AD" w:rsidP="008E15AD">
            <w:pPr>
              <w:jc w:val="center"/>
              <w:rPr>
                <w:rFonts w:cs="Calibri"/>
              </w:rPr>
            </w:pPr>
            <w:r w:rsidRPr="00DC5F7A">
              <w:rPr>
                <w:rFonts w:cs="Calibri"/>
              </w:rPr>
              <w:t>1</w:t>
            </w:r>
          </w:p>
        </w:tc>
      </w:tr>
    </w:tbl>
    <w:p w:rsidR="008E15AD" w:rsidRPr="00786611" w:rsidRDefault="008E15AD" w:rsidP="008E15AD">
      <w:pPr>
        <w:rPr>
          <w:rFonts w:cs="Calibri"/>
        </w:rPr>
      </w:pPr>
    </w:p>
    <w:p w:rsidR="008E15AD" w:rsidRPr="00786611" w:rsidRDefault="008E15AD" w:rsidP="008E15AD">
      <w:pPr>
        <w:rPr>
          <w:rFonts w:cs="Calibri"/>
          <w:b/>
          <w:u w:val="single"/>
        </w:rPr>
      </w:pPr>
      <w:r w:rsidRPr="00786611">
        <w:rPr>
          <w:rFonts w:cs="Calibri"/>
          <w:b/>
          <w:u w:val="single"/>
        </w:rPr>
        <w:t xml:space="preserve">5.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Bezpečnost při práci s PC</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 souladu s řádem pracovny počítačů používá pracovní stanici a ostatní zařízení v rámci výuky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respektuje pravidla bezpečné práce s hardware i software a postupuje poučeně v případě jejich závady</w:t>
            </w:r>
          </w:p>
        </w:tc>
        <w:tc>
          <w:tcPr>
            <w:tcW w:w="4606" w:type="dxa"/>
          </w:tcPr>
          <w:p w:rsidR="008E15AD" w:rsidRPr="00DC5F7A" w:rsidRDefault="008E15AD" w:rsidP="008E15AD">
            <w:pPr>
              <w:spacing w:line="240" w:lineRule="auto"/>
              <w:jc w:val="left"/>
              <w:rPr>
                <w:rFonts w:cs="Calibri"/>
              </w:rPr>
            </w:pPr>
            <w:r w:rsidRPr="00DC5F7A">
              <w:rPr>
                <w:rFonts w:cs="Calibri"/>
              </w:rPr>
              <w:t>Pravidla v rámci počítačových učeben</w:t>
            </w:r>
          </w:p>
          <w:p w:rsidR="008E15AD" w:rsidRPr="00DC5F7A" w:rsidRDefault="008E15AD" w:rsidP="008E15AD">
            <w:pPr>
              <w:spacing w:line="240" w:lineRule="auto"/>
              <w:jc w:val="left"/>
              <w:rPr>
                <w:rFonts w:cs="Calibri"/>
              </w:rPr>
            </w:pPr>
            <w:r w:rsidRPr="00DC5F7A">
              <w:rPr>
                <w:rFonts w:cs="Calibri"/>
              </w:rPr>
              <w:t>Bezpečnost práce na pracovních stanicích</w:t>
            </w:r>
          </w:p>
          <w:p w:rsidR="008E15AD" w:rsidRPr="00DC5F7A" w:rsidRDefault="008E15AD" w:rsidP="008E15AD">
            <w:pPr>
              <w:spacing w:line="240" w:lineRule="auto"/>
              <w:jc w:val="left"/>
              <w:rPr>
                <w:rFonts w:cs="Calibri"/>
              </w:rPr>
            </w:pPr>
            <w:r w:rsidRPr="00DC5F7A">
              <w:rPr>
                <w:rFonts w:cs="Calibri"/>
              </w:rPr>
              <w:t xml:space="preserve">Zásady bezpečnosti práce a prevence zdravotních rizik spojených s dlouhodobým využíváním výpočetní techniky </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Základní ovládání počítače</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využívá základní standardní funkce počítače a jeho nejběžnější periferie</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používá bez problému tlačítko ZAPNOUT/VYPNOUT a RESTART na pracovní stanici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rozpozná na čelním panelu skříně počítače Floppy disk, optickou jednotku, USB porty, vstup repro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zvládá přihlášení do školní počítačové sítě pod svým uživatelským jménem a heslem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ovládá bez potíží monitor pomocí tlačítka (ZAPNOUT/VYPNOUT)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rozpozná části základní počítačové jednotky ( CASE, monitor, klávesnice, myš, herní zařízení, repro )</w:t>
            </w:r>
          </w:p>
        </w:tc>
        <w:tc>
          <w:tcPr>
            <w:tcW w:w="4606" w:type="dxa"/>
          </w:tcPr>
          <w:p w:rsidR="008E15AD" w:rsidRPr="00DC5F7A" w:rsidRDefault="008E15AD" w:rsidP="008E15AD">
            <w:pPr>
              <w:spacing w:line="240" w:lineRule="auto"/>
              <w:jc w:val="left"/>
              <w:rPr>
                <w:rFonts w:cs="Calibri"/>
              </w:rPr>
            </w:pPr>
            <w:r w:rsidRPr="00DC5F7A">
              <w:rPr>
                <w:rFonts w:cs="Calibri"/>
              </w:rPr>
              <w:t>Ovládání pracovní stanice</w:t>
            </w:r>
          </w:p>
          <w:p w:rsidR="008E15AD" w:rsidRPr="00DC5F7A" w:rsidRDefault="008E15AD" w:rsidP="008E15AD">
            <w:pPr>
              <w:spacing w:line="240" w:lineRule="auto"/>
              <w:jc w:val="left"/>
              <w:rPr>
                <w:rFonts w:cs="Calibri"/>
              </w:rPr>
            </w:pPr>
            <w:r w:rsidRPr="00DC5F7A">
              <w:rPr>
                <w:rFonts w:cs="Calibri"/>
              </w:rPr>
              <w:t>Čelní panel</w:t>
            </w:r>
          </w:p>
          <w:p w:rsidR="008E15AD" w:rsidRPr="00DC5F7A" w:rsidRDefault="008E15AD" w:rsidP="008E15AD">
            <w:pPr>
              <w:spacing w:line="240" w:lineRule="auto"/>
              <w:jc w:val="left"/>
              <w:rPr>
                <w:rFonts w:cs="Calibri"/>
              </w:rPr>
            </w:pPr>
            <w:r w:rsidRPr="00DC5F7A">
              <w:rPr>
                <w:rFonts w:cs="Calibri"/>
              </w:rPr>
              <w:t>Přihlášení do sítě</w:t>
            </w:r>
          </w:p>
          <w:p w:rsidR="008E15AD" w:rsidRPr="00DC5F7A" w:rsidRDefault="008E15AD" w:rsidP="008E15AD">
            <w:pPr>
              <w:spacing w:line="240" w:lineRule="auto"/>
              <w:jc w:val="left"/>
              <w:rPr>
                <w:rFonts w:cs="Calibri"/>
              </w:rPr>
            </w:pPr>
            <w:r w:rsidRPr="00DC5F7A">
              <w:rPr>
                <w:rFonts w:cs="Calibri"/>
              </w:rPr>
              <w:t xml:space="preserve">Monitor </w:t>
            </w:r>
          </w:p>
          <w:p w:rsidR="008E15AD" w:rsidRPr="00DC5F7A" w:rsidRDefault="008E15AD" w:rsidP="008E15AD">
            <w:pPr>
              <w:spacing w:line="240" w:lineRule="auto"/>
              <w:jc w:val="left"/>
              <w:rPr>
                <w:rFonts w:cs="Calibri"/>
              </w:rPr>
            </w:pPr>
            <w:r w:rsidRPr="00DC5F7A">
              <w:rPr>
                <w:rFonts w:cs="Calibri"/>
              </w:rPr>
              <w:t xml:space="preserve">Základní počítačová jednotka </w:t>
            </w:r>
          </w:p>
          <w:p w:rsidR="008E15AD" w:rsidRPr="00DC5F7A" w:rsidRDefault="008E15AD" w:rsidP="008E15AD">
            <w:pPr>
              <w:spacing w:line="240" w:lineRule="auto"/>
              <w:jc w:val="left"/>
              <w:rPr>
                <w:rFonts w:cs="Calibri"/>
              </w:rPr>
            </w:pPr>
            <w:r w:rsidRPr="00DC5F7A">
              <w:rPr>
                <w:rFonts w:cs="Calibri"/>
              </w:rPr>
              <w:t>Jednoduchá údržba počítače</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Prostředí operačního systému</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využívá základní nástroje v operačním systému Microsoft Windows (nabídka start, plocha, hlavní panel, souborový správce) </w:t>
            </w:r>
          </w:p>
        </w:tc>
        <w:tc>
          <w:tcPr>
            <w:tcW w:w="4606" w:type="dxa"/>
          </w:tcPr>
          <w:p w:rsidR="008E15AD" w:rsidRPr="00DC5F7A" w:rsidRDefault="008E15AD" w:rsidP="008E15AD">
            <w:pPr>
              <w:spacing w:after="240" w:line="240" w:lineRule="auto"/>
              <w:jc w:val="left"/>
              <w:rPr>
                <w:rFonts w:cs="Calibri"/>
              </w:rPr>
            </w:pPr>
            <w:r w:rsidRPr="00DC5F7A">
              <w:rPr>
                <w:rFonts w:cs="Calibri"/>
              </w:rPr>
              <w:t>Seznámení s operačním systémem Microsoft Windows</w:t>
            </w:r>
          </w:p>
          <w:p w:rsidR="008E15AD" w:rsidRPr="00DC5F7A" w:rsidRDefault="008E15AD" w:rsidP="008E15AD">
            <w:pPr>
              <w:spacing w:after="240" w:line="240" w:lineRule="auto"/>
              <w:jc w:val="left"/>
              <w:rPr>
                <w:rFonts w:cs="Calibri"/>
              </w:rPr>
            </w:pPr>
            <w:r w:rsidRPr="00DC5F7A">
              <w:rPr>
                <w:rFonts w:cs="Calibri"/>
              </w:rPr>
              <w:t>Nabídka start, plocha, hlavní panel</w:t>
            </w:r>
          </w:p>
          <w:p w:rsidR="008E15AD" w:rsidRPr="00DC5F7A" w:rsidRDefault="008E15AD" w:rsidP="008E15AD">
            <w:pPr>
              <w:spacing w:after="240" w:line="240" w:lineRule="auto"/>
              <w:jc w:val="left"/>
              <w:rPr>
                <w:rFonts w:cs="Calibri"/>
              </w:rPr>
            </w:pPr>
            <w:r w:rsidRPr="00DC5F7A">
              <w:rPr>
                <w:rFonts w:cs="Calibri"/>
              </w:rPr>
              <w:t>Souborový správce</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Práce se soubory a adresáři</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pohybuje se ve stromové struktuře a dokáže znázornit stromovou strukturu souboru</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zvládá práci na sdíleném disku (vytvoření nové složky, ukládání prací vytvořených v aplikacích do své složky)</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používá funkce kopírování, vyjmutí, vložení a přejmenování souboru</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chrání data před poškozením, ztrátou a zneužitím</w:t>
            </w:r>
          </w:p>
        </w:tc>
        <w:tc>
          <w:tcPr>
            <w:tcW w:w="4606" w:type="dxa"/>
          </w:tcPr>
          <w:p w:rsidR="008E15AD" w:rsidRPr="00DC5F7A" w:rsidRDefault="008E15AD" w:rsidP="008E15AD">
            <w:pPr>
              <w:spacing w:line="240" w:lineRule="auto"/>
              <w:jc w:val="left"/>
              <w:rPr>
                <w:rFonts w:cs="Calibri"/>
              </w:rPr>
            </w:pPr>
            <w:r w:rsidRPr="00DC5F7A">
              <w:rPr>
                <w:rFonts w:cs="Calibri"/>
              </w:rPr>
              <w:t>Seznámení s formáty souborů</w:t>
            </w:r>
          </w:p>
          <w:p w:rsidR="008E15AD" w:rsidRPr="00DC5F7A" w:rsidRDefault="008E15AD" w:rsidP="008E15AD">
            <w:pPr>
              <w:spacing w:line="240" w:lineRule="auto"/>
              <w:jc w:val="left"/>
              <w:rPr>
                <w:rFonts w:cs="Calibri"/>
              </w:rPr>
            </w:pPr>
            <w:r w:rsidRPr="00DC5F7A">
              <w:rPr>
                <w:rFonts w:cs="Calibri"/>
              </w:rPr>
              <w:t>Stromová struktura</w:t>
            </w:r>
          </w:p>
          <w:p w:rsidR="008E15AD" w:rsidRPr="00DC5F7A" w:rsidRDefault="008E15AD" w:rsidP="008E15AD">
            <w:pPr>
              <w:spacing w:line="240" w:lineRule="auto"/>
              <w:jc w:val="left"/>
              <w:rPr>
                <w:rFonts w:cs="Calibri"/>
              </w:rPr>
            </w:pPr>
            <w:r w:rsidRPr="00DC5F7A">
              <w:rPr>
                <w:rFonts w:cs="Calibri"/>
              </w:rPr>
              <w:t xml:space="preserve">Práce na sdíleném disku </w:t>
            </w:r>
          </w:p>
          <w:p w:rsidR="008E15AD" w:rsidRPr="00DC5F7A" w:rsidRDefault="008E15AD" w:rsidP="008E15AD">
            <w:pPr>
              <w:spacing w:line="240" w:lineRule="auto"/>
              <w:jc w:val="left"/>
              <w:rPr>
                <w:rFonts w:cs="Calibri"/>
              </w:rPr>
            </w:pPr>
            <w:r w:rsidRPr="00DC5F7A">
              <w:rPr>
                <w:rFonts w:cs="Calibri"/>
              </w:rPr>
              <w:t>Kopírování, vyjmutí, vložení a přejmenování souboru</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Aplikace operačního systému</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pracuje s textem a obrázkem v textovém a grafickém editoru</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používá základní nabídku nástrojů v malování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používá kalkulačka a aplikuje základní matematické operace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pracuje s jednoduchým textovým editorem a zapíše text </w:t>
            </w:r>
          </w:p>
        </w:tc>
        <w:tc>
          <w:tcPr>
            <w:tcW w:w="4606" w:type="dxa"/>
          </w:tcPr>
          <w:p w:rsidR="008E15AD" w:rsidRPr="00DC5F7A" w:rsidRDefault="008E15AD" w:rsidP="008E15AD">
            <w:pPr>
              <w:spacing w:line="240" w:lineRule="auto"/>
              <w:jc w:val="left"/>
              <w:rPr>
                <w:rFonts w:cs="Calibri"/>
              </w:rPr>
            </w:pPr>
            <w:r w:rsidRPr="00DC5F7A">
              <w:rPr>
                <w:rFonts w:cs="Calibri"/>
              </w:rPr>
              <w:t xml:space="preserve">Základní funkce textového a grafického editoru </w:t>
            </w:r>
          </w:p>
          <w:p w:rsidR="008E15AD" w:rsidRPr="00DC5F7A" w:rsidRDefault="008E15AD" w:rsidP="008E15AD">
            <w:pPr>
              <w:spacing w:line="240" w:lineRule="auto"/>
              <w:jc w:val="left"/>
              <w:rPr>
                <w:rFonts w:cs="Calibri"/>
              </w:rPr>
            </w:pPr>
            <w:r w:rsidRPr="00DC5F7A">
              <w:rPr>
                <w:rFonts w:cs="Calibri"/>
              </w:rPr>
              <w:t>Základní použití nástrojů v malování</w:t>
            </w:r>
          </w:p>
          <w:p w:rsidR="008E15AD" w:rsidRPr="00DC5F7A" w:rsidRDefault="008E15AD" w:rsidP="008E15AD">
            <w:pPr>
              <w:spacing w:line="240" w:lineRule="auto"/>
              <w:jc w:val="left"/>
              <w:rPr>
                <w:rFonts w:cs="Calibri"/>
              </w:rPr>
            </w:pPr>
            <w:r w:rsidRPr="00DC5F7A">
              <w:rPr>
                <w:rFonts w:cs="Calibri"/>
              </w:rPr>
              <w:t>Kalkulačka</w:t>
            </w:r>
          </w:p>
          <w:p w:rsidR="008E15AD" w:rsidRPr="00DC5F7A" w:rsidRDefault="008E15AD" w:rsidP="008E15AD">
            <w:pPr>
              <w:spacing w:line="240" w:lineRule="auto"/>
              <w:jc w:val="left"/>
              <w:rPr>
                <w:rFonts w:cs="Calibri"/>
              </w:rPr>
            </w:pPr>
            <w:r w:rsidRPr="00DC5F7A">
              <w:rPr>
                <w:rFonts w:cs="Calibri"/>
              </w:rPr>
              <w:t xml:space="preserve">Textový editor – poznámkový blok </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t>mezipředmětové vztahy</w:t>
            </w:r>
          </w:p>
          <w:p w:rsidR="008E15AD" w:rsidRPr="00DC5F7A" w:rsidRDefault="008E15AD" w:rsidP="008E15AD">
            <w:pPr>
              <w:spacing w:after="0" w:line="240" w:lineRule="auto"/>
              <w:rPr>
                <w:rFonts w:cs="Calibri"/>
              </w:rPr>
            </w:pPr>
            <w:r w:rsidRPr="00DC5F7A">
              <w:rPr>
                <w:rFonts w:cs="Calibri"/>
              </w:rPr>
              <w:t>VV</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E-mail</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ovládá základní pravidla práce s e-mailem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založí e-mailovou adresu</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lastRenderedPageBreak/>
              <w:t>odešle, přijme a přepošle e-mail</w:t>
            </w:r>
          </w:p>
        </w:tc>
        <w:tc>
          <w:tcPr>
            <w:tcW w:w="4606" w:type="dxa"/>
          </w:tcPr>
          <w:p w:rsidR="008E15AD" w:rsidRPr="00DC5F7A" w:rsidRDefault="008E15AD" w:rsidP="008E15AD">
            <w:pPr>
              <w:spacing w:line="240" w:lineRule="auto"/>
              <w:jc w:val="left"/>
              <w:rPr>
                <w:rFonts w:cs="Calibri"/>
              </w:rPr>
            </w:pPr>
            <w:r w:rsidRPr="00DC5F7A">
              <w:rPr>
                <w:rFonts w:cs="Calibri"/>
              </w:rPr>
              <w:lastRenderedPageBreak/>
              <w:t>E-mailová adresa</w:t>
            </w:r>
          </w:p>
          <w:p w:rsidR="008E15AD" w:rsidRPr="00DC5F7A" w:rsidRDefault="008E15AD" w:rsidP="008E15AD">
            <w:pPr>
              <w:spacing w:line="240" w:lineRule="auto"/>
              <w:jc w:val="left"/>
              <w:rPr>
                <w:rFonts w:cs="Calibri"/>
              </w:rPr>
            </w:pPr>
            <w:r w:rsidRPr="00DC5F7A">
              <w:rPr>
                <w:rFonts w:cs="Calibri"/>
              </w:rPr>
              <w:t>Odeslání, přijmutí, přeposlání e-mailu</w:t>
            </w:r>
          </w:p>
          <w:p w:rsidR="008E15AD" w:rsidRPr="00DC5F7A" w:rsidRDefault="008E15AD" w:rsidP="008E15AD">
            <w:pPr>
              <w:spacing w:line="240" w:lineRule="auto"/>
              <w:jc w:val="left"/>
              <w:rPr>
                <w:rFonts w:cs="Calibri"/>
              </w:rPr>
            </w:pPr>
            <w:r w:rsidRPr="00DC5F7A">
              <w:rPr>
                <w:rFonts w:cs="Calibri"/>
              </w:rPr>
              <w:lastRenderedPageBreak/>
              <w:t>Základní způsoby komunikace</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lastRenderedPageBreak/>
              <w:t>pokrytí průřezových témat</w:t>
            </w:r>
          </w:p>
          <w:p w:rsidR="008E15AD" w:rsidRPr="00DC5F7A" w:rsidRDefault="008E15AD" w:rsidP="008E15AD">
            <w:pPr>
              <w:pStyle w:val="Uebnblok-prezovtma"/>
              <w:rPr>
                <w:rFonts w:ascii="Calibri" w:hAnsi="Calibri" w:cs="Calibri"/>
              </w:rPr>
            </w:pPr>
            <w:r w:rsidRPr="00DC5F7A">
              <w:rPr>
                <w:rFonts w:ascii="Calibri" w:hAnsi="Calibri" w:cs="Calibri"/>
              </w:rPr>
              <w:t>OSOBNOSTNÍ A SOCIÁLNÍ VÝCHOVA</w:t>
            </w:r>
          </w:p>
          <w:p w:rsidR="008E15AD" w:rsidRPr="00DC5F7A" w:rsidRDefault="008E15AD" w:rsidP="008E15AD">
            <w:pPr>
              <w:pStyle w:val="Uebnblok-prezovtma"/>
              <w:rPr>
                <w:rFonts w:ascii="Calibri" w:hAnsi="Calibri" w:cs="Calibri"/>
                <w:b/>
              </w:rPr>
            </w:pPr>
            <w:r w:rsidRPr="00DC5F7A">
              <w:rPr>
                <w:rFonts w:ascii="Calibri" w:hAnsi="Calibri" w:cs="Calibri"/>
              </w:rPr>
              <w:t>Sociální rozvoj – Komunikace</w:t>
            </w:r>
          </w:p>
        </w:tc>
      </w:tr>
    </w:tbl>
    <w:p w:rsidR="008E15AD" w:rsidRDefault="008E15AD" w:rsidP="008E15AD">
      <w:pPr>
        <w:rPr>
          <w:rFonts w:cs="Calibri"/>
          <w:b/>
          <w:u w:val="single"/>
        </w:rPr>
      </w:pPr>
    </w:p>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 xml:space="preserve">Základy programování </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pohybuje se v daném programovacím prostředí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užívá základních příkazů a jejich posloupnosti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aplikuje základní příkazy a posloupnosti v řetězení příkazů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sestaví vlastní proceduru </w:t>
            </w:r>
          </w:p>
        </w:tc>
        <w:tc>
          <w:tcPr>
            <w:tcW w:w="4606" w:type="dxa"/>
          </w:tcPr>
          <w:p w:rsidR="008E15AD" w:rsidRPr="00DC5F7A" w:rsidRDefault="008E15AD" w:rsidP="008E15AD">
            <w:pPr>
              <w:spacing w:line="240" w:lineRule="auto"/>
              <w:jc w:val="left"/>
              <w:rPr>
                <w:rFonts w:cs="Calibri"/>
              </w:rPr>
            </w:pPr>
            <w:r w:rsidRPr="00DC5F7A">
              <w:rPr>
                <w:rFonts w:cs="Calibri"/>
              </w:rPr>
              <w:t xml:space="preserve">Prostředí programu </w:t>
            </w:r>
          </w:p>
          <w:p w:rsidR="008E15AD" w:rsidRPr="00DC5F7A" w:rsidRDefault="008E15AD" w:rsidP="008E15AD">
            <w:pPr>
              <w:spacing w:line="240" w:lineRule="auto"/>
              <w:jc w:val="left"/>
              <w:rPr>
                <w:rFonts w:cs="Calibri"/>
              </w:rPr>
            </w:pPr>
            <w:r w:rsidRPr="00DC5F7A">
              <w:rPr>
                <w:rFonts w:cs="Calibri"/>
              </w:rPr>
              <w:t>Příkazy a jejich posloupnost</w:t>
            </w:r>
          </w:p>
          <w:p w:rsidR="008E15AD" w:rsidRPr="00DC5F7A" w:rsidRDefault="008E15AD" w:rsidP="008E15AD">
            <w:pPr>
              <w:spacing w:line="240" w:lineRule="auto"/>
              <w:jc w:val="left"/>
              <w:rPr>
                <w:rFonts w:cs="Calibri"/>
              </w:rPr>
            </w:pPr>
            <w:r w:rsidRPr="00DC5F7A">
              <w:rPr>
                <w:rFonts w:cs="Calibri"/>
              </w:rPr>
              <w:t>Procedury, proměnné</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t>pokrytí průřezových témat</w:t>
            </w:r>
          </w:p>
          <w:p w:rsidR="008E15AD" w:rsidRPr="00DC5F7A" w:rsidRDefault="008E15AD" w:rsidP="008E15AD">
            <w:pPr>
              <w:pStyle w:val="Uebnblok-prezovtma"/>
              <w:rPr>
                <w:rFonts w:ascii="Calibri" w:hAnsi="Calibri" w:cs="Calibri"/>
              </w:rPr>
            </w:pPr>
            <w:r w:rsidRPr="00DC5F7A">
              <w:rPr>
                <w:rFonts w:ascii="Calibri" w:hAnsi="Calibri" w:cs="Calibri"/>
              </w:rPr>
              <w:t>OSOBNOSTNÍ A SOCIÁLNÍ VÝCHOVA</w:t>
            </w:r>
          </w:p>
          <w:p w:rsidR="008E15AD" w:rsidRPr="00DC5F7A" w:rsidRDefault="008E15AD" w:rsidP="008E15AD">
            <w:pPr>
              <w:spacing w:after="0" w:line="240" w:lineRule="auto"/>
              <w:rPr>
                <w:rFonts w:cs="Calibri"/>
                <w:b/>
              </w:rPr>
            </w:pPr>
            <w:r w:rsidRPr="00DC5F7A">
              <w:rPr>
                <w:rFonts w:cs="Calibri"/>
              </w:rPr>
              <w:t>Morální rozvoj - Řešení problémů a rozhodovací dovednosti</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Internet</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popíše prostředí internetu</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používá a ovládá nástroj pro zobrazení webové stránky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při vyhledávání informací na internetu používá jednoduché a vhodné cesty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vyhledává informace na portálech, v knihovnách a databázích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komunikuje pomocí internetu </w:t>
            </w:r>
          </w:p>
        </w:tc>
        <w:tc>
          <w:tcPr>
            <w:tcW w:w="4606" w:type="dxa"/>
          </w:tcPr>
          <w:p w:rsidR="008E15AD" w:rsidRPr="00DC5F7A" w:rsidRDefault="008E15AD" w:rsidP="008E15AD">
            <w:pPr>
              <w:spacing w:line="240" w:lineRule="auto"/>
              <w:jc w:val="left"/>
              <w:rPr>
                <w:rFonts w:cs="Calibri"/>
              </w:rPr>
            </w:pPr>
            <w:r w:rsidRPr="00DC5F7A">
              <w:rPr>
                <w:rFonts w:cs="Calibri"/>
              </w:rPr>
              <w:t xml:space="preserve">Prostředí internetu </w:t>
            </w:r>
          </w:p>
          <w:p w:rsidR="008E15AD" w:rsidRPr="00DC5F7A" w:rsidRDefault="008E15AD" w:rsidP="008E15AD">
            <w:pPr>
              <w:spacing w:line="240" w:lineRule="auto"/>
              <w:jc w:val="left"/>
              <w:rPr>
                <w:rFonts w:cs="Calibri"/>
              </w:rPr>
            </w:pPr>
            <w:r w:rsidRPr="00DC5F7A">
              <w:rPr>
                <w:rFonts w:cs="Calibri"/>
              </w:rPr>
              <w:t>Webová stránka</w:t>
            </w:r>
          </w:p>
          <w:p w:rsidR="008E15AD" w:rsidRPr="00DC5F7A" w:rsidRDefault="008E15AD" w:rsidP="008E15AD">
            <w:pPr>
              <w:spacing w:line="240" w:lineRule="auto"/>
              <w:jc w:val="left"/>
              <w:rPr>
                <w:rFonts w:cs="Calibri"/>
              </w:rPr>
            </w:pPr>
            <w:r w:rsidRPr="00DC5F7A">
              <w:rPr>
                <w:rFonts w:cs="Calibri"/>
              </w:rPr>
              <w:t>Jednoduché vyhledávání informací</w:t>
            </w:r>
          </w:p>
          <w:p w:rsidR="008E15AD" w:rsidRPr="00DC5F7A" w:rsidRDefault="008E15AD" w:rsidP="008E15AD">
            <w:pPr>
              <w:spacing w:line="240" w:lineRule="auto"/>
              <w:jc w:val="left"/>
              <w:rPr>
                <w:rFonts w:cs="Calibri"/>
              </w:rPr>
            </w:pPr>
            <w:r w:rsidRPr="00DC5F7A">
              <w:rPr>
                <w:rFonts w:cs="Calibri"/>
              </w:rPr>
              <w:t>Komunikace</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t>pokrytí průřezových témat</w:t>
            </w:r>
          </w:p>
          <w:p w:rsidR="008E15AD" w:rsidRPr="00DC5F7A" w:rsidRDefault="008E15AD" w:rsidP="008E15AD">
            <w:pPr>
              <w:pStyle w:val="Uebnblok-prezovtma"/>
              <w:rPr>
                <w:rFonts w:ascii="Calibri" w:hAnsi="Calibri" w:cs="Calibri"/>
              </w:rPr>
            </w:pPr>
            <w:r w:rsidRPr="00DC5F7A">
              <w:rPr>
                <w:rFonts w:ascii="Calibri" w:hAnsi="Calibri" w:cs="Calibri"/>
              </w:rPr>
              <w:t>OSOBNOSTNÍ A SOCIÁLNÍ VÝCHOVA</w:t>
            </w:r>
          </w:p>
          <w:p w:rsidR="008E15AD" w:rsidRPr="00DC5F7A" w:rsidRDefault="008E15AD" w:rsidP="008E15AD">
            <w:pPr>
              <w:pStyle w:val="Uebnblok-prezovtma"/>
              <w:rPr>
                <w:rFonts w:ascii="Calibri" w:hAnsi="Calibri" w:cs="Calibri"/>
              </w:rPr>
            </w:pPr>
            <w:r w:rsidRPr="00DC5F7A">
              <w:rPr>
                <w:rFonts w:ascii="Calibri" w:hAnsi="Calibri" w:cs="Calibri"/>
              </w:rPr>
              <w:t xml:space="preserve">Sociální rozvoj – Komunikace </w:t>
            </w:r>
          </w:p>
          <w:p w:rsidR="008E15AD" w:rsidRPr="00DC5F7A" w:rsidRDefault="008E15AD" w:rsidP="008E15AD">
            <w:pPr>
              <w:pStyle w:val="Uebnblok-prezovtma"/>
              <w:rPr>
                <w:rFonts w:ascii="Calibri" w:hAnsi="Calibri" w:cs="Calibri"/>
              </w:rPr>
            </w:pPr>
            <w:r w:rsidRPr="00DC5F7A">
              <w:rPr>
                <w:rFonts w:ascii="Calibri" w:hAnsi="Calibri" w:cs="Calibri"/>
              </w:rPr>
              <w:t>MEDIÁLNÍ VÝCHOVA</w:t>
            </w:r>
          </w:p>
          <w:p w:rsidR="008E15AD" w:rsidRPr="00DC5F7A" w:rsidRDefault="008E15AD" w:rsidP="008E15AD">
            <w:pPr>
              <w:pStyle w:val="Uebnblok-prezovtma"/>
              <w:rPr>
                <w:rFonts w:ascii="Calibri" w:hAnsi="Calibri" w:cs="Calibri"/>
              </w:rPr>
            </w:pPr>
            <w:r w:rsidRPr="00DC5F7A">
              <w:rPr>
                <w:rFonts w:ascii="Calibri" w:hAnsi="Calibri" w:cs="Calibri"/>
              </w:rPr>
              <w:t>Fungování a vliv médií ve společnosti</w:t>
            </w:r>
          </w:p>
          <w:p w:rsidR="008E15AD" w:rsidRPr="00DC5F7A" w:rsidRDefault="008E15AD" w:rsidP="008E15AD">
            <w:pPr>
              <w:pStyle w:val="Uebnblok-prezovtma"/>
              <w:rPr>
                <w:rFonts w:ascii="Calibri" w:hAnsi="Calibri" w:cs="Calibri"/>
                <w:b/>
              </w:rPr>
            </w:pPr>
            <w:r w:rsidRPr="00DC5F7A">
              <w:rPr>
                <w:rFonts w:ascii="Calibri" w:hAnsi="Calibri" w:cs="Calibri"/>
              </w:rPr>
              <w:t>Práce v realizačním týmu</w:t>
            </w:r>
          </w:p>
        </w:tc>
      </w:tr>
    </w:tbl>
    <w:p w:rsidR="008E15AD" w:rsidRDefault="008E15AD" w:rsidP="008E15AD">
      <w:pPr>
        <w:rPr>
          <w:rFonts w:cs="Calibri"/>
          <w:b/>
          <w:u w:val="single"/>
        </w:rPr>
      </w:pPr>
    </w:p>
    <w:p w:rsidR="008E15AD" w:rsidRDefault="008E15AD" w:rsidP="008E15AD">
      <w:pPr>
        <w:spacing w:after="160"/>
        <w:ind w:left="2160"/>
        <w:jc w:val="left"/>
        <w:rPr>
          <w:rFonts w:cs="Calibri"/>
          <w:b/>
          <w:u w:val="single"/>
        </w:rPr>
      </w:pPr>
      <w:r>
        <w:rPr>
          <w:rFonts w:cs="Calibri"/>
          <w:b/>
          <w:u w:val="single"/>
        </w:rPr>
        <w:br w:type="page"/>
      </w:r>
    </w:p>
    <w:p w:rsidR="008E15AD" w:rsidRPr="00786611" w:rsidRDefault="008E15AD" w:rsidP="008E15AD">
      <w:pPr>
        <w:rPr>
          <w:rFonts w:cs="Calibri"/>
          <w:b/>
          <w:u w:val="single"/>
        </w:rPr>
      </w:pPr>
      <w:r w:rsidRPr="00786611">
        <w:rPr>
          <w:rFonts w:cs="Calibri"/>
          <w:b/>
          <w:u w:val="single"/>
        </w:rPr>
        <w:lastRenderedPageBreak/>
        <w:t xml:space="preserve">6.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Bezpečnost při práci s PC</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 souladu s řádem pracovny počítačů používá pracovní stanici a ostatní zařízení v rámci výuky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respektuje pravidla bezpečné práce s hardware i software a postupuje poučeně v případě jejich závady</w:t>
            </w:r>
          </w:p>
        </w:tc>
        <w:tc>
          <w:tcPr>
            <w:tcW w:w="4606" w:type="dxa"/>
          </w:tcPr>
          <w:p w:rsidR="008E15AD" w:rsidRPr="00DC5F7A" w:rsidRDefault="008E15AD" w:rsidP="008E15AD">
            <w:pPr>
              <w:spacing w:line="240" w:lineRule="auto"/>
              <w:jc w:val="left"/>
              <w:rPr>
                <w:rFonts w:cs="Calibri"/>
              </w:rPr>
            </w:pPr>
            <w:r w:rsidRPr="00DC5F7A">
              <w:rPr>
                <w:rFonts w:cs="Calibri"/>
              </w:rPr>
              <w:t>Pravidla v rámci počítačových učeben</w:t>
            </w:r>
          </w:p>
          <w:p w:rsidR="008E15AD" w:rsidRPr="00DC5F7A" w:rsidRDefault="008E15AD" w:rsidP="008E15AD">
            <w:pPr>
              <w:spacing w:line="240" w:lineRule="auto"/>
              <w:jc w:val="left"/>
              <w:rPr>
                <w:rFonts w:cs="Calibri"/>
              </w:rPr>
            </w:pPr>
            <w:r w:rsidRPr="00DC5F7A">
              <w:rPr>
                <w:rFonts w:cs="Calibri"/>
              </w:rPr>
              <w:t>Bezpečnost práce na pracovních stanicích</w:t>
            </w:r>
          </w:p>
          <w:p w:rsidR="008E15AD" w:rsidRPr="00DC5F7A" w:rsidRDefault="008E15AD" w:rsidP="008E15AD">
            <w:pPr>
              <w:spacing w:line="240" w:lineRule="auto"/>
              <w:jc w:val="left"/>
              <w:rPr>
                <w:rFonts w:cs="Calibri"/>
              </w:rPr>
            </w:pPr>
            <w:r w:rsidRPr="00DC5F7A">
              <w:rPr>
                <w:rFonts w:cs="Calibri"/>
              </w:rPr>
              <w:t xml:space="preserve">Zásady bezpečnosti práce a prevence zdravotních rizik spojených s dlouhodobým využíváním výpočetní techniky </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Základy programování</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užívá základních příkazů a jejich posloupnosti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používá příkazy a posloupnosti v řetězení příkazů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používá procedury a proměnné</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rozlišuje a dokáže aplikovat cykly </w:t>
            </w:r>
          </w:p>
        </w:tc>
        <w:tc>
          <w:tcPr>
            <w:tcW w:w="4606" w:type="dxa"/>
          </w:tcPr>
          <w:p w:rsidR="008E15AD" w:rsidRPr="00DC5F7A" w:rsidRDefault="008E15AD" w:rsidP="008E15AD">
            <w:pPr>
              <w:spacing w:line="240" w:lineRule="auto"/>
              <w:jc w:val="left"/>
              <w:rPr>
                <w:rFonts w:cs="Calibri"/>
              </w:rPr>
            </w:pPr>
            <w:r w:rsidRPr="00DC5F7A">
              <w:rPr>
                <w:rFonts w:cs="Calibri"/>
              </w:rPr>
              <w:t>Příkazy a jejich posloupnost</w:t>
            </w:r>
          </w:p>
          <w:p w:rsidR="008E15AD" w:rsidRPr="00DC5F7A" w:rsidRDefault="008E15AD" w:rsidP="008E15AD">
            <w:pPr>
              <w:spacing w:line="240" w:lineRule="auto"/>
              <w:jc w:val="left"/>
              <w:rPr>
                <w:rFonts w:cs="Calibri"/>
              </w:rPr>
            </w:pPr>
            <w:r w:rsidRPr="00DC5F7A">
              <w:rPr>
                <w:rFonts w:cs="Calibri"/>
              </w:rPr>
              <w:t>Procedury, proměnné</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t>pokrytí průřezových témat</w:t>
            </w:r>
          </w:p>
          <w:p w:rsidR="008E15AD" w:rsidRPr="00DC5F7A" w:rsidRDefault="008E15AD" w:rsidP="008E15AD">
            <w:pPr>
              <w:pStyle w:val="Uebnblok-prezovtma"/>
              <w:rPr>
                <w:rFonts w:ascii="Calibri" w:hAnsi="Calibri" w:cs="Calibri"/>
              </w:rPr>
            </w:pPr>
            <w:r w:rsidRPr="00DC5F7A">
              <w:rPr>
                <w:rFonts w:ascii="Calibri" w:hAnsi="Calibri" w:cs="Calibri"/>
              </w:rPr>
              <w:t>OSOBNOSTNÍ A SOCIÁLNÍ VÝCHOVA</w:t>
            </w:r>
          </w:p>
          <w:p w:rsidR="008E15AD" w:rsidRPr="00DC5F7A" w:rsidRDefault="008E15AD" w:rsidP="008E15AD">
            <w:pPr>
              <w:pStyle w:val="Uebnblok-prezovtma"/>
              <w:rPr>
                <w:rFonts w:ascii="Calibri" w:hAnsi="Calibri" w:cs="Calibri"/>
                <w:b/>
              </w:rPr>
            </w:pPr>
            <w:r w:rsidRPr="00DC5F7A">
              <w:rPr>
                <w:rFonts w:ascii="Calibri" w:hAnsi="Calibri" w:cs="Calibri"/>
              </w:rPr>
              <w:t>Morální rozvoj - Řešení problémů a rozhodovací dovednosti</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Internet</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užívá internetové adresy a používá odkazy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využívá nástroje (oblíbené, historie apod.)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vyhledá na internetu místo v ČR i ve světě, vyhledá dopravní spojení v místě bydliště nebo dopravní spojení mezi městy v rámci ČR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ukládá informace pomocí nástrojů na internet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dokáže vysvětlit možná nebezpečí a úskalí v rámci internetu, chápe pojem vir, spam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 ověřuje věrohodnost informací a informačních zdrojů, posuzuje jejich závažnost a vzájemnou návaznost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pracuje s informacemi v souladu se zákony o duševním vlastnictví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používá informace z různých </w:t>
            </w:r>
            <w:r w:rsidRPr="00DC5F7A">
              <w:lastRenderedPageBreak/>
              <w:t>informačních zdrojů a vyhodnocuje jednoduché vztahy mezi nimi</w:t>
            </w:r>
          </w:p>
        </w:tc>
        <w:tc>
          <w:tcPr>
            <w:tcW w:w="4606" w:type="dxa"/>
          </w:tcPr>
          <w:p w:rsidR="008E15AD" w:rsidRPr="00DC5F7A" w:rsidRDefault="008E15AD" w:rsidP="008E15AD">
            <w:pPr>
              <w:spacing w:line="240" w:lineRule="auto"/>
              <w:jc w:val="left"/>
              <w:rPr>
                <w:rFonts w:cs="Calibri"/>
              </w:rPr>
            </w:pPr>
            <w:r w:rsidRPr="00DC5F7A">
              <w:rPr>
                <w:rFonts w:cs="Calibri"/>
              </w:rPr>
              <w:lastRenderedPageBreak/>
              <w:t>Adresa</w:t>
            </w:r>
          </w:p>
          <w:p w:rsidR="008E15AD" w:rsidRPr="00DC5F7A" w:rsidRDefault="008E15AD" w:rsidP="008E15AD">
            <w:pPr>
              <w:spacing w:line="240" w:lineRule="auto"/>
              <w:jc w:val="left"/>
              <w:rPr>
                <w:rFonts w:cs="Calibri"/>
              </w:rPr>
            </w:pPr>
            <w:r w:rsidRPr="00DC5F7A">
              <w:rPr>
                <w:rFonts w:cs="Calibri"/>
              </w:rPr>
              <w:t>Doména</w:t>
            </w:r>
          </w:p>
          <w:p w:rsidR="008E15AD" w:rsidRPr="00DC5F7A" w:rsidRDefault="008E15AD" w:rsidP="008E15AD">
            <w:pPr>
              <w:spacing w:line="240" w:lineRule="auto"/>
              <w:jc w:val="left"/>
              <w:rPr>
                <w:rFonts w:cs="Calibri"/>
              </w:rPr>
            </w:pPr>
            <w:r w:rsidRPr="00DC5F7A">
              <w:rPr>
                <w:rFonts w:cs="Calibri"/>
              </w:rPr>
              <w:t>Nástroje</w:t>
            </w:r>
          </w:p>
          <w:p w:rsidR="008E15AD" w:rsidRPr="00DC5F7A" w:rsidRDefault="008E15AD" w:rsidP="008E15AD">
            <w:pPr>
              <w:spacing w:line="240" w:lineRule="auto"/>
              <w:jc w:val="left"/>
              <w:rPr>
                <w:rFonts w:cs="Calibri"/>
              </w:rPr>
            </w:pPr>
            <w:r w:rsidRPr="00DC5F7A">
              <w:rPr>
                <w:rFonts w:cs="Calibri"/>
              </w:rPr>
              <w:t>Vyhledávání</w:t>
            </w:r>
          </w:p>
          <w:p w:rsidR="008E15AD" w:rsidRPr="00DC5F7A" w:rsidRDefault="008E15AD" w:rsidP="008E15AD">
            <w:pPr>
              <w:spacing w:line="240" w:lineRule="auto"/>
              <w:jc w:val="left"/>
              <w:rPr>
                <w:rFonts w:cs="Calibri"/>
              </w:rPr>
            </w:pPr>
            <w:r w:rsidRPr="00DC5F7A">
              <w:rPr>
                <w:rFonts w:cs="Calibri"/>
              </w:rPr>
              <w:t>Nebezpečí internetu</w:t>
            </w:r>
          </w:p>
          <w:p w:rsidR="008E15AD" w:rsidRPr="00DC5F7A" w:rsidRDefault="008E15AD" w:rsidP="008E15AD">
            <w:pPr>
              <w:spacing w:line="240" w:lineRule="auto"/>
              <w:jc w:val="left"/>
              <w:rPr>
                <w:rFonts w:cs="Calibri"/>
              </w:rPr>
            </w:pPr>
            <w:r w:rsidRPr="00DC5F7A">
              <w:rPr>
                <w:rFonts w:cs="Calibri"/>
              </w:rPr>
              <w:t>Věrohodnost informací</w:t>
            </w:r>
          </w:p>
          <w:p w:rsidR="008E15AD" w:rsidRPr="00DC5F7A" w:rsidRDefault="008E15AD" w:rsidP="008E15AD">
            <w:pPr>
              <w:spacing w:line="240" w:lineRule="auto"/>
              <w:jc w:val="left"/>
              <w:rPr>
                <w:rFonts w:cs="Calibri"/>
              </w:rPr>
            </w:pPr>
            <w:r w:rsidRPr="00DC5F7A">
              <w:rPr>
                <w:rFonts w:cs="Calibri"/>
              </w:rPr>
              <w:t>Informační zdroje</w:t>
            </w:r>
          </w:p>
          <w:p w:rsidR="008E15AD" w:rsidRPr="00DC5F7A" w:rsidRDefault="008E15AD" w:rsidP="008E15AD">
            <w:pPr>
              <w:spacing w:line="240" w:lineRule="auto"/>
              <w:jc w:val="left"/>
              <w:rPr>
                <w:rFonts w:cs="Calibri"/>
              </w:rPr>
            </w:pP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lastRenderedPageBreak/>
              <w:t>pokrytí průřezových témat</w:t>
            </w:r>
          </w:p>
          <w:p w:rsidR="008E15AD" w:rsidRPr="00DC5F7A" w:rsidRDefault="008E15AD" w:rsidP="008E15AD">
            <w:pPr>
              <w:pStyle w:val="Uebnblok-prezovtma"/>
              <w:rPr>
                <w:rFonts w:ascii="Calibri" w:hAnsi="Calibri" w:cs="Calibri"/>
              </w:rPr>
            </w:pPr>
            <w:r w:rsidRPr="00DC5F7A">
              <w:rPr>
                <w:rFonts w:ascii="Calibri" w:hAnsi="Calibri" w:cs="Calibri"/>
              </w:rPr>
              <w:t>OSOBNOSTNÍ A SOCIÁLNÍ VÝCHOVA</w:t>
            </w:r>
          </w:p>
          <w:p w:rsidR="008E15AD" w:rsidRPr="00DC5F7A" w:rsidRDefault="008E15AD" w:rsidP="008E15AD">
            <w:pPr>
              <w:pStyle w:val="Uebnblok-prezovtma"/>
              <w:rPr>
                <w:rFonts w:ascii="Calibri" w:hAnsi="Calibri" w:cs="Calibri"/>
              </w:rPr>
            </w:pPr>
            <w:r w:rsidRPr="00DC5F7A">
              <w:rPr>
                <w:rFonts w:ascii="Calibri" w:hAnsi="Calibri" w:cs="Calibri"/>
              </w:rPr>
              <w:t>Sociální rozvoj - Komunikace</w:t>
            </w:r>
          </w:p>
          <w:p w:rsidR="008E15AD" w:rsidRPr="00DC5F7A" w:rsidRDefault="008E15AD" w:rsidP="008E15AD">
            <w:pPr>
              <w:pStyle w:val="Uebnblok-prezovtma"/>
              <w:rPr>
                <w:rFonts w:ascii="Calibri" w:hAnsi="Calibri" w:cs="Calibri"/>
              </w:rPr>
            </w:pPr>
            <w:r w:rsidRPr="00DC5F7A">
              <w:rPr>
                <w:rFonts w:ascii="Calibri" w:hAnsi="Calibri" w:cs="Calibri"/>
              </w:rPr>
              <w:t>MEDIÁLNÍ VÝCHOVA</w:t>
            </w:r>
          </w:p>
          <w:p w:rsidR="008E15AD" w:rsidRPr="00DC5F7A" w:rsidRDefault="008E15AD" w:rsidP="008E15AD">
            <w:pPr>
              <w:pStyle w:val="Uebnblok-prezovtma"/>
              <w:rPr>
                <w:rFonts w:ascii="Calibri" w:hAnsi="Calibri" w:cs="Calibri"/>
              </w:rPr>
            </w:pPr>
            <w:r w:rsidRPr="00DC5F7A">
              <w:rPr>
                <w:rFonts w:ascii="Calibri" w:hAnsi="Calibri" w:cs="Calibri"/>
              </w:rPr>
              <w:t>Interpretace vztahu mediálních sdělení a reality</w:t>
            </w:r>
          </w:p>
          <w:p w:rsidR="008E15AD" w:rsidRPr="00DC5F7A" w:rsidRDefault="008E15AD" w:rsidP="008E15AD">
            <w:pPr>
              <w:pStyle w:val="Uebnblok-prezovtma"/>
              <w:rPr>
                <w:rFonts w:ascii="Calibri" w:hAnsi="Calibri" w:cs="Calibri"/>
              </w:rPr>
            </w:pPr>
            <w:r w:rsidRPr="00DC5F7A">
              <w:rPr>
                <w:rFonts w:ascii="Calibri" w:hAnsi="Calibri" w:cs="Calibri"/>
              </w:rPr>
              <w:t>Vnímání autora mediálních sdělení</w:t>
            </w:r>
          </w:p>
          <w:p w:rsidR="008E15AD" w:rsidRPr="00DC5F7A" w:rsidRDefault="008E15AD" w:rsidP="008E15AD">
            <w:pPr>
              <w:pStyle w:val="Uebnblok-prezovtma"/>
              <w:rPr>
                <w:rFonts w:ascii="Calibri" w:hAnsi="Calibri" w:cs="Calibri"/>
                <w:b/>
              </w:rPr>
            </w:pPr>
            <w:r w:rsidRPr="00DC5F7A">
              <w:rPr>
                <w:rFonts w:ascii="Calibri" w:hAnsi="Calibri" w:cs="Calibri"/>
              </w:rPr>
              <w:t>Fungování a vliv médií ve společnosti</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E-mail</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používá e-mail jako jeden z nástrojů komunikace</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využívá e-mail pro odesílání souborů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pracuje s kontakty v adresáři osob - používá nástroje na ochranu před viry, spamem</w:t>
            </w:r>
          </w:p>
        </w:tc>
        <w:tc>
          <w:tcPr>
            <w:tcW w:w="4606" w:type="dxa"/>
          </w:tcPr>
          <w:p w:rsidR="008E15AD" w:rsidRPr="00DC5F7A" w:rsidRDefault="008E15AD" w:rsidP="008E15AD">
            <w:pPr>
              <w:spacing w:line="240" w:lineRule="auto"/>
              <w:jc w:val="left"/>
              <w:rPr>
                <w:rFonts w:cs="Calibri"/>
              </w:rPr>
            </w:pPr>
            <w:r w:rsidRPr="00DC5F7A">
              <w:rPr>
                <w:rFonts w:cs="Calibri"/>
              </w:rPr>
              <w:t>Komunikace</w:t>
            </w:r>
          </w:p>
          <w:p w:rsidR="008E15AD" w:rsidRPr="00DC5F7A" w:rsidRDefault="008E15AD" w:rsidP="008E15AD">
            <w:pPr>
              <w:spacing w:line="240" w:lineRule="auto"/>
              <w:jc w:val="left"/>
              <w:rPr>
                <w:rFonts w:cs="Calibri"/>
              </w:rPr>
            </w:pPr>
            <w:r w:rsidRPr="00DC5F7A">
              <w:rPr>
                <w:rFonts w:cs="Calibri"/>
              </w:rPr>
              <w:t>Odesílání souborů</w:t>
            </w:r>
          </w:p>
          <w:p w:rsidR="008E15AD" w:rsidRPr="00DC5F7A" w:rsidRDefault="008E15AD" w:rsidP="008E15AD">
            <w:pPr>
              <w:spacing w:line="240" w:lineRule="auto"/>
              <w:jc w:val="left"/>
              <w:rPr>
                <w:rFonts w:cs="Calibri"/>
              </w:rPr>
            </w:pPr>
            <w:r w:rsidRPr="00DC5F7A">
              <w:rPr>
                <w:rFonts w:cs="Calibri"/>
              </w:rPr>
              <w:t>Ochrana před viry a spamem</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t>pokrytí průřezových témat</w:t>
            </w:r>
          </w:p>
          <w:p w:rsidR="008E15AD" w:rsidRPr="00DC5F7A" w:rsidRDefault="008E15AD" w:rsidP="008E15AD">
            <w:pPr>
              <w:pStyle w:val="Uebnblok-prezovtma"/>
              <w:rPr>
                <w:rFonts w:ascii="Calibri" w:hAnsi="Calibri" w:cs="Calibri"/>
              </w:rPr>
            </w:pPr>
            <w:r w:rsidRPr="00DC5F7A">
              <w:rPr>
                <w:rFonts w:ascii="Calibri" w:hAnsi="Calibri" w:cs="Calibri"/>
              </w:rPr>
              <w:t>OSOBNOSTNÍ A SOCIÁLNÍ VÝCHOVA</w:t>
            </w:r>
          </w:p>
          <w:p w:rsidR="008E15AD" w:rsidRPr="00DC5F7A" w:rsidRDefault="008E15AD" w:rsidP="008E15AD">
            <w:pPr>
              <w:pStyle w:val="Uebnblok-prezovtma"/>
              <w:rPr>
                <w:rFonts w:ascii="Calibri" w:hAnsi="Calibri" w:cs="Calibri"/>
                <w:b/>
              </w:rPr>
            </w:pPr>
            <w:r w:rsidRPr="00DC5F7A">
              <w:rPr>
                <w:rFonts w:ascii="Calibri" w:hAnsi="Calibri" w:cs="Calibri"/>
              </w:rPr>
              <w:t>Sociální rozvoj - Komunikace</w:t>
            </w:r>
          </w:p>
        </w:tc>
      </w:tr>
    </w:tbl>
    <w:p w:rsidR="008E15AD" w:rsidRPr="00786611" w:rsidRDefault="008E15AD" w:rsidP="008E15AD">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8E15AD" w:rsidRPr="00DC5F7A" w:rsidTr="008E15AD">
        <w:trPr>
          <w:trHeight w:val="397"/>
        </w:trPr>
        <w:tc>
          <w:tcPr>
            <w:tcW w:w="9212" w:type="dxa"/>
            <w:gridSpan w:val="2"/>
            <w:vAlign w:val="center"/>
          </w:tcPr>
          <w:p w:rsidR="008E15AD" w:rsidRPr="00DC5F7A" w:rsidRDefault="008E15AD" w:rsidP="008E15AD">
            <w:pPr>
              <w:spacing w:after="0" w:line="240" w:lineRule="auto"/>
              <w:jc w:val="left"/>
              <w:rPr>
                <w:rFonts w:cs="Calibri"/>
                <w:b/>
              </w:rPr>
            </w:pPr>
            <w:r w:rsidRPr="00DC5F7A">
              <w:rPr>
                <w:rFonts w:cs="Calibri"/>
                <w:b/>
              </w:rPr>
              <w:t>Práce s textem</w:t>
            </w:r>
          </w:p>
        </w:tc>
      </w:tr>
      <w:tr w:rsidR="008E15AD" w:rsidRPr="00DC5F7A" w:rsidTr="008E15AD">
        <w:trPr>
          <w:trHeight w:val="397"/>
        </w:trPr>
        <w:tc>
          <w:tcPr>
            <w:tcW w:w="4606" w:type="dxa"/>
            <w:vAlign w:val="center"/>
          </w:tcPr>
          <w:p w:rsidR="008E15AD" w:rsidRPr="00DC5F7A" w:rsidRDefault="008E15AD" w:rsidP="008E15AD">
            <w:pPr>
              <w:spacing w:after="0" w:line="240" w:lineRule="auto"/>
              <w:jc w:val="left"/>
              <w:rPr>
                <w:rFonts w:cs="Calibri"/>
                <w:b/>
              </w:rPr>
            </w:pPr>
            <w:r w:rsidRPr="00DC5F7A">
              <w:rPr>
                <w:rFonts w:cs="Calibri"/>
                <w:b/>
              </w:rPr>
              <w:t>výstupy</w:t>
            </w:r>
          </w:p>
        </w:tc>
        <w:tc>
          <w:tcPr>
            <w:tcW w:w="4606" w:type="dxa"/>
            <w:vAlign w:val="center"/>
          </w:tcPr>
          <w:p w:rsidR="008E15AD" w:rsidRPr="00DC5F7A" w:rsidRDefault="008E15AD" w:rsidP="008E15AD">
            <w:pPr>
              <w:spacing w:after="0" w:line="240" w:lineRule="auto"/>
              <w:jc w:val="left"/>
              <w:rPr>
                <w:rFonts w:cs="Calibri"/>
                <w:b/>
              </w:rPr>
            </w:pPr>
            <w:r w:rsidRPr="00DC5F7A">
              <w:rPr>
                <w:rFonts w:cs="Calibri"/>
                <w:b/>
              </w:rPr>
              <w:t>učivo</w:t>
            </w:r>
          </w:p>
        </w:tc>
      </w:tr>
      <w:tr w:rsidR="008E15AD" w:rsidRPr="00DC5F7A" w:rsidTr="008E15AD">
        <w:tc>
          <w:tcPr>
            <w:tcW w:w="4606" w:type="dxa"/>
          </w:tcPr>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dokáže rozlišit vlastnosti jednotlivých textových editorů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píše a text edituje</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formátuje písmo, odstavce, stránky</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 xml:space="preserve">vkládá text a objekty (obrázky, tabulky a jiné) do textového editoru </w:t>
            </w:r>
          </w:p>
          <w:p w:rsidR="008E15AD" w:rsidRPr="00DC5F7A" w:rsidRDefault="008E15AD" w:rsidP="0095452B">
            <w:pPr>
              <w:pStyle w:val="Uebnblok-nzevvstupu"/>
              <w:numPr>
                <w:ilvl w:val="0"/>
                <w:numId w:val="34"/>
              </w:numPr>
              <w:tabs>
                <w:tab w:val="clear" w:pos="720"/>
                <w:tab w:val="num" w:pos="426"/>
              </w:tabs>
              <w:spacing w:after="0" w:afterAutospacing="0"/>
              <w:ind w:left="426" w:hanging="284"/>
            </w:pPr>
            <w:r w:rsidRPr="00DC5F7A">
              <w:t>uplatňuje základní estetická a typografická pravidla pro práci s textem a obrazem</w:t>
            </w:r>
          </w:p>
        </w:tc>
        <w:tc>
          <w:tcPr>
            <w:tcW w:w="4606" w:type="dxa"/>
          </w:tcPr>
          <w:p w:rsidR="008E15AD" w:rsidRPr="00DC5F7A" w:rsidRDefault="008E15AD" w:rsidP="008E15AD">
            <w:pPr>
              <w:spacing w:line="240" w:lineRule="auto"/>
              <w:jc w:val="left"/>
              <w:rPr>
                <w:rFonts w:cs="Calibri"/>
              </w:rPr>
            </w:pPr>
            <w:r w:rsidRPr="00DC5F7A">
              <w:rPr>
                <w:rFonts w:cs="Calibri"/>
              </w:rPr>
              <w:t>Textový editor</w:t>
            </w:r>
          </w:p>
          <w:p w:rsidR="008E15AD" w:rsidRPr="00DC5F7A" w:rsidRDefault="008E15AD" w:rsidP="008E15AD">
            <w:pPr>
              <w:spacing w:line="240" w:lineRule="auto"/>
              <w:jc w:val="left"/>
              <w:rPr>
                <w:rFonts w:cs="Calibri"/>
              </w:rPr>
            </w:pPr>
            <w:r w:rsidRPr="00DC5F7A">
              <w:rPr>
                <w:rFonts w:cs="Calibri"/>
              </w:rPr>
              <w:t>Formátování textu</w:t>
            </w:r>
          </w:p>
          <w:p w:rsidR="008E15AD" w:rsidRPr="00DC5F7A" w:rsidRDefault="008E15AD" w:rsidP="008E15AD">
            <w:pPr>
              <w:spacing w:line="240" w:lineRule="auto"/>
              <w:jc w:val="left"/>
              <w:rPr>
                <w:rFonts w:cs="Calibri"/>
              </w:rPr>
            </w:pPr>
            <w:r w:rsidRPr="00DC5F7A">
              <w:rPr>
                <w:rFonts w:cs="Calibri"/>
              </w:rPr>
              <w:t>Vkládání objektů</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t>pokrytí průřezových témat</w:t>
            </w:r>
          </w:p>
          <w:p w:rsidR="008E15AD" w:rsidRPr="00DC5F7A" w:rsidRDefault="008E15AD" w:rsidP="008E15AD">
            <w:pPr>
              <w:pStyle w:val="Uebnblok-prezovtma"/>
              <w:rPr>
                <w:rFonts w:ascii="Calibri" w:hAnsi="Calibri" w:cs="Calibri"/>
              </w:rPr>
            </w:pPr>
            <w:r w:rsidRPr="00DC5F7A">
              <w:rPr>
                <w:rFonts w:ascii="Calibri" w:hAnsi="Calibri" w:cs="Calibri"/>
              </w:rPr>
              <w:t>MEDIÁLNÍ VÝCHOVA</w:t>
            </w:r>
          </w:p>
          <w:p w:rsidR="008E15AD" w:rsidRPr="00DC5F7A" w:rsidRDefault="008E15AD" w:rsidP="0095452B">
            <w:pPr>
              <w:pStyle w:val="Uebnblok-tmatickokruh"/>
              <w:numPr>
                <w:ilvl w:val="0"/>
                <w:numId w:val="33"/>
              </w:numPr>
              <w:ind w:left="0"/>
              <w:rPr>
                <w:rFonts w:ascii="Calibri" w:hAnsi="Calibri" w:cs="Calibri"/>
              </w:rPr>
            </w:pPr>
            <w:r w:rsidRPr="00DC5F7A">
              <w:rPr>
                <w:rFonts w:ascii="Calibri" w:hAnsi="Calibri" w:cs="Calibri"/>
              </w:rPr>
              <w:t>Stavba mediálních sdělení</w:t>
            </w:r>
          </w:p>
          <w:p w:rsidR="008E15AD" w:rsidRPr="00DC5F7A" w:rsidRDefault="008E15AD" w:rsidP="008E15AD">
            <w:pPr>
              <w:spacing w:after="0" w:line="240" w:lineRule="auto"/>
              <w:rPr>
                <w:rFonts w:cs="Calibri"/>
                <w:b/>
              </w:rPr>
            </w:pPr>
            <w:r w:rsidRPr="00DC5F7A">
              <w:rPr>
                <w:rFonts w:cs="Calibri"/>
              </w:rPr>
              <w:t>Tvorba mediálního sdělení</w:t>
            </w:r>
          </w:p>
        </w:tc>
      </w:tr>
      <w:tr w:rsidR="008E15AD" w:rsidRPr="00DC5F7A" w:rsidTr="008E15AD">
        <w:tc>
          <w:tcPr>
            <w:tcW w:w="9212" w:type="dxa"/>
            <w:gridSpan w:val="2"/>
          </w:tcPr>
          <w:p w:rsidR="008E15AD" w:rsidRPr="00DC5F7A" w:rsidRDefault="008E15AD" w:rsidP="008E15AD">
            <w:pPr>
              <w:spacing w:after="0" w:line="240" w:lineRule="auto"/>
              <w:rPr>
                <w:rFonts w:cs="Calibri"/>
                <w:b/>
              </w:rPr>
            </w:pPr>
            <w:r w:rsidRPr="00DC5F7A">
              <w:rPr>
                <w:rFonts w:cs="Calibri"/>
                <w:b/>
              </w:rPr>
              <w:t>mezipředmětové vztahy</w:t>
            </w:r>
          </w:p>
          <w:p w:rsidR="008E15AD" w:rsidRPr="00DC5F7A" w:rsidRDefault="008E15AD" w:rsidP="008E15AD">
            <w:pPr>
              <w:spacing w:after="0" w:line="240" w:lineRule="auto"/>
              <w:rPr>
                <w:rFonts w:cs="Calibri"/>
              </w:rPr>
            </w:pPr>
            <w:r w:rsidRPr="00DC5F7A">
              <w:rPr>
                <w:rFonts w:cs="Calibri"/>
              </w:rPr>
              <w:t>M, PŘ, Z, F, ČJ, D</w:t>
            </w:r>
          </w:p>
        </w:tc>
      </w:tr>
    </w:tbl>
    <w:p w:rsidR="008E15AD" w:rsidRDefault="008E15AD" w:rsidP="008E15AD">
      <w:pPr>
        <w:rPr>
          <w:rFonts w:cs="Calibri"/>
          <w:b/>
          <w:u w:val="single"/>
        </w:rPr>
      </w:pPr>
    </w:p>
    <w:p w:rsidR="008E15AD" w:rsidRPr="000D05FC" w:rsidRDefault="008E15AD" w:rsidP="000D05FC">
      <w:pPr>
        <w:spacing w:after="160"/>
        <w:ind w:left="2160"/>
        <w:jc w:val="left"/>
        <w:rPr>
          <w:rFonts w:cs="Calibri"/>
          <w:b/>
          <w:u w:val="single"/>
        </w:rPr>
      </w:pPr>
      <w:r>
        <w:rPr>
          <w:rFonts w:cs="Calibri"/>
          <w:b/>
          <w:u w:val="single"/>
        </w:rPr>
        <w:br w:type="page"/>
      </w:r>
    </w:p>
    <w:p w:rsidR="00CA38FD" w:rsidRDefault="00CA38FD" w:rsidP="00062C95">
      <w:pPr>
        <w:pStyle w:val="Nadpis2"/>
      </w:pPr>
      <w:bookmarkStart w:id="77" w:name="_Toc395972713"/>
      <w:r w:rsidRPr="008844AE">
        <w:lastRenderedPageBreak/>
        <w:t>Člověk a jeho svět</w:t>
      </w:r>
      <w:bookmarkEnd w:id="74"/>
      <w:bookmarkEnd w:id="77"/>
    </w:p>
    <w:p w:rsidR="000D05FC" w:rsidRPr="000D05FC" w:rsidRDefault="000D05FC" w:rsidP="000D05FC"/>
    <w:p w:rsidR="00D3015B" w:rsidRPr="00167380" w:rsidRDefault="00D3015B" w:rsidP="00D3015B">
      <w:pPr>
        <w:rPr>
          <w:rFonts w:cs="Calibri"/>
        </w:rPr>
      </w:pPr>
      <w:r w:rsidRPr="00167380">
        <w:rPr>
          <w:rFonts w:cs="Calibri"/>
        </w:rPr>
        <w:t>Vzdělávací oblast člověk a jeho svět 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 Vzdělávání v oblasti Člověk a jeho svět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w:t>
      </w:r>
    </w:p>
    <w:p w:rsidR="00D3015B" w:rsidRPr="00167380" w:rsidRDefault="00D3015B" w:rsidP="00D3015B">
      <w:pPr>
        <w:rPr>
          <w:rFonts w:cs="Calibri"/>
        </w:rPr>
      </w:pPr>
      <w:r w:rsidRPr="00167380">
        <w:rPr>
          <w:rFonts w:cs="Calibri"/>
        </w:rPr>
        <w:br/>
        <w:t xml:space="preserve">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a chránit je. Na základě poznání sebe a svých potřeb a porozumění světu kolem sebe se žáci učí vnímat základní vztahy ve společnosti, porozumět soudobému způsobu života, jeho přednostem i problémům, </w:t>
      </w:r>
      <w:r w:rsidRPr="00D77507">
        <w:rPr>
          <w:bCs/>
          <w:shd w:val="clear" w:color="auto" w:fill="FFFFFF"/>
        </w:rPr>
        <w:t>(včetně situací ohrožení)</w:t>
      </w:r>
      <w:r w:rsidRPr="00D77507">
        <w:rPr>
          <w:shd w:val="clear" w:color="auto" w:fill="FFFFFF"/>
        </w:rPr>
        <w:t>, </w:t>
      </w:r>
      <w:r w:rsidRPr="00D77507">
        <w:rPr>
          <w:bCs/>
          <w:shd w:val="clear" w:color="auto" w:fill="FFFFFF"/>
        </w:rPr>
        <w:t>učí se</w:t>
      </w:r>
      <w:r w:rsidRPr="00D77507">
        <w:rPr>
          <w:shd w:val="clear" w:color="auto" w:fill="FFFFFF"/>
        </w:rPr>
        <w:t> </w:t>
      </w:r>
      <w:r w:rsidRPr="00167380">
        <w:rPr>
          <w:rFonts w:cs="Calibri"/>
        </w:rPr>
        <w:t>chápat současnost jako výsledek minulosti a východisko do budoucnosti. Při osvojování poznatků a dovedností ve vzdělávací oblasti člověk a jeho svět se žáci učí vyjadřovat své myšlenky, poznatky a dojmy, reagovat na myšlenky, názory a podněty jiných.</w:t>
      </w:r>
    </w:p>
    <w:p w:rsidR="00D3015B" w:rsidRPr="00167380" w:rsidRDefault="00D3015B" w:rsidP="00D3015B">
      <w:pPr>
        <w:rPr>
          <w:rFonts w:cs="Calibri"/>
        </w:rPr>
      </w:pPr>
      <w:r w:rsidRPr="00167380">
        <w:rPr>
          <w:rFonts w:cs="Calibri"/>
        </w:rPr>
        <w:b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D3015B" w:rsidRPr="00167380" w:rsidRDefault="00D3015B" w:rsidP="00D3015B">
      <w:pPr>
        <w:rPr>
          <w:rFonts w:cs="Calibri"/>
        </w:rPr>
      </w:pPr>
      <w:r w:rsidRPr="00167380">
        <w:rPr>
          <w:rFonts w:cs="Calibri"/>
        </w:rPr>
        <w:br/>
        <w:t>Vzdělávací oblast tak připravuje základy pro specializovanější výuku ve vzdělávacích oblastech člověk a společnost, člověk a příroda a ve vzdělávacím oboru výchova ke zdraví. Vzdělávací obsah vzdělávacího oboru člověk a jeho svět je členěn do pěti tematických okruhů.</w:t>
      </w:r>
    </w:p>
    <w:p w:rsidR="00D3015B" w:rsidRPr="00167380" w:rsidRDefault="00D3015B" w:rsidP="00D3015B">
      <w:pPr>
        <w:rPr>
          <w:rFonts w:cs="Calibri"/>
        </w:rPr>
      </w:pPr>
      <w:r w:rsidRPr="00167380">
        <w:rPr>
          <w:rFonts w:cs="Calibri"/>
        </w:rPr>
        <w:br/>
        <w:t xml:space="preserve">V tematickém okruhu Místo, kde žijeme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dopravní </w:t>
      </w:r>
      <w:r w:rsidRPr="00167380">
        <w:rPr>
          <w:rFonts w:cs="Calibri"/>
        </w:rPr>
        <w:lastRenderedPageBreak/>
        <w:t xml:space="preserve">výchovu, praktické poznávání místních a regionálních skutečností a na utváření přímých zkušeností žáků </w:t>
      </w:r>
      <w:r w:rsidRPr="00D77507">
        <w:rPr>
          <w:shd w:val="clear" w:color="auto" w:fill="FFFFFF"/>
        </w:rPr>
        <w:t> </w:t>
      </w:r>
      <w:r w:rsidRPr="00D77507">
        <w:rPr>
          <w:bCs/>
          <w:shd w:val="clear" w:color="auto" w:fill="FFFFFF"/>
        </w:rPr>
        <w:t>(např. v dopravní výchově)</w:t>
      </w:r>
      <w:r w:rsidRPr="00167380">
        <w:rPr>
          <w:rFonts w:cs="Calibri"/>
        </w:rPr>
        <w:t>. Různé činnosti a úkoly by měly přirozeným způsobem probudit v žácích kladný vztah k místu jejich bydliště, postupně rozvíjet jejich národní cítění a vztah k naší zemi.</w:t>
      </w:r>
    </w:p>
    <w:p w:rsidR="00D3015B" w:rsidRPr="00167380" w:rsidRDefault="00D3015B" w:rsidP="00D3015B">
      <w:pPr>
        <w:rPr>
          <w:rFonts w:cs="Calibri"/>
        </w:rPr>
      </w:pPr>
      <w:r w:rsidRPr="00167380">
        <w:rPr>
          <w:rFonts w:cs="Calibri"/>
        </w:rPr>
        <w:t xml:space="preserve"> </w:t>
      </w:r>
      <w:r w:rsidRPr="00167380">
        <w:rPr>
          <w:rFonts w:cs="Calibri"/>
        </w:rPr>
        <w:br/>
        <w:t xml:space="preserve">Vzdělávací oblast je realizována v předmětu prvouka v 1. - 3. ročníku s dotací 7 hodin, v předmětu přírodověda s 3 hodinovou dotací a předmětem vlastivěda zařazenými ve </w:t>
      </w:r>
      <w:smartTag w:uri="urn:schemas-microsoft-com:office:smarttags" w:element="metricconverter">
        <w:smartTagPr>
          <w:attr w:name="ProductID" w:val="4. a"/>
        </w:smartTagPr>
        <w:r w:rsidRPr="00167380">
          <w:rPr>
            <w:rFonts w:cs="Calibri"/>
          </w:rPr>
          <w:t>4. a</w:t>
        </w:r>
      </w:smartTag>
      <w:r w:rsidRPr="00167380">
        <w:rPr>
          <w:rFonts w:cs="Calibri"/>
        </w:rPr>
        <w:t xml:space="preserve"> 5. ročníku s dotací 4 hodiny.</w:t>
      </w:r>
    </w:p>
    <w:p w:rsidR="00D3015B" w:rsidRPr="00167380" w:rsidRDefault="00D3015B" w:rsidP="00D3015B">
      <w:pPr>
        <w:rPr>
          <w:rFonts w:cs="Calibri"/>
        </w:rPr>
      </w:pPr>
      <w:r w:rsidRPr="00167380">
        <w:rPr>
          <w:rFonts w:cs="Calibri"/>
        </w:rPr>
        <w:br/>
        <w:t xml:space="preserve">V tematickém okruhu Lidé kolem nás si žáci postupně osvojují a upevňují základy vhodného chování a jednání mezi lidmi, uvědomují si význam a podstatu tolerance, pomoci a solidarity mezi lidmi, vzájemné úcty, snášenlivosti a rovného postavení mužů a žen. Poznávají, jak se lidé sdružují, baví, jakou vytvářejí kulturu. Seznamují se se základními právy a povinnostmi, </w:t>
      </w:r>
      <w:r w:rsidRPr="00D77507">
        <w:rPr>
          <w:bCs/>
          <w:shd w:val="clear" w:color="auto" w:fill="FFFFFF"/>
        </w:rPr>
        <w:t>se světem financí</w:t>
      </w:r>
      <w:r w:rsidRPr="00D77507">
        <w:rPr>
          <w:shd w:val="clear" w:color="auto" w:fill="FFFFFF"/>
        </w:rPr>
        <w:t xml:space="preserve">, </w:t>
      </w:r>
      <w:r w:rsidRPr="00167380">
        <w:rPr>
          <w:rFonts w:cs="Calibri"/>
        </w:rPr>
        <w:t>ale i s problémy, které provázejí soužití lidí, celou společnost nebo i svět (globální problémy). Celý tematický okruh tak směřuje k prvotním poznatkům a dovednostem budoucího občana demokratického státu.</w:t>
      </w:r>
    </w:p>
    <w:p w:rsidR="00D3015B" w:rsidRPr="00167380" w:rsidRDefault="00D3015B" w:rsidP="00D3015B">
      <w:pPr>
        <w:rPr>
          <w:rFonts w:cs="Calibri"/>
        </w:rPr>
      </w:pPr>
      <w:r w:rsidRPr="00167380">
        <w:rPr>
          <w:rFonts w:cs="Calibri"/>
        </w:rPr>
        <w:t>V tematickém okruhu Lidé a čas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D3015B" w:rsidRPr="00167380" w:rsidRDefault="00D3015B" w:rsidP="00D3015B">
      <w:pPr>
        <w:rPr>
          <w:rFonts w:cs="Calibri"/>
        </w:rPr>
      </w:pPr>
      <w:r w:rsidRPr="00167380">
        <w:rPr>
          <w:rFonts w:cs="Calibri"/>
        </w:rPr>
        <w:br/>
        <w:t>V tematickém okruhu Rozmanitost přírody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rsidR="00D3015B" w:rsidRPr="00167380" w:rsidRDefault="00D3015B" w:rsidP="00D3015B">
      <w:pPr>
        <w:rPr>
          <w:rFonts w:cs="Calibri"/>
        </w:rPr>
      </w:pPr>
      <w:r w:rsidRPr="00167380">
        <w:rPr>
          <w:rFonts w:cs="Calibri"/>
        </w:rPr>
        <w:br/>
        <w:t xml:space="preserve">V tematickém okruhu Člověk a jeho zdraví žáci poznávají především sebe na základě poznávání člověka jako živé bytosti, která má své biologické a fyziologické funkce a potřeby. </w:t>
      </w:r>
      <w:r w:rsidRPr="00167380">
        <w:rPr>
          <w:rFonts w:cs="Calibri"/>
        </w:rPr>
        <w:lastRenderedPageBreak/>
        <w:t xml:space="preserve">Poznávají </w:t>
      </w:r>
      <w:r w:rsidRPr="00D77507">
        <w:rPr>
          <w:bCs/>
          <w:shd w:val="clear" w:color="auto" w:fill="FFFFFF"/>
        </w:rPr>
        <w:t>zdraví jako stav bio-psycho-sociální rovnováhy života</w:t>
      </w:r>
      <w:r w:rsidRPr="00D77507">
        <w:rPr>
          <w:shd w:val="clear" w:color="auto" w:fill="FFFFFF"/>
        </w:rPr>
        <w:t>. </w:t>
      </w:r>
      <w:r w:rsidRPr="00D77507">
        <w:rPr>
          <w:bCs/>
          <w:shd w:val="clear" w:color="auto" w:fill="FFFFFF"/>
        </w:rPr>
        <w:t>Žáci se seznamují s tím,</w:t>
      </w:r>
      <w:r w:rsidRPr="00167380">
        <w:rPr>
          <w:rFonts w:cs="Calibri"/>
        </w:rPr>
        <w:t xml:space="preserve">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w:t>
      </w:r>
      <w:r w:rsidRPr="00D77507">
        <w:rPr>
          <w:bCs/>
          <w:shd w:val="clear" w:color="auto" w:fill="FFFFFF"/>
        </w:rPr>
        <w:t>důležitá hodnota v životě člověka.</w:t>
      </w:r>
    </w:p>
    <w:p w:rsidR="00D3015B" w:rsidRPr="00167380" w:rsidRDefault="00D3015B" w:rsidP="00D3015B">
      <w:pPr>
        <w:rPr>
          <w:rFonts w:cs="Calibri"/>
        </w:rPr>
      </w:pPr>
      <w:r w:rsidRPr="00D77507">
        <w:rPr>
          <w:bCs/>
          <w:shd w:val="clear" w:color="auto" w:fill="FFFFFF"/>
        </w:rPr>
        <w:t>Potřebné vědomosti a dovednosti ve vzdělávacím oboru Člověk a jeho svět získávají žáci především tím, že pozorují názorné pomůcky, přírodu a činnosti lidí, hrají určené role, řeší modelové situace atd.</w:t>
      </w:r>
      <w:r w:rsidRPr="00D77507">
        <w:rPr>
          <w:shd w:val="clear" w:color="auto" w:fill="FFFFFF"/>
        </w:rPr>
        <w:t> </w:t>
      </w:r>
      <w:r w:rsidRPr="00167380">
        <w:rPr>
          <w:rFonts w:cs="Calibri"/>
        </w:rPr>
        <w:br/>
      </w:r>
      <w:r w:rsidRPr="00167380">
        <w:rPr>
          <w:rFonts w:cs="Calibri"/>
        </w:rPr>
        <w:br/>
        <w:t xml:space="preserve">Cílové zaměření vzdělávací oblasti - Vzdělávání v dané vzdělávací oblasti směřuje k utváření a rozvíjení klíčových kompetencí tím, že vede žáka k: </w:t>
      </w:r>
    </w:p>
    <w:p w:rsidR="00D3015B" w:rsidRPr="00167380" w:rsidRDefault="00D3015B" w:rsidP="0095452B">
      <w:pPr>
        <w:numPr>
          <w:ilvl w:val="0"/>
          <w:numId w:val="20"/>
        </w:numPr>
        <w:ind w:left="709" w:hanging="425"/>
        <w:contextualSpacing/>
        <w:rPr>
          <w:rFonts w:cs="Calibri"/>
        </w:rPr>
      </w:pPr>
      <w:r w:rsidRPr="00167380">
        <w:rPr>
          <w:rFonts w:cs="Calibri"/>
        </w:rPr>
        <w:t>utváření pracovních návyků v jednoduché samostatné i týmové činnosti</w:t>
      </w:r>
    </w:p>
    <w:p w:rsidR="00D3015B" w:rsidRPr="00167380" w:rsidRDefault="00D3015B" w:rsidP="0095452B">
      <w:pPr>
        <w:numPr>
          <w:ilvl w:val="0"/>
          <w:numId w:val="20"/>
        </w:numPr>
        <w:ind w:left="709" w:hanging="425"/>
        <w:contextualSpacing/>
        <w:rPr>
          <w:rFonts w:cs="Calibri"/>
        </w:rPr>
      </w:pPr>
      <w:r w:rsidRPr="00D77507">
        <w:rPr>
          <w:bCs/>
          <w:lang w:eastAsia="cs-CZ"/>
        </w:rPr>
        <w:t>orientaci v problematice peněz a cen a k odpovědnému spravování osobního rozpočtu</w:t>
      </w:r>
    </w:p>
    <w:p w:rsidR="00D3015B" w:rsidRPr="00167380" w:rsidRDefault="00D3015B" w:rsidP="0095452B">
      <w:pPr>
        <w:numPr>
          <w:ilvl w:val="0"/>
          <w:numId w:val="20"/>
        </w:numPr>
        <w:ind w:left="709" w:hanging="425"/>
        <w:contextualSpacing/>
        <w:rPr>
          <w:rFonts w:cs="Calibri"/>
        </w:rPr>
      </w:pPr>
      <w:r w:rsidRPr="00167380">
        <w:rPr>
          <w:rFonts w:cs="Calibri"/>
        </w:rPr>
        <w:t xml:space="preserve">orientaci ve světě informací a k časovému a místnímu propojování historických, zeměpisných a kulturních informací </w:t>
      </w:r>
    </w:p>
    <w:p w:rsidR="00D3015B" w:rsidRPr="00167380" w:rsidRDefault="00D3015B" w:rsidP="0095452B">
      <w:pPr>
        <w:numPr>
          <w:ilvl w:val="0"/>
          <w:numId w:val="20"/>
        </w:numPr>
        <w:ind w:left="709" w:hanging="425"/>
        <w:contextualSpacing/>
        <w:rPr>
          <w:rFonts w:cs="Calibri"/>
        </w:rPr>
      </w:pPr>
      <w:r w:rsidRPr="00167380">
        <w:rPr>
          <w:rFonts w:cs="Calibri"/>
        </w:rPr>
        <w:t xml:space="preserve">rozšiřování slovní zásoby v osvojovaných tématech, k pojmenovávání pozorovaných skutečností a k jejich zachycení ve vlastních projevech, názorech a výtvorech </w:t>
      </w:r>
    </w:p>
    <w:p w:rsidR="00D3015B" w:rsidRPr="00167380" w:rsidRDefault="00D3015B" w:rsidP="0095452B">
      <w:pPr>
        <w:numPr>
          <w:ilvl w:val="0"/>
          <w:numId w:val="20"/>
        </w:numPr>
        <w:ind w:left="709" w:hanging="425"/>
        <w:contextualSpacing/>
        <w:rPr>
          <w:rFonts w:cs="Calibri"/>
        </w:rPr>
      </w:pPr>
      <w:r w:rsidRPr="00167380">
        <w:rPr>
          <w:rFonts w:cs="Calibri"/>
        </w:rPr>
        <w:t xml:space="preserve">poznávání a chápání rozdílů mezi lidmi, ke kulturnímu a tolerantnímu chování a jednání na základě </w:t>
      </w:r>
      <w:r w:rsidRPr="00D77507">
        <w:rPr>
          <w:bCs/>
          <w:shd w:val="clear" w:color="auto" w:fill="FFFFFF"/>
        </w:rPr>
        <w:t>respektu a</w:t>
      </w:r>
      <w:r w:rsidRPr="00D77507">
        <w:rPr>
          <w:b/>
          <w:bCs/>
          <w:color w:val="FF0000"/>
          <w:shd w:val="clear" w:color="auto" w:fill="FFFFFF"/>
        </w:rPr>
        <w:t xml:space="preserve"> </w:t>
      </w:r>
      <w:r w:rsidRPr="00167380">
        <w:rPr>
          <w:rFonts w:cs="Calibri"/>
        </w:rPr>
        <w:t xml:space="preserve">společně vytvořených a přijatých nebo obecně uplatňovaných pravidel soužití, k plnění povinností a společných úkolů </w:t>
      </w:r>
    </w:p>
    <w:p w:rsidR="00D3015B" w:rsidRPr="00167380" w:rsidRDefault="00D3015B" w:rsidP="0095452B">
      <w:pPr>
        <w:numPr>
          <w:ilvl w:val="0"/>
          <w:numId w:val="20"/>
        </w:numPr>
        <w:ind w:left="709" w:hanging="425"/>
        <w:contextualSpacing/>
        <w:rPr>
          <w:rFonts w:cs="Calibri"/>
        </w:rPr>
      </w:pPr>
      <w:r w:rsidRPr="00167380">
        <w:rPr>
          <w:rFonts w:cs="Calibri"/>
        </w:rPr>
        <w:t xml:space="preserve">samostatnému a sebevědomému vystupování a jednání, k efektivní, bezproblémové a bezkonfliktní komunikaci i v méně běžných situacích, </w:t>
      </w:r>
      <w:r w:rsidRPr="00D77507">
        <w:rPr>
          <w:bCs/>
          <w:shd w:val="clear" w:color="auto" w:fill="FFFFFF"/>
        </w:rPr>
        <w:t>k bezpečné komunikaci</w:t>
      </w:r>
      <w:r w:rsidRPr="00D77507">
        <w:rPr>
          <w:shd w:val="clear" w:color="auto" w:fill="FFFFFF"/>
        </w:rPr>
        <w:t> </w:t>
      </w:r>
      <w:r w:rsidRPr="00D77507">
        <w:rPr>
          <w:bCs/>
          <w:shd w:val="clear" w:color="auto" w:fill="FFFFFF"/>
        </w:rPr>
        <w:t xml:space="preserve">prostřednictvím elektronických médií, </w:t>
      </w:r>
      <w:r w:rsidRPr="00167380">
        <w:rPr>
          <w:rFonts w:cs="Calibri"/>
        </w:rPr>
        <w:t xml:space="preserve">k poznávání a ovlivňování své jedinečnosti (možností a limitů) </w:t>
      </w:r>
    </w:p>
    <w:p w:rsidR="00D3015B" w:rsidRPr="00167380" w:rsidRDefault="00D3015B" w:rsidP="0095452B">
      <w:pPr>
        <w:numPr>
          <w:ilvl w:val="0"/>
          <w:numId w:val="20"/>
        </w:numPr>
        <w:ind w:left="709" w:hanging="425"/>
        <w:contextualSpacing/>
        <w:rPr>
          <w:rFonts w:cs="Calibri"/>
        </w:rPr>
      </w:pPr>
      <w:r w:rsidRPr="00167380">
        <w:rPr>
          <w:rFonts w:cs="Calibri"/>
        </w:rPr>
        <w:t xml:space="preserve">utváření ohleduplného vztahu k přírodě i kulturním výtvorům a k hledání možností aktivního uplatnění při jejich ochraně </w:t>
      </w:r>
    </w:p>
    <w:p w:rsidR="00D3015B" w:rsidRPr="00167380" w:rsidRDefault="00D3015B" w:rsidP="0095452B">
      <w:pPr>
        <w:numPr>
          <w:ilvl w:val="0"/>
          <w:numId w:val="20"/>
        </w:numPr>
        <w:ind w:left="709" w:hanging="425"/>
        <w:contextualSpacing/>
        <w:rPr>
          <w:rFonts w:cs="Calibri"/>
        </w:rPr>
      </w:pPr>
      <w:r w:rsidRPr="00167380">
        <w:rPr>
          <w:rFonts w:cs="Calibri"/>
        </w:rPr>
        <w:t xml:space="preserve">přirozenému vyjadřování pozitivních citů ve vztahu k sobě i okolnímu prostředí </w:t>
      </w:r>
    </w:p>
    <w:p w:rsidR="00D3015B" w:rsidRPr="00167380" w:rsidRDefault="00D3015B" w:rsidP="0095452B">
      <w:pPr>
        <w:numPr>
          <w:ilvl w:val="0"/>
          <w:numId w:val="20"/>
        </w:numPr>
        <w:ind w:left="709" w:hanging="425"/>
        <w:contextualSpacing/>
        <w:rPr>
          <w:rFonts w:cs="Calibri"/>
        </w:rPr>
      </w:pPr>
      <w:r w:rsidRPr="00167380">
        <w:rPr>
          <w:rFonts w:cs="Calibri"/>
        </w:rPr>
        <w:t xml:space="preserve">objevování a poznávání všeho, co jej zajímá, co se mu líbí a v čem by v budoucnu mohl uspět </w:t>
      </w:r>
    </w:p>
    <w:p w:rsidR="00D3015B" w:rsidRPr="00167380" w:rsidRDefault="00D3015B" w:rsidP="0095452B">
      <w:pPr>
        <w:numPr>
          <w:ilvl w:val="0"/>
          <w:numId w:val="20"/>
        </w:numPr>
        <w:ind w:left="709" w:hanging="425"/>
        <w:contextualSpacing/>
        <w:rPr>
          <w:rFonts w:cs="Calibri"/>
        </w:rPr>
      </w:pPr>
      <w:r w:rsidRPr="00167380">
        <w:rPr>
          <w:rFonts w:cs="Calibri"/>
        </w:rPr>
        <w:t xml:space="preserve">poznávání podstaty zdraví i příčin jeho ohrožení, vzniku nemocí a úrazů a jejich předcházení, k upevňování preventivního chování, účelného rozhodování a jednání v různých situacích ohrožení vlastního zdraví a bezpečnosti i zdraví a bezpečnosti druhých </w:t>
      </w:r>
    </w:p>
    <w:p w:rsidR="00D3015B" w:rsidRPr="00167380" w:rsidRDefault="00D3015B" w:rsidP="0095452B">
      <w:pPr>
        <w:numPr>
          <w:ilvl w:val="0"/>
          <w:numId w:val="20"/>
        </w:numPr>
        <w:ind w:left="709" w:hanging="425"/>
        <w:contextualSpacing/>
        <w:rPr>
          <w:rFonts w:cs="Calibri"/>
        </w:rPr>
      </w:pPr>
      <w:r w:rsidRPr="00D77507">
        <w:rPr>
          <w:bCs/>
          <w:lang w:eastAsia="cs-CZ"/>
        </w:rPr>
        <w:lastRenderedPageBreak/>
        <w:t>poznávání podstaty zdraví i příčin jeho ohrožení, vzniku  nemocí a úrazů a jejich předcházení</w:t>
      </w:r>
    </w:p>
    <w:p w:rsidR="00D3015B" w:rsidRPr="00167380" w:rsidRDefault="00D3015B" w:rsidP="0095452B">
      <w:pPr>
        <w:numPr>
          <w:ilvl w:val="0"/>
          <w:numId w:val="20"/>
        </w:numPr>
        <w:ind w:left="709" w:hanging="425"/>
        <w:contextualSpacing/>
        <w:rPr>
          <w:rFonts w:cs="Calibri"/>
        </w:rPr>
      </w:pPr>
      <w:r w:rsidRPr="00D77507">
        <w:rPr>
          <w:bCs/>
          <w:lang w:eastAsia="cs-CZ"/>
        </w:rPr>
        <w:t>poznávání a upevňování preventivního chování, účelného rozhodování a jednání v různých situacích ohrožení vlastního zdraví a bezpečnosti i zdraví a bezpečnosti druhých, včetně chování při mimořádných událostech</w:t>
      </w:r>
    </w:p>
    <w:p w:rsidR="00D3015B" w:rsidRPr="00D77507" w:rsidRDefault="00D3015B" w:rsidP="00D3015B">
      <w:pPr>
        <w:rPr>
          <w:u w:val="double"/>
        </w:rPr>
      </w:pPr>
    </w:p>
    <w:p w:rsidR="00D3015B" w:rsidRPr="00D77507" w:rsidRDefault="00D3015B" w:rsidP="00D3015B">
      <w:pPr>
        <w:pStyle w:val="Nadpis3"/>
      </w:pPr>
      <w:bookmarkStart w:id="78" w:name="_Toc365529700"/>
      <w:bookmarkStart w:id="79" w:name="_Toc395972714"/>
      <w:r w:rsidRPr="00D77507">
        <w:t>Prvouka</w:t>
      </w:r>
      <w:bookmarkEnd w:id="78"/>
      <w:bookmarkEnd w:id="79"/>
    </w:p>
    <w:p w:rsidR="00D3015B" w:rsidRPr="00D77507" w:rsidRDefault="00D3015B" w:rsidP="00D3015B">
      <w:pPr>
        <w:pStyle w:val="Odstavecseseznamem"/>
        <w:ind w:left="1224"/>
        <w:rPr>
          <w:b/>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8"/>
        <w:gridCol w:w="2048"/>
        <w:gridCol w:w="2048"/>
        <w:gridCol w:w="2048"/>
      </w:tblGrid>
      <w:tr w:rsidR="00D3015B" w:rsidRPr="00167380" w:rsidTr="00497AD4">
        <w:tc>
          <w:tcPr>
            <w:tcW w:w="1250"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ročník</w:t>
            </w:r>
          </w:p>
        </w:tc>
        <w:tc>
          <w:tcPr>
            <w:tcW w:w="1250"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1. ročník</w:t>
            </w:r>
          </w:p>
        </w:tc>
        <w:tc>
          <w:tcPr>
            <w:tcW w:w="1250"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2. ročník</w:t>
            </w:r>
          </w:p>
        </w:tc>
        <w:tc>
          <w:tcPr>
            <w:tcW w:w="1250"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3. ročník</w:t>
            </w:r>
          </w:p>
        </w:tc>
      </w:tr>
      <w:tr w:rsidR="00D3015B" w:rsidRPr="00167380" w:rsidTr="00497AD4">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rPr>
            </w:pPr>
            <w:r w:rsidRPr="00167380">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rPr>
            </w:pPr>
            <w:r w:rsidRPr="00167380">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rPr>
            </w:pPr>
            <w:r w:rsidRPr="00167380">
              <w:rPr>
                <w:rFonts w:cs="Calibri"/>
              </w:rPr>
              <w:t>3</w:t>
            </w:r>
          </w:p>
        </w:tc>
      </w:tr>
    </w:tbl>
    <w:p w:rsidR="00D3015B" w:rsidRPr="00D77507" w:rsidRDefault="00D3015B" w:rsidP="00D3015B">
      <w:pPr>
        <w:rPr>
          <w:b/>
        </w:rPr>
      </w:pPr>
    </w:p>
    <w:p w:rsidR="00D3015B" w:rsidRPr="00167380" w:rsidRDefault="00D3015B" w:rsidP="00D3015B">
      <w:pPr>
        <w:rPr>
          <w:rFonts w:cs="Calibri"/>
          <w:u w:val="single"/>
        </w:rPr>
      </w:pPr>
      <w:r w:rsidRPr="00167380">
        <w:rPr>
          <w:rFonts w:cs="Calibri"/>
        </w:rPr>
        <w:t xml:space="preserve">                    </w:t>
      </w:r>
      <w:r w:rsidRPr="00167380">
        <w:rPr>
          <w:rFonts w:cs="Calibri"/>
          <w:u w:val="single"/>
        </w:rPr>
        <w:t xml:space="preserve">1. ročník </w:t>
      </w:r>
    </w:p>
    <w:p w:rsidR="00D3015B" w:rsidRPr="00167380" w:rsidRDefault="00D3015B" w:rsidP="00D3015B">
      <w:pPr>
        <w:pStyle w:val="Odstavecseseznamem"/>
        <w:rPr>
          <w:rFonts w:cs="Calibr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Místo, kde žijeme</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dovede se orientovat ve škole a okolí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dojde bezpečně do školy a zpět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vhodně se chová ve třídě ke spolužákům, učitelům</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rozlišuje roční období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všímá si změn v přírodě na základě vlastního pozorování (vycházky)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rozpozná změny v přírodě</w:t>
            </w:r>
          </w:p>
          <w:p w:rsidR="00D3015B" w:rsidRPr="00167380" w:rsidRDefault="00D3015B" w:rsidP="00497AD4">
            <w:pPr>
              <w:spacing w:line="240" w:lineRule="auto"/>
              <w:ind w:left="-142"/>
              <w:rPr>
                <w:rFonts w:cs="Calibri"/>
              </w:rPr>
            </w:pPr>
          </w:p>
        </w:tc>
        <w:tc>
          <w:tcPr>
            <w:tcW w:w="4606" w:type="dxa"/>
            <w:shd w:val="clear" w:color="auto" w:fill="auto"/>
          </w:tcPr>
          <w:p w:rsidR="00D3015B" w:rsidRPr="00167380" w:rsidRDefault="00D3015B" w:rsidP="00497AD4">
            <w:pPr>
              <w:spacing w:after="0" w:line="240" w:lineRule="auto"/>
              <w:ind w:left="142"/>
              <w:rPr>
                <w:rFonts w:cs="Calibri"/>
              </w:rPr>
            </w:pPr>
            <w:r w:rsidRPr="00167380">
              <w:rPr>
                <w:rFonts w:cs="Calibri"/>
              </w:rPr>
              <w:t>Naše škola, obec</w:t>
            </w:r>
          </w:p>
          <w:p w:rsidR="00D3015B" w:rsidRPr="00167380" w:rsidRDefault="00D3015B" w:rsidP="00497AD4">
            <w:pPr>
              <w:spacing w:after="0" w:line="240" w:lineRule="auto"/>
              <w:ind w:left="142"/>
              <w:rPr>
                <w:rFonts w:cs="Calibri"/>
              </w:rPr>
            </w:pPr>
            <w:r w:rsidRPr="00167380">
              <w:rPr>
                <w:rFonts w:cs="Calibri"/>
              </w:rPr>
              <w:t>Naše třída</w:t>
            </w:r>
          </w:p>
          <w:p w:rsidR="00D3015B" w:rsidRPr="00167380" w:rsidRDefault="00D3015B" w:rsidP="00497AD4">
            <w:pPr>
              <w:spacing w:after="0" w:line="240" w:lineRule="auto"/>
              <w:ind w:left="142"/>
              <w:rPr>
                <w:rFonts w:cs="Calibri"/>
              </w:rPr>
            </w:pPr>
            <w:r w:rsidRPr="00167380">
              <w:rPr>
                <w:rFonts w:cs="Calibri"/>
              </w:rPr>
              <w:t>Cesta do školy</w:t>
            </w:r>
          </w:p>
          <w:p w:rsidR="00D3015B" w:rsidRPr="00167380" w:rsidRDefault="00D3015B" w:rsidP="00497AD4">
            <w:pPr>
              <w:spacing w:after="0" w:line="240" w:lineRule="auto"/>
              <w:ind w:left="142"/>
              <w:rPr>
                <w:rFonts w:cs="Calibri"/>
              </w:rPr>
            </w:pPr>
            <w:r w:rsidRPr="00167380">
              <w:rPr>
                <w:rFonts w:cs="Calibri"/>
              </w:rPr>
              <w:t>Podzim v přírodě, podzim v ovocném sadu</w:t>
            </w:r>
          </w:p>
          <w:p w:rsidR="00D3015B" w:rsidRPr="00167380" w:rsidRDefault="00D3015B" w:rsidP="00497AD4">
            <w:pPr>
              <w:spacing w:after="0" w:line="240" w:lineRule="auto"/>
              <w:ind w:left="142"/>
              <w:rPr>
                <w:rFonts w:cs="Calibri"/>
              </w:rPr>
            </w:pPr>
            <w:r w:rsidRPr="00167380">
              <w:rPr>
                <w:rFonts w:cs="Calibri"/>
              </w:rPr>
              <w:t>Zeleninová a květinová zahrádka</w:t>
            </w:r>
          </w:p>
          <w:p w:rsidR="00D3015B" w:rsidRPr="00167380" w:rsidRDefault="00D3015B" w:rsidP="00497AD4">
            <w:pPr>
              <w:spacing w:after="0" w:line="240" w:lineRule="auto"/>
              <w:ind w:left="142"/>
              <w:rPr>
                <w:rFonts w:cs="Calibri"/>
              </w:rPr>
            </w:pPr>
            <w:r w:rsidRPr="00167380">
              <w:rPr>
                <w:rFonts w:cs="Calibri"/>
              </w:rPr>
              <w:t>Stromy na podzim</w:t>
            </w:r>
          </w:p>
          <w:p w:rsidR="00D3015B" w:rsidRPr="00167380" w:rsidRDefault="00D3015B" w:rsidP="00497AD4">
            <w:pPr>
              <w:spacing w:after="0" w:line="240" w:lineRule="auto"/>
              <w:ind w:left="142"/>
              <w:rPr>
                <w:rFonts w:cs="Calibri"/>
              </w:rPr>
            </w:pPr>
            <w:r w:rsidRPr="00167380">
              <w:rPr>
                <w:rFonts w:cs="Calibri"/>
              </w:rPr>
              <w:t>Zdravá výživa</w:t>
            </w:r>
          </w:p>
          <w:p w:rsidR="00D3015B" w:rsidRPr="00167380" w:rsidRDefault="00D3015B" w:rsidP="00497AD4">
            <w:pPr>
              <w:spacing w:after="0" w:line="240" w:lineRule="auto"/>
              <w:ind w:left="142"/>
              <w:rPr>
                <w:rFonts w:cs="Calibri"/>
              </w:rPr>
            </w:pPr>
            <w:r w:rsidRPr="00167380">
              <w:rPr>
                <w:rFonts w:cs="Calibri"/>
              </w:rPr>
              <w:t>Pohádka O veliké řepě</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VÝCHOVA DEMOKRATICKÉHO OBČANA</w:t>
            </w:r>
          </w:p>
          <w:p w:rsidR="00D3015B" w:rsidRPr="00167380" w:rsidRDefault="00D3015B" w:rsidP="00497AD4">
            <w:pPr>
              <w:spacing w:after="0" w:line="240" w:lineRule="auto"/>
              <w:ind w:left="142"/>
              <w:rPr>
                <w:rFonts w:cs="Calibri"/>
                <w:b/>
              </w:rPr>
            </w:pPr>
            <w:r w:rsidRPr="00167380">
              <w:rPr>
                <w:rFonts w:cs="Calibri"/>
                <w:spacing w:val="20"/>
              </w:rPr>
              <w:t xml:space="preserve">Občanská společnost a škola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VV, HV, ČJ</w:t>
            </w:r>
          </w:p>
        </w:tc>
      </w:tr>
    </w:tbl>
    <w:p w:rsidR="00D3015B" w:rsidRPr="00167380" w:rsidRDefault="00D3015B" w:rsidP="00D3015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Lidé kolem nás</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rozlišuje blízké příbuzenské vztahy v rodině</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uvědomuje si správné chování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orientuje se ve svých zájmech, povolání rodičů</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projevuje toleranci ke spolužákům, jejich přednostem i nedostatkům</w:t>
            </w:r>
          </w:p>
          <w:p w:rsidR="00D3015B" w:rsidRPr="00167380" w:rsidRDefault="00D3015B" w:rsidP="00497AD4">
            <w:pPr>
              <w:spacing w:line="240" w:lineRule="auto"/>
              <w:ind w:left="142"/>
              <w:rPr>
                <w:rFonts w:cs="Calibri"/>
              </w:rPr>
            </w:pP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Moje rodina</w:t>
            </w:r>
          </w:p>
          <w:p w:rsidR="00D3015B" w:rsidRPr="00167380" w:rsidRDefault="00D3015B" w:rsidP="00497AD4">
            <w:pPr>
              <w:spacing w:line="240" w:lineRule="auto"/>
              <w:ind w:left="142"/>
              <w:rPr>
                <w:rFonts w:cs="Calibri"/>
              </w:rPr>
            </w:pPr>
            <w:r w:rsidRPr="00167380">
              <w:rPr>
                <w:rFonts w:cs="Calibri"/>
              </w:rPr>
              <w:t>Práce dospělých</w:t>
            </w:r>
          </w:p>
          <w:p w:rsidR="00D3015B" w:rsidRPr="00167380" w:rsidRDefault="00D3015B" w:rsidP="00497AD4">
            <w:pPr>
              <w:spacing w:line="240" w:lineRule="auto"/>
              <w:ind w:left="142"/>
              <w:rPr>
                <w:rFonts w:cs="Calibri"/>
              </w:rPr>
            </w:pPr>
            <w:r w:rsidRPr="00167380">
              <w:rPr>
                <w:rFonts w:cs="Calibri"/>
              </w:rPr>
              <w:t>Jsem školák</w:t>
            </w:r>
          </w:p>
          <w:p w:rsidR="00D3015B" w:rsidRPr="00167380" w:rsidRDefault="00D3015B" w:rsidP="00497AD4">
            <w:pPr>
              <w:spacing w:line="240" w:lineRule="auto"/>
              <w:ind w:left="142"/>
              <w:rPr>
                <w:rFonts w:cs="Calibri"/>
              </w:rPr>
            </w:pPr>
            <w:r w:rsidRPr="00167380">
              <w:rPr>
                <w:rFonts w:cs="Calibri"/>
              </w:rPr>
              <w:t>O přestávce</w:t>
            </w:r>
          </w:p>
          <w:p w:rsidR="00D3015B" w:rsidRPr="00167380" w:rsidRDefault="00D3015B" w:rsidP="00497AD4">
            <w:pPr>
              <w:spacing w:line="240" w:lineRule="auto"/>
              <w:ind w:left="142"/>
              <w:rPr>
                <w:rFonts w:cs="Calibri"/>
              </w:rPr>
            </w:pPr>
            <w:r w:rsidRPr="00167380">
              <w:rPr>
                <w:rFonts w:cs="Calibri"/>
              </w:rPr>
              <w:lastRenderedPageBreak/>
              <w:t>Poznáváme jeden druhého</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spacing w:val="20"/>
              </w:rPr>
            </w:pPr>
          </w:p>
          <w:p w:rsidR="00D3015B" w:rsidRPr="00167380" w:rsidRDefault="00D3015B" w:rsidP="00497AD4">
            <w:pPr>
              <w:spacing w:after="0" w:line="240" w:lineRule="auto"/>
              <w:ind w:left="142"/>
              <w:rPr>
                <w:rFonts w:cs="Calibri"/>
                <w:spacing w:val="20"/>
              </w:rPr>
            </w:pPr>
            <w:r w:rsidRPr="00167380">
              <w:rPr>
                <w:rFonts w:cs="Calibri"/>
                <w:spacing w:val="20"/>
              </w:rPr>
              <w:t xml:space="preserve">Sociální rozvoj - Mezilidské vztahy </w:t>
            </w:r>
          </w:p>
          <w:p w:rsidR="00D3015B" w:rsidRPr="00167380" w:rsidRDefault="00D3015B" w:rsidP="00497AD4">
            <w:pPr>
              <w:spacing w:after="0" w:line="240" w:lineRule="auto"/>
              <w:ind w:left="142"/>
              <w:rPr>
                <w:rFonts w:cs="Calibri"/>
                <w:b/>
              </w:rPr>
            </w:pPr>
            <w:r w:rsidRPr="00167380">
              <w:rPr>
                <w:rFonts w:cs="Calibri"/>
                <w:spacing w:val="20"/>
              </w:rPr>
              <w:t xml:space="preserve">Morální rozvoj - Hodnoty, postoje, praktická etika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rPr>
                <w:rFonts w:cs="Calibri"/>
                <w:b/>
              </w:rPr>
            </w:pPr>
            <w:r w:rsidRPr="00167380">
              <w:rPr>
                <w:rFonts w:cs="Calibri"/>
                <w:b/>
              </w:rPr>
              <w:t>Lidé a čas</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dovede pojmenovat měsíce, roční období</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vhodně naplňuje svůj volný čas – režim školáka</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uplatňuje elementární poznatky o sobě, rodině a činnostech člověka, o lidské společnosti, soužití, zvycích</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rozlišuje děj v minulosti, přítomnosti a budoucnosti</w:t>
            </w:r>
          </w:p>
        </w:tc>
        <w:tc>
          <w:tcPr>
            <w:tcW w:w="4606" w:type="dxa"/>
            <w:shd w:val="clear" w:color="auto" w:fill="auto"/>
          </w:tcPr>
          <w:p w:rsidR="00D3015B" w:rsidRPr="00167380" w:rsidRDefault="00D3015B" w:rsidP="00497AD4">
            <w:pPr>
              <w:spacing w:line="240" w:lineRule="auto"/>
              <w:rPr>
                <w:rFonts w:cs="Calibri"/>
              </w:rPr>
            </w:pPr>
            <w:r w:rsidRPr="00167380">
              <w:rPr>
                <w:rFonts w:cs="Calibri"/>
              </w:rPr>
              <w:t>Rok – měsíce</w:t>
            </w:r>
          </w:p>
          <w:p w:rsidR="00D3015B" w:rsidRPr="00167380" w:rsidRDefault="00D3015B" w:rsidP="00497AD4">
            <w:pPr>
              <w:spacing w:line="240" w:lineRule="auto"/>
              <w:rPr>
                <w:rFonts w:cs="Calibri"/>
              </w:rPr>
            </w:pPr>
            <w:r w:rsidRPr="00167380">
              <w:rPr>
                <w:rFonts w:cs="Calibri"/>
              </w:rPr>
              <w:t>Volný čas</w:t>
            </w:r>
          </w:p>
          <w:p w:rsidR="00D3015B" w:rsidRPr="00167380" w:rsidRDefault="00D3015B" w:rsidP="00497AD4">
            <w:pPr>
              <w:spacing w:line="240" w:lineRule="auto"/>
              <w:rPr>
                <w:rFonts w:cs="Calibri"/>
              </w:rPr>
            </w:pPr>
            <w:r w:rsidRPr="00167380">
              <w:rPr>
                <w:rFonts w:cs="Calibri"/>
              </w:rPr>
              <w:t>Pravidla slušného chování</w:t>
            </w:r>
          </w:p>
          <w:p w:rsidR="00D3015B" w:rsidRPr="00167380" w:rsidRDefault="00D3015B" w:rsidP="00497AD4">
            <w:pPr>
              <w:spacing w:line="240" w:lineRule="auto"/>
              <w:rPr>
                <w:rFonts w:cs="Calibri"/>
              </w:rPr>
            </w:pPr>
            <w:r w:rsidRPr="00167380">
              <w:rPr>
                <w:rFonts w:cs="Calibri"/>
              </w:rPr>
              <w:t>Práce dospělých a dětí</w:t>
            </w:r>
          </w:p>
          <w:p w:rsidR="00D3015B" w:rsidRPr="00167380" w:rsidRDefault="00D3015B" w:rsidP="00497AD4">
            <w:pPr>
              <w:spacing w:line="240" w:lineRule="auto"/>
              <w:rPr>
                <w:rFonts w:cs="Calibri"/>
              </w:rPr>
            </w:pPr>
            <w:r w:rsidRPr="00167380">
              <w:rPr>
                <w:rFonts w:cs="Calibri"/>
              </w:rPr>
              <w:t>Zdravení</w:t>
            </w:r>
          </w:p>
          <w:p w:rsidR="00D3015B" w:rsidRPr="00167380" w:rsidRDefault="00D3015B" w:rsidP="00497AD4">
            <w:pPr>
              <w:spacing w:line="240" w:lineRule="auto"/>
              <w:rPr>
                <w:rFonts w:cs="Calibri"/>
              </w:rPr>
            </w:pPr>
            <w:r w:rsidRPr="00167380">
              <w:rPr>
                <w:rFonts w:cs="Calibri"/>
              </w:rPr>
              <w:t>Chování v dopravních prostředcích</w:t>
            </w:r>
          </w:p>
          <w:p w:rsidR="00D3015B" w:rsidRPr="00167380" w:rsidRDefault="00D3015B" w:rsidP="00497AD4">
            <w:pPr>
              <w:spacing w:line="240" w:lineRule="auto"/>
              <w:rPr>
                <w:rFonts w:cs="Calibri"/>
              </w:rPr>
            </w:pPr>
            <w:r w:rsidRPr="00167380">
              <w:rPr>
                <w:rFonts w:cs="Calibri"/>
              </w:rPr>
              <w:t xml:space="preserve">Zvyky, obyčeje – Vánoce, Velikonoce </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t>pokrytí průřezových témat</w:t>
            </w:r>
          </w:p>
          <w:p w:rsidR="00D3015B" w:rsidRPr="00167380" w:rsidRDefault="00D3015B" w:rsidP="00497AD4">
            <w:pPr>
              <w:spacing w:after="0" w:line="240" w:lineRule="auto"/>
              <w:rPr>
                <w:rFonts w:cs="Calibri"/>
              </w:rPr>
            </w:pPr>
            <w:r w:rsidRPr="00167380">
              <w:rPr>
                <w:rFonts w:cs="Calibri"/>
              </w:rPr>
              <w:t>MULTIKULTURNÍ VÝCHOVA</w:t>
            </w:r>
          </w:p>
          <w:p w:rsidR="00D3015B" w:rsidRPr="00167380" w:rsidRDefault="00D3015B" w:rsidP="00497AD4">
            <w:pPr>
              <w:spacing w:after="0" w:line="240" w:lineRule="auto"/>
              <w:rPr>
                <w:rFonts w:cs="Calibri"/>
                <w:b/>
              </w:rPr>
            </w:pPr>
            <w:r w:rsidRPr="00167380">
              <w:rPr>
                <w:rFonts w:cs="Calibri"/>
                <w:spacing w:val="20"/>
              </w:rPr>
              <w:t xml:space="preserve">Lidské vztahy </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t>mezipředmětové vztahy</w:t>
            </w:r>
          </w:p>
          <w:p w:rsidR="00D3015B" w:rsidRPr="00167380" w:rsidRDefault="00D3015B" w:rsidP="00497AD4">
            <w:pPr>
              <w:spacing w:after="0" w:line="240" w:lineRule="auto"/>
              <w:rPr>
                <w:rFonts w:cs="Calibri"/>
              </w:rPr>
            </w:pPr>
            <w:r w:rsidRPr="00167380">
              <w:rPr>
                <w:rFonts w:cs="Calibri"/>
              </w:rPr>
              <w:t>VV, PČ</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rPr>
                <w:rFonts w:cs="Calibri"/>
                <w:b/>
              </w:rPr>
            </w:pPr>
            <w:r w:rsidRPr="00167380">
              <w:rPr>
                <w:rFonts w:cs="Calibri"/>
                <w:b/>
              </w:rPr>
              <w:t>Rozmanitost přírody</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pozoruje, popíše a porovná viditelné proměny v přírodě v jednotlivých ročních obdobích</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vnímavě pozoruje svět kolem sebe, vypráví o něm, ptá se na věci, které nezná</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označí volně žijící i domácí zvířata</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vhodně zachází se zvířaty</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zná pravidla bezpečnosti při kontaktu se zvířaty</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zná jedovaté rostliny v našem okolí</w:t>
            </w:r>
          </w:p>
        </w:tc>
        <w:tc>
          <w:tcPr>
            <w:tcW w:w="4606" w:type="dxa"/>
            <w:shd w:val="clear" w:color="auto" w:fill="auto"/>
          </w:tcPr>
          <w:p w:rsidR="00D3015B" w:rsidRPr="00167380" w:rsidRDefault="00D3015B" w:rsidP="00497AD4">
            <w:pPr>
              <w:spacing w:line="240" w:lineRule="auto"/>
              <w:rPr>
                <w:rFonts w:cs="Calibri"/>
              </w:rPr>
            </w:pPr>
            <w:r w:rsidRPr="00167380">
              <w:rPr>
                <w:rFonts w:cs="Calibri"/>
              </w:rPr>
              <w:t>Charakteristika ročních období</w:t>
            </w:r>
          </w:p>
          <w:p w:rsidR="00D3015B" w:rsidRPr="00167380" w:rsidRDefault="00D3015B" w:rsidP="00497AD4">
            <w:pPr>
              <w:spacing w:line="240" w:lineRule="auto"/>
              <w:rPr>
                <w:rFonts w:cs="Calibri"/>
              </w:rPr>
            </w:pPr>
            <w:r w:rsidRPr="00167380">
              <w:rPr>
                <w:rFonts w:cs="Calibri"/>
              </w:rPr>
              <w:t>Podzim</w:t>
            </w:r>
          </w:p>
          <w:p w:rsidR="00D3015B" w:rsidRPr="00167380" w:rsidRDefault="00D3015B" w:rsidP="00497AD4">
            <w:pPr>
              <w:spacing w:line="240" w:lineRule="auto"/>
              <w:rPr>
                <w:rFonts w:cs="Calibri"/>
              </w:rPr>
            </w:pPr>
            <w:r w:rsidRPr="00167380">
              <w:rPr>
                <w:rFonts w:cs="Calibri"/>
              </w:rPr>
              <w:t>Zima</w:t>
            </w:r>
          </w:p>
          <w:p w:rsidR="00D3015B" w:rsidRPr="00167380" w:rsidRDefault="00D3015B" w:rsidP="00497AD4">
            <w:pPr>
              <w:spacing w:line="240" w:lineRule="auto"/>
              <w:rPr>
                <w:rFonts w:cs="Calibri"/>
              </w:rPr>
            </w:pPr>
            <w:r w:rsidRPr="00167380">
              <w:rPr>
                <w:rFonts w:cs="Calibri"/>
              </w:rPr>
              <w:t>Jaro</w:t>
            </w:r>
          </w:p>
          <w:p w:rsidR="00D3015B" w:rsidRPr="00167380" w:rsidRDefault="00D3015B" w:rsidP="00497AD4">
            <w:pPr>
              <w:spacing w:line="240" w:lineRule="auto"/>
              <w:rPr>
                <w:rFonts w:cs="Calibri"/>
              </w:rPr>
            </w:pPr>
            <w:r w:rsidRPr="00167380">
              <w:rPr>
                <w:rFonts w:cs="Calibri"/>
              </w:rPr>
              <w:t>Léto</w:t>
            </w:r>
          </w:p>
          <w:p w:rsidR="00D3015B" w:rsidRPr="00167380" w:rsidRDefault="00D3015B" w:rsidP="00497AD4">
            <w:pPr>
              <w:spacing w:line="240" w:lineRule="auto"/>
              <w:rPr>
                <w:rFonts w:cs="Calibri"/>
              </w:rPr>
            </w:pPr>
            <w:r w:rsidRPr="00167380">
              <w:rPr>
                <w:rFonts w:cs="Calibri"/>
              </w:rPr>
              <w:t>Členění živočichů</w:t>
            </w:r>
          </w:p>
          <w:p w:rsidR="00D3015B" w:rsidRPr="00167380" w:rsidRDefault="00D3015B" w:rsidP="00497AD4">
            <w:pPr>
              <w:spacing w:line="240" w:lineRule="auto"/>
              <w:rPr>
                <w:rFonts w:cs="Calibri"/>
              </w:rPr>
            </w:pPr>
            <w:r w:rsidRPr="00167380">
              <w:rPr>
                <w:rFonts w:cs="Calibri"/>
              </w:rPr>
              <w:t>Členění rostlin</w:t>
            </w:r>
          </w:p>
          <w:p w:rsidR="00D3015B" w:rsidRPr="00167380" w:rsidRDefault="00D3015B" w:rsidP="00497AD4">
            <w:pPr>
              <w:spacing w:line="240" w:lineRule="auto"/>
              <w:rPr>
                <w:rFonts w:cs="Calibri"/>
              </w:rPr>
            </w:pPr>
            <w:r w:rsidRPr="00167380">
              <w:rPr>
                <w:rFonts w:cs="Calibri"/>
              </w:rPr>
              <w:t>Ovoce - zelenina</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t>pokrytí průřezových témat</w:t>
            </w:r>
          </w:p>
          <w:p w:rsidR="00D3015B" w:rsidRPr="00167380" w:rsidRDefault="00D3015B" w:rsidP="00497AD4">
            <w:pPr>
              <w:spacing w:after="0" w:line="240" w:lineRule="auto"/>
              <w:rPr>
                <w:rFonts w:cs="Calibri"/>
              </w:rPr>
            </w:pPr>
            <w:r w:rsidRPr="00167380">
              <w:rPr>
                <w:rFonts w:cs="Calibri"/>
              </w:rPr>
              <w:t>ENVIRONMENTÁLNÍ VÝCHOVA</w:t>
            </w:r>
          </w:p>
          <w:p w:rsidR="00D3015B" w:rsidRPr="00167380" w:rsidRDefault="00D3015B" w:rsidP="00497AD4">
            <w:pPr>
              <w:spacing w:after="0" w:line="240" w:lineRule="auto"/>
              <w:rPr>
                <w:rFonts w:cs="Calibri"/>
                <w:spacing w:val="20"/>
              </w:rPr>
            </w:pPr>
            <w:r w:rsidRPr="00167380">
              <w:rPr>
                <w:rFonts w:cs="Calibri"/>
                <w:spacing w:val="20"/>
              </w:rPr>
              <w:t xml:space="preserve">Ekosystémy </w:t>
            </w:r>
          </w:p>
          <w:p w:rsidR="00D3015B" w:rsidRPr="00167380" w:rsidRDefault="00D3015B" w:rsidP="00497AD4">
            <w:pPr>
              <w:spacing w:after="0" w:line="240" w:lineRule="auto"/>
              <w:rPr>
                <w:rFonts w:cs="Calibri"/>
                <w:b/>
              </w:rPr>
            </w:pPr>
            <w:r w:rsidRPr="00167380">
              <w:rPr>
                <w:rFonts w:cs="Calibri"/>
                <w:spacing w:val="20"/>
              </w:rPr>
              <w:t xml:space="preserve">Vztah člověka k prostředí </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t>mezipředmětové vztahy</w:t>
            </w:r>
          </w:p>
          <w:p w:rsidR="00D3015B" w:rsidRPr="00167380" w:rsidRDefault="00D3015B" w:rsidP="00497AD4">
            <w:pPr>
              <w:spacing w:after="0" w:line="240" w:lineRule="auto"/>
              <w:rPr>
                <w:rFonts w:cs="Calibri"/>
              </w:rPr>
            </w:pPr>
            <w:r w:rsidRPr="00167380">
              <w:rPr>
                <w:rFonts w:cs="Calibri"/>
              </w:rPr>
              <w:t>PČ, ČJ, VV, HV</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rPr>
                <w:rFonts w:cs="Calibri"/>
                <w:b/>
              </w:rPr>
            </w:pPr>
            <w:r w:rsidRPr="00167380">
              <w:rPr>
                <w:rFonts w:cs="Calibri"/>
                <w:b/>
              </w:rPr>
              <w:t>Člověk a zdraví</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chápe nebezpečí nevhodného chování, které ohrožuje zdraví</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dovede ošetřit drobná zranění, přivolat pomoc, přivítat se se svým lékařem, odpovídat na otázky</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dodržuje zásady bezpečného chování tak, aby neohrožoval zdraví své ani jiných</w:t>
            </w:r>
          </w:p>
          <w:p w:rsidR="00D3015B" w:rsidRPr="00167380" w:rsidRDefault="00D3015B" w:rsidP="0095452B">
            <w:pPr>
              <w:numPr>
                <w:ilvl w:val="0"/>
                <w:numId w:val="21"/>
              </w:numPr>
              <w:spacing w:after="0" w:line="240" w:lineRule="auto"/>
              <w:ind w:left="0" w:hanging="284"/>
              <w:contextualSpacing/>
              <w:jc w:val="left"/>
              <w:rPr>
                <w:rFonts w:cs="Calibri"/>
              </w:rPr>
            </w:pPr>
            <w:r w:rsidRPr="00167380">
              <w:t xml:space="preserve">chová se obezřetně při setkání s neznámými jedinci, odmítne komunikaci, která je mu nepříjemná; v případě potřeby požádá o pomoc pro sebe i pro jiné, </w:t>
            </w:r>
            <w:r w:rsidRPr="00167380">
              <w:rPr>
                <w:bCs/>
              </w:rPr>
              <w:t>ovládá způsoby komunikace s operátory tísňových linek</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uplatňuje základní pravidla chování účastníků silničního provozu</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přiměřeně věku se umí chovat v mimořádných situacích</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uvědomuje si, co může být nebezpečné</w:t>
            </w:r>
          </w:p>
        </w:tc>
        <w:tc>
          <w:tcPr>
            <w:tcW w:w="4606" w:type="dxa"/>
            <w:shd w:val="clear" w:color="auto" w:fill="auto"/>
          </w:tcPr>
          <w:p w:rsidR="00D3015B" w:rsidRPr="00167380" w:rsidRDefault="00D3015B" w:rsidP="00497AD4">
            <w:pPr>
              <w:spacing w:line="240" w:lineRule="auto"/>
              <w:rPr>
                <w:rFonts w:cs="Calibri"/>
              </w:rPr>
            </w:pPr>
            <w:r w:rsidRPr="00167380">
              <w:rPr>
                <w:rFonts w:cs="Calibri"/>
              </w:rPr>
              <w:t>Lidské tělo</w:t>
            </w:r>
          </w:p>
          <w:p w:rsidR="00D3015B" w:rsidRPr="00167380" w:rsidRDefault="00D3015B" w:rsidP="00497AD4">
            <w:pPr>
              <w:spacing w:line="240" w:lineRule="auto"/>
              <w:rPr>
                <w:rFonts w:cs="Calibri"/>
              </w:rPr>
            </w:pPr>
            <w:r w:rsidRPr="00167380">
              <w:rPr>
                <w:rFonts w:cs="Calibri"/>
              </w:rPr>
              <w:t>Čistota</w:t>
            </w:r>
          </w:p>
          <w:p w:rsidR="00D3015B" w:rsidRPr="00167380" w:rsidRDefault="00D3015B" w:rsidP="00497AD4">
            <w:pPr>
              <w:spacing w:line="240" w:lineRule="auto"/>
              <w:rPr>
                <w:rFonts w:cs="Calibri"/>
              </w:rPr>
            </w:pPr>
            <w:r w:rsidRPr="00167380">
              <w:rPr>
                <w:rFonts w:cs="Calibri"/>
              </w:rPr>
              <w:t>Zdraví, nemoc</w:t>
            </w:r>
          </w:p>
          <w:p w:rsidR="00D3015B" w:rsidRPr="00167380" w:rsidRDefault="00D3015B" w:rsidP="00497AD4">
            <w:pPr>
              <w:spacing w:line="240" w:lineRule="auto"/>
              <w:rPr>
                <w:rFonts w:cs="Calibri"/>
              </w:rPr>
            </w:pPr>
            <w:r w:rsidRPr="00167380">
              <w:rPr>
                <w:rFonts w:cs="Calibri"/>
              </w:rPr>
              <w:t>U lékaře</w:t>
            </w:r>
          </w:p>
          <w:p w:rsidR="00D3015B" w:rsidRPr="00167380" w:rsidRDefault="00D3015B" w:rsidP="00497AD4">
            <w:pPr>
              <w:spacing w:line="240" w:lineRule="auto"/>
              <w:rPr>
                <w:rFonts w:cs="Calibri"/>
              </w:rPr>
            </w:pPr>
            <w:r w:rsidRPr="00167380">
              <w:rPr>
                <w:rFonts w:cs="Calibri"/>
              </w:rPr>
              <w:t>Správná výživa, otužování</w:t>
            </w:r>
          </w:p>
          <w:p w:rsidR="00D3015B" w:rsidRPr="00167380" w:rsidRDefault="00D3015B" w:rsidP="00497AD4">
            <w:pPr>
              <w:spacing w:line="240" w:lineRule="auto"/>
              <w:rPr>
                <w:rFonts w:cs="Calibri"/>
              </w:rPr>
            </w:pPr>
            <w:r w:rsidRPr="00167380">
              <w:rPr>
                <w:rFonts w:cs="Calibri"/>
              </w:rPr>
              <w:t>Správné hygienické návyky</w:t>
            </w:r>
          </w:p>
          <w:p w:rsidR="00D3015B" w:rsidRPr="00167380" w:rsidRDefault="00D3015B" w:rsidP="00497AD4">
            <w:pPr>
              <w:spacing w:line="240" w:lineRule="auto"/>
              <w:rPr>
                <w:rFonts w:cs="Calibri"/>
              </w:rPr>
            </w:pPr>
            <w:r w:rsidRPr="00167380">
              <w:rPr>
                <w:rFonts w:cs="Calibri"/>
              </w:rPr>
              <w:t>První pomoc</w:t>
            </w:r>
          </w:p>
          <w:p w:rsidR="00D3015B" w:rsidRPr="00167380" w:rsidRDefault="00D3015B" w:rsidP="00497AD4">
            <w:pPr>
              <w:spacing w:line="240" w:lineRule="auto"/>
              <w:rPr>
                <w:rFonts w:cs="Calibri"/>
              </w:rPr>
            </w:pPr>
            <w:r w:rsidRPr="00167380">
              <w:rPr>
                <w:rFonts w:cs="Calibri"/>
              </w:rPr>
              <w:t>Chování ve třídě, v budově školy</w:t>
            </w:r>
          </w:p>
          <w:p w:rsidR="00D3015B" w:rsidRPr="00167380" w:rsidRDefault="00D3015B" w:rsidP="00497AD4">
            <w:pPr>
              <w:spacing w:line="240" w:lineRule="auto"/>
              <w:rPr>
                <w:rFonts w:cs="Calibri"/>
              </w:rPr>
            </w:pPr>
            <w:r w:rsidRPr="00167380">
              <w:rPr>
                <w:rFonts w:cs="Calibri"/>
              </w:rPr>
              <w:t>Chůze po silnici</w:t>
            </w:r>
          </w:p>
          <w:p w:rsidR="00D3015B" w:rsidRPr="00167380" w:rsidRDefault="00D3015B" w:rsidP="00497AD4">
            <w:pPr>
              <w:spacing w:line="240" w:lineRule="auto"/>
              <w:rPr>
                <w:rFonts w:cs="Calibri"/>
              </w:rPr>
            </w:pPr>
            <w:r w:rsidRPr="00167380">
              <w:rPr>
                <w:rFonts w:cs="Calibri"/>
              </w:rPr>
              <w:t>Bezpečnost při hrách a sportech</w:t>
            </w:r>
          </w:p>
          <w:p w:rsidR="00D3015B" w:rsidRPr="00167380" w:rsidRDefault="00D3015B" w:rsidP="00497AD4">
            <w:pPr>
              <w:spacing w:line="240" w:lineRule="auto"/>
              <w:rPr>
                <w:rFonts w:cs="Calibri"/>
              </w:rPr>
            </w:pPr>
            <w:r w:rsidRPr="00167380">
              <w:rPr>
                <w:rFonts w:cs="Calibri"/>
              </w:rPr>
              <w:t>Modelové situace (setkání s neznámými osobami)</w:t>
            </w:r>
          </w:p>
          <w:p w:rsidR="00D3015B" w:rsidRPr="00167380" w:rsidRDefault="00D3015B" w:rsidP="00497AD4">
            <w:pPr>
              <w:spacing w:line="240" w:lineRule="auto"/>
              <w:rPr>
                <w:rFonts w:cs="Calibri"/>
              </w:rPr>
            </w:pPr>
            <w:r w:rsidRPr="00167380">
              <w:rPr>
                <w:rFonts w:cs="Calibri"/>
              </w:rPr>
              <w:t>Důležitá telefonní čísla, jejich použití</w:t>
            </w:r>
          </w:p>
          <w:p w:rsidR="00D3015B" w:rsidRPr="00167380" w:rsidRDefault="00D3015B" w:rsidP="00497AD4">
            <w:pPr>
              <w:spacing w:line="240" w:lineRule="auto"/>
              <w:rPr>
                <w:rFonts w:cs="Calibri"/>
              </w:rPr>
            </w:pPr>
            <w:r w:rsidRPr="00167380">
              <w:rPr>
                <w:bCs/>
              </w:rPr>
              <w:t xml:space="preserve">Přivolání pomoci v případě ohrožení fyzického a duševního zdraví </w:t>
            </w:r>
            <w:r w:rsidRPr="00167380">
              <w:t xml:space="preserve">– služby odborné pomoci, </w:t>
            </w:r>
            <w:r w:rsidRPr="00167380">
              <w:rPr>
                <w:bCs/>
              </w:rPr>
              <w:t>čísla tísňového volání, správný způsob volání na tísňovou linku</w:t>
            </w:r>
          </w:p>
          <w:p w:rsidR="00D3015B" w:rsidRPr="00167380" w:rsidRDefault="00D3015B" w:rsidP="00497AD4">
            <w:pPr>
              <w:spacing w:line="240" w:lineRule="auto"/>
              <w:rPr>
                <w:rFonts w:cs="Calibri"/>
              </w:rPr>
            </w:pPr>
            <w:r w:rsidRPr="00167380">
              <w:rPr>
                <w:rFonts w:cs="Calibri"/>
              </w:rPr>
              <w:t>Bezpečnost na silnici – chodec</w:t>
            </w:r>
          </w:p>
          <w:p w:rsidR="00D3015B" w:rsidRPr="00167380" w:rsidRDefault="00D3015B" w:rsidP="00497AD4">
            <w:pPr>
              <w:spacing w:line="240" w:lineRule="auto"/>
              <w:rPr>
                <w:rFonts w:cs="Calibri"/>
              </w:rPr>
            </w:pPr>
            <w:r w:rsidRPr="00167380">
              <w:rPr>
                <w:rFonts w:cs="Calibri"/>
              </w:rPr>
              <w:t>Obchody a nákupy</w:t>
            </w:r>
          </w:p>
          <w:p w:rsidR="00D3015B" w:rsidRPr="00167380" w:rsidRDefault="00D3015B" w:rsidP="00497AD4">
            <w:pPr>
              <w:spacing w:line="240" w:lineRule="auto"/>
              <w:rPr>
                <w:rFonts w:cs="Calibri"/>
              </w:rPr>
            </w:pPr>
            <w:r w:rsidRPr="00167380">
              <w:rPr>
                <w:rFonts w:cs="Calibri"/>
              </w:rPr>
              <w:t>Volný čas</w:t>
            </w:r>
          </w:p>
          <w:p w:rsidR="00D3015B" w:rsidRPr="00167380" w:rsidRDefault="00D3015B" w:rsidP="00497AD4">
            <w:pPr>
              <w:spacing w:line="240" w:lineRule="auto"/>
              <w:rPr>
                <w:rFonts w:cs="Calibri"/>
              </w:rPr>
            </w:pPr>
            <w:r w:rsidRPr="00167380">
              <w:rPr>
                <w:rFonts w:cs="Calibri"/>
              </w:rPr>
              <w:t>Návykové látky</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t>pokrytí průřezových témat</w:t>
            </w:r>
          </w:p>
          <w:p w:rsidR="00D3015B" w:rsidRPr="00167380" w:rsidRDefault="00D3015B" w:rsidP="00497AD4">
            <w:pPr>
              <w:spacing w:after="0" w:line="240" w:lineRule="auto"/>
              <w:rPr>
                <w:rFonts w:cs="Calibri"/>
              </w:rPr>
            </w:pPr>
            <w:r w:rsidRPr="00167380">
              <w:rPr>
                <w:rFonts w:cs="Calibri"/>
              </w:rPr>
              <w:t>OSOBNOSTNÍ A SOCIÁLNÍ VÝCHOVA</w:t>
            </w:r>
          </w:p>
          <w:p w:rsidR="00D3015B" w:rsidRPr="00167380" w:rsidRDefault="00D3015B" w:rsidP="00497AD4">
            <w:pPr>
              <w:spacing w:after="0" w:line="240" w:lineRule="auto"/>
              <w:rPr>
                <w:rFonts w:cs="Calibri"/>
                <w:spacing w:val="20"/>
              </w:rPr>
            </w:pPr>
            <w:r w:rsidRPr="00167380">
              <w:rPr>
                <w:rFonts w:cs="Calibri"/>
                <w:spacing w:val="20"/>
              </w:rPr>
              <w:t xml:space="preserve">Sociální rozvoj - Kooperace a kompetice </w:t>
            </w:r>
          </w:p>
          <w:p w:rsidR="00D3015B" w:rsidRPr="00167380" w:rsidRDefault="00D3015B" w:rsidP="00497AD4">
            <w:pPr>
              <w:spacing w:after="0" w:line="240" w:lineRule="auto"/>
              <w:rPr>
                <w:rFonts w:cs="Calibri"/>
                <w:spacing w:val="20"/>
              </w:rPr>
            </w:pPr>
            <w:r w:rsidRPr="00167380">
              <w:rPr>
                <w:rFonts w:cs="Calibri"/>
                <w:spacing w:val="20"/>
              </w:rPr>
              <w:t xml:space="preserve">Morální rozvoj - Řešení problémů a rozhodovací dovednosti </w:t>
            </w:r>
          </w:p>
          <w:p w:rsidR="00D3015B" w:rsidRPr="00167380" w:rsidRDefault="00D3015B" w:rsidP="00497AD4">
            <w:pPr>
              <w:spacing w:after="0" w:line="240" w:lineRule="auto"/>
              <w:rPr>
                <w:rFonts w:cs="Calibri"/>
              </w:rPr>
            </w:pPr>
            <w:r w:rsidRPr="00167380">
              <w:rPr>
                <w:rFonts w:cs="Calibri"/>
              </w:rPr>
              <w:t>MEDIÁLNÍ VÝCHOVA</w:t>
            </w:r>
          </w:p>
          <w:p w:rsidR="00D3015B" w:rsidRPr="00167380" w:rsidRDefault="00D3015B" w:rsidP="00497AD4">
            <w:pPr>
              <w:spacing w:after="0" w:line="240" w:lineRule="auto"/>
              <w:rPr>
                <w:rFonts w:cs="Calibri"/>
                <w:b/>
              </w:rPr>
            </w:pPr>
            <w:r w:rsidRPr="00167380">
              <w:rPr>
                <w:rFonts w:cs="Calibri"/>
                <w:spacing w:val="20"/>
              </w:rPr>
              <w:t xml:space="preserve">Kritické čtení a vnímání mediálních sdělení </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t>mezipředmětové vztahy</w:t>
            </w:r>
          </w:p>
          <w:p w:rsidR="00D3015B" w:rsidRPr="00167380" w:rsidRDefault="00D3015B" w:rsidP="00497AD4">
            <w:pPr>
              <w:spacing w:after="0" w:line="240" w:lineRule="auto"/>
              <w:rPr>
                <w:rFonts w:cs="Calibri"/>
              </w:rPr>
            </w:pPr>
            <w:r w:rsidRPr="00167380">
              <w:rPr>
                <w:rFonts w:cs="Calibri"/>
              </w:rPr>
              <w:t>ČJ</w:t>
            </w:r>
          </w:p>
        </w:tc>
      </w:tr>
    </w:tbl>
    <w:p w:rsidR="00D3015B" w:rsidRPr="00167380" w:rsidRDefault="00D3015B" w:rsidP="00D3015B">
      <w:pPr>
        <w:rPr>
          <w:rFonts w:cs="Calibri"/>
        </w:rPr>
      </w:pPr>
    </w:p>
    <w:p w:rsidR="00D3015B" w:rsidRPr="00167380" w:rsidRDefault="00D3015B" w:rsidP="00D3015B">
      <w:pPr>
        <w:spacing w:after="160"/>
        <w:rPr>
          <w:rFonts w:cs="Calibri"/>
          <w:u w:val="single"/>
        </w:rPr>
      </w:pPr>
      <w:r w:rsidRPr="00167380">
        <w:rPr>
          <w:rFonts w:cs="Calibri"/>
          <w:u w:val="single"/>
        </w:rPr>
        <w:t xml:space="preserve">2.ročník </w:t>
      </w:r>
    </w:p>
    <w:p w:rsidR="00D3015B" w:rsidRPr="00167380" w:rsidRDefault="00D3015B" w:rsidP="00D3015B">
      <w:pPr>
        <w:spacing w:after="16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Místo, kde žijeme</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lastRenderedPageBreak/>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ví, kde je jeho domov, jaký je rozdíl mezi městem a venkovem</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název našeho státu, hlavní město, jméno prezidenta, státní vlajku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ví, jak se správně telefonuje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napíše svou adresu</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Můj domov, moje vlast</w:t>
            </w:r>
          </w:p>
          <w:p w:rsidR="00D3015B" w:rsidRPr="00167380" w:rsidRDefault="00D3015B" w:rsidP="00497AD4">
            <w:pPr>
              <w:spacing w:line="240" w:lineRule="auto"/>
              <w:ind w:left="142"/>
              <w:rPr>
                <w:rFonts w:cs="Calibri"/>
              </w:rPr>
            </w:pPr>
            <w:r w:rsidRPr="00167380">
              <w:rPr>
                <w:rFonts w:cs="Calibri"/>
              </w:rPr>
              <w:t>Na poště</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spacing w:val="20"/>
              </w:rPr>
            </w:pPr>
            <w:r w:rsidRPr="00167380">
              <w:rPr>
                <w:rFonts w:cs="Calibri"/>
              </w:rPr>
              <w:t xml:space="preserve">Osobnostní rozvoj - </w:t>
            </w:r>
            <w:r w:rsidRPr="00167380">
              <w:rPr>
                <w:rFonts w:cs="Calibri"/>
                <w:spacing w:val="20"/>
              </w:rPr>
              <w:t xml:space="preserve">Rozvoj schopností poznávání </w:t>
            </w:r>
          </w:p>
          <w:p w:rsidR="00D3015B" w:rsidRPr="00167380" w:rsidRDefault="00D3015B" w:rsidP="00497AD4">
            <w:pPr>
              <w:spacing w:after="0" w:line="240" w:lineRule="auto"/>
              <w:ind w:left="142"/>
              <w:rPr>
                <w:rFonts w:cs="Calibri"/>
              </w:rPr>
            </w:pPr>
            <w:r w:rsidRPr="00167380">
              <w:rPr>
                <w:rFonts w:cs="Calibri"/>
              </w:rPr>
              <w:t>VÝCHOVA DEMOKRATICKÉHO OBČANA</w:t>
            </w:r>
          </w:p>
          <w:p w:rsidR="00D3015B" w:rsidRPr="00167380" w:rsidRDefault="00D3015B" w:rsidP="00497AD4">
            <w:pPr>
              <w:spacing w:after="0" w:line="240" w:lineRule="auto"/>
              <w:ind w:left="142"/>
              <w:rPr>
                <w:rFonts w:cs="Calibri"/>
                <w:b/>
              </w:rPr>
            </w:pPr>
            <w:r w:rsidRPr="00167380">
              <w:rPr>
                <w:rFonts w:cs="Calibri"/>
                <w:spacing w:val="20"/>
              </w:rPr>
              <w:t>Občanská společnost a škola</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Lidé kolem nás – Moje rodina</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ví, co je to rodina, dokáže pojmenovat jednotlivé členy rodiny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orientuje se v rodinných vztazích</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adresu svého bydliště, datum svého narození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uvědomuje si své místo v rodině</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některá svá práva a povinnosti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projevuje radost z rodinných událostí a dovede o nich vyprávět, zdramatizovat</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Kdo patří do rodiny</w:t>
            </w:r>
          </w:p>
          <w:p w:rsidR="00D3015B" w:rsidRPr="00167380" w:rsidRDefault="00D3015B" w:rsidP="00497AD4">
            <w:pPr>
              <w:spacing w:line="240" w:lineRule="auto"/>
              <w:ind w:left="142"/>
              <w:rPr>
                <w:rFonts w:cs="Calibri"/>
              </w:rPr>
            </w:pPr>
            <w:r w:rsidRPr="00167380">
              <w:rPr>
                <w:rFonts w:cs="Calibri"/>
              </w:rPr>
              <w:t>Jak si pomáháme</w:t>
            </w:r>
          </w:p>
          <w:p w:rsidR="00D3015B" w:rsidRPr="00167380" w:rsidRDefault="00D3015B" w:rsidP="00497AD4">
            <w:pPr>
              <w:spacing w:line="240" w:lineRule="auto"/>
              <w:ind w:left="142"/>
              <w:rPr>
                <w:rFonts w:cs="Calibri"/>
              </w:rPr>
            </w:pPr>
            <w:r w:rsidRPr="00167380">
              <w:rPr>
                <w:rFonts w:cs="Calibri"/>
              </w:rPr>
              <w:t>Zaměstnání rodičů</w:t>
            </w:r>
          </w:p>
          <w:p w:rsidR="00D3015B" w:rsidRPr="00167380" w:rsidRDefault="00D3015B" w:rsidP="00497AD4">
            <w:pPr>
              <w:spacing w:line="240" w:lineRule="auto"/>
              <w:ind w:left="142"/>
              <w:rPr>
                <w:rFonts w:cs="Calibri"/>
              </w:rPr>
            </w:pPr>
            <w:r w:rsidRPr="00167380">
              <w:rPr>
                <w:rFonts w:cs="Calibri"/>
              </w:rPr>
              <w:t>Členové rodiny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MULTIKULTURNÍ VÝCHOVA</w:t>
            </w:r>
          </w:p>
          <w:p w:rsidR="00D3015B" w:rsidRPr="00167380" w:rsidRDefault="00D3015B" w:rsidP="00497AD4">
            <w:pPr>
              <w:spacing w:after="0" w:line="240" w:lineRule="auto"/>
              <w:ind w:left="142"/>
              <w:rPr>
                <w:rFonts w:cs="Calibri"/>
                <w:spacing w:val="20"/>
              </w:rPr>
            </w:pPr>
            <w:r w:rsidRPr="00167380">
              <w:rPr>
                <w:rFonts w:cs="Calibri"/>
                <w:spacing w:val="20"/>
              </w:rPr>
              <w:t xml:space="preserve">Kulturní diference </w:t>
            </w:r>
          </w:p>
          <w:p w:rsidR="00D3015B" w:rsidRPr="00167380" w:rsidRDefault="00D3015B" w:rsidP="00497AD4">
            <w:pPr>
              <w:spacing w:after="0" w:line="240" w:lineRule="auto"/>
              <w:ind w:left="142"/>
              <w:rPr>
                <w:rFonts w:cs="Calibri"/>
                <w:b/>
              </w:rPr>
            </w:pPr>
            <w:r w:rsidRPr="00167380">
              <w:rPr>
                <w:rFonts w:cs="Calibri"/>
                <w:spacing w:val="20"/>
              </w:rPr>
              <w:t xml:space="preserve">Lidské vztahy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p w:rsidR="00D3015B" w:rsidRDefault="00D3015B" w:rsidP="00D3015B">
      <w:pPr>
        <w:rPr>
          <w:rFonts w:cs="Calibri"/>
        </w:rPr>
      </w:pPr>
    </w:p>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rPr>
                <w:rFonts w:cs="Calibri"/>
                <w:b/>
              </w:rPr>
            </w:pPr>
            <w:r w:rsidRPr="00167380">
              <w:rPr>
                <w:rFonts w:cs="Calibri"/>
                <w:b/>
              </w:rPr>
              <w:t>Rozmanitost přírody</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zná a na základě vlastní zkušenosti</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dokáže pojmenovat proměny přírody na podzim</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dokáže podle obrázku rozlišit ptáky, hmyz a savce</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lastRenderedPageBreak/>
              <w:t>umí rozlišit ovoce a zeleninu, ví, co je zemědělská plodina</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dokáže popsat části rostliny a stromu</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dokáže přiřadit k ovocným stromům ovoce</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dokáže podle obrázku popsat části těla zvířete a ptáka</w:t>
            </w:r>
          </w:p>
          <w:p w:rsidR="00D3015B" w:rsidRPr="00167380" w:rsidRDefault="00D3015B" w:rsidP="0095452B">
            <w:pPr>
              <w:numPr>
                <w:ilvl w:val="0"/>
                <w:numId w:val="21"/>
              </w:numPr>
              <w:spacing w:after="0" w:line="240" w:lineRule="auto"/>
              <w:ind w:left="0" w:hanging="284"/>
              <w:contextualSpacing/>
              <w:jc w:val="left"/>
              <w:rPr>
                <w:rFonts w:cs="Calibri"/>
              </w:rPr>
            </w:pPr>
            <w:r w:rsidRPr="00167380">
              <w:rPr>
                <w:rFonts w:cs="Calibri"/>
              </w:rPr>
              <w:t>vnímavě pozoruje přírodu kolem sebe, určuje její vlastnosti</w:t>
            </w:r>
          </w:p>
        </w:tc>
        <w:tc>
          <w:tcPr>
            <w:tcW w:w="4606" w:type="dxa"/>
            <w:shd w:val="clear" w:color="auto" w:fill="auto"/>
          </w:tcPr>
          <w:p w:rsidR="00D3015B" w:rsidRPr="00167380" w:rsidRDefault="00D3015B" w:rsidP="00497AD4">
            <w:pPr>
              <w:spacing w:line="240" w:lineRule="auto"/>
              <w:rPr>
                <w:rFonts w:cs="Calibri"/>
              </w:rPr>
            </w:pPr>
            <w:r w:rsidRPr="00167380">
              <w:rPr>
                <w:rFonts w:cs="Calibri"/>
              </w:rPr>
              <w:lastRenderedPageBreak/>
              <w:t>Proměny přírody na podzim</w:t>
            </w:r>
          </w:p>
          <w:p w:rsidR="00D3015B" w:rsidRPr="00167380" w:rsidRDefault="00D3015B" w:rsidP="00497AD4">
            <w:pPr>
              <w:spacing w:line="240" w:lineRule="auto"/>
              <w:rPr>
                <w:rFonts w:cs="Calibri"/>
              </w:rPr>
            </w:pPr>
            <w:r w:rsidRPr="00167380">
              <w:rPr>
                <w:rFonts w:cs="Calibri"/>
              </w:rPr>
              <w:t>Živá příroda</w:t>
            </w:r>
          </w:p>
          <w:p w:rsidR="00D3015B" w:rsidRPr="00167380" w:rsidRDefault="00D3015B" w:rsidP="00497AD4">
            <w:pPr>
              <w:spacing w:line="240" w:lineRule="auto"/>
              <w:rPr>
                <w:rFonts w:cs="Calibri"/>
              </w:rPr>
            </w:pPr>
            <w:r w:rsidRPr="00167380">
              <w:rPr>
                <w:rFonts w:cs="Calibri"/>
              </w:rPr>
              <w:t>Rostliny a živočichové</w:t>
            </w:r>
          </w:p>
          <w:p w:rsidR="00D3015B" w:rsidRPr="00167380" w:rsidRDefault="00D3015B" w:rsidP="00497AD4">
            <w:pPr>
              <w:spacing w:line="240" w:lineRule="auto"/>
              <w:rPr>
                <w:rFonts w:cs="Calibri"/>
              </w:rPr>
            </w:pPr>
            <w:r w:rsidRPr="00167380">
              <w:rPr>
                <w:rFonts w:cs="Calibri"/>
              </w:rPr>
              <w:t>Neživá příroda – voda, oheň, vzduch, půda</w:t>
            </w:r>
          </w:p>
          <w:p w:rsidR="00D3015B" w:rsidRPr="00167380" w:rsidRDefault="00D3015B" w:rsidP="00497AD4">
            <w:pPr>
              <w:spacing w:line="240" w:lineRule="auto"/>
              <w:rPr>
                <w:rFonts w:cs="Calibri"/>
              </w:rPr>
            </w:pPr>
            <w:r w:rsidRPr="00167380">
              <w:rPr>
                <w:rFonts w:cs="Calibri"/>
              </w:rPr>
              <w:lastRenderedPageBreak/>
              <w:t>Provádění elementárních pokusů</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lastRenderedPageBreak/>
              <w:t>pokrytí průřezových témat</w:t>
            </w:r>
          </w:p>
          <w:p w:rsidR="00D3015B" w:rsidRPr="00167380" w:rsidRDefault="00D3015B" w:rsidP="00497AD4">
            <w:pPr>
              <w:spacing w:after="0" w:line="240" w:lineRule="auto"/>
              <w:rPr>
                <w:rFonts w:cs="Calibri"/>
              </w:rPr>
            </w:pPr>
            <w:r w:rsidRPr="00167380">
              <w:rPr>
                <w:rFonts w:cs="Calibri"/>
              </w:rPr>
              <w:t>ENVIRONMENTÁLNÍ VÝCHOVA</w:t>
            </w:r>
          </w:p>
          <w:p w:rsidR="00D3015B" w:rsidRPr="00167380" w:rsidRDefault="00D3015B" w:rsidP="00497AD4">
            <w:pPr>
              <w:spacing w:after="0" w:line="240" w:lineRule="auto"/>
              <w:rPr>
                <w:rFonts w:cs="Calibri"/>
                <w:spacing w:val="20"/>
              </w:rPr>
            </w:pPr>
            <w:r w:rsidRPr="00167380">
              <w:rPr>
                <w:rFonts w:cs="Calibri"/>
                <w:spacing w:val="20"/>
              </w:rPr>
              <w:t xml:space="preserve">Ekosystémy </w:t>
            </w:r>
          </w:p>
          <w:p w:rsidR="00D3015B" w:rsidRPr="00167380" w:rsidRDefault="00D3015B" w:rsidP="00497AD4">
            <w:pPr>
              <w:spacing w:after="0" w:line="240" w:lineRule="auto"/>
              <w:rPr>
                <w:rFonts w:cs="Calibri"/>
                <w:b/>
              </w:rPr>
            </w:pPr>
            <w:r w:rsidRPr="00167380">
              <w:rPr>
                <w:rFonts w:cs="Calibri"/>
                <w:spacing w:val="20"/>
              </w:rPr>
              <w:t xml:space="preserve">Základní podmínky života </w:t>
            </w:r>
          </w:p>
        </w:tc>
      </w:tr>
      <w:tr w:rsidR="00D3015B" w:rsidRPr="00167380" w:rsidTr="00497AD4">
        <w:tc>
          <w:tcPr>
            <w:tcW w:w="9212" w:type="dxa"/>
            <w:gridSpan w:val="2"/>
            <w:shd w:val="clear" w:color="auto" w:fill="auto"/>
          </w:tcPr>
          <w:p w:rsidR="00D3015B" w:rsidRPr="00167380" w:rsidRDefault="00D3015B" w:rsidP="00497AD4">
            <w:pPr>
              <w:spacing w:after="0" w:line="240" w:lineRule="auto"/>
              <w:rPr>
                <w:rFonts w:cs="Calibri"/>
                <w:b/>
              </w:rPr>
            </w:pPr>
            <w:r w:rsidRPr="00167380">
              <w:rPr>
                <w:rFonts w:cs="Calibri"/>
                <w:b/>
              </w:rPr>
              <w:t>mezipředmětové vztahy</w:t>
            </w:r>
          </w:p>
          <w:p w:rsidR="00D3015B" w:rsidRPr="00167380" w:rsidRDefault="00D3015B" w:rsidP="00497AD4">
            <w:pPr>
              <w:spacing w:after="0" w:line="240" w:lineRule="auto"/>
              <w:rPr>
                <w:rFonts w:cs="Calibri"/>
              </w:rPr>
            </w:pPr>
            <w:r w:rsidRPr="00167380">
              <w:rPr>
                <w:rFonts w:cs="Calibri"/>
              </w:rPr>
              <w:t>ČJ</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284"/>
              <w:rPr>
                <w:rFonts w:cs="Calibri"/>
                <w:b/>
              </w:rPr>
            </w:pPr>
            <w:r w:rsidRPr="00167380">
              <w:rPr>
                <w:rFonts w:cs="Calibri"/>
                <w:b/>
              </w:rPr>
              <w:t>Rozmanitost přírody, Lidé a čas – roční období podzim, zima</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284"/>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284"/>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pozoruje, popíše a porovnává viditelné proměny v přírodě v jednotlivých ročních obdobích</w:t>
            </w:r>
          </w:p>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zná některé zimní sporty – některé provozuje</w:t>
            </w:r>
          </w:p>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zná některé vánočné zvyky a tradice, některé si sám vyzkouší</w:t>
            </w:r>
          </w:p>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stává se pokračovatelem těchto tradic</w:t>
            </w:r>
          </w:p>
        </w:tc>
        <w:tc>
          <w:tcPr>
            <w:tcW w:w="4606" w:type="dxa"/>
            <w:shd w:val="clear" w:color="auto" w:fill="auto"/>
          </w:tcPr>
          <w:p w:rsidR="00D3015B" w:rsidRPr="00167380" w:rsidRDefault="00D3015B" w:rsidP="00497AD4">
            <w:pPr>
              <w:spacing w:line="240" w:lineRule="auto"/>
              <w:ind w:left="284"/>
              <w:rPr>
                <w:rFonts w:cs="Calibri"/>
              </w:rPr>
            </w:pPr>
            <w:r w:rsidRPr="00167380">
              <w:rPr>
                <w:rFonts w:cs="Calibri"/>
              </w:rPr>
              <w:t>Podzim – různé druhy zeleniny, kalendář přírody, sklizeň ovce</w:t>
            </w:r>
          </w:p>
          <w:p w:rsidR="00D3015B" w:rsidRPr="00167380" w:rsidRDefault="00D3015B" w:rsidP="00497AD4">
            <w:pPr>
              <w:spacing w:line="240" w:lineRule="auto"/>
              <w:ind w:left="284"/>
              <w:rPr>
                <w:rFonts w:cs="Calibri"/>
              </w:rPr>
            </w:pPr>
            <w:r w:rsidRPr="00167380">
              <w:rPr>
                <w:rFonts w:cs="Calibri"/>
              </w:rPr>
              <w:t>Zima – zvířata v zimě, rostliny v zimě</w:t>
            </w:r>
          </w:p>
          <w:p w:rsidR="00D3015B" w:rsidRPr="00167380" w:rsidRDefault="00D3015B" w:rsidP="00497AD4">
            <w:pPr>
              <w:spacing w:line="240" w:lineRule="auto"/>
              <w:ind w:left="284"/>
              <w:rPr>
                <w:rFonts w:cs="Calibri"/>
              </w:rPr>
            </w:pPr>
            <w:r w:rsidRPr="00167380">
              <w:rPr>
                <w:rFonts w:cs="Calibri"/>
              </w:rPr>
              <w:t>Vánoce</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284"/>
              <w:rPr>
                <w:rFonts w:cs="Calibri"/>
                <w:b/>
              </w:rPr>
            </w:pPr>
            <w:r w:rsidRPr="00167380">
              <w:rPr>
                <w:rFonts w:cs="Calibri"/>
                <w:b/>
              </w:rPr>
              <w:t>pokrytí průřezových témat</w:t>
            </w:r>
          </w:p>
          <w:p w:rsidR="00D3015B" w:rsidRPr="00167380" w:rsidRDefault="00D3015B" w:rsidP="00497AD4">
            <w:pPr>
              <w:spacing w:after="0" w:line="240" w:lineRule="auto"/>
              <w:ind w:left="284"/>
              <w:rPr>
                <w:rFonts w:cs="Calibri"/>
              </w:rPr>
            </w:pPr>
            <w:r w:rsidRPr="00167380">
              <w:rPr>
                <w:rFonts w:cs="Calibri"/>
              </w:rPr>
              <w:t>ENVIRONMENTÁLNÍ VÝCHOVA</w:t>
            </w:r>
          </w:p>
          <w:p w:rsidR="00D3015B" w:rsidRPr="00167380" w:rsidRDefault="00D3015B" w:rsidP="00497AD4">
            <w:pPr>
              <w:spacing w:after="0" w:line="240" w:lineRule="auto"/>
              <w:ind w:left="284"/>
              <w:rPr>
                <w:rFonts w:cs="Calibri"/>
                <w:b/>
              </w:rPr>
            </w:pPr>
            <w:r w:rsidRPr="00167380">
              <w:rPr>
                <w:rFonts w:cs="Calibri"/>
                <w:spacing w:val="20"/>
              </w:rPr>
              <w:t>Ekosystémy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284"/>
              <w:rPr>
                <w:rFonts w:cs="Calibri"/>
                <w:b/>
              </w:rPr>
            </w:pPr>
            <w:r w:rsidRPr="00167380">
              <w:rPr>
                <w:rFonts w:cs="Calibri"/>
                <w:b/>
              </w:rPr>
              <w:t>mezipředmětové vztahy</w:t>
            </w:r>
          </w:p>
          <w:p w:rsidR="00D3015B" w:rsidRPr="00167380" w:rsidRDefault="00D3015B" w:rsidP="00497AD4">
            <w:pPr>
              <w:spacing w:after="0" w:line="240" w:lineRule="auto"/>
              <w:ind w:left="284"/>
              <w:rPr>
                <w:rFonts w:cs="Calibri"/>
              </w:rPr>
            </w:pPr>
            <w:r w:rsidRPr="00167380">
              <w:rPr>
                <w:rFonts w:cs="Calibri"/>
              </w:rPr>
              <w:t>HV, VV</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Rozmanitost přírody, Lidé a čas – Roční období jaro</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vnímavě pozoruje přírodu kolem sebe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umí popsat proměny přírody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provádí elementární pokusy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rozdíl mezi tažnými ptáky a ptáky u nás trvale žijícími, dokáže některé pojmenovat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první jarní rostliny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hospodářská zvířata, dokáže pojmenovat jejich mláďata, zná jejich význam pro člověka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zná význam Velikonoc, zvyky a tradice </w:t>
            </w:r>
            <w:r w:rsidRPr="00167380">
              <w:rPr>
                <w:rFonts w:cs="Calibri"/>
              </w:rPr>
              <w:lastRenderedPageBreak/>
              <w:t>s nimi spojené</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Rostliny na jaře</w:t>
            </w:r>
          </w:p>
          <w:p w:rsidR="00D3015B" w:rsidRPr="00167380" w:rsidRDefault="00D3015B" w:rsidP="00497AD4">
            <w:pPr>
              <w:spacing w:line="240" w:lineRule="auto"/>
              <w:ind w:left="142"/>
              <w:rPr>
                <w:rFonts w:cs="Calibri"/>
              </w:rPr>
            </w:pPr>
            <w:r w:rsidRPr="00167380">
              <w:rPr>
                <w:rFonts w:cs="Calibri"/>
              </w:rPr>
              <w:t>Živočichové na jaře</w:t>
            </w:r>
          </w:p>
          <w:p w:rsidR="00D3015B" w:rsidRPr="00167380" w:rsidRDefault="00D3015B" w:rsidP="00497AD4">
            <w:pPr>
              <w:spacing w:line="240" w:lineRule="auto"/>
              <w:ind w:left="142"/>
              <w:rPr>
                <w:rFonts w:cs="Calibri"/>
              </w:rPr>
            </w:pPr>
            <w:r w:rsidRPr="00167380">
              <w:rPr>
                <w:rFonts w:cs="Calibri"/>
              </w:rPr>
              <w:t>Pole, les, zahrada a louka na jaře</w:t>
            </w:r>
          </w:p>
          <w:p w:rsidR="00D3015B" w:rsidRPr="00167380" w:rsidRDefault="00D3015B" w:rsidP="00497AD4">
            <w:pPr>
              <w:spacing w:line="240" w:lineRule="auto"/>
              <w:ind w:left="142"/>
              <w:rPr>
                <w:rFonts w:cs="Calibri"/>
              </w:rPr>
            </w:pPr>
            <w:r w:rsidRPr="00167380">
              <w:rPr>
                <w:rFonts w:cs="Calibri"/>
              </w:rPr>
              <w:t>Velikonoční zvyky a obyčeje</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b/>
              </w:rPr>
            </w:pPr>
            <w:r w:rsidRPr="00167380">
              <w:rPr>
                <w:rFonts w:cs="Calibri"/>
                <w:spacing w:val="20"/>
              </w:rPr>
              <w:t xml:space="preserve">Ekosystémy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HV, VV, ČJ, PČ</w:t>
            </w:r>
          </w:p>
        </w:tc>
      </w:tr>
    </w:tbl>
    <w:p w:rsidR="00D3015B" w:rsidRPr="00167380" w:rsidRDefault="00D3015B" w:rsidP="00D3015B">
      <w:pPr>
        <w:rPr>
          <w:rFonts w:cs="Calibri"/>
        </w:rPr>
      </w:pPr>
    </w:p>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Rozmanitost přírody, Lidé a čas – Roční období léto</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i na základě vlastní zkušenosti život v přírodním společenstvu pole a dokáže jej za pomoci obrazivého materiálu stručně popsat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i na základě vlastní zkušenosti život v přírodním společenstvu les a dokáže ho za pomoci obrazového materiálu stručně popsat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i na základě vlastní zkušenosti život v přírodním společenstvu louka a dokáže jej za pomoci obrazového materiálu popsat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i na základě vlastní zkušenosti život v přírodním společenstvu u vody a ve vodě, podle obrazového materiálu ho dokáže stručně popsat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na základě vlastní zkušenosti dokáže popsat proměny přírody v létě</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Na poli – rostliny, živočichové, zemědělské plodiny, polní plevele, polní škůdci – proměna během ročních období, nebezpečí narušení ekosystému</w:t>
            </w:r>
          </w:p>
          <w:p w:rsidR="00D3015B" w:rsidRPr="00167380" w:rsidRDefault="00D3015B" w:rsidP="00497AD4">
            <w:pPr>
              <w:spacing w:line="240" w:lineRule="auto"/>
              <w:ind w:left="142"/>
              <w:rPr>
                <w:rFonts w:cs="Calibri"/>
              </w:rPr>
            </w:pPr>
            <w:r w:rsidRPr="00167380">
              <w:rPr>
                <w:rFonts w:cs="Calibri"/>
              </w:rPr>
              <w:t>V lese – rostliny, živočichové, listnaté a jehličnaté stromy (opadavé, neopadavé, kam rostou šišky), význam lesa (dřevo, kyslík) – lesní plody, houby jedlé a jedovaté, lesní byliny jedovaté, ochrana přírody – nebezpečí narušení ekosystému</w:t>
            </w:r>
          </w:p>
          <w:p w:rsidR="00D3015B" w:rsidRPr="00167380" w:rsidRDefault="00D3015B" w:rsidP="00497AD4">
            <w:pPr>
              <w:spacing w:line="240" w:lineRule="auto"/>
              <w:ind w:left="142"/>
              <w:rPr>
                <w:rFonts w:cs="Calibri"/>
              </w:rPr>
            </w:pPr>
            <w:r w:rsidRPr="00167380">
              <w:rPr>
                <w:rFonts w:cs="Calibri"/>
              </w:rPr>
              <w:t>Na louce – rostliny, živočichové (drobní i větší), proměna během ročního období, ochrana prostředí – nebezpečí narušení ekosystému</w:t>
            </w:r>
          </w:p>
          <w:p w:rsidR="00D3015B" w:rsidRPr="00167380" w:rsidRDefault="00D3015B" w:rsidP="00497AD4">
            <w:pPr>
              <w:spacing w:line="240" w:lineRule="auto"/>
              <w:ind w:left="142"/>
              <w:rPr>
                <w:rFonts w:cs="Calibri"/>
              </w:rPr>
            </w:pPr>
            <w:r w:rsidRPr="00167380">
              <w:rPr>
                <w:rFonts w:cs="Calibri"/>
              </w:rPr>
              <w:t>U vody a ve vodě – živočichové, rostliny, nebezpečí narušení ekosystému</w:t>
            </w:r>
          </w:p>
          <w:p w:rsidR="00D3015B" w:rsidRPr="00167380" w:rsidRDefault="00D3015B" w:rsidP="00497AD4">
            <w:pPr>
              <w:spacing w:line="240" w:lineRule="auto"/>
              <w:ind w:left="142"/>
              <w:rPr>
                <w:rFonts w:cs="Calibri"/>
              </w:rPr>
            </w:pPr>
            <w:r w:rsidRPr="00167380">
              <w:rPr>
                <w:rFonts w:cs="Calibri"/>
              </w:rPr>
              <w:t>Proměny přírody v létě – letní měsíce, sklizeň ovoce a zeleniny, žně, prázdniny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b/>
              </w:rPr>
            </w:pPr>
            <w:r w:rsidRPr="00167380">
              <w:rPr>
                <w:rFonts w:cs="Calibri"/>
                <w:spacing w:val="20"/>
              </w:rPr>
              <w:t>Ekosystémy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Člověk a zdraví – Lidské tělo</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dokáže popsat základní části lidského těla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dokáže ke smyslům přiřadit orgány (sluch, čich, zrak, chuť, hmat), dovede odhadnout nebezpečí vedoucí k úrazu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lastRenderedPageBreak/>
              <w:t>dodržuje základní režimové návyky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dodržuje základní hygienické návyky, zná význam osobní hygieny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uplatňuje základní hygienické, režimové a jiné preventivní návyky s využitím elementárních znalostí o lidském těle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projevuje vhodným chováním a činnostmi vztah ke zdraví</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Naše tělo – hlava, trup, horní a dolní končetiny</w:t>
            </w:r>
          </w:p>
          <w:p w:rsidR="00D3015B" w:rsidRPr="00167380" w:rsidRDefault="00D3015B" w:rsidP="00497AD4">
            <w:pPr>
              <w:spacing w:line="240" w:lineRule="auto"/>
              <w:ind w:left="142"/>
              <w:rPr>
                <w:rFonts w:cs="Calibri"/>
              </w:rPr>
            </w:pPr>
            <w:r w:rsidRPr="00167380">
              <w:rPr>
                <w:rFonts w:cs="Calibri"/>
              </w:rPr>
              <w:t>Smyslová ústrojí</w:t>
            </w:r>
          </w:p>
          <w:p w:rsidR="00D3015B" w:rsidRPr="00167380" w:rsidRDefault="00D3015B" w:rsidP="00497AD4">
            <w:pPr>
              <w:spacing w:line="240" w:lineRule="auto"/>
              <w:ind w:left="142"/>
              <w:rPr>
                <w:rFonts w:cs="Calibri"/>
              </w:rPr>
            </w:pPr>
            <w:r w:rsidRPr="00167380">
              <w:rPr>
                <w:rFonts w:cs="Calibri"/>
              </w:rPr>
              <w:lastRenderedPageBreak/>
              <w:t>Denní režim</w:t>
            </w:r>
          </w:p>
          <w:p w:rsidR="00D3015B" w:rsidRPr="00167380" w:rsidRDefault="00D3015B" w:rsidP="00497AD4">
            <w:pPr>
              <w:spacing w:line="240" w:lineRule="auto"/>
              <w:ind w:left="142"/>
              <w:rPr>
                <w:rFonts w:cs="Calibri"/>
              </w:rPr>
            </w:pPr>
            <w:r w:rsidRPr="00167380">
              <w:rPr>
                <w:rFonts w:cs="Calibri"/>
              </w:rPr>
              <w:t>Osobní hygiena</w:t>
            </w:r>
          </w:p>
        </w:tc>
      </w:tr>
    </w:tbl>
    <w:p w:rsidR="00D3015B" w:rsidRPr="00167380" w:rsidRDefault="00D3015B" w:rsidP="00D3015B">
      <w:pPr>
        <w:ind w:left="142"/>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Člověk a zdraví – Nemoc, úraz a první pomoc</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příznaky běžných onemocnění, ví, jak se chováme u lékaře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dokáže přiměřeně popsat své zdravotní problémy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ví, proč je nezbytné očkování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zná nebezpečí zneužití léků a význam otužování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bCs/>
              </w:rPr>
              <w:t>rozpozná život ohrožující zranění;</w:t>
            </w:r>
            <w:r w:rsidRPr="00167380">
              <w:t xml:space="preserve"> ošetří drobná poranění a zajistí lékařskou pomoc</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Nemoc – dětské nemoci</w:t>
            </w:r>
          </w:p>
          <w:p w:rsidR="00D3015B" w:rsidRPr="00167380" w:rsidRDefault="00D3015B" w:rsidP="00497AD4">
            <w:pPr>
              <w:spacing w:line="240" w:lineRule="auto"/>
              <w:ind w:left="142"/>
              <w:rPr>
                <w:rFonts w:cs="Calibri"/>
              </w:rPr>
            </w:pPr>
            <w:r w:rsidRPr="00167380">
              <w:rPr>
                <w:rFonts w:cs="Calibri"/>
              </w:rPr>
              <w:t>U lékaře</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p w:rsidR="00D3015B" w:rsidRPr="00167380" w:rsidRDefault="00D3015B" w:rsidP="00D3015B">
      <w:pPr>
        <w:spacing w:after="160"/>
        <w:rPr>
          <w:rFonts w:cs="Calibri"/>
        </w:rPr>
      </w:pPr>
      <w:r w:rsidRPr="00167380">
        <w:rPr>
          <w:rFonts w:cs="Calibri"/>
          <w:u w:val="single"/>
        </w:rPr>
        <w:t xml:space="preserve">3.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Místo, kde žijeme</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vyznačí v jednoduchém plánu místo svého bydliště a škola, cestu na určené místo a rozliší možná nebezpečí v nejbližším okolí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pozoruje a popíše změny v nejbližším okolí, obci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rozliší přírodní a umělé prvky v okolní krajině a vyjádří různými způsoby její estetické hodnoty a rozmanitosti</w:t>
            </w:r>
          </w:p>
          <w:p w:rsidR="00D3015B" w:rsidRPr="00167380" w:rsidRDefault="00D3015B" w:rsidP="00497AD4">
            <w:pPr>
              <w:spacing w:line="240" w:lineRule="auto"/>
              <w:ind w:left="142"/>
              <w:rPr>
                <w:rFonts w:cs="Calibri"/>
              </w:rPr>
            </w:pP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Plánek obce, význačné orientační body v obci, komunikační síť v okolí, významná místa v obci, domov, okolí bydliště a jeho prostředí</w:t>
            </w:r>
          </w:p>
          <w:p w:rsidR="00D3015B" w:rsidRPr="00167380" w:rsidRDefault="00D3015B" w:rsidP="00497AD4">
            <w:pPr>
              <w:spacing w:line="240" w:lineRule="auto"/>
              <w:ind w:left="142"/>
              <w:rPr>
                <w:rFonts w:cs="Calibri"/>
              </w:rPr>
            </w:pPr>
            <w:r w:rsidRPr="00167380">
              <w:rPr>
                <w:rFonts w:cs="Calibri"/>
              </w:rPr>
              <w:t>Kulturní a společenské dění, okolní krajina, osídlení, průmyslové stavby, zeměpisné dominanty v okolí</w:t>
            </w:r>
          </w:p>
          <w:p w:rsidR="00D3015B" w:rsidRPr="00167380" w:rsidRDefault="00D3015B" w:rsidP="00497AD4">
            <w:pPr>
              <w:spacing w:line="240" w:lineRule="auto"/>
              <w:ind w:left="142"/>
              <w:rPr>
                <w:rFonts w:cs="Calibri"/>
              </w:rPr>
            </w:pPr>
            <w:r w:rsidRPr="00167380">
              <w:rPr>
                <w:rFonts w:cs="Calibri"/>
              </w:rPr>
              <w:t>Historická a památná místa v okolí</w:t>
            </w:r>
          </w:p>
          <w:p w:rsidR="00D3015B" w:rsidRPr="00167380" w:rsidRDefault="00D3015B" w:rsidP="00497AD4">
            <w:pPr>
              <w:spacing w:line="240" w:lineRule="auto"/>
              <w:ind w:left="142"/>
              <w:rPr>
                <w:rFonts w:cs="Calibri"/>
              </w:rPr>
            </w:pPr>
            <w:r w:rsidRPr="00167380">
              <w:rPr>
                <w:rFonts w:cs="Calibri"/>
              </w:rPr>
              <w:t>Životní prostředí v obci</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spacing w:val="20"/>
              </w:rPr>
            </w:pPr>
            <w:r w:rsidRPr="00167380">
              <w:rPr>
                <w:rFonts w:cs="Calibri"/>
              </w:rPr>
              <w:t xml:space="preserve">Osobnostní rozvoj - </w:t>
            </w:r>
            <w:r w:rsidRPr="00167380">
              <w:rPr>
                <w:rFonts w:cs="Calibri"/>
                <w:spacing w:val="20"/>
              </w:rPr>
              <w:t xml:space="preserve">Rozvoj schopností poznávání </w:t>
            </w:r>
          </w:p>
          <w:p w:rsidR="00D3015B" w:rsidRPr="00167380" w:rsidRDefault="00D3015B" w:rsidP="00497AD4">
            <w:pPr>
              <w:spacing w:after="0" w:line="240" w:lineRule="auto"/>
              <w:ind w:left="142"/>
              <w:rPr>
                <w:rFonts w:cs="Calibri"/>
              </w:rPr>
            </w:pPr>
            <w:r w:rsidRPr="00167380">
              <w:rPr>
                <w:rFonts w:cs="Calibri"/>
                <w:spacing w:val="20"/>
              </w:rPr>
              <w:t>Osobnostní rozvoj - Sebepoznání a sebepojetí</w:t>
            </w:r>
            <w:r w:rsidRPr="00167380">
              <w:rPr>
                <w:rFonts w:cs="Calibri"/>
              </w:rPr>
              <w:t xml:space="preserve"> </w:t>
            </w:r>
          </w:p>
          <w:p w:rsidR="00D3015B" w:rsidRPr="00167380" w:rsidRDefault="00D3015B" w:rsidP="00497AD4">
            <w:pPr>
              <w:spacing w:after="0" w:line="240" w:lineRule="auto"/>
              <w:ind w:left="142"/>
              <w:rPr>
                <w:rFonts w:cs="Calibri"/>
                <w:b/>
              </w:rPr>
            </w:pPr>
            <w:r w:rsidRPr="00167380">
              <w:rPr>
                <w:rFonts w:cs="Calibri"/>
                <w:spacing w:val="20"/>
              </w:rPr>
              <w:t>Osobnostní rozvoj - Seberegulace a sebeorganizace</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lastRenderedPageBreak/>
              <w:t>ČJ</w:t>
            </w:r>
          </w:p>
        </w:tc>
      </w:tr>
    </w:tbl>
    <w:p w:rsidR="00D3015B" w:rsidRPr="00167380" w:rsidRDefault="00D3015B" w:rsidP="00D3015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Lidé kolem nás</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rozlišuje blízké příbuzenské vztahy v rodině, role rodinných příslušníků a vztahy mezi nimi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odvodí význam a potřebu různých povolání a pracovních činností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projevuje toleranci k přirozeným odlišnostem spolužáků, jejich přednostem i nedostatkům</w:t>
            </w:r>
          </w:p>
          <w:p w:rsidR="00D3015B" w:rsidRPr="00167380" w:rsidRDefault="00D3015B" w:rsidP="00497AD4">
            <w:pPr>
              <w:spacing w:line="240" w:lineRule="auto"/>
              <w:ind w:left="142"/>
              <w:rPr>
                <w:rFonts w:cs="Calibri"/>
              </w:rPr>
            </w:pPr>
          </w:p>
          <w:p w:rsidR="00D3015B" w:rsidRPr="00167380" w:rsidRDefault="00D3015B" w:rsidP="00497AD4">
            <w:pPr>
              <w:spacing w:line="240" w:lineRule="auto"/>
              <w:ind w:left="142"/>
              <w:rPr>
                <w:rFonts w:cs="Calibri"/>
              </w:rPr>
            </w:pPr>
          </w:p>
          <w:p w:rsidR="00D3015B" w:rsidRPr="00167380" w:rsidRDefault="00D3015B" w:rsidP="00497AD4">
            <w:pPr>
              <w:spacing w:line="240" w:lineRule="auto"/>
              <w:ind w:left="142"/>
              <w:rPr>
                <w:rFonts w:cs="Calibri"/>
              </w:rPr>
            </w:pP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Moje rodina, příbuzenské vztahy v rodině, vztahy mezi lidmi</w:t>
            </w:r>
          </w:p>
          <w:p w:rsidR="00D3015B" w:rsidRPr="00167380" w:rsidRDefault="00D3015B" w:rsidP="00497AD4">
            <w:pPr>
              <w:spacing w:line="240" w:lineRule="auto"/>
              <w:ind w:left="142"/>
              <w:rPr>
                <w:rFonts w:cs="Calibri"/>
              </w:rPr>
            </w:pPr>
            <w:r w:rsidRPr="00167380">
              <w:rPr>
                <w:rFonts w:cs="Calibri"/>
              </w:rPr>
              <w:t>Významné události v rodině a problémy v rodině, rodinné zvyky</w:t>
            </w:r>
          </w:p>
          <w:p w:rsidR="00D3015B" w:rsidRPr="00167380" w:rsidRDefault="00D3015B" w:rsidP="00497AD4">
            <w:pPr>
              <w:spacing w:line="240" w:lineRule="auto"/>
              <w:ind w:left="142"/>
              <w:rPr>
                <w:rFonts w:cs="Calibri"/>
              </w:rPr>
            </w:pPr>
            <w:r w:rsidRPr="00167380">
              <w:rPr>
                <w:rFonts w:cs="Calibri"/>
              </w:rPr>
              <w:t>Různé pracovní činnosti, kritičnost k hodnocení práce</w:t>
            </w:r>
          </w:p>
          <w:p w:rsidR="00D3015B" w:rsidRPr="00167380" w:rsidRDefault="00D3015B" w:rsidP="00497AD4">
            <w:pPr>
              <w:spacing w:line="240" w:lineRule="auto"/>
              <w:ind w:left="142"/>
              <w:rPr>
                <w:rFonts w:cs="Calibri"/>
              </w:rPr>
            </w:pPr>
            <w:r w:rsidRPr="00167380">
              <w:rPr>
                <w:rFonts w:cs="Calibri"/>
              </w:rPr>
              <w:t>Můj volný čas a jeho využití</w:t>
            </w:r>
          </w:p>
          <w:p w:rsidR="00D3015B" w:rsidRPr="00167380" w:rsidRDefault="00D3015B" w:rsidP="00497AD4">
            <w:pPr>
              <w:spacing w:line="240" w:lineRule="auto"/>
              <w:ind w:left="142"/>
              <w:rPr>
                <w:rFonts w:cs="Calibri"/>
              </w:rPr>
            </w:pPr>
            <w:r w:rsidRPr="00167380">
              <w:rPr>
                <w:rFonts w:cs="Calibri"/>
              </w:rPr>
              <w:t>Člověk a technika – základní orientace ve světě techniky</w:t>
            </w:r>
          </w:p>
          <w:p w:rsidR="00D3015B" w:rsidRPr="00167380" w:rsidRDefault="00D3015B" w:rsidP="00497AD4">
            <w:pPr>
              <w:spacing w:line="240" w:lineRule="auto"/>
              <w:ind w:left="142"/>
              <w:rPr>
                <w:rFonts w:cs="Calibri"/>
              </w:rPr>
            </w:pPr>
            <w:r w:rsidRPr="00167380">
              <w:rPr>
                <w:rFonts w:cs="Calibri"/>
              </w:rPr>
              <w:t>Základní pravidla slušného chování</w:t>
            </w:r>
          </w:p>
          <w:p w:rsidR="00D3015B" w:rsidRPr="00167380" w:rsidRDefault="00D3015B" w:rsidP="00497AD4">
            <w:pPr>
              <w:spacing w:line="240" w:lineRule="auto"/>
              <w:ind w:left="142"/>
              <w:rPr>
                <w:rFonts w:cs="Calibri"/>
              </w:rPr>
            </w:pPr>
            <w:r w:rsidRPr="00167380">
              <w:rPr>
                <w:rFonts w:cs="Calibri"/>
              </w:rPr>
              <w:t>Řešení konfliktů</w:t>
            </w:r>
          </w:p>
          <w:p w:rsidR="00D3015B" w:rsidRPr="00167380" w:rsidRDefault="00D3015B" w:rsidP="00497AD4">
            <w:pPr>
              <w:spacing w:line="240" w:lineRule="auto"/>
              <w:ind w:left="142"/>
              <w:rPr>
                <w:rFonts w:cs="Calibri"/>
              </w:rPr>
            </w:pPr>
            <w:r w:rsidRPr="00167380">
              <w:rPr>
                <w:rFonts w:cs="Calibri"/>
              </w:rPr>
              <w:t>Šikana</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b/>
              </w:rPr>
            </w:pPr>
            <w:r w:rsidRPr="00167380">
              <w:rPr>
                <w:rFonts w:cs="Calibri"/>
                <w:spacing w:val="20"/>
              </w:rPr>
              <w:t>Sociální rozvoj – Komunikace</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VV</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Lidé a čas</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využívá časové údaje při řešení různých situací v denním životě, rozlišuje děj v minulosti, přítomnosti a budoucnosti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pojmenuje některé rodáky, kulturní či historické památky, významné události regionu, interpretuje některé pověsti nebo báje spjaté s místem, v němž žije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uplatňuje elementární poznatky o sobě, o rodině a činnostech člověka, o lidské společnosti, soužití, zvycích a o práci lidí, na příkladech porovnává minulost a současnost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t>orientuje se v základních formách vlastnictví; používá peníze v běžných situacích</w:t>
            </w:r>
            <w:r w:rsidRPr="00167380">
              <w:rPr>
                <w:bCs/>
              </w:rPr>
              <w:t xml:space="preserve">, odhadne a zkontroluje cenu nákupu a vrácené peníze, na příkladu ukáže nemožnost realizace všech chtěných </w:t>
            </w:r>
            <w:r w:rsidRPr="00167380">
              <w:rPr>
                <w:bCs/>
              </w:rPr>
              <w:lastRenderedPageBreak/>
              <w:t>výdajů, vysvětlí, proč spořit, kdy si půjčovat a jak vracet dluhy</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Měření času, základní orientace v čase – sledování významných dat</w:t>
            </w:r>
          </w:p>
          <w:p w:rsidR="00D3015B" w:rsidRPr="00167380" w:rsidRDefault="00D3015B" w:rsidP="00497AD4">
            <w:pPr>
              <w:spacing w:line="240" w:lineRule="auto"/>
              <w:ind w:left="142"/>
              <w:rPr>
                <w:rFonts w:cs="Calibri"/>
              </w:rPr>
            </w:pPr>
            <w:r w:rsidRPr="00167380">
              <w:rPr>
                <w:rFonts w:cs="Calibri"/>
              </w:rPr>
              <w:t>Seznámení s důležitými událostmi z historie obce, seznámení s pověstmi a bájemi vztahujícími se k obci</w:t>
            </w:r>
          </w:p>
          <w:p w:rsidR="00D3015B" w:rsidRPr="00167380" w:rsidRDefault="00D3015B" w:rsidP="00497AD4">
            <w:pPr>
              <w:spacing w:line="240" w:lineRule="auto"/>
              <w:ind w:left="142"/>
              <w:rPr>
                <w:rFonts w:cs="Calibri"/>
              </w:rPr>
            </w:pPr>
            <w:r w:rsidRPr="00167380">
              <w:rPr>
                <w:rFonts w:cs="Calibri"/>
              </w:rPr>
              <w:t>Použití kalendáře, sledování dat, narozeniny co se s nimi pojí, zvyky a obyčeje, dodržování režimu dne, vhodné využití času</w:t>
            </w:r>
          </w:p>
          <w:p w:rsidR="00D3015B" w:rsidRPr="00167380" w:rsidRDefault="00D3015B" w:rsidP="00497AD4">
            <w:pPr>
              <w:spacing w:line="240" w:lineRule="auto"/>
              <w:ind w:left="142"/>
              <w:rPr>
                <w:rFonts w:cs="Calibri"/>
              </w:rPr>
            </w:pP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spacing w:val="20"/>
              </w:rPr>
            </w:pPr>
            <w:r w:rsidRPr="00167380">
              <w:rPr>
                <w:rFonts w:cs="Calibri"/>
                <w:spacing w:val="20"/>
              </w:rPr>
              <w:t xml:space="preserve">Osobnostní rozvoj – Psychohygiena </w:t>
            </w:r>
          </w:p>
          <w:p w:rsidR="00D3015B" w:rsidRPr="00167380" w:rsidRDefault="00D3015B" w:rsidP="00497AD4">
            <w:pPr>
              <w:spacing w:after="0" w:line="240" w:lineRule="auto"/>
              <w:ind w:left="142"/>
              <w:rPr>
                <w:rFonts w:cs="Calibri"/>
                <w:b/>
              </w:rPr>
            </w:pPr>
            <w:r w:rsidRPr="00167380">
              <w:rPr>
                <w:rFonts w:cs="Calibri"/>
                <w:spacing w:val="20"/>
              </w:rPr>
              <w:t>Sociální rozvoj - Mezilidské vztahy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Rozmanitost přírody</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pozoruje, popíše a porovná viditelné proměny v přírodě v jednotlivých ročních obdobích</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roztřídí některé přírodniny podle nápadných určujících znaků, uvede příklady výskytu organismů ve známé lokalitě</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provádí jednoduché pokusy u skupiny známých látek, určuje jejich společné a rozdílné vlastnosti a změří základní veličiny pomocí jednoduchých nástrojů a přístrojů</w:t>
            </w:r>
          </w:p>
          <w:p w:rsidR="00D3015B" w:rsidRPr="00167380" w:rsidRDefault="00D3015B" w:rsidP="00497AD4">
            <w:pPr>
              <w:spacing w:line="240" w:lineRule="auto"/>
              <w:ind w:left="142"/>
              <w:rPr>
                <w:rFonts w:cs="Calibri"/>
              </w:rPr>
            </w:pPr>
          </w:p>
          <w:p w:rsidR="00D3015B" w:rsidRPr="00167380" w:rsidRDefault="00D3015B" w:rsidP="00497AD4">
            <w:pPr>
              <w:spacing w:line="240" w:lineRule="auto"/>
              <w:ind w:left="142"/>
              <w:rPr>
                <w:rFonts w:cs="Calibri"/>
              </w:rPr>
            </w:pPr>
          </w:p>
          <w:p w:rsidR="00D3015B" w:rsidRPr="00167380" w:rsidRDefault="00D3015B" w:rsidP="00497AD4">
            <w:pPr>
              <w:spacing w:line="240" w:lineRule="auto"/>
              <w:ind w:left="142"/>
              <w:rPr>
                <w:rFonts w:cs="Calibri"/>
              </w:rPr>
            </w:pP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Proměny přírody v jednotlivých ročních obdobích, reakce organismů na roční období, živá a neživá příroda</w:t>
            </w:r>
          </w:p>
          <w:p w:rsidR="00D3015B" w:rsidRPr="00167380" w:rsidRDefault="00D3015B" w:rsidP="00497AD4">
            <w:pPr>
              <w:spacing w:line="240" w:lineRule="auto"/>
              <w:ind w:left="142"/>
              <w:rPr>
                <w:rFonts w:cs="Calibri"/>
              </w:rPr>
            </w:pPr>
            <w:r w:rsidRPr="00167380">
              <w:rPr>
                <w:rFonts w:cs="Calibri"/>
              </w:rPr>
              <w:t>Nejznámější nerosty a horniny</w:t>
            </w:r>
          </w:p>
          <w:p w:rsidR="00D3015B" w:rsidRPr="00167380" w:rsidRDefault="00D3015B" w:rsidP="00497AD4">
            <w:pPr>
              <w:spacing w:line="240" w:lineRule="auto"/>
              <w:ind w:left="142"/>
              <w:rPr>
                <w:rFonts w:cs="Calibri"/>
              </w:rPr>
            </w:pPr>
            <w:r w:rsidRPr="00167380">
              <w:rPr>
                <w:rFonts w:cs="Calibri"/>
              </w:rPr>
              <w:t>Rostliny a živočichové vyskytující se v obci a okolí</w:t>
            </w:r>
          </w:p>
          <w:p w:rsidR="00D3015B" w:rsidRPr="00167380" w:rsidRDefault="00D3015B" w:rsidP="00497AD4">
            <w:pPr>
              <w:spacing w:line="240" w:lineRule="auto"/>
              <w:ind w:left="142"/>
              <w:rPr>
                <w:rFonts w:cs="Calibri"/>
              </w:rPr>
            </w:pPr>
            <w:r w:rsidRPr="00167380">
              <w:rPr>
                <w:rFonts w:cs="Calibri"/>
              </w:rPr>
              <w:t>Rozdíl mezi dřevinami, bylinami a houbami, savci, ptáky, plazy, rybami, obojživelníky, hmyzem – označit chráněné</w:t>
            </w:r>
          </w:p>
          <w:p w:rsidR="00D3015B" w:rsidRPr="00167380" w:rsidRDefault="00D3015B" w:rsidP="00497AD4">
            <w:pPr>
              <w:spacing w:line="240" w:lineRule="auto"/>
              <w:ind w:left="142"/>
              <w:rPr>
                <w:rFonts w:cs="Calibri"/>
              </w:rPr>
            </w:pPr>
            <w:r w:rsidRPr="00167380">
              <w:rPr>
                <w:rFonts w:cs="Calibri"/>
              </w:rPr>
              <w:t>Orientace ve volné krajině podle přírodních úkazů</w:t>
            </w:r>
          </w:p>
          <w:p w:rsidR="00D3015B" w:rsidRPr="00167380" w:rsidRDefault="00D3015B" w:rsidP="00497AD4">
            <w:pPr>
              <w:spacing w:line="240" w:lineRule="auto"/>
              <w:ind w:left="142"/>
              <w:rPr>
                <w:rFonts w:cs="Calibri"/>
              </w:rPr>
            </w:pPr>
            <w:r w:rsidRPr="00167380">
              <w:rPr>
                <w:rFonts w:cs="Calibri"/>
              </w:rPr>
              <w:t>Pozorování a porovnávání vlastností vody, vzduchu, přírodnin, ohně</w:t>
            </w:r>
          </w:p>
          <w:p w:rsidR="00D3015B" w:rsidRPr="00167380" w:rsidRDefault="00D3015B" w:rsidP="00497AD4">
            <w:pPr>
              <w:spacing w:line="240" w:lineRule="auto"/>
              <w:ind w:left="142"/>
              <w:rPr>
                <w:rFonts w:cs="Calibri"/>
              </w:rPr>
            </w:pPr>
            <w:r w:rsidRPr="00167380">
              <w:rPr>
                <w:rFonts w:cs="Calibri"/>
              </w:rPr>
              <w:t>Jednoduché fyzikální a chemické pokusy s použitím základních měřicích pomůcek</w:t>
            </w:r>
          </w:p>
          <w:p w:rsidR="00D3015B" w:rsidRPr="00167380" w:rsidRDefault="00D3015B" w:rsidP="00497AD4">
            <w:pPr>
              <w:spacing w:line="240" w:lineRule="auto"/>
              <w:ind w:left="142"/>
              <w:rPr>
                <w:rFonts w:cs="Calibri"/>
              </w:rPr>
            </w:pPr>
            <w:r w:rsidRPr="00167380">
              <w:rPr>
                <w:rFonts w:cs="Calibri"/>
              </w:rPr>
              <w:t>Půda a její vlastnosti</w:t>
            </w:r>
          </w:p>
          <w:p w:rsidR="00D3015B" w:rsidRPr="00167380" w:rsidRDefault="00D3015B" w:rsidP="00497AD4">
            <w:pPr>
              <w:spacing w:line="240" w:lineRule="auto"/>
              <w:ind w:left="142"/>
              <w:rPr>
                <w:rFonts w:cs="Calibri"/>
              </w:rPr>
            </w:pPr>
            <w:r w:rsidRPr="00167380">
              <w:rPr>
                <w:rFonts w:cs="Calibri"/>
              </w:rPr>
              <w:t>Základní vlastnosti předmětů</w:t>
            </w:r>
          </w:p>
          <w:p w:rsidR="00D3015B" w:rsidRPr="00167380" w:rsidRDefault="00D3015B" w:rsidP="00497AD4">
            <w:pPr>
              <w:spacing w:line="240" w:lineRule="auto"/>
              <w:ind w:left="142"/>
              <w:rPr>
                <w:rFonts w:cs="Calibri"/>
              </w:rPr>
            </w:pPr>
            <w:r w:rsidRPr="00167380">
              <w:rPr>
                <w:rFonts w:cs="Calibri"/>
              </w:rPr>
              <w:t>Pěstování nenáročné rostliny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b/>
              </w:rPr>
            </w:pPr>
            <w:r w:rsidRPr="00167380">
              <w:rPr>
                <w:rFonts w:cs="Calibri"/>
                <w:spacing w:val="20"/>
              </w:rPr>
              <w:t>Ekosystémy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PČ, M</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Člověk a jeho zdraví</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uplatňuje základní hygienické, režimové a jiné zdravotně preventivní návyky s využitím elementárních znalostí o lidském </w:t>
            </w:r>
            <w:r w:rsidRPr="00167380">
              <w:rPr>
                <w:rFonts w:cs="Calibri"/>
              </w:rPr>
              <w:lastRenderedPageBreak/>
              <w:t>těle, projevuje vhodným chováním a činnostmi vztah ke zdraví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bCs/>
              </w:rPr>
              <w:t>rozezná nebezpečí různého charakteru, využívá bezpečná místa pro hru a trávení volného času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chová se obezřetně při setkání s neznámými lidmi, odmítne komunikaci, která je mu nepříjemná, v případě potřeby požádá o pomoc pro sebe i pro jiné dítě</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uplatňuje základní pravidla chování účastníka silničního provozu, </w:t>
            </w:r>
            <w:r w:rsidRPr="00167380">
              <w:rPr>
                <w:bCs/>
              </w:rPr>
              <w:t xml:space="preserve">jedná </w:t>
            </w:r>
            <w:r w:rsidRPr="00167380">
              <w:t>tak, aby neohrožoval zdraví své a zdraví jiných</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reaguje adekvátně na pokyny dospělých při mimořádných událostech</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bCs/>
              </w:rPr>
              <w:t>stručně charakterizuje specifické přírodní jevy a z nich vyplývající rizika vzniku mimořádných událostí; v modelové situaci prokáže schopnost se účinně chránit,</w:t>
            </w:r>
            <w:r w:rsidRPr="00167380">
              <w:rPr>
                <w:rFonts w:ascii="Arial" w:hAnsi="Arial" w:cs="Arial"/>
              </w:rPr>
              <w:br/>
            </w:r>
            <w:r w:rsidRPr="00167380">
              <w:rPr>
                <w:bCs/>
              </w:rPr>
              <w:t>rozezná nebezpečí různého charakteru, využívá bezpečná místa pro hru a trávení volného času </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Určení základních částí lidského těla, vnitřních orgánů, orientace ve funkci částí těla</w:t>
            </w:r>
          </w:p>
          <w:p w:rsidR="00D3015B" w:rsidRPr="00167380" w:rsidRDefault="00D3015B" w:rsidP="00497AD4">
            <w:pPr>
              <w:spacing w:line="240" w:lineRule="auto"/>
              <w:ind w:left="142"/>
              <w:rPr>
                <w:rFonts w:cs="Calibri"/>
              </w:rPr>
            </w:pPr>
            <w:r w:rsidRPr="00167380">
              <w:rPr>
                <w:rFonts w:cs="Calibri"/>
              </w:rPr>
              <w:lastRenderedPageBreak/>
              <w:t>Pohybové chvilky a jejich význam</w:t>
            </w:r>
          </w:p>
          <w:p w:rsidR="00D3015B" w:rsidRPr="00167380" w:rsidRDefault="00D3015B" w:rsidP="00497AD4">
            <w:pPr>
              <w:spacing w:line="240" w:lineRule="auto"/>
              <w:ind w:left="142"/>
              <w:rPr>
                <w:rFonts w:cs="Calibri"/>
              </w:rPr>
            </w:pPr>
            <w:r w:rsidRPr="00167380">
              <w:rPr>
                <w:rFonts w:cs="Calibri"/>
              </w:rPr>
              <w:t>Elektrické spotřebiče a jejich možné nebezpečí</w:t>
            </w:r>
          </w:p>
          <w:p w:rsidR="00D3015B" w:rsidRPr="00167380" w:rsidRDefault="00D3015B" w:rsidP="00497AD4">
            <w:pPr>
              <w:spacing w:line="240" w:lineRule="auto"/>
              <w:ind w:left="142"/>
              <w:rPr>
                <w:rFonts w:cs="Calibri"/>
              </w:rPr>
            </w:pPr>
            <w:r w:rsidRPr="00167380">
              <w:rPr>
                <w:rFonts w:cs="Calibri"/>
              </w:rPr>
              <w:t>Potraviny a jejich skladování</w:t>
            </w:r>
          </w:p>
          <w:p w:rsidR="00D3015B" w:rsidRPr="00167380" w:rsidRDefault="00D3015B" w:rsidP="00497AD4">
            <w:pPr>
              <w:spacing w:line="240" w:lineRule="auto"/>
              <w:ind w:left="142"/>
              <w:rPr>
                <w:rFonts w:cs="Calibri"/>
              </w:rPr>
            </w:pPr>
            <w:r w:rsidRPr="00167380">
              <w:rPr>
                <w:rFonts w:cs="Calibri"/>
              </w:rPr>
              <w:t>Orientace v etapách a průběhu lidského života</w:t>
            </w:r>
          </w:p>
          <w:p w:rsidR="00D3015B" w:rsidRPr="00167380" w:rsidRDefault="00D3015B" w:rsidP="00497AD4">
            <w:pPr>
              <w:spacing w:line="240" w:lineRule="auto"/>
              <w:ind w:left="142"/>
              <w:rPr>
                <w:rFonts w:cs="Calibri"/>
              </w:rPr>
            </w:pPr>
            <w:r w:rsidRPr="00167380">
              <w:rPr>
                <w:rFonts w:cs="Calibri"/>
              </w:rPr>
              <w:t>Léky a chemikálie, návykové látky</w:t>
            </w:r>
          </w:p>
          <w:p w:rsidR="00D3015B" w:rsidRPr="00167380" w:rsidRDefault="00D3015B" w:rsidP="00497AD4">
            <w:pPr>
              <w:spacing w:line="240" w:lineRule="auto"/>
              <w:ind w:left="142"/>
              <w:rPr>
                <w:rFonts w:cs="Calibri"/>
              </w:rPr>
            </w:pPr>
            <w:r w:rsidRPr="00167380">
              <w:rPr>
                <w:rFonts w:cs="Calibri"/>
              </w:rPr>
              <w:t>Ošetření drobných poranění</w:t>
            </w:r>
          </w:p>
          <w:p w:rsidR="00D3015B" w:rsidRPr="00167380" w:rsidRDefault="00D3015B" w:rsidP="00497AD4">
            <w:pPr>
              <w:spacing w:line="240" w:lineRule="auto"/>
              <w:ind w:left="142"/>
              <w:rPr>
                <w:rFonts w:cs="Calibri"/>
              </w:rPr>
            </w:pPr>
            <w:r w:rsidRPr="00167380">
              <w:rPr>
                <w:rFonts w:cs="Calibri"/>
              </w:rPr>
              <w:t>Řešení modelových situací ze setkání s neznámými lidmi</w:t>
            </w:r>
          </w:p>
          <w:p w:rsidR="00D3015B" w:rsidRPr="00167380" w:rsidRDefault="00D3015B" w:rsidP="00497AD4">
            <w:pPr>
              <w:spacing w:line="240" w:lineRule="auto"/>
              <w:ind w:left="142"/>
              <w:rPr>
                <w:rFonts w:cs="Calibri"/>
              </w:rPr>
            </w:pPr>
            <w:r w:rsidRPr="00167380">
              <w:rPr>
                <w:rFonts w:cs="Calibri"/>
              </w:rPr>
              <w:t>Důležitá telefonní čísla, jejich použití</w:t>
            </w:r>
          </w:p>
          <w:p w:rsidR="00D3015B" w:rsidRPr="00167380" w:rsidRDefault="00D3015B" w:rsidP="00497AD4">
            <w:pPr>
              <w:spacing w:line="240" w:lineRule="auto"/>
              <w:ind w:left="142"/>
              <w:rPr>
                <w:rFonts w:cs="Calibri"/>
              </w:rPr>
            </w:pPr>
            <w:r w:rsidRPr="00167380">
              <w:rPr>
                <w:rFonts w:cs="Calibri"/>
              </w:rPr>
              <w:t>Linka důvěry</w:t>
            </w:r>
          </w:p>
          <w:p w:rsidR="00D3015B" w:rsidRPr="00167380" w:rsidRDefault="00D3015B" w:rsidP="00497AD4">
            <w:pPr>
              <w:spacing w:line="240" w:lineRule="auto"/>
              <w:ind w:left="142"/>
              <w:rPr>
                <w:rFonts w:cs="Calibri"/>
              </w:rPr>
            </w:pPr>
            <w:r w:rsidRPr="00167380">
              <w:rPr>
                <w:rFonts w:cs="Calibri"/>
              </w:rPr>
              <w:t>Nevhodnost brutálních filmů</w:t>
            </w:r>
          </w:p>
          <w:p w:rsidR="00D3015B" w:rsidRPr="00167380" w:rsidRDefault="00D3015B" w:rsidP="00497AD4">
            <w:pPr>
              <w:spacing w:line="240" w:lineRule="auto"/>
              <w:ind w:left="142"/>
              <w:rPr>
                <w:rFonts w:cs="Calibri"/>
              </w:rPr>
            </w:pPr>
            <w:r w:rsidRPr="00167380">
              <w:rPr>
                <w:rFonts w:cs="Calibri"/>
              </w:rPr>
              <w:t>Nebezpečné chování v dopravě</w:t>
            </w:r>
          </w:p>
          <w:p w:rsidR="00D3015B" w:rsidRPr="00167380" w:rsidRDefault="00D3015B" w:rsidP="00497AD4">
            <w:pPr>
              <w:spacing w:line="240" w:lineRule="auto"/>
              <w:ind w:left="142"/>
              <w:rPr>
                <w:rFonts w:cs="Calibri"/>
              </w:rPr>
            </w:pPr>
            <w:r w:rsidRPr="00167380">
              <w:rPr>
                <w:rFonts w:cs="Calibri"/>
              </w:rPr>
              <w:t>O</w:t>
            </w:r>
            <w:r w:rsidRPr="00167380">
              <w:t>sobní bezpečí</w:t>
            </w:r>
            <w:r w:rsidRPr="00167380">
              <w:rPr>
                <w:bCs/>
              </w:rPr>
              <w:t xml:space="preserve">, krizové situace </w:t>
            </w:r>
            <w:r w:rsidRPr="00167380">
              <w:t xml:space="preserve">– </w:t>
            </w:r>
            <w:r w:rsidRPr="00167380">
              <w:rPr>
                <w:bCs/>
              </w:rPr>
              <w:t>vhodná a nevhodná místa pro hru</w:t>
            </w:r>
            <w:r w:rsidRPr="00167380">
              <w:t xml:space="preserve">, bezpečné chování v rizikovém prostředí, </w:t>
            </w:r>
            <w:r w:rsidRPr="00167380">
              <w:rPr>
                <w:bCs/>
              </w:rPr>
              <w:t>označování nebezpečných látek</w:t>
            </w:r>
            <w:r w:rsidRPr="00167380">
              <w:t xml:space="preserve">; bezpečné chování v silničním provozu, </w:t>
            </w:r>
            <w:r w:rsidRPr="00167380">
              <w:rPr>
                <w:bCs/>
              </w:rPr>
              <w:t>dopravní značky; předcházení rizikovým situacím v dopravě a v dopravních prostředcích (bezpečnostní prvky)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spacing w:val="20"/>
              </w:rPr>
            </w:pPr>
            <w:r w:rsidRPr="00167380">
              <w:rPr>
                <w:rFonts w:cs="Calibri"/>
                <w:spacing w:val="20"/>
              </w:rPr>
              <w:t xml:space="preserve">Morální rozvoj - Řešení problémů a rozhodovací dovednosti </w:t>
            </w:r>
          </w:p>
          <w:p w:rsidR="00D3015B" w:rsidRPr="00167380" w:rsidRDefault="00D3015B" w:rsidP="00497AD4">
            <w:pPr>
              <w:spacing w:after="0" w:line="240" w:lineRule="auto"/>
              <w:ind w:left="142"/>
              <w:rPr>
                <w:rFonts w:cs="Calibri"/>
                <w:b/>
              </w:rPr>
            </w:pPr>
            <w:r w:rsidRPr="00167380">
              <w:rPr>
                <w:rFonts w:cs="Calibri"/>
                <w:spacing w:val="20"/>
              </w:rPr>
              <w:t>Morální rozvoj - Hodnoty, postoje, praktická etika</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 VV</w:t>
            </w:r>
          </w:p>
        </w:tc>
      </w:tr>
    </w:tbl>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Pr="00167380" w:rsidRDefault="00D3015B" w:rsidP="00D3015B">
      <w:pPr>
        <w:spacing w:after="160"/>
        <w:rPr>
          <w:rFonts w:cs="Calibri"/>
        </w:rPr>
      </w:pPr>
    </w:p>
    <w:p w:rsidR="00D3015B" w:rsidRPr="00D77507" w:rsidRDefault="00D3015B" w:rsidP="00D3015B">
      <w:pPr>
        <w:pStyle w:val="Nadpis3"/>
      </w:pPr>
      <w:bookmarkStart w:id="80" w:name="_Toc365529701"/>
      <w:bookmarkStart w:id="81" w:name="_Toc395972715"/>
      <w:r w:rsidRPr="00D77507">
        <w:t>Přírodověda</w:t>
      </w:r>
      <w:bookmarkEnd w:id="80"/>
      <w:bookmarkEnd w:id="81"/>
    </w:p>
    <w:p w:rsidR="00D3015B" w:rsidRPr="00D77507" w:rsidRDefault="00D3015B" w:rsidP="00D3015B">
      <w:pPr>
        <w:pStyle w:val="Odstavecseseznamem"/>
        <w:ind w:left="1224"/>
        <w:rPr>
          <w:b/>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0"/>
        <w:gridCol w:w="2731"/>
        <w:gridCol w:w="2731"/>
      </w:tblGrid>
      <w:tr w:rsidR="00D3015B" w:rsidRPr="00167380" w:rsidTr="00497AD4">
        <w:tc>
          <w:tcPr>
            <w:tcW w:w="1666"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ročník</w:t>
            </w:r>
          </w:p>
        </w:tc>
        <w:tc>
          <w:tcPr>
            <w:tcW w:w="1667"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4. ročník</w:t>
            </w:r>
          </w:p>
        </w:tc>
        <w:tc>
          <w:tcPr>
            <w:tcW w:w="1667"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5. ročník</w:t>
            </w:r>
          </w:p>
        </w:tc>
      </w:tr>
      <w:tr w:rsidR="00D3015B" w:rsidRPr="00167380" w:rsidTr="00497AD4">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b/>
                <w:bCs/>
              </w:rPr>
            </w:pPr>
            <w:r w:rsidRPr="00167380">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rPr>
            </w:pPr>
            <w:r w:rsidRPr="00167380">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jc w:val="center"/>
              <w:rPr>
                <w:rFonts w:cs="Calibri"/>
              </w:rPr>
            </w:pPr>
            <w:r>
              <w:rPr>
                <w:rFonts w:cs="Calibri"/>
              </w:rPr>
              <w:t xml:space="preserve">1 </w:t>
            </w:r>
          </w:p>
        </w:tc>
      </w:tr>
    </w:tbl>
    <w:p w:rsidR="00D3015B" w:rsidRPr="00D77507" w:rsidRDefault="00D3015B" w:rsidP="00D3015B"/>
    <w:p w:rsidR="00D3015B" w:rsidRPr="00167380" w:rsidRDefault="00D3015B" w:rsidP="00D3015B">
      <w:pPr>
        <w:rPr>
          <w:rFonts w:cs="Calibri"/>
          <w:u w:val="single"/>
        </w:rPr>
      </w:pPr>
      <w:r w:rsidRPr="00167380">
        <w:rPr>
          <w:rFonts w:cs="Calibri"/>
          <w:u w:val="single"/>
        </w:rPr>
        <w:t>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Živá příroda</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vnímá rozdíly mezi rostlinami, uplatňuje nové názvy rostlin</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chápe význam zemědělství pro člověka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učí se, čím se liší rostliny od živočichů, poznává rostliny a živočichy a třídí je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učí se sestavit potravní řetězec</w:t>
            </w:r>
            <w:r w:rsidRPr="00167380">
              <w:rPr>
                <w:rFonts w:cs="Calibri"/>
              </w:rPr>
              <w:tab/>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poznává vztah k prostředí - ekologie</w:t>
            </w:r>
          </w:p>
        </w:tc>
        <w:tc>
          <w:tcPr>
            <w:tcW w:w="4606" w:type="dxa"/>
            <w:shd w:val="clear" w:color="auto" w:fill="auto"/>
          </w:tcPr>
          <w:p w:rsidR="00D3015B" w:rsidRPr="00167380" w:rsidRDefault="00D3015B" w:rsidP="00497AD4">
            <w:pPr>
              <w:spacing w:line="240" w:lineRule="auto"/>
              <w:ind w:left="142"/>
            </w:pPr>
            <w:r w:rsidRPr="00167380">
              <w:t>Rostliny a živočichové:</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 lese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 lidských obydlí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na poli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na louce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ve vodě a v jejím okolí</w:t>
            </w:r>
          </w:p>
          <w:p w:rsidR="00D3015B" w:rsidRPr="00167380" w:rsidRDefault="00D3015B" w:rsidP="00497AD4">
            <w:pPr>
              <w:spacing w:line="240" w:lineRule="auto"/>
              <w:ind w:left="-142"/>
              <w:rPr>
                <w:rFonts w:cs="Calibri"/>
              </w:rPr>
            </w:pP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spacing w:val="20"/>
              </w:rPr>
            </w:pPr>
            <w:r w:rsidRPr="00167380">
              <w:rPr>
                <w:rFonts w:cs="Calibri"/>
                <w:spacing w:val="20"/>
              </w:rPr>
              <w:t xml:space="preserve">Ekosystémy </w:t>
            </w:r>
          </w:p>
          <w:p w:rsidR="00D3015B" w:rsidRPr="00167380" w:rsidRDefault="00D3015B" w:rsidP="00497AD4">
            <w:pPr>
              <w:spacing w:after="0" w:line="240" w:lineRule="auto"/>
              <w:ind w:left="142"/>
              <w:rPr>
                <w:rFonts w:cs="Calibri"/>
                <w:b/>
              </w:rPr>
            </w:pPr>
            <w:r w:rsidRPr="00167380">
              <w:rPr>
                <w:rFonts w:cs="Calibri"/>
                <w:spacing w:val="20"/>
              </w:rPr>
              <w:t>Lidské aktivity a problémy životního prostředí</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VL, VV</w:t>
            </w:r>
          </w:p>
        </w:tc>
      </w:tr>
    </w:tbl>
    <w:p w:rsidR="00D3015B" w:rsidRPr="00167380" w:rsidRDefault="00D3015B" w:rsidP="00D3015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284"/>
              <w:rPr>
                <w:rFonts w:cs="Calibri"/>
                <w:b/>
              </w:rPr>
            </w:pPr>
            <w:r w:rsidRPr="00167380">
              <w:rPr>
                <w:rFonts w:cs="Calibri"/>
                <w:b/>
              </w:rPr>
              <w:t>Živá a neživá příroda</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284"/>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284"/>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objevuje a zjišťuje propojenost prvků živé a neživé přírody, princip rovnováhy přírody a nachází souvislosti mezi konečným vzhledem přírody a činností člověka</w:t>
            </w:r>
          </w:p>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zkoumá základní společenstva ve  vybraných lokalitách regionů, zdůvodní podstatné vzájemné vztahy mezi organismy a nachází shody a rozdíly v přizpůsobení organismů prostředí</w:t>
            </w:r>
          </w:p>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 xml:space="preserve">porovnává na základě pozorování základní projevy života na konkrétních organismech, prakticky třídí organismy do známých skupin, využívá k tomu i </w:t>
            </w:r>
            <w:r w:rsidRPr="00167380">
              <w:rPr>
                <w:rFonts w:cs="Calibri"/>
              </w:rPr>
              <w:lastRenderedPageBreak/>
              <w:t>jednoduché klíče a atlasy</w:t>
            </w:r>
          </w:p>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zhodnotí některé konkrétní činnosti člověka v přírodě a rozlišuje aktivity, které mohou prostředí i zdraví člověka podporovat nebo poškozovat</w:t>
            </w:r>
          </w:p>
          <w:p w:rsidR="00D3015B" w:rsidRPr="00167380" w:rsidRDefault="00D3015B" w:rsidP="0095452B">
            <w:pPr>
              <w:numPr>
                <w:ilvl w:val="0"/>
                <w:numId w:val="21"/>
              </w:numPr>
              <w:spacing w:after="0" w:line="240" w:lineRule="auto"/>
              <w:ind w:left="284" w:hanging="284"/>
              <w:contextualSpacing/>
              <w:jc w:val="left"/>
              <w:rPr>
                <w:rFonts w:cs="Calibri"/>
              </w:rPr>
            </w:pPr>
            <w:r w:rsidRPr="00167380">
              <w:rPr>
                <w:rFonts w:cs="Calibri"/>
              </w:rPr>
              <w:t>založí jednoduchý pokus, naplánuje a zdůvodní postup, vyhodnotí a vysvětlí výsledky pokusu</w:t>
            </w:r>
          </w:p>
        </w:tc>
        <w:tc>
          <w:tcPr>
            <w:tcW w:w="4606" w:type="dxa"/>
            <w:shd w:val="clear" w:color="auto" w:fill="auto"/>
          </w:tcPr>
          <w:p w:rsidR="00D3015B" w:rsidRPr="00167380" w:rsidRDefault="00D3015B" w:rsidP="00497AD4">
            <w:pPr>
              <w:spacing w:line="240" w:lineRule="auto"/>
              <w:ind w:left="284"/>
              <w:rPr>
                <w:rFonts w:cs="Calibri"/>
              </w:rPr>
            </w:pPr>
            <w:r w:rsidRPr="00167380">
              <w:rPr>
                <w:rFonts w:cs="Calibri"/>
              </w:rPr>
              <w:lastRenderedPageBreak/>
              <w:t xml:space="preserve">Živá příroda: </w:t>
            </w:r>
          </w:p>
          <w:p w:rsidR="00D3015B" w:rsidRPr="00167380" w:rsidRDefault="00D3015B" w:rsidP="0095452B">
            <w:pPr>
              <w:numPr>
                <w:ilvl w:val="0"/>
                <w:numId w:val="22"/>
              </w:numPr>
              <w:spacing w:line="240" w:lineRule="auto"/>
              <w:ind w:left="284"/>
              <w:contextualSpacing/>
              <w:jc w:val="left"/>
              <w:rPr>
                <w:rFonts w:cs="Calibri"/>
              </w:rPr>
            </w:pPr>
            <w:r w:rsidRPr="00167380">
              <w:rPr>
                <w:rFonts w:cs="Calibri"/>
              </w:rPr>
              <w:t>přírodní společenstva, na podzim, v zimě, na jaře, v létě</w:t>
            </w:r>
          </w:p>
          <w:p w:rsidR="00D3015B" w:rsidRPr="00167380" w:rsidRDefault="00D3015B" w:rsidP="0095452B">
            <w:pPr>
              <w:numPr>
                <w:ilvl w:val="0"/>
                <w:numId w:val="22"/>
              </w:numPr>
              <w:spacing w:line="240" w:lineRule="auto"/>
              <w:ind w:left="284"/>
              <w:contextualSpacing/>
              <w:jc w:val="left"/>
              <w:rPr>
                <w:rFonts w:cs="Calibri"/>
              </w:rPr>
            </w:pPr>
            <w:r w:rsidRPr="00167380">
              <w:rPr>
                <w:rFonts w:cs="Calibri"/>
              </w:rPr>
              <w:t>rostliny, živočichové, znaky života, životní potřeby a projevy, průběh a způsob života, výživa, stavba těla u některých nejznámějších druhů, význam v přírodě a pro člověka, pozorování domácích zvířat</w:t>
            </w:r>
          </w:p>
          <w:p w:rsidR="00D3015B" w:rsidRPr="00167380" w:rsidRDefault="00D3015B" w:rsidP="00497AD4">
            <w:pPr>
              <w:spacing w:line="240" w:lineRule="auto"/>
              <w:ind w:left="284"/>
              <w:rPr>
                <w:rFonts w:cs="Calibri"/>
              </w:rPr>
            </w:pPr>
            <w:r w:rsidRPr="00167380">
              <w:rPr>
                <w:rFonts w:cs="Calibri"/>
              </w:rPr>
              <w:t>Vlastnosti látek - třídění látek, změny látek a skupenství, vlastnosti, porovnávání látek a měření veličin s praktickým užíváním základních jednotek</w:t>
            </w:r>
          </w:p>
          <w:p w:rsidR="00D3015B" w:rsidRPr="00167380" w:rsidRDefault="00D3015B" w:rsidP="00497AD4">
            <w:pPr>
              <w:spacing w:line="240" w:lineRule="auto"/>
              <w:ind w:left="284"/>
              <w:rPr>
                <w:rFonts w:cs="Calibri"/>
              </w:rPr>
            </w:pPr>
            <w:r w:rsidRPr="00167380">
              <w:rPr>
                <w:rFonts w:cs="Calibri"/>
              </w:rPr>
              <w:lastRenderedPageBreak/>
              <w:t>Neživá příroda:</w:t>
            </w:r>
          </w:p>
          <w:p w:rsidR="00D3015B" w:rsidRPr="00167380" w:rsidRDefault="00D3015B" w:rsidP="0095452B">
            <w:pPr>
              <w:numPr>
                <w:ilvl w:val="0"/>
                <w:numId w:val="23"/>
              </w:numPr>
              <w:spacing w:line="240" w:lineRule="auto"/>
              <w:ind w:left="284"/>
              <w:contextualSpacing/>
              <w:jc w:val="left"/>
              <w:rPr>
                <w:rFonts w:cs="Calibri"/>
              </w:rPr>
            </w:pPr>
            <w:r w:rsidRPr="00167380">
              <w:rPr>
                <w:rFonts w:cs="Calibri"/>
              </w:rPr>
              <w:t>voda a vzduch - výskyt, vlastnosti a formy vody, oběh vody v přírodě, vlastnosti, složení, proudění vzduchu, význam pro život</w:t>
            </w:r>
          </w:p>
          <w:p w:rsidR="00D3015B" w:rsidRPr="00167380" w:rsidRDefault="00D3015B" w:rsidP="0095452B">
            <w:pPr>
              <w:numPr>
                <w:ilvl w:val="0"/>
                <w:numId w:val="23"/>
              </w:numPr>
              <w:spacing w:line="240" w:lineRule="auto"/>
              <w:ind w:left="284"/>
              <w:contextualSpacing/>
              <w:jc w:val="left"/>
              <w:rPr>
                <w:rFonts w:cs="Calibri"/>
              </w:rPr>
            </w:pPr>
            <w:r w:rsidRPr="00167380">
              <w:rPr>
                <w:rFonts w:cs="Calibri"/>
              </w:rPr>
              <w:t>nerosty a horniny, půda - některé hospodářsky významné horniny a nerosty, zvětrávání, vznik půdy a její význam</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284"/>
              <w:rPr>
                <w:rFonts w:cs="Calibri"/>
                <w:spacing w:val="20"/>
              </w:rPr>
            </w:pPr>
            <w:r w:rsidRPr="00167380">
              <w:rPr>
                <w:rFonts w:cs="Calibri"/>
                <w:b/>
              </w:rPr>
              <w:lastRenderedPageBreak/>
              <w:t>pokrytí průřezových témat</w:t>
            </w:r>
            <w:r w:rsidRPr="00167380">
              <w:rPr>
                <w:rFonts w:cs="Calibri"/>
              </w:rPr>
              <w:t xml:space="preserve"> </w:t>
            </w:r>
          </w:p>
          <w:p w:rsidR="00D3015B" w:rsidRPr="00167380" w:rsidRDefault="00D3015B" w:rsidP="00497AD4">
            <w:pPr>
              <w:spacing w:after="0" w:line="240" w:lineRule="auto"/>
              <w:ind w:left="284"/>
              <w:rPr>
                <w:rFonts w:cs="Calibri"/>
              </w:rPr>
            </w:pPr>
            <w:r w:rsidRPr="00167380">
              <w:rPr>
                <w:rFonts w:cs="Calibri"/>
              </w:rPr>
              <w:t>ENVIRONMENTÁLNÍ VÝCHOVA</w:t>
            </w:r>
          </w:p>
          <w:p w:rsidR="00D3015B" w:rsidRPr="00167380" w:rsidRDefault="00D3015B" w:rsidP="00497AD4">
            <w:pPr>
              <w:spacing w:after="0" w:line="240" w:lineRule="auto"/>
              <w:ind w:left="284"/>
              <w:rPr>
                <w:rFonts w:cs="Calibri"/>
                <w:spacing w:val="20"/>
              </w:rPr>
            </w:pPr>
            <w:r w:rsidRPr="00167380">
              <w:rPr>
                <w:rFonts w:cs="Calibri"/>
                <w:spacing w:val="20"/>
              </w:rPr>
              <w:t xml:space="preserve">Základní podmínky života </w:t>
            </w:r>
          </w:p>
          <w:p w:rsidR="00D3015B" w:rsidRPr="00167380" w:rsidRDefault="00D3015B" w:rsidP="00497AD4">
            <w:pPr>
              <w:spacing w:line="240" w:lineRule="auto"/>
              <w:ind w:left="284" w:right="113"/>
              <w:rPr>
                <w:rFonts w:cs="Calibri"/>
                <w:b/>
              </w:rPr>
            </w:pPr>
            <w:r w:rsidRPr="00167380">
              <w:rPr>
                <w:rFonts w:cs="Calibri"/>
                <w:spacing w:val="20"/>
              </w:rPr>
              <w:t>Vztah člověka k prostředí</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284"/>
              <w:rPr>
                <w:rFonts w:cs="Calibri"/>
                <w:b/>
              </w:rPr>
            </w:pPr>
            <w:r w:rsidRPr="00167380">
              <w:rPr>
                <w:rFonts w:cs="Calibri"/>
                <w:b/>
              </w:rPr>
              <w:t>mezipředmětové vztahy</w:t>
            </w:r>
          </w:p>
          <w:p w:rsidR="00D3015B" w:rsidRPr="00167380" w:rsidRDefault="00D3015B" w:rsidP="00497AD4">
            <w:pPr>
              <w:spacing w:after="0" w:line="240" w:lineRule="auto"/>
              <w:ind w:left="284"/>
              <w:rPr>
                <w:rFonts w:cs="Calibri"/>
              </w:rPr>
            </w:pPr>
            <w:r w:rsidRPr="00167380">
              <w:rPr>
                <w:rFonts w:cs="Calibri"/>
              </w:rPr>
              <w:t>HV, ČJ, M</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Země ve vesmíru</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vysvětlí význam Slunce pro život na Zemi a popíše postavení Země ve vesmíru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uvede důsledky pohybu Země kolem své osy a kolem Slunce na život a jeho rytmus</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ukáže pohyb Země a jeho důsledky na globusu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vysvětlí na základě elementárních poznatků o Zemi jako součásti vesmíru souvislost s rozdělením času a střídáním ročních období</w:t>
            </w:r>
          </w:p>
          <w:p w:rsidR="00D3015B" w:rsidRPr="00167380" w:rsidRDefault="00D3015B" w:rsidP="00497AD4">
            <w:pPr>
              <w:spacing w:line="240" w:lineRule="auto"/>
              <w:ind w:left="142"/>
              <w:rPr>
                <w:rFonts w:cs="Calibri"/>
                <w:bCs/>
                <w:iCs/>
              </w:rPr>
            </w:pP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Slunce a Země - sluneční soustava</w:t>
            </w:r>
          </w:p>
          <w:p w:rsidR="00D3015B" w:rsidRPr="00167380" w:rsidRDefault="00D3015B" w:rsidP="00497AD4">
            <w:pPr>
              <w:spacing w:line="240" w:lineRule="auto"/>
              <w:ind w:left="142"/>
              <w:rPr>
                <w:rFonts w:cs="Calibri"/>
              </w:rPr>
            </w:pPr>
            <w:r w:rsidRPr="00167380">
              <w:rPr>
                <w:rFonts w:cs="Calibri"/>
              </w:rPr>
              <w:t>Slunce jako zdroj světla a tepla - základních podmínek života</w:t>
            </w:r>
          </w:p>
          <w:p w:rsidR="00D3015B" w:rsidRPr="00167380" w:rsidRDefault="00D3015B" w:rsidP="00497AD4">
            <w:pPr>
              <w:spacing w:line="240" w:lineRule="auto"/>
              <w:ind w:left="142"/>
              <w:rPr>
                <w:rFonts w:cs="Calibri"/>
              </w:rPr>
            </w:pPr>
            <w:r w:rsidRPr="00167380">
              <w:rPr>
                <w:rFonts w:cs="Calibri"/>
              </w:rPr>
              <w:t>Model Země - globus</w:t>
            </w:r>
          </w:p>
          <w:p w:rsidR="00D3015B" w:rsidRPr="00167380" w:rsidRDefault="00D3015B" w:rsidP="00497AD4">
            <w:pPr>
              <w:spacing w:line="240" w:lineRule="auto"/>
              <w:ind w:left="142"/>
              <w:rPr>
                <w:rFonts w:cs="Calibri"/>
              </w:rPr>
            </w:pPr>
            <w:r w:rsidRPr="00167380">
              <w:rPr>
                <w:rFonts w:cs="Calibri"/>
              </w:rPr>
              <w:t>Slunce a jeho planety, postavení Země</w:t>
            </w:r>
          </w:p>
          <w:p w:rsidR="00D3015B" w:rsidRPr="00167380" w:rsidRDefault="00D3015B" w:rsidP="00497AD4">
            <w:pPr>
              <w:spacing w:line="240" w:lineRule="auto"/>
              <w:ind w:left="142"/>
              <w:rPr>
                <w:rFonts w:cs="Calibri"/>
              </w:rPr>
            </w:pPr>
            <w:r w:rsidRPr="00167380">
              <w:rPr>
                <w:rFonts w:cs="Calibri"/>
              </w:rPr>
              <w:t>Pohyb Země kolem Slunce a otáčení Země kolem osy</w:t>
            </w:r>
          </w:p>
          <w:p w:rsidR="00D3015B" w:rsidRPr="00167380" w:rsidRDefault="00D3015B" w:rsidP="00497AD4">
            <w:pPr>
              <w:spacing w:line="240" w:lineRule="auto"/>
              <w:ind w:left="142"/>
              <w:rPr>
                <w:rFonts w:cs="Calibri"/>
              </w:rPr>
            </w:pPr>
            <w:r w:rsidRPr="00167380">
              <w:rPr>
                <w:rFonts w:cs="Calibri"/>
              </w:rPr>
              <w:t>Střídání ročních období a střídání dne a noci</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b/>
              </w:rPr>
            </w:pPr>
            <w:r w:rsidRPr="00167380">
              <w:rPr>
                <w:rFonts w:cs="Calibri"/>
                <w:spacing w:val="20"/>
              </w:rPr>
              <w:t>Základní podmínky života</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M, ČJ, VV</w:t>
            </w:r>
          </w:p>
        </w:tc>
      </w:tr>
    </w:tbl>
    <w:p w:rsidR="00D3015B" w:rsidRDefault="00D3015B" w:rsidP="00D3015B">
      <w:pPr>
        <w:rPr>
          <w:rFonts w:cs="Calibri"/>
        </w:rPr>
      </w:pPr>
    </w:p>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Člověk a jeho zdraví</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využívá poznatků o lidském těle k vysvětlení základních funkcí jednotlivých orgánových soustav a podpoře vlastního zdravého způsobu života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lastRenderedPageBreak/>
              <w:t>rozlišuje jednotlivé etapy lidského života a orientuje se ve vývoji dítěte před a po jeho narození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účelně plánuje svůj čas pro učení, práci, zábavu a odpočinek podle vlastních potřeb s ohledem na oprávněné nároky jiných osob</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uplatňuje účelné způsoby chování v situacích ohrožujících zdraví a v modelových situacích simulujících mimořádné události, </w:t>
            </w:r>
            <w:r w:rsidRPr="00167380">
              <w:rPr>
                <w:bCs/>
              </w:rPr>
              <w:t>vnímá dopravní situaci, správně ji vyhodnotí a vyvodí odpovídající závěry pro své chování jako chodec a cyklista</w:t>
            </w:r>
            <w:r w:rsidRPr="00167380">
              <w:rPr>
                <w:rFonts w:ascii="Arial" w:hAnsi="Arial" w:cs="Arial"/>
              </w:rPr>
              <w:t> </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předvede v modelových situacích osvojené jednoduché způsoby odmítání návykových látek</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uplatňuje základní dovednosti a návyky související s podporou zdraví a jeho preventivní ochranou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ošetří drobná poranění a zajistí lékařskou pomoc</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uplatňuje ohleduplné chování k druhému pohlaví a orientuje se v bezpečných způsobech sexuálního chování mezi chlapci a děvčaty v daném věku</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Výchova ke zdraví, zdraví a jeho ochrana</w:t>
            </w:r>
          </w:p>
          <w:p w:rsidR="00D3015B" w:rsidRPr="00167380" w:rsidRDefault="00D3015B" w:rsidP="00497AD4">
            <w:pPr>
              <w:spacing w:line="240" w:lineRule="auto"/>
              <w:ind w:left="142"/>
              <w:rPr>
                <w:rFonts w:cs="Calibri"/>
              </w:rPr>
            </w:pPr>
            <w:r w:rsidRPr="00167380">
              <w:rPr>
                <w:rFonts w:cs="Calibri"/>
              </w:rPr>
              <w:t>Výživa a zdraví:</w:t>
            </w:r>
          </w:p>
          <w:p w:rsidR="00D3015B" w:rsidRPr="00167380" w:rsidRDefault="00D3015B" w:rsidP="00497AD4">
            <w:pPr>
              <w:spacing w:line="240" w:lineRule="auto"/>
              <w:ind w:left="142"/>
              <w:rPr>
                <w:rFonts w:cs="Calibri"/>
              </w:rPr>
            </w:pPr>
            <w:r w:rsidRPr="00167380">
              <w:rPr>
                <w:rFonts w:cs="Calibri"/>
              </w:rPr>
              <w:t xml:space="preserve">péče o zdraví, zdravá výživa - denní režim, </w:t>
            </w:r>
            <w:r w:rsidRPr="00167380">
              <w:rPr>
                <w:rFonts w:cs="Calibri"/>
              </w:rPr>
              <w:lastRenderedPageBreak/>
              <w:t>pitný režim, pohybový režim, zdravá strava; nemoc, drobné úrazy a poranění, první pomoc, úrazová zábrana; osobní, intimní a duševní hygiena - stres a jeho rizika; reklamní vlivy</w:t>
            </w:r>
          </w:p>
          <w:p w:rsidR="00D3015B" w:rsidRPr="00167380" w:rsidRDefault="00D3015B" w:rsidP="00497AD4">
            <w:pPr>
              <w:spacing w:line="240" w:lineRule="auto"/>
              <w:ind w:left="142"/>
              <w:rPr>
                <w:rFonts w:cs="Calibri"/>
              </w:rPr>
            </w:pPr>
            <w:r w:rsidRPr="00167380">
              <w:rPr>
                <w:rFonts w:cs="Calibri"/>
              </w:rPr>
              <w:t xml:space="preserve">Prevence osobního ohrožení a zneužívání návykových látek, odmítání návykových látek, hrací automaty a počítače </w:t>
            </w:r>
          </w:p>
          <w:p w:rsidR="00D3015B" w:rsidRPr="00167380" w:rsidRDefault="00D3015B" w:rsidP="00497AD4">
            <w:pPr>
              <w:spacing w:line="240" w:lineRule="auto"/>
              <w:ind w:left="142"/>
              <w:rPr>
                <w:rFonts w:cs="Calibri"/>
              </w:rPr>
            </w:pPr>
            <w:r w:rsidRPr="00167380">
              <w:rPr>
                <w:rFonts w:cs="Calibri"/>
              </w:rPr>
              <w:t xml:space="preserve">Bezpečné chování v rizikovém prostředí, bezpečné chování v silničním provozu,  </w:t>
            </w:r>
            <w:r w:rsidRPr="00167380">
              <w:rPr>
                <w:bCs/>
              </w:rPr>
              <w:t>dopravní značky; předcházení rizikovým situacím v dopravě a v dopravních prostředcích (bezpečnostní prvky)</w:t>
            </w:r>
          </w:p>
          <w:p w:rsidR="00D3015B" w:rsidRPr="00167380" w:rsidRDefault="00D3015B" w:rsidP="00497AD4">
            <w:pPr>
              <w:spacing w:line="240" w:lineRule="auto"/>
              <w:ind w:left="142"/>
              <w:rPr>
                <w:rFonts w:cs="Calibri"/>
              </w:rPr>
            </w:pPr>
            <w:r w:rsidRPr="00167380">
              <w:rPr>
                <w:rFonts w:cs="Calibri"/>
              </w:rPr>
              <w:t xml:space="preserve">Krizové situace - šikana, týrání, sexualita </w:t>
            </w:r>
            <w:r w:rsidRPr="00167380">
              <w:rPr>
                <w:bCs/>
              </w:rPr>
              <w:t>a jiné</w:t>
            </w:r>
            <w:r w:rsidRPr="00167380">
              <w:t xml:space="preserve"> zneužívání, brutalita a jiné formy násilí v médiích</w:t>
            </w:r>
          </w:p>
          <w:p w:rsidR="00D3015B" w:rsidRPr="00167380" w:rsidRDefault="00D3015B" w:rsidP="00497AD4">
            <w:pPr>
              <w:spacing w:line="240" w:lineRule="auto"/>
              <w:ind w:left="142"/>
              <w:rPr>
                <w:rFonts w:cs="Calibri"/>
              </w:rPr>
            </w:pPr>
            <w:r w:rsidRPr="00167380">
              <w:rPr>
                <w:rFonts w:cs="Calibri"/>
              </w:rPr>
              <w:t>Brutalita a jiné formy násilí v médiích, služby odborné pomoci</w:t>
            </w:r>
          </w:p>
          <w:p w:rsidR="00D3015B" w:rsidRPr="00167380" w:rsidRDefault="00D3015B" w:rsidP="00497AD4">
            <w:pPr>
              <w:spacing w:line="240" w:lineRule="auto"/>
              <w:ind w:left="142"/>
              <w:rPr>
                <w:rFonts w:cs="Calibri"/>
              </w:rPr>
            </w:pP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rPr>
            </w:pPr>
            <w:r w:rsidRPr="00167380">
              <w:rPr>
                <w:rFonts w:cs="Calibri"/>
                <w:spacing w:val="20"/>
              </w:rPr>
              <w:t>Osobnostní rozvoj - Sebepoznání a sebepojetí</w:t>
            </w:r>
            <w:r w:rsidRPr="00167380">
              <w:rPr>
                <w:rFonts w:cs="Calibri"/>
              </w:rPr>
              <w:t xml:space="preserve"> </w:t>
            </w:r>
          </w:p>
          <w:p w:rsidR="00D3015B" w:rsidRPr="00167380" w:rsidRDefault="00D3015B" w:rsidP="00497AD4">
            <w:pPr>
              <w:spacing w:after="0" w:line="240" w:lineRule="auto"/>
              <w:ind w:left="142"/>
              <w:rPr>
                <w:rFonts w:cs="Calibri"/>
              </w:rPr>
            </w:pPr>
            <w:r w:rsidRPr="00167380">
              <w:rPr>
                <w:rFonts w:cs="Calibri"/>
                <w:spacing w:val="20"/>
              </w:rPr>
              <w:t>Osobnostní rozvoj – Psychohygiena</w:t>
            </w:r>
          </w:p>
          <w:p w:rsidR="00D3015B" w:rsidRPr="00167380" w:rsidRDefault="00D3015B" w:rsidP="00497AD4">
            <w:pPr>
              <w:spacing w:after="0" w:line="240" w:lineRule="auto"/>
              <w:ind w:left="142"/>
              <w:rPr>
                <w:rFonts w:cs="Calibri"/>
                <w:spacing w:val="20"/>
              </w:rPr>
            </w:pPr>
            <w:r w:rsidRPr="00167380">
              <w:rPr>
                <w:rFonts w:cs="Calibri"/>
                <w:spacing w:val="20"/>
              </w:rPr>
              <w:t xml:space="preserve">Morální rozvoj - Řešení problémů a rozhodovací dovednosti </w:t>
            </w:r>
          </w:p>
          <w:p w:rsidR="00D3015B" w:rsidRPr="00167380" w:rsidRDefault="00D3015B" w:rsidP="00497AD4">
            <w:pPr>
              <w:spacing w:after="0" w:line="240" w:lineRule="auto"/>
              <w:ind w:left="142"/>
              <w:rPr>
                <w:rFonts w:cs="Calibri"/>
                <w:spacing w:val="20"/>
              </w:rPr>
            </w:pPr>
            <w:r w:rsidRPr="00167380">
              <w:rPr>
                <w:rFonts w:cs="Calibri"/>
                <w:spacing w:val="20"/>
              </w:rPr>
              <w:t xml:space="preserve">Morální rozvoj - Hodnoty, postoje, praktická etika </w:t>
            </w:r>
          </w:p>
          <w:p w:rsidR="00D3015B" w:rsidRPr="00167380" w:rsidRDefault="00D3015B" w:rsidP="00497AD4">
            <w:pPr>
              <w:spacing w:after="0" w:line="240" w:lineRule="auto"/>
              <w:ind w:left="142"/>
              <w:rPr>
                <w:rFonts w:cs="Calibri"/>
              </w:rPr>
            </w:pPr>
            <w:r w:rsidRPr="00167380">
              <w:rPr>
                <w:rFonts w:cs="Calibri"/>
              </w:rPr>
              <w:t>MULTIKULTURNÍ VÝCHOVA</w:t>
            </w:r>
          </w:p>
          <w:p w:rsidR="00D3015B" w:rsidRPr="00167380" w:rsidRDefault="00D3015B" w:rsidP="00497AD4">
            <w:pPr>
              <w:spacing w:after="0" w:line="240" w:lineRule="auto"/>
              <w:ind w:left="142"/>
              <w:rPr>
                <w:rFonts w:cs="Calibri"/>
                <w:spacing w:val="20"/>
              </w:rPr>
            </w:pPr>
            <w:r w:rsidRPr="00167380">
              <w:rPr>
                <w:rFonts w:cs="Calibri"/>
                <w:spacing w:val="20"/>
              </w:rPr>
              <w:t>Lidské vztahy</w:t>
            </w:r>
          </w:p>
          <w:p w:rsidR="00D3015B" w:rsidRPr="00167380" w:rsidRDefault="00D3015B" w:rsidP="00497AD4">
            <w:pPr>
              <w:spacing w:after="0" w:line="240" w:lineRule="auto"/>
              <w:ind w:left="142"/>
              <w:rPr>
                <w:rFonts w:cs="Calibri"/>
                <w:spacing w:val="20"/>
              </w:rPr>
            </w:pPr>
            <w:r w:rsidRPr="00167380">
              <w:rPr>
                <w:rFonts w:cs="Calibri"/>
                <w:spacing w:val="20"/>
              </w:rPr>
              <w:t xml:space="preserve">Etnický původ </w:t>
            </w:r>
          </w:p>
          <w:p w:rsidR="00D3015B" w:rsidRPr="00167380" w:rsidRDefault="00D3015B" w:rsidP="00497AD4">
            <w:pPr>
              <w:spacing w:after="0" w:line="240" w:lineRule="auto"/>
              <w:ind w:left="142"/>
              <w:rPr>
                <w:rFonts w:cs="Calibri"/>
              </w:rPr>
            </w:pPr>
            <w:r w:rsidRPr="00167380">
              <w:rPr>
                <w:rFonts w:cs="Calibri"/>
              </w:rPr>
              <w:t>MEDIÁLNÍ VÝCHOVA</w:t>
            </w:r>
          </w:p>
          <w:p w:rsidR="00D3015B" w:rsidRPr="00167380" w:rsidRDefault="00D3015B" w:rsidP="00497AD4">
            <w:pPr>
              <w:spacing w:after="0" w:line="240" w:lineRule="auto"/>
              <w:ind w:left="142"/>
              <w:rPr>
                <w:rFonts w:cs="Calibri"/>
                <w:spacing w:val="20"/>
              </w:rPr>
            </w:pPr>
            <w:r w:rsidRPr="00167380">
              <w:rPr>
                <w:rFonts w:cs="Calibri"/>
                <w:spacing w:val="20"/>
              </w:rPr>
              <w:t xml:space="preserve">Kritické čtení a vnímání mediálních sdělení </w:t>
            </w:r>
          </w:p>
          <w:p w:rsidR="00D3015B" w:rsidRPr="00167380" w:rsidRDefault="00D3015B" w:rsidP="00497AD4">
            <w:pPr>
              <w:spacing w:after="0" w:line="240" w:lineRule="auto"/>
              <w:ind w:left="142"/>
              <w:rPr>
                <w:rFonts w:cs="Calibri"/>
                <w:b/>
              </w:rPr>
            </w:pPr>
            <w:r w:rsidRPr="00167380">
              <w:rPr>
                <w:rFonts w:cs="Calibri"/>
                <w:spacing w:val="20"/>
              </w:rPr>
              <w:t xml:space="preserve">Fungování a vliv médií ve společnosti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 VV</w:t>
            </w:r>
          </w:p>
        </w:tc>
      </w:tr>
    </w:tbl>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Pr="00167380" w:rsidRDefault="00D3015B" w:rsidP="00D3015B">
      <w:pPr>
        <w:spacing w:after="160"/>
        <w:rPr>
          <w:rFonts w:cs="Calibri"/>
        </w:rPr>
      </w:pPr>
    </w:p>
    <w:p w:rsidR="00D3015B" w:rsidRDefault="00D3015B" w:rsidP="00D3015B">
      <w:pPr>
        <w:spacing w:after="160"/>
        <w:rPr>
          <w:rFonts w:cs="Calibri"/>
          <w:b/>
          <w:u w:val="single"/>
        </w:rPr>
      </w:pPr>
      <w:r w:rsidRPr="00167380">
        <w:rPr>
          <w:rFonts w:cs="Calibri"/>
          <w:b/>
          <w:u w:val="single"/>
        </w:rPr>
        <w:lastRenderedPageBreak/>
        <w:t xml:space="preserve">5. ročník </w:t>
      </w:r>
    </w:p>
    <w:p w:rsidR="00D3015B" w:rsidRPr="00167380" w:rsidRDefault="00D3015B" w:rsidP="00D3015B">
      <w:pPr>
        <w:spacing w:after="16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Třídění organismů</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užívá třídění organismů na skupiny podle diakritických znaků </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rozlišuje rostliny na výtrusné a semenné (byliny a dřeviny), živočichy na bezobratlé a obratlovce a svá určení zdůvodní</w:t>
            </w:r>
          </w:p>
          <w:p w:rsidR="00D3015B" w:rsidRPr="00167380" w:rsidRDefault="00D3015B" w:rsidP="0095452B">
            <w:pPr>
              <w:numPr>
                <w:ilvl w:val="0"/>
                <w:numId w:val="21"/>
              </w:numPr>
              <w:spacing w:after="0" w:line="240" w:lineRule="auto"/>
              <w:ind w:left="142" w:hanging="284"/>
              <w:contextualSpacing/>
              <w:jc w:val="left"/>
              <w:rPr>
                <w:rFonts w:cs="Calibri"/>
                <w:bCs/>
                <w:iCs/>
              </w:rPr>
            </w:pPr>
            <w:r w:rsidRPr="00167380">
              <w:rPr>
                <w:rFonts w:cs="Calibri"/>
              </w:rPr>
              <w:t>určí některé zástupce bezobratlých a obratlovců (např. saranče čárkované, cvrček polní, kobylka zelená, čmelák zemní, žížala obecná, mandelinka bramborová, včela medonosná; zajíc polní, krtek obecný, kos obecný, vlaštovka obecná, jiřička obecná, kočka domácí).</w:t>
            </w:r>
          </w:p>
        </w:tc>
        <w:tc>
          <w:tcPr>
            <w:tcW w:w="4606" w:type="dxa"/>
            <w:shd w:val="clear" w:color="auto" w:fill="auto"/>
          </w:tcPr>
          <w:p w:rsidR="00D3015B" w:rsidRPr="00167380" w:rsidRDefault="00D3015B" w:rsidP="00497AD4">
            <w:pPr>
              <w:spacing w:after="0" w:line="240" w:lineRule="auto"/>
              <w:ind w:left="142"/>
              <w:rPr>
                <w:rFonts w:cs="Calibri"/>
              </w:rPr>
            </w:pPr>
            <w:r w:rsidRPr="00167380">
              <w:rPr>
                <w:rFonts w:cs="Calibri"/>
              </w:rPr>
              <w:t>Principy třídění přírodnin a jeho význam pro poznávání přírody.</w:t>
            </w:r>
          </w:p>
          <w:p w:rsidR="00D3015B" w:rsidRPr="00167380" w:rsidRDefault="00D3015B" w:rsidP="00497AD4">
            <w:pPr>
              <w:spacing w:after="0" w:line="240" w:lineRule="auto"/>
              <w:ind w:left="142"/>
              <w:rPr>
                <w:rFonts w:cs="Calibri"/>
              </w:rPr>
            </w:pPr>
          </w:p>
          <w:p w:rsidR="00D3015B" w:rsidRPr="00167380" w:rsidRDefault="00D3015B" w:rsidP="00497AD4">
            <w:pPr>
              <w:spacing w:after="0" w:line="240" w:lineRule="auto"/>
              <w:ind w:left="142"/>
              <w:rPr>
                <w:rFonts w:cs="Calibri"/>
              </w:rPr>
            </w:pPr>
            <w:r w:rsidRPr="00167380">
              <w:rPr>
                <w:rFonts w:cs="Calibri"/>
              </w:rPr>
              <w:t>Výtrusné a semenné rostliny (stavba těla, rozmnožování; byliny, dřeviny).</w:t>
            </w:r>
          </w:p>
          <w:p w:rsidR="00D3015B" w:rsidRPr="00167380" w:rsidRDefault="00D3015B" w:rsidP="00497AD4">
            <w:pPr>
              <w:spacing w:after="0" w:line="240" w:lineRule="auto"/>
              <w:ind w:left="142"/>
              <w:rPr>
                <w:rFonts w:cs="Calibri"/>
              </w:rPr>
            </w:pPr>
          </w:p>
          <w:p w:rsidR="00D3015B" w:rsidRPr="00167380" w:rsidRDefault="00D3015B" w:rsidP="00497AD4">
            <w:pPr>
              <w:spacing w:after="0" w:line="240" w:lineRule="auto"/>
              <w:ind w:left="142"/>
              <w:rPr>
                <w:rFonts w:cs="Calibri"/>
              </w:rPr>
            </w:pPr>
            <w:r w:rsidRPr="00167380">
              <w:rPr>
                <w:rFonts w:cs="Calibri"/>
              </w:rPr>
              <w:t>Třídění živočichů podle jejich příbuznosti a podobnosti (bezobratlí a obratlovci).</w:t>
            </w:r>
          </w:p>
          <w:p w:rsidR="00D3015B" w:rsidRPr="00167380" w:rsidRDefault="00D3015B" w:rsidP="00497AD4">
            <w:pPr>
              <w:spacing w:after="0" w:line="240" w:lineRule="auto"/>
              <w:ind w:left="142"/>
              <w:rPr>
                <w:rFonts w:cs="Calibri"/>
              </w:rPr>
            </w:pPr>
          </w:p>
          <w:p w:rsidR="00D3015B" w:rsidRPr="00167380" w:rsidRDefault="00D3015B" w:rsidP="00497AD4">
            <w:pPr>
              <w:spacing w:after="0" w:line="240" w:lineRule="auto"/>
              <w:ind w:left="142"/>
              <w:rPr>
                <w:rFonts w:cs="Calibri"/>
              </w:rPr>
            </w:pPr>
            <w:r w:rsidRPr="00167380">
              <w:rPr>
                <w:rFonts w:cs="Calibri"/>
              </w:rPr>
              <w:t>Rozlišování organismů podle diakritických znaků uvedené skupiny.</w:t>
            </w:r>
          </w:p>
          <w:p w:rsidR="00D3015B" w:rsidRPr="00167380" w:rsidRDefault="00D3015B" w:rsidP="00497AD4">
            <w:pPr>
              <w:spacing w:after="0" w:line="240" w:lineRule="auto"/>
              <w:ind w:left="142"/>
              <w:rPr>
                <w:rFonts w:cs="Calibri"/>
              </w:rPr>
            </w:pPr>
          </w:p>
          <w:p w:rsidR="00D3015B" w:rsidRPr="00167380" w:rsidRDefault="00D3015B" w:rsidP="00497AD4">
            <w:pPr>
              <w:spacing w:after="0" w:line="240" w:lineRule="auto"/>
              <w:ind w:left="142"/>
              <w:rPr>
                <w:rFonts w:cs="Calibri"/>
              </w:rPr>
            </w:pPr>
            <w:r w:rsidRPr="00167380">
              <w:rPr>
                <w:rFonts w:cs="Calibri"/>
              </w:rPr>
              <w:t>Další rostliny a živočichové</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b/>
              </w:rPr>
            </w:pPr>
            <w:r w:rsidRPr="00167380">
              <w:rPr>
                <w:rFonts w:cs="Calibri"/>
                <w:spacing w:val="20"/>
              </w:rPr>
              <w:t>Základní podmínky života</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 VV</w:t>
            </w:r>
          </w:p>
        </w:tc>
      </w:tr>
    </w:tbl>
    <w:p w:rsidR="00D3015B" w:rsidRPr="00167380" w:rsidRDefault="00D3015B" w:rsidP="00D3015B">
      <w:pPr>
        <w:rPr>
          <w:rFonts w:cs="Calibri"/>
        </w:rPr>
      </w:pPr>
    </w:p>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Rozmanitost podmínek života na Zemi</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uvede příklady organismů žijících v různých oblastech Evropy a světa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uvede některé z příčin přizpůsobování organismů vnějším podmínkám</w:t>
            </w:r>
          </w:p>
          <w:p w:rsidR="00D3015B" w:rsidRPr="00167380" w:rsidRDefault="00D3015B" w:rsidP="00497AD4">
            <w:pPr>
              <w:spacing w:line="240" w:lineRule="auto"/>
              <w:ind w:left="142"/>
              <w:rPr>
                <w:rFonts w:cs="Calibri"/>
                <w:bCs/>
                <w:iCs/>
              </w:rPr>
            </w:pPr>
          </w:p>
          <w:p w:rsidR="00D3015B" w:rsidRPr="00167380" w:rsidRDefault="00D3015B" w:rsidP="00497AD4">
            <w:pPr>
              <w:spacing w:line="240" w:lineRule="auto"/>
              <w:ind w:left="142"/>
              <w:rPr>
                <w:rFonts w:cs="Calibri"/>
                <w:bCs/>
                <w:iCs/>
              </w:rPr>
            </w:pP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Základní oblasti Země (studené, mírné, teplé) a rozdíly v rozvoji života v těchto oblastech</w:t>
            </w:r>
          </w:p>
          <w:p w:rsidR="00D3015B" w:rsidRPr="00167380" w:rsidRDefault="00D3015B" w:rsidP="00497AD4">
            <w:pPr>
              <w:spacing w:line="240" w:lineRule="auto"/>
              <w:ind w:left="142"/>
              <w:rPr>
                <w:rFonts w:cs="Calibri"/>
              </w:rPr>
            </w:pPr>
            <w:r w:rsidRPr="00167380">
              <w:rPr>
                <w:rFonts w:cs="Calibri"/>
              </w:rPr>
              <w:t>Podnebí, počasí</w:t>
            </w:r>
          </w:p>
          <w:p w:rsidR="00D3015B" w:rsidRPr="00167380" w:rsidRDefault="00D3015B" w:rsidP="00497AD4">
            <w:pPr>
              <w:spacing w:line="240" w:lineRule="auto"/>
              <w:ind w:left="142"/>
              <w:rPr>
                <w:rFonts w:cs="Calibri"/>
              </w:rPr>
            </w:pPr>
            <w:r w:rsidRPr="00167380">
              <w:rPr>
                <w:rFonts w:cs="Calibri"/>
              </w:rPr>
              <w:t>Rozmanitost přírody v Evropě a ve světě</w:t>
            </w:r>
          </w:p>
          <w:p w:rsidR="00D3015B" w:rsidRPr="00167380" w:rsidRDefault="00D3015B" w:rsidP="00497AD4">
            <w:pPr>
              <w:spacing w:line="240" w:lineRule="auto"/>
              <w:ind w:left="142"/>
              <w:rPr>
                <w:rFonts w:cs="Calibri"/>
              </w:rPr>
            </w:pPr>
            <w:r w:rsidRPr="00167380">
              <w:rPr>
                <w:rFonts w:cs="Calibri"/>
              </w:rPr>
              <w:t>Botanické a zoologické zahrady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spacing w:val="20"/>
              </w:rPr>
            </w:pPr>
            <w:r w:rsidRPr="00167380">
              <w:rPr>
                <w:rFonts w:cs="Calibri"/>
                <w:spacing w:val="20"/>
              </w:rPr>
              <w:t xml:space="preserve">Ekosystémy </w:t>
            </w:r>
          </w:p>
          <w:p w:rsidR="00D3015B" w:rsidRPr="00167380" w:rsidRDefault="00D3015B" w:rsidP="00497AD4">
            <w:pPr>
              <w:spacing w:after="0" w:line="240" w:lineRule="auto"/>
              <w:ind w:left="142"/>
              <w:rPr>
                <w:rFonts w:cs="Calibri"/>
                <w:spacing w:val="20"/>
              </w:rPr>
            </w:pPr>
            <w:r w:rsidRPr="00167380">
              <w:rPr>
                <w:rFonts w:cs="Calibri"/>
                <w:spacing w:val="20"/>
              </w:rPr>
              <w:t xml:space="preserve">Lidské aktivity a problémy životního prostředí </w:t>
            </w:r>
          </w:p>
          <w:p w:rsidR="00D3015B" w:rsidRPr="00167380" w:rsidRDefault="00D3015B" w:rsidP="00497AD4">
            <w:pPr>
              <w:spacing w:after="0" w:line="240" w:lineRule="auto"/>
              <w:ind w:left="142"/>
              <w:rPr>
                <w:rFonts w:cs="Calibri"/>
                <w:b/>
              </w:rPr>
            </w:pPr>
            <w:r w:rsidRPr="00167380">
              <w:rPr>
                <w:rFonts w:cs="Calibri"/>
                <w:spacing w:val="20"/>
              </w:rPr>
              <w:t>Vztah člověka k prostředí</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 VV</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snapToGrid w:val="0"/>
              </w:rPr>
              <w:lastRenderedPageBreak/>
              <w:t>Člověk, jeho život</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rozlišuje jednotlivé etapy lidského života a orientuje se ve vývoji dítěte před a po jeho narození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popíše základní stavbu a funkce lidského těla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určí pohlavní rozdíly mezi mužem a ženou, orientuje se v bezpečných způsobech sexuálního chování mezi chlapci a děvčaty v daném věku</w:t>
            </w:r>
          </w:p>
          <w:p w:rsidR="00D3015B" w:rsidRPr="00167380" w:rsidRDefault="00D3015B" w:rsidP="0095452B">
            <w:pPr>
              <w:numPr>
                <w:ilvl w:val="0"/>
                <w:numId w:val="21"/>
              </w:numPr>
              <w:spacing w:after="0" w:line="240" w:lineRule="auto"/>
              <w:ind w:left="142" w:hanging="284"/>
              <w:contextualSpacing/>
              <w:jc w:val="left"/>
              <w:rPr>
                <w:rFonts w:cs="Calibri"/>
                <w:bCs/>
                <w:iCs/>
              </w:rPr>
            </w:pPr>
            <w:r w:rsidRPr="00167380">
              <w:rPr>
                <w:rFonts w:cs="Calibri"/>
              </w:rPr>
              <w:t>ošetří drobná poranění a zajistí lékařskou pomoc</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Charakteristické znaky člověka</w:t>
            </w:r>
          </w:p>
          <w:p w:rsidR="00D3015B" w:rsidRPr="00167380" w:rsidRDefault="00D3015B" w:rsidP="00497AD4">
            <w:pPr>
              <w:spacing w:line="240" w:lineRule="auto"/>
              <w:ind w:left="142"/>
              <w:rPr>
                <w:rFonts w:cs="Calibri"/>
              </w:rPr>
            </w:pPr>
            <w:r w:rsidRPr="00167380">
              <w:t xml:space="preserve">Lidské tělo – </w:t>
            </w:r>
            <w:r w:rsidRPr="00167380">
              <w:rPr>
                <w:bCs/>
              </w:rPr>
              <w:t>stavba těla, základní funkce a projevy</w:t>
            </w:r>
            <w:r w:rsidRPr="00167380">
              <w:t xml:space="preserve">, životní potřeby </w:t>
            </w:r>
            <w:r w:rsidRPr="00167380">
              <w:rPr>
                <w:bCs/>
              </w:rPr>
              <w:t>člověka</w:t>
            </w:r>
            <w:r w:rsidRPr="00167380">
              <w:t>, pohlavní rozdíly mezi mužem a ženou, základy lidské reprodukce, vývoj jedince</w:t>
            </w:r>
          </w:p>
          <w:p w:rsidR="00D3015B" w:rsidRPr="00167380" w:rsidRDefault="00D3015B" w:rsidP="00497AD4">
            <w:pPr>
              <w:spacing w:line="240" w:lineRule="auto"/>
              <w:ind w:left="142"/>
              <w:rPr>
                <w:rFonts w:cs="Calibri"/>
              </w:rPr>
            </w:pPr>
            <w:r w:rsidRPr="00167380">
              <w:rPr>
                <w:rFonts w:cs="Calibri"/>
              </w:rPr>
              <w:t xml:space="preserve">Lidský organismus a jeho vztahy k prostředí; povrch těla, opora těla, pohyb, řízení těla; příjem látek - soustava trávicí, význam zdravé potravy a čisté vody; soustava dýchací, význam čistého vzduchu, soustava vylučovací a význam čistoty a hygieny, soustava rozmnožovací </w:t>
            </w:r>
          </w:p>
          <w:p w:rsidR="00D3015B" w:rsidRPr="00167380" w:rsidRDefault="00D3015B" w:rsidP="00497AD4">
            <w:pPr>
              <w:spacing w:line="240" w:lineRule="auto"/>
              <w:ind w:left="142"/>
              <w:rPr>
                <w:strike/>
              </w:rPr>
            </w:pPr>
            <w:r w:rsidRPr="00167380">
              <w:t>Péče o zdraví</w:t>
            </w:r>
            <w:r w:rsidRPr="00167380">
              <w:rPr>
                <w:strike/>
              </w:rPr>
              <w:t xml:space="preserve"> </w:t>
            </w:r>
            <w:r w:rsidRPr="00167380">
              <w:t xml:space="preserve"> </w:t>
            </w:r>
            <w:r w:rsidRPr="00167380">
              <w:rPr>
                <w:bCs/>
              </w:rPr>
              <w:t>– zdravý životní styl</w:t>
            </w:r>
            <w:r w:rsidRPr="00167380">
              <w:t xml:space="preserve">, denní režim, </w:t>
            </w:r>
            <w:r w:rsidRPr="00167380">
              <w:rPr>
                <w:bCs/>
              </w:rPr>
              <w:t>správná výživa, výběr a způsoby uchovávání potravin, vhodná skladba stravy, pitný režim</w:t>
            </w:r>
            <w:r w:rsidRPr="00167380">
              <w:t xml:space="preserve">; </w:t>
            </w:r>
            <w:r w:rsidRPr="00167380">
              <w:rPr>
                <w:bCs/>
              </w:rPr>
              <w:t>nemoci přenosné a nepřenosné, ochrana před infekcemi přenosnými krví (hepatitida, HIV/AIDS),</w:t>
            </w:r>
            <w:r w:rsidRPr="00167380">
              <w:t xml:space="preserve"> drobné úrazy a poranění, </w:t>
            </w:r>
            <w:r w:rsidRPr="00167380">
              <w:rPr>
                <w:bCs/>
              </w:rPr>
              <w:t>prevence nemocí a úrazů,</w:t>
            </w:r>
            <w:r w:rsidRPr="00167380">
              <w:t xml:space="preserve"> první pomoc  p</w:t>
            </w:r>
            <w:r w:rsidRPr="00167380">
              <w:rPr>
                <w:bCs/>
              </w:rPr>
              <w:t>ři drobných poraněních</w:t>
            </w:r>
            <w:r w:rsidRPr="00167380">
              <w:t>, osobní, intimní a duševní hygiena</w:t>
            </w:r>
          </w:p>
          <w:p w:rsidR="00D3015B" w:rsidRPr="00167380" w:rsidRDefault="00D3015B" w:rsidP="00497AD4">
            <w:pPr>
              <w:spacing w:line="240" w:lineRule="auto"/>
              <w:ind w:left="142"/>
              <w:rPr>
                <w:rFonts w:cs="Calibri"/>
              </w:rPr>
            </w:pPr>
            <w:r w:rsidRPr="00167380">
              <w:rPr>
                <w:bCs/>
              </w:rPr>
              <w:t>Partnerství, manželství, rodičovství, základy sexuální výchovy – rodina, vztahy v rodině, partnerské vztahy, osobní vztahy, etická stránka vztahů, etická stránka sexuality</w:t>
            </w:r>
          </w:p>
          <w:p w:rsidR="00D3015B" w:rsidRPr="00167380" w:rsidRDefault="00D3015B" w:rsidP="00497AD4">
            <w:pPr>
              <w:spacing w:line="240" w:lineRule="auto"/>
              <w:ind w:left="142"/>
              <w:rPr>
                <w:bCs/>
              </w:rPr>
            </w:pPr>
            <w:r w:rsidRPr="00167380">
              <w:t xml:space="preserve">Návykové látky a zdraví – </w:t>
            </w:r>
            <w:r w:rsidRPr="00167380">
              <w:rPr>
                <w:bCs/>
              </w:rPr>
              <w:t>návykové látky, hrací automaty a počítače, závislost</w:t>
            </w:r>
            <w:r w:rsidRPr="00167380">
              <w:t xml:space="preserve">, odmítání návykových látek, </w:t>
            </w:r>
            <w:r w:rsidRPr="00167380">
              <w:rPr>
                <w:bCs/>
              </w:rPr>
              <w:t>označování nebezpečných látek</w:t>
            </w:r>
            <w:r w:rsidRPr="00167380">
              <w:t xml:space="preserve">, </w:t>
            </w:r>
            <w:r w:rsidRPr="00167380">
              <w:rPr>
                <w:bCs/>
              </w:rPr>
              <w:t>nebezpečí komunikace prostřednictvím elektronických médií</w:t>
            </w:r>
          </w:p>
          <w:p w:rsidR="00D3015B" w:rsidRPr="00167380" w:rsidRDefault="00D3015B" w:rsidP="00497AD4">
            <w:pPr>
              <w:spacing w:line="240" w:lineRule="auto"/>
              <w:ind w:left="142"/>
            </w:pPr>
            <w:r w:rsidRPr="00167380">
              <w:t xml:space="preserve">Šikana, týrání, sexuální </w:t>
            </w:r>
            <w:r w:rsidRPr="00167380">
              <w:rPr>
                <w:bCs/>
              </w:rPr>
              <w:t>a jiné</w:t>
            </w:r>
            <w:r w:rsidRPr="00167380">
              <w:t xml:space="preserve"> zneužívání, brutalita a jiné formy násilí v médiích</w:t>
            </w:r>
          </w:p>
          <w:p w:rsidR="00D3015B" w:rsidRPr="00167380" w:rsidRDefault="00D3015B" w:rsidP="00497AD4">
            <w:pPr>
              <w:spacing w:line="240" w:lineRule="auto"/>
              <w:ind w:left="142"/>
              <w:rPr>
                <w:bCs/>
              </w:rPr>
            </w:pPr>
            <w:r w:rsidRPr="00167380">
              <w:rPr>
                <w:bCs/>
              </w:rPr>
              <w:t xml:space="preserve">Přivolání pomoci v případě ohrožení fyzického a duševního zdraví </w:t>
            </w:r>
            <w:r w:rsidRPr="00167380">
              <w:t xml:space="preserve">– služby odborné pomoci, </w:t>
            </w:r>
            <w:r w:rsidRPr="00167380">
              <w:rPr>
                <w:bCs/>
              </w:rPr>
              <w:t>čísla tísňového volání, správný způsob volání na tísňovou linku</w:t>
            </w:r>
          </w:p>
          <w:p w:rsidR="00D3015B" w:rsidRPr="00167380" w:rsidRDefault="00D3015B" w:rsidP="00497AD4">
            <w:pPr>
              <w:spacing w:line="240" w:lineRule="auto"/>
              <w:ind w:left="142"/>
              <w:rPr>
                <w:rFonts w:cs="Calibri"/>
              </w:rPr>
            </w:pPr>
            <w:r w:rsidRPr="00167380">
              <w:rPr>
                <w:bCs/>
              </w:rPr>
              <w:t xml:space="preserve">Mimořádné události a rizika ohrožení s nimi spojená – postup v případě ohrožení (varovný signál, evakuace, zkouška sirén); </w:t>
            </w:r>
            <w:r w:rsidRPr="00167380">
              <w:rPr>
                <w:bCs/>
              </w:rPr>
              <w:lastRenderedPageBreak/>
              <w:t>požáry (příčiny a prevence vzniku požárů, ochrana a evakuace při požáru); integrovaný záchranný systém</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spacing w:val="20"/>
              </w:rPr>
            </w:pPr>
            <w:r w:rsidRPr="00167380">
              <w:rPr>
                <w:rFonts w:cs="Calibri"/>
              </w:rPr>
              <w:t xml:space="preserve">Osobnostní rozvoj - </w:t>
            </w:r>
            <w:r w:rsidRPr="00167380">
              <w:rPr>
                <w:rFonts w:cs="Calibri"/>
                <w:spacing w:val="20"/>
              </w:rPr>
              <w:t xml:space="preserve">Rozvoj schopností poznávání </w:t>
            </w:r>
          </w:p>
          <w:p w:rsidR="00D3015B" w:rsidRPr="00167380" w:rsidRDefault="00D3015B" w:rsidP="00497AD4">
            <w:pPr>
              <w:spacing w:after="0" w:line="240" w:lineRule="auto"/>
              <w:ind w:left="142"/>
              <w:rPr>
                <w:rFonts w:cs="Calibri"/>
              </w:rPr>
            </w:pPr>
            <w:r w:rsidRPr="00167380">
              <w:rPr>
                <w:rFonts w:cs="Calibri"/>
                <w:spacing w:val="20"/>
              </w:rPr>
              <w:t>Osobnostní rozvoj - Sebepoznání a sebepojetí</w:t>
            </w:r>
            <w:r w:rsidRPr="00167380">
              <w:rPr>
                <w:rFonts w:cs="Calibri"/>
              </w:rPr>
              <w:t xml:space="preserve"> </w:t>
            </w:r>
          </w:p>
          <w:p w:rsidR="00D3015B" w:rsidRPr="00167380" w:rsidRDefault="00D3015B" w:rsidP="00497AD4">
            <w:pPr>
              <w:spacing w:after="0" w:line="240" w:lineRule="auto"/>
              <w:ind w:left="142"/>
              <w:rPr>
                <w:rFonts w:cs="Calibri"/>
                <w:b/>
              </w:rPr>
            </w:pPr>
            <w:r w:rsidRPr="00167380">
              <w:rPr>
                <w:rFonts w:cs="Calibri"/>
                <w:spacing w:val="20"/>
              </w:rPr>
              <w:t xml:space="preserve">Sociální rozvoj - Kooperace a kompetice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p>
        </w:tc>
      </w:tr>
    </w:tbl>
    <w:p w:rsidR="00D3015B" w:rsidRDefault="00D3015B" w:rsidP="00D3015B">
      <w:pPr>
        <w:spacing w:after="160"/>
        <w:rPr>
          <w:rFonts w:cs="Calibri"/>
        </w:rPr>
      </w:pPr>
    </w:p>
    <w:p w:rsidR="00D3015B" w:rsidRPr="00167380" w:rsidRDefault="00D3015B" w:rsidP="00D3015B">
      <w:pPr>
        <w:spacing w:after="16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snapToGrid w:val="0"/>
              </w:rPr>
              <w:t>Člověk, jeho životní podmínky a vztahy k prostředí</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contextualSpacing/>
              <w:jc w:val="left"/>
              <w:rPr>
                <w:rFonts w:cs="Calibri"/>
              </w:rPr>
            </w:pPr>
            <w:r w:rsidRPr="00167380">
              <w:rPr>
                <w:rFonts w:cs="Calibri"/>
              </w:rPr>
              <w:t>pracuje se siloměrem, vysvětlí co je síla a jak se využívá jednoduchých strojů (páka, kladka, nakloněná rovina, kolo)</w:t>
            </w:r>
          </w:p>
          <w:p w:rsidR="00D3015B" w:rsidRPr="00167380" w:rsidRDefault="00D3015B" w:rsidP="0095452B">
            <w:pPr>
              <w:numPr>
                <w:ilvl w:val="0"/>
                <w:numId w:val="21"/>
              </w:numPr>
              <w:spacing w:after="0" w:line="240" w:lineRule="auto"/>
              <w:ind w:left="142"/>
              <w:contextualSpacing/>
              <w:jc w:val="left"/>
              <w:rPr>
                <w:rFonts w:cs="Calibri"/>
              </w:rPr>
            </w:pPr>
            <w:r w:rsidRPr="00167380">
              <w:rPr>
                <w:rFonts w:cs="Calibri"/>
              </w:rPr>
              <w:t>popíše a prakticky předvede využití bezpečných elektrospotřebičů (např. televize, CD nebo MP3 přehrávače, případně počítače), zná zásady bezpečné práce s elektrickými zařízeními</w:t>
            </w:r>
          </w:p>
          <w:p w:rsidR="00D3015B" w:rsidRPr="00167380" w:rsidRDefault="00D3015B" w:rsidP="0095452B">
            <w:pPr>
              <w:numPr>
                <w:ilvl w:val="0"/>
                <w:numId w:val="21"/>
              </w:numPr>
              <w:spacing w:after="0" w:line="240" w:lineRule="auto"/>
              <w:ind w:left="142"/>
              <w:contextualSpacing/>
              <w:jc w:val="left"/>
              <w:rPr>
                <w:rFonts w:cs="Calibri"/>
              </w:rPr>
            </w:pPr>
            <w:r w:rsidRPr="00167380">
              <w:rPr>
                <w:rFonts w:cs="Calibri"/>
              </w:rPr>
              <w:t>popíše na příkladech význam energie pro život, (přírodní zdroje surovin, potrava) a nutnost šetření energií (ekologický princip)</w:t>
            </w:r>
          </w:p>
          <w:p w:rsidR="00D3015B" w:rsidRPr="00167380" w:rsidRDefault="00D3015B" w:rsidP="0095452B">
            <w:pPr>
              <w:numPr>
                <w:ilvl w:val="0"/>
                <w:numId w:val="21"/>
              </w:numPr>
              <w:spacing w:after="0" w:line="240" w:lineRule="auto"/>
              <w:ind w:left="142"/>
              <w:contextualSpacing/>
              <w:jc w:val="left"/>
              <w:rPr>
                <w:rFonts w:cs="Calibri"/>
                <w:bCs/>
                <w:iCs/>
              </w:rPr>
            </w:pPr>
            <w:r w:rsidRPr="00167380">
              <w:rPr>
                <w:rFonts w:cs="Calibri"/>
              </w:rPr>
              <w:t>uvede příklady zásad ochrany přírody a životního prostředí jako celku a uplatňuje je v praktickém životě</w:t>
            </w:r>
          </w:p>
          <w:p w:rsidR="00D3015B" w:rsidRPr="00167380" w:rsidRDefault="00D3015B" w:rsidP="00497AD4">
            <w:pPr>
              <w:spacing w:after="0" w:line="240" w:lineRule="auto"/>
              <w:ind w:left="142"/>
              <w:rPr>
                <w:rFonts w:cs="Calibri"/>
                <w:bCs/>
                <w:iCs/>
              </w:rPr>
            </w:pP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Člověk a technika - síla; příklady jednoduchých strojů - páka, nakloněná rovina, kladka, kolo a jeho význam, parní stroj a elektřina, (látky vodivé a nevodivé, ochrana před úrazy); příjem informací a jejich význam pro život lidí</w:t>
            </w:r>
          </w:p>
          <w:p w:rsidR="00D3015B" w:rsidRPr="00167380" w:rsidRDefault="00D3015B" w:rsidP="00497AD4">
            <w:pPr>
              <w:spacing w:line="240" w:lineRule="auto"/>
              <w:ind w:left="142"/>
              <w:rPr>
                <w:rFonts w:cs="Calibri"/>
              </w:rPr>
            </w:pPr>
            <w:r w:rsidRPr="00167380">
              <w:rPr>
                <w:rFonts w:cs="Calibri"/>
              </w:rPr>
              <w:t>Člověk a přírodní zdroje (neživé a živé zdroje a jejich využívání)</w:t>
            </w:r>
          </w:p>
          <w:p w:rsidR="00D3015B" w:rsidRPr="00167380" w:rsidRDefault="00D3015B" w:rsidP="00497AD4">
            <w:pPr>
              <w:spacing w:line="240" w:lineRule="auto"/>
              <w:ind w:left="142"/>
              <w:rPr>
                <w:rFonts w:cs="Calibri"/>
              </w:rPr>
            </w:pPr>
            <w:r w:rsidRPr="00167380">
              <w:rPr>
                <w:rFonts w:cs="Calibri"/>
              </w:rPr>
              <w:t>Potřeba energie pro život, nutnost šetření energií</w:t>
            </w:r>
          </w:p>
          <w:p w:rsidR="00D3015B" w:rsidRPr="00167380" w:rsidRDefault="00D3015B" w:rsidP="00497AD4">
            <w:pPr>
              <w:spacing w:line="240" w:lineRule="auto"/>
              <w:ind w:left="142"/>
              <w:rPr>
                <w:rFonts w:cs="Calibri"/>
              </w:rPr>
            </w:pPr>
            <w:r w:rsidRPr="00167380">
              <w:rPr>
                <w:rFonts w:cs="Calibri"/>
              </w:rPr>
              <w:t>Příklady různých výrob a jejich význam, nezbytnost spolupráce lidí</w:t>
            </w:r>
          </w:p>
          <w:p w:rsidR="00D3015B" w:rsidRPr="00167380" w:rsidRDefault="00D3015B" w:rsidP="00497AD4">
            <w:pPr>
              <w:spacing w:line="240" w:lineRule="auto"/>
              <w:ind w:left="142"/>
              <w:rPr>
                <w:rFonts w:cs="Calibri"/>
              </w:rPr>
            </w:pPr>
            <w:r w:rsidRPr="00167380">
              <w:rPr>
                <w:rFonts w:cs="Calibri"/>
              </w:rPr>
              <w:t>Vlivy člověka na prostředí, ochrana přírody a prostředí</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OSOBNOSTNÍ A SOCIÁLNÍ VÝCHOVA</w:t>
            </w:r>
          </w:p>
          <w:p w:rsidR="00D3015B" w:rsidRPr="00167380" w:rsidRDefault="00D3015B" w:rsidP="00497AD4">
            <w:pPr>
              <w:spacing w:after="0" w:line="240" w:lineRule="auto"/>
              <w:ind w:left="142"/>
              <w:rPr>
                <w:rFonts w:cs="Calibri"/>
                <w:spacing w:val="20"/>
              </w:rPr>
            </w:pPr>
            <w:r w:rsidRPr="00167380">
              <w:rPr>
                <w:rFonts w:cs="Calibri"/>
              </w:rPr>
              <w:t xml:space="preserve">Osobnostní rozvoj - </w:t>
            </w:r>
            <w:r w:rsidRPr="00167380">
              <w:rPr>
                <w:rFonts w:cs="Calibri"/>
                <w:spacing w:val="20"/>
              </w:rPr>
              <w:t xml:space="preserve">Rozvoj schopností poznávání </w:t>
            </w:r>
          </w:p>
          <w:p w:rsidR="00D3015B" w:rsidRPr="00167380" w:rsidRDefault="00D3015B" w:rsidP="00497AD4">
            <w:pPr>
              <w:spacing w:after="0" w:line="240" w:lineRule="auto"/>
              <w:ind w:left="142"/>
              <w:rPr>
                <w:rFonts w:cs="Calibri"/>
              </w:rPr>
            </w:pPr>
            <w:r w:rsidRPr="00167380">
              <w:rPr>
                <w:rFonts w:cs="Calibri"/>
                <w:spacing w:val="20"/>
              </w:rPr>
              <w:t>Osobnostní rozvoj - Sebepoznání a sebepojetí</w:t>
            </w:r>
            <w:r w:rsidRPr="00167380">
              <w:rPr>
                <w:rFonts w:cs="Calibri"/>
              </w:rPr>
              <w:t xml:space="preserve"> </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b/>
              </w:rPr>
            </w:pPr>
            <w:r w:rsidRPr="00167380">
              <w:rPr>
                <w:rFonts w:cs="Calibri"/>
                <w:spacing w:val="20"/>
              </w:rPr>
              <w:t xml:space="preserve">Lidské aktivity a problémy životního prostředí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 VV, AJ, M</w:t>
            </w:r>
          </w:p>
        </w:tc>
      </w:tr>
    </w:tbl>
    <w:p w:rsidR="00D3015B" w:rsidRDefault="00D3015B" w:rsidP="00D3015B">
      <w:pPr>
        <w:spacing w:after="160"/>
        <w:rPr>
          <w:rFonts w:cs="Calibri"/>
        </w:rPr>
      </w:pPr>
    </w:p>
    <w:p w:rsidR="00D3015B" w:rsidRDefault="00D3015B" w:rsidP="00D3015B">
      <w:pPr>
        <w:spacing w:after="160"/>
        <w:rPr>
          <w:rFonts w:cs="Calibri"/>
        </w:rPr>
      </w:pPr>
    </w:p>
    <w:p w:rsidR="00D3015B" w:rsidRDefault="00D3015B" w:rsidP="00D3015B">
      <w:pPr>
        <w:spacing w:after="160"/>
        <w:rPr>
          <w:rFonts w:cs="Calibri"/>
        </w:rPr>
      </w:pPr>
    </w:p>
    <w:p w:rsidR="00D3015B" w:rsidRPr="00167380" w:rsidRDefault="00D3015B" w:rsidP="00D3015B">
      <w:pPr>
        <w:spacing w:after="160"/>
        <w:rPr>
          <w:rFonts w:cs="Calibri"/>
        </w:rPr>
      </w:pPr>
    </w:p>
    <w:p w:rsidR="00D3015B" w:rsidRDefault="00D3015B" w:rsidP="00D3015B">
      <w:pPr>
        <w:pStyle w:val="Nadpis3"/>
      </w:pPr>
      <w:bookmarkStart w:id="82" w:name="_Toc365529702"/>
      <w:bookmarkStart w:id="83" w:name="_Toc395972716"/>
      <w:r w:rsidRPr="00DA0F8D">
        <w:lastRenderedPageBreak/>
        <w:t>Vlastivěda</w:t>
      </w:r>
      <w:bookmarkEnd w:id="82"/>
      <w:bookmarkEnd w:id="83"/>
    </w:p>
    <w:p w:rsidR="00D3015B" w:rsidRPr="00575D93" w:rsidRDefault="00D3015B" w:rsidP="00D3015B"/>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0"/>
        <w:gridCol w:w="2731"/>
        <w:gridCol w:w="2731"/>
      </w:tblGrid>
      <w:tr w:rsidR="00D3015B" w:rsidRPr="00167380" w:rsidTr="00497AD4">
        <w:tc>
          <w:tcPr>
            <w:tcW w:w="1666"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spacing w:after="0"/>
              <w:jc w:val="center"/>
              <w:rPr>
                <w:rFonts w:cs="Calibri"/>
                <w:b/>
                <w:bCs/>
              </w:rPr>
            </w:pPr>
            <w:r w:rsidRPr="00167380">
              <w:rPr>
                <w:rFonts w:cs="Calibri"/>
                <w:b/>
                <w:bCs/>
              </w:rPr>
              <w:t>ročník</w:t>
            </w:r>
          </w:p>
        </w:tc>
        <w:tc>
          <w:tcPr>
            <w:tcW w:w="1667"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spacing w:after="0"/>
              <w:jc w:val="center"/>
              <w:rPr>
                <w:rFonts w:cs="Calibri"/>
                <w:b/>
                <w:bCs/>
              </w:rPr>
            </w:pPr>
            <w:r w:rsidRPr="00167380">
              <w:rPr>
                <w:rFonts w:cs="Calibri"/>
                <w:b/>
                <w:bCs/>
              </w:rPr>
              <w:t>4. ročník</w:t>
            </w:r>
          </w:p>
        </w:tc>
        <w:tc>
          <w:tcPr>
            <w:tcW w:w="1667" w:type="pct"/>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spacing w:after="0"/>
              <w:jc w:val="center"/>
              <w:rPr>
                <w:rFonts w:cs="Calibri"/>
                <w:b/>
                <w:bCs/>
              </w:rPr>
            </w:pPr>
            <w:r w:rsidRPr="00167380">
              <w:rPr>
                <w:rFonts w:cs="Calibri"/>
                <w:b/>
                <w:bCs/>
              </w:rPr>
              <w:t>5. ročník</w:t>
            </w:r>
          </w:p>
        </w:tc>
      </w:tr>
      <w:tr w:rsidR="00D3015B" w:rsidRPr="00167380" w:rsidTr="00497AD4">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spacing w:after="0"/>
              <w:jc w:val="center"/>
              <w:rPr>
                <w:rFonts w:cs="Calibri"/>
                <w:b/>
                <w:bCs/>
              </w:rPr>
            </w:pPr>
            <w:r w:rsidRPr="00167380">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spacing w:after="0"/>
              <w:jc w:val="center"/>
              <w:rPr>
                <w:rFonts w:cs="Calibri"/>
              </w:rPr>
            </w:pPr>
            <w:r w:rsidRPr="00167380">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D3015B" w:rsidRPr="00167380" w:rsidRDefault="00D3015B" w:rsidP="00497AD4">
            <w:pPr>
              <w:spacing w:after="0"/>
              <w:jc w:val="center"/>
              <w:rPr>
                <w:rFonts w:cs="Calibri"/>
              </w:rPr>
            </w:pPr>
            <w:r w:rsidRPr="00167380">
              <w:rPr>
                <w:rFonts w:cs="Calibri"/>
              </w:rPr>
              <w:t>2</w:t>
            </w:r>
          </w:p>
        </w:tc>
      </w:tr>
    </w:tbl>
    <w:p w:rsidR="00D3015B" w:rsidRPr="00D77507" w:rsidRDefault="00D3015B" w:rsidP="00D3015B">
      <w:pPr>
        <w:rPr>
          <w:b/>
        </w:rPr>
      </w:pPr>
    </w:p>
    <w:p w:rsidR="00D3015B" w:rsidRPr="00167380" w:rsidRDefault="00D3015B" w:rsidP="00D3015B">
      <w:pPr>
        <w:rPr>
          <w:rFonts w:cs="Calibri"/>
          <w:u w:val="single"/>
        </w:rPr>
      </w:pPr>
      <w:r>
        <w:rPr>
          <w:rFonts w:cs="Calibri"/>
          <w:u w:val="single"/>
        </w:rPr>
        <w:t>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Obrazy z českých dějin</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charakterizuje svými slovy způsob života starých Slovanů</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vyjádří rozdíl mezi pověstí a historickou skutečnosti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jmenuje první státní útvary na našem území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charakterizuje hospodářský a kulturní rozvoj Českého státu za vlády Karla IV., popíše způsob života jednotlivých vrstev obyvatelstva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popíše období husitských válek, vyjmenuje významné osobnosti této doby a nastíní způsob života lidí v této době a za vlády Jiřího z Poděbrad</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popíše způsob života lidí, nejvýznamnější události, nejvýznamnější osobnosti období habsburské monarchie</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Dávní Slované</w:t>
            </w:r>
          </w:p>
          <w:p w:rsidR="00D3015B" w:rsidRPr="00167380" w:rsidRDefault="00D3015B" w:rsidP="00497AD4">
            <w:pPr>
              <w:spacing w:line="240" w:lineRule="auto"/>
              <w:ind w:left="142"/>
              <w:rPr>
                <w:rFonts w:cs="Calibri"/>
              </w:rPr>
            </w:pPr>
            <w:r w:rsidRPr="00167380">
              <w:rPr>
                <w:rFonts w:cs="Calibri"/>
              </w:rPr>
              <w:t>Přemyslovci</w:t>
            </w:r>
          </w:p>
          <w:p w:rsidR="00D3015B" w:rsidRPr="00167380" w:rsidRDefault="00D3015B" w:rsidP="00497AD4">
            <w:pPr>
              <w:spacing w:line="240" w:lineRule="auto"/>
              <w:ind w:left="142"/>
              <w:rPr>
                <w:rFonts w:cs="Calibri"/>
              </w:rPr>
            </w:pPr>
            <w:r w:rsidRPr="00167380">
              <w:rPr>
                <w:rFonts w:cs="Calibri"/>
              </w:rPr>
              <w:t>Lucemburkové</w:t>
            </w:r>
          </w:p>
          <w:p w:rsidR="00D3015B" w:rsidRPr="00167380" w:rsidRDefault="00D3015B" w:rsidP="00497AD4">
            <w:pPr>
              <w:spacing w:line="240" w:lineRule="auto"/>
              <w:ind w:left="142"/>
              <w:rPr>
                <w:rFonts w:cs="Calibri"/>
              </w:rPr>
            </w:pPr>
            <w:r w:rsidRPr="00167380">
              <w:rPr>
                <w:rFonts w:cs="Calibri"/>
              </w:rPr>
              <w:t>Husitské války</w:t>
            </w:r>
          </w:p>
          <w:p w:rsidR="00D3015B" w:rsidRPr="00167380" w:rsidRDefault="00D3015B" w:rsidP="00497AD4">
            <w:pPr>
              <w:spacing w:line="240" w:lineRule="auto"/>
              <w:ind w:left="142"/>
              <w:rPr>
                <w:rFonts w:cs="Calibri"/>
              </w:rPr>
            </w:pPr>
            <w:r w:rsidRPr="00167380">
              <w:rPr>
                <w:rFonts w:cs="Calibri"/>
              </w:rPr>
              <w:t>Vláda Habsburků</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ENVIRONMENTÁLNÍ VÝCHOVA</w:t>
            </w:r>
          </w:p>
          <w:p w:rsidR="00D3015B" w:rsidRPr="00167380" w:rsidRDefault="00D3015B" w:rsidP="00497AD4">
            <w:pPr>
              <w:spacing w:after="0" w:line="240" w:lineRule="auto"/>
              <w:ind w:left="142"/>
              <w:rPr>
                <w:rFonts w:cs="Calibri"/>
                <w:b/>
              </w:rPr>
            </w:pPr>
            <w:r w:rsidRPr="00167380">
              <w:rPr>
                <w:rFonts w:cs="Calibri"/>
                <w:spacing w:val="20"/>
              </w:rPr>
              <w:t xml:space="preserve">Lidské aktivity a problémy životního prostředí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Místo, kde žijeme</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rozlišuje s porozuměním pojmy vlast, cizina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vyjmenuje a popíše státní symboly České republiky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používá s porozuměním základní státoprávní pojmy: stát, prezident, parlament, vláda, volby, demokracie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naše vlast – domov, krajina, národ, základy státního zřízení a politického systému ČR, </w:t>
            </w:r>
            <w:r w:rsidRPr="00167380">
              <w:rPr>
                <w:rFonts w:cs="Calibri"/>
              </w:rPr>
              <w:lastRenderedPageBreak/>
              <w:t>státní správa a samospráva, státní symboly</w:t>
            </w:r>
            <w:r w:rsidRPr="00167380">
              <w:rPr>
                <w:rFonts w:cs="Calibri"/>
                <w:b/>
                <w:bCs/>
              </w:rPr>
              <w:t xml:space="preserve">, </w:t>
            </w:r>
            <w:r w:rsidRPr="00167380">
              <w:rPr>
                <w:rFonts w:cs="Calibri"/>
                <w:bCs/>
              </w:rPr>
              <w:t>armáda ČR</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uvede jména prezidenta a premiéra </w:t>
            </w:r>
          </w:p>
          <w:p w:rsidR="00D3015B" w:rsidRPr="00167380" w:rsidRDefault="00D3015B" w:rsidP="00497AD4">
            <w:pPr>
              <w:spacing w:after="0" w:line="240" w:lineRule="auto"/>
              <w:ind w:left="142"/>
              <w:contextualSpacing/>
              <w:rPr>
                <w:rFonts w:cs="Calibri"/>
              </w:rPr>
            </w:pPr>
            <w:r w:rsidRPr="00167380">
              <w:rPr>
                <w:rFonts w:cs="Calibri"/>
              </w:rPr>
              <w:t>České republiky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umí určit a vysvětlit polohu svého bydliště vzhledem ke krajině a státu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určuje světové strany v přírodě i podle mapy, orientuje se podle nich</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rozlišuje mezi plány a základními typy map, vyhledává jednoduché údaje o přírodních podmínkách a sídlištích lidí na mapách naší republiky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pracuje s turistickou mapou místní krajiny, porozumí její barevné grafice a smluvním značkám</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Česká republika</w:t>
            </w:r>
          </w:p>
          <w:p w:rsidR="00D3015B" w:rsidRPr="00167380" w:rsidRDefault="00D3015B" w:rsidP="00497AD4">
            <w:pPr>
              <w:spacing w:line="240" w:lineRule="auto"/>
              <w:ind w:left="142"/>
              <w:rPr>
                <w:rFonts w:cs="Calibri"/>
              </w:rPr>
            </w:pPr>
            <w:r w:rsidRPr="00167380">
              <w:rPr>
                <w:rFonts w:cs="Calibri"/>
              </w:rPr>
              <w:t>Práce s mapou</w:t>
            </w:r>
          </w:p>
          <w:p w:rsidR="00D3015B" w:rsidRPr="00167380" w:rsidRDefault="00D3015B" w:rsidP="00497AD4">
            <w:pPr>
              <w:spacing w:line="240" w:lineRule="auto"/>
              <w:ind w:left="142"/>
              <w:rPr>
                <w:rFonts w:cs="Calibri"/>
              </w:rPr>
            </w:pPr>
            <w:r w:rsidRPr="00167380">
              <w:t xml:space="preserve">Právo a spravedlnost – základní lidská práva a práva dítěte, práva a povinnosti žáků školy, protiprávní jednání </w:t>
            </w:r>
            <w:r w:rsidRPr="00167380">
              <w:rPr>
                <w:bCs/>
              </w:rPr>
              <w:t>a korupce</w:t>
            </w:r>
            <w:r w:rsidRPr="00167380">
              <w:t xml:space="preserve">, právní ochrana občanů a majetku </w:t>
            </w:r>
            <w:r w:rsidRPr="00167380">
              <w:rPr>
                <w:bCs/>
              </w:rPr>
              <w:t>včetně nároku na reklamaci</w:t>
            </w:r>
            <w:r w:rsidRPr="00167380">
              <w:t xml:space="preserve">, soukromého vlastnictví, duševních hodnot </w:t>
            </w:r>
            <w:r w:rsidRPr="00167380">
              <w:br/>
            </w:r>
            <w:r w:rsidRPr="00167380">
              <w:lastRenderedPageBreak/>
              <w:t xml:space="preserve">Vlastnictví – soukromé, veřejné, osobní, společné; hmotný a nehmotný majetek; </w:t>
            </w:r>
            <w:r w:rsidRPr="00167380">
              <w:rPr>
                <w:bCs/>
              </w:rPr>
              <w:t>rozpočet, příjmy a výdaje domácnosti;  hotovostní a bezhotovostní forma peněz, způsoby placení; banka jako správce peněz, úspory, půjčky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pokrytí průřezových témat</w:t>
            </w:r>
          </w:p>
          <w:p w:rsidR="00D3015B" w:rsidRPr="00167380" w:rsidRDefault="00D3015B" w:rsidP="00497AD4">
            <w:pPr>
              <w:spacing w:after="0" w:line="240" w:lineRule="auto"/>
              <w:ind w:left="142"/>
              <w:rPr>
                <w:rFonts w:cs="Calibri"/>
              </w:rPr>
            </w:pPr>
            <w:r w:rsidRPr="00167380">
              <w:rPr>
                <w:rFonts w:cs="Calibri"/>
              </w:rPr>
              <w:t>VÝCHOVA DEMOKRATICKÉHO OBČANA</w:t>
            </w:r>
          </w:p>
          <w:p w:rsidR="00D3015B" w:rsidRPr="00167380" w:rsidRDefault="00D3015B" w:rsidP="00497AD4">
            <w:pPr>
              <w:spacing w:after="0" w:line="240" w:lineRule="auto"/>
              <w:ind w:left="142"/>
              <w:rPr>
                <w:rFonts w:cs="Calibri"/>
                <w:spacing w:val="20"/>
              </w:rPr>
            </w:pPr>
            <w:r w:rsidRPr="00167380">
              <w:rPr>
                <w:rFonts w:cs="Calibri"/>
                <w:spacing w:val="20"/>
              </w:rPr>
              <w:t xml:space="preserve">Občanská společnost a škola </w:t>
            </w:r>
          </w:p>
          <w:p w:rsidR="00D3015B" w:rsidRPr="00167380" w:rsidRDefault="00D3015B" w:rsidP="00497AD4">
            <w:pPr>
              <w:spacing w:after="0" w:line="240" w:lineRule="auto"/>
              <w:ind w:left="142"/>
              <w:rPr>
                <w:rFonts w:cs="Calibri"/>
                <w:spacing w:val="20"/>
              </w:rPr>
            </w:pPr>
            <w:r w:rsidRPr="00167380">
              <w:rPr>
                <w:rFonts w:cs="Calibri"/>
                <w:spacing w:val="20"/>
              </w:rPr>
              <w:t xml:space="preserve">Občan, občanská společnost a stát </w:t>
            </w:r>
          </w:p>
          <w:p w:rsidR="00D3015B" w:rsidRPr="00167380" w:rsidRDefault="00D3015B" w:rsidP="00497AD4">
            <w:pPr>
              <w:spacing w:after="0" w:line="240" w:lineRule="auto"/>
              <w:ind w:left="142"/>
              <w:rPr>
                <w:rFonts w:cs="Calibri"/>
                <w:b/>
              </w:rPr>
            </w:pPr>
            <w:r w:rsidRPr="00167380">
              <w:rPr>
                <w:rFonts w:cs="Calibri"/>
                <w:spacing w:val="20"/>
              </w:rPr>
              <w:t xml:space="preserve">Formy participace občanů v politickém životě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Naše vlast</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popíše polohu České republiky v rámci Evropy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stručně charakterizuje přírodní tvářnost území České republiky, charakterizuje významné a typické přírodní prvky a popíše jejich polohu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orientuje se na vlastivědné mapě České republiky, vyhledá zde významná města České republiky, určí jejich polohu a charakterizuje významné památky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uvede a charakterizuje významné zemědělské, průmyslové, rekreační a chráněné oblasti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popíše současný stav aktuální problémy životního prostředí v České republice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uvede nejvýznamnější velkoplošná chráněná území přírody v České republice</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Poloha České republiky</w:t>
            </w:r>
          </w:p>
          <w:p w:rsidR="00D3015B" w:rsidRPr="00167380" w:rsidRDefault="00D3015B" w:rsidP="00497AD4">
            <w:pPr>
              <w:spacing w:line="240" w:lineRule="auto"/>
              <w:ind w:left="142"/>
              <w:rPr>
                <w:rFonts w:cs="Calibri"/>
              </w:rPr>
            </w:pPr>
            <w:r w:rsidRPr="00167380">
              <w:rPr>
                <w:rFonts w:cs="Calibri"/>
              </w:rPr>
              <w:t>Povrch České republiky, vodstvo, podnebí</w:t>
            </w:r>
          </w:p>
          <w:p w:rsidR="00D3015B" w:rsidRPr="00167380" w:rsidRDefault="00D3015B" w:rsidP="00497AD4">
            <w:pPr>
              <w:spacing w:line="240" w:lineRule="auto"/>
              <w:ind w:left="142"/>
              <w:rPr>
                <w:rFonts w:cs="Calibri"/>
              </w:rPr>
            </w:pPr>
            <w:r w:rsidRPr="00167380">
              <w:rPr>
                <w:rFonts w:cs="Calibri"/>
              </w:rPr>
              <w:t>Města České republiky</w:t>
            </w:r>
          </w:p>
          <w:p w:rsidR="00D3015B" w:rsidRPr="00167380" w:rsidRDefault="00D3015B" w:rsidP="00497AD4">
            <w:pPr>
              <w:spacing w:line="240" w:lineRule="auto"/>
              <w:ind w:left="142"/>
              <w:rPr>
                <w:rFonts w:cs="Calibri"/>
              </w:rPr>
            </w:pPr>
            <w:r w:rsidRPr="00167380">
              <w:rPr>
                <w:rFonts w:cs="Calibri"/>
              </w:rPr>
              <w:t>Oblasti České republiky</w:t>
            </w:r>
          </w:p>
          <w:p w:rsidR="00D3015B" w:rsidRPr="00167380" w:rsidRDefault="00D3015B" w:rsidP="00497AD4">
            <w:pPr>
              <w:spacing w:line="240" w:lineRule="auto"/>
              <w:ind w:left="142"/>
              <w:rPr>
                <w:rFonts w:cs="Calibri"/>
              </w:rPr>
            </w:pPr>
            <w:r w:rsidRPr="00167380">
              <w:rPr>
                <w:rFonts w:cs="Calibri"/>
              </w:rPr>
              <w:t>Životní prostředí</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Pr>
                <w:rFonts w:cs="Calibri"/>
              </w:rPr>
            </w:pPr>
            <w:r w:rsidRPr="00167380">
              <w:rPr>
                <w:rFonts w:cs="Calibri"/>
              </w:rPr>
              <w:t>MULTIKULTURNÍ VÝCHOVA</w:t>
            </w:r>
          </w:p>
          <w:p w:rsidR="00D3015B" w:rsidRPr="00167380" w:rsidRDefault="00D3015B" w:rsidP="00497AD4">
            <w:pPr>
              <w:spacing w:after="0" w:line="240" w:lineRule="auto"/>
              <w:ind w:left="142"/>
              <w:rPr>
                <w:rFonts w:cs="Calibri"/>
                <w:b/>
              </w:rPr>
            </w:pPr>
            <w:r w:rsidRPr="00167380">
              <w:rPr>
                <w:rFonts w:cs="Calibri"/>
                <w:spacing w:val="20"/>
              </w:rPr>
              <w:t>Princip sociálního smíru a solidarity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mezipředmětové vztahy</w:t>
            </w:r>
          </w:p>
          <w:p w:rsidR="00D3015B" w:rsidRPr="00167380" w:rsidRDefault="00D3015B" w:rsidP="00497AD4">
            <w:pPr>
              <w:spacing w:after="0" w:line="240" w:lineRule="auto"/>
              <w:ind w:left="142"/>
              <w:rPr>
                <w:rFonts w:cs="Calibri"/>
              </w:rPr>
            </w:pPr>
            <w:r w:rsidRPr="00167380">
              <w:rPr>
                <w:rFonts w:cs="Calibri"/>
              </w:rPr>
              <w:t>ČJ, PŘ</w:t>
            </w:r>
          </w:p>
        </w:tc>
      </w:tr>
    </w:tbl>
    <w:p w:rsidR="00D3015B" w:rsidRDefault="00D3015B" w:rsidP="00D3015B">
      <w:pPr>
        <w:spacing w:after="160"/>
        <w:rPr>
          <w:rFonts w:cs="Calibri"/>
          <w:u w:val="single"/>
        </w:rPr>
      </w:pPr>
    </w:p>
    <w:p w:rsidR="00D3015B" w:rsidRPr="00167380" w:rsidRDefault="00D3015B" w:rsidP="00D3015B">
      <w:pPr>
        <w:spacing w:after="160"/>
        <w:rPr>
          <w:rFonts w:cs="Calibri"/>
        </w:rPr>
      </w:pPr>
      <w:r w:rsidRPr="00167380">
        <w:rPr>
          <w:rFonts w:cs="Calibri"/>
          <w:u w:val="single"/>
        </w:rPr>
        <w:t>5.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Obrazy z českých dějin</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popíše způsob života lidí, nejvýznamnější události, nejvýznamnější osobnosti období habsburské monarchie</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posoudí změny ve způsobu života v novověku, vyloží význam vědy a techniky pro rozvoj výroby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charakterizuje svými slovy společenský, politický a kulturní život českých zemí koncem </w:t>
            </w:r>
            <w:smartTag w:uri="urn:schemas-microsoft-com:office:smarttags" w:element="metricconverter">
              <w:smartTagPr>
                <w:attr w:name="ProductID" w:val="19. a"/>
              </w:smartTagPr>
              <w:r w:rsidRPr="00167380">
                <w:rPr>
                  <w:rFonts w:cs="Calibri"/>
                </w:rPr>
                <w:t>19. a</w:t>
              </w:r>
            </w:smartTag>
            <w:r w:rsidRPr="00167380">
              <w:rPr>
                <w:rFonts w:cs="Calibri"/>
              </w:rPr>
              <w:t xml:space="preserve"> počátkem 20. století</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objasní vznik Československé republiky a posoudí s porozuměním demokratické principy budování státu, uvede nejvýznamnější osobnosti</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posoudí život v českých zemích v době nacistické okupace a význam obnovení Československé republiky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charakterizuje způsob života v poválečném období, v období totality a po obnovení demokracie</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České země – součást Rakouska Uherska</w:t>
            </w:r>
          </w:p>
          <w:p w:rsidR="00D3015B" w:rsidRPr="00167380" w:rsidRDefault="00D3015B" w:rsidP="00497AD4">
            <w:pPr>
              <w:spacing w:line="240" w:lineRule="auto"/>
              <w:ind w:left="142"/>
              <w:rPr>
                <w:rFonts w:cs="Calibri"/>
              </w:rPr>
            </w:pPr>
            <w:r w:rsidRPr="00167380">
              <w:rPr>
                <w:rFonts w:cs="Calibri"/>
              </w:rPr>
              <w:t>Rakousko-Uhersko</w:t>
            </w:r>
          </w:p>
          <w:p w:rsidR="00D3015B" w:rsidRPr="00167380" w:rsidRDefault="00D3015B" w:rsidP="00497AD4">
            <w:pPr>
              <w:spacing w:line="240" w:lineRule="auto"/>
              <w:ind w:left="142"/>
              <w:rPr>
                <w:rFonts w:cs="Calibri"/>
              </w:rPr>
            </w:pPr>
            <w:r w:rsidRPr="00167380">
              <w:rPr>
                <w:rFonts w:cs="Calibri"/>
              </w:rPr>
              <w:t>Samostatné Československo</w:t>
            </w:r>
          </w:p>
          <w:p w:rsidR="00D3015B" w:rsidRPr="00167380" w:rsidRDefault="00D3015B" w:rsidP="00497AD4">
            <w:pPr>
              <w:spacing w:line="240" w:lineRule="auto"/>
              <w:ind w:left="142"/>
              <w:rPr>
                <w:rFonts w:cs="Calibri"/>
              </w:rPr>
            </w:pPr>
            <w:r w:rsidRPr="00167380">
              <w:rPr>
                <w:rFonts w:cs="Calibri"/>
              </w:rPr>
              <w:t>Druhá světová válka</w:t>
            </w:r>
          </w:p>
          <w:p w:rsidR="00D3015B" w:rsidRPr="00167380" w:rsidRDefault="00D3015B" w:rsidP="00497AD4">
            <w:pPr>
              <w:spacing w:line="240" w:lineRule="auto"/>
              <w:ind w:left="142"/>
              <w:rPr>
                <w:rFonts w:cs="Calibri"/>
              </w:rPr>
            </w:pPr>
            <w:r w:rsidRPr="00167380">
              <w:rPr>
                <w:rFonts w:cs="Calibri"/>
              </w:rPr>
              <w:t>Československo po II. světové válce, vznik České republiky</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ight="113"/>
              <w:rPr>
                <w:rFonts w:cs="Calibri"/>
              </w:rPr>
            </w:pPr>
            <w:r w:rsidRPr="00167380">
              <w:rPr>
                <w:rFonts w:cs="Calibri"/>
              </w:rPr>
              <w:t>VÝCHOVA DEMOKRATICKÉHO OBČANA</w:t>
            </w:r>
          </w:p>
          <w:p w:rsidR="00D3015B" w:rsidRPr="00167380" w:rsidRDefault="00D3015B" w:rsidP="00497AD4">
            <w:pPr>
              <w:spacing w:after="0" w:line="240" w:lineRule="auto"/>
              <w:ind w:left="142"/>
              <w:rPr>
                <w:rFonts w:cs="Calibri"/>
                <w:spacing w:val="20"/>
              </w:rPr>
            </w:pPr>
            <w:r w:rsidRPr="00167380">
              <w:rPr>
                <w:rFonts w:cs="Calibri"/>
                <w:spacing w:val="20"/>
              </w:rPr>
              <w:t xml:space="preserve">Občanská společnost a škola </w:t>
            </w:r>
          </w:p>
          <w:p w:rsidR="00D3015B" w:rsidRPr="00167380" w:rsidRDefault="00D3015B" w:rsidP="00497AD4">
            <w:pPr>
              <w:spacing w:after="0" w:line="240" w:lineRule="auto"/>
              <w:ind w:left="142"/>
              <w:rPr>
                <w:rFonts w:cs="Calibri"/>
                <w:spacing w:val="20"/>
              </w:rPr>
            </w:pPr>
            <w:r w:rsidRPr="00167380">
              <w:rPr>
                <w:rFonts w:cs="Calibri"/>
                <w:spacing w:val="20"/>
              </w:rPr>
              <w:t xml:space="preserve">Občan, občanská společnost a stát </w:t>
            </w:r>
          </w:p>
          <w:p w:rsidR="00D3015B" w:rsidRPr="00167380" w:rsidRDefault="00D3015B" w:rsidP="00497AD4">
            <w:pPr>
              <w:spacing w:after="0" w:line="240" w:lineRule="auto"/>
              <w:ind w:left="142"/>
              <w:rPr>
                <w:rFonts w:cs="Calibri"/>
                <w:spacing w:val="20"/>
              </w:rPr>
            </w:pPr>
            <w:r w:rsidRPr="00167380">
              <w:rPr>
                <w:rFonts w:cs="Calibri"/>
                <w:spacing w:val="20"/>
              </w:rPr>
              <w:t xml:space="preserve">Formy participace občanů v politickém životě </w:t>
            </w:r>
          </w:p>
          <w:p w:rsidR="00D3015B" w:rsidRPr="00167380" w:rsidRDefault="00D3015B" w:rsidP="00497AD4">
            <w:pPr>
              <w:spacing w:after="0" w:line="240" w:lineRule="auto"/>
              <w:ind w:left="142"/>
              <w:rPr>
                <w:rFonts w:cs="Calibri"/>
                <w:b/>
              </w:rPr>
            </w:pPr>
            <w:r w:rsidRPr="00167380">
              <w:rPr>
                <w:rFonts w:cs="Calibri"/>
                <w:spacing w:val="20"/>
              </w:rPr>
              <w:t xml:space="preserve">Principy demokracie jako formy vlády a způsobu rozhodování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Naše vlast</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umí se orientovat na vlastivědné mapě České republiky, vyhledat zde jednotlivé oblasti České republiky, vyjádřit jejich polohu a charakterizovat významné a typické přírodní prvky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 xml:space="preserve">popíše převažující charakter sídel v jednotlivých oblastech České republiky, </w:t>
            </w:r>
            <w:r w:rsidRPr="00167380">
              <w:rPr>
                <w:rFonts w:cs="Calibri"/>
              </w:rPr>
              <w:lastRenderedPageBreak/>
              <w:t>vyhledá na vlastivědné mapě hlavní sídelní střediska</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uvede a popíše hlavní přírodní a společenské atraktivity cestovního ruchu a rekreace v oblastech České republiky</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lastRenderedPageBreak/>
              <w:t>Putování po České republice</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lastRenderedPageBreak/>
              <w:t>pokrytí průřezových témat</w:t>
            </w:r>
          </w:p>
          <w:p w:rsidR="00D3015B" w:rsidRPr="00167380" w:rsidRDefault="00D3015B" w:rsidP="00497AD4">
            <w:pPr>
              <w:spacing w:after="0" w:line="240" w:lineRule="auto"/>
              <w:ind w:left="142" w:right="113"/>
              <w:rPr>
                <w:rFonts w:cs="Calibri"/>
              </w:rPr>
            </w:pPr>
            <w:r w:rsidRPr="00167380">
              <w:rPr>
                <w:rFonts w:cs="Calibri"/>
              </w:rPr>
              <w:t>OSOBNOSTNÍ A SOCIÁLNÍ VÝCHOVA</w:t>
            </w:r>
          </w:p>
          <w:p w:rsidR="00D3015B" w:rsidRPr="00167380" w:rsidRDefault="00D3015B" w:rsidP="00497AD4">
            <w:pPr>
              <w:spacing w:after="0" w:line="240" w:lineRule="auto"/>
              <w:ind w:left="142" w:right="113"/>
              <w:rPr>
                <w:rFonts w:cs="Calibri"/>
                <w:b/>
              </w:rPr>
            </w:pPr>
            <w:r w:rsidRPr="00167380">
              <w:rPr>
                <w:rFonts w:cs="Calibri"/>
              </w:rPr>
              <w:t xml:space="preserve">Osobnostní rozvoj - Rozvoj schopností poznávání </w:t>
            </w:r>
          </w:p>
        </w:tc>
      </w:tr>
    </w:tbl>
    <w:p w:rsidR="00D3015B" w:rsidRPr="00167380" w:rsidRDefault="00D3015B" w:rsidP="00D3015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3015B" w:rsidRPr="00167380" w:rsidTr="00497AD4">
        <w:trPr>
          <w:trHeight w:val="397"/>
        </w:trPr>
        <w:tc>
          <w:tcPr>
            <w:tcW w:w="9212" w:type="dxa"/>
            <w:gridSpan w:val="2"/>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Česká republika, Evropa, svět</w:t>
            </w:r>
          </w:p>
        </w:tc>
      </w:tr>
      <w:tr w:rsidR="00D3015B" w:rsidRPr="00167380" w:rsidTr="00497AD4">
        <w:trPr>
          <w:trHeight w:val="397"/>
        </w:trPr>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výstupy</w:t>
            </w:r>
          </w:p>
        </w:tc>
        <w:tc>
          <w:tcPr>
            <w:tcW w:w="4606" w:type="dxa"/>
            <w:shd w:val="clear" w:color="auto" w:fill="auto"/>
            <w:vAlign w:val="center"/>
          </w:tcPr>
          <w:p w:rsidR="00D3015B" w:rsidRPr="00167380" w:rsidRDefault="00D3015B" w:rsidP="00497AD4">
            <w:pPr>
              <w:spacing w:after="0" w:line="240" w:lineRule="auto"/>
              <w:ind w:left="142"/>
              <w:rPr>
                <w:rFonts w:cs="Calibri"/>
                <w:b/>
              </w:rPr>
            </w:pPr>
            <w:r w:rsidRPr="00167380">
              <w:rPr>
                <w:rFonts w:cs="Calibri"/>
                <w:b/>
              </w:rPr>
              <w:t>učivo</w:t>
            </w:r>
          </w:p>
        </w:tc>
      </w:tr>
      <w:tr w:rsidR="00D3015B" w:rsidRPr="00167380" w:rsidTr="00497AD4">
        <w:tc>
          <w:tcPr>
            <w:tcW w:w="4606" w:type="dxa"/>
            <w:shd w:val="clear" w:color="auto" w:fill="auto"/>
          </w:tcPr>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popíše polohu České republiky v Evropě, orientuje se na mapách střední Evropy a Evropy</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určí a popíše polohu sousedních států České republiky, stručně posoudí jejich přírodní tvářnost, hospodářskou a společenskou vyspělost</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vyhledá na mapách známé oblasti cestovního ruchu na území sousedních států ČR</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vyjmenuje a vyhledá na mapách významné evropské státy, významná evropská města a střediska cestovního ruchu</w:t>
            </w:r>
          </w:p>
          <w:p w:rsidR="00D3015B" w:rsidRPr="00167380" w:rsidRDefault="00D3015B" w:rsidP="0095452B">
            <w:pPr>
              <w:numPr>
                <w:ilvl w:val="0"/>
                <w:numId w:val="21"/>
              </w:numPr>
              <w:spacing w:after="0" w:line="240" w:lineRule="auto"/>
              <w:ind w:left="142" w:hanging="284"/>
              <w:contextualSpacing/>
              <w:jc w:val="left"/>
              <w:rPr>
                <w:rFonts w:cs="Calibri"/>
              </w:rPr>
            </w:pPr>
            <w:r w:rsidRPr="00167380">
              <w:rPr>
                <w:rFonts w:cs="Calibri"/>
              </w:rPr>
              <w:t>vyjmenuje a vyhledá na mapě světa jednotlivé světadíly a oceány na Zemi</w:t>
            </w:r>
          </w:p>
        </w:tc>
        <w:tc>
          <w:tcPr>
            <w:tcW w:w="4606" w:type="dxa"/>
            <w:shd w:val="clear" w:color="auto" w:fill="auto"/>
          </w:tcPr>
          <w:p w:rsidR="00D3015B" w:rsidRPr="00167380" w:rsidRDefault="00D3015B" w:rsidP="00497AD4">
            <w:pPr>
              <w:spacing w:line="240" w:lineRule="auto"/>
              <w:ind w:left="142"/>
              <w:rPr>
                <w:rFonts w:cs="Calibri"/>
              </w:rPr>
            </w:pPr>
            <w:r w:rsidRPr="00167380">
              <w:rPr>
                <w:rFonts w:cs="Calibri"/>
              </w:rPr>
              <w:t>Putování po Evropě</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pokrytí průřezových témat</w:t>
            </w:r>
          </w:p>
          <w:p w:rsidR="00D3015B" w:rsidRPr="00167380" w:rsidRDefault="00D3015B" w:rsidP="00497AD4">
            <w:pPr>
              <w:spacing w:after="0" w:line="240" w:lineRule="auto"/>
              <w:ind w:left="142" w:right="113"/>
              <w:rPr>
                <w:rFonts w:cs="Calibri"/>
              </w:rPr>
            </w:pPr>
            <w:r w:rsidRPr="00167380">
              <w:rPr>
                <w:rFonts w:cs="Calibri"/>
              </w:rPr>
              <w:t>VÝCHOVA K MYŠLENÍ V EVROPSKÝCH A GLOBÁLNÍCH SOUVISLOSTECH</w:t>
            </w:r>
          </w:p>
          <w:p w:rsidR="00D3015B" w:rsidRPr="00167380" w:rsidRDefault="00D3015B" w:rsidP="00497AD4">
            <w:pPr>
              <w:spacing w:after="0" w:line="240" w:lineRule="auto"/>
              <w:ind w:left="142" w:right="113"/>
              <w:rPr>
                <w:rFonts w:cs="Calibri"/>
              </w:rPr>
            </w:pPr>
            <w:r w:rsidRPr="00167380">
              <w:rPr>
                <w:rFonts w:cs="Calibri"/>
              </w:rPr>
              <w:t xml:space="preserve">Evropa a svět nás zajímá </w:t>
            </w:r>
          </w:p>
          <w:p w:rsidR="00D3015B" w:rsidRPr="00167380" w:rsidRDefault="00D3015B" w:rsidP="00497AD4">
            <w:pPr>
              <w:spacing w:after="0" w:line="240" w:lineRule="auto"/>
              <w:ind w:left="142" w:right="113"/>
              <w:rPr>
                <w:rFonts w:cs="Calibri"/>
              </w:rPr>
            </w:pPr>
            <w:r w:rsidRPr="00167380">
              <w:rPr>
                <w:rFonts w:cs="Calibri"/>
              </w:rPr>
              <w:t xml:space="preserve">Objevujeme Evropu a svět </w:t>
            </w:r>
          </w:p>
          <w:p w:rsidR="00D3015B" w:rsidRPr="00167380" w:rsidRDefault="00D3015B" w:rsidP="00497AD4">
            <w:pPr>
              <w:spacing w:after="0" w:line="240" w:lineRule="auto"/>
              <w:ind w:left="142" w:right="113"/>
              <w:rPr>
                <w:rFonts w:cs="Calibri"/>
              </w:rPr>
            </w:pPr>
            <w:r w:rsidRPr="00167380">
              <w:rPr>
                <w:rFonts w:cs="Calibri"/>
              </w:rPr>
              <w:t xml:space="preserve">Jsme Evropané </w:t>
            </w:r>
          </w:p>
          <w:p w:rsidR="00D3015B" w:rsidRPr="00167380" w:rsidRDefault="00D3015B" w:rsidP="00497AD4">
            <w:pPr>
              <w:spacing w:after="0" w:line="240" w:lineRule="auto"/>
              <w:ind w:left="142" w:right="113"/>
              <w:rPr>
                <w:rFonts w:cs="Calibri"/>
              </w:rPr>
            </w:pPr>
            <w:r w:rsidRPr="00167380">
              <w:rPr>
                <w:rFonts w:cs="Calibri"/>
              </w:rPr>
              <w:t>MULTIKULTURNÍ VÝCHOVA</w:t>
            </w:r>
          </w:p>
          <w:p w:rsidR="00D3015B" w:rsidRPr="00167380" w:rsidRDefault="00D3015B" w:rsidP="00497AD4">
            <w:pPr>
              <w:spacing w:after="0" w:line="240" w:lineRule="auto"/>
              <w:ind w:left="142" w:right="113"/>
              <w:rPr>
                <w:rFonts w:cs="Calibri"/>
              </w:rPr>
            </w:pPr>
            <w:r w:rsidRPr="00167380">
              <w:rPr>
                <w:rFonts w:cs="Calibri"/>
              </w:rPr>
              <w:t xml:space="preserve">Princip sociálního smíru a solidarity </w:t>
            </w:r>
          </w:p>
          <w:p w:rsidR="00D3015B" w:rsidRPr="00167380" w:rsidRDefault="00D3015B" w:rsidP="00497AD4">
            <w:pPr>
              <w:spacing w:after="0" w:line="240" w:lineRule="auto"/>
              <w:ind w:left="142" w:right="113"/>
              <w:rPr>
                <w:rFonts w:cs="Calibri"/>
              </w:rPr>
            </w:pPr>
            <w:r w:rsidRPr="00167380">
              <w:rPr>
                <w:rFonts w:cs="Calibri"/>
              </w:rPr>
              <w:t>ENVIRONMENTÁLNÍ VÝCHOVA</w:t>
            </w:r>
          </w:p>
          <w:p w:rsidR="00D3015B" w:rsidRPr="00167380" w:rsidRDefault="00D3015B" w:rsidP="00497AD4">
            <w:pPr>
              <w:spacing w:after="0" w:line="240" w:lineRule="auto"/>
              <w:ind w:left="142" w:right="113"/>
              <w:rPr>
                <w:rFonts w:cs="Calibri"/>
                <w:b/>
              </w:rPr>
            </w:pPr>
            <w:r w:rsidRPr="00167380">
              <w:rPr>
                <w:rFonts w:cs="Calibri"/>
              </w:rPr>
              <w:t xml:space="preserve">Lidské aktivity a problémy životního prostředí </w:t>
            </w:r>
          </w:p>
        </w:tc>
      </w:tr>
      <w:tr w:rsidR="00D3015B" w:rsidRPr="00167380" w:rsidTr="00497AD4">
        <w:tc>
          <w:tcPr>
            <w:tcW w:w="9212" w:type="dxa"/>
            <w:gridSpan w:val="2"/>
            <w:shd w:val="clear" w:color="auto" w:fill="auto"/>
          </w:tcPr>
          <w:p w:rsidR="00D3015B" w:rsidRPr="00167380" w:rsidRDefault="00D3015B" w:rsidP="00497AD4">
            <w:pPr>
              <w:spacing w:after="0" w:line="240" w:lineRule="auto"/>
              <w:ind w:left="142"/>
              <w:rPr>
                <w:rFonts w:cs="Calibri"/>
                <w:b/>
              </w:rPr>
            </w:pPr>
            <w:r w:rsidRPr="00167380">
              <w:rPr>
                <w:rFonts w:cs="Calibri"/>
                <w:b/>
              </w:rPr>
              <w:t>mezipředmětové vztahy</w:t>
            </w:r>
          </w:p>
          <w:p w:rsidR="00D3015B" w:rsidRPr="00167380" w:rsidRDefault="00D3015B" w:rsidP="00497AD4">
            <w:pPr>
              <w:spacing w:after="0" w:line="240" w:lineRule="auto"/>
              <w:ind w:left="142"/>
              <w:rPr>
                <w:rFonts w:cs="Calibri"/>
              </w:rPr>
            </w:pPr>
            <w:r w:rsidRPr="00167380">
              <w:rPr>
                <w:rFonts w:cs="Calibri"/>
              </w:rPr>
              <w:t>ČJ</w:t>
            </w:r>
          </w:p>
        </w:tc>
      </w:tr>
    </w:tbl>
    <w:p w:rsidR="00CA38FD" w:rsidRPr="00977A0B" w:rsidRDefault="00CA38FD" w:rsidP="00977A0B">
      <w:pPr>
        <w:pStyle w:val="Nadpis2"/>
      </w:pPr>
      <w:r>
        <w:br w:type="page"/>
      </w:r>
      <w:bookmarkStart w:id="84" w:name="_Toc307936712"/>
      <w:bookmarkStart w:id="85" w:name="_Toc395972717"/>
      <w:r w:rsidRPr="00977A0B">
        <w:lastRenderedPageBreak/>
        <w:t>Člověk a společnost</w:t>
      </w:r>
      <w:bookmarkEnd w:id="84"/>
      <w:bookmarkEnd w:id="85"/>
    </w:p>
    <w:p w:rsidR="00CA38FD" w:rsidRPr="00374927" w:rsidRDefault="00CA38FD" w:rsidP="00062C95">
      <w:pPr>
        <w:rPr>
          <w:rFonts w:cs="Calibri"/>
        </w:rPr>
      </w:pPr>
      <w:r w:rsidRPr="00374927">
        <w:rPr>
          <w:rFonts w:cs="Calibri"/>
        </w:rPr>
        <w:t>Vzdělávací oblast člověk a společnost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w:t>
      </w:r>
    </w:p>
    <w:p w:rsidR="00CA38FD" w:rsidRPr="00374927" w:rsidRDefault="00CA38FD" w:rsidP="00062C95">
      <w:pPr>
        <w:rPr>
          <w:rFonts w:cs="Calibri"/>
        </w:rPr>
      </w:pPr>
      <w:r w:rsidRPr="00374927">
        <w:rPr>
          <w:rFonts w:cs="Calibri"/>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p w:rsidR="00CA38FD" w:rsidRPr="00374927" w:rsidRDefault="00CA38FD" w:rsidP="00062C95">
      <w:pPr>
        <w:rPr>
          <w:rFonts w:cs="Calibri"/>
        </w:rPr>
      </w:pPr>
      <w:r w:rsidRPr="00374927">
        <w:rPr>
          <w:rFonts w:cs="Calibri"/>
        </w:rPr>
        <w:t>Vzdělávací oblast člověk a společnost zahrnuje vzdělávací obory Dějepis vyučovaný od 6. do 9. třídy s celkovou hodinovou dotací 7 hodin a 1 hodina disponibilní.  Na část hodin dějepisu jsou třídy 2. stupně spojovány. Výchova k občanství se realizuje od 6. do 9. ročníku s celkovou hodinovou dotací 4 hodiny. Žáci tříd druhého stupně jsou na hodiny výchovy k občanství spojováni. Ve svém vzdělávacím obsahu navazuje přímo na vzdělávací oblast Člověk a jeho svět.</w:t>
      </w:r>
    </w:p>
    <w:p w:rsidR="00CA38FD" w:rsidRPr="00374927" w:rsidRDefault="00CA38FD" w:rsidP="00062C95">
      <w:pPr>
        <w:rPr>
          <w:rFonts w:cs="Calibri"/>
        </w:rPr>
      </w:pPr>
      <w:r w:rsidRPr="00374927">
        <w:rPr>
          <w:rFonts w:cs="Calibri"/>
        </w:rPr>
        <w:t xml:space="preserve">Přesahy dané vzdělávací oblasti se promítají i do jiných vzdělávacích oblastí a do celého života školy a mají přímou vazbu zejména na společenskovědní část vzdělávacího oboru Zeměpis, který je v zájmu zachování jeho celistvosti umístěn ve vzdělávací oblasti člověk a příroda. </w:t>
      </w:r>
    </w:p>
    <w:p w:rsidR="00CA38FD" w:rsidRPr="00374927" w:rsidRDefault="00CA38FD" w:rsidP="00062C95">
      <w:pPr>
        <w:rPr>
          <w:rFonts w:cs="Calibri"/>
        </w:rPr>
      </w:pPr>
      <w:r w:rsidRPr="00374927">
        <w:rPr>
          <w:rFonts w:cs="Calibri"/>
        </w:rPr>
        <w:t xml:space="preserve">Vzdělávací obor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w:t>
      </w:r>
      <w:r w:rsidRPr="00374927">
        <w:rPr>
          <w:rFonts w:cs="Calibri"/>
        </w:rPr>
        <w:lastRenderedPageBreak/>
        <w:t>charakteru a své možné budoucnosti. Obecné historické problémy jsou konkretizovány prostřednictvím zařazování dějin regionu i dějin místních.</w:t>
      </w:r>
    </w:p>
    <w:p w:rsidR="00CA38FD" w:rsidRPr="00374927" w:rsidRDefault="00CA38FD" w:rsidP="00062C95">
      <w:pPr>
        <w:rPr>
          <w:rFonts w:cs="Calibri"/>
        </w:rPr>
      </w:pPr>
      <w:r w:rsidRPr="00374927">
        <w:rPr>
          <w:rFonts w:cs="Calibri"/>
        </w:rPr>
        <w:t>Vzdělávací obor Výchova k občanství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činností důležitých politických institucí a orgánů a s možnými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rsidR="00CA38FD" w:rsidRPr="00374927" w:rsidRDefault="00CA38FD" w:rsidP="00062C95">
      <w:pPr>
        <w:rPr>
          <w:rFonts w:cs="Calibri"/>
        </w:rPr>
      </w:pPr>
      <w:r w:rsidRPr="00374927">
        <w:rPr>
          <w:rFonts w:cs="Calibri"/>
        </w:rPr>
        <w:t>Cílové zaměření vzdělávací oblasti - Vzdělávání v dané vzdělávací oblasti směřuje k utváření a rozvíjení klíčových kompetencí tím, že vede žáka k:</w:t>
      </w:r>
    </w:p>
    <w:p w:rsidR="00CA38FD" w:rsidRPr="00374927" w:rsidRDefault="00CA38FD" w:rsidP="0095452B">
      <w:pPr>
        <w:pStyle w:val="Odstavecseseznamem"/>
        <w:numPr>
          <w:ilvl w:val="0"/>
          <w:numId w:val="24"/>
        </w:numPr>
        <w:jc w:val="left"/>
        <w:rPr>
          <w:rFonts w:cs="Calibri"/>
        </w:rPr>
      </w:pPr>
      <w:r w:rsidRPr="00374927">
        <w:rPr>
          <w:rFonts w:cs="Calibri"/>
        </w:rPr>
        <w:t>rozvíjení zájmu o současnost a minulost vlastního národa i jiných kulturních společenství, k utváření a upevňování vědomí náležitosti k evropské kultuře</w:t>
      </w:r>
    </w:p>
    <w:p w:rsidR="00CA38FD" w:rsidRPr="00374927" w:rsidRDefault="00CA38FD" w:rsidP="0095452B">
      <w:pPr>
        <w:pStyle w:val="Odstavecseseznamem"/>
        <w:numPr>
          <w:ilvl w:val="0"/>
          <w:numId w:val="24"/>
        </w:numPr>
        <w:jc w:val="left"/>
        <w:rPr>
          <w:rFonts w:cs="Calibri"/>
        </w:rPr>
      </w:pPr>
      <w:r w:rsidRPr="00374927">
        <w:rPr>
          <w:rFonts w:cs="Calibri"/>
        </w:rPr>
        <w:t>odhalování kořenů společenských jevů, dějů a změn, k promýšlení jejich souvislostí a vzájemné podmíněnosti v reálném a historickém čase</w:t>
      </w:r>
    </w:p>
    <w:p w:rsidR="00CA38FD" w:rsidRPr="00374927" w:rsidRDefault="00CA38FD" w:rsidP="0095452B">
      <w:pPr>
        <w:pStyle w:val="Odstavecseseznamem"/>
        <w:numPr>
          <w:ilvl w:val="0"/>
          <w:numId w:val="24"/>
        </w:numPr>
        <w:jc w:val="left"/>
        <w:rPr>
          <w:rFonts w:cs="Calibri"/>
        </w:rPr>
      </w:pPr>
      <w:r w:rsidRPr="00374927">
        <w:rPr>
          <w:rFonts w:cs="Calibri"/>
        </w:rPr>
        <w:t>hledání paralel mezi minulými a současnými událostmi a k jejich porovnávání s obdobnými či odlišnými jevy a procesy v evropském a celosvětovém měřítku</w:t>
      </w:r>
    </w:p>
    <w:p w:rsidR="00CA38FD" w:rsidRPr="00374927" w:rsidRDefault="00CA38FD" w:rsidP="0095452B">
      <w:pPr>
        <w:pStyle w:val="Odstavecseseznamem"/>
        <w:numPr>
          <w:ilvl w:val="0"/>
          <w:numId w:val="24"/>
        </w:numPr>
        <w:jc w:val="left"/>
        <w:rPr>
          <w:rFonts w:cs="Calibri"/>
        </w:rPr>
      </w:pPr>
      <w:r w:rsidRPr="00374927">
        <w:rPr>
          <w:rFonts w:cs="Calibri"/>
        </w:rPr>
        <w:t>utváření pozitivního hodnotového systému opřeného o historickou zkušenost</w:t>
      </w:r>
    </w:p>
    <w:p w:rsidR="00CA38FD" w:rsidRPr="00374927" w:rsidRDefault="00CA38FD" w:rsidP="0095452B">
      <w:pPr>
        <w:pStyle w:val="Odstavecseseznamem"/>
        <w:numPr>
          <w:ilvl w:val="0"/>
          <w:numId w:val="24"/>
        </w:numPr>
        <w:jc w:val="left"/>
        <w:rPr>
          <w:rFonts w:cs="Calibri"/>
        </w:rPr>
      </w:pPr>
      <w:r w:rsidRPr="00374927">
        <w:rPr>
          <w:rFonts w:cs="Calibri"/>
        </w:rPr>
        <w:t>rozlišování mýtů a skutečnosti, k rozpoznávání projevů a příčin subjektivního výběru a hodnocení faktů i ke snaze o objektivní posouzení společenských jevů současnosti i minulosti</w:t>
      </w:r>
    </w:p>
    <w:p w:rsidR="00CA38FD" w:rsidRPr="00374927" w:rsidRDefault="00CA38FD" w:rsidP="0095452B">
      <w:pPr>
        <w:pStyle w:val="Odstavecseseznamem"/>
        <w:numPr>
          <w:ilvl w:val="0"/>
          <w:numId w:val="24"/>
        </w:numPr>
        <w:jc w:val="left"/>
        <w:rPr>
          <w:rFonts w:cs="Calibri"/>
        </w:rPr>
      </w:pPr>
      <w:r w:rsidRPr="00374927">
        <w:rPr>
          <w:rFonts w:cs="Calibri"/>
        </w:rPr>
        <w:t>vytváření schopnosti využívat jako zdroj informací různorodé verbální i neverbální texty společenského a společenskovědního charakteru</w:t>
      </w:r>
    </w:p>
    <w:p w:rsidR="00CA38FD" w:rsidRPr="00374927" w:rsidRDefault="00CA38FD" w:rsidP="0095452B">
      <w:pPr>
        <w:pStyle w:val="Odstavecseseznamem"/>
        <w:numPr>
          <w:ilvl w:val="0"/>
          <w:numId w:val="24"/>
        </w:numPr>
        <w:jc w:val="left"/>
        <w:rPr>
          <w:rFonts w:cs="Calibri"/>
        </w:rPr>
      </w:pPr>
      <w:r w:rsidRPr="00374927">
        <w:rPr>
          <w:rFonts w:cs="Calibri"/>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CA38FD" w:rsidRPr="00374927" w:rsidRDefault="00CA38FD" w:rsidP="0095452B">
      <w:pPr>
        <w:pStyle w:val="Odstavecseseznamem"/>
        <w:numPr>
          <w:ilvl w:val="0"/>
          <w:numId w:val="24"/>
        </w:numPr>
        <w:jc w:val="left"/>
        <w:rPr>
          <w:rFonts w:cs="Calibri"/>
        </w:rPr>
      </w:pPr>
      <w:r w:rsidRPr="00374927">
        <w:rPr>
          <w:rFonts w:cs="Calibri"/>
        </w:rPr>
        <w:t>úctě k vlastnímu národu i k jiným národům a etnikům; k rozvíjení respektu ke kulturním či jiným odlišnostem (zvláštnostem) lidí, skupin i různých společenství</w:t>
      </w:r>
    </w:p>
    <w:p w:rsidR="00CA38FD" w:rsidRPr="00374927" w:rsidRDefault="00CA38FD" w:rsidP="0095452B">
      <w:pPr>
        <w:pStyle w:val="Odstavecseseznamem"/>
        <w:numPr>
          <w:ilvl w:val="0"/>
          <w:numId w:val="24"/>
        </w:numPr>
        <w:jc w:val="left"/>
        <w:rPr>
          <w:rFonts w:cs="Calibri"/>
        </w:rPr>
      </w:pPr>
      <w:r w:rsidRPr="00374927">
        <w:rPr>
          <w:rFonts w:cs="Calibri"/>
        </w:rPr>
        <w:t>získávání orientace v aktuálním dění v ČR, EU a ve světě, k rozvíjení zájmu o veřejné záležitosti</w:t>
      </w:r>
    </w:p>
    <w:p w:rsidR="00CA38FD" w:rsidRPr="00374927" w:rsidRDefault="00CA38FD" w:rsidP="0095452B">
      <w:pPr>
        <w:pStyle w:val="Odstavecseseznamem"/>
        <w:numPr>
          <w:ilvl w:val="0"/>
          <w:numId w:val="24"/>
        </w:numPr>
        <w:jc w:val="left"/>
        <w:rPr>
          <w:rFonts w:cs="Calibri"/>
        </w:rPr>
      </w:pPr>
      <w:r w:rsidRPr="00374927">
        <w:rPr>
          <w:rFonts w:cs="Calibri"/>
        </w:rPr>
        <w:t>utváření vědomí vlastní identity a identity druhých lidí, k rozvíjení realistického sebepoznávání a sebehodnocení, k akceptování vlastní osobnosti i osobnosti druhých lidí</w:t>
      </w:r>
    </w:p>
    <w:p w:rsidR="00CA38FD" w:rsidRPr="00374927" w:rsidRDefault="00CA38FD" w:rsidP="0095452B">
      <w:pPr>
        <w:pStyle w:val="Odstavecseseznamem"/>
        <w:numPr>
          <w:ilvl w:val="0"/>
          <w:numId w:val="24"/>
        </w:numPr>
        <w:jc w:val="left"/>
        <w:rPr>
          <w:rFonts w:cs="Calibri"/>
        </w:rPr>
      </w:pPr>
      <w:r w:rsidRPr="00374927">
        <w:rPr>
          <w:rFonts w:cs="Calibri"/>
        </w:rPr>
        <w:lastRenderedPageBreak/>
        <w:t>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w:t>
      </w:r>
    </w:p>
    <w:p w:rsidR="00CA38FD" w:rsidRPr="00374927" w:rsidRDefault="00CA38FD" w:rsidP="0095452B">
      <w:pPr>
        <w:pStyle w:val="Odstavecseseznamem"/>
        <w:numPr>
          <w:ilvl w:val="0"/>
          <w:numId w:val="24"/>
        </w:numPr>
        <w:jc w:val="left"/>
        <w:rPr>
          <w:rFonts w:cs="Calibri"/>
        </w:rPr>
      </w:pPr>
      <w:r w:rsidRPr="00374927">
        <w:rPr>
          <w:rFonts w:cs="Calibri"/>
        </w:rPr>
        <w:t>rozpoznávání názorů a postojů ohrožujících lidskou důstojnost nebo odporujících základním principům demokratického soužití; ke zvyšování odolnosti vůči myšlenkové manipulaci</w:t>
      </w:r>
    </w:p>
    <w:p w:rsidR="00CA38FD" w:rsidRPr="00374927" w:rsidRDefault="00CA38FD" w:rsidP="0095452B">
      <w:pPr>
        <w:pStyle w:val="Odstavecseseznamem"/>
        <w:numPr>
          <w:ilvl w:val="0"/>
          <w:numId w:val="24"/>
        </w:numPr>
        <w:jc w:val="left"/>
        <w:rPr>
          <w:rFonts w:cs="Calibri"/>
        </w:rPr>
      </w:pPr>
      <w:r w:rsidRPr="00374927">
        <w:rPr>
          <w:rFonts w:cs="Calibri"/>
        </w:rPr>
        <w:t>uplatňování vhodných prostředků komunikace k vyjadřování vlastních myšlenek, citů, názorů a postojů, k zaujímání a obhajování vlastních postojů a k přiměřenému obhajování svých práv</w:t>
      </w:r>
    </w:p>
    <w:p w:rsidR="00CA38FD" w:rsidRPr="00374927" w:rsidRDefault="00CA38FD" w:rsidP="00062C95">
      <w:pPr>
        <w:spacing w:after="160"/>
        <w:ind w:left="2160"/>
        <w:jc w:val="left"/>
        <w:rPr>
          <w:rFonts w:cs="Calibri"/>
        </w:rPr>
      </w:pPr>
      <w:r w:rsidRPr="00374927">
        <w:rPr>
          <w:rFonts w:cs="Calibri"/>
        </w:rPr>
        <w:br w:type="page"/>
      </w:r>
    </w:p>
    <w:p w:rsidR="00CA38FD" w:rsidRPr="00977A0B" w:rsidRDefault="00CA38FD" w:rsidP="00977A0B">
      <w:pPr>
        <w:pStyle w:val="Nadpis3"/>
      </w:pPr>
      <w:bookmarkStart w:id="86" w:name="_Toc307936713"/>
      <w:bookmarkStart w:id="87" w:name="_Toc395972718"/>
      <w:r w:rsidRPr="00977A0B">
        <w:lastRenderedPageBreak/>
        <w:t>Dějepis</w:t>
      </w:r>
      <w:bookmarkEnd w:id="86"/>
      <w:bookmarkEnd w:id="87"/>
    </w:p>
    <w:p w:rsidR="00CA38FD" w:rsidRPr="00374927" w:rsidRDefault="00CA38FD" w:rsidP="00062C95">
      <w:pPr>
        <w:spacing w:before="100" w:beforeAutospacing="1" w:after="100" w:afterAutospacing="1" w:line="240" w:lineRule="auto"/>
        <w:ind w:left="720"/>
        <w:jc w:val="left"/>
        <w:rPr>
          <w:rFonts w:cs="Calibri"/>
        </w:rPr>
      </w:pPr>
    </w:p>
    <w:tbl>
      <w:tblPr>
        <w:tblpPr w:leftFromText="141" w:rightFromText="141" w:vertAnchor="text" w:tblpY="1"/>
        <w:tblOverlap w:val="neve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39"/>
        <w:gridCol w:w="1639"/>
        <w:gridCol w:w="1638"/>
        <w:gridCol w:w="1638"/>
        <w:gridCol w:w="1638"/>
      </w:tblGrid>
      <w:tr w:rsidR="00CA38FD" w:rsidRPr="00DC5F7A" w:rsidTr="00717E06">
        <w:tc>
          <w:tcPr>
            <w:tcW w:w="1000"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6.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7.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1000" w:type="pct"/>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rPr>
            </w:pPr>
            <w:r w:rsidRPr="00DC5F7A">
              <w:rPr>
                <w:rFonts w:cs="Calibri"/>
              </w:rPr>
              <w:t>1 + 1</w:t>
            </w:r>
          </w:p>
        </w:tc>
      </w:tr>
    </w:tbl>
    <w:p w:rsidR="00CA38FD" w:rsidRPr="00374927" w:rsidRDefault="00CA38FD" w:rsidP="00062C95">
      <w:pPr>
        <w:rPr>
          <w:rFonts w:cs="Calibri"/>
          <w:b/>
          <w:u w:val="single"/>
        </w:rPr>
      </w:pPr>
    </w:p>
    <w:p w:rsidR="00CA38FD" w:rsidRPr="00374927" w:rsidRDefault="00CA38FD" w:rsidP="00062C95">
      <w:pPr>
        <w:rPr>
          <w:rFonts w:cs="Calibri"/>
          <w:b/>
          <w:u w:val="single"/>
        </w:rPr>
      </w:pPr>
    </w:p>
    <w:p w:rsidR="00CA38FD" w:rsidRPr="00374927" w:rsidRDefault="00CA38FD" w:rsidP="00062C95">
      <w:pPr>
        <w:rPr>
          <w:rFonts w:cs="Calibri"/>
          <w:b/>
          <w:u w:val="single"/>
        </w:rPr>
      </w:pPr>
    </w:p>
    <w:p w:rsidR="00CA38FD" w:rsidRPr="00374927" w:rsidRDefault="00CA38FD" w:rsidP="00062C95">
      <w:pPr>
        <w:rPr>
          <w:rFonts w:cs="Calibri"/>
          <w:b/>
          <w:u w:val="single"/>
        </w:rPr>
      </w:pPr>
      <w:r w:rsidRPr="00374927">
        <w:rPr>
          <w:rFonts w:cs="Calibri"/>
          <w:b/>
          <w:u w:val="single"/>
        </w:rPr>
        <w:t xml:space="preserve">6.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Úvod do dějepisu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umí vysvětlit cíl a způsob poznávání historie, poslání a hlavní úkoly archivů, muzeí, knihoven, galerií</w:t>
            </w:r>
          </w:p>
          <w:p w:rsidR="00CA38FD" w:rsidRPr="00DC5F7A" w:rsidRDefault="00CA38FD" w:rsidP="0095452B">
            <w:pPr>
              <w:pStyle w:val="Titulek"/>
              <w:numPr>
                <w:ilvl w:val="0"/>
                <w:numId w:val="25"/>
              </w:numPr>
              <w:ind w:left="426" w:hanging="284"/>
              <w:rPr>
                <w:rFonts w:cs="Calibri"/>
              </w:rPr>
            </w:pPr>
            <w:r w:rsidRPr="00DC5F7A">
              <w:rPr>
                <w:rFonts w:cs="Calibri"/>
              </w:rPr>
              <w:t>uvede konkrétní příklady důležitosti a potřebnosti dějepisných poznatků</w:t>
            </w:r>
          </w:p>
          <w:p w:rsidR="00CA38FD" w:rsidRPr="00DC5F7A" w:rsidRDefault="00CA38FD" w:rsidP="0095452B">
            <w:pPr>
              <w:pStyle w:val="Titulek"/>
              <w:numPr>
                <w:ilvl w:val="0"/>
                <w:numId w:val="25"/>
              </w:numPr>
              <w:ind w:left="426" w:hanging="284"/>
              <w:rPr>
                <w:rFonts w:cs="Calibri"/>
              </w:rPr>
            </w:pPr>
            <w:r w:rsidRPr="00DC5F7A">
              <w:rPr>
                <w:rFonts w:cs="Calibri"/>
              </w:rPr>
              <w:t>orientuje se v historickém čase</w:t>
            </w:r>
          </w:p>
          <w:p w:rsidR="00CA38FD" w:rsidRPr="00DC5F7A" w:rsidRDefault="00CA38FD" w:rsidP="0095452B">
            <w:pPr>
              <w:pStyle w:val="Titulek"/>
              <w:numPr>
                <w:ilvl w:val="0"/>
                <w:numId w:val="25"/>
              </w:numPr>
              <w:ind w:left="426" w:hanging="284"/>
              <w:rPr>
                <w:rFonts w:cs="Calibri"/>
              </w:rPr>
            </w:pPr>
            <w:r w:rsidRPr="00DC5F7A">
              <w:rPr>
                <w:rFonts w:cs="Calibri"/>
              </w:rPr>
              <w:t>vyjmenuje hlavní období historie</w:t>
            </w:r>
          </w:p>
          <w:p w:rsidR="00CA38FD" w:rsidRPr="00DC5F7A" w:rsidRDefault="00CA38FD" w:rsidP="0095452B">
            <w:pPr>
              <w:pStyle w:val="Titulek"/>
              <w:numPr>
                <w:ilvl w:val="0"/>
                <w:numId w:val="25"/>
              </w:numPr>
              <w:ind w:left="426" w:hanging="284"/>
              <w:rPr>
                <w:rFonts w:cs="Calibri"/>
                <w:szCs w:val="24"/>
              </w:rPr>
            </w:pPr>
            <w:r w:rsidRPr="00DC5F7A">
              <w:rPr>
                <w:rFonts w:cs="Calibri"/>
              </w:rPr>
              <w:t>orientuje se na časové ose a v historické mapě, řadí hlavní historické epochy v chronologickém sledu</w:t>
            </w:r>
          </w:p>
        </w:tc>
        <w:tc>
          <w:tcPr>
            <w:tcW w:w="4606" w:type="dxa"/>
          </w:tcPr>
          <w:p w:rsidR="00CA38FD" w:rsidRPr="00DC5F7A" w:rsidRDefault="00CA38FD" w:rsidP="00DC5F7A">
            <w:pPr>
              <w:spacing w:line="240" w:lineRule="auto"/>
              <w:jc w:val="left"/>
              <w:rPr>
                <w:rFonts w:cs="Calibri"/>
                <w:szCs w:val="24"/>
              </w:rPr>
            </w:pPr>
            <w:r w:rsidRPr="00DC5F7A">
              <w:rPr>
                <w:rFonts w:cs="Calibri"/>
              </w:rPr>
              <w:t>Význam dějepisu a historické prameny</w:t>
            </w:r>
          </w:p>
          <w:p w:rsidR="00CA38FD" w:rsidRPr="00DC5F7A" w:rsidRDefault="00CA38FD" w:rsidP="00DC5F7A">
            <w:pPr>
              <w:spacing w:line="240" w:lineRule="auto"/>
              <w:jc w:val="left"/>
              <w:rPr>
                <w:rFonts w:cs="Calibri"/>
              </w:rPr>
            </w:pPr>
            <w:r w:rsidRPr="00DC5F7A">
              <w:rPr>
                <w:rFonts w:cs="Calibri"/>
              </w:rPr>
              <w:t>Měření historického času</w:t>
            </w:r>
          </w:p>
          <w:p w:rsidR="00CA38FD" w:rsidRPr="00DC5F7A" w:rsidRDefault="00CA38FD" w:rsidP="00DC5F7A">
            <w:pPr>
              <w:spacing w:line="240" w:lineRule="auto"/>
              <w:jc w:val="left"/>
              <w:rPr>
                <w:rFonts w:cs="Calibri"/>
                <w:szCs w:val="24"/>
              </w:rPr>
            </w:pPr>
            <w:r w:rsidRPr="00DC5F7A">
              <w:rPr>
                <w:rFonts w:cs="Calibri"/>
              </w:rPr>
              <w:t>Hlavní období dějin</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374927"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Pravěk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stručně charakterizuje současný vědecký názor na vznik světa a člověka</w:t>
            </w:r>
          </w:p>
          <w:p w:rsidR="00CA38FD" w:rsidRPr="00DC5F7A" w:rsidRDefault="00CA38FD" w:rsidP="0095452B">
            <w:pPr>
              <w:pStyle w:val="Titulek"/>
              <w:numPr>
                <w:ilvl w:val="0"/>
                <w:numId w:val="25"/>
              </w:numPr>
              <w:ind w:left="426" w:hanging="284"/>
              <w:rPr>
                <w:rFonts w:cs="Calibri"/>
              </w:rPr>
            </w:pPr>
            <w:r w:rsidRPr="00DC5F7A">
              <w:rPr>
                <w:rFonts w:cs="Calibri"/>
              </w:rPr>
              <w:t>charakterizuje paleolit, neolit a období kovů</w:t>
            </w:r>
          </w:p>
          <w:p w:rsidR="00CA38FD" w:rsidRPr="00DC5F7A" w:rsidRDefault="00CA38FD" w:rsidP="0095452B">
            <w:pPr>
              <w:pStyle w:val="Titulek"/>
              <w:numPr>
                <w:ilvl w:val="0"/>
                <w:numId w:val="25"/>
              </w:numPr>
              <w:ind w:left="426" w:hanging="284"/>
              <w:rPr>
                <w:rFonts w:cs="Calibri"/>
              </w:rPr>
            </w:pPr>
            <w:r w:rsidRPr="00DC5F7A">
              <w:rPr>
                <w:rFonts w:cs="Calibri"/>
              </w:rPr>
              <w:t>stručně popíše pravěké osídlení Evropy a našich zemí</w:t>
            </w:r>
          </w:p>
          <w:p w:rsidR="00CA38FD" w:rsidRPr="00DC5F7A" w:rsidRDefault="00CA38FD" w:rsidP="0095452B">
            <w:pPr>
              <w:pStyle w:val="Titulek"/>
              <w:numPr>
                <w:ilvl w:val="0"/>
                <w:numId w:val="25"/>
              </w:numPr>
              <w:ind w:left="426" w:hanging="284"/>
              <w:rPr>
                <w:rFonts w:cs="Calibri"/>
              </w:rPr>
            </w:pPr>
            <w:r w:rsidRPr="00DC5F7A">
              <w:rPr>
                <w:rFonts w:cs="Calibri"/>
              </w:rPr>
              <w:t>charakterizuje život pravěkých sběračů a lovců, jejich materiální a duchovní kulturu</w:t>
            </w:r>
          </w:p>
          <w:p w:rsidR="00CA38FD" w:rsidRPr="00DC5F7A" w:rsidRDefault="00CA38FD" w:rsidP="0095452B">
            <w:pPr>
              <w:pStyle w:val="Titulek"/>
              <w:numPr>
                <w:ilvl w:val="0"/>
                <w:numId w:val="25"/>
              </w:numPr>
              <w:ind w:left="426" w:hanging="284"/>
              <w:rPr>
                <w:rFonts w:cs="Calibri"/>
              </w:rPr>
            </w:pPr>
            <w:r w:rsidRPr="00DC5F7A">
              <w:rPr>
                <w:rFonts w:cs="Calibri"/>
              </w:rPr>
              <w:t>objasní význam zemědělství, dobytkářství a zpracování kovů pro lidskou společnost</w:t>
            </w:r>
          </w:p>
          <w:p w:rsidR="00CA38FD" w:rsidRPr="00DC5F7A" w:rsidRDefault="00CA38FD" w:rsidP="0095452B">
            <w:pPr>
              <w:pStyle w:val="Titulek"/>
              <w:numPr>
                <w:ilvl w:val="0"/>
                <w:numId w:val="25"/>
              </w:numPr>
              <w:ind w:left="426" w:hanging="284"/>
              <w:rPr>
                <w:rFonts w:cs="Calibri"/>
                <w:szCs w:val="24"/>
              </w:rPr>
            </w:pPr>
            <w:r w:rsidRPr="00DC5F7A">
              <w:rPr>
                <w:rFonts w:cs="Calibri"/>
              </w:rPr>
              <w:lastRenderedPageBreak/>
              <w:t>uvede příklady archeologických kultur na našem území</w:t>
            </w:r>
          </w:p>
        </w:tc>
        <w:tc>
          <w:tcPr>
            <w:tcW w:w="4606" w:type="dxa"/>
          </w:tcPr>
          <w:p w:rsidR="00CA38FD" w:rsidRPr="00DC5F7A" w:rsidRDefault="00CA38FD" w:rsidP="00DC5F7A">
            <w:pPr>
              <w:spacing w:line="240" w:lineRule="auto"/>
              <w:jc w:val="left"/>
              <w:rPr>
                <w:rFonts w:cs="Calibri"/>
                <w:szCs w:val="24"/>
              </w:rPr>
            </w:pPr>
            <w:r w:rsidRPr="00DC5F7A">
              <w:rPr>
                <w:rFonts w:cs="Calibri"/>
              </w:rPr>
              <w:lastRenderedPageBreak/>
              <w:t>Vznik a vývoj světa a lidského rodu</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Doba kamenná, bronzová a železná</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szCs w:val="24"/>
              </w:rPr>
            </w:pPr>
            <w:r w:rsidRPr="00DC5F7A">
              <w:rPr>
                <w:rFonts w:cs="Calibri"/>
              </w:rPr>
              <w:t>Pravěk v Českých zemích, Keltové, Germáni, příchod Slovanů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VO</w:t>
            </w:r>
          </w:p>
        </w:tc>
      </w:tr>
    </w:tbl>
    <w:p w:rsidR="00CA38FD" w:rsidRPr="00374927" w:rsidRDefault="00CA38FD" w:rsidP="00062C95">
      <w:pPr>
        <w:spacing w:before="100" w:beforeAutospacing="1" w:after="100" w:afterAutospacing="1" w:line="240" w:lineRule="auto"/>
        <w:ind w:left="720"/>
        <w:jc w:val="left"/>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Starověk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objasní vliv přírodních poměrů na vývoj starověkých států</w:t>
            </w:r>
          </w:p>
          <w:p w:rsidR="00CA38FD" w:rsidRPr="00DC5F7A" w:rsidRDefault="00CA38FD" w:rsidP="0095452B">
            <w:pPr>
              <w:pStyle w:val="Titulek"/>
              <w:numPr>
                <w:ilvl w:val="0"/>
                <w:numId w:val="25"/>
              </w:numPr>
              <w:ind w:left="426" w:hanging="284"/>
              <w:rPr>
                <w:rFonts w:cs="Calibri"/>
              </w:rPr>
            </w:pPr>
            <w:r w:rsidRPr="00DC5F7A">
              <w:rPr>
                <w:rFonts w:cs="Calibri"/>
              </w:rPr>
              <w:t>uvede obecné znaky a specifické zvláštnosti jejich hospodářského, společenského, politického, kulturního a náboženského vývoje</w:t>
            </w:r>
          </w:p>
          <w:p w:rsidR="00CA38FD" w:rsidRPr="00DC5F7A" w:rsidRDefault="00CA38FD" w:rsidP="0095452B">
            <w:pPr>
              <w:pStyle w:val="Titulek"/>
              <w:numPr>
                <w:ilvl w:val="0"/>
                <w:numId w:val="25"/>
              </w:numPr>
              <w:ind w:left="426" w:hanging="284"/>
              <w:rPr>
                <w:rFonts w:cs="Calibri"/>
              </w:rPr>
            </w:pPr>
            <w:r w:rsidRPr="00DC5F7A">
              <w:rPr>
                <w:rFonts w:cs="Calibri"/>
              </w:rPr>
              <w:t>objasní přínos starověkých států pro rozvoj světové civilizace</w:t>
            </w:r>
          </w:p>
          <w:p w:rsidR="00CA38FD" w:rsidRPr="00DC5F7A" w:rsidRDefault="00CA38FD" w:rsidP="0095452B">
            <w:pPr>
              <w:pStyle w:val="Titulek"/>
              <w:numPr>
                <w:ilvl w:val="0"/>
                <w:numId w:val="25"/>
              </w:numPr>
              <w:ind w:left="426" w:hanging="284"/>
              <w:rPr>
                <w:rFonts w:cs="Calibri"/>
                <w:szCs w:val="24"/>
              </w:rPr>
            </w:pPr>
            <w:r w:rsidRPr="00DC5F7A">
              <w:rPr>
                <w:rFonts w:cs="Calibri"/>
              </w:rPr>
              <w:t>rozpozná souvislost mezi přírodními podmínkami a vznikem prvních velkých zemědělských civilizací</w:t>
            </w:r>
          </w:p>
        </w:tc>
        <w:tc>
          <w:tcPr>
            <w:tcW w:w="4606" w:type="dxa"/>
          </w:tcPr>
          <w:p w:rsidR="00CA38FD" w:rsidRPr="00DC5F7A" w:rsidRDefault="00CA38FD" w:rsidP="00DC5F7A">
            <w:pPr>
              <w:spacing w:line="240" w:lineRule="auto"/>
              <w:jc w:val="left"/>
              <w:rPr>
                <w:rFonts w:cs="Calibri"/>
              </w:rPr>
            </w:pPr>
            <w:r w:rsidRPr="00DC5F7A">
              <w:rPr>
                <w:rFonts w:cs="Calibri"/>
              </w:rPr>
              <w:t xml:space="preserve">Přehled starověkých států a jejich přírodní podmínky </w:t>
            </w:r>
          </w:p>
          <w:p w:rsidR="00CA38FD" w:rsidRPr="00DC5F7A" w:rsidRDefault="00CA38FD" w:rsidP="00DC5F7A">
            <w:pPr>
              <w:spacing w:line="240" w:lineRule="auto"/>
              <w:jc w:val="left"/>
              <w:rPr>
                <w:rFonts w:cs="Calibri"/>
              </w:rPr>
            </w:pPr>
            <w:r w:rsidRPr="00DC5F7A">
              <w:rPr>
                <w:rFonts w:cs="Calibri"/>
              </w:rPr>
              <w:t>Hospodářský a kulturní vývoj Egypta, Mezopotámie, Indie a Číny</w:t>
            </w:r>
          </w:p>
          <w:p w:rsidR="00CA38FD" w:rsidRPr="00DC5F7A" w:rsidRDefault="00CA38FD" w:rsidP="00DC5F7A">
            <w:pPr>
              <w:spacing w:line="240" w:lineRule="auto"/>
              <w:jc w:val="left"/>
              <w:rPr>
                <w:rFonts w:cs="Calibri"/>
                <w:szCs w:val="24"/>
              </w:rPr>
            </w:pPr>
            <w:r w:rsidRPr="00DC5F7A">
              <w:rPr>
                <w:rFonts w:cs="Calibri"/>
              </w:rPr>
              <w:t>Přínos starověkých států pro rozvoj světové kultury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374927" w:rsidRDefault="00CA38FD" w:rsidP="00062C95">
      <w:pPr>
        <w:spacing w:before="100" w:beforeAutospacing="1" w:after="100" w:afterAutospacing="1" w:line="240" w:lineRule="auto"/>
        <w:ind w:left="720"/>
        <w:jc w:val="left"/>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Starověké Řecko</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objasní vliv přírodních poměrů na rozvoj řecké společnosti</w:t>
            </w:r>
          </w:p>
          <w:p w:rsidR="00CA38FD" w:rsidRPr="00DC5F7A" w:rsidRDefault="00CA38FD" w:rsidP="0095452B">
            <w:pPr>
              <w:pStyle w:val="Titulek"/>
              <w:numPr>
                <w:ilvl w:val="0"/>
                <w:numId w:val="25"/>
              </w:numPr>
              <w:ind w:left="426" w:hanging="284"/>
              <w:rPr>
                <w:rFonts w:cs="Calibri"/>
              </w:rPr>
            </w:pPr>
            <w:r w:rsidRPr="00DC5F7A">
              <w:rPr>
                <w:rFonts w:cs="Calibri"/>
              </w:rPr>
              <w:t>objasní úlohu bájí, pověstí a náboženství v životě Řeků</w:t>
            </w:r>
          </w:p>
          <w:p w:rsidR="00CA38FD" w:rsidRPr="00DC5F7A" w:rsidRDefault="00CA38FD" w:rsidP="0095452B">
            <w:pPr>
              <w:pStyle w:val="Titulek"/>
              <w:numPr>
                <w:ilvl w:val="0"/>
                <w:numId w:val="25"/>
              </w:numPr>
              <w:ind w:left="426" w:hanging="284"/>
              <w:rPr>
                <w:rFonts w:cs="Calibri"/>
              </w:rPr>
            </w:pPr>
            <w:r w:rsidRPr="00DC5F7A">
              <w:rPr>
                <w:rFonts w:cs="Calibri"/>
              </w:rPr>
              <w:t>vysvětlí význam styků Řeků s okolním světem</w:t>
            </w:r>
          </w:p>
          <w:p w:rsidR="00CA38FD" w:rsidRPr="00DC5F7A" w:rsidRDefault="00CA38FD" w:rsidP="0095452B">
            <w:pPr>
              <w:pStyle w:val="Titulek"/>
              <w:numPr>
                <w:ilvl w:val="0"/>
                <w:numId w:val="25"/>
              </w:numPr>
              <w:ind w:left="426" w:hanging="284"/>
              <w:rPr>
                <w:rFonts w:cs="Calibri"/>
              </w:rPr>
            </w:pPr>
            <w:r w:rsidRPr="00DC5F7A">
              <w:rPr>
                <w:rFonts w:cs="Calibri"/>
              </w:rPr>
              <w:t>porovná státní zřízení a způsob života ve Spartě a v Aténách</w:t>
            </w:r>
          </w:p>
          <w:p w:rsidR="00CA38FD" w:rsidRPr="00DC5F7A" w:rsidRDefault="00CA38FD" w:rsidP="0095452B">
            <w:pPr>
              <w:pStyle w:val="Titulek"/>
              <w:numPr>
                <w:ilvl w:val="0"/>
                <w:numId w:val="25"/>
              </w:numPr>
              <w:ind w:left="426" w:hanging="284"/>
              <w:rPr>
                <w:rFonts w:cs="Calibri"/>
              </w:rPr>
            </w:pPr>
            <w:r w:rsidRPr="00DC5F7A">
              <w:rPr>
                <w:rFonts w:cs="Calibri"/>
              </w:rPr>
              <w:t>charakterizuje přínos řecké a helénistické kultury pro rozvoj evropské civilizace</w:t>
            </w:r>
          </w:p>
          <w:p w:rsidR="00CA38FD" w:rsidRPr="00DC5F7A" w:rsidRDefault="00CA38FD" w:rsidP="0095452B">
            <w:pPr>
              <w:pStyle w:val="Titulek"/>
              <w:numPr>
                <w:ilvl w:val="0"/>
                <w:numId w:val="25"/>
              </w:numPr>
              <w:ind w:left="426" w:hanging="284"/>
              <w:rPr>
                <w:rFonts w:cs="Calibri"/>
              </w:rPr>
            </w:pPr>
            <w:r w:rsidRPr="00DC5F7A">
              <w:rPr>
                <w:rFonts w:cs="Calibri"/>
              </w:rPr>
              <w:t>charakterizuje dílo a odkaz významných osobností</w:t>
            </w:r>
          </w:p>
          <w:p w:rsidR="00CA38FD" w:rsidRPr="00DC5F7A" w:rsidRDefault="00CA38FD" w:rsidP="0095452B">
            <w:pPr>
              <w:pStyle w:val="Titulek"/>
              <w:numPr>
                <w:ilvl w:val="0"/>
                <w:numId w:val="25"/>
              </w:numPr>
              <w:ind w:left="426" w:hanging="284"/>
              <w:rPr>
                <w:rFonts w:cs="Calibri"/>
              </w:rPr>
            </w:pPr>
            <w:r w:rsidRPr="00DC5F7A">
              <w:rPr>
                <w:rFonts w:cs="Calibri"/>
              </w:rPr>
              <w:t xml:space="preserve">uvede nejvýznamnější typy památek, které se staly součástí světového kulturního dědictví </w:t>
            </w:r>
          </w:p>
          <w:p w:rsidR="00CA38FD" w:rsidRPr="00DC5F7A" w:rsidRDefault="00CA38FD" w:rsidP="00DC5F7A">
            <w:pPr>
              <w:spacing w:line="240" w:lineRule="auto"/>
              <w:ind w:left="33"/>
              <w:rPr>
                <w:rFonts w:cs="Calibri"/>
                <w:szCs w:val="24"/>
              </w:rPr>
            </w:pPr>
          </w:p>
        </w:tc>
        <w:tc>
          <w:tcPr>
            <w:tcW w:w="4606" w:type="dxa"/>
          </w:tcPr>
          <w:p w:rsidR="00CA38FD" w:rsidRPr="00DC5F7A" w:rsidRDefault="00CA38FD" w:rsidP="00DC5F7A">
            <w:pPr>
              <w:spacing w:line="240" w:lineRule="auto"/>
              <w:jc w:val="left"/>
              <w:rPr>
                <w:rFonts w:cs="Calibri"/>
                <w:szCs w:val="24"/>
              </w:rPr>
            </w:pPr>
            <w:r w:rsidRPr="00DC5F7A">
              <w:rPr>
                <w:rFonts w:cs="Calibri"/>
              </w:rPr>
              <w:t>Přírodní podmínky a hospodářství ve starověkém Řecku</w:t>
            </w:r>
          </w:p>
          <w:p w:rsidR="00CA38FD" w:rsidRPr="00DC5F7A" w:rsidRDefault="00CA38FD" w:rsidP="00DC5F7A">
            <w:pPr>
              <w:spacing w:line="240" w:lineRule="auto"/>
              <w:jc w:val="left"/>
              <w:rPr>
                <w:rFonts w:cs="Calibri"/>
              </w:rPr>
            </w:pPr>
            <w:r w:rsidRPr="00DC5F7A">
              <w:rPr>
                <w:rFonts w:cs="Calibri"/>
              </w:rPr>
              <w:t>Nejstarší období řeckých dějin, náboženství</w:t>
            </w:r>
          </w:p>
          <w:p w:rsidR="00CA38FD" w:rsidRPr="00DC5F7A" w:rsidRDefault="00CA38FD" w:rsidP="00DC5F7A">
            <w:pPr>
              <w:spacing w:line="240" w:lineRule="auto"/>
              <w:jc w:val="left"/>
              <w:rPr>
                <w:rFonts w:cs="Calibri"/>
              </w:rPr>
            </w:pPr>
            <w:r w:rsidRPr="00DC5F7A">
              <w:rPr>
                <w:rFonts w:cs="Calibri"/>
              </w:rPr>
              <w:t xml:space="preserve">Řecká kolonizace, řecko - perské války </w:t>
            </w:r>
          </w:p>
          <w:p w:rsidR="00CA38FD" w:rsidRPr="00DC5F7A" w:rsidRDefault="00CA38FD" w:rsidP="00DC5F7A">
            <w:pPr>
              <w:spacing w:line="240" w:lineRule="auto"/>
              <w:jc w:val="left"/>
              <w:rPr>
                <w:rFonts w:cs="Calibri"/>
              </w:rPr>
            </w:pPr>
            <w:r w:rsidRPr="00DC5F7A">
              <w:rPr>
                <w:rFonts w:cs="Calibri"/>
              </w:rPr>
              <w:t>Státní zřízení a způsob života ve Spartě a v Aténách, peloponéská válka</w:t>
            </w:r>
          </w:p>
          <w:p w:rsidR="00CA38FD" w:rsidRPr="00DC5F7A" w:rsidRDefault="00CA38FD" w:rsidP="00DC5F7A">
            <w:pPr>
              <w:spacing w:line="240" w:lineRule="auto"/>
              <w:jc w:val="left"/>
              <w:rPr>
                <w:rFonts w:cs="Calibri"/>
                <w:szCs w:val="24"/>
              </w:rPr>
            </w:pPr>
            <w:r w:rsidRPr="00DC5F7A">
              <w:rPr>
                <w:rFonts w:cs="Calibri"/>
              </w:rPr>
              <w:t>Řecká kultura a vzdělanost</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lastRenderedPageBreak/>
              <w:t>VÝCHOVA DEMOKRATICKÉHO OBČANA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Občan, občanská společnost a stát </w:t>
            </w:r>
          </w:p>
          <w:p w:rsidR="00CA38FD" w:rsidRPr="00DC5F7A" w:rsidRDefault="00CA38FD" w:rsidP="00DC5F7A">
            <w:pPr>
              <w:spacing w:after="0" w:line="240" w:lineRule="auto"/>
              <w:rPr>
                <w:rFonts w:cs="Calibri"/>
                <w:b/>
              </w:rPr>
            </w:pPr>
            <w:r w:rsidRPr="00DC5F7A">
              <w:rPr>
                <w:rStyle w:val="Siln"/>
                <w:rFonts w:cs="Calibri"/>
                <w:b w:val="0"/>
                <w:spacing w:val="20"/>
              </w:rPr>
              <w:t xml:space="preserve">Principy demokracie jako formy vlády a způsobu rozhodování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Z, VV</w:t>
            </w:r>
          </w:p>
        </w:tc>
      </w:tr>
    </w:tbl>
    <w:p w:rsidR="00CA38FD" w:rsidRPr="00374927" w:rsidRDefault="00CA38FD" w:rsidP="00062C95">
      <w:pPr>
        <w:spacing w:before="100" w:beforeAutospacing="1" w:after="100" w:afterAutospacing="1" w:line="240" w:lineRule="auto"/>
        <w:ind w:left="720"/>
        <w:jc w:val="left"/>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Starověký Řím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popíše přírodní poměry a objasnit jejich vliv na vývoj římské společnosti</w:t>
            </w:r>
          </w:p>
          <w:p w:rsidR="00CA38FD" w:rsidRPr="00DC5F7A" w:rsidRDefault="00CA38FD" w:rsidP="0095452B">
            <w:pPr>
              <w:pStyle w:val="Titulek"/>
              <w:numPr>
                <w:ilvl w:val="0"/>
                <w:numId w:val="25"/>
              </w:numPr>
              <w:ind w:left="426" w:hanging="284"/>
              <w:rPr>
                <w:rFonts w:cs="Calibri"/>
              </w:rPr>
            </w:pPr>
            <w:r w:rsidRPr="00DC5F7A">
              <w:rPr>
                <w:rFonts w:cs="Calibri"/>
              </w:rPr>
              <w:t>charakterizuje dobu královskou, období republiky a císařství</w:t>
            </w:r>
          </w:p>
          <w:p w:rsidR="00CA38FD" w:rsidRPr="00DC5F7A" w:rsidRDefault="00CA38FD" w:rsidP="0095452B">
            <w:pPr>
              <w:pStyle w:val="Titulek"/>
              <w:numPr>
                <w:ilvl w:val="0"/>
                <w:numId w:val="25"/>
              </w:numPr>
              <w:ind w:left="426" w:hanging="284"/>
              <w:rPr>
                <w:rFonts w:cs="Calibri"/>
              </w:rPr>
            </w:pPr>
            <w:r w:rsidRPr="00DC5F7A">
              <w:rPr>
                <w:rFonts w:cs="Calibri"/>
              </w:rPr>
              <w:t>vysvětlí podstatu a význam křesťanství</w:t>
            </w:r>
          </w:p>
          <w:p w:rsidR="00CA38FD" w:rsidRPr="00DC5F7A" w:rsidRDefault="00CA38FD" w:rsidP="0095452B">
            <w:pPr>
              <w:pStyle w:val="Titulek"/>
              <w:numPr>
                <w:ilvl w:val="0"/>
                <w:numId w:val="25"/>
              </w:numPr>
              <w:ind w:left="426" w:hanging="284"/>
              <w:rPr>
                <w:rFonts w:cs="Calibri"/>
              </w:rPr>
            </w:pPr>
            <w:r w:rsidRPr="00DC5F7A">
              <w:rPr>
                <w:rFonts w:cs="Calibri"/>
              </w:rPr>
              <w:t>demonstruje na konkrétních příkladech přínos antické kultury a uvede osobnosti antiky důležité pro evropskou civilizaci, zrod křesťanství a souvislost s judaismem</w:t>
            </w:r>
          </w:p>
          <w:p w:rsidR="00CA38FD" w:rsidRPr="00DC5F7A" w:rsidRDefault="00CA38FD" w:rsidP="0095452B">
            <w:pPr>
              <w:pStyle w:val="Titulek"/>
              <w:numPr>
                <w:ilvl w:val="0"/>
                <w:numId w:val="25"/>
              </w:numPr>
              <w:ind w:left="426" w:hanging="284"/>
              <w:rPr>
                <w:rFonts w:cs="Calibri"/>
              </w:rPr>
            </w:pPr>
            <w:r w:rsidRPr="00DC5F7A">
              <w:rPr>
                <w:rFonts w:cs="Calibri"/>
              </w:rPr>
              <w:t>porovná formy vlády a postavení společenských skupin v jednotlivých státech a vysvětlí podstatu antické demokracie</w:t>
            </w:r>
          </w:p>
          <w:p w:rsidR="00CA38FD" w:rsidRPr="00DC5F7A" w:rsidRDefault="00CA38FD" w:rsidP="0095452B">
            <w:pPr>
              <w:pStyle w:val="Titulek"/>
              <w:numPr>
                <w:ilvl w:val="0"/>
                <w:numId w:val="25"/>
              </w:numPr>
              <w:ind w:left="426" w:hanging="284"/>
              <w:rPr>
                <w:rFonts w:cs="Calibri"/>
              </w:rPr>
            </w:pPr>
            <w:r w:rsidRPr="00DC5F7A">
              <w:rPr>
                <w:rFonts w:cs="Calibri"/>
              </w:rPr>
              <w:t>uvede příklady zdrojů informací o minulosti; pojmenuje instituce, kde jsou tyto zdroje shromažďovány</w:t>
            </w:r>
          </w:p>
          <w:p w:rsidR="00CA38FD" w:rsidRPr="00DC5F7A" w:rsidRDefault="00CA38FD" w:rsidP="00DC5F7A">
            <w:pPr>
              <w:spacing w:line="240" w:lineRule="auto"/>
              <w:ind w:left="33"/>
              <w:rPr>
                <w:rFonts w:cs="Calibri"/>
                <w:szCs w:val="24"/>
              </w:rPr>
            </w:pPr>
          </w:p>
        </w:tc>
        <w:tc>
          <w:tcPr>
            <w:tcW w:w="4606" w:type="dxa"/>
          </w:tcPr>
          <w:p w:rsidR="00CA38FD" w:rsidRPr="00DC5F7A" w:rsidRDefault="00CA38FD" w:rsidP="00DC5F7A">
            <w:pPr>
              <w:spacing w:line="240" w:lineRule="auto"/>
              <w:jc w:val="left"/>
              <w:rPr>
                <w:rFonts w:cs="Calibri"/>
                <w:szCs w:val="24"/>
              </w:rPr>
            </w:pPr>
            <w:r w:rsidRPr="00DC5F7A">
              <w:rPr>
                <w:rFonts w:cs="Calibri"/>
              </w:rPr>
              <w:t>Přírodní podmínky a hospodářství ve starověkém Římě</w:t>
            </w:r>
          </w:p>
          <w:p w:rsidR="00CA38FD" w:rsidRPr="00DC5F7A" w:rsidRDefault="00CA38FD" w:rsidP="00DC5F7A">
            <w:pPr>
              <w:spacing w:line="240" w:lineRule="auto"/>
              <w:jc w:val="left"/>
              <w:rPr>
                <w:rFonts w:cs="Calibri"/>
              </w:rPr>
            </w:pPr>
            <w:r w:rsidRPr="00DC5F7A">
              <w:rPr>
                <w:rFonts w:cs="Calibri"/>
              </w:rPr>
              <w:t>Založení Říma, doba královská</w:t>
            </w:r>
          </w:p>
          <w:p w:rsidR="00CA38FD" w:rsidRPr="00DC5F7A" w:rsidRDefault="00CA38FD" w:rsidP="00DC5F7A">
            <w:pPr>
              <w:spacing w:line="240" w:lineRule="auto"/>
              <w:jc w:val="left"/>
              <w:rPr>
                <w:rFonts w:cs="Calibri"/>
              </w:rPr>
            </w:pPr>
            <w:r w:rsidRPr="00DC5F7A">
              <w:rPr>
                <w:rFonts w:cs="Calibri"/>
              </w:rPr>
              <w:t xml:space="preserve">Římská republika, punské války, období principátu a císařství </w:t>
            </w:r>
          </w:p>
          <w:p w:rsidR="00CA38FD" w:rsidRPr="00DC5F7A" w:rsidRDefault="00CA38FD" w:rsidP="00DC5F7A">
            <w:pPr>
              <w:spacing w:line="240" w:lineRule="auto"/>
              <w:jc w:val="left"/>
              <w:rPr>
                <w:rFonts w:cs="Calibri"/>
              </w:rPr>
            </w:pPr>
            <w:r w:rsidRPr="00DC5F7A">
              <w:rPr>
                <w:rFonts w:cs="Calibri"/>
              </w:rPr>
              <w:t>Vznik a podstata křesťanství</w:t>
            </w:r>
          </w:p>
          <w:p w:rsidR="00CA38FD" w:rsidRPr="00DC5F7A" w:rsidRDefault="00CA38FD" w:rsidP="00DC5F7A">
            <w:pPr>
              <w:spacing w:line="240" w:lineRule="auto"/>
              <w:jc w:val="left"/>
              <w:rPr>
                <w:rFonts w:cs="Calibri"/>
              </w:rPr>
            </w:pPr>
            <w:r w:rsidRPr="00DC5F7A">
              <w:rPr>
                <w:rFonts w:cs="Calibri"/>
              </w:rPr>
              <w:t>Kultura, umění a věda v antickém Římě</w:t>
            </w:r>
          </w:p>
          <w:p w:rsidR="00CA38FD" w:rsidRPr="00DC5F7A" w:rsidRDefault="00CA38FD" w:rsidP="00DC5F7A">
            <w:pPr>
              <w:spacing w:line="240" w:lineRule="auto"/>
              <w:jc w:val="left"/>
              <w:rPr>
                <w:rFonts w:cs="Calibri"/>
              </w:rPr>
            </w:pPr>
            <w:r w:rsidRPr="00DC5F7A">
              <w:rPr>
                <w:rFonts w:cs="Calibri"/>
              </w:rPr>
              <w:t>Závěrečné opakování - význam zkoumání historie</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szCs w:val="24"/>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VÝCHOVA DEMOKRATICKÉHO OBČANA</w:t>
            </w:r>
          </w:p>
          <w:p w:rsidR="00CA38FD" w:rsidRPr="00DC5F7A" w:rsidRDefault="00CA38FD" w:rsidP="00DC5F7A">
            <w:pPr>
              <w:spacing w:after="0" w:line="240" w:lineRule="auto"/>
              <w:rPr>
                <w:rFonts w:cs="Calibri"/>
                <w:b/>
              </w:rPr>
            </w:pPr>
            <w:r w:rsidRPr="00DC5F7A">
              <w:rPr>
                <w:rStyle w:val="Siln"/>
                <w:rFonts w:cs="Calibri"/>
                <w:b w:val="0"/>
                <w:spacing w:val="20"/>
              </w:rPr>
              <w:t xml:space="preserve">Občan, občanská společnost a stát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 VO</w:t>
            </w:r>
          </w:p>
        </w:tc>
      </w:tr>
    </w:tbl>
    <w:p w:rsidR="00CA38FD" w:rsidRDefault="00CA38FD" w:rsidP="00062C95">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374927" w:rsidRDefault="00CA38FD" w:rsidP="00062C95">
      <w:pPr>
        <w:rPr>
          <w:rFonts w:cs="Calibri"/>
          <w:b/>
          <w:u w:val="single"/>
        </w:rPr>
      </w:pPr>
      <w:r w:rsidRPr="00374927">
        <w:rPr>
          <w:rFonts w:cs="Calibri"/>
          <w:b/>
          <w:u w:val="single"/>
        </w:rPr>
        <w:lastRenderedPageBreak/>
        <w:t xml:space="preserve">7. ročník </w:t>
      </w:r>
    </w:p>
    <w:p w:rsidR="00CA38FD" w:rsidRPr="00374927"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Raný středověk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dokáže charakterizovat první státní útvary v Evropě, způsob jejich řízení, postavení panovníka</w:t>
            </w:r>
          </w:p>
          <w:p w:rsidR="00CA38FD" w:rsidRPr="00DC5F7A" w:rsidRDefault="00CA38FD" w:rsidP="0095452B">
            <w:pPr>
              <w:pStyle w:val="Titulek"/>
              <w:numPr>
                <w:ilvl w:val="0"/>
                <w:numId w:val="25"/>
              </w:numPr>
              <w:ind w:left="426" w:hanging="284"/>
              <w:rPr>
                <w:rFonts w:cs="Calibri"/>
              </w:rPr>
            </w:pPr>
            <w:r w:rsidRPr="00DC5F7A">
              <w:rPr>
                <w:rFonts w:cs="Calibri"/>
              </w:rPr>
              <w:t xml:space="preserve">popíše podstatnou změnu evropské situace, která nastala v důsledku příchodu nových etnik, christianizace a vzniku států </w:t>
            </w:r>
          </w:p>
          <w:p w:rsidR="00CA38FD" w:rsidRPr="00DC5F7A" w:rsidRDefault="00CA38FD" w:rsidP="0095452B">
            <w:pPr>
              <w:pStyle w:val="Titulek"/>
              <w:numPr>
                <w:ilvl w:val="0"/>
                <w:numId w:val="25"/>
              </w:numPr>
              <w:ind w:left="426" w:hanging="284"/>
              <w:rPr>
                <w:rFonts w:cs="Calibri"/>
              </w:rPr>
            </w:pPr>
            <w:r w:rsidRPr="00DC5F7A">
              <w:rPr>
                <w:rFonts w:cs="Calibri"/>
              </w:rPr>
              <w:t>charakterizuje kulturu a společnost doby velkomoravské</w:t>
            </w:r>
          </w:p>
          <w:p w:rsidR="00CA38FD" w:rsidRPr="00DC5F7A" w:rsidRDefault="00CA38FD" w:rsidP="0095452B">
            <w:pPr>
              <w:pStyle w:val="Titulek"/>
              <w:numPr>
                <w:ilvl w:val="0"/>
                <w:numId w:val="25"/>
              </w:numPr>
              <w:ind w:left="426" w:hanging="284"/>
              <w:rPr>
                <w:rFonts w:cs="Calibri"/>
              </w:rPr>
            </w:pPr>
            <w:r w:rsidRPr="00DC5F7A">
              <w:rPr>
                <w:rFonts w:cs="Calibri"/>
              </w:rPr>
              <w:t>objasní úlohu náboženské víry ve středověku</w:t>
            </w:r>
          </w:p>
          <w:p w:rsidR="00CA38FD" w:rsidRPr="00DC5F7A" w:rsidRDefault="00CA38FD" w:rsidP="0095452B">
            <w:pPr>
              <w:pStyle w:val="Titulek"/>
              <w:numPr>
                <w:ilvl w:val="0"/>
                <w:numId w:val="25"/>
              </w:numPr>
              <w:ind w:left="426" w:hanging="284"/>
              <w:rPr>
                <w:rFonts w:cs="Calibri"/>
              </w:rPr>
            </w:pPr>
            <w:r w:rsidRPr="00DC5F7A">
              <w:rPr>
                <w:rFonts w:cs="Calibri"/>
              </w:rPr>
              <w:t>charakterizuje úlohu panovnických dynastií</w:t>
            </w:r>
          </w:p>
          <w:p w:rsidR="00CA38FD" w:rsidRPr="00DC5F7A" w:rsidRDefault="00CA38FD" w:rsidP="0095452B">
            <w:pPr>
              <w:pStyle w:val="Titulek"/>
              <w:numPr>
                <w:ilvl w:val="0"/>
                <w:numId w:val="25"/>
              </w:numPr>
              <w:ind w:left="426" w:hanging="284"/>
              <w:rPr>
                <w:rFonts w:cs="Calibri"/>
              </w:rPr>
            </w:pPr>
            <w:r w:rsidRPr="00DC5F7A">
              <w:rPr>
                <w:rFonts w:cs="Calibri"/>
              </w:rPr>
              <w:t>porovná základní rysy západoevropské, byzantsko-slovanské a islámské kulturní oblasti</w:t>
            </w:r>
          </w:p>
          <w:p w:rsidR="00CA38FD" w:rsidRPr="00DC5F7A" w:rsidRDefault="00CA38FD" w:rsidP="0095452B">
            <w:pPr>
              <w:pStyle w:val="Titulek"/>
              <w:numPr>
                <w:ilvl w:val="0"/>
                <w:numId w:val="25"/>
              </w:numPr>
              <w:ind w:left="426" w:hanging="284"/>
              <w:rPr>
                <w:rFonts w:cs="Calibri"/>
              </w:rPr>
            </w:pPr>
            <w:r w:rsidRPr="00DC5F7A">
              <w:rPr>
                <w:rFonts w:cs="Calibri"/>
              </w:rPr>
              <w:t>objasní situaci Velkomoravské říše a vnitřní vývoj českého státu a postavení těchto státních útvarů v evropských souvislostech</w:t>
            </w:r>
          </w:p>
        </w:tc>
        <w:tc>
          <w:tcPr>
            <w:tcW w:w="4606" w:type="dxa"/>
          </w:tcPr>
          <w:p w:rsidR="00CA38FD" w:rsidRPr="00DC5F7A" w:rsidRDefault="00CA38FD" w:rsidP="00DC5F7A">
            <w:pPr>
              <w:spacing w:line="240" w:lineRule="auto"/>
              <w:jc w:val="left"/>
              <w:rPr>
                <w:rFonts w:cs="Calibri"/>
                <w:szCs w:val="24"/>
              </w:rPr>
            </w:pPr>
            <w:r w:rsidRPr="00DC5F7A">
              <w:rPr>
                <w:rFonts w:cs="Calibri"/>
              </w:rPr>
              <w:t>Časové rozdělení středověku</w:t>
            </w:r>
          </w:p>
          <w:p w:rsidR="00CA38FD" w:rsidRPr="00DC5F7A" w:rsidRDefault="00CA38FD" w:rsidP="00DC5F7A">
            <w:pPr>
              <w:spacing w:line="240" w:lineRule="auto"/>
              <w:jc w:val="left"/>
              <w:rPr>
                <w:rFonts w:cs="Calibri"/>
              </w:rPr>
            </w:pPr>
            <w:r w:rsidRPr="00DC5F7A">
              <w:rPr>
                <w:rFonts w:cs="Calibri"/>
              </w:rPr>
              <w:t>Zrod nové Evropy</w:t>
            </w:r>
          </w:p>
          <w:p w:rsidR="00CA38FD" w:rsidRPr="00DC5F7A" w:rsidRDefault="00CA38FD" w:rsidP="00DC5F7A">
            <w:pPr>
              <w:spacing w:line="240" w:lineRule="auto"/>
              <w:jc w:val="left"/>
              <w:rPr>
                <w:rFonts w:cs="Calibri"/>
              </w:rPr>
            </w:pPr>
            <w:r w:rsidRPr="00DC5F7A">
              <w:rPr>
                <w:rFonts w:cs="Calibri"/>
              </w:rPr>
              <w:t>Francká říše</w:t>
            </w:r>
          </w:p>
          <w:p w:rsidR="00CA38FD" w:rsidRPr="00DC5F7A" w:rsidRDefault="00CA38FD" w:rsidP="00DC5F7A">
            <w:pPr>
              <w:spacing w:line="240" w:lineRule="auto"/>
              <w:jc w:val="left"/>
              <w:rPr>
                <w:rFonts w:cs="Calibri"/>
              </w:rPr>
            </w:pPr>
            <w:r w:rsidRPr="00DC5F7A">
              <w:rPr>
                <w:rFonts w:cs="Calibri"/>
              </w:rPr>
              <w:t>Byzantská říše</w:t>
            </w:r>
          </w:p>
          <w:p w:rsidR="00CA38FD" w:rsidRPr="00DC5F7A" w:rsidRDefault="00CA38FD" w:rsidP="00DC5F7A">
            <w:pPr>
              <w:spacing w:line="240" w:lineRule="auto"/>
              <w:jc w:val="left"/>
              <w:rPr>
                <w:rFonts w:cs="Calibri"/>
              </w:rPr>
            </w:pPr>
            <w:r w:rsidRPr="00DC5F7A">
              <w:rPr>
                <w:rFonts w:cs="Calibri"/>
              </w:rPr>
              <w:t>Křesťanství v Evropě</w:t>
            </w:r>
          </w:p>
          <w:p w:rsidR="00CA38FD" w:rsidRPr="00DC5F7A" w:rsidRDefault="00CA38FD" w:rsidP="00DC5F7A">
            <w:pPr>
              <w:spacing w:line="240" w:lineRule="auto"/>
              <w:jc w:val="left"/>
              <w:rPr>
                <w:rFonts w:cs="Calibri"/>
              </w:rPr>
            </w:pPr>
            <w:r w:rsidRPr="00DC5F7A">
              <w:rPr>
                <w:rFonts w:cs="Calibri"/>
              </w:rPr>
              <w:t>Arabové</w:t>
            </w:r>
          </w:p>
          <w:p w:rsidR="00CA38FD" w:rsidRPr="00DC5F7A" w:rsidRDefault="00CA38FD" w:rsidP="00DC5F7A">
            <w:pPr>
              <w:spacing w:line="240" w:lineRule="auto"/>
              <w:jc w:val="left"/>
              <w:rPr>
                <w:rFonts w:cs="Calibri"/>
              </w:rPr>
            </w:pPr>
            <w:r w:rsidRPr="00DC5F7A">
              <w:rPr>
                <w:rFonts w:cs="Calibri"/>
              </w:rPr>
              <w:t>Slované, státy východních a jižních Slovanů</w:t>
            </w:r>
          </w:p>
          <w:p w:rsidR="00CA38FD" w:rsidRPr="00DC5F7A" w:rsidRDefault="00CA38FD" w:rsidP="00DC5F7A">
            <w:pPr>
              <w:spacing w:line="240" w:lineRule="auto"/>
              <w:jc w:val="left"/>
              <w:rPr>
                <w:rFonts w:cs="Calibri"/>
              </w:rPr>
            </w:pPr>
            <w:r w:rsidRPr="00DC5F7A">
              <w:rPr>
                <w:rFonts w:cs="Calibri"/>
              </w:rPr>
              <w:t>Počátek českých dějin, Sámova říše</w:t>
            </w:r>
          </w:p>
          <w:p w:rsidR="00CA38FD" w:rsidRPr="00DC5F7A" w:rsidRDefault="00CA38FD" w:rsidP="00DC5F7A">
            <w:pPr>
              <w:spacing w:line="240" w:lineRule="auto"/>
              <w:jc w:val="left"/>
              <w:rPr>
                <w:rFonts w:cs="Calibri"/>
              </w:rPr>
            </w:pPr>
            <w:r w:rsidRPr="00DC5F7A">
              <w:rPr>
                <w:rFonts w:cs="Calibri"/>
              </w:rPr>
              <w:t>Velká Morava</w:t>
            </w:r>
          </w:p>
          <w:p w:rsidR="00CA38FD" w:rsidRPr="00DC5F7A" w:rsidRDefault="00CA38FD" w:rsidP="00DC5F7A">
            <w:pPr>
              <w:spacing w:line="240" w:lineRule="auto"/>
              <w:jc w:val="left"/>
              <w:rPr>
                <w:rFonts w:cs="Calibri"/>
              </w:rPr>
            </w:pPr>
            <w:r w:rsidRPr="00DC5F7A">
              <w:rPr>
                <w:rFonts w:cs="Calibri"/>
              </w:rPr>
              <w:t>Počátky českého státu</w:t>
            </w:r>
          </w:p>
          <w:p w:rsidR="00CA38FD" w:rsidRPr="00DC5F7A" w:rsidRDefault="00CA38FD" w:rsidP="00DC5F7A">
            <w:pPr>
              <w:spacing w:line="240" w:lineRule="auto"/>
              <w:jc w:val="left"/>
              <w:rPr>
                <w:rFonts w:cs="Calibri"/>
              </w:rPr>
            </w:pPr>
            <w:r w:rsidRPr="00DC5F7A">
              <w:rPr>
                <w:rFonts w:cs="Calibri"/>
              </w:rPr>
              <w:t>Křesťanství v Čechách</w:t>
            </w:r>
          </w:p>
          <w:p w:rsidR="00CA38FD" w:rsidRPr="00DC5F7A" w:rsidRDefault="00CA38FD" w:rsidP="00DC5F7A">
            <w:pPr>
              <w:spacing w:line="240" w:lineRule="auto"/>
              <w:jc w:val="left"/>
              <w:rPr>
                <w:rFonts w:cs="Calibri"/>
              </w:rPr>
            </w:pPr>
            <w:r w:rsidRPr="00DC5F7A">
              <w:rPr>
                <w:rFonts w:cs="Calibri"/>
              </w:rPr>
              <w:t>Vláda Přemyslovců.</w:t>
            </w:r>
          </w:p>
          <w:p w:rsidR="00CA38FD" w:rsidRPr="00DC5F7A" w:rsidRDefault="00CA38FD" w:rsidP="00DC5F7A">
            <w:pPr>
              <w:spacing w:line="240" w:lineRule="auto"/>
              <w:jc w:val="left"/>
              <w:rPr>
                <w:rFonts w:cs="Calibri"/>
                <w:szCs w:val="24"/>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VO, ČJ</w:t>
            </w:r>
          </w:p>
        </w:tc>
      </w:tr>
    </w:tbl>
    <w:tbl>
      <w:tblPr>
        <w:tblpPr w:leftFromText="141" w:rightFromText="141"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Vrcholný a pozdní středověk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vysvětli změny ve způsobu života ve městech</w:t>
            </w:r>
          </w:p>
          <w:p w:rsidR="00CA38FD" w:rsidRPr="00DC5F7A" w:rsidRDefault="00CA38FD" w:rsidP="0095452B">
            <w:pPr>
              <w:pStyle w:val="Titulek"/>
              <w:numPr>
                <w:ilvl w:val="0"/>
                <w:numId w:val="25"/>
              </w:numPr>
              <w:ind w:left="426" w:hanging="284"/>
              <w:rPr>
                <w:rFonts w:cs="Calibri"/>
              </w:rPr>
            </w:pPr>
            <w:r w:rsidRPr="00DC5F7A">
              <w:rPr>
                <w:rFonts w:cs="Calibri"/>
              </w:rPr>
              <w:t>charakterizuje vládu Karla IV., význam univerzit</w:t>
            </w:r>
          </w:p>
          <w:p w:rsidR="00CA38FD" w:rsidRPr="00DC5F7A" w:rsidRDefault="00CA38FD" w:rsidP="0095452B">
            <w:pPr>
              <w:pStyle w:val="Titulek"/>
              <w:numPr>
                <w:ilvl w:val="0"/>
                <w:numId w:val="25"/>
              </w:numPr>
              <w:ind w:left="426" w:hanging="284"/>
              <w:rPr>
                <w:rFonts w:cs="Calibri"/>
              </w:rPr>
            </w:pPr>
            <w:r w:rsidRPr="00DC5F7A">
              <w:rPr>
                <w:rFonts w:cs="Calibri"/>
              </w:rPr>
              <w:t>uvede nejvýznamnější památky z doby Karla IV.</w:t>
            </w:r>
          </w:p>
          <w:p w:rsidR="00CA38FD" w:rsidRPr="00DC5F7A" w:rsidRDefault="00CA38FD" w:rsidP="0095452B">
            <w:pPr>
              <w:pStyle w:val="Titulek"/>
              <w:numPr>
                <w:ilvl w:val="0"/>
                <w:numId w:val="25"/>
              </w:numPr>
              <w:ind w:left="426" w:hanging="284"/>
              <w:rPr>
                <w:rFonts w:cs="Calibri"/>
              </w:rPr>
            </w:pPr>
            <w:r w:rsidRPr="00DC5F7A">
              <w:rPr>
                <w:rFonts w:cs="Calibri"/>
              </w:rPr>
              <w:t>vysvětlí náboženské problémy, které vyústily v husitské hnutí</w:t>
            </w:r>
          </w:p>
          <w:p w:rsidR="00CA38FD" w:rsidRPr="00DC5F7A" w:rsidRDefault="00CA38FD" w:rsidP="0095452B">
            <w:pPr>
              <w:pStyle w:val="Titulek"/>
              <w:numPr>
                <w:ilvl w:val="0"/>
                <w:numId w:val="25"/>
              </w:numPr>
              <w:ind w:left="426" w:hanging="284"/>
              <w:rPr>
                <w:rFonts w:cs="Calibri"/>
              </w:rPr>
            </w:pPr>
            <w:r w:rsidRPr="00DC5F7A">
              <w:rPr>
                <w:rFonts w:cs="Calibri"/>
              </w:rPr>
              <w:t xml:space="preserve">za pomoci mapy dokáže určit nejvýznamnější místa husitských bojů a jejich následky </w:t>
            </w:r>
          </w:p>
          <w:p w:rsidR="00CA38FD" w:rsidRPr="00DC5F7A" w:rsidRDefault="00CA38FD" w:rsidP="0095452B">
            <w:pPr>
              <w:pStyle w:val="Titulek"/>
              <w:numPr>
                <w:ilvl w:val="0"/>
                <w:numId w:val="25"/>
              </w:numPr>
              <w:ind w:left="426" w:hanging="284"/>
              <w:rPr>
                <w:rFonts w:cs="Calibri"/>
              </w:rPr>
            </w:pPr>
            <w:r w:rsidRPr="00DC5F7A">
              <w:rPr>
                <w:rFonts w:cs="Calibri"/>
              </w:rPr>
              <w:t>vymezí význam husitské tradice pro český politický a kulturní život</w:t>
            </w:r>
          </w:p>
          <w:p w:rsidR="00CA38FD" w:rsidRPr="00DC5F7A" w:rsidRDefault="00CA38FD" w:rsidP="0095452B">
            <w:pPr>
              <w:pStyle w:val="Titulek"/>
              <w:numPr>
                <w:ilvl w:val="0"/>
                <w:numId w:val="25"/>
              </w:numPr>
              <w:ind w:left="426" w:hanging="284"/>
              <w:rPr>
                <w:rFonts w:cs="Calibri"/>
              </w:rPr>
            </w:pPr>
            <w:r w:rsidRPr="00DC5F7A">
              <w:rPr>
                <w:rFonts w:cs="Calibri"/>
              </w:rPr>
              <w:t>zhodnotí význam manufaktur</w:t>
            </w:r>
          </w:p>
          <w:p w:rsidR="00CA38FD" w:rsidRPr="00DC5F7A" w:rsidRDefault="00CA38FD" w:rsidP="0095452B">
            <w:pPr>
              <w:pStyle w:val="Titulek"/>
              <w:numPr>
                <w:ilvl w:val="0"/>
                <w:numId w:val="25"/>
              </w:numPr>
              <w:ind w:left="426" w:hanging="284"/>
              <w:rPr>
                <w:rFonts w:cs="Calibri"/>
              </w:rPr>
            </w:pPr>
            <w:r w:rsidRPr="00DC5F7A">
              <w:rPr>
                <w:rFonts w:cs="Calibri"/>
              </w:rPr>
              <w:t xml:space="preserve">popíše poměry v českých zemích </w:t>
            </w:r>
            <w:r w:rsidRPr="00DC5F7A">
              <w:rPr>
                <w:rFonts w:cs="Calibri"/>
              </w:rPr>
              <w:lastRenderedPageBreak/>
              <w:t>v době vlády Jagellonců</w:t>
            </w:r>
          </w:p>
          <w:p w:rsidR="00CA38FD" w:rsidRPr="00DC5F7A" w:rsidRDefault="00CA38FD" w:rsidP="0095452B">
            <w:pPr>
              <w:pStyle w:val="Titulek"/>
              <w:numPr>
                <w:ilvl w:val="0"/>
                <w:numId w:val="25"/>
              </w:numPr>
              <w:ind w:left="426" w:hanging="284"/>
              <w:rPr>
                <w:rFonts w:cs="Calibri"/>
              </w:rPr>
            </w:pPr>
            <w:r w:rsidRPr="00DC5F7A">
              <w:rPr>
                <w:rFonts w:cs="Calibri"/>
              </w:rPr>
              <w:t>porovná rozlohu našich zemí v jednotlivých etapách středověku</w:t>
            </w:r>
          </w:p>
          <w:p w:rsidR="00CA38FD" w:rsidRPr="00DC5F7A" w:rsidRDefault="00CA38FD" w:rsidP="0095452B">
            <w:pPr>
              <w:pStyle w:val="Titulek"/>
              <w:numPr>
                <w:ilvl w:val="0"/>
                <w:numId w:val="25"/>
              </w:numPr>
              <w:ind w:left="426" w:hanging="284"/>
              <w:rPr>
                <w:rFonts w:cs="Calibri"/>
              </w:rPr>
            </w:pPr>
            <w:r w:rsidRPr="00DC5F7A">
              <w:rPr>
                <w:rFonts w:cs="Calibri"/>
              </w:rPr>
              <w:t>vymezí úlohu křesťanství a víry v životě středověkého člověka, konflikty mezi světskou a církevní mocí, vztah křesťanství ke kacířství a jiným věroukám</w:t>
            </w:r>
          </w:p>
          <w:p w:rsidR="00CA38FD" w:rsidRPr="00DC5F7A" w:rsidRDefault="00CA38FD" w:rsidP="0095452B">
            <w:pPr>
              <w:pStyle w:val="Titulek"/>
              <w:numPr>
                <w:ilvl w:val="0"/>
                <w:numId w:val="25"/>
              </w:numPr>
              <w:ind w:left="426" w:hanging="284"/>
              <w:rPr>
                <w:rFonts w:cs="Calibri"/>
                <w:szCs w:val="24"/>
              </w:rPr>
            </w:pPr>
            <w:r w:rsidRPr="00DC5F7A">
              <w:rPr>
                <w:rFonts w:cs="Calibri"/>
              </w:rPr>
              <w:t>ilustruje postavení jednotlivých vrstev středověké společnosti</w:t>
            </w:r>
          </w:p>
        </w:tc>
        <w:tc>
          <w:tcPr>
            <w:tcW w:w="4606" w:type="dxa"/>
          </w:tcPr>
          <w:p w:rsidR="00CA38FD" w:rsidRPr="00DC5F7A" w:rsidRDefault="00CA38FD" w:rsidP="00DC5F7A">
            <w:pPr>
              <w:spacing w:line="240" w:lineRule="auto"/>
              <w:jc w:val="left"/>
              <w:rPr>
                <w:rFonts w:cs="Calibri"/>
                <w:szCs w:val="24"/>
              </w:rPr>
            </w:pPr>
            <w:r w:rsidRPr="00DC5F7A">
              <w:rPr>
                <w:rFonts w:cs="Calibri"/>
              </w:rPr>
              <w:lastRenderedPageBreak/>
              <w:t>Proměna středověké krajiny</w:t>
            </w:r>
          </w:p>
          <w:p w:rsidR="00CA38FD" w:rsidRPr="00DC5F7A" w:rsidRDefault="00CA38FD" w:rsidP="00DC5F7A">
            <w:pPr>
              <w:spacing w:line="240" w:lineRule="auto"/>
              <w:jc w:val="left"/>
              <w:rPr>
                <w:rFonts w:cs="Calibri"/>
              </w:rPr>
            </w:pPr>
            <w:r w:rsidRPr="00DC5F7A">
              <w:rPr>
                <w:rFonts w:cs="Calibri"/>
              </w:rPr>
              <w:t>Lucemburkové na českém trůně</w:t>
            </w:r>
          </w:p>
          <w:p w:rsidR="00CA38FD" w:rsidRPr="00DC5F7A" w:rsidRDefault="00CA38FD" w:rsidP="00DC5F7A">
            <w:pPr>
              <w:spacing w:line="240" w:lineRule="auto"/>
              <w:jc w:val="left"/>
              <w:rPr>
                <w:rFonts w:cs="Calibri"/>
              </w:rPr>
            </w:pPr>
            <w:r w:rsidRPr="00DC5F7A">
              <w:rPr>
                <w:rFonts w:cs="Calibri"/>
              </w:rPr>
              <w:t>Na prahu husitské revoluce</w:t>
            </w:r>
          </w:p>
          <w:p w:rsidR="00CA38FD" w:rsidRPr="00DC5F7A" w:rsidRDefault="00CA38FD" w:rsidP="00DC5F7A">
            <w:pPr>
              <w:spacing w:line="240" w:lineRule="auto"/>
              <w:jc w:val="left"/>
              <w:rPr>
                <w:rFonts w:cs="Calibri"/>
              </w:rPr>
            </w:pPr>
            <w:r w:rsidRPr="00DC5F7A">
              <w:rPr>
                <w:rFonts w:cs="Calibri"/>
              </w:rPr>
              <w:t>Husitské války</w:t>
            </w:r>
          </w:p>
          <w:p w:rsidR="00CA38FD" w:rsidRPr="00DC5F7A" w:rsidRDefault="00CA38FD" w:rsidP="00DC5F7A">
            <w:pPr>
              <w:spacing w:line="240" w:lineRule="auto"/>
              <w:jc w:val="left"/>
              <w:rPr>
                <w:rFonts w:cs="Calibri"/>
              </w:rPr>
            </w:pPr>
            <w:r w:rsidRPr="00DC5F7A">
              <w:rPr>
                <w:rFonts w:cs="Calibri"/>
              </w:rPr>
              <w:t>Království dvojího lidu</w:t>
            </w:r>
          </w:p>
          <w:p w:rsidR="00CA38FD" w:rsidRPr="00DC5F7A" w:rsidRDefault="00CA38FD" w:rsidP="00DC5F7A">
            <w:pPr>
              <w:spacing w:line="240" w:lineRule="auto"/>
              <w:jc w:val="left"/>
              <w:rPr>
                <w:rFonts w:cs="Calibri"/>
              </w:rPr>
            </w:pPr>
            <w:r w:rsidRPr="00DC5F7A">
              <w:rPr>
                <w:rFonts w:cs="Calibri"/>
              </w:rPr>
              <w:t>Český stát za vlády Jagellonců</w:t>
            </w:r>
          </w:p>
          <w:p w:rsidR="00CA38FD" w:rsidRPr="00DC5F7A" w:rsidRDefault="00CA38FD" w:rsidP="00DC5F7A">
            <w:pPr>
              <w:spacing w:line="240" w:lineRule="auto"/>
              <w:jc w:val="left"/>
              <w:rPr>
                <w:rFonts w:cs="Calibri"/>
              </w:rPr>
            </w:pPr>
            <w:r w:rsidRPr="00DC5F7A">
              <w:rPr>
                <w:rFonts w:cs="Calibri"/>
              </w:rPr>
              <w:t>Evropa v pozdním středověku</w:t>
            </w:r>
          </w:p>
          <w:p w:rsidR="00CA38FD" w:rsidRPr="00DC5F7A" w:rsidRDefault="00CA38FD" w:rsidP="00DC5F7A">
            <w:pPr>
              <w:spacing w:line="240" w:lineRule="auto"/>
              <w:jc w:val="left"/>
              <w:rPr>
                <w:rFonts w:cs="Calibri"/>
                <w:szCs w:val="24"/>
              </w:rPr>
            </w:pPr>
            <w:r w:rsidRPr="00DC5F7A">
              <w:rPr>
                <w:rFonts w:cs="Calibri"/>
              </w:rPr>
              <w:t>Stoletá válka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VO, ČJ, Z</w:t>
            </w:r>
          </w:p>
        </w:tc>
      </w:tr>
    </w:tbl>
    <w:p w:rsidR="00CA38FD" w:rsidRPr="00374927"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Raný novověk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rPr>
            </w:pPr>
            <w:r w:rsidRPr="00DC5F7A">
              <w:rPr>
                <w:rFonts w:cs="Calibri"/>
              </w:rPr>
              <w:t>popíše příčiny náboženských válek</w:t>
            </w:r>
          </w:p>
          <w:p w:rsidR="00CA38FD" w:rsidRPr="00DC5F7A" w:rsidRDefault="00CA38FD" w:rsidP="0095452B">
            <w:pPr>
              <w:pStyle w:val="Titulek"/>
              <w:numPr>
                <w:ilvl w:val="0"/>
                <w:numId w:val="25"/>
              </w:numPr>
              <w:ind w:left="426" w:hanging="284"/>
              <w:rPr>
                <w:rFonts w:cs="Calibri"/>
              </w:rPr>
            </w:pPr>
            <w:r w:rsidRPr="00DC5F7A">
              <w:rPr>
                <w:rFonts w:cs="Calibri"/>
              </w:rPr>
              <w:t>vysvětlí vliv náboženství na život lidí v této době</w:t>
            </w:r>
          </w:p>
          <w:p w:rsidR="00CA38FD" w:rsidRPr="00DC5F7A" w:rsidRDefault="00CA38FD" w:rsidP="0095452B">
            <w:pPr>
              <w:pStyle w:val="Titulek"/>
              <w:numPr>
                <w:ilvl w:val="0"/>
                <w:numId w:val="25"/>
              </w:numPr>
              <w:ind w:left="426" w:hanging="284"/>
              <w:rPr>
                <w:rFonts w:cs="Calibri"/>
              </w:rPr>
            </w:pPr>
            <w:r w:rsidRPr="00DC5F7A">
              <w:rPr>
                <w:rFonts w:cs="Calibri"/>
              </w:rPr>
              <w:t>popíše a demonstruje průběh zámořských objevů, jejich příčiny a důsledky</w:t>
            </w:r>
          </w:p>
          <w:p w:rsidR="00CA38FD" w:rsidRPr="00DC5F7A" w:rsidRDefault="00CA38FD" w:rsidP="0095452B">
            <w:pPr>
              <w:pStyle w:val="Titulek"/>
              <w:numPr>
                <w:ilvl w:val="0"/>
                <w:numId w:val="25"/>
              </w:numPr>
              <w:ind w:left="426" w:hanging="284"/>
              <w:rPr>
                <w:rFonts w:cs="Calibri"/>
              </w:rPr>
            </w:pPr>
            <w:r w:rsidRPr="00DC5F7A">
              <w:rPr>
                <w:rFonts w:cs="Calibri"/>
              </w:rPr>
              <w:t>objasní postavení českého státu v podmínkách Evropy rozdělené do řady mocenských a náboženských center a jeho postavení uvnitř habsburské monarchie</w:t>
            </w:r>
          </w:p>
          <w:p w:rsidR="00CA38FD" w:rsidRPr="00DC5F7A" w:rsidRDefault="00CA38FD" w:rsidP="0095452B">
            <w:pPr>
              <w:pStyle w:val="Titulek"/>
              <w:numPr>
                <w:ilvl w:val="0"/>
                <w:numId w:val="25"/>
              </w:numPr>
              <w:ind w:left="426" w:hanging="284"/>
              <w:rPr>
                <w:rFonts w:cs="Calibri"/>
              </w:rPr>
            </w:pPr>
            <w:r w:rsidRPr="00DC5F7A">
              <w:rPr>
                <w:rFonts w:cs="Calibri"/>
              </w:rPr>
              <w:t>objasní příčiny a důsledku vzniku třicetileté války a posoudí její důsledky na příkladech evropských dějin</w:t>
            </w:r>
          </w:p>
          <w:p w:rsidR="00CA38FD" w:rsidRPr="00DC5F7A" w:rsidRDefault="00CA38FD" w:rsidP="0095452B">
            <w:pPr>
              <w:pStyle w:val="Titulek"/>
              <w:numPr>
                <w:ilvl w:val="0"/>
                <w:numId w:val="25"/>
              </w:numPr>
              <w:ind w:left="426" w:hanging="284"/>
              <w:rPr>
                <w:rFonts w:cs="Calibri"/>
              </w:rPr>
            </w:pPr>
            <w:r w:rsidRPr="00DC5F7A">
              <w:rPr>
                <w:rFonts w:cs="Calibri"/>
              </w:rPr>
              <w:t>konkretizuje absolutismus, konstituční monarchii, parlamentarismus</w:t>
            </w:r>
          </w:p>
          <w:p w:rsidR="00CA38FD" w:rsidRPr="00DC5F7A" w:rsidRDefault="00CA38FD" w:rsidP="00DC5F7A">
            <w:pPr>
              <w:pStyle w:val="Styl11bTunKurzvaVpravo02cmPed1b"/>
              <w:tabs>
                <w:tab w:val="left" w:pos="708"/>
              </w:tabs>
              <w:ind w:left="170"/>
              <w:rPr>
                <w:rFonts w:ascii="Calibri" w:hAnsi="Calibri" w:cs="Calibri"/>
                <w:b w:val="0"/>
                <w:i w:val="0"/>
              </w:rPr>
            </w:pPr>
          </w:p>
        </w:tc>
        <w:tc>
          <w:tcPr>
            <w:tcW w:w="4606" w:type="dxa"/>
          </w:tcPr>
          <w:p w:rsidR="00CA38FD" w:rsidRPr="00DC5F7A" w:rsidRDefault="00CA38FD" w:rsidP="00DC5F7A">
            <w:pPr>
              <w:spacing w:line="240" w:lineRule="auto"/>
              <w:jc w:val="left"/>
              <w:rPr>
                <w:rFonts w:cs="Calibri"/>
                <w:szCs w:val="24"/>
              </w:rPr>
            </w:pPr>
            <w:r w:rsidRPr="00DC5F7A">
              <w:rPr>
                <w:rFonts w:cs="Calibri"/>
              </w:rPr>
              <w:t>Hospodářské a společenské změny v Evropě v 16. století</w:t>
            </w:r>
          </w:p>
          <w:p w:rsidR="00CA38FD" w:rsidRPr="00DC5F7A" w:rsidRDefault="00CA38FD" w:rsidP="00DC5F7A">
            <w:pPr>
              <w:spacing w:line="240" w:lineRule="auto"/>
              <w:jc w:val="left"/>
              <w:rPr>
                <w:rFonts w:cs="Calibri"/>
              </w:rPr>
            </w:pPr>
            <w:r w:rsidRPr="00DC5F7A">
              <w:rPr>
                <w:rFonts w:cs="Calibri"/>
              </w:rPr>
              <w:t>Objevné cesty</w:t>
            </w:r>
          </w:p>
          <w:p w:rsidR="00CA38FD" w:rsidRPr="00DC5F7A" w:rsidRDefault="00CA38FD" w:rsidP="00DC5F7A">
            <w:pPr>
              <w:spacing w:line="240" w:lineRule="auto"/>
              <w:jc w:val="left"/>
              <w:rPr>
                <w:rFonts w:cs="Calibri"/>
              </w:rPr>
            </w:pPr>
            <w:r w:rsidRPr="00DC5F7A">
              <w:rPr>
                <w:rFonts w:cs="Calibri"/>
              </w:rPr>
              <w:t>Civilizace Asie, Afriky, Ameriky</w:t>
            </w:r>
          </w:p>
          <w:p w:rsidR="00CA38FD" w:rsidRPr="00DC5F7A" w:rsidRDefault="00CA38FD" w:rsidP="00DC5F7A">
            <w:pPr>
              <w:spacing w:line="240" w:lineRule="auto"/>
              <w:jc w:val="left"/>
              <w:rPr>
                <w:rFonts w:cs="Calibri"/>
              </w:rPr>
            </w:pPr>
            <w:r w:rsidRPr="00DC5F7A">
              <w:rPr>
                <w:rFonts w:cs="Calibri"/>
              </w:rPr>
              <w:t>Reformace</w:t>
            </w:r>
          </w:p>
          <w:p w:rsidR="00CA38FD" w:rsidRPr="00DC5F7A" w:rsidRDefault="00CA38FD" w:rsidP="00DC5F7A">
            <w:pPr>
              <w:spacing w:line="240" w:lineRule="auto"/>
              <w:jc w:val="left"/>
              <w:rPr>
                <w:rFonts w:cs="Calibri"/>
              </w:rPr>
            </w:pPr>
            <w:r w:rsidRPr="00DC5F7A">
              <w:rPr>
                <w:rFonts w:cs="Calibri"/>
              </w:rPr>
              <w:t>České země po nástupu Habsburků</w:t>
            </w:r>
          </w:p>
          <w:p w:rsidR="00CA38FD" w:rsidRPr="00DC5F7A" w:rsidRDefault="00CA38FD" w:rsidP="00DC5F7A">
            <w:pPr>
              <w:spacing w:line="240" w:lineRule="auto"/>
              <w:jc w:val="left"/>
              <w:rPr>
                <w:rFonts w:cs="Calibri"/>
              </w:rPr>
            </w:pPr>
            <w:r w:rsidRPr="00DC5F7A">
              <w:rPr>
                <w:rFonts w:cs="Calibri"/>
              </w:rPr>
              <w:t>Náboženské poměry v českém státě</w:t>
            </w:r>
          </w:p>
          <w:p w:rsidR="00CA38FD" w:rsidRPr="00DC5F7A" w:rsidRDefault="00CA38FD" w:rsidP="00DC5F7A">
            <w:pPr>
              <w:spacing w:line="240" w:lineRule="auto"/>
              <w:jc w:val="left"/>
              <w:rPr>
                <w:rFonts w:cs="Calibri"/>
              </w:rPr>
            </w:pPr>
            <w:r w:rsidRPr="00DC5F7A">
              <w:rPr>
                <w:rFonts w:cs="Calibri"/>
              </w:rPr>
              <w:t>České království za Rudolfa II.</w:t>
            </w:r>
          </w:p>
          <w:p w:rsidR="00CA38FD" w:rsidRPr="00DC5F7A" w:rsidRDefault="00CA38FD" w:rsidP="00DC5F7A">
            <w:pPr>
              <w:spacing w:line="240" w:lineRule="auto"/>
              <w:jc w:val="left"/>
              <w:rPr>
                <w:rFonts w:cs="Calibri"/>
              </w:rPr>
            </w:pPr>
            <w:r w:rsidRPr="00DC5F7A">
              <w:rPr>
                <w:rFonts w:cs="Calibri"/>
              </w:rPr>
              <w:t>Třicetiletá válka</w:t>
            </w:r>
          </w:p>
          <w:p w:rsidR="00CA38FD" w:rsidRPr="00DC5F7A" w:rsidRDefault="00CA38FD" w:rsidP="00DC5F7A">
            <w:pPr>
              <w:spacing w:line="240" w:lineRule="auto"/>
              <w:jc w:val="left"/>
              <w:rPr>
                <w:rFonts w:cs="Calibri"/>
              </w:rPr>
            </w:pPr>
            <w:r w:rsidRPr="00DC5F7A">
              <w:rPr>
                <w:rFonts w:cs="Calibri"/>
              </w:rPr>
              <w:t>Habsburská monarchie po třicetileté válce</w:t>
            </w:r>
          </w:p>
          <w:p w:rsidR="00CA38FD" w:rsidRPr="00DC5F7A" w:rsidRDefault="00CA38FD" w:rsidP="00DC5F7A">
            <w:pPr>
              <w:spacing w:line="240" w:lineRule="auto"/>
              <w:jc w:val="left"/>
              <w:rPr>
                <w:rFonts w:cs="Calibri"/>
                <w:szCs w:val="24"/>
              </w:rPr>
            </w:pPr>
            <w:r w:rsidRPr="00DC5F7A">
              <w:rPr>
                <w:rFonts w:cs="Calibri"/>
              </w:rPr>
              <w:t>Hospodářské postavení českých zemí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Rozvoj schopností poznávání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VO, Z</w:t>
            </w:r>
          </w:p>
        </w:tc>
      </w:tr>
    </w:tbl>
    <w:p w:rsidR="00CA38FD" w:rsidRPr="00374927"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Kulturní styly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5"/>
              </w:numPr>
              <w:ind w:left="426" w:hanging="284"/>
              <w:rPr>
                <w:rFonts w:cs="Calibri"/>
                <w:szCs w:val="24"/>
              </w:rPr>
            </w:pPr>
            <w:r w:rsidRPr="00DC5F7A">
              <w:rPr>
                <w:rFonts w:cs="Calibri"/>
              </w:rPr>
              <w:t xml:space="preserve">rozpozná základní znaky jednotlivých kulturních stylů a uvede jejich </w:t>
            </w:r>
            <w:r w:rsidRPr="00DC5F7A">
              <w:rPr>
                <w:rFonts w:cs="Calibri"/>
              </w:rPr>
              <w:lastRenderedPageBreak/>
              <w:t>představitele a příklady významných kulturních památek</w:t>
            </w:r>
          </w:p>
        </w:tc>
        <w:tc>
          <w:tcPr>
            <w:tcW w:w="4606" w:type="dxa"/>
          </w:tcPr>
          <w:p w:rsidR="00CA38FD" w:rsidRPr="00DC5F7A" w:rsidRDefault="00CA38FD" w:rsidP="00DC5F7A">
            <w:pPr>
              <w:spacing w:line="240" w:lineRule="auto"/>
              <w:rPr>
                <w:rFonts w:cs="Calibri"/>
                <w:szCs w:val="24"/>
              </w:rPr>
            </w:pPr>
            <w:r w:rsidRPr="00DC5F7A">
              <w:rPr>
                <w:rFonts w:cs="Calibri"/>
              </w:rPr>
              <w:lastRenderedPageBreak/>
              <w:t>Románský sloh</w:t>
            </w:r>
          </w:p>
          <w:p w:rsidR="00CA38FD" w:rsidRPr="00DC5F7A" w:rsidRDefault="00CA38FD" w:rsidP="00DC5F7A">
            <w:pPr>
              <w:spacing w:line="240" w:lineRule="auto"/>
              <w:rPr>
                <w:rFonts w:cs="Calibri"/>
              </w:rPr>
            </w:pPr>
            <w:r w:rsidRPr="00DC5F7A">
              <w:rPr>
                <w:rFonts w:cs="Calibri"/>
              </w:rPr>
              <w:lastRenderedPageBreak/>
              <w:t>Gotický sloh</w:t>
            </w:r>
          </w:p>
          <w:p w:rsidR="00CA38FD" w:rsidRPr="00DC5F7A" w:rsidRDefault="00CA38FD" w:rsidP="00DC5F7A">
            <w:pPr>
              <w:spacing w:line="240" w:lineRule="auto"/>
              <w:rPr>
                <w:rFonts w:cs="Calibri"/>
              </w:rPr>
            </w:pPr>
            <w:r w:rsidRPr="00DC5F7A">
              <w:rPr>
                <w:rFonts w:cs="Calibri"/>
              </w:rPr>
              <w:t>Renesance a humanismus</w:t>
            </w:r>
          </w:p>
          <w:p w:rsidR="00CA38FD" w:rsidRPr="00DC5F7A" w:rsidRDefault="00CA38FD" w:rsidP="00DC5F7A">
            <w:pPr>
              <w:spacing w:line="240" w:lineRule="auto"/>
              <w:rPr>
                <w:rFonts w:cs="Calibri"/>
                <w:szCs w:val="24"/>
              </w:rPr>
            </w:pPr>
            <w:r w:rsidRPr="00DC5F7A">
              <w:rPr>
                <w:rFonts w:cs="Calibri"/>
              </w:rPr>
              <w:t>Baroko</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Z, VV</w:t>
            </w:r>
          </w:p>
        </w:tc>
      </w:tr>
    </w:tbl>
    <w:p w:rsidR="00CA38FD" w:rsidRDefault="00CA38FD" w:rsidP="00062C95">
      <w:pPr>
        <w:rPr>
          <w:rFonts w:cs="Calibri"/>
          <w:b/>
          <w:u w:val="single"/>
        </w:rPr>
      </w:pPr>
    </w:p>
    <w:p w:rsidR="00CA38FD" w:rsidRPr="00374927" w:rsidRDefault="00CA38FD" w:rsidP="00A85910">
      <w:pPr>
        <w:spacing w:after="160"/>
        <w:jc w:val="left"/>
        <w:rPr>
          <w:rFonts w:cs="Calibri"/>
          <w:b/>
          <w:u w:val="single"/>
        </w:rPr>
      </w:pPr>
      <w:r w:rsidRPr="00374927">
        <w:rPr>
          <w:rFonts w:cs="Calibri"/>
          <w:b/>
          <w:u w:val="single"/>
        </w:rPr>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5910" w:rsidRPr="00167380" w:rsidTr="00497AD4">
        <w:trPr>
          <w:trHeight w:val="397"/>
        </w:trPr>
        <w:tc>
          <w:tcPr>
            <w:tcW w:w="9212" w:type="dxa"/>
            <w:gridSpan w:val="2"/>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Novověk – 2. pol. 17. století - 18. století</w:t>
            </w:r>
          </w:p>
        </w:tc>
      </w:tr>
      <w:tr w:rsidR="00A85910" w:rsidRPr="00167380" w:rsidTr="00497AD4">
        <w:trPr>
          <w:trHeight w:val="397"/>
        </w:trPr>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výstupy</w:t>
            </w:r>
          </w:p>
        </w:tc>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učivo</w:t>
            </w:r>
          </w:p>
        </w:tc>
      </w:tr>
      <w:tr w:rsidR="00A85910" w:rsidRPr="00167380" w:rsidTr="00497AD4">
        <w:tc>
          <w:tcPr>
            <w:tcW w:w="4606" w:type="dxa"/>
            <w:shd w:val="clear" w:color="auto" w:fill="auto"/>
          </w:tcPr>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vysvětlí postavení českých zemí po třicetileté válce</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objasní vliv osvícenství na hospodářský, společenský a kulturní rozvoj našich zemí a celé Evropy</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srovná způsob života a formy vlády zemí Evropy</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charakterizuje vznik demokracie a kořeny rasismu na příkladu USA</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vysvětlí podstatné ekonomické, sociální, politické a kulturní změny ve vybraných zemích a u nás, které charakterizují modernizaci společnosti</w:t>
            </w:r>
          </w:p>
        </w:tc>
        <w:tc>
          <w:tcPr>
            <w:tcW w:w="4606" w:type="dxa"/>
            <w:shd w:val="clear" w:color="auto" w:fill="auto"/>
          </w:tcPr>
          <w:p w:rsidR="00A85910" w:rsidRPr="00167380" w:rsidRDefault="00A85910" w:rsidP="00497AD4">
            <w:pPr>
              <w:spacing w:after="0" w:line="240" w:lineRule="auto"/>
              <w:rPr>
                <w:rFonts w:cs="Calibri"/>
              </w:rPr>
            </w:pPr>
            <w:r w:rsidRPr="00167380">
              <w:rPr>
                <w:rFonts w:cs="Calibri"/>
              </w:rPr>
              <w:t>Osvícenství</w:t>
            </w:r>
          </w:p>
          <w:p w:rsidR="00A85910" w:rsidRPr="00167380" w:rsidRDefault="00A85910" w:rsidP="00497AD4">
            <w:pPr>
              <w:spacing w:after="0" w:line="240" w:lineRule="auto"/>
              <w:rPr>
                <w:rFonts w:cs="Calibri"/>
              </w:rPr>
            </w:pPr>
            <w:r w:rsidRPr="00167380">
              <w:rPr>
                <w:rFonts w:cs="Calibri"/>
              </w:rPr>
              <w:t>Velká Británie</w:t>
            </w:r>
          </w:p>
          <w:p w:rsidR="00A85910" w:rsidRPr="00167380" w:rsidRDefault="00A85910" w:rsidP="00497AD4">
            <w:pPr>
              <w:spacing w:after="0" w:line="240" w:lineRule="auto"/>
              <w:rPr>
                <w:rFonts w:cs="Calibri"/>
              </w:rPr>
            </w:pPr>
            <w:r w:rsidRPr="00167380">
              <w:rPr>
                <w:rFonts w:cs="Calibri"/>
              </w:rPr>
              <w:t>Vznik USA</w:t>
            </w:r>
          </w:p>
          <w:p w:rsidR="00A85910" w:rsidRPr="00167380" w:rsidRDefault="00A85910" w:rsidP="00497AD4">
            <w:pPr>
              <w:spacing w:after="0" w:line="240" w:lineRule="auto"/>
              <w:rPr>
                <w:rFonts w:cs="Calibri"/>
              </w:rPr>
            </w:pPr>
            <w:r w:rsidRPr="00167380">
              <w:rPr>
                <w:rFonts w:cs="Calibri"/>
              </w:rPr>
              <w:t>Svatá říše římská</w:t>
            </w:r>
          </w:p>
          <w:p w:rsidR="00A85910" w:rsidRPr="00167380" w:rsidRDefault="00A85910" w:rsidP="00497AD4">
            <w:pPr>
              <w:spacing w:after="0" w:line="240" w:lineRule="auto"/>
              <w:rPr>
                <w:rFonts w:cs="Calibri"/>
              </w:rPr>
            </w:pPr>
            <w:r w:rsidRPr="00167380">
              <w:rPr>
                <w:rFonts w:cs="Calibri"/>
              </w:rPr>
              <w:t>Habsburská monarchie – reformy Marie Terezie a Josefa II.</w:t>
            </w:r>
          </w:p>
          <w:p w:rsidR="00A85910" w:rsidRPr="00167380" w:rsidRDefault="00A85910" w:rsidP="00497AD4">
            <w:pPr>
              <w:spacing w:after="0" w:line="240" w:lineRule="auto"/>
              <w:rPr>
                <w:rFonts w:cs="Calibri"/>
              </w:rPr>
            </w:pPr>
            <w:r w:rsidRPr="00167380">
              <w:rPr>
                <w:rFonts w:cs="Calibri"/>
              </w:rPr>
              <w:t>České země v polovině 18. století</w:t>
            </w:r>
          </w:p>
          <w:p w:rsidR="00A85910" w:rsidRPr="00167380" w:rsidRDefault="00A85910" w:rsidP="00497AD4">
            <w:pPr>
              <w:spacing w:after="0" w:line="240" w:lineRule="auto"/>
              <w:rPr>
                <w:rFonts w:cs="Calibri"/>
              </w:rPr>
            </w:pPr>
            <w:r w:rsidRPr="00167380">
              <w:rPr>
                <w:rFonts w:cs="Calibri"/>
              </w:rPr>
              <w:t>Rusko za Kateřiny II.</w:t>
            </w:r>
          </w:p>
          <w:p w:rsidR="00A85910" w:rsidRPr="00167380" w:rsidRDefault="00A85910" w:rsidP="00497AD4">
            <w:pPr>
              <w:spacing w:after="0" w:line="240" w:lineRule="auto"/>
              <w:rPr>
                <w:rFonts w:cs="Calibri"/>
              </w:rPr>
            </w:pPr>
            <w:r w:rsidRPr="00167380">
              <w:rPr>
                <w:rFonts w:cs="Calibri"/>
              </w:rPr>
              <w:t>Dělení Polska</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pokrytí průřezových témat</w:t>
            </w:r>
          </w:p>
          <w:p w:rsidR="00A85910" w:rsidRPr="00167380" w:rsidRDefault="00A85910" w:rsidP="00497AD4">
            <w:pPr>
              <w:spacing w:after="0" w:line="240" w:lineRule="auto"/>
              <w:rPr>
                <w:rFonts w:cs="Calibri"/>
              </w:rPr>
            </w:pPr>
            <w:r w:rsidRPr="00167380">
              <w:rPr>
                <w:rFonts w:cs="Calibri"/>
              </w:rPr>
              <w:t>VÝCHOVA DEMOKRATICKÉHO OBČANA</w:t>
            </w:r>
          </w:p>
          <w:p w:rsidR="00A85910" w:rsidRPr="00167380" w:rsidRDefault="00A85910" w:rsidP="00497AD4">
            <w:pPr>
              <w:spacing w:after="0" w:line="240" w:lineRule="auto"/>
              <w:rPr>
                <w:rFonts w:cs="Calibri"/>
                <w:b/>
              </w:rPr>
            </w:pPr>
            <w:r w:rsidRPr="00167380">
              <w:rPr>
                <w:rStyle w:val="Siln"/>
                <w:rFonts w:cs="Calibri"/>
                <w:spacing w:val="20"/>
              </w:rPr>
              <w:t xml:space="preserve">Principy demokracie jako formy vlády a způsobu rozhodování </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mezipředmětové vztahy</w:t>
            </w:r>
          </w:p>
          <w:p w:rsidR="00A85910" w:rsidRPr="00167380" w:rsidRDefault="00A85910" w:rsidP="00497AD4">
            <w:pPr>
              <w:spacing w:after="0" w:line="240" w:lineRule="auto"/>
              <w:rPr>
                <w:rFonts w:cs="Calibri"/>
              </w:rPr>
            </w:pPr>
            <w:r w:rsidRPr="00167380">
              <w:rPr>
                <w:rFonts w:cs="Calibri"/>
              </w:rPr>
              <w:t>ČJ, Z</w:t>
            </w:r>
          </w:p>
        </w:tc>
      </w:tr>
    </w:tbl>
    <w:p w:rsidR="00A85910" w:rsidRPr="00167380" w:rsidRDefault="00A85910" w:rsidP="00A85910">
      <w:pPr>
        <w:rPr>
          <w:rFonts w:cs="Calibri"/>
          <w:b/>
          <w:u w:val="single"/>
        </w:rPr>
      </w:pPr>
    </w:p>
    <w:p w:rsidR="00A85910" w:rsidRPr="00167380" w:rsidRDefault="00A85910" w:rsidP="00A8591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5910" w:rsidRPr="00167380" w:rsidTr="00497AD4">
        <w:trPr>
          <w:trHeight w:val="397"/>
        </w:trPr>
        <w:tc>
          <w:tcPr>
            <w:tcW w:w="9212" w:type="dxa"/>
            <w:gridSpan w:val="2"/>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Novověk – konec 18. století – 19. století</w:t>
            </w:r>
          </w:p>
        </w:tc>
      </w:tr>
      <w:tr w:rsidR="00A85910" w:rsidRPr="00167380" w:rsidTr="00497AD4">
        <w:trPr>
          <w:trHeight w:val="397"/>
        </w:trPr>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výstupy</w:t>
            </w:r>
          </w:p>
        </w:tc>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učivo</w:t>
            </w:r>
          </w:p>
        </w:tc>
      </w:tr>
      <w:tr w:rsidR="00A85910" w:rsidRPr="00167380" w:rsidTr="00497AD4">
        <w:tc>
          <w:tcPr>
            <w:tcW w:w="4606" w:type="dxa"/>
            <w:shd w:val="clear" w:color="auto" w:fill="auto"/>
          </w:tcPr>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popíše situaci ve Francii</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vysvětlí význam francouzské revoluce</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objasní vliv osobnosti Napoleona I. na vývoj Evropy</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popíše rozvoj průmyslové výroby a její vliv na společnost</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pomocí mapy a odborné literatury objasní kulturní vývoj Evropy</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 xml:space="preserve">objasní souvislost mezi událostmi francouzské revoluce a napoleonských válek na jedné straně a rozbitím starých společenských struktur v Evropě na </w:t>
            </w:r>
            <w:r w:rsidRPr="00167380">
              <w:rPr>
                <w:rFonts w:cs="Calibri"/>
                <w:sz w:val="22"/>
                <w:szCs w:val="22"/>
              </w:rPr>
              <w:lastRenderedPageBreak/>
              <w:t>straně druhé</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porovná jednotlivé fáze utváření novodobého českého národa v souvislosti s národními hnutími vybraných evropských národů</w:t>
            </w:r>
          </w:p>
          <w:p w:rsidR="00A85910" w:rsidRPr="00167380" w:rsidRDefault="00A85910" w:rsidP="0095452B">
            <w:pPr>
              <w:pStyle w:val="Titulek"/>
              <w:numPr>
                <w:ilvl w:val="0"/>
                <w:numId w:val="25"/>
              </w:numPr>
              <w:ind w:left="426" w:hanging="284"/>
              <w:rPr>
                <w:rFonts w:cs="Calibri"/>
                <w:sz w:val="22"/>
                <w:szCs w:val="22"/>
              </w:rPr>
            </w:pPr>
            <w:r w:rsidRPr="00167380">
              <w:rPr>
                <w:rFonts w:cs="Calibri"/>
                <w:sz w:val="22"/>
                <w:szCs w:val="22"/>
              </w:rPr>
              <w:t>charakterizuje emancipační úsilí významných sociálních skupin; uvede požadavky formulované ve vybraných evropských revolucích</w:t>
            </w:r>
          </w:p>
        </w:tc>
        <w:tc>
          <w:tcPr>
            <w:tcW w:w="4606" w:type="dxa"/>
            <w:shd w:val="clear" w:color="auto" w:fill="auto"/>
          </w:tcPr>
          <w:p w:rsidR="00A85910" w:rsidRPr="00167380" w:rsidRDefault="00A85910" w:rsidP="00497AD4">
            <w:pPr>
              <w:spacing w:after="0" w:line="240" w:lineRule="auto"/>
              <w:rPr>
                <w:rFonts w:cs="Calibri"/>
              </w:rPr>
            </w:pPr>
            <w:r w:rsidRPr="00167380">
              <w:rPr>
                <w:rFonts w:cs="Calibri"/>
              </w:rPr>
              <w:lastRenderedPageBreak/>
              <w:t>Velká francouzská revoluce</w:t>
            </w:r>
          </w:p>
          <w:p w:rsidR="00A85910" w:rsidRPr="00167380" w:rsidRDefault="00A85910" w:rsidP="00497AD4">
            <w:pPr>
              <w:spacing w:after="0" w:line="240" w:lineRule="auto"/>
              <w:rPr>
                <w:rFonts w:cs="Calibri"/>
              </w:rPr>
            </w:pPr>
            <w:r w:rsidRPr="00167380">
              <w:rPr>
                <w:rFonts w:cs="Calibri"/>
              </w:rPr>
              <w:t>Vzestup a pád Napoleona I.</w:t>
            </w:r>
          </w:p>
          <w:p w:rsidR="00A85910" w:rsidRPr="00167380" w:rsidRDefault="00A85910" w:rsidP="00497AD4">
            <w:pPr>
              <w:spacing w:after="0" w:line="240" w:lineRule="auto"/>
              <w:rPr>
                <w:rFonts w:cs="Calibri"/>
              </w:rPr>
            </w:pPr>
            <w:r w:rsidRPr="00167380">
              <w:rPr>
                <w:rFonts w:cs="Calibri"/>
              </w:rPr>
              <w:t>Ponapoleonská Evropa</w:t>
            </w:r>
          </w:p>
          <w:p w:rsidR="00A85910" w:rsidRPr="00167380" w:rsidRDefault="00A85910" w:rsidP="00497AD4">
            <w:pPr>
              <w:spacing w:after="0" w:line="240" w:lineRule="auto"/>
              <w:rPr>
                <w:rFonts w:cs="Calibri"/>
              </w:rPr>
            </w:pPr>
            <w:r w:rsidRPr="00167380">
              <w:rPr>
                <w:rFonts w:cs="Calibri"/>
              </w:rPr>
              <w:t>Revoluce 1848/1849</w:t>
            </w:r>
          </w:p>
          <w:p w:rsidR="00A85910" w:rsidRPr="00167380" w:rsidRDefault="00A85910" w:rsidP="00497AD4">
            <w:pPr>
              <w:spacing w:after="0" w:line="240" w:lineRule="auto"/>
              <w:rPr>
                <w:rFonts w:cs="Calibri"/>
              </w:rPr>
            </w:pPr>
            <w:r w:rsidRPr="00167380">
              <w:rPr>
                <w:rFonts w:cs="Calibri"/>
              </w:rPr>
              <w:t>Porevoluční Evropa</w:t>
            </w:r>
          </w:p>
          <w:p w:rsidR="00A85910" w:rsidRPr="00167380" w:rsidRDefault="00A85910" w:rsidP="00497AD4">
            <w:pPr>
              <w:spacing w:after="0" w:line="240" w:lineRule="auto"/>
              <w:ind w:left="2160"/>
              <w:rPr>
                <w:rFonts w:cs="Calibri"/>
              </w:rPr>
            </w:pP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lastRenderedPageBreak/>
              <w:t>pokrytí průřezových témat</w:t>
            </w:r>
          </w:p>
          <w:p w:rsidR="00A85910" w:rsidRPr="00167380" w:rsidRDefault="00A85910" w:rsidP="00497AD4">
            <w:pPr>
              <w:spacing w:after="0" w:line="240" w:lineRule="auto"/>
              <w:rPr>
                <w:rFonts w:cs="Calibri"/>
              </w:rPr>
            </w:pPr>
            <w:r w:rsidRPr="00167380">
              <w:rPr>
                <w:rFonts w:cs="Calibri"/>
              </w:rPr>
              <w:t>VÝCHOVA DEMOKRATICKÉHO OBČANA</w:t>
            </w:r>
          </w:p>
          <w:p w:rsidR="00A85910" w:rsidRPr="00167380" w:rsidRDefault="00A85910" w:rsidP="00497AD4">
            <w:pPr>
              <w:spacing w:after="0" w:line="240" w:lineRule="auto"/>
              <w:rPr>
                <w:rFonts w:cs="Calibri"/>
                <w:b/>
              </w:rPr>
            </w:pPr>
            <w:r w:rsidRPr="00167380">
              <w:rPr>
                <w:rStyle w:val="Siln"/>
                <w:rFonts w:cs="Calibri"/>
                <w:spacing w:val="20"/>
              </w:rPr>
              <w:t xml:space="preserve">Formy participace občanů v politickém životě </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mezipředmětové vztahy</w:t>
            </w:r>
          </w:p>
          <w:p w:rsidR="00A85910" w:rsidRPr="00167380" w:rsidRDefault="00A85910" w:rsidP="00497AD4">
            <w:pPr>
              <w:spacing w:after="0" w:line="240" w:lineRule="auto"/>
              <w:rPr>
                <w:rFonts w:cs="Calibri"/>
              </w:rPr>
            </w:pPr>
            <w:r w:rsidRPr="00167380">
              <w:rPr>
                <w:rFonts w:cs="Calibri"/>
              </w:rPr>
              <w:t>ČJ, Z, VO</w:t>
            </w:r>
          </w:p>
        </w:tc>
      </w:tr>
    </w:tbl>
    <w:p w:rsidR="00A85910" w:rsidRPr="00167380" w:rsidRDefault="00A85910" w:rsidP="00A8591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5910" w:rsidRPr="00167380" w:rsidTr="00497AD4">
        <w:trPr>
          <w:trHeight w:val="397"/>
        </w:trPr>
        <w:tc>
          <w:tcPr>
            <w:tcW w:w="9212" w:type="dxa"/>
            <w:gridSpan w:val="2"/>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Moderní doba</w:t>
            </w:r>
          </w:p>
        </w:tc>
      </w:tr>
      <w:tr w:rsidR="00A85910" w:rsidRPr="00167380" w:rsidTr="00497AD4">
        <w:trPr>
          <w:trHeight w:val="397"/>
        </w:trPr>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výstupy</w:t>
            </w:r>
          </w:p>
        </w:tc>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učivo</w:t>
            </w:r>
          </w:p>
        </w:tc>
      </w:tr>
      <w:tr w:rsidR="00A85910" w:rsidRPr="00167380" w:rsidTr="00497AD4">
        <w:tc>
          <w:tcPr>
            <w:tcW w:w="4606" w:type="dxa"/>
            <w:shd w:val="clear" w:color="auto" w:fill="auto"/>
          </w:tcPr>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charakterizuje důsledky průmyslové revoluce pro společnost</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objasní postavení českého zemí v podmínkách Evropy rozdělené do řady mocenských a náboženských center a jeho postavení uvnitř habsburské monarchie</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 xml:space="preserve">vysvětlí rozdílné tempo modernizace a prohloubení nerovnoměrnosti vývoje jednotlivých částí Evropy a světa včetně důsledků, ke kterým tato nerovnoměrnost vedla; charakterizuje soupeření mezi velmocemi a vymezí význam kolonií </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popíše příčiny a průběh první světové války</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objasní postavení českých zemí v době válečného konfliktu, osobnost T.G.Masaryka</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vysvětlí příčiny a průběh vzniku Československa- jeho hospodářsko-politický vývoj - odkaz současnosti</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na vybraných příkladech demonstruje základní politické proudy</w:t>
            </w:r>
          </w:p>
        </w:tc>
        <w:tc>
          <w:tcPr>
            <w:tcW w:w="4606" w:type="dxa"/>
            <w:shd w:val="clear" w:color="auto" w:fill="auto"/>
          </w:tcPr>
          <w:p w:rsidR="00A85910" w:rsidRPr="00167380" w:rsidRDefault="00A85910" w:rsidP="00497AD4">
            <w:pPr>
              <w:spacing w:after="0" w:line="240" w:lineRule="auto"/>
              <w:rPr>
                <w:rFonts w:cs="Calibri"/>
              </w:rPr>
            </w:pPr>
            <w:r w:rsidRPr="00167380">
              <w:rPr>
                <w:rFonts w:cs="Calibri"/>
              </w:rPr>
              <w:t>Imperiální doba</w:t>
            </w:r>
          </w:p>
          <w:p w:rsidR="00A85910" w:rsidRPr="00167380" w:rsidRDefault="00A85910" w:rsidP="00497AD4">
            <w:pPr>
              <w:spacing w:after="0" w:line="240" w:lineRule="auto"/>
              <w:rPr>
                <w:rFonts w:cs="Calibri"/>
              </w:rPr>
            </w:pPr>
            <w:r w:rsidRPr="00167380">
              <w:rPr>
                <w:rFonts w:cs="Calibri"/>
              </w:rPr>
              <w:t>Kapitalistická společnost</w:t>
            </w:r>
          </w:p>
          <w:p w:rsidR="00A85910" w:rsidRPr="00167380" w:rsidRDefault="00A85910" w:rsidP="00497AD4">
            <w:pPr>
              <w:spacing w:after="0" w:line="240" w:lineRule="auto"/>
              <w:rPr>
                <w:rFonts w:cs="Calibri"/>
              </w:rPr>
            </w:pPr>
            <w:r w:rsidRPr="00167380">
              <w:rPr>
                <w:rFonts w:cs="Calibri"/>
              </w:rPr>
              <w:t>Kultura před první světovou válkou</w:t>
            </w:r>
          </w:p>
          <w:p w:rsidR="00A85910" w:rsidRPr="00167380" w:rsidRDefault="00A85910" w:rsidP="00497AD4">
            <w:pPr>
              <w:spacing w:after="0" w:line="240" w:lineRule="auto"/>
              <w:rPr>
                <w:rFonts w:cs="Calibri"/>
              </w:rPr>
            </w:pPr>
            <w:r w:rsidRPr="00167380">
              <w:rPr>
                <w:rFonts w:cs="Calibri"/>
              </w:rPr>
              <w:t>První světová válka</w:t>
            </w:r>
          </w:p>
          <w:p w:rsidR="00A85910" w:rsidRPr="00167380" w:rsidRDefault="00A85910" w:rsidP="00497AD4">
            <w:pPr>
              <w:spacing w:after="0" w:line="240" w:lineRule="auto"/>
              <w:rPr>
                <w:rFonts w:cs="Calibri"/>
              </w:rPr>
            </w:pPr>
            <w:r w:rsidRPr="00167380">
              <w:rPr>
                <w:rFonts w:cs="Calibri"/>
              </w:rPr>
              <w:t>Vznik Československa</w:t>
            </w:r>
          </w:p>
          <w:p w:rsidR="00A85910" w:rsidRPr="00167380" w:rsidRDefault="00A85910" w:rsidP="00497AD4">
            <w:pPr>
              <w:spacing w:after="0" w:line="240" w:lineRule="auto"/>
              <w:ind w:left="2160"/>
              <w:rPr>
                <w:rFonts w:cs="Calibri"/>
              </w:rPr>
            </w:pP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pokrytí průřezových témat</w:t>
            </w:r>
          </w:p>
          <w:p w:rsidR="00A85910" w:rsidRPr="00167380" w:rsidRDefault="00A85910" w:rsidP="00497AD4">
            <w:pPr>
              <w:spacing w:after="0" w:line="240" w:lineRule="auto"/>
              <w:rPr>
                <w:rFonts w:cs="Calibri"/>
              </w:rPr>
            </w:pPr>
            <w:r w:rsidRPr="00167380">
              <w:rPr>
                <w:rFonts w:cs="Calibri"/>
              </w:rPr>
              <w:t>VÝCHOVA DEMOKRATICKÉHO OBČANA</w:t>
            </w:r>
          </w:p>
          <w:p w:rsidR="00A85910" w:rsidRPr="00167380" w:rsidRDefault="00A85910" w:rsidP="00497AD4">
            <w:pPr>
              <w:spacing w:after="0" w:line="240" w:lineRule="auto"/>
              <w:rPr>
                <w:rStyle w:val="Siln"/>
                <w:rFonts w:cs="Calibri"/>
                <w:b w:val="0"/>
                <w:bCs/>
                <w:spacing w:val="20"/>
              </w:rPr>
            </w:pPr>
            <w:r w:rsidRPr="00167380">
              <w:rPr>
                <w:rStyle w:val="Siln"/>
                <w:rFonts w:cs="Calibri"/>
                <w:spacing w:val="20"/>
              </w:rPr>
              <w:t xml:space="preserve">Občanská společnost a škola </w:t>
            </w:r>
          </w:p>
          <w:p w:rsidR="00A85910" w:rsidRPr="00167380" w:rsidRDefault="00A85910" w:rsidP="00497AD4">
            <w:pPr>
              <w:spacing w:after="0" w:line="240" w:lineRule="auto"/>
              <w:rPr>
                <w:rFonts w:cs="Calibri"/>
                <w:b/>
              </w:rPr>
            </w:pPr>
            <w:r w:rsidRPr="00167380">
              <w:rPr>
                <w:rStyle w:val="Siln"/>
                <w:rFonts w:cs="Calibri"/>
                <w:spacing w:val="20"/>
              </w:rPr>
              <w:t xml:space="preserve">Občan, občanská společnost a stát </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mezipředmětové vztahy</w:t>
            </w:r>
          </w:p>
          <w:p w:rsidR="00A85910" w:rsidRPr="00167380" w:rsidRDefault="00A85910" w:rsidP="00497AD4">
            <w:pPr>
              <w:spacing w:after="0" w:line="240" w:lineRule="auto"/>
              <w:rPr>
                <w:rFonts w:cs="Calibri"/>
              </w:rPr>
            </w:pPr>
            <w:r w:rsidRPr="00167380">
              <w:rPr>
                <w:rFonts w:cs="Calibri"/>
              </w:rPr>
              <w:t>VO, Z</w:t>
            </w:r>
          </w:p>
        </w:tc>
      </w:tr>
    </w:tbl>
    <w:p w:rsidR="00CA38FD" w:rsidRDefault="00CA38FD" w:rsidP="00062C95">
      <w:pPr>
        <w:rPr>
          <w:rFonts w:cs="Calibri"/>
          <w:b/>
          <w:u w:val="single"/>
        </w:rPr>
      </w:pPr>
    </w:p>
    <w:p w:rsidR="00CA38FD" w:rsidRPr="00374927" w:rsidRDefault="00CA38FD" w:rsidP="00A85910">
      <w:pPr>
        <w:spacing w:after="160"/>
        <w:jc w:val="left"/>
        <w:rPr>
          <w:rFonts w:cs="Calibri"/>
          <w:b/>
          <w:u w:val="single"/>
        </w:rPr>
      </w:pPr>
      <w:r>
        <w:rPr>
          <w:rFonts w:cs="Calibri"/>
          <w:b/>
          <w:u w:val="single"/>
        </w:rPr>
        <w:br w:type="page"/>
      </w:r>
      <w:r w:rsidRPr="00374927">
        <w:rPr>
          <w:rFonts w:cs="Calibri"/>
          <w:b/>
          <w:u w:val="single"/>
        </w:rPr>
        <w:lastRenderedPageBreak/>
        <w:t xml:space="preserve">9.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5910" w:rsidRPr="00167380" w:rsidTr="00497AD4">
        <w:trPr>
          <w:trHeight w:val="397"/>
        </w:trPr>
        <w:tc>
          <w:tcPr>
            <w:tcW w:w="9212" w:type="dxa"/>
            <w:gridSpan w:val="2"/>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Meziválečné období</w:t>
            </w:r>
          </w:p>
        </w:tc>
      </w:tr>
      <w:tr w:rsidR="00A85910" w:rsidRPr="00167380" w:rsidTr="00497AD4">
        <w:trPr>
          <w:trHeight w:val="397"/>
        </w:trPr>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výstupy</w:t>
            </w:r>
          </w:p>
        </w:tc>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učivo</w:t>
            </w:r>
          </w:p>
        </w:tc>
      </w:tr>
      <w:tr w:rsidR="00A85910" w:rsidRPr="00167380" w:rsidTr="00497AD4">
        <w:tc>
          <w:tcPr>
            <w:tcW w:w="4606" w:type="dxa"/>
            <w:shd w:val="clear" w:color="auto" w:fill="auto"/>
          </w:tcPr>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charakterizuje důsledky válečné katastrofy a jejich vliv na poválečný vývoj v Evropě</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objasní vznik Československa</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zhodnotí postavení Československa v evropských souvislostech a jeho vnitřní sociální, politické, hospodářské a kulturní prostředí</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uvede klady a zápory mnohonárodnostního státu</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vysvětlí vliv světové hospodářské krize na rozvoj fašismu, nacismu a komunismu- důsledky pro Československo a svět</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charakterizuje jednotlivé totalitní systémy, příčiny jejich nastolení v širších ekonomických a politických souvislostech a důsledky jejich existence pro svět; rozpozná destruktivní sílu totalitarismu a vypjatého nacionalismu</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porovná pojmy fašismus a komunismus</w:t>
            </w:r>
          </w:p>
          <w:p w:rsidR="00A85910" w:rsidRPr="00167380" w:rsidRDefault="00A85910" w:rsidP="00497AD4">
            <w:pPr>
              <w:spacing w:after="0" w:line="240" w:lineRule="auto"/>
              <w:ind w:left="2160"/>
              <w:rPr>
                <w:rFonts w:cs="Calibri"/>
              </w:rPr>
            </w:pPr>
          </w:p>
        </w:tc>
        <w:tc>
          <w:tcPr>
            <w:tcW w:w="4606" w:type="dxa"/>
            <w:shd w:val="clear" w:color="auto" w:fill="auto"/>
          </w:tcPr>
          <w:p w:rsidR="00A85910" w:rsidRPr="00167380" w:rsidRDefault="00A85910" w:rsidP="00497AD4">
            <w:pPr>
              <w:spacing w:after="0" w:line="240" w:lineRule="auto"/>
              <w:rPr>
                <w:rFonts w:cs="Calibri"/>
              </w:rPr>
            </w:pPr>
            <w:r w:rsidRPr="00167380">
              <w:rPr>
                <w:rFonts w:cs="Calibri"/>
              </w:rPr>
              <w:t>Poválečné uspořádání světa</w:t>
            </w:r>
          </w:p>
          <w:p w:rsidR="00A85910" w:rsidRPr="00167380" w:rsidRDefault="00A85910" w:rsidP="00497AD4">
            <w:pPr>
              <w:spacing w:after="0" w:line="240" w:lineRule="auto"/>
              <w:rPr>
                <w:rFonts w:cs="Calibri"/>
              </w:rPr>
            </w:pPr>
            <w:r w:rsidRPr="00167380">
              <w:rPr>
                <w:rFonts w:cs="Calibri"/>
              </w:rPr>
              <w:t>Vznik Československa</w:t>
            </w:r>
          </w:p>
          <w:p w:rsidR="00A85910" w:rsidRPr="00167380" w:rsidRDefault="00A85910" w:rsidP="00497AD4">
            <w:pPr>
              <w:spacing w:after="0" w:line="240" w:lineRule="auto"/>
              <w:rPr>
                <w:rFonts w:cs="Calibri"/>
              </w:rPr>
            </w:pPr>
            <w:r w:rsidRPr="00167380">
              <w:rPr>
                <w:rFonts w:cs="Calibri"/>
              </w:rPr>
              <w:t>Československá demokracie</w:t>
            </w:r>
          </w:p>
          <w:p w:rsidR="00A85910" w:rsidRPr="00167380" w:rsidRDefault="00A85910" w:rsidP="00497AD4">
            <w:pPr>
              <w:spacing w:after="0" w:line="240" w:lineRule="auto"/>
              <w:rPr>
                <w:rFonts w:cs="Calibri"/>
              </w:rPr>
            </w:pPr>
            <w:r w:rsidRPr="00167380">
              <w:rPr>
                <w:rFonts w:cs="Calibri"/>
              </w:rPr>
              <w:t>Lidé v neznámém postavení</w:t>
            </w:r>
          </w:p>
          <w:p w:rsidR="00A85910" w:rsidRPr="00167380" w:rsidRDefault="00A85910" w:rsidP="00497AD4">
            <w:pPr>
              <w:spacing w:after="0" w:line="240" w:lineRule="auto"/>
              <w:rPr>
                <w:rFonts w:cs="Calibri"/>
              </w:rPr>
            </w:pPr>
            <w:r w:rsidRPr="00167380">
              <w:rPr>
                <w:rFonts w:cs="Calibri"/>
              </w:rPr>
              <w:t>Poválečná krize</w:t>
            </w:r>
          </w:p>
          <w:p w:rsidR="00A85910" w:rsidRPr="00167380" w:rsidRDefault="00A85910" w:rsidP="00497AD4">
            <w:pPr>
              <w:spacing w:after="0" w:line="240" w:lineRule="auto"/>
              <w:rPr>
                <w:rFonts w:cs="Calibri"/>
              </w:rPr>
            </w:pPr>
            <w:r w:rsidRPr="00167380">
              <w:rPr>
                <w:rFonts w:cs="Calibri"/>
              </w:rPr>
              <w:t>Komunismus a fašismus</w:t>
            </w:r>
          </w:p>
          <w:p w:rsidR="00A85910" w:rsidRPr="00167380" w:rsidRDefault="00A85910" w:rsidP="00497AD4">
            <w:pPr>
              <w:spacing w:after="0" w:line="240" w:lineRule="auto"/>
              <w:rPr>
                <w:rFonts w:cs="Calibri"/>
              </w:rPr>
            </w:pPr>
            <w:r w:rsidRPr="00167380">
              <w:rPr>
                <w:rFonts w:cs="Calibri"/>
              </w:rPr>
              <w:t>„Zlatá 20. léta“</w:t>
            </w:r>
          </w:p>
          <w:p w:rsidR="00A85910" w:rsidRPr="00167380" w:rsidRDefault="00A85910" w:rsidP="00497AD4">
            <w:pPr>
              <w:spacing w:after="0" w:line="240" w:lineRule="auto"/>
              <w:rPr>
                <w:rFonts w:cs="Calibri"/>
              </w:rPr>
            </w:pPr>
            <w:r w:rsidRPr="00167380">
              <w:rPr>
                <w:rFonts w:cs="Calibri"/>
              </w:rPr>
              <w:t>Léta prosperity v Československu</w:t>
            </w:r>
          </w:p>
          <w:p w:rsidR="00A85910" w:rsidRPr="00167380" w:rsidRDefault="00A85910" w:rsidP="00497AD4">
            <w:pPr>
              <w:spacing w:after="0" w:line="240" w:lineRule="auto"/>
              <w:rPr>
                <w:rFonts w:cs="Calibri"/>
              </w:rPr>
            </w:pPr>
            <w:r w:rsidRPr="00167380">
              <w:rPr>
                <w:rFonts w:cs="Calibri"/>
              </w:rPr>
              <w:t>Léta krize v Československu</w:t>
            </w:r>
          </w:p>
          <w:p w:rsidR="00A85910" w:rsidRPr="00167380" w:rsidRDefault="00A85910" w:rsidP="00497AD4">
            <w:pPr>
              <w:spacing w:after="0" w:line="240" w:lineRule="auto"/>
              <w:rPr>
                <w:rFonts w:cs="Calibri"/>
              </w:rPr>
            </w:pPr>
            <w:r w:rsidRPr="00167380">
              <w:rPr>
                <w:rFonts w:cs="Calibri"/>
              </w:rPr>
              <w:t>Světová hospodářská krize</w:t>
            </w:r>
          </w:p>
          <w:p w:rsidR="00A85910" w:rsidRPr="00167380" w:rsidRDefault="00A85910" w:rsidP="00497AD4">
            <w:pPr>
              <w:spacing w:after="0" w:line="240" w:lineRule="auto"/>
              <w:rPr>
                <w:rFonts w:cs="Calibri"/>
              </w:rPr>
            </w:pPr>
            <w:r w:rsidRPr="00167380">
              <w:rPr>
                <w:rFonts w:cs="Calibri"/>
              </w:rPr>
              <w:t>Nástup nacismu v Německu</w:t>
            </w:r>
          </w:p>
          <w:p w:rsidR="00A85910" w:rsidRPr="00167380" w:rsidRDefault="00A85910" w:rsidP="00497AD4">
            <w:pPr>
              <w:spacing w:after="0" w:line="240" w:lineRule="auto"/>
              <w:rPr>
                <w:rFonts w:cs="Calibri"/>
              </w:rPr>
            </w:pPr>
            <w:r w:rsidRPr="00167380">
              <w:rPr>
                <w:rFonts w:cs="Calibri"/>
              </w:rPr>
              <w:t>Ohrožení demokracie totalitou</w:t>
            </w:r>
          </w:p>
          <w:p w:rsidR="00A85910" w:rsidRPr="00167380" w:rsidRDefault="00A85910" w:rsidP="00497AD4">
            <w:pPr>
              <w:spacing w:after="0" w:line="240" w:lineRule="auto"/>
              <w:rPr>
                <w:rFonts w:cs="Calibri"/>
              </w:rPr>
            </w:pPr>
            <w:r w:rsidRPr="00167380">
              <w:rPr>
                <w:rFonts w:cs="Calibri"/>
              </w:rPr>
              <w:t>Vývoj v SSSR</w:t>
            </w:r>
          </w:p>
          <w:p w:rsidR="00A85910" w:rsidRPr="00167380" w:rsidRDefault="00A85910" w:rsidP="00497AD4">
            <w:pPr>
              <w:spacing w:after="0" w:line="240" w:lineRule="auto"/>
              <w:rPr>
                <w:rFonts w:cs="Calibri"/>
              </w:rPr>
            </w:pPr>
            <w:r w:rsidRPr="00167380">
              <w:rPr>
                <w:rFonts w:cs="Calibri"/>
              </w:rPr>
              <w:t>Nebezpečí nového válečného konfliktu</w:t>
            </w:r>
          </w:p>
          <w:p w:rsidR="00A85910" w:rsidRPr="00167380" w:rsidRDefault="00A85910" w:rsidP="00497AD4">
            <w:pPr>
              <w:spacing w:after="0" w:line="240" w:lineRule="auto"/>
              <w:rPr>
                <w:rFonts w:cs="Calibri"/>
              </w:rPr>
            </w:pPr>
            <w:r w:rsidRPr="00167380">
              <w:rPr>
                <w:rFonts w:cs="Calibri"/>
              </w:rPr>
              <w:t>Rozpad versailleského systému</w:t>
            </w:r>
          </w:p>
          <w:p w:rsidR="00A85910" w:rsidRPr="00167380" w:rsidRDefault="00A85910" w:rsidP="00497AD4">
            <w:pPr>
              <w:spacing w:after="0" w:line="240" w:lineRule="auto"/>
              <w:rPr>
                <w:rFonts w:cs="Calibri"/>
              </w:rPr>
            </w:pPr>
            <w:r w:rsidRPr="00167380">
              <w:rPr>
                <w:rFonts w:cs="Calibri"/>
              </w:rPr>
              <w:t>Obrana demokracie a republiky</w:t>
            </w:r>
          </w:p>
          <w:p w:rsidR="00A85910" w:rsidRPr="00167380" w:rsidRDefault="00A85910" w:rsidP="00497AD4">
            <w:pPr>
              <w:spacing w:after="0" w:line="240" w:lineRule="auto"/>
              <w:rPr>
                <w:rFonts w:cs="Calibri"/>
              </w:rPr>
            </w:pPr>
            <w:r w:rsidRPr="00167380">
              <w:rPr>
                <w:rFonts w:cs="Calibri"/>
              </w:rPr>
              <w:t>Kultura a věda v první republice</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pokrytí průřezových témat</w:t>
            </w:r>
          </w:p>
          <w:p w:rsidR="00A85910" w:rsidRPr="00167380" w:rsidRDefault="00A85910" w:rsidP="00497AD4">
            <w:pPr>
              <w:spacing w:after="0" w:line="240" w:lineRule="auto"/>
              <w:rPr>
                <w:rFonts w:cs="Calibri"/>
              </w:rPr>
            </w:pPr>
            <w:r w:rsidRPr="00167380">
              <w:rPr>
                <w:rFonts w:cs="Calibri"/>
              </w:rPr>
              <w:t>VÝCHOVA DEMOKRATICKÉHO OBČANA</w:t>
            </w:r>
          </w:p>
          <w:p w:rsidR="00A85910" w:rsidRPr="00167380" w:rsidRDefault="00A85910" w:rsidP="00497AD4">
            <w:pPr>
              <w:spacing w:after="0" w:line="240" w:lineRule="auto"/>
              <w:rPr>
                <w:rStyle w:val="Siln"/>
                <w:rFonts w:cs="Calibri"/>
                <w:b w:val="0"/>
                <w:bCs/>
                <w:spacing w:val="20"/>
              </w:rPr>
            </w:pPr>
            <w:r w:rsidRPr="00167380">
              <w:rPr>
                <w:rStyle w:val="Siln"/>
                <w:rFonts w:cs="Calibri"/>
                <w:spacing w:val="20"/>
              </w:rPr>
              <w:t xml:space="preserve">Formy participace občanů v politickém životě </w:t>
            </w:r>
          </w:p>
          <w:p w:rsidR="00A85910" w:rsidRPr="00167380" w:rsidRDefault="00A85910" w:rsidP="00497AD4">
            <w:pPr>
              <w:spacing w:after="0" w:line="240" w:lineRule="auto"/>
              <w:rPr>
                <w:rFonts w:cs="Calibri"/>
                <w:b/>
              </w:rPr>
            </w:pPr>
            <w:r w:rsidRPr="00167380">
              <w:rPr>
                <w:rStyle w:val="Siln"/>
                <w:rFonts w:cs="Calibri"/>
                <w:spacing w:val="20"/>
              </w:rPr>
              <w:t>Principy demokracie jako formy vlády a způsobu rozhodování</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mezipředmětové vztahy</w:t>
            </w:r>
          </w:p>
          <w:p w:rsidR="00A85910" w:rsidRPr="00167380" w:rsidRDefault="00A85910" w:rsidP="00497AD4">
            <w:pPr>
              <w:spacing w:after="0" w:line="240" w:lineRule="auto"/>
              <w:rPr>
                <w:rFonts w:cs="Calibri"/>
              </w:rPr>
            </w:pPr>
            <w:r w:rsidRPr="00167380">
              <w:rPr>
                <w:rFonts w:cs="Calibri"/>
              </w:rPr>
              <w:t>ČJ, VO</w:t>
            </w:r>
          </w:p>
        </w:tc>
      </w:tr>
    </w:tbl>
    <w:p w:rsidR="00A85910" w:rsidRPr="00167380" w:rsidRDefault="00A85910" w:rsidP="00A8591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5910" w:rsidRPr="00167380" w:rsidTr="00497AD4">
        <w:trPr>
          <w:trHeight w:val="397"/>
        </w:trPr>
        <w:tc>
          <w:tcPr>
            <w:tcW w:w="9212" w:type="dxa"/>
            <w:gridSpan w:val="2"/>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Druhá světová válka</w:t>
            </w:r>
          </w:p>
        </w:tc>
      </w:tr>
      <w:tr w:rsidR="00A85910" w:rsidRPr="00167380" w:rsidTr="00497AD4">
        <w:trPr>
          <w:trHeight w:val="397"/>
        </w:trPr>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výstupy</w:t>
            </w:r>
          </w:p>
        </w:tc>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učivo</w:t>
            </w:r>
          </w:p>
        </w:tc>
      </w:tr>
      <w:tr w:rsidR="00A85910" w:rsidRPr="00167380" w:rsidTr="00497AD4">
        <w:tc>
          <w:tcPr>
            <w:tcW w:w="4606" w:type="dxa"/>
            <w:shd w:val="clear" w:color="auto" w:fill="auto"/>
          </w:tcPr>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dokáže vysvětlit význam Mnichovské dohody v historii</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objasní příčiny vypuknutí války</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popíše průběh 2. světové války, charakterizuje složitost životních podmínek lidí – jejich utrpení, úspěchy</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dokáže porovnat průběh 1. a 2. světové války</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na příkladech demonstruje zneužití techniky ve světových válkách a jeho důsledky</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lastRenderedPageBreak/>
              <w:t>na příkladech vyloží antisemitismus, rasismus a jejich nepřijatelnost z hlediska lidských práv</w:t>
            </w:r>
          </w:p>
          <w:p w:rsidR="00A85910" w:rsidRPr="00167380" w:rsidRDefault="00A85910" w:rsidP="00497AD4">
            <w:pPr>
              <w:spacing w:after="0" w:line="240" w:lineRule="auto"/>
              <w:ind w:left="2160"/>
              <w:rPr>
                <w:rFonts w:cs="Calibri"/>
              </w:rPr>
            </w:pPr>
          </w:p>
        </w:tc>
        <w:tc>
          <w:tcPr>
            <w:tcW w:w="4606" w:type="dxa"/>
            <w:shd w:val="clear" w:color="auto" w:fill="auto"/>
          </w:tcPr>
          <w:p w:rsidR="00A85910" w:rsidRPr="00167380" w:rsidRDefault="00A85910" w:rsidP="00497AD4">
            <w:pPr>
              <w:spacing w:after="0" w:line="240" w:lineRule="auto"/>
              <w:rPr>
                <w:rFonts w:cs="Calibri"/>
              </w:rPr>
            </w:pPr>
            <w:r w:rsidRPr="00167380">
              <w:rPr>
                <w:rFonts w:cs="Calibri"/>
              </w:rPr>
              <w:lastRenderedPageBreak/>
              <w:t>Vypuknutí 2. světové války</w:t>
            </w:r>
          </w:p>
          <w:p w:rsidR="00A85910" w:rsidRPr="00167380" w:rsidRDefault="00A85910" w:rsidP="00497AD4">
            <w:pPr>
              <w:spacing w:after="0" w:line="240" w:lineRule="auto"/>
              <w:rPr>
                <w:rFonts w:cs="Calibri"/>
              </w:rPr>
            </w:pPr>
            <w:r w:rsidRPr="00167380">
              <w:rPr>
                <w:rFonts w:cs="Calibri"/>
              </w:rPr>
              <w:t>Západní tažení</w:t>
            </w:r>
          </w:p>
          <w:p w:rsidR="00A85910" w:rsidRPr="00167380" w:rsidRDefault="00A85910" w:rsidP="00497AD4">
            <w:pPr>
              <w:spacing w:after="0" w:line="240" w:lineRule="auto"/>
              <w:rPr>
                <w:rFonts w:cs="Calibri"/>
              </w:rPr>
            </w:pPr>
            <w:r w:rsidRPr="00167380">
              <w:rPr>
                <w:rFonts w:cs="Calibri"/>
              </w:rPr>
              <w:t>Bitva o Anglii</w:t>
            </w:r>
          </w:p>
          <w:p w:rsidR="00A85910" w:rsidRPr="00167380" w:rsidRDefault="00A85910" w:rsidP="00497AD4">
            <w:pPr>
              <w:spacing w:after="0" w:line="240" w:lineRule="auto"/>
              <w:rPr>
                <w:rFonts w:cs="Calibri"/>
              </w:rPr>
            </w:pPr>
            <w:r w:rsidRPr="00167380">
              <w:rPr>
                <w:rFonts w:cs="Calibri"/>
              </w:rPr>
              <w:t>Napadení SSSR</w:t>
            </w:r>
          </w:p>
          <w:p w:rsidR="00A85910" w:rsidRPr="00167380" w:rsidRDefault="00A85910" w:rsidP="00497AD4">
            <w:pPr>
              <w:spacing w:after="0" w:line="240" w:lineRule="auto"/>
              <w:rPr>
                <w:rFonts w:cs="Calibri"/>
              </w:rPr>
            </w:pPr>
            <w:r w:rsidRPr="00167380">
              <w:rPr>
                <w:rFonts w:cs="Calibri"/>
              </w:rPr>
              <w:t>Obrat ve válce</w:t>
            </w:r>
          </w:p>
          <w:p w:rsidR="00A85910" w:rsidRPr="00167380" w:rsidRDefault="00A85910" w:rsidP="00497AD4">
            <w:pPr>
              <w:spacing w:after="0" w:line="240" w:lineRule="auto"/>
              <w:rPr>
                <w:rFonts w:cs="Calibri"/>
              </w:rPr>
            </w:pPr>
            <w:r w:rsidRPr="00167380">
              <w:rPr>
                <w:rFonts w:cs="Calibri"/>
              </w:rPr>
              <w:t>Od Mnichova k okupaci</w:t>
            </w:r>
          </w:p>
          <w:p w:rsidR="00A85910" w:rsidRPr="00167380" w:rsidRDefault="00A85910" w:rsidP="00497AD4">
            <w:pPr>
              <w:spacing w:after="0" w:line="240" w:lineRule="auto"/>
              <w:rPr>
                <w:rFonts w:cs="Calibri"/>
              </w:rPr>
            </w:pPr>
            <w:r w:rsidRPr="00167380">
              <w:rPr>
                <w:rFonts w:cs="Calibri"/>
              </w:rPr>
              <w:t>14. a 15. březen 1939</w:t>
            </w:r>
          </w:p>
          <w:p w:rsidR="00A85910" w:rsidRPr="00167380" w:rsidRDefault="00A85910" w:rsidP="00497AD4">
            <w:pPr>
              <w:spacing w:after="0" w:line="240" w:lineRule="auto"/>
              <w:rPr>
                <w:rFonts w:cs="Calibri"/>
              </w:rPr>
            </w:pPr>
            <w:r w:rsidRPr="00167380">
              <w:rPr>
                <w:rFonts w:cs="Calibri"/>
              </w:rPr>
              <w:t>Protektorát, život v protektorátu</w:t>
            </w:r>
          </w:p>
          <w:p w:rsidR="00A85910" w:rsidRPr="00167380" w:rsidRDefault="00A85910" w:rsidP="00497AD4">
            <w:pPr>
              <w:spacing w:after="0" w:line="240" w:lineRule="auto"/>
              <w:rPr>
                <w:rFonts w:cs="Calibri"/>
              </w:rPr>
            </w:pPr>
            <w:r w:rsidRPr="00167380">
              <w:rPr>
                <w:rFonts w:cs="Calibri"/>
              </w:rPr>
              <w:t>Obrana národa</w:t>
            </w:r>
          </w:p>
          <w:p w:rsidR="00A85910" w:rsidRPr="00167380" w:rsidRDefault="00A85910" w:rsidP="00497AD4">
            <w:pPr>
              <w:spacing w:after="0" w:line="240" w:lineRule="auto"/>
              <w:rPr>
                <w:rFonts w:cs="Calibri"/>
              </w:rPr>
            </w:pPr>
            <w:r w:rsidRPr="00167380">
              <w:rPr>
                <w:rFonts w:cs="Calibri"/>
              </w:rPr>
              <w:t>Heydrichiáda</w:t>
            </w:r>
          </w:p>
          <w:p w:rsidR="00A85910" w:rsidRPr="00167380" w:rsidRDefault="00A85910" w:rsidP="00497AD4">
            <w:pPr>
              <w:spacing w:after="0" w:line="240" w:lineRule="auto"/>
              <w:rPr>
                <w:rFonts w:cs="Calibri"/>
              </w:rPr>
            </w:pPr>
            <w:r w:rsidRPr="00167380">
              <w:rPr>
                <w:rFonts w:cs="Calibri"/>
              </w:rPr>
              <w:t>Zahraniční odboj</w:t>
            </w:r>
          </w:p>
          <w:p w:rsidR="00A85910" w:rsidRPr="00167380" w:rsidRDefault="00A85910" w:rsidP="00497AD4">
            <w:pPr>
              <w:spacing w:after="0" w:line="240" w:lineRule="auto"/>
              <w:rPr>
                <w:rFonts w:cs="Calibri"/>
              </w:rPr>
            </w:pPr>
            <w:r w:rsidRPr="00167380">
              <w:rPr>
                <w:rFonts w:cs="Calibri"/>
              </w:rPr>
              <w:lastRenderedPageBreak/>
              <w:t>Českoslovenští vojáci na frontách 2. světové války</w:t>
            </w:r>
          </w:p>
          <w:p w:rsidR="00A85910" w:rsidRPr="00167380" w:rsidRDefault="00A85910" w:rsidP="00497AD4">
            <w:pPr>
              <w:spacing w:after="0" w:line="240" w:lineRule="auto"/>
              <w:rPr>
                <w:rFonts w:cs="Calibri"/>
              </w:rPr>
            </w:pPr>
            <w:r w:rsidRPr="00167380">
              <w:rPr>
                <w:rFonts w:cs="Calibri"/>
              </w:rPr>
              <w:t>Cesta ke svobodě</w:t>
            </w:r>
          </w:p>
          <w:p w:rsidR="00A85910" w:rsidRPr="00167380" w:rsidRDefault="00A85910" w:rsidP="00497AD4">
            <w:pPr>
              <w:spacing w:after="0" w:line="240" w:lineRule="auto"/>
              <w:rPr>
                <w:rFonts w:cs="Calibri"/>
              </w:rPr>
            </w:pPr>
            <w:r w:rsidRPr="00167380">
              <w:rPr>
                <w:rFonts w:cs="Calibri"/>
              </w:rPr>
              <w:t>Závěrečné etapy války</w:t>
            </w:r>
          </w:p>
          <w:p w:rsidR="00A85910" w:rsidRPr="00167380" w:rsidRDefault="00A85910" w:rsidP="00497AD4">
            <w:pPr>
              <w:spacing w:after="0" w:line="240" w:lineRule="auto"/>
              <w:rPr>
                <w:rFonts w:cs="Calibri"/>
              </w:rPr>
            </w:pPr>
            <w:r w:rsidRPr="00167380">
              <w:rPr>
                <w:rFonts w:cs="Calibri"/>
              </w:rPr>
              <w:t>Charakteristické rysy války</w:t>
            </w:r>
          </w:p>
          <w:p w:rsidR="00A85910" w:rsidRPr="00167380" w:rsidRDefault="00A85910" w:rsidP="00497AD4">
            <w:pPr>
              <w:spacing w:after="0" w:line="240" w:lineRule="auto"/>
              <w:rPr>
                <w:rFonts w:cs="Calibri"/>
              </w:rPr>
            </w:pPr>
            <w:r w:rsidRPr="00167380">
              <w:rPr>
                <w:rFonts w:cs="Calibri"/>
              </w:rPr>
              <w:t>Válka v literatuře a ve filmu</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sz w:val="20"/>
              </w:rPr>
            </w:pPr>
            <w:r w:rsidRPr="00167380">
              <w:rPr>
                <w:rFonts w:cs="Calibri"/>
                <w:b/>
                <w:sz w:val="20"/>
              </w:rPr>
              <w:lastRenderedPageBreak/>
              <w:t>mezipředmětové vztahy</w:t>
            </w:r>
          </w:p>
          <w:p w:rsidR="00A85910" w:rsidRPr="00167380" w:rsidRDefault="00A85910" w:rsidP="00497AD4">
            <w:pPr>
              <w:spacing w:after="0" w:line="240" w:lineRule="auto"/>
              <w:rPr>
                <w:rFonts w:cs="Calibri"/>
                <w:sz w:val="20"/>
              </w:rPr>
            </w:pPr>
            <w:r w:rsidRPr="00167380">
              <w:rPr>
                <w:rFonts w:cs="Calibri"/>
                <w:sz w:val="20"/>
              </w:rPr>
              <w:t>ČJ, F, VO</w:t>
            </w:r>
          </w:p>
        </w:tc>
      </w:tr>
    </w:tbl>
    <w:p w:rsidR="00A85910" w:rsidRPr="00167380" w:rsidRDefault="00A85910" w:rsidP="00A8591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5910" w:rsidRPr="00167380" w:rsidTr="00497AD4">
        <w:trPr>
          <w:trHeight w:val="397"/>
        </w:trPr>
        <w:tc>
          <w:tcPr>
            <w:tcW w:w="9212" w:type="dxa"/>
            <w:gridSpan w:val="2"/>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Evropa a svět po roce 1945</w:t>
            </w:r>
          </w:p>
        </w:tc>
      </w:tr>
      <w:tr w:rsidR="00A85910" w:rsidRPr="00167380" w:rsidTr="00497AD4">
        <w:trPr>
          <w:trHeight w:val="397"/>
        </w:trPr>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výstupy</w:t>
            </w:r>
          </w:p>
        </w:tc>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učivo</w:t>
            </w:r>
          </w:p>
        </w:tc>
      </w:tr>
      <w:tr w:rsidR="00A85910" w:rsidRPr="00167380" w:rsidTr="00497AD4">
        <w:tc>
          <w:tcPr>
            <w:tcW w:w="4606" w:type="dxa"/>
            <w:shd w:val="clear" w:color="auto" w:fill="auto"/>
          </w:tcPr>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vysvětlí odlišné představy vítězných mocností o poválečném uspořádání světa a Evropy</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popíše situaci po válce na našem území – příklady ze života</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objasní postup komunismu – rozdělení světa</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pokusí se o orientaci v problematice odsunu německého obyvatelstva</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seznámí se s potrestáním válečných zločinců – mezinárodní procesy</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rozpozná klady a nedostatky demokratických systémů- zhodnotí československé volby roku 1946</w:t>
            </w:r>
          </w:p>
        </w:tc>
        <w:tc>
          <w:tcPr>
            <w:tcW w:w="4606" w:type="dxa"/>
            <w:shd w:val="clear" w:color="auto" w:fill="auto"/>
          </w:tcPr>
          <w:p w:rsidR="00A85910" w:rsidRPr="00167380" w:rsidRDefault="00A85910" w:rsidP="00497AD4">
            <w:pPr>
              <w:spacing w:after="0" w:line="240" w:lineRule="auto"/>
              <w:rPr>
                <w:rFonts w:cs="Calibri"/>
              </w:rPr>
            </w:pPr>
            <w:r w:rsidRPr="00167380">
              <w:rPr>
                <w:rFonts w:cs="Calibri"/>
              </w:rPr>
              <w:t>Důsledky 2. svět.války</w:t>
            </w:r>
          </w:p>
          <w:p w:rsidR="00A85910" w:rsidRPr="00167380" w:rsidRDefault="00A85910" w:rsidP="00497AD4">
            <w:pPr>
              <w:spacing w:after="0" w:line="240" w:lineRule="auto"/>
              <w:rPr>
                <w:rFonts w:cs="Calibri"/>
              </w:rPr>
            </w:pPr>
            <w:r w:rsidRPr="00167380">
              <w:rPr>
                <w:rFonts w:cs="Calibri"/>
              </w:rPr>
              <w:t>Mír po válce</w:t>
            </w:r>
          </w:p>
          <w:p w:rsidR="00A85910" w:rsidRPr="00167380" w:rsidRDefault="00A85910" w:rsidP="00497AD4">
            <w:pPr>
              <w:spacing w:after="0" w:line="240" w:lineRule="auto"/>
              <w:rPr>
                <w:rFonts w:cs="Calibri"/>
              </w:rPr>
            </w:pPr>
            <w:r w:rsidRPr="00167380">
              <w:rPr>
                <w:rFonts w:cs="Calibri"/>
              </w:rPr>
              <w:t>Řešení německé otázky</w:t>
            </w:r>
          </w:p>
          <w:p w:rsidR="00A85910" w:rsidRPr="00167380" w:rsidRDefault="00A85910" w:rsidP="00497AD4">
            <w:pPr>
              <w:spacing w:after="0" w:line="240" w:lineRule="auto"/>
              <w:rPr>
                <w:rFonts w:cs="Calibri"/>
              </w:rPr>
            </w:pPr>
            <w:r w:rsidRPr="00167380">
              <w:rPr>
                <w:rFonts w:cs="Calibri"/>
              </w:rPr>
              <w:t>Poválečné Československo do květnových voleb 1946</w:t>
            </w:r>
          </w:p>
          <w:p w:rsidR="00A85910" w:rsidRPr="00167380" w:rsidRDefault="00A85910" w:rsidP="00497AD4">
            <w:pPr>
              <w:spacing w:after="0" w:line="240" w:lineRule="auto"/>
              <w:rPr>
                <w:rFonts w:cs="Calibri"/>
              </w:rPr>
            </w:pPr>
            <w:r w:rsidRPr="00167380">
              <w:rPr>
                <w:rFonts w:cs="Calibri"/>
              </w:rPr>
              <w:t>Život po válce</w:t>
            </w:r>
          </w:p>
          <w:p w:rsidR="00A85910" w:rsidRPr="00167380" w:rsidRDefault="00A85910" w:rsidP="00497AD4">
            <w:pPr>
              <w:spacing w:after="0" w:line="240" w:lineRule="auto"/>
              <w:rPr>
                <w:rFonts w:cs="Calibri"/>
              </w:rPr>
            </w:pPr>
            <w:r w:rsidRPr="00167380">
              <w:rPr>
                <w:rFonts w:cs="Calibri"/>
              </w:rPr>
              <w:t>Odsun národnostních menšin v ČSR</w:t>
            </w:r>
          </w:p>
          <w:p w:rsidR="00A85910" w:rsidRPr="00167380" w:rsidRDefault="00A85910" w:rsidP="00497AD4">
            <w:pPr>
              <w:spacing w:after="0" w:line="240" w:lineRule="auto"/>
              <w:rPr>
                <w:rFonts w:cs="Calibri"/>
              </w:rPr>
            </w:pPr>
            <w:r w:rsidRPr="00167380">
              <w:rPr>
                <w:rFonts w:cs="Calibri"/>
              </w:rPr>
              <w:t>Evropa na rozcestí</w:t>
            </w:r>
          </w:p>
          <w:p w:rsidR="00A85910" w:rsidRPr="00167380" w:rsidRDefault="00A85910" w:rsidP="00497AD4">
            <w:pPr>
              <w:spacing w:after="0" w:line="240" w:lineRule="auto"/>
              <w:rPr>
                <w:rFonts w:cs="Calibri"/>
              </w:rPr>
            </w:pPr>
            <w:r w:rsidRPr="00167380">
              <w:rPr>
                <w:rFonts w:cs="Calibri"/>
              </w:rPr>
              <w:t>Prohra československé demokracie</w:t>
            </w:r>
          </w:p>
          <w:p w:rsidR="00A85910" w:rsidRPr="00167380" w:rsidRDefault="00A85910" w:rsidP="00497AD4">
            <w:pPr>
              <w:spacing w:after="0" w:line="240" w:lineRule="auto"/>
              <w:rPr>
                <w:rFonts w:cs="Calibri"/>
              </w:rPr>
            </w:pPr>
            <w:r w:rsidRPr="00167380">
              <w:rPr>
                <w:rFonts w:cs="Calibri"/>
              </w:rPr>
              <w:t>Kulturní vývoj v ČSR 1945 – 1948</w:t>
            </w:r>
          </w:p>
        </w:tc>
      </w:tr>
      <w:tr w:rsidR="00A85910" w:rsidRPr="00167380" w:rsidTr="00497AD4">
        <w:tc>
          <w:tcPr>
            <w:tcW w:w="9212" w:type="dxa"/>
            <w:gridSpan w:val="2"/>
            <w:shd w:val="clear" w:color="auto" w:fill="auto"/>
          </w:tcPr>
          <w:p w:rsidR="00A85910" w:rsidRPr="00167380" w:rsidRDefault="00A85910" w:rsidP="00497AD4">
            <w:pPr>
              <w:spacing w:after="0" w:line="240" w:lineRule="auto"/>
              <w:ind w:left="2160"/>
              <w:rPr>
                <w:rFonts w:cs="Calibri"/>
                <w:b/>
              </w:rPr>
            </w:pPr>
            <w:r w:rsidRPr="00167380">
              <w:rPr>
                <w:rFonts w:cs="Calibri"/>
                <w:b/>
              </w:rPr>
              <w:t>pokrytí průřezových témat</w:t>
            </w:r>
          </w:p>
          <w:p w:rsidR="00A85910" w:rsidRPr="00167380" w:rsidRDefault="00A85910" w:rsidP="00497AD4">
            <w:pPr>
              <w:spacing w:after="0" w:line="240" w:lineRule="auto"/>
              <w:rPr>
                <w:rFonts w:cs="Calibri"/>
              </w:rPr>
            </w:pPr>
            <w:r w:rsidRPr="00167380">
              <w:rPr>
                <w:rFonts w:cs="Calibri"/>
              </w:rPr>
              <w:t>MULTIKULTURNÍ VÝCHOVA</w:t>
            </w:r>
          </w:p>
          <w:p w:rsidR="00A85910" w:rsidRPr="00167380" w:rsidRDefault="00A85910" w:rsidP="00497AD4">
            <w:pPr>
              <w:spacing w:after="0" w:line="240" w:lineRule="auto"/>
              <w:rPr>
                <w:rFonts w:cs="Calibri"/>
                <w:b/>
              </w:rPr>
            </w:pPr>
            <w:r w:rsidRPr="00167380">
              <w:rPr>
                <w:rStyle w:val="Siln"/>
                <w:rFonts w:cs="Calibri"/>
                <w:spacing w:val="20"/>
              </w:rPr>
              <w:t>Princip sociálního smíru a solidarity</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t>mezipředmětové vztahy</w:t>
            </w:r>
          </w:p>
          <w:p w:rsidR="00A85910" w:rsidRPr="00167380" w:rsidRDefault="00A85910" w:rsidP="00497AD4">
            <w:pPr>
              <w:spacing w:after="0" w:line="240" w:lineRule="auto"/>
              <w:rPr>
                <w:rFonts w:cs="Calibri"/>
              </w:rPr>
            </w:pPr>
            <w:r w:rsidRPr="00167380">
              <w:rPr>
                <w:rFonts w:cs="Calibri"/>
              </w:rPr>
              <w:t>VO</w:t>
            </w:r>
          </w:p>
        </w:tc>
      </w:tr>
    </w:tbl>
    <w:p w:rsidR="00A85910" w:rsidRPr="00167380" w:rsidRDefault="00A85910" w:rsidP="00A85910">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85910" w:rsidRPr="00167380" w:rsidTr="00497AD4">
        <w:trPr>
          <w:trHeight w:val="397"/>
        </w:trPr>
        <w:tc>
          <w:tcPr>
            <w:tcW w:w="9212" w:type="dxa"/>
            <w:gridSpan w:val="2"/>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Rozdělené světy</w:t>
            </w:r>
          </w:p>
        </w:tc>
      </w:tr>
      <w:tr w:rsidR="00A85910" w:rsidRPr="00167380" w:rsidTr="00497AD4">
        <w:trPr>
          <w:trHeight w:val="397"/>
        </w:trPr>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výstupy</w:t>
            </w:r>
          </w:p>
        </w:tc>
        <w:tc>
          <w:tcPr>
            <w:tcW w:w="4606" w:type="dxa"/>
            <w:shd w:val="clear" w:color="auto" w:fill="auto"/>
            <w:vAlign w:val="center"/>
          </w:tcPr>
          <w:p w:rsidR="00A85910" w:rsidRPr="00167380" w:rsidRDefault="00A85910" w:rsidP="00497AD4">
            <w:pPr>
              <w:spacing w:after="0" w:line="240" w:lineRule="auto"/>
              <w:ind w:left="2160"/>
              <w:rPr>
                <w:rFonts w:cs="Calibri"/>
                <w:b/>
              </w:rPr>
            </w:pPr>
            <w:r w:rsidRPr="00167380">
              <w:rPr>
                <w:rFonts w:cs="Calibri"/>
                <w:b/>
              </w:rPr>
              <w:t>učivo</w:t>
            </w:r>
          </w:p>
        </w:tc>
      </w:tr>
      <w:tr w:rsidR="00A85910" w:rsidRPr="00167380" w:rsidTr="00497AD4">
        <w:tc>
          <w:tcPr>
            <w:tcW w:w="4606" w:type="dxa"/>
            <w:shd w:val="clear" w:color="auto" w:fill="auto"/>
          </w:tcPr>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charakterizuje převrat v Československu roku 1948, nástup komunismu a jeho důsledky pro společnost</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vysvětlí nastolení totalitní moci v Československu, vliv SSSR</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vysvětlí příčiny a důsledky vzniku bipolárního světa, uvede příklady střetávání obou bloků</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vysvětlí a na příkladech doloží mocenské a politické důvody euroatlantské hospodářské a vojenské spolupráce</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lastRenderedPageBreak/>
              <w:t>posoudí postavení rozvojových zemí</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prokáže základní orientaci v problémech současného světa</w:t>
            </w:r>
          </w:p>
          <w:p w:rsidR="00A85910" w:rsidRPr="00167380" w:rsidRDefault="00A85910" w:rsidP="0095452B">
            <w:pPr>
              <w:pStyle w:val="Titulek"/>
              <w:numPr>
                <w:ilvl w:val="0"/>
                <w:numId w:val="25"/>
              </w:numPr>
              <w:ind w:left="426" w:hanging="284"/>
              <w:rPr>
                <w:rFonts w:cs="Calibri"/>
                <w:color w:val="auto"/>
                <w:sz w:val="22"/>
                <w:szCs w:val="22"/>
              </w:rPr>
            </w:pPr>
            <w:r w:rsidRPr="00167380">
              <w:rPr>
                <w:rFonts w:cs="Calibri"/>
                <w:color w:val="auto"/>
                <w:sz w:val="22"/>
                <w:szCs w:val="22"/>
              </w:rPr>
              <w:t xml:space="preserve">umí popsat vývoj Československa od roku 1945, přes rok 1968, 1989 až po vznik České republiky   </w:t>
            </w:r>
          </w:p>
          <w:p w:rsidR="00A85910" w:rsidRPr="00167380" w:rsidRDefault="00A85910" w:rsidP="00497AD4">
            <w:pPr>
              <w:spacing w:after="0" w:line="240" w:lineRule="auto"/>
              <w:ind w:left="2160"/>
            </w:pPr>
          </w:p>
        </w:tc>
        <w:tc>
          <w:tcPr>
            <w:tcW w:w="4606" w:type="dxa"/>
            <w:shd w:val="clear" w:color="auto" w:fill="auto"/>
          </w:tcPr>
          <w:p w:rsidR="00A85910" w:rsidRPr="00167380" w:rsidRDefault="00A85910" w:rsidP="00497AD4">
            <w:pPr>
              <w:spacing w:after="0" w:line="240" w:lineRule="auto"/>
              <w:rPr>
                <w:rFonts w:cs="Calibri"/>
              </w:rPr>
            </w:pPr>
            <w:r w:rsidRPr="00167380">
              <w:rPr>
                <w:rFonts w:cs="Calibri"/>
              </w:rPr>
              <w:lastRenderedPageBreak/>
              <w:t>Upevnění sovětského bloku</w:t>
            </w:r>
          </w:p>
          <w:p w:rsidR="00A85910" w:rsidRPr="00167380" w:rsidRDefault="00A85910" w:rsidP="00497AD4">
            <w:pPr>
              <w:spacing w:after="0" w:line="240" w:lineRule="auto"/>
              <w:rPr>
                <w:rFonts w:cs="Calibri"/>
              </w:rPr>
            </w:pPr>
            <w:r w:rsidRPr="00167380">
              <w:rPr>
                <w:rFonts w:cs="Calibri"/>
              </w:rPr>
              <w:t>Komunistické Československo</w:t>
            </w:r>
          </w:p>
          <w:p w:rsidR="00A85910" w:rsidRPr="00167380" w:rsidRDefault="00A85910" w:rsidP="00497AD4">
            <w:pPr>
              <w:spacing w:after="0" w:line="240" w:lineRule="auto"/>
              <w:rPr>
                <w:rFonts w:cs="Calibri"/>
              </w:rPr>
            </w:pPr>
            <w:r w:rsidRPr="00167380">
              <w:rPr>
                <w:rFonts w:cs="Calibri"/>
              </w:rPr>
              <w:t>Protikomunistický odboj</w:t>
            </w:r>
          </w:p>
          <w:p w:rsidR="00A85910" w:rsidRPr="00167380" w:rsidRDefault="00A85910" w:rsidP="00497AD4">
            <w:pPr>
              <w:spacing w:after="0" w:line="240" w:lineRule="auto"/>
              <w:rPr>
                <w:rFonts w:cs="Calibri"/>
              </w:rPr>
            </w:pPr>
            <w:r w:rsidRPr="00167380">
              <w:rPr>
                <w:rFonts w:cs="Calibri"/>
              </w:rPr>
              <w:t>Poúnorový exil, lidé doma</w:t>
            </w:r>
          </w:p>
          <w:p w:rsidR="00A85910" w:rsidRPr="00167380" w:rsidRDefault="00A85910" w:rsidP="00497AD4">
            <w:pPr>
              <w:spacing w:after="0" w:line="240" w:lineRule="auto"/>
              <w:rPr>
                <w:rFonts w:cs="Calibri"/>
              </w:rPr>
            </w:pPr>
            <w:r w:rsidRPr="00167380">
              <w:rPr>
                <w:rFonts w:cs="Calibri"/>
              </w:rPr>
              <w:t>Evropa na přelomu 50. a 60. let</w:t>
            </w:r>
          </w:p>
          <w:p w:rsidR="00A85910" w:rsidRPr="00167380" w:rsidRDefault="00A85910" w:rsidP="00497AD4">
            <w:pPr>
              <w:spacing w:after="0" w:line="240" w:lineRule="auto"/>
              <w:rPr>
                <w:rFonts w:cs="Calibri"/>
              </w:rPr>
            </w:pPr>
            <w:r w:rsidRPr="00167380">
              <w:rPr>
                <w:rFonts w:cs="Calibri"/>
              </w:rPr>
              <w:t>Pád mýtu o socialismu v Československu</w:t>
            </w:r>
          </w:p>
          <w:p w:rsidR="00A85910" w:rsidRPr="00167380" w:rsidRDefault="00A85910" w:rsidP="00497AD4">
            <w:pPr>
              <w:spacing w:after="0" w:line="240" w:lineRule="auto"/>
              <w:rPr>
                <w:rFonts w:cs="Calibri"/>
              </w:rPr>
            </w:pPr>
            <w:r w:rsidRPr="00167380">
              <w:rPr>
                <w:rFonts w:cs="Calibri"/>
              </w:rPr>
              <w:t>Léta uvolnění</w:t>
            </w:r>
          </w:p>
          <w:p w:rsidR="00A85910" w:rsidRPr="00167380" w:rsidRDefault="00A85910" w:rsidP="00497AD4">
            <w:pPr>
              <w:spacing w:after="0" w:line="240" w:lineRule="auto"/>
              <w:rPr>
                <w:rFonts w:cs="Calibri"/>
              </w:rPr>
            </w:pPr>
            <w:r w:rsidRPr="00167380">
              <w:rPr>
                <w:rFonts w:cs="Calibri"/>
              </w:rPr>
              <w:t>Pokus o nápravu systému v Československu 1968</w:t>
            </w:r>
          </w:p>
          <w:p w:rsidR="00A85910" w:rsidRPr="00167380" w:rsidRDefault="00A85910" w:rsidP="00497AD4">
            <w:pPr>
              <w:spacing w:after="0" w:line="240" w:lineRule="auto"/>
              <w:rPr>
                <w:rFonts w:cs="Calibri"/>
              </w:rPr>
            </w:pPr>
            <w:r w:rsidRPr="00167380">
              <w:rPr>
                <w:rFonts w:cs="Calibri"/>
              </w:rPr>
              <w:t>Normalizace</w:t>
            </w:r>
          </w:p>
          <w:p w:rsidR="00A85910" w:rsidRPr="00167380" w:rsidRDefault="00A85910" w:rsidP="00497AD4">
            <w:pPr>
              <w:spacing w:after="0" w:line="240" w:lineRule="auto"/>
              <w:rPr>
                <w:rFonts w:cs="Calibri"/>
              </w:rPr>
            </w:pPr>
            <w:r w:rsidRPr="00167380">
              <w:rPr>
                <w:rFonts w:cs="Calibri"/>
              </w:rPr>
              <w:t>Mezinárodní vývoj od 60. let</w:t>
            </w:r>
          </w:p>
          <w:p w:rsidR="00A85910" w:rsidRPr="00167380" w:rsidRDefault="00A85910" w:rsidP="00497AD4">
            <w:pPr>
              <w:spacing w:after="0" w:line="240" w:lineRule="auto"/>
              <w:rPr>
                <w:rFonts w:cs="Calibri"/>
              </w:rPr>
            </w:pPr>
            <w:r w:rsidRPr="00167380">
              <w:rPr>
                <w:rFonts w:cs="Calibri"/>
              </w:rPr>
              <w:t>Konec nesvobody</w:t>
            </w:r>
          </w:p>
          <w:p w:rsidR="00A85910" w:rsidRPr="00167380" w:rsidRDefault="00A85910" w:rsidP="00497AD4">
            <w:pPr>
              <w:spacing w:after="0" w:line="240" w:lineRule="auto"/>
              <w:rPr>
                <w:rFonts w:cs="Calibri"/>
              </w:rPr>
            </w:pPr>
            <w:r w:rsidRPr="00167380">
              <w:rPr>
                <w:rFonts w:cs="Calibri"/>
              </w:rPr>
              <w:lastRenderedPageBreak/>
              <w:t>Češi a Slováci na cestě k sametové revoluci</w:t>
            </w:r>
          </w:p>
          <w:p w:rsidR="00A85910" w:rsidRPr="00167380" w:rsidRDefault="00A85910" w:rsidP="00497AD4">
            <w:pPr>
              <w:spacing w:after="0" w:line="240" w:lineRule="auto"/>
              <w:rPr>
                <w:rFonts w:cs="Calibri"/>
              </w:rPr>
            </w:pPr>
            <w:r w:rsidRPr="00167380">
              <w:rPr>
                <w:rFonts w:cs="Calibri"/>
              </w:rPr>
              <w:t>Současný svět</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rPr>
            </w:pPr>
            <w:r w:rsidRPr="00167380">
              <w:rPr>
                <w:rFonts w:cs="Calibri"/>
                <w:b/>
              </w:rPr>
              <w:lastRenderedPageBreak/>
              <w:t>pokrytí průřezových témat</w:t>
            </w:r>
          </w:p>
          <w:p w:rsidR="00A85910" w:rsidRPr="00167380" w:rsidRDefault="00A85910" w:rsidP="00497AD4">
            <w:pPr>
              <w:spacing w:after="0" w:line="240" w:lineRule="auto"/>
              <w:rPr>
                <w:rFonts w:cs="Calibri"/>
              </w:rPr>
            </w:pPr>
            <w:r w:rsidRPr="00167380">
              <w:rPr>
                <w:rFonts w:cs="Calibri"/>
              </w:rPr>
              <w:t>VÝCHOVA DEMOKRATICKÉHO OBČANA</w:t>
            </w:r>
          </w:p>
          <w:p w:rsidR="00A85910" w:rsidRPr="00167380" w:rsidRDefault="00A85910" w:rsidP="00497AD4">
            <w:pPr>
              <w:spacing w:after="0" w:line="240" w:lineRule="auto"/>
              <w:rPr>
                <w:rStyle w:val="Siln"/>
                <w:rFonts w:cs="Calibri"/>
                <w:b w:val="0"/>
                <w:bCs/>
                <w:spacing w:val="20"/>
              </w:rPr>
            </w:pPr>
            <w:r w:rsidRPr="00167380">
              <w:rPr>
                <w:rStyle w:val="Siln"/>
                <w:rFonts w:cs="Calibri"/>
                <w:spacing w:val="20"/>
              </w:rPr>
              <w:t>Principy demokracie jako formy vlády a způsobu rozhodování</w:t>
            </w:r>
          </w:p>
          <w:p w:rsidR="00A85910" w:rsidRPr="00167380" w:rsidRDefault="00A85910" w:rsidP="00497AD4">
            <w:pPr>
              <w:spacing w:after="0" w:line="240" w:lineRule="auto"/>
              <w:rPr>
                <w:rFonts w:cs="Calibri"/>
              </w:rPr>
            </w:pPr>
            <w:r w:rsidRPr="00167380">
              <w:rPr>
                <w:rFonts w:cs="Calibri"/>
              </w:rPr>
              <w:t>VÝCHOVA K MYŠLENÍ V EVROPSKÝCH A GLOBÁLNÍCH SOUVISLOSTECH</w:t>
            </w:r>
          </w:p>
          <w:p w:rsidR="00A85910" w:rsidRPr="00167380" w:rsidRDefault="00A85910" w:rsidP="00497AD4">
            <w:pPr>
              <w:spacing w:after="0" w:line="240" w:lineRule="auto"/>
              <w:rPr>
                <w:rFonts w:cs="Calibri"/>
              </w:rPr>
            </w:pPr>
            <w:r w:rsidRPr="00167380">
              <w:rPr>
                <w:rFonts w:cs="Calibri"/>
              </w:rPr>
              <w:t>Evropa a svět nás zajímá</w:t>
            </w:r>
          </w:p>
          <w:p w:rsidR="00A85910" w:rsidRPr="00167380" w:rsidRDefault="00A85910" w:rsidP="00497AD4">
            <w:pPr>
              <w:spacing w:after="0" w:line="240" w:lineRule="auto"/>
              <w:rPr>
                <w:rFonts w:cs="Calibri"/>
                <w:b/>
              </w:rPr>
            </w:pPr>
            <w:r w:rsidRPr="00167380">
              <w:rPr>
                <w:rFonts w:cs="Calibri"/>
              </w:rPr>
              <w:t>Objevujeme Evropu a svět</w:t>
            </w:r>
          </w:p>
        </w:tc>
      </w:tr>
      <w:tr w:rsidR="00A85910" w:rsidRPr="00167380" w:rsidTr="00497AD4">
        <w:tc>
          <w:tcPr>
            <w:tcW w:w="9212" w:type="dxa"/>
            <w:gridSpan w:val="2"/>
            <w:shd w:val="clear" w:color="auto" w:fill="auto"/>
          </w:tcPr>
          <w:p w:rsidR="00A85910" w:rsidRPr="00167380" w:rsidRDefault="00A85910" w:rsidP="00497AD4">
            <w:pPr>
              <w:spacing w:after="0" w:line="240" w:lineRule="auto"/>
              <w:rPr>
                <w:rFonts w:cs="Calibri"/>
                <w:b/>
                <w:sz w:val="20"/>
              </w:rPr>
            </w:pPr>
            <w:r w:rsidRPr="00167380">
              <w:rPr>
                <w:rFonts w:cs="Calibri"/>
                <w:b/>
                <w:sz w:val="20"/>
              </w:rPr>
              <w:t>mezipředmětové vztahy</w:t>
            </w:r>
          </w:p>
          <w:p w:rsidR="00A85910" w:rsidRPr="00167380" w:rsidRDefault="00A85910" w:rsidP="00497AD4">
            <w:pPr>
              <w:spacing w:after="0" w:line="240" w:lineRule="auto"/>
              <w:rPr>
                <w:rFonts w:cs="Calibri"/>
                <w:sz w:val="20"/>
              </w:rPr>
            </w:pPr>
            <w:r w:rsidRPr="00167380">
              <w:rPr>
                <w:rFonts w:cs="Calibri"/>
                <w:sz w:val="20"/>
              </w:rPr>
              <w:t>VO, ČJ</w:t>
            </w:r>
          </w:p>
        </w:tc>
      </w:tr>
    </w:tbl>
    <w:p w:rsidR="00CA38FD" w:rsidRPr="00374927" w:rsidRDefault="00CA38FD" w:rsidP="00062C95">
      <w:pPr>
        <w:rPr>
          <w:rFonts w:cs="Calibri"/>
          <w:b/>
          <w:u w:val="single"/>
        </w:rPr>
      </w:pPr>
    </w:p>
    <w:p w:rsidR="00CA38FD" w:rsidRDefault="00CA38FD" w:rsidP="00062C95">
      <w:pPr>
        <w:spacing w:after="160"/>
        <w:ind w:left="2160"/>
        <w:jc w:val="left"/>
        <w:rPr>
          <w:rFonts w:cs="Calibri"/>
        </w:rPr>
      </w:pPr>
      <w:r>
        <w:rPr>
          <w:rFonts w:cs="Calibri"/>
        </w:rPr>
        <w:br w:type="page"/>
      </w:r>
    </w:p>
    <w:p w:rsidR="00CA38FD" w:rsidRPr="00374927" w:rsidRDefault="00CA38FD" w:rsidP="00062C95">
      <w:pPr>
        <w:pStyle w:val="Nadpis3"/>
        <w:rPr>
          <w:rFonts w:cs="Calibri"/>
        </w:rPr>
      </w:pPr>
      <w:bookmarkStart w:id="88" w:name="_Toc307936714"/>
      <w:bookmarkStart w:id="89" w:name="_Toc395972719"/>
      <w:r w:rsidRPr="00374927">
        <w:rPr>
          <w:rFonts w:cs="Calibri"/>
        </w:rPr>
        <w:lastRenderedPageBreak/>
        <w:t>Výchova k občanství</w:t>
      </w:r>
      <w:bookmarkEnd w:id="88"/>
      <w:bookmarkEnd w:id="89"/>
    </w:p>
    <w:p w:rsidR="00CA38FD" w:rsidRPr="00374927" w:rsidRDefault="00CA38FD" w:rsidP="00062C95">
      <w:pPr>
        <w:spacing w:before="100" w:beforeAutospacing="1" w:after="100" w:afterAutospacing="1" w:line="240" w:lineRule="auto"/>
        <w:ind w:left="720"/>
        <w:jc w:val="left"/>
        <w:rPr>
          <w:rFonts w:cs="Calibri"/>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39"/>
        <w:gridCol w:w="1639"/>
        <w:gridCol w:w="1638"/>
        <w:gridCol w:w="1638"/>
        <w:gridCol w:w="1638"/>
      </w:tblGrid>
      <w:tr w:rsidR="00CA38FD" w:rsidRPr="00DC5F7A" w:rsidTr="00717E06">
        <w:tc>
          <w:tcPr>
            <w:tcW w:w="1000"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6.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7.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1000" w:type="pct"/>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r>
    </w:tbl>
    <w:p w:rsidR="00CA38FD" w:rsidRPr="00374927" w:rsidRDefault="00CA38FD" w:rsidP="00062C95">
      <w:pPr>
        <w:spacing w:before="100" w:beforeAutospacing="1" w:after="100" w:afterAutospacing="1" w:line="240" w:lineRule="auto"/>
        <w:ind w:left="720"/>
        <w:jc w:val="left"/>
        <w:rPr>
          <w:rFonts w:cs="Calibri"/>
        </w:rPr>
      </w:pPr>
    </w:p>
    <w:p w:rsidR="00CA38FD" w:rsidRPr="00374927" w:rsidRDefault="00CA38FD" w:rsidP="00062C95">
      <w:pPr>
        <w:rPr>
          <w:rFonts w:cs="Calibri"/>
          <w:b/>
          <w:u w:val="single"/>
        </w:rPr>
      </w:pPr>
      <w:r w:rsidRPr="00374927">
        <w:rPr>
          <w:rFonts w:cs="Calibri"/>
          <w:b/>
          <w:u w:val="single"/>
        </w:rPr>
        <w:t xml:space="preserve">6.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D3472" w:rsidRPr="00167380" w:rsidTr="00497AD4">
        <w:trPr>
          <w:trHeight w:val="397"/>
        </w:trPr>
        <w:tc>
          <w:tcPr>
            <w:tcW w:w="9212" w:type="dxa"/>
            <w:gridSpan w:val="2"/>
            <w:shd w:val="clear" w:color="auto" w:fill="auto"/>
            <w:vAlign w:val="center"/>
          </w:tcPr>
          <w:p w:rsidR="008D3472" w:rsidRPr="00167380" w:rsidRDefault="008D3472" w:rsidP="00497AD4">
            <w:pPr>
              <w:spacing w:after="0"/>
              <w:rPr>
                <w:rFonts w:cs="Calibri"/>
                <w:b/>
                <w:szCs w:val="24"/>
              </w:rPr>
            </w:pPr>
            <w:r w:rsidRPr="00167380">
              <w:rPr>
                <w:rFonts w:cs="Calibri"/>
                <w:b/>
                <w:szCs w:val="24"/>
              </w:rPr>
              <w:t>Člověk ve společnosti</w:t>
            </w:r>
          </w:p>
        </w:tc>
      </w:tr>
      <w:tr w:rsidR="008D3472" w:rsidRPr="00167380" w:rsidTr="00497AD4">
        <w:trPr>
          <w:trHeight w:val="397"/>
        </w:trPr>
        <w:tc>
          <w:tcPr>
            <w:tcW w:w="4606" w:type="dxa"/>
            <w:shd w:val="clear" w:color="auto" w:fill="auto"/>
            <w:vAlign w:val="center"/>
          </w:tcPr>
          <w:p w:rsidR="008D3472" w:rsidRPr="00167380" w:rsidRDefault="008D3472" w:rsidP="00497AD4">
            <w:pPr>
              <w:spacing w:after="0"/>
              <w:rPr>
                <w:rFonts w:cs="Calibri"/>
                <w:b/>
                <w:szCs w:val="24"/>
              </w:rPr>
            </w:pPr>
            <w:r w:rsidRPr="00167380">
              <w:rPr>
                <w:rFonts w:cs="Calibri"/>
                <w:b/>
                <w:szCs w:val="24"/>
              </w:rPr>
              <w:t>výstupy</w:t>
            </w:r>
          </w:p>
        </w:tc>
        <w:tc>
          <w:tcPr>
            <w:tcW w:w="4606" w:type="dxa"/>
            <w:shd w:val="clear" w:color="auto" w:fill="auto"/>
            <w:vAlign w:val="center"/>
          </w:tcPr>
          <w:p w:rsidR="008D3472" w:rsidRPr="00167380" w:rsidRDefault="008D3472" w:rsidP="00497AD4">
            <w:pPr>
              <w:spacing w:after="0"/>
              <w:rPr>
                <w:rFonts w:cs="Calibri"/>
                <w:b/>
                <w:szCs w:val="24"/>
              </w:rPr>
            </w:pPr>
            <w:r w:rsidRPr="00167380">
              <w:rPr>
                <w:rFonts w:cs="Calibri"/>
                <w:b/>
                <w:szCs w:val="24"/>
              </w:rPr>
              <w:t>učivo</w:t>
            </w:r>
          </w:p>
        </w:tc>
      </w:tr>
      <w:tr w:rsidR="008D3472" w:rsidRPr="00167380" w:rsidTr="00497AD4">
        <w:tc>
          <w:tcPr>
            <w:tcW w:w="4606" w:type="dxa"/>
            <w:shd w:val="clear" w:color="auto" w:fill="auto"/>
          </w:tcPr>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pojmenuje příbuzenské vztahy</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uvědomí si postavení dospívajícího v rodině</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uvědomí si průběh života člověka v závislosti na čase a cyklech přírody</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vysvětlí, proč je třeba své chování a jednání ve škole podřizovat školnímu řádu a z něj vyplývajícím pravidlům</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vysvětlí, jaký význam má základní vzdělání pro jeho vlastní vývoj a budoucí život v dospělosti</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na příkladech popíše zásady racionální přípravy na vyučování</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uvede, jakých příležitostí k realizaci svých zájmů může využít ve své obci</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uvede příklady místních tradic, zdůvodní, proč je třeba je dodržovat</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vysvětlí funkce a úkoly obecního úřadu, uvede, s jakými problémy se na něj můžeme obracet</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na příkladech vysvětlí, čím se od sebe liší jednotlivé regiony, uvede, co je typické pro jeho region</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uvede nejvýznamnější místa, památky, události, osobnosti a zvyklosti regionu, českých zemí, českého národa</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vyjádří, co nás navzájem spojuje v národ a co rozumíme pod pojmy vlast a vlastenectví</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rozlišuje projevy vlastenectví od projevů nacionalismu</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 xml:space="preserve">objasní potřebu tolerance ve </w:t>
            </w:r>
            <w:r w:rsidRPr="00167380">
              <w:rPr>
                <w:rFonts w:cs="Calibri"/>
                <w:color w:val="auto"/>
                <w:sz w:val="22"/>
                <w:szCs w:val="22"/>
              </w:rPr>
              <w:lastRenderedPageBreak/>
              <w:t>společnosti, respektuje kulturní zvláštnosti i odlišné názory, zájmy, způsoby chování a myšlení lidí, zaujímá tolerantní postoje k menšinám</w:t>
            </w:r>
          </w:p>
          <w:p w:rsidR="008D3472" w:rsidRPr="00167380" w:rsidRDefault="008D3472" w:rsidP="00D009C9">
            <w:pPr>
              <w:pStyle w:val="Styl11bTunKurzvaVpravo02cmPed1b"/>
              <w:numPr>
                <w:ilvl w:val="0"/>
                <w:numId w:val="151"/>
              </w:numPr>
              <w:autoSpaceDE/>
              <w:autoSpaceDN/>
              <w:spacing w:before="0" w:line="276" w:lineRule="auto"/>
              <w:ind w:right="0"/>
              <w:rPr>
                <w:rFonts w:ascii="Calibri" w:hAnsi="Calibri" w:cs="Calibri"/>
                <w:b w:val="0"/>
                <w:i w:val="0"/>
              </w:rPr>
            </w:pPr>
            <w:r w:rsidRPr="00167380">
              <w:rPr>
                <w:rFonts w:ascii="Calibri" w:hAnsi="Calibri" w:cs="Calibri"/>
                <w:b w:val="0"/>
                <w:i w:val="0"/>
              </w:rPr>
              <w:t>zhodnotí a na příkladech doloží význam vzájemné solidarity mezi lidmi, vyjádří své možnosti, jak může v případě potřeby pomáhat lidem v nouzi a jak pomoci v situacích ohrožení a obrany státu</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objasní účel důležitých symbolů našeho státu a způsoby jejich používání</w:t>
            </w:r>
          </w:p>
          <w:p w:rsidR="008D3472" w:rsidRPr="00167380" w:rsidRDefault="008D3472" w:rsidP="00D009C9">
            <w:pPr>
              <w:pStyle w:val="Titulek"/>
              <w:numPr>
                <w:ilvl w:val="0"/>
                <w:numId w:val="151"/>
              </w:numPr>
              <w:spacing w:line="276" w:lineRule="auto"/>
              <w:rPr>
                <w:rFonts w:cs="Calibri"/>
                <w:color w:val="auto"/>
                <w:sz w:val="22"/>
                <w:szCs w:val="22"/>
              </w:rPr>
            </w:pPr>
            <w:r w:rsidRPr="00167380">
              <w:rPr>
                <w:rFonts w:cs="Calibri"/>
                <w:color w:val="auto"/>
                <w:sz w:val="22"/>
                <w:szCs w:val="22"/>
              </w:rPr>
              <w:t>vysvětlí význam základních státoprávních pojmů (stát, prezident, rozdělení státní moci)</w:t>
            </w:r>
          </w:p>
        </w:tc>
        <w:tc>
          <w:tcPr>
            <w:tcW w:w="4606" w:type="dxa"/>
            <w:shd w:val="clear" w:color="auto" w:fill="auto"/>
          </w:tcPr>
          <w:p w:rsidR="008D3472" w:rsidRPr="00167380" w:rsidRDefault="008D3472" w:rsidP="00497AD4">
            <w:pPr>
              <w:spacing w:after="0"/>
              <w:rPr>
                <w:rFonts w:cs="Calibri"/>
              </w:rPr>
            </w:pPr>
            <w:r w:rsidRPr="00167380">
              <w:rPr>
                <w:rFonts w:cs="Calibri"/>
                <w:b/>
              </w:rPr>
              <w:lastRenderedPageBreak/>
              <w:t xml:space="preserve">Člověk v rytmu času </w:t>
            </w:r>
            <w:r w:rsidRPr="00167380">
              <w:rPr>
                <w:rFonts w:cs="Calibri"/>
              </w:rPr>
              <w:t>-</w:t>
            </w:r>
            <w:r w:rsidRPr="00167380">
              <w:rPr>
                <w:rFonts w:cs="Calibri"/>
                <w:b/>
              </w:rPr>
              <w:t xml:space="preserve"> </w:t>
            </w:r>
            <w:r w:rsidRPr="00167380">
              <w:rPr>
                <w:rFonts w:cs="Calibri"/>
              </w:rPr>
              <w:t>čas nezastavíš, cyklus přírody</w:t>
            </w:r>
          </w:p>
          <w:p w:rsidR="008D3472" w:rsidRPr="00167380" w:rsidRDefault="008D3472" w:rsidP="00497AD4">
            <w:pPr>
              <w:spacing w:after="0"/>
              <w:rPr>
                <w:rFonts w:cs="Calibri"/>
              </w:rPr>
            </w:pPr>
            <w:r w:rsidRPr="00167380">
              <w:rPr>
                <w:rFonts w:cs="Calibri"/>
                <w:b/>
              </w:rPr>
              <w:t xml:space="preserve">Rodinný život </w:t>
            </w:r>
            <w:r w:rsidRPr="00167380">
              <w:rPr>
                <w:rFonts w:cs="Calibri"/>
              </w:rPr>
              <w:t>- vztahy rodičů a dětí v době dospívání, rodina, rodinné a příbuzenské vztahy, manželství, děti</w:t>
            </w:r>
          </w:p>
          <w:p w:rsidR="008D3472" w:rsidRPr="00167380" w:rsidRDefault="008D3472" w:rsidP="00497AD4">
            <w:pPr>
              <w:spacing w:after="0"/>
              <w:rPr>
                <w:rFonts w:cs="Calibri"/>
                <w:b/>
              </w:rPr>
            </w:pPr>
          </w:p>
          <w:p w:rsidR="008D3472" w:rsidRPr="00167380" w:rsidRDefault="008D3472" w:rsidP="00497AD4">
            <w:pPr>
              <w:spacing w:after="0"/>
              <w:rPr>
                <w:rFonts w:cs="Calibri"/>
              </w:rPr>
            </w:pPr>
            <w:r w:rsidRPr="00167380">
              <w:rPr>
                <w:rFonts w:cs="Calibri"/>
                <w:b/>
              </w:rPr>
              <w:t>N</w:t>
            </w:r>
            <w:r w:rsidRPr="00167380">
              <w:rPr>
                <w:rFonts w:cs="Calibri"/>
                <w:b/>
                <w:bCs/>
              </w:rPr>
              <w:t>aše škola</w:t>
            </w:r>
            <w:r w:rsidRPr="00167380">
              <w:rPr>
                <w:rFonts w:cs="Calibri"/>
              </w:rPr>
              <w:t xml:space="preserve"> – život ve škole, práva a povinnosti žáků, význam a činnost žákovské samosprávy, společná pravidla a normy; vklad vzdělání pro život</w:t>
            </w:r>
          </w:p>
          <w:p w:rsidR="008D3472" w:rsidRPr="00167380" w:rsidRDefault="008D3472" w:rsidP="00497AD4">
            <w:pPr>
              <w:spacing w:after="0"/>
              <w:rPr>
                <w:rFonts w:cs="Calibri"/>
              </w:rPr>
            </w:pPr>
          </w:p>
          <w:p w:rsidR="008D3472" w:rsidRPr="00167380" w:rsidRDefault="008D3472" w:rsidP="00497AD4">
            <w:pPr>
              <w:spacing w:after="0"/>
              <w:rPr>
                <w:rFonts w:cs="Calibri"/>
              </w:rPr>
            </w:pPr>
            <w:r w:rsidRPr="00167380">
              <w:rPr>
                <w:rFonts w:cs="Calibri"/>
                <w:b/>
                <w:bCs/>
              </w:rPr>
              <w:t xml:space="preserve">Naše obec, region, kraj – </w:t>
            </w:r>
            <w:r w:rsidRPr="00167380">
              <w:rPr>
                <w:rFonts w:cs="Calibri"/>
              </w:rPr>
              <w:t>důležité instituce, zajímavá a památná místa, významní rodáci, místní tradice; ochrana kulturních památek, přírodních objektů a majetku</w:t>
            </w:r>
          </w:p>
          <w:p w:rsidR="008D3472" w:rsidRPr="00167380" w:rsidRDefault="008D3472" w:rsidP="00497AD4">
            <w:pPr>
              <w:spacing w:after="0"/>
              <w:rPr>
                <w:rFonts w:cs="Calibri"/>
              </w:rPr>
            </w:pPr>
          </w:p>
          <w:p w:rsidR="008D3472" w:rsidRPr="00167380" w:rsidRDefault="008D3472" w:rsidP="00497AD4">
            <w:pPr>
              <w:spacing w:after="0"/>
              <w:rPr>
                <w:rFonts w:cs="Calibri"/>
              </w:rPr>
            </w:pPr>
            <w:r w:rsidRPr="00167380">
              <w:rPr>
                <w:rFonts w:cs="Calibri"/>
                <w:b/>
                <w:bCs/>
              </w:rPr>
              <w:t>Naše vlast</w:t>
            </w:r>
            <w:r w:rsidRPr="00167380">
              <w:rPr>
                <w:rFonts w:cs="Calibri"/>
              </w:rPr>
              <w:t xml:space="preserve"> – pojem vlasti a vlastenectví; zajímavá a památná místa, co nás proslavilo, významné osobnosti; státní symboly, státní svátky, významné dny</w:t>
            </w:r>
          </w:p>
          <w:p w:rsidR="008D3472" w:rsidRPr="00167380" w:rsidRDefault="008D3472" w:rsidP="00497AD4">
            <w:pPr>
              <w:spacing w:after="0"/>
              <w:rPr>
                <w:rFonts w:cs="Calibri"/>
              </w:rPr>
            </w:pPr>
          </w:p>
          <w:p w:rsidR="008D3472" w:rsidRPr="00167380" w:rsidRDefault="008D3472" w:rsidP="00497AD4">
            <w:pPr>
              <w:spacing w:after="0"/>
              <w:rPr>
                <w:rFonts w:cs="Calibri"/>
              </w:rPr>
            </w:pPr>
          </w:p>
        </w:tc>
      </w:tr>
      <w:tr w:rsidR="008D3472" w:rsidRPr="00167380" w:rsidTr="00497AD4">
        <w:tc>
          <w:tcPr>
            <w:tcW w:w="9212" w:type="dxa"/>
            <w:gridSpan w:val="2"/>
            <w:shd w:val="clear" w:color="auto" w:fill="auto"/>
          </w:tcPr>
          <w:p w:rsidR="008D3472" w:rsidRPr="00167380" w:rsidRDefault="008D3472" w:rsidP="00497AD4">
            <w:pPr>
              <w:spacing w:after="0"/>
              <w:rPr>
                <w:rFonts w:cs="Calibri"/>
                <w:b/>
              </w:rPr>
            </w:pPr>
            <w:r w:rsidRPr="00167380">
              <w:rPr>
                <w:rFonts w:cs="Calibri"/>
                <w:b/>
              </w:rPr>
              <w:lastRenderedPageBreak/>
              <w:t>pokrytí průřezových témat</w:t>
            </w:r>
          </w:p>
          <w:p w:rsidR="008D3472" w:rsidRPr="00167380" w:rsidRDefault="008D3472" w:rsidP="00497AD4">
            <w:pPr>
              <w:spacing w:after="0"/>
              <w:rPr>
                <w:rFonts w:cs="Calibri"/>
              </w:rPr>
            </w:pPr>
            <w:r w:rsidRPr="00167380">
              <w:rPr>
                <w:rFonts w:cs="Calibri"/>
              </w:rPr>
              <w:t>OSOBNOSTNÍ A SOCIÁLNÍ VÝCHOVA</w:t>
            </w:r>
          </w:p>
          <w:p w:rsidR="008D3472" w:rsidRPr="00167380" w:rsidRDefault="008D3472" w:rsidP="00497AD4">
            <w:pPr>
              <w:spacing w:after="0"/>
              <w:rPr>
                <w:rFonts w:cs="Calibri"/>
              </w:rPr>
            </w:pPr>
            <w:r w:rsidRPr="00167380">
              <w:rPr>
                <w:rStyle w:val="Siln"/>
                <w:rFonts w:cs="Calibri"/>
              </w:rPr>
              <w:t>Osobnostní rozvoj - Seberegulace a sebeorganizace</w:t>
            </w:r>
            <w:r w:rsidRPr="00167380">
              <w:rPr>
                <w:rFonts w:cs="Calibri"/>
              </w:rPr>
              <w:t xml:space="preserve"> </w:t>
            </w:r>
          </w:p>
          <w:p w:rsidR="008D3472" w:rsidRPr="00167380" w:rsidRDefault="008D3472" w:rsidP="00497AD4">
            <w:pPr>
              <w:spacing w:after="0"/>
              <w:rPr>
                <w:rFonts w:cs="Calibri"/>
              </w:rPr>
            </w:pPr>
            <w:r w:rsidRPr="00167380">
              <w:rPr>
                <w:rFonts w:cs="Calibri"/>
              </w:rPr>
              <w:t>VÝCHOVA DEMOKRATICKÉHO OBČANA</w:t>
            </w:r>
          </w:p>
          <w:p w:rsidR="008D3472" w:rsidRPr="00167380" w:rsidRDefault="008D3472" w:rsidP="00497AD4">
            <w:pPr>
              <w:spacing w:after="0"/>
              <w:rPr>
                <w:rStyle w:val="Siln"/>
                <w:rFonts w:cs="Calibri"/>
                <w:b w:val="0"/>
                <w:bCs/>
              </w:rPr>
            </w:pPr>
            <w:r w:rsidRPr="00167380">
              <w:rPr>
                <w:rStyle w:val="Siln"/>
                <w:rFonts w:cs="Calibri"/>
              </w:rPr>
              <w:t xml:space="preserve">Občanská společnost a škola </w:t>
            </w:r>
          </w:p>
          <w:p w:rsidR="008D3472" w:rsidRPr="00167380" w:rsidRDefault="008D3472" w:rsidP="00497AD4">
            <w:pPr>
              <w:spacing w:after="0"/>
              <w:rPr>
                <w:rStyle w:val="Siln"/>
                <w:rFonts w:cs="Calibri"/>
                <w:b w:val="0"/>
                <w:bCs/>
              </w:rPr>
            </w:pPr>
            <w:r w:rsidRPr="00167380">
              <w:rPr>
                <w:rStyle w:val="Siln"/>
                <w:rFonts w:cs="Calibri"/>
              </w:rPr>
              <w:t xml:space="preserve">Občan, občanská společnost a stát </w:t>
            </w:r>
          </w:p>
          <w:p w:rsidR="008D3472" w:rsidRPr="00167380" w:rsidRDefault="008D3472" w:rsidP="00497AD4">
            <w:pPr>
              <w:spacing w:after="0"/>
              <w:rPr>
                <w:rStyle w:val="Siln"/>
                <w:rFonts w:cs="Calibri"/>
                <w:b w:val="0"/>
                <w:bCs/>
              </w:rPr>
            </w:pPr>
            <w:r w:rsidRPr="00167380">
              <w:rPr>
                <w:rStyle w:val="Siln"/>
                <w:rFonts w:cs="Calibri"/>
              </w:rPr>
              <w:t xml:space="preserve">Formy participace občanů v politickém životě </w:t>
            </w:r>
          </w:p>
          <w:p w:rsidR="008D3472" w:rsidRPr="00167380" w:rsidRDefault="008D3472" w:rsidP="00497AD4">
            <w:pPr>
              <w:spacing w:after="0"/>
              <w:rPr>
                <w:rStyle w:val="Siln"/>
                <w:rFonts w:cs="Calibri"/>
                <w:b w:val="0"/>
                <w:bCs/>
              </w:rPr>
            </w:pPr>
            <w:r w:rsidRPr="00167380">
              <w:rPr>
                <w:rStyle w:val="Siln"/>
                <w:rFonts w:cs="Calibri"/>
              </w:rPr>
              <w:t xml:space="preserve">Principy demokracie jako formy vlády a způsobu rozhodování </w:t>
            </w:r>
          </w:p>
          <w:p w:rsidR="008D3472" w:rsidRPr="00167380" w:rsidRDefault="008D3472" w:rsidP="00497AD4">
            <w:pPr>
              <w:spacing w:after="0"/>
              <w:rPr>
                <w:rFonts w:cs="Calibri"/>
              </w:rPr>
            </w:pPr>
            <w:r w:rsidRPr="00167380">
              <w:rPr>
                <w:rFonts w:cs="Calibri"/>
              </w:rPr>
              <w:t>MULTIKULTURNÍ VÝCHOVA</w:t>
            </w:r>
          </w:p>
          <w:p w:rsidR="008D3472" w:rsidRPr="00167380" w:rsidRDefault="008D3472" w:rsidP="00497AD4">
            <w:pPr>
              <w:spacing w:after="0"/>
              <w:rPr>
                <w:rFonts w:cs="Calibri"/>
                <w:b/>
              </w:rPr>
            </w:pPr>
            <w:r w:rsidRPr="00167380">
              <w:rPr>
                <w:rStyle w:val="Siln"/>
                <w:rFonts w:cs="Calibri"/>
              </w:rPr>
              <w:t xml:space="preserve">Lidské vztahy </w:t>
            </w:r>
          </w:p>
        </w:tc>
      </w:tr>
      <w:tr w:rsidR="008D3472" w:rsidRPr="00167380" w:rsidTr="00497AD4">
        <w:tc>
          <w:tcPr>
            <w:tcW w:w="9212" w:type="dxa"/>
            <w:gridSpan w:val="2"/>
            <w:shd w:val="clear" w:color="auto" w:fill="auto"/>
          </w:tcPr>
          <w:p w:rsidR="008D3472" w:rsidRPr="00167380" w:rsidRDefault="008D3472" w:rsidP="00497AD4">
            <w:pPr>
              <w:spacing w:after="0"/>
              <w:rPr>
                <w:rFonts w:cs="Calibri"/>
                <w:b/>
              </w:rPr>
            </w:pPr>
            <w:r w:rsidRPr="00167380">
              <w:rPr>
                <w:rFonts w:cs="Calibri"/>
                <w:b/>
              </w:rPr>
              <w:t>mezipředmětové vztahy</w:t>
            </w:r>
          </w:p>
          <w:p w:rsidR="008D3472" w:rsidRPr="00167380" w:rsidRDefault="008D3472" w:rsidP="00497AD4">
            <w:pPr>
              <w:spacing w:after="0"/>
              <w:rPr>
                <w:rFonts w:cs="Calibri"/>
              </w:rPr>
            </w:pPr>
            <w:r w:rsidRPr="00167380">
              <w:rPr>
                <w:rFonts w:cs="Calibri"/>
              </w:rPr>
              <w:t>ČJ, PČ, TV</w:t>
            </w:r>
          </w:p>
        </w:tc>
      </w:tr>
    </w:tbl>
    <w:p w:rsidR="008D3472" w:rsidRPr="00167380" w:rsidRDefault="008D3472" w:rsidP="008D3472">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D3472" w:rsidRPr="00167380" w:rsidTr="00497AD4">
        <w:trPr>
          <w:trHeight w:val="397"/>
        </w:trPr>
        <w:tc>
          <w:tcPr>
            <w:tcW w:w="9212" w:type="dxa"/>
            <w:gridSpan w:val="2"/>
            <w:shd w:val="clear" w:color="auto" w:fill="auto"/>
            <w:vAlign w:val="center"/>
          </w:tcPr>
          <w:p w:rsidR="008D3472" w:rsidRPr="00167380" w:rsidRDefault="008D3472" w:rsidP="00497AD4">
            <w:pPr>
              <w:spacing w:after="0"/>
              <w:rPr>
                <w:rFonts w:cs="Calibri"/>
                <w:b/>
                <w:szCs w:val="24"/>
              </w:rPr>
            </w:pPr>
            <w:r w:rsidRPr="00167380">
              <w:rPr>
                <w:rFonts w:cs="Calibri"/>
                <w:b/>
                <w:szCs w:val="24"/>
              </w:rPr>
              <w:t>Stát a právo</w:t>
            </w:r>
          </w:p>
        </w:tc>
      </w:tr>
      <w:tr w:rsidR="008D3472" w:rsidRPr="00167380" w:rsidTr="00497AD4">
        <w:trPr>
          <w:trHeight w:val="397"/>
        </w:trPr>
        <w:tc>
          <w:tcPr>
            <w:tcW w:w="4606" w:type="dxa"/>
            <w:shd w:val="clear" w:color="auto" w:fill="auto"/>
            <w:vAlign w:val="center"/>
          </w:tcPr>
          <w:p w:rsidR="008D3472" w:rsidRPr="00167380" w:rsidRDefault="008D3472" w:rsidP="00497AD4">
            <w:pPr>
              <w:spacing w:after="0"/>
              <w:rPr>
                <w:rFonts w:cs="Calibri"/>
                <w:b/>
                <w:szCs w:val="24"/>
              </w:rPr>
            </w:pPr>
            <w:r w:rsidRPr="00167380">
              <w:rPr>
                <w:rFonts w:cs="Calibri"/>
                <w:b/>
                <w:szCs w:val="24"/>
              </w:rPr>
              <w:t>výstupy</w:t>
            </w:r>
          </w:p>
        </w:tc>
        <w:tc>
          <w:tcPr>
            <w:tcW w:w="4606" w:type="dxa"/>
            <w:shd w:val="clear" w:color="auto" w:fill="auto"/>
            <w:vAlign w:val="center"/>
          </w:tcPr>
          <w:p w:rsidR="008D3472" w:rsidRPr="00167380" w:rsidRDefault="008D3472" w:rsidP="00497AD4">
            <w:pPr>
              <w:spacing w:after="0"/>
              <w:rPr>
                <w:rFonts w:cs="Calibri"/>
                <w:b/>
                <w:szCs w:val="24"/>
              </w:rPr>
            </w:pPr>
            <w:r w:rsidRPr="00167380">
              <w:rPr>
                <w:rFonts w:cs="Calibri"/>
                <w:b/>
                <w:szCs w:val="24"/>
              </w:rPr>
              <w:t>učivo</w:t>
            </w:r>
          </w:p>
        </w:tc>
      </w:tr>
      <w:tr w:rsidR="008D3472" w:rsidRPr="00167380" w:rsidTr="00497AD4">
        <w:tc>
          <w:tcPr>
            <w:tcW w:w="4606" w:type="dxa"/>
            <w:shd w:val="clear" w:color="auto" w:fill="auto"/>
          </w:tcPr>
          <w:p w:rsidR="008D3472" w:rsidRPr="00167380" w:rsidRDefault="008D3472" w:rsidP="00D009C9">
            <w:pPr>
              <w:pStyle w:val="Titulek"/>
              <w:numPr>
                <w:ilvl w:val="0"/>
                <w:numId w:val="152"/>
              </w:numPr>
              <w:spacing w:line="276" w:lineRule="auto"/>
              <w:rPr>
                <w:rFonts w:cs="Calibri"/>
                <w:color w:val="auto"/>
                <w:sz w:val="22"/>
                <w:szCs w:val="22"/>
              </w:rPr>
            </w:pPr>
            <w:r w:rsidRPr="00167380">
              <w:rPr>
                <w:rFonts w:cs="Calibri"/>
                <w:color w:val="auto"/>
                <w:sz w:val="22"/>
                <w:szCs w:val="22"/>
              </w:rPr>
              <w:t>seznámí se základními právy občana, s právy dítěte</w:t>
            </w:r>
          </w:p>
          <w:p w:rsidR="008D3472" w:rsidRPr="00167380" w:rsidRDefault="008D3472" w:rsidP="00D009C9">
            <w:pPr>
              <w:pStyle w:val="Titulek"/>
              <w:numPr>
                <w:ilvl w:val="0"/>
                <w:numId w:val="152"/>
              </w:numPr>
              <w:spacing w:line="276" w:lineRule="auto"/>
              <w:rPr>
                <w:rFonts w:cs="Calibri"/>
                <w:color w:val="auto"/>
                <w:sz w:val="22"/>
                <w:szCs w:val="22"/>
              </w:rPr>
            </w:pPr>
            <w:r w:rsidRPr="00167380">
              <w:rPr>
                <w:rFonts w:cs="Calibri"/>
                <w:color w:val="auto"/>
                <w:sz w:val="22"/>
                <w:szCs w:val="22"/>
              </w:rPr>
              <w:t>učí se zachovávat pravidla vzájemného soužití</w:t>
            </w:r>
          </w:p>
        </w:tc>
        <w:tc>
          <w:tcPr>
            <w:tcW w:w="4606" w:type="dxa"/>
            <w:shd w:val="clear" w:color="auto" w:fill="auto"/>
          </w:tcPr>
          <w:p w:rsidR="008D3472" w:rsidRPr="00167380" w:rsidRDefault="008D3472" w:rsidP="00497AD4">
            <w:pPr>
              <w:spacing w:after="0"/>
              <w:rPr>
                <w:rFonts w:cs="Calibri"/>
              </w:rPr>
            </w:pPr>
            <w:r w:rsidRPr="00167380">
              <w:rPr>
                <w:rFonts w:cs="Calibri"/>
              </w:rPr>
              <w:t>Práva a povinnosti – člena rodiny, občana státu</w:t>
            </w:r>
          </w:p>
          <w:p w:rsidR="008D3472" w:rsidRPr="00167380" w:rsidRDefault="008D3472" w:rsidP="00497AD4">
            <w:pPr>
              <w:spacing w:after="0"/>
              <w:rPr>
                <w:rFonts w:cs="Calibri"/>
              </w:rPr>
            </w:pPr>
          </w:p>
        </w:tc>
      </w:tr>
      <w:tr w:rsidR="008D3472" w:rsidRPr="00167380" w:rsidTr="00497AD4">
        <w:tc>
          <w:tcPr>
            <w:tcW w:w="9212" w:type="dxa"/>
            <w:gridSpan w:val="2"/>
            <w:shd w:val="clear" w:color="auto" w:fill="auto"/>
          </w:tcPr>
          <w:p w:rsidR="008D3472" w:rsidRPr="00167380" w:rsidRDefault="008D3472" w:rsidP="00497AD4">
            <w:pPr>
              <w:spacing w:after="0"/>
              <w:rPr>
                <w:rFonts w:cs="Calibri"/>
                <w:b/>
              </w:rPr>
            </w:pPr>
            <w:r w:rsidRPr="00167380">
              <w:rPr>
                <w:rFonts w:cs="Calibri"/>
                <w:b/>
              </w:rPr>
              <w:t>pokrytí průřezových témat</w:t>
            </w:r>
          </w:p>
          <w:p w:rsidR="008D3472" w:rsidRPr="00167380" w:rsidRDefault="008D3472" w:rsidP="00497AD4">
            <w:pPr>
              <w:spacing w:after="0"/>
              <w:rPr>
                <w:rFonts w:cs="Calibri"/>
              </w:rPr>
            </w:pPr>
            <w:r w:rsidRPr="00167380">
              <w:rPr>
                <w:rFonts w:cs="Calibri"/>
              </w:rPr>
              <w:t>VÝCHOVA DEMOKRATICKÉHO OBČANA</w:t>
            </w:r>
          </w:p>
          <w:p w:rsidR="008D3472" w:rsidRPr="00167380" w:rsidRDefault="008D3472" w:rsidP="00497AD4">
            <w:pPr>
              <w:spacing w:after="0"/>
              <w:rPr>
                <w:rStyle w:val="Siln"/>
                <w:rFonts w:cs="Calibri"/>
                <w:b w:val="0"/>
                <w:bCs/>
              </w:rPr>
            </w:pPr>
            <w:r w:rsidRPr="00167380">
              <w:rPr>
                <w:rStyle w:val="Siln"/>
                <w:rFonts w:cs="Calibri"/>
              </w:rPr>
              <w:t xml:space="preserve">Formy participace občanů v politickém životě </w:t>
            </w:r>
          </w:p>
          <w:p w:rsidR="008D3472" w:rsidRPr="00167380" w:rsidRDefault="008D3472" w:rsidP="00497AD4">
            <w:pPr>
              <w:spacing w:after="0"/>
              <w:rPr>
                <w:rFonts w:cs="Calibri"/>
                <w:b/>
              </w:rPr>
            </w:pPr>
            <w:r w:rsidRPr="00167380">
              <w:rPr>
                <w:rStyle w:val="Siln"/>
                <w:rFonts w:cs="Calibri"/>
              </w:rPr>
              <w:t xml:space="preserve">Principy demokracie jako formy vlády a způsobu rozhodování </w:t>
            </w:r>
          </w:p>
        </w:tc>
      </w:tr>
      <w:tr w:rsidR="008D3472" w:rsidRPr="00167380" w:rsidTr="00497AD4">
        <w:tc>
          <w:tcPr>
            <w:tcW w:w="9212" w:type="dxa"/>
            <w:gridSpan w:val="2"/>
            <w:shd w:val="clear" w:color="auto" w:fill="auto"/>
          </w:tcPr>
          <w:p w:rsidR="008D3472" w:rsidRPr="00167380" w:rsidRDefault="008D3472" w:rsidP="00497AD4">
            <w:pPr>
              <w:spacing w:after="0"/>
              <w:rPr>
                <w:rFonts w:cs="Calibri"/>
                <w:b/>
              </w:rPr>
            </w:pPr>
            <w:r w:rsidRPr="00167380">
              <w:rPr>
                <w:rFonts w:cs="Calibri"/>
                <w:b/>
              </w:rPr>
              <w:t>mezipředmětové vztahy</w:t>
            </w:r>
          </w:p>
          <w:p w:rsidR="008D3472" w:rsidRPr="00167380" w:rsidRDefault="008D3472" w:rsidP="00497AD4">
            <w:pPr>
              <w:spacing w:after="0"/>
              <w:rPr>
                <w:rFonts w:cs="Calibri"/>
              </w:rPr>
            </w:pPr>
            <w:r w:rsidRPr="00167380">
              <w:rPr>
                <w:rFonts w:cs="Calibri"/>
              </w:rPr>
              <w:t>D</w:t>
            </w:r>
          </w:p>
        </w:tc>
      </w:tr>
    </w:tbl>
    <w:p w:rsidR="00CA38FD" w:rsidRDefault="00CA38FD" w:rsidP="00062C95">
      <w:pPr>
        <w:spacing w:before="100" w:beforeAutospacing="1" w:after="100" w:afterAutospacing="1" w:line="240" w:lineRule="auto"/>
        <w:ind w:left="720"/>
        <w:jc w:val="left"/>
        <w:rPr>
          <w:rFonts w:cs="Calibri"/>
        </w:rPr>
      </w:pPr>
    </w:p>
    <w:p w:rsidR="00CA38FD" w:rsidRPr="005C22AE" w:rsidRDefault="00CA38FD" w:rsidP="005C22AE">
      <w:pPr>
        <w:spacing w:after="160"/>
        <w:jc w:val="left"/>
        <w:rPr>
          <w:rFonts w:cs="Calibri"/>
        </w:rPr>
      </w:pPr>
      <w:r>
        <w:rPr>
          <w:rFonts w:cs="Calibri"/>
        </w:rPr>
        <w:br w:type="page"/>
      </w:r>
      <w:r w:rsidRPr="00374927">
        <w:rPr>
          <w:rFonts w:cs="Calibri"/>
          <w:b/>
          <w:u w:val="single"/>
        </w:rPr>
        <w:lastRenderedPageBreak/>
        <w:t xml:space="preserve">7.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1771C" w:rsidRPr="00167380" w:rsidTr="00497AD4">
        <w:trPr>
          <w:trHeight w:val="397"/>
        </w:trPr>
        <w:tc>
          <w:tcPr>
            <w:tcW w:w="9212" w:type="dxa"/>
            <w:gridSpan w:val="2"/>
            <w:shd w:val="clear" w:color="auto" w:fill="auto"/>
            <w:vAlign w:val="center"/>
          </w:tcPr>
          <w:p w:rsidR="00E1771C" w:rsidRPr="00167380" w:rsidRDefault="00E1771C" w:rsidP="00497AD4">
            <w:pPr>
              <w:spacing w:after="0"/>
              <w:jc w:val="center"/>
              <w:rPr>
                <w:rFonts w:cs="Calibri"/>
                <w:b/>
                <w:szCs w:val="24"/>
              </w:rPr>
            </w:pPr>
            <w:r w:rsidRPr="00167380">
              <w:rPr>
                <w:rFonts w:cs="Calibri"/>
                <w:b/>
                <w:szCs w:val="24"/>
              </w:rPr>
              <w:t>Člověk ve společnosti</w:t>
            </w:r>
          </w:p>
        </w:tc>
      </w:tr>
      <w:tr w:rsidR="00E1771C" w:rsidRPr="00167380" w:rsidTr="00497AD4">
        <w:trPr>
          <w:trHeight w:val="397"/>
        </w:trPr>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výstupy</w:t>
            </w:r>
          </w:p>
        </w:tc>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učivo</w:t>
            </w:r>
          </w:p>
        </w:tc>
      </w:tr>
      <w:tr w:rsidR="00E1771C" w:rsidRPr="00167380" w:rsidTr="00497AD4">
        <w:tc>
          <w:tcPr>
            <w:tcW w:w="4606" w:type="dxa"/>
            <w:shd w:val="clear" w:color="auto" w:fill="auto"/>
          </w:tcPr>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-zhodnotí nabídku kulturních institucí a cíleně z ní vybírá akce, které ho zajímají</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-kriticky přistupuje k mediálním informacím, vyjádří svůj postoj k působení propagandy a reklamy</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-na veřejné mínění a chování lidí</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-uvede příklady důležitých kulturních institucí v místě bydliště a v regionálním měřítku</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-zhodnotí a na příkladech doloží význam vzájemné solidarity mezi lidmi, vyjádří své možnosti, jak může v případě potřeby pomáhat lidem v nouzi a v situacích ohrožení</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-uplatňuje vhodné způsoby chování a komunikace v různých životních situacích, případné neshody či konflikty s druhými lidmi řeší nenásilným způsobem</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-objasní potřebu tolerance ve společnosti, respektuje kulturní zvláštnosti i odlišné názory, zájmy, způsoby chování a myšlení lidí, zaujímá tolerantní postoje k menšinám</w:t>
            </w:r>
          </w:p>
          <w:p w:rsidR="00E1771C" w:rsidRPr="00167380" w:rsidRDefault="00E1771C" w:rsidP="00D009C9">
            <w:pPr>
              <w:pStyle w:val="Styl11bTunKurzvaVpravo02cmPed1b"/>
              <w:numPr>
                <w:ilvl w:val="0"/>
                <w:numId w:val="153"/>
              </w:numPr>
              <w:autoSpaceDE/>
              <w:autoSpaceDN/>
              <w:spacing w:before="0" w:line="276" w:lineRule="auto"/>
              <w:ind w:right="0"/>
              <w:rPr>
                <w:rFonts w:ascii="Calibri" w:hAnsi="Calibri" w:cs="Calibri"/>
                <w:b w:val="0"/>
                <w:i w:val="0"/>
              </w:rPr>
            </w:pPr>
            <w:r w:rsidRPr="00167380">
              <w:rPr>
                <w:rFonts w:ascii="Calibri" w:hAnsi="Calibri" w:cs="Calibri"/>
                <w:b w:val="0"/>
                <w:i w:val="0"/>
              </w:rPr>
              <w:t>-zhodnotí a na příkladech doloží význam vzájemné solidarity mezi lidmi, vyjádří své možnosti, jak může v případě potřeby pomáhat lidem v nouzi a jak pomoci v situacích ohrožení a obrany státu</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-rozpoznává netolerantní, rasistické, xenofobní a extremistické projevy v chování lidí a zaujímá aktivní postoj proti všem projevům lidské nesnášenlivosti</w:t>
            </w:r>
          </w:p>
          <w:p w:rsidR="00E1771C" w:rsidRPr="00167380" w:rsidRDefault="00E1771C" w:rsidP="00D009C9">
            <w:pPr>
              <w:pStyle w:val="Titulek"/>
              <w:numPr>
                <w:ilvl w:val="0"/>
                <w:numId w:val="153"/>
              </w:numPr>
              <w:spacing w:line="276" w:lineRule="auto"/>
              <w:rPr>
                <w:rFonts w:cs="Calibri"/>
                <w:color w:val="auto"/>
                <w:sz w:val="22"/>
                <w:szCs w:val="22"/>
              </w:rPr>
            </w:pPr>
            <w:r w:rsidRPr="00167380">
              <w:rPr>
                <w:rFonts w:cs="Calibri"/>
                <w:color w:val="auto"/>
                <w:sz w:val="22"/>
                <w:szCs w:val="22"/>
              </w:rPr>
              <w:t>-posoudí a na příkladech doloží přínos spolupráce lidí při řešení konkrétních úkolů a dosahování některých cílů v rodině, ve škole, v obci</w:t>
            </w:r>
          </w:p>
        </w:tc>
        <w:tc>
          <w:tcPr>
            <w:tcW w:w="4606" w:type="dxa"/>
            <w:shd w:val="clear" w:color="auto" w:fill="auto"/>
          </w:tcPr>
          <w:p w:rsidR="00E1771C" w:rsidRPr="00167380" w:rsidRDefault="00E1771C" w:rsidP="00497AD4">
            <w:pPr>
              <w:spacing w:after="0"/>
              <w:rPr>
                <w:rFonts w:cs="Calibri"/>
              </w:rPr>
            </w:pPr>
            <w:r w:rsidRPr="00167380">
              <w:rPr>
                <w:rFonts w:cs="Calibri"/>
                <w:b/>
                <w:bCs/>
              </w:rPr>
              <w:t>Kulturní život</w:t>
            </w:r>
            <w:r w:rsidRPr="00167380">
              <w:rPr>
                <w:rFonts w:cs="Calibri"/>
              </w:rPr>
              <w:t xml:space="preserve"> – rozmanitost kulturních projevů, kulturní hodnoty, kulturní tradice; kulturní instituce; masová kultura, prostředky masové komunikace, masmédia</w:t>
            </w:r>
          </w:p>
          <w:p w:rsidR="00E1771C" w:rsidRPr="00167380" w:rsidRDefault="00E1771C" w:rsidP="00497AD4">
            <w:pPr>
              <w:spacing w:after="0"/>
              <w:rPr>
                <w:rFonts w:cs="Calibri"/>
              </w:rPr>
            </w:pPr>
          </w:p>
          <w:p w:rsidR="00E1771C" w:rsidRPr="00167380" w:rsidRDefault="00E1771C" w:rsidP="00497AD4">
            <w:pPr>
              <w:spacing w:after="0"/>
              <w:rPr>
                <w:rFonts w:cs="Calibri"/>
              </w:rPr>
            </w:pPr>
            <w:r w:rsidRPr="00167380">
              <w:rPr>
                <w:rFonts w:cs="Calibri"/>
                <w:b/>
              </w:rPr>
              <w:t>Vztahy mezi lidmi –</w:t>
            </w:r>
            <w:r w:rsidRPr="00167380">
              <w:rPr>
                <w:rFonts w:cs="Calibri"/>
              </w:rPr>
              <w:t xml:space="preserve"> osobní a neosobní vztahy, mezilidská komunikace; konflikty v mezilidských vztazích, problémy lidské nesnášenlivosti</w:t>
            </w:r>
          </w:p>
          <w:p w:rsidR="00E1771C" w:rsidRPr="00167380" w:rsidRDefault="00E1771C" w:rsidP="00497AD4">
            <w:pPr>
              <w:spacing w:after="0"/>
              <w:rPr>
                <w:rFonts w:cs="Calibri"/>
              </w:rPr>
            </w:pPr>
          </w:p>
          <w:p w:rsidR="00E1771C" w:rsidRPr="00167380" w:rsidRDefault="00E1771C" w:rsidP="00497AD4">
            <w:pPr>
              <w:spacing w:after="0"/>
              <w:rPr>
                <w:rFonts w:cs="Calibri"/>
              </w:rPr>
            </w:pPr>
            <w:r w:rsidRPr="00167380">
              <w:rPr>
                <w:rFonts w:cs="Calibri"/>
                <w:b/>
                <w:bCs/>
              </w:rPr>
              <w:t>Lidská setkání</w:t>
            </w:r>
            <w:r w:rsidRPr="00167380">
              <w:rPr>
                <w:rFonts w:cs="Calibri"/>
              </w:rPr>
              <w:t xml:space="preserve"> – přirozené a sociální rozdíly mezi lidmi, rovnost a nerovnost, rovné postavení mužů a žen; lidská solidarita, pomoc lidem v nouzi, potřební lidé ve společnosti</w:t>
            </w:r>
          </w:p>
          <w:p w:rsidR="00E1771C" w:rsidRPr="00167380" w:rsidRDefault="00E1771C" w:rsidP="00497AD4">
            <w:pPr>
              <w:spacing w:after="0"/>
              <w:rPr>
                <w:rFonts w:cs="Calibri"/>
              </w:rPr>
            </w:pPr>
          </w:p>
          <w:p w:rsidR="00E1771C" w:rsidRPr="00167380" w:rsidRDefault="00E1771C" w:rsidP="00497AD4">
            <w:pPr>
              <w:spacing w:after="0"/>
              <w:rPr>
                <w:rFonts w:cs="Calibri"/>
              </w:rPr>
            </w:pPr>
          </w:p>
          <w:p w:rsidR="00E1771C" w:rsidRPr="00167380" w:rsidRDefault="00E1771C" w:rsidP="00497AD4">
            <w:pPr>
              <w:spacing w:after="0"/>
              <w:rPr>
                <w:rFonts w:cs="Calibri"/>
              </w:rPr>
            </w:pP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t>pokrytí průřezových témat</w:t>
            </w:r>
          </w:p>
          <w:p w:rsidR="00E1771C" w:rsidRPr="00167380" w:rsidRDefault="00E1771C" w:rsidP="00497AD4">
            <w:pPr>
              <w:spacing w:after="0"/>
              <w:rPr>
                <w:rFonts w:cs="Calibri"/>
              </w:rPr>
            </w:pPr>
            <w:r w:rsidRPr="00167380">
              <w:rPr>
                <w:rFonts w:cs="Calibri"/>
              </w:rPr>
              <w:t>MEDIÁLNÍ VÝCHOVA</w:t>
            </w:r>
          </w:p>
          <w:p w:rsidR="00E1771C" w:rsidRPr="00167380" w:rsidRDefault="00E1771C" w:rsidP="00497AD4">
            <w:pPr>
              <w:spacing w:after="0"/>
              <w:rPr>
                <w:rStyle w:val="Siln"/>
                <w:rFonts w:cs="Calibri"/>
                <w:b w:val="0"/>
                <w:bCs/>
              </w:rPr>
            </w:pPr>
            <w:r w:rsidRPr="00167380">
              <w:rPr>
                <w:rStyle w:val="Siln"/>
                <w:rFonts w:cs="Calibri"/>
              </w:rPr>
              <w:lastRenderedPageBreak/>
              <w:t xml:space="preserve">Kritické čtení a vnímání mediálních sdělení </w:t>
            </w:r>
          </w:p>
          <w:p w:rsidR="00E1771C" w:rsidRPr="00167380" w:rsidRDefault="00E1771C" w:rsidP="00497AD4">
            <w:pPr>
              <w:spacing w:after="0"/>
              <w:rPr>
                <w:rStyle w:val="Siln"/>
                <w:rFonts w:cs="Calibri"/>
                <w:b w:val="0"/>
                <w:bCs/>
              </w:rPr>
            </w:pPr>
            <w:r w:rsidRPr="00167380">
              <w:rPr>
                <w:rStyle w:val="Siln"/>
                <w:rFonts w:cs="Calibri"/>
              </w:rPr>
              <w:t xml:space="preserve">Fungování a vliv médií ve společnosti </w:t>
            </w:r>
          </w:p>
          <w:p w:rsidR="00E1771C" w:rsidRPr="00167380" w:rsidRDefault="00E1771C" w:rsidP="00497AD4">
            <w:pPr>
              <w:spacing w:after="0"/>
              <w:rPr>
                <w:rFonts w:cs="Calibri"/>
              </w:rPr>
            </w:pPr>
            <w:r w:rsidRPr="00167380">
              <w:rPr>
                <w:rFonts w:cs="Calibri"/>
              </w:rPr>
              <w:t>VÝCHOVA DEMOKRATICKÉHO OBČANA</w:t>
            </w:r>
          </w:p>
          <w:p w:rsidR="00E1771C" w:rsidRPr="00167380" w:rsidRDefault="00E1771C" w:rsidP="00497AD4">
            <w:pPr>
              <w:spacing w:after="0"/>
              <w:rPr>
                <w:rStyle w:val="Siln"/>
                <w:rFonts w:cs="Calibri"/>
                <w:b w:val="0"/>
                <w:bCs/>
              </w:rPr>
            </w:pPr>
            <w:r w:rsidRPr="00167380">
              <w:rPr>
                <w:rStyle w:val="Siln"/>
                <w:rFonts w:cs="Calibri"/>
              </w:rPr>
              <w:t xml:space="preserve">Občan, občanská společnost a stát </w:t>
            </w:r>
          </w:p>
          <w:p w:rsidR="00E1771C" w:rsidRPr="00167380" w:rsidRDefault="00E1771C" w:rsidP="00497AD4">
            <w:pPr>
              <w:spacing w:after="0"/>
              <w:rPr>
                <w:rStyle w:val="Siln"/>
                <w:rFonts w:cs="Calibri"/>
                <w:b w:val="0"/>
                <w:bCs/>
              </w:rPr>
            </w:pPr>
            <w:r w:rsidRPr="00167380">
              <w:rPr>
                <w:rStyle w:val="Siln"/>
                <w:rFonts w:cs="Calibri"/>
              </w:rPr>
              <w:t xml:space="preserve">Principy demokracie jako formy vlády a způsobu rozhodování </w:t>
            </w:r>
          </w:p>
          <w:p w:rsidR="00E1771C" w:rsidRPr="00167380" w:rsidRDefault="00E1771C" w:rsidP="00497AD4">
            <w:pPr>
              <w:spacing w:after="0"/>
              <w:rPr>
                <w:rFonts w:cs="Calibri"/>
              </w:rPr>
            </w:pPr>
            <w:r w:rsidRPr="00167380">
              <w:rPr>
                <w:rFonts w:cs="Calibri"/>
              </w:rPr>
              <w:t>MULTIKULTURNÍ VÝCHOVA</w:t>
            </w:r>
          </w:p>
          <w:p w:rsidR="00E1771C" w:rsidRPr="00167380" w:rsidRDefault="00E1771C" w:rsidP="00497AD4">
            <w:pPr>
              <w:spacing w:after="0"/>
              <w:rPr>
                <w:rFonts w:cs="Calibri"/>
                <w:b/>
              </w:rPr>
            </w:pPr>
            <w:r w:rsidRPr="00167380">
              <w:rPr>
                <w:rStyle w:val="Siln"/>
                <w:rFonts w:cs="Calibri"/>
              </w:rPr>
              <w:t xml:space="preserve">Princip sociálního smíru a solidarity </w:t>
            </w: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lastRenderedPageBreak/>
              <w:t>mezipředmětové vztahy</w:t>
            </w:r>
          </w:p>
          <w:p w:rsidR="00E1771C" w:rsidRPr="00167380" w:rsidRDefault="00E1771C" w:rsidP="00497AD4">
            <w:pPr>
              <w:spacing w:after="0"/>
              <w:rPr>
                <w:rFonts w:cs="Calibri"/>
              </w:rPr>
            </w:pPr>
            <w:r w:rsidRPr="00167380">
              <w:rPr>
                <w:rFonts w:cs="Calibri"/>
              </w:rPr>
              <w:t>ČJ, VV, HV</w:t>
            </w:r>
          </w:p>
        </w:tc>
      </w:tr>
    </w:tbl>
    <w:p w:rsidR="00E1771C" w:rsidRPr="00167380" w:rsidRDefault="00E1771C" w:rsidP="00E1771C">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1771C" w:rsidRPr="00167380" w:rsidTr="00497AD4">
        <w:trPr>
          <w:trHeight w:val="397"/>
        </w:trPr>
        <w:tc>
          <w:tcPr>
            <w:tcW w:w="9212" w:type="dxa"/>
            <w:gridSpan w:val="2"/>
            <w:shd w:val="clear" w:color="auto" w:fill="auto"/>
            <w:vAlign w:val="center"/>
          </w:tcPr>
          <w:p w:rsidR="00E1771C" w:rsidRPr="00167380" w:rsidRDefault="00E1771C" w:rsidP="00497AD4">
            <w:pPr>
              <w:spacing w:after="0"/>
              <w:jc w:val="center"/>
              <w:rPr>
                <w:rFonts w:cs="Calibri"/>
                <w:b/>
                <w:szCs w:val="24"/>
              </w:rPr>
            </w:pPr>
            <w:r w:rsidRPr="00167380">
              <w:rPr>
                <w:rFonts w:cs="Calibri"/>
                <w:b/>
                <w:szCs w:val="24"/>
              </w:rPr>
              <w:t>Stát a hospodářství</w:t>
            </w:r>
          </w:p>
        </w:tc>
      </w:tr>
      <w:tr w:rsidR="00E1771C" w:rsidRPr="00167380" w:rsidTr="00497AD4">
        <w:trPr>
          <w:trHeight w:val="397"/>
        </w:trPr>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výstupy</w:t>
            </w:r>
          </w:p>
        </w:tc>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učivo</w:t>
            </w:r>
          </w:p>
        </w:tc>
      </w:tr>
      <w:tr w:rsidR="00E1771C" w:rsidRPr="00167380" w:rsidTr="00497AD4">
        <w:tc>
          <w:tcPr>
            <w:tcW w:w="4606" w:type="dxa"/>
            <w:shd w:val="clear" w:color="auto" w:fill="auto"/>
          </w:tcPr>
          <w:p w:rsidR="00E1771C" w:rsidRPr="00167380" w:rsidRDefault="00E1771C" w:rsidP="00D009C9">
            <w:pPr>
              <w:pStyle w:val="Titulek"/>
              <w:numPr>
                <w:ilvl w:val="0"/>
                <w:numId w:val="154"/>
              </w:numPr>
              <w:spacing w:line="276" w:lineRule="auto"/>
              <w:rPr>
                <w:rFonts w:cs="Calibri"/>
                <w:color w:val="auto"/>
                <w:sz w:val="22"/>
                <w:szCs w:val="22"/>
              </w:rPr>
            </w:pPr>
            <w:r w:rsidRPr="00167380">
              <w:rPr>
                <w:rFonts w:cs="Calibri"/>
                <w:color w:val="auto"/>
                <w:sz w:val="22"/>
                <w:szCs w:val="22"/>
              </w:rPr>
              <w:t>-sestaví vlastní žebříček hodnot</w:t>
            </w:r>
          </w:p>
          <w:p w:rsidR="00E1771C" w:rsidRPr="00167380" w:rsidRDefault="00E1771C" w:rsidP="00D009C9">
            <w:pPr>
              <w:pStyle w:val="Titulek"/>
              <w:numPr>
                <w:ilvl w:val="0"/>
                <w:numId w:val="154"/>
              </w:numPr>
              <w:spacing w:line="276" w:lineRule="auto"/>
              <w:rPr>
                <w:rFonts w:cs="Calibri"/>
                <w:color w:val="auto"/>
                <w:sz w:val="22"/>
                <w:szCs w:val="22"/>
              </w:rPr>
            </w:pPr>
            <w:r w:rsidRPr="00167380">
              <w:rPr>
                <w:rFonts w:cs="Calibri"/>
                <w:color w:val="auto"/>
                <w:sz w:val="22"/>
                <w:szCs w:val="22"/>
              </w:rPr>
              <w:t>-pozná periodizaci vývoje lidského jedince</w:t>
            </w:r>
          </w:p>
          <w:p w:rsidR="00E1771C" w:rsidRPr="00167380" w:rsidRDefault="00E1771C" w:rsidP="00D009C9">
            <w:pPr>
              <w:pStyle w:val="Titulek"/>
              <w:numPr>
                <w:ilvl w:val="0"/>
                <w:numId w:val="154"/>
              </w:numPr>
              <w:spacing w:line="276" w:lineRule="auto"/>
              <w:rPr>
                <w:rFonts w:cs="Calibri"/>
                <w:color w:val="auto"/>
                <w:sz w:val="22"/>
                <w:szCs w:val="22"/>
              </w:rPr>
            </w:pPr>
            <w:r w:rsidRPr="00167380">
              <w:rPr>
                <w:rFonts w:cs="Calibri"/>
                <w:color w:val="auto"/>
                <w:sz w:val="22"/>
                <w:szCs w:val="22"/>
              </w:rPr>
              <w:t>-objasní pojmy lidský charakter, mateřská láska rodinné zázemí</w:t>
            </w:r>
          </w:p>
          <w:p w:rsidR="00E1771C" w:rsidRPr="00167380" w:rsidRDefault="00E1771C" w:rsidP="00D009C9">
            <w:pPr>
              <w:pStyle w:val="Titulek"/>
              <w:numPr>
                <w:ilvl w:val="0"/>
                <w:numId w:val="154"/>
              </w:numPr>
              <w:spacing w:line="276" w:lineRule="auto"/>
              <w:rPr>
                <w:rFonts w:cs="Calibri"/>
                <w:color w:val="auto"/>
                <w:sz w:val="22"/>
                <w:szCs w:val="22"/>
              </w:rPr>
            </w:pPr>
            <w:r w:rsidRPr="00167380">
              <w:rPr>
                <w:rFonts w:cs="Calibri"/>
                <w:color w:val="auto"/>
                <w:sz w:val="22"/>
                <w:szCs w:val="22"/>
              </w:rPr>
              <w:t>-rozlišuje a porovnává různé formy vlastnictví, uvede jejich příklady</w:t>
            </w:r>
          </w:p>
          <w:p w:rsidR="00E1771C" w:rsidRPr="00167380" w:rsidRDefault="00E1771C" w:rsidP="00D009C9">
            <w:pPr>
              <w:pStyle w:val="Titulek"/>
              <w:numPr>
                <w:ilvl w:val="0"/>
                <w:numId w:val="154"/>
              </w:numPr>
              <w:spacing w:line="276" w:lineRule="auto"/>
              <w:rPr>
                <w:rFonts w:cs="Calibri"/>
                <w:color w:val="auto"/>
                <w:sz w:val="22"/>
                <w:szCs w:val="22"/>
              </w:rPr>
            </w:pPr>
            <w:r w:rsidRPr="00167380">
              <w:rPr>
                <w:rFonts w:cs="Calibri"/>
                <w:color w:val="auto"/>
                <w:sz w:val="22"/>
                <w:szCs w:val="22"/>
              </w:rPr>
              <w:t>-vysvětlí pojmy nadace, charita, ušlechtilost, solidarita</w:t>
            </w:r>
          </w:p>
          <w:p w:rsidR="00E1771C" w:rsidRPr="00167380" w:rsidRDefault="00E1771C" w:rsidP="00D009C9">
            <w:pPr>
              <w:pStyle w:val="Titulek"/>
              <w:numPr>
                <w:ilvl w:val="0"/>
                <w:numId w:val="154"/>
              </w:numPr>
              <w:spacing w:line="276" w:lineRule="auto"/>
              <w:rPr>
                <w:rFonts w:cs="Calibri"/>
                <w:color w:val="auto"/>
                <w:sz w:val="22"/>
                <w:szCs w:val="22"/>
              </w:rPr>
            </w:pPr>
            <w:r w:rsidRPr="00167380">
              <w:rPr>
                <w:rFonts w:cs="Calibri"/>
                <w:color w:val="auto"/>
                <w:sz w:val="22"/>
                <w:szCs w:val="22"/>
              </w:rPr>
              <w:t>-pochopí obsah pojmu bohatství</w:t>
            </w:r>
          </w:p>
        </w:tc>
        <w:tc>
          <w:tcPr>
            <w:tcW w:w="4606" w:type="dxa"/>
            <w:shd w:val="clear" w:color="auto" w:fill="auto"/>
          </w:tcPr>
          <w:p w:rsidR="00E1771C" w:rsidRPr="00167380" w:rsidRDefault="00E1771C" w:rsidP="00497AD4">
            <w:pPr>
              <w:spacing w:after="0"/>
              <w:rPr>
                <w:rFonts w:cs="Calibri"/>
              </w:rPr>
            </w:pPr>
            <w:r w:rsidRPr="00167380">
              <w:rPr>
                <w:rFonts w:cs="Calibri"/>
                <w:b/>
                <w:bCs/>
              </w:rPr>
              <w:t>Majetek, vlastnictví</w:t>
            </w:r>
            <w:r w:rsidRPr="00167380">
              <w:rPr>
                <w:rFonts w:cs="Calibri"/>
              </w:rPr>
              <w:t xml:space="preserve"> – formy vlastnictví; hmotné a duševní vlastnictví, jejich ochrana; hospodaření s penězi, majetkem a různými formami vlastnictví</w:t>
            </w:r>
          </w:p>
          <w:p w:rsidR="00E1771C" w:rsidRPr="00167380" w:rsidRDefault="00E1771C" w:rsidP="00497AD4">
            <w:pPr>
              <w:spacing w:after="0"/>
              <w:rPr>
                <w:rFonts w:cs="Calibri"/>
              </w:rPr>
            </w:pP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t>pokrytí průřezových témat</w:t>
            </w:r>
          </w:p>
          <w:p w:rsidR="00E1771C" w:rsidRPr="00167380" w:rsidRDefault="00E1771C" w:rsidP="00497AD4">
            <w:pPr>
              <w:spacing w:after="0"/>
              <w:rPr>
                <w:rFonts w:cs="Calibri"/>
                <w:b/>
              </w:rPr>
            </w:pP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t>mezipředmětové vztahy</w:t>
            </w:r>
          </w:p>
          <w:p w:rsidR="00E1771C" w:rsidRPr="00167380" w:rsidRDefault="00E1771C" w:rsidP="00497AD4">
            <w:pPr>
              <w:spacing w:after="0"/>
              <w:rPr>
                <w:rFonts w:cs="Calibri"/>
              </w:rPr>
            </w:pPr>
            <w:r w:rsidRPr="00167380">
              <w:rPr>
                <w:rFonts w:cs="Calibri"/>
              </w:rPr>
              <w:t>M, Z, IT</w:t>
            </w:r>
          </w:p>
        </w:tc>
      </w:tr>
    </w:tbl>
    <w:p w:rsidR="00E1771C" w:rsidRPr="00167380" w:rsidRDefault="00E1771C" w:rsidP="00E1771C">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1771C" w:rsidRPr="00167380" w:rsidTr="00497AD4">
        <w:trPr>
          <w:trHeight w:val="397"/>
        </w:trPr>
        <w:tc>
          <w:tcPr>
            <w:tcW w:w="9212" w:type="dxa"/>
            <w:gridSpan w:val="2"/>
            <w:shd w:val="clear" w:color="auto" w:fill="auto"/>
            <w:vAlign w:val="center"/>
          </w:tcPr>
          <w:p w:rsidR="00E1771C" w:rsidRPr="00167380" w:rsidRDefault="00E1771C" w:rsidP="00497AD4">
            <w:pPr>
              <w:spacing w:after="0"/>
              <w:jc w:val="center"/>
              <w:rPr>
                <w:rFonts w:cs="Calibri"/>
                <w:b/>
                <w:szCs w:val="24"/>
              </w:rPr>
            </w:pPr>
            <w:r w:rsidRPr="00167380">
              <w:rPr>
                <w:rFonts w:cs="Calibri"/>
                <w:b/>
                <w:szCs w:val="24"/>
              </w:rPr>
              <w:t>Stát a právo</w:t>
            </w:r>
          </w:p>
        </w:tc>
      </w:tr>
      <w:tr w:rsidR="00E1771C" w:rsidRPr="00167380" w:rsidTr="00497AD4">
        <w:trPr>
          <w:trHeight w:val="397"/>
        </w:trPr>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výstupy</w:t>
            </w:r>
          </w:p>
        </w:tc>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učivo</w:t>
            </w:r>
          </w:p>
        </w:tc>
      </w:tr>
      <w:tr w:rsidR="00E1771C" w:rsidRPr="00167380" w:rsidTr="00497AD4">
        <w:tc>
          <w:tcPr>
            <w:tcW w:w="4606" w:type="dxa"/>
            <w:shd w:val="clear" w:color="auto" w:fill="auto"/>
          </w:tcPr>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-seznámí se základními právy občana, s právy dítěte</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-učí se zachovávat pravidla vzájemného soužití</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-pochopí význam pojmu svoboda, rovnost, důstojnost</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-uvědomí si vztah mezi státní mocí, právem a jeho výkonem a morálkou a mravností</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 xml:space="preserve">-přiměřeně uplatňuje svá práva a respektuje práva a oprávněné zájmy </w:t>
            </w:r>
            <w:r w:rsidRPr="00167380">
              <w:rPr>
                <w:rFonts w:cs="Calibri"/>
                <w:color w:val="auto"/>
                <w:sz w:val="22"/>
                <w:szCs w:val="22"/>
              </w:rPr>
              <w:lastRenderedPageBreak/>
              <w:t>druhých lidí, posoudí význam ochrany lidských práv a svobod</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-rozlišuje nejčastější typy a formy států a na příkladech porovná jejich znaky</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-rozlišuje a porovnává úkoly jednotlivých složek státní moci ČR i jejich orgánů a institucí, uvede příklady institucí a orgánů, které se podílejí na správě obcí, krajů a státu</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-objasní výhody demokratického způsobu řízení státu pro každodenní život občanů</w:t>
            </w:r>
          </w:p>
          <w:p w:rsidR="00E1771C" w:rsidRPr="00167380" w:rsidRDefault="00E1771C" w:rsidP="00D009C9">
            <w:pPr>
              <w:pStyle w:val="Titulek"/>
              <w:numPr>
                <w:ilvl w:val="0"/>
                <w:numId w:val="155"/>
              </w:numPr>
              <w:spacing w:line="276" w:lineRule="auto"/>
              <w:rPr>
                <w:rFonts w:cs="Calibri"/>
                <w:color w:val="auto"/>
                <w:sz w:val="22"/>
                <w:szCs w:val="22"/>
              </w:rPr>
            </w:pPr>
            <w:r w:rsidRPr="00167380">
              <w:rPr>
                <w:rFonts w:cs="Calibri"/>
                <w:color w:val="auto"/>
                <w:sz w:val="22"/>
                <w:szCs w:val="22"/>
              </w:rPr>
              <w:t>-vyloží smysl voleb do zastupitelstev v demokratických státech a uvede příklady, jak mohou výsledky voleb ovlivňovat každodenní život občanů</w:t>
            </w:r>
          </w:p>
        </w:tc>
        <w:tc>
          <w:tcPr>
            <w:tcW w:w="4606" w:type="dxa"/>
            <w:shd w:val="clear" w:color="auto" w:fill="auto"/>
          </w:tcPr>
          <w:p w:rsidR="00E1771C" w:rsidRPr="00167380" w:rsidRDefault="00E1771C" w:rsidP="00497AD4">
            <w:pPr>
              <w:spacing w:after="0"/>
              <w:rPr>
                <w:rFonts w:cs="Calibri"/>
              </w:rPr>
            </w:pPr>
            <w:r w:rsidRPr="00167380">
              <w:rPr>
                <w:rFonts w:cs="Calibri"/>
                <w:b/>
                <w:bCs/>
              </w:rPr>
              <w:lastRenderedPageBreak/>
              <w:t>Lidská práva</w:t>
            </w:r>
            <w:r w:rsidRPr="00167380">
              <w:rPr>
                <w:rFonts w:cs="Calibri"/>
              </w:rPr>
              <w:t xml:space="preserve"> – základní lidská práva, práva dítěte, jejich ochrana; úprava lidských práv a práv dětí v dokumentech; poškozování lidských práv, šikana, diskriminace</w:t>
            </w:r>
          </w:p>
          <w:p w:rsidR="00E1771C" w:rsidRPr="00167380" w:rsidRDefault="00E1771C" w:rsidP="00497AD4">
            <w:pPr>
              <w:spacing w:after="0"/>
              <w:rPr>
                <w:rFonts w:cs="Calibri"/>
              </w:rPr>
            </w:pPr>
          </w:p>
          <w:p w:rsidR="00E1771C" w:rsidRPr="00167380" w:rsidRDefault="00E1771C" w:rsidP="00497AD4">
            <w:pPr>
              <w:spacing w:after="0"/>
              <w:rPr>
                <w:rFonts w:cs="Calibri"/>
              </w:rPr>
            </w:pPr>
            <w:r w:rsidRPr="00167380">
              <w:rPr>
                <w:rFonts w:cs="Calibri"/>
                <w:b/>
                <w:bCs/>
              </w:rPr>
              <w:t>Právní základy státu</w:t>
            </w:r>
            <w:r w:rsidRPr="00167380">
              <w:rPr>
                <w:rFonts w:cs="Calibri"/>
              </w:rPr>
              <w:t xml:space="preserve"> – znaky státu, typy a formy státu; státní občanství ČR; Ústava ČR; složky státní moci, jejich orgány a instituce</w:t>
            </w:r>
          </w:p>
          <w:p w:rsidR="00E1771C" w:rsidRPr="00167380" w:rsidRDefault="00E1771C" w:rsidP="00497AD4">
            <w:pPr>
              <w:spacing w:after="0"/>
              <w:rPr>
                <w:rFonts w:cs="Calibri"/>
              </w:rPr>
            </w:pPr>
          </w:p>
          <w:p w:rsidR="00E1771C" w:rsidRPr="00167380" w:rsidRDefault="00E1771C" w:rsidP="00497AD4">
            <w:pPr>
              <w:spacing w:after="0"/>
              <w:rPr>
                <w:rFonts w:cs="Calibri"/>
              </w:rPr>
            </w:pPr>
            <w:r w:rsidRPr="00167380">
              <w:rPr>
                <w:rFonts w:cs="Calibri"/>
                <w:b/>
                <w:bCs/>
              </w:rPr>
              <w:t>Státní správa a samospráva</w:t>
            </w:r>
            <w:r w:rsidRPr="00167380">
              <w:rPr>
                <w:rFonts w:cs="Calibri"/>
              </w:rPr>
              <w:t xml:space="preserve"> – orgány a </w:t>
            </w:r>
            <w:r w:rsidRPr="00167380">
              <w:rPr>
                <w:rFonts w:cs="Calibri"/>
              </w:rPr>
              <w:lastRenderedPageBreak/>
              <w:t>instituce státní správy a samosprávy, jejich úkoly</w:t>
            </w:r>
          </w:p>
          <w:p w:rsidR="00E1771C" w:rsidRPr="00167380" w:rsidRDefault="00E1771C" w:rsidP="00497AD4">
            <w:pPr>
              <w:spacing w:after="0"/>
              <w:rPr>
                <w:rFonts w:cs="Calibri"/>
              </w:rPr>
            </w:pPr>
          </w:p>
          <w:p w:rsidR="00E1771C" w:rsidRPr="00167380" w:rsidRDefault="00E1771C" w:rsidP="00497AD4">
            <w:pPr>
              <w:spacing w:after="0"/>
              <w:rPr>
                <w:rFonts w:cs="Calibri"/>
              </w:rPr>
            </w:pPr>
            <w:r w:rsidRPr="00167380">
              <w:rPr>
                <w:rFonts w:cs="Calibri"/>
                <w:b/>
                <w:bCs/>
              </w:rPr>
              <w:t>Principy demokracie</w:t>
            </w:r>
            <w:r w:rsidRPr="00167380">
              <w:rPr>
                <w:rFonts w:cs="Calibri"/>
              </w:rPr>
              <w:t xml:space="preserve"> – znaky demokratického způsobu rozhodování a řízení státu; politický pluralismus, sociální dialog a jejich význam; význam a formy voleb do zastupitelstev</w:t>
            </w:r>
          </w:p>
          <w:p w:rsidR="00E1771C" w:rsidRPr="00167380" w:rsidRDefault="00E1771C" w:rsidP="00497AD4">
            <w:pPr>
              <w:spacing w:after="0"/>
              <w:rPr>
                <w:rFonts w:cs="Calibri"/>
              </w:rPr>
            </w:pP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lastRenderedPageBreak/>
              <w:t>pokrytí průřezových témat</w:t>
            </w:r>
          </w:p>
          <w:p w:rsidR="00E1771C" w:rsidRPr="00167380" w:rsidRDefault="00E1771C" w:rsidP="00497AD4">
            <w:pPr>
              <w:spacing w:after="0"/>
              <w:rPr>
                <w:rFonts w:cs="Calibri"/>
              </w:rPr>
            </w:pPr>
            <w:r w:rsidRPr="00167380">
              <w:rPr>
                <w:rFonts w:cs="Calibri"/>
              </w:rPr>
              <w:t>VÝCHOVA DEMOKRATICKÉHO OBČANA</w:t>
            </w:r>
          </w:p>
          <w:p w:rsidR="00E1771C" w:rsidRPr="00167380" w:rsidRDefault="00E1771C" w:rsidP="00497AD4">
            <w:pPr>
              <w:spacing w:after="0"/>
              <w:rPr>
                <w:rStyle w:val="Siln"/>
                <w:rFonts w:cs="Calibri"/>
                <w:b w:val="0"/>
                <w:bCs/>
              </w:rPr>
            </w:pPr>
            <w:r w:rsidRPr="00167380">
              <w:rPr>
                <w:rStyle w:val="Siln"/>
                <w:rFonts w:cs="Calibri"/>
              </w:rPr>
              <w:t xml:space="preserve">Formy participace občanů v politickém životě </w:t>
            </w:r>
          </w:p>
          <w:p w:rsidR="00E1771C" w:rsidRPr="00167380" w:rsidRDefault="00E1771C" w:rsidP="00497AD4">
            <w:pPr>
              <w:spacing w:after="0"/>
              <w:rPr>
                <w:rFonts w:cs="Calibri"/>
              </w:rPr>
            </w:pPr>
            <w:r w:rsidRPr="00167380">
              <w:rPr>
                <w:rStyle w:val="Siln"/>
                <w:rFonts w:cs="Calibri"/>
              </w:rPr>
              <w:t>Principy demokracie jako formy vlády a způsobu rozhodování 2</w:t>
            </w: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t>mezipředmětové vztahy</w:t>
            </w:r>
          </w:p>
          <w:p w:rsidR="00E1771C" w:rsidRPr="00167380" w:rsidRDefault="00E1771C" w:rsidP="00497AD4">
            <w:pPr>
              <w:spacing w:after="0"/>
              <w:rPr>
                <w:rFonts w:cs="Calibri"/>
              </w:rPr>
            </w:pPr>
            <w:r w:rsidRPr="00167380">
              <w:rPr>
                <w:rFonts w:cs="Calibri"/>
              </w:rPr>
              <w:t>D</w:t>
            </w:r>
          </w:p>
        </w:tc>
      </w:tr>
    </w:tbl>
    <w:p w:rsidR="00E1771C" w:rsidRPr="00167380" w:rsidRDefault="00E1771C" w:rsidP="00E1771C">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1771C" w:rsidRPr="00167380" w:rsidTr="00497AD4">
        <w:trPr>
          <w:trHeight w:val="397"/>
        </w:trPr>
        <w:tc>
          <w:tcPr>
            <w:tcW w:w="9212" w:type="dxa"/>
            <w:gridSpan w:val="2"/>
            <w:shd w:val="clear" w:color="auto" w:fill="auto"/>
            <w:vAlign w:val="center"/>
          </w:tcPr>
          <w:p w:rsidR="00E1771C" w:rsidRPr="00167380" w:rsidRDefault="00E1771C" w:rsidP="00497AD4">
            <w:pPr>
              <w:spacing w:after="0"/>
              <w:jc w:val="center"/>
              <w:rPr>
                <w:rFonts w:cs="Calibri"/>
                <w:b/>
                <w:szCs w:val="24"/>
              </w:rPr>
            </w:pPr>
            <w:r w:rsidRPr="00167380">
              <w:rPr>
                <w:rFonts w:cs="Calibri"/>
                <w:b/>
                <w:szCs w:val="24"/>
              </w:rPr>
              <w:t>Mezinárodní vztahy a globalizace</w:t>
            </w:r>
          </w:p>
        </w:tc>
      </w:tr>
      <w:tr w:rsidR="00E1771C" w:rsidRPr="00167380" w:rsidTr="00497AD4">
        <w:trPr>
          <w:trHeight w:val="397"/>
        </w:trPr>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výstupy</w:t>
            </w:r>
          </w:p>
        </w:tc>
        <w:tc>
          <w:tcPr>
            <w:tcW w:w="4606" w:type="dxa"/>
            <w:shd w:val="clear" w:color="auto" w:fill="auto"/>
            <w:vAlign w:val="center"/>
          </w:tcPr>
          <w:p w:rsidR="00E1771C" w:rsidRPr="00167380" w:rsidRDefault="00E1771C" w:rsidP="00497AD4">
            <w:pPr>
              <w:spacing w:after="0"/>
              <w:rPr>
                <w:rFonts w:cs="Calibri"/>
                <w:b/>
                <w:szCs w:val="24"/>
              </w:rPr>
            </w:pPr>
            <w:r w:rsidRPr="00167380">
              <w:rPr>
                <w:rFonts w:cs="Calibri"/>
                <w:b/>
                <w:szCs w:val="24"/>
              </w:rPr>
              <w:t>učivo</w:t>
            </w:r>
          </w:p>
        </w:tc>
      </w:tr>
      <w:tr w:rsidR="00E1771C" w:rsidRPr="00167380" w:rsidTr="00BC3B21">
        <w:tc>
          <w:tcPr>
            <w:tcW w:w="4606" w:type="dxa"/>
            <w:shd w:val="clear" w:color="auto" w:fill="auto"/>
          </w:tcPr>
          <w:p w:rsidR="00E1771C" w:rsidRPr="00167380" w:rsidRDefault="00E1771C" w:rsidP="00D009C9">
            <w:pPr>
              <w:pStyle w:val="Titulek"/>
              <w:numPr>
                <w:ilvl w:val="0"/>
                <w:numId w:val="156"/>
              </w:numPr>
              <w:spacing w:line="276" w:lineRule="auto"/>
              <w:rPr>
                <w:rFonts w:cs="Calibri"/>
                <w:color w:val="auto"/>
                <w:sz w:val="22"/>
                <w:szCs w:val="22"/>
              </w:rPr>
            </w:pPr>
            <w:r w:rsidRPr="00167380">
              <w:rPr>
                <w:rFonts w:cs="Calibri"/>
                <w:color w:val="auto"/>
                <w:sz w:val="22"/>
                <w:szCs w:val="22"/>
              </w:rPr>
              <w:t>-opíše vliv začlenění ČR do EU na každodenní život občanů, uvede příklady práv občanů ČR v rámci EU i možných způsobů jejich uplatňování</w:t>
            </w:r>
          </w:p>
          <w:p w:rsidR="00E1771C" w:rsidRPr="00167380" w:rsidRDefault="00E1771C" w:rsidP="00497AD4">
            <w:pPr>
              <w:spacing w:after="0"/>
              <w:rPr>
                <w:rFonts w:cs="Calibri"/>
              </w:rPr>
            </w:pPr>
          </w:p>
        </w:tc>
        <w:tc>
          <w:tcPr>
            <w:tcW w:w="4606" w:type="dxa"/>
            <w:shd w:val="clear" w:color="auto" w:fill="auto"/>
          </w:tcPr>
          <w:p w:rsidR="00E1771C" w:rsidRPr="00167380" w:rsidRDefault="00E1771C" w:rsidP="00497AD4">
            <w:pPr>
              <w:spacing w:after="0"/>
              <w:rPr>
                <w:rFonts w:cs="Calibri"/>
              </w:rPr>
            </w:pPr>
            <w:r w:rsidRPr="00167380">
              <w:rPr>
                <w:rFonts w:cs="Calibri"/>
                <w:b/>
                <w:bCs/>
              </w:rPr>
              <w:t>Evropská integrace</w:t>
            </w:r>
            <w:r w:rsidRPr="00167380">
              <w:rPr>
                <w:rFonts w:cs="Calibri"/>
              </w:rPr>
              <w:t xml:space="preserve"> – podstata, význam, výhody; Evropská unie a ČR</w:t>
            </w:r>
          </w:p>
          <w:p w:rsidR="00E1771C" w:rsidRPr="00167380" w:rsidRDefault="00E1771C" w:rsidP="00497AD4">
            <w:pPr>
              <w:spacing w:after="0"/>
              <w:rPr>
                <w:rFonts w:cs="Calibri"/>
              </w:rPr>
            </w:pP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t>pokrytí průřezových témat</w:t>
            </w:r>
          </w:p>
          <w:p w:rsidR="00E1771C" w:rsidRPr="00167380" w:rsidRDefault="00E1771C" w:rsidP="00497AD4">
            <w:pPr>
              <w:spacing w:after="0"/>
              <w:rPr>
                <w:rFonts w:cs="Calibri"/>
              </w:rPr>
            </w:pPr>
            <w:r w:rsidRPr="00167380">
              <w:rPr>
                <w:rFonts w:cs="Calibri"/>
              </w:rPr>
              <w:t>VÝCHOVA K MYŠLENÍ V EVROPSKÝCH A GLOBÁLNÍCH SOUVISLOSTECH</w:t>
            </w:r>
          </w:p>
          <w:p w:rsidR="00E1771C" w:rsidRPr="00167380" w:rsidRDefault="00E1771C" w:rsidP="00497AD4">
            <w:pPr>
              <w:spacing w:after="0"/>
              <w:rPr>
                <w:rStyle w:val="Siln"/>
                <w:rFonts w:cs="Calibri"/>
                <w:b w:val="0"/>
                <w:bCs/>
              </w:rPr>
            </w:pPr>
            <w:r w:rsidRPr="00167380">
              <w:rPr>
                <w:rStyle w:val="Siln"/>
                <w:rFonts w:cs="Calibri"/>
              </w:rPr>
              <w:t xml:space="preserve">Evropa a svět nás zajímá </w:t>
            </w:r>
          </w:p>
          <w:p w:rsidR="00E1771C" w:rsidRPr="00167380" w:rsidRDefault="00E1771C" w:rsidP="00497AD4">
            <w:pPr>
              <w:spacing w:after="0"/>
              <w:rPr>
                <w:rStyle w:val="Siln"/>
                <w:rFonts w:cs="Calibri"/>
                <w:b w:val="0"/>
                <w:bCs/>
              </w:rPr>
            </w:pPr>
            <w:r w:rsidRPr="00167380">
              <w:rPr>
                <w:rStyle w:val="Siln"/>
                <w:rFonts w:cs="Calibri"/>
              </w:rPr>
              <w:t xml:space="preserve">Objevujeme Evropu a svět </w:t>
            </w:r>
          </w:p>
          <w:p w:rsidR="00E1771C" w:rsidRPr="00167380" w:rsidRDefault="00E1771C" w:rsidP="00497AD4">
            <w:pPr>
              <w:spacing w:after="0"/>
              <w:rPr>
                <w:rFonts w:cs="Calibri"/>
                <w:b/>
              </w:rPr>
            </w:pPr>
            <w:r w:rsidRPr="00167380">
              <w:rPr>
                <w:rStyle w:val="Siln"/>
                <w:rFonts w:cs="Calibri"/>
              </w:rPr>
              <w:t xml:space="preserve">Jsme Evropané </w:t>
            </w:r>
          </w:p>
        </w:tc>
      </w:tr>
      <w:tr w:rsidR="00E1771C" w:rsidRPr="00167380" w:rsidTr="00497AD4">
        <w:tc>
          <w:tcPr>
            <w:tcW w:w="9212" w:type="dxa"/>
            <w:gridSpan w:val="2"/>
            <w:shd w:val="clear" w:color="auto" w:fill="auto"/>
          </w:tcPr>
          <w:p w:rsidR="00E1771C" w:rsidRPr="00167380" w:rsidRDefault="00E1771C" w:rsidP="00497AD4">
            <w:pPr>
              <w:spacing w:after="0"/>
              <w:rPr>
                <w:rFonts w:cs="Calibri"/>
                <w:b/>
              </w:rPr>
            </w:pPr>
            <w:r w:rsidRPr="00167380">
              <w:rPr>
                <w:rFonts w:cs="Calibri"/>
                <w:b/>
              </w:rPr>
              <w:t>mezipředmětové vztahy</w:t>
            </w:r>
          </w:p>
          <w:p w:rsidR="00E1771C" w:rsidRPr="00167380" w:rsidRDefault="00E1771C" w:rsidP="00497AD4">
            <w:pPr>
              <w:spacing w:after="0"/>
              <w:rPr>
                <w:rFonts w:cs="Calibri"/>
              </w:rPr>
            </w:pPr>
            <w:r w:rsidRPr="00167380">
              <w:rPr>
                <w:rFonts w:cs="Calibri"/>
              </w:rPr>
              <w:t>D, Z</w:t>
            </w:r>
          </w:p>
        </w:tc>
      </w:tr>
    </w:tbl>
    <w:p w:rsidR="00CA38FD" w:rsidRDefault="00CA38FD" w:rsidP="00062C95">
      <w:pPr>
        <w:rPr>
          <w:rFonts w:cs="Calibri"/>
          <w:b/>
          <w:u w:val="single"/>
        </w:rPr>
      </w:pPr>
    </w:p>
    <w:p w:rsidR="00CA38FD" w:rsidRDefault="00CA38FD">
      <w:pPr>
        <w:spacing w:after="160"/>
        <w:ind w:left="2160"/>
        <w:jc w:val="left"/>
        <w:rPr>
          <w:rFonts w:cs="Calibri"/>
          <w:b/>
          <w:u w:val="single"/>
        </w:rPr>
      </w:pPr>
      <w:r>
        <w:rPr>
          <w:rFonts w:cs="Calibri"/>
          <w:b/>
          <w:u w:val="single"/>
        </w:rPr>
        <w:br w:type="page"/>
      </w:r>
    </w:p>
    <w:p w:rsidR="00CA38FD" w:rsidRPr="00374927" w:rsidRDefault="00CA38FD" w:rsidP="00062C95">
      <w:pPr>
        <w:rPr>
          <w:rFonts w:cs="Calibri"/>
          <w:b/>
          <w:u w:val="single"/>
        </w:rPr>
      </w:pPr>
      <w:r w:rsidRPr="00374927">
        <w:rPr>
          <w:rFonts w:cs="Calibri"/>
          <w:b/>
          <w:u w:val="single"/>
        </w:rPr>
        <w:lastRenderedPageBreak/>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B3D28" w:rsidRPr="00167380" w:rsidTr="00497AD4">
        <w:trPr>
          <w:trHeight w:val="397"/>
        </w:trPr>
        <w:tc>
          <w:tcPr>
            <w:tcW w:w="9212" w:type="dxa"/>
            <w:gridSpan w:val="2"/>
            <w:shd w:val="clear" w:color="auto" w:fill="auto"/>
            <w:vAlign w:val="center"/>
          </w:tcPr>
          <w:p w:rsidR="00BB3D28" w:rsidRPr="00167380" w:rsidRDefault="00BB3D28" w:rsidP="00497AD4">
            <w:pPr>
              <w:spacing w:after="0"/>
              <w:jc w:val="center"/>
              <w:rPr>
                <w:rFonts w:cs="Calibri"/>
                <w:b/>
                <w:szCs w:val="24"/>
              </w:rPr>
            </w:pPr>
            <w:r w:rsidRPr="00167380">
              <w:rPr>
                <w:rFonts w:cs="Calibri"/>
                <w:b/>
                <w:szCs w:val="24"/>
              </w:rPr>
              <w:t>Člověk jako jedinec</w:t>
            </w:r>
          </w:p>
        </w:tc>
      </w:tr>
      <w:tr w:rsidR="00BB3D28" w:rsidRPr="00167380" w:rsidTr="00497AD4">
        <w:trPr>
          <w:trHeight w:val="397"/>
        </w:trPr>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výstupy</w:t>
            </w:r>
          </w:p>
        </w:tc>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učivo</w:t>
            </w:r>
          </w:p>
        </w:tc>
      </w:tr>
      <w:tr w:rsidR="00BB3D28" w:rsidRPr="00167380" w:rsidTr="00497AD4">
        <w:tc>
          <w:tcPr>
            <w:tcW w:w="4606" w:type="dxa"/>
            <w:shd w:val="clear" w:color="auto" w:fill="auto"/>
          </w:tcPr>
          <w:p w:rsidR="00BB3D28" w:rsidRPr="00167380" w:rsidRDefault="00BB3D28" w:rsidP="00D009C9">
            <w:pPr>
              <w:pStyle w:val="Titulek"/>
              <w:numPr>
                <w:ilvl w:val="0"/>
                <w:numId w:val="156"/>
              </w:numPr>
              <w:spacing w:line="276" w:lineRule="auto"/>
              <w:rPr>
                <w:rFonts w:cs="Calibri"/>
                <w:color w:val="auto"/>
                <w:sz w:val="22"/>
                <w:szCs w:val="22"/>
              </w:rPr>
            </w:pPr>
            <w:r w:rsidRPr="00167380">
              <w:rPr>
                <w:rFonts w:cs="Calibri"/>
                <w:color w:val="auto"/>
                <w:sz w:val="22"/>
                <w:szCs w:val="22"/>
              </w:rPr>
              <w:t>objasní, jak může realističtější poznání a hodnocení vlastní osobnosti a potenciálu pozitivně ovlivnit jeho rozhodování, vztahy s druhými lidmi i kvalitu života</w:t>
            </w:r>
          </w:p>
          <w:p w:rsidR="00BB3D28" w:rsidRPr="00167380" w:rsidRDefault="00BB3D28" w:rsidP="00D009C9">
            <w:pPr>
              <w:pStyle w:val="Styl11bTunKurzvaVpravo02cmPed1b"/>
              <w:numPr>
                <w:ilvl w:val="0"/>
                <w:numId w:val="156"/>
              </w:numPr>
              <w:autoSpaceDE/>
              <w:autoSpaceDN/>
              <w:spacing w:before="0" w:line="276" w:lineRule="auto"/>
              <w:ind w:right="0"/>
              <w:rPr>
                <w:rFonts w:ascii="Calibri" w:hAnsi="Calibri" w:cs="Calibri"/>
                <w:b w:val="0"/>
                <w:i w:val="0"/>
              </w:rPr>
            </w:pPr>
            <w:r w:rsidRPr="00167380">
              <w:rPr>
                <w:rFonts w:ascii="Calibri" w:hAnsi="Calibri" w:cs="Calibri"/>
                <w:b w:val="0"/>
                <w:i w:val="0"/>
              </w:rPr>
              <w:t>zhodnotí a na příkladech doloží význam vzájemné solidarity mezi lidmi, vyjádří své možnosti, jak může v případě potřeby pomáhat lidem v nouzi a jak pomoci v situacích ohrožení a obrany státu</w:t>
            </w:r>
          </w:p>
          <w:p w:rsidR="00BB3D28" w:rsidRPr="00167380" w:rsidRDefault="00BB3D28" w:rsidP="00D009C9">
            <w:pPr>
              <w:pStyle w:val="Titulek"/>
              <w:numPr>
                <w:ilvl w:val="0"/>
                <w:numId w:val="156"/>
              </w:numPr>
              <w:spacing w:line="276" w:lineRule="auto"/>
              <w:rPr>
                <w:rFonts w:cs="Calibri"/>
                <w:color w:val="auto"/>
                <w:sz w:val="22"/>
                <w:szCs w:val="22"/>
              </w:rPr>
            </w:pPr>
            <w:r w:rsidRPr="00167380">
              <w:rPr>
                <w:rFonts w:cs="Calibri"/>
                <w:color w:val="auto"/>
                <w:sz w:val="22"/>
                <w:szCs w:val="22"/>
              </w:rPr>
              <w:t>-posoudí vliv osobních vlastností na dosahování individuálních i společných cílů, objasní význam vůle při dosahování cílů a překonávání překážek</w:t>
            </w:r>
          </w:p>
          <w:p w:rsidR="00BB3D28" w:rsidRPr="00167380" w:rsidRDefault="00BB3D28" w:rsidP="00D009C9">
            <w:pPr>
              <w:pStyle w:val="Titulek"/>
              <w:numPr>
                <w:ilvl w:val="0"/>
                <w:numId w:val="156"/>
              </w:numPr>
              <w:spacing w:line="276" w:lineRule="auto"/>
              <w:rPr>
                <w:rFonts w:cs="Calibri"/>
                <w:color w:val="auto"/>
                <w:sz w:val="22"/>
                <w:szCs w:val="22"/>
              </w:rPr>
            </w:pPr>
            <w:r w:rsidRPr="00167380">
              <w:rPr>
                <w:rFonts w:cs="Calibri"/>
                <w:color w:val="auto"/>
                <w:sz w:val="22"/>
                <w:szCs w:val="22"/>
              </w:rPr>
              <w:t>-rozpoznává projevy záporných charakterových vlastností u sebe i u druhých lidí, kriticky hodnotí a vhodně koriguje své chování a jednání</w:t>
            </w:r>
          </w:p>
        </w:tc>
        <w:tc>
          <w:tcPr>
            <w:tcW w:w="4606" w:type="dxa"/>
            <w:shd w:val="clear" w:color="auto" w:fill="auto"/>
          </w:tcPr>
          <w:p w:rsidR="00BB3D28" w:rsidRPr="00167380" w:rsidRDefault="00BB3D28" w:rsidP="00497AD4">
            <w:pPr>
              <w:spacing w:after="0"/>
              <w:rPr>
                <w:rFonts w:cs="Calibri"/>
              </w:rPr>
            </w:pPr>
            <w:r w:rsidRPr="00167380">
              <w:rPr>
                <w:rFonts w:cs="Calibri"/>
                <w:b/>
                <w:bCs/>
              </w:rPr>
              <w:t>Podobnost a odlišnost lidí</w:t>
            </w:r>
            <w:r w:rsidRPr="00167380">
              <w:rPr>
                <w:rFonts w:cs="Calibri"/>
              </w:rPr>
              <w:t xml:space="preserve"> – projevy chování, rozdíly v prožívání, myšlení a jednání; osobní vlastnosti, dovednosti a schopnosti, charakter; vrozené předpoklady, osobní potenciál</w:t>
            </w:r>
          </w:p>
          <w:p w:rsidR="00BB3D28" w:rsidRPr="00167380" w:rsidRDefault="00BB3D28" w:rsidP="00497AD4">
            <w:pPr>
              <w:spacing w:after="0"/>
              <w:rPr>
                <w:rFonts w:cs="Calibri"/>
              </w:rPr>
            </w:pPr>
          </w:p>
          <w:p w:rsidR="00BB3D28" w:rsidRPr="00167380" w:rsidRDefault="00BB3D28" w:rsidP="00497AD4">
            <w:pPr>
              <w:spacing w:after="0"/>
              <w:rPr>
                <w:rFonts w:cs="Calibri"/>
              </w:rPr>
            </w:pPr>
            <w:r w:rsidRPr="00167380">
              <w:rPr>
                <w:rFonts w:cs="Calibri"/>
                <w:b/>
                <w:bCs/>
              </w:rPr>
              <w:t>Vnitřní svět člověka</w:t>
            </w:r>
            <w:r w:rsidRPr="00167380">
              <w:rPr>
                <w:rFonts w:cs="Calibri"/>
              </w:rPr>
              <w:t xml:space="preserve"> – vnímání, prožívání, poznávání a posuzování skutečnosti, sebe i druhých lidí, systém osobních hodnot, sebehodnocení; stereotypy v posuzování druhých lidí</w:t>
            </w:r>
          </w:p>
          <w:p w:rsidR="00BB3D28" w:rsidRPr="00167380" w:rsidRDefault="00BB3D28" w:rsidP="00497AD4">
            <w:pPr>
              <w:spacing w:after="0"/>
              <w:rPr>
                <w:rFonts w:cs="Calibri"/>
              </w:rPr>
            </w:pPr>
          </w:p>
          <w:p w:rsidR="00BB3D28" w:rsidRPr="00167380" w:rsidRDefault="00BB3D28" w:rsidP="00497AD4">
            <w:pPr>
              <w:spacing w:after="0"/>
              <w:rPr>
                <w:rFonts w:cs="Calibri"/>
              </w:rPr>
            </w:pP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t>pokrytí průřezových témat</w:t>
            </w:r>
          </w:p>
          <w:p w:rsidR="00BB3D28" w:rsidRPr="00167380" w:rsidRDefault="00BB3D28" w:rsidP="00497AD4">
            <w:pPr>
              <w:spacing w:after="0"/>
              <w:rPr>
                <w:rFonts w:cs="Calibri"/>
              </w:rPr>
            </w:pPr>
            <w:r w:rsidRPr="00167380">
              <w:rPr>
                <w:rFonts w:cs="Calibri"/>
              </w:rPr>
              <w:t>MULTIKULTURNÍ VÝCHOVA</w:t>
            </w:r>
          </w:p>
          <w:p w:rsidR="00BB3D28" w:rsidRPr="00167380" w:rsidRDefault="00BB3D28" w:rsidP="00497AD4">
            <w:pPr>
              <w:spacing w:after="0"/>
              <w:rPr>
                <w:rStyle w:val="Siln"/>
                <w:rFonts w:cs="Calibri"/>
                <w:b w:val="0"/>
                <w:bCs/>
              </w:rPr>
            </w:pPr>
            <w:r w:rsidRPr="00167380">
              <w:rPr>
                <w:rStyle w:val="Siln"/>
                <w:rFonts w:cs="Calibri"/>
              </w:rPr>
              <w:t xml:space="preserve">Kulturní diference </w:t>
            </w:r>
          </w:p>
          <w:p w:rsidR="00BB3D28" w:rsidRPr="00167380" w:rsidRDefault="00BB3D28" w:rsidP="00497AD4">
            <w:pPr>
              <w:spacing w:after="0"/>
              <w:rPr>
                <w:rStyle w:val="Siln"/>
                <w:rFonts w:cs="Calibri"/>
                <w:b w:val="0"/>
                <w:bCs/>
              </w:rPr>
            </w:pPr>
            <w:r w:rsidRPr="00167380">
              <w:rPr>
                <w:rStyle w:val="Siln"/>
                <w:rFonts w:cs="Calibri"/>
              </w:rPr>
              <w:t xml:space="preserve">Lidské vztahy </w:t>
            </w:r>
          </w:p>
          <w:p w:rsidR="00BB3D28" w:rsidRPr="00167380" w:rsidRDefault="00BB3D28" w:rsidP="00497AD4">
            <w:pPr>
              <w:spacing w:after="0"/>
              <w:rPr>
                <w:rStyle w:val="Siln"/>
                <w:rFonts w:cs="Calibri"/>
                <w:b w:val="0"/>
                <w:bCs/>
              </w:rPr>
            </w:pPr>
            <w:r w:rsidRPr="00167380">
              <w:rPr>
                <w:rStyle w:val="Siln"/>
                <w:rFonts w:cs="Calibri"/>
              </w:rPr>
              <w:t xml:space="preserve">Princip sociálního smíru a solidarity </w:t>
            </w:r>
          </w:p>
          <w:p w:rsidR="00BB3D28" w:rsidRPr="00167380" w:rsidRDefault="00BB3D28" w:rsidP="00497AD4">
            <w:pPr>
              <w:spacing w:after="0"/>
              <w:rPr>
                <w:rFonts w:cs="Calibri"/>
              </w:rPr>
            </w:pPr>
            <w:r w:rsidRPr="00167380">
              <w:rPr>
                <w:rFonts w:cs="Calibri"/>
              </w:rPr>
              <w:t>OSOBNOSTNÍ A SOCIÁLNÍ VÝCHOVA</w:t>
            </w:r>
          </w:p>
          <w:p w:rsidR="00BB3D28" w:rsidRPr="00167380" w:rsidRDefault="00BB3D28" w:rsidP="00497AD4">
            <w:pPr>
              <w:spacing w:after="0"/>
              <w:rPr>
                <w:rStyle w:val="Siln"/>
                <w:rFonts w:cs="Calibri"/>
                <w:b w:val="0"/>
                <w:bCs/>
              </w:rPr>
            </w:pPr>
            <w:r w:rsidRPr="00167380">
              <w:rPr>
                <w:rFonts w:cs="Calibri"/>
              </w:rPr>
              <w:t xml:space="preserve">Osobnostní rozvoj - </w:t>
            </w:r>
            <w:r w:rsidRPr="00167380">
              <w:rPr>
                <w:rStyle w:val="Siln"/>
                <w:rFonts w:cs="Calibri"/>
              </w:rPr>
              <w:t xml:space="preserve">Rozvoj schopností poznávání </w:t>
            </w:r>
          </w:p>
          <w:p w:rsidR="00BB3D28" w:rsidRPr="00167380" w:rsidRDefault="00BB3D28" w:rsidP="00497AD4">
            <w:pPr>
              <w:spacing w:after="0"/>
              <w:rPr>
                <w:rFonts w:cs="Calibri"/>
              </w:rPr>
            </w:pPr>
            <w:r w:rsidRPr="00167380">
              <w:rPr>
                <w:rStyle w:val="Siln"/>
                <w:rFonts w:cs="Calibri"/>
              </w:rPr>
              <w:t>Osobnostní rozvoj - Sebepoznání a sebepojetí</w:t>
            </w:r>
            <w:r w:rsidRPr="00167380">
              <w:rPr>
                <w:rFonts w:cs="Calibri"/>
              </w:rPr>
              <w:t xml:space="preserve"> </w:t>
            </w:r>
          </w:p>
          <w:p w:rsidR="00BB3D28" w:rsidRPr="00167380" w:rsidRDefault="00BB3D28" w:rsidP="00497AD4">
            <w:pPr>
              <w:spacing w:after="0"/>
              <w:rPr>
                <w:rFonts w:cs="Calibri"/>
              </w:rPr>
            </w:pPr>
            <w:r w:rsidRPr="00167380">
              <w:rPr>
                <w:rStyle w:val="Siln"/>
                <w:rFonts w:cs="Calibri"/>
              </w:rPr>
              <w:t>Osobnostní rozvoj - Seberegulace a sebeorganizace</w:t>
            </w:r>
            <w:r w:rsidRPr="00167380">
              <w:rPr>
                <w:rFonts w:cs="Calibri"/>
              </w:rPr>
              <w:t xml:space="preserve"> </w:t>
            </w:r>
          </w:p>
          <w:p w:rsidR="00BB3D28" w:rsidRPr="00167380" w:rsidRDefault="00BB3D28" w:rsidP="00497AD4">
            <w:pPr>
              <w:spacing w:after="0"/>
              <w:rPr>
                <w:rStyle w:val="Siln"/>
                <w:rFonts w:cs="Calibri"/>
                <w:b w:val="0"/>
                <w:bCs/>
              </w:rPr>
            </w:pPr>
            <w:r w:rsidRPr="00167380">
              <w:rPr>
                <w:rStyle w:val="Siln"/>
                <w:rFonts w:cs="Calibri"/>
              </w:rPr>
              <w:t xml:space="preserve">Osobnostní rozvoj – Psychohygiena </w:t>
            </w:r>
          </w:p>
          <w:p w:rsidR="00BB3D28" w:rsidRPr="00167380" w:rsidRDefault="00BB3D28" w:rsidP="00497AD4">
            <w:pPr>
              <w:spacing w:after="0"/>
              <w:rPr>
                <w:rStyle w:val="Siln"/>
                <w:rFonts w:cs="Calibri"/>
                <w:b w:val="0"/>
                <w:bCs/>
              </w:rPr>
            </w:pPr>
            <w:r w:rsidRPr="00167380">
              <w:rPr>
                <w:rStyle w:val="Siln"/>
                <w:rFonts w:cs="Calibri"/>
              </w:rPr>
              <w:t xml:space="preserve">Sociální rozvoj - Poznávání lidí </w:t>
            </w:r>
          </w:p>
          <w:p w:rsidR="00BB3D28" w:rsidRPr="00167380" w:rsidRDefault="00BB3D28" w:rsidP="00497AD4">
            <w:pPr>
              <w:spacing w:after="0"/>
              <w:rPr>
                <w:rStyle w:val="Siln"/>
                <w:rFonts w:cs="Calibri"/>
                <w:b w:val="0"/>
                <w:bCs/>
              </w:rPr>
            </w:pPr>
            <w:r w:rsidRPr="00167380">
              <w:rPr>
                <w:rStyle w:val="Siln"/>
                <w:rFonts w:cs="Calibri"/>
              </w:rPr>
              <w:t xml:space="preserve">Sociální rozvoj - Mezilidské vztahy </w:t>
            </w:r>
          </w:p>
          <w:p w:rsidR="00BB3D28" w:rsidRPr="00167380" w:rsidRDefault="00BB3D28" w:rsidP="00497AD4">
            <w:pPr>
              <w:spacing w:after="0"/>
              <w:rPr>
                <w:rStyle w:val="Siln"/>
                <w:rFonts w:cs="Calibri"/>
                <w:b w:val="0"/>
                <w:bCs/>
              </w:rPr>
            </w:pPr>
            <w:r w:rsidRPr="00167380">
              <w:rPr>
                <w:rStyle w:val="Siln"/>
                <w:rFonts w:cs="Calibri"/>
              </w:rPr>
              <w:t xml:space="preserve">Sociální rozvoj – Komunikace </w:t>
            </w:r>
          </w:p>
          <w:p w:rsidR="00BB3D28" w:rsidRPr="00167380" w:rsidRDefault="00BB3D28" w:rsidP="00497AD4">
            <w:pPr>
              <w:spacing w:after="0"/>
              <w:rPr>
                <w:rFonts w:cs="Calibri"/>
                <w:b/>
              </w:rPr>
            </w:pPr>
            <w:r w:rsidRPr="00167380">
              <w:rPr>
                <w:rStyle w:val="Siln"/>
                <w:rFonts w:cs="Calibri"/>
              </w:rPr>
              <w:t xml:space="preserve">Morální rozvoj - Hodnoty, postoje, praktická etika </w:t>
            </w: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t>mezipředmětové vztahy</w:t>
            </w:r>
          </w:p>
          <w:p w:rsidR="00BB3D28" w:rsidRPr="00167380" w:rsidRDefault="00BB3D28" w:rsidP="00497AD4">
            <w:pPr>
              <w:spacing w:after="0"/>
              <w:rPr>
                <w:rFonts w:cs="Calibri"/>
              </w:rPr>
            </w:pPr>
            <w:r w:rsidRPr="00167380">
              <w:rPr>
                <w:rFonts w:cs="Calibri"/>
              </w:rPr>
              <w:t>VZ</w:t>
            </w:r>
          </w:p>
        </w:tc>
      </w:tr>
    </w:tbl>
    <w:p w:rsidR="00BB3D28" w:rsidRPr="00167380" w:rsidRDefault="00BB3D28" w:rsidP="00BB3D28">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B3D28" w:rsidRPr="00167380" w:rsidTr="00497AD4">
        <w:trPr>
          <w:trHeight w:val="397"/>
        </w:trPr>
        <w:tc>
          <w:tcPr>
            <w:tcW w:w="9212" w:type="dxa"/>
            <w:gridSpan w:val="2"/>
            <w:shd w:val="clear" w:color="auto" w:fill="auto"/>
            <w:vAlign w:val="center"/>
          </w:tcPr>
          <w:p w:rsidR="00BB3D28" w:rsidRPr="00167380" w:rsidRDefault="00BB3D28" w:rsidP="00497AD4">
            <w:pPr>
              <w:spacing w:after="0"/>
              <w:jc w:val="center"/>
              <w:rPr>
                <w:rFonts w:cs="Calibri"/>
                <w:b/>
                <w:szCs w:val="24"/>
              </w:rPr>
            </w:pPr>
            <w:r w:rsidRPr="00167380">
              <w:rPr>
                <w:rFonts w:cs="Calibri"/>
                <w:b/>
                <w:szCs w:val="24"/>
              </w:rPr>
              <w:lastRenderedPageBreak/>
              <w:t>Člověk ve společnosti</w:t>
            </w:r>
          </w:p>
        </w:tc>
      </w:tr>
      <w:tr w:rsidR="00BB3D28" w:rsidRPr="00167380" w:rsidTr="00497AD4">
        <w:trPr>
          <w:trHeight w:val="397"/>
        </w:trPr>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výstupy</w:t>
            </w:r>
          </w:p>
        </w:tc>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učivo</w:t>
            </w:r>
          </w:p>
        </w:tc>
      </w:tr>
      <w:tr w:rsidR="00BB3D28" w:rsidRPr="00167380" w:rsidTr="00F96EB9">
        <w:tc>
          <w:tcPr>
            <w:tcW w:w="4606" w:type="dxa"/>
            <w:shd w:val="clear" w:color="auto" w:fill="auto"/>
          </w:tcPr>
          <w:p w:rsidR="00BB3D28" w:rsidRPr="00167380" w:rsidRDefault="00BB3D28" w:rsidP="00D009C9">
            <w:pPr>
              <w:pStyle w:val="Titulek"/>
              <w:numPr>
                <w:ilvl w:val="0"/>
                <w:numId w:val="157"/>
              </w:numPr>
              <w:spacing w:line="276" w:lineRule="auto"/>
              <w:rPr>
                <w:rFonts w:cs="Calibri"/>
                <w:color w:val="auto"/>
                <w:sz w:val="22"/>
                <w:szCs w:val="22"/>
              </w:rPr>
            </w:pPr>
            <w:r w:rsidRPr="00167380">
              <w:rPr>
                <w:rFonts w:cs="Calibri"/>
                <w:color w:val="auto"/>
                <w:sz w:val="22"/>
                <w:szCs w:val="22"/>
              </w:rPr>
              <w:t>-zhodnotí a na příkladech doloží význam vzájemné solidarity mezi lidmi, vyjádří své možnosti, jak může v případě potřeby pomáhat lidem v nouzi a v situacích ohrožení</w:t>
            </w:r>
          </w:p>
          <w:p w:rsidR="00BB3D28" w:rsidRPr="00167380" w:rsidRDefault="00BB3D28" w:rsidP="00D009C9">
            <w:pPr>
              <w:pStyle w:val="Titulek"/>
              <w:numPr>
                <w:ilvl w:val="0"/>
                <w:numId w:val="157"/>
              </w:numPr>
              <w:spacing w:line="276" w:lineRule="auto"/>
              <w:rPr>
                <w:rFonts w:cs="Calibri"/>
                <w:color w:val="auto"/>
                <w:sz w:val="22"/>
                <w:szCs w:val="22"/>
              </w:rPr>
            </w:pPr>
            <w:r w:rsidRPr="00167380">
              <w:rPr>
                <w:rFonts w:cs="Calibri"/>
                <w:color w:val="auto"/>
                <w:sz w:val="22"/>
                <w:szCs w:val="22"/>
              </w:rPr>
              <w:t>-uplatňuje vhodné způsoby chování a komunikace v různých životních situacích, případné neshody či konflikty s druhými lidmi řeší nenásilným způsobem</w:t>
            </w:r>
          </w:p>
          <w:p w:rsidR="00BB3D28" w:rsidRPr="00167380" w:rsidRDefault="00BB3D28" w:rsidP="00D009C9">
            <w:pPr>
              <w:pStyle w:val="Titulek"/>
              <w:numPr>
                <w:ilvl w:val="0"/>
                <w:numId w:val="157"/>
              </w:numPr>
              <w:spacing w:line="276" w:lineRule="auto"/>
              <w:rPr>
                <w:rFonts w:cs="Calibri"/>
                <w:color w:val="auto"/>
                <w:sz w:val="22"/>
                <w:szCs w:val="22"/>
              </w:rPr>
            </w:pPr>
            <w:r w:rsidRPr="00167380">
              <w:rPr>
                <w:rFonts w:cs="Calibri"/>
                <w:color w:val="auto"/>
                <w:sz w:val="22"/>
                <w:szCs w:val="22"/>
              </w:rPr>
              <w:t>-objasní potřebu tolerance ve společnosti, respektuje kulturní zvláštnosti i odlišné názory, zájmy, způsoby chování a myšlení lidí, zaujímá tolerantní postoje k menšinám</w:t>
            </w:r>
          </w:p>
          <w:p w:rsidR="00BB3D28" w:rsidRPr="00167380" w:rsidRDefault="00BB3D28" w:rsidP="00497AD4">
            <w:pPr>
              <w:spacing w:after="0" w:line="240" w:lineRule="auto"/>
              <w:ind w:left="2160"/>
              <w:rPr>
                <w:sz w:val="20"/>
              </w:rPr>
            </w:pPr>
          </w:p>
          <w:p w:rsidR="00BB3D28" w:rsidRPr="00167380" w:rsidRDefault="00BB3D28" w:rsidP="00497AD4">
            <w:pPr>
              <w:spacing w:after="0" w:line="240" w:lineRule="auto"/>
              <w:ind w:left="2160"/>
              <w:rPr>
                <w:sz w:val="20"/>
              </w:rPr>
            </w:pPr>
          </w:p>
        </w:tc>
        <w:tc>
          <w:tcPr>
            <w:tcW w:w="4606" w:type="dxa"/>
            <w:shd w:val="clear" w:color="auto" w:fill="auto"/>
          </w:tcPr>
          <w:p w:rsidR="00BB3D28" w:rsidRPr="00167380" w:rsidRDefault="00BB3D28" w:rsidP="00497AD4">
            <w:pPr>
              <w:spacing w:after="0"/>
              <w:rPr>
                <w:rFonts w:cs="Calibri"/>
              </w:rPr>
            </w:pPr>
            <w:r w:rsidRPr="00167380">
              <w:rPr>
                <w:rFonts w:cs="Calibri"/>
                <w:b/>
              </w:rPr>
              <w:t>Vztahy mezi lidmi –</w:t>
            </w:r>
            <w:r w:rsidRPr="00167380">
              <w:rPr>
                <w:rFonts w:cs="Calibri"/>
              </w:rPr>
              <w:t xml:space="preserve"> osobní a neosobní vztahy, mezilidská komunikace; konflikty v mezilidských vztazích, problémy lidské nesnášenlivosti</w:t>
            </w:r>
          </w:p>
          <w:p w:rsidR="00BB3D28" w:rsidRPr="00167380" w:rsidRDefault="00BB3D28" w:rsidP="00497AD4">
            <w:pPr>
              <w:spacing w:after="0"/>
              <w:rPr>
                <w:rFonts w:cs="Calibri"/>
              </w:rPr>
            </w:pP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t>pokrytí průřezových témat</w:t>
            </w:r>
          </w:p>
          <w:p w:rsidR="00BB3D28" w:rsidRPr="00167380" w:rsidRDefault="00BB3D28" w:rsidP="00497AD4">
            <w:pPr>
              <w:spacing w:after="0"/>
              <w:rPr>
                <w:rFonts w:cs="Calibri"/>
              </w:rPr>
            </w:pPr>
            <w:r w:rsidRPr="00167380">
              <w:rPr>
                <w:rFonts w:cs="Calibri"/>
              </w:rPr>
              <w:t>MULTIKULTURNÍ VÝCHOVA</w:t>
            </w:r>
          </w:p>
          <w:p w:rsidR="00BB3D28" w:rsidRPr="00167380" w:rsidRDefault="00BB3D28" w:rsidP="00497AD4">
            <w:pPr>
              <w:spacing w:after="0"/>
              <w:rPr>
                <w:rStyle w:val="Siln"/>
                <w:rFonts w:cs="Calibri"/>
                <w:b w:val="0"/>
                <w:bCs/>
              </w:rPr>
            </w:pPr>
            <w:r w:rsidRPr="00167380">
              <w:rPr>
                <w:rStyle w:val="Siln"/>
                <w:rFonts w:cs="Calibri"/>
              </w:rPr>
              <w:t xml:space="preserve">Kulturní diference </w:t>
            </w:r>
          </w:p>
          <w:p w:rsidR="00BB3D28" w:rsidRPr="00167380" w:rsidRDefault="00BB3D28" w:rsidP="00497AD4">
            <w:pPr>
              <w:spacing w:after="0"/>
              <w:rPr>
                <w:rStyle w:val="Siln"/>
                <w:rFonts w:cs="Calibri"/>
                <w:b w:val="0"/>
                <w:bCs/>
              </w:rPr>
            </w:pPr>
            <w:r w:rsidRPr="00167380">
              <w:rPr>
                <w:rStyle w:val="Siln"/>
                <w:rFonts w:cs="Calibri"/>
              </w:rPr>
              <w:t xml:space="preserve">Lidské vztahy </w:t>
            </w:r>
          </w:p>
          <w:p w:rsidR="00BB3D28" w:rsidRPr="00167380" w:rsidRDefault="00BB3D28" w:rsidP="00497AD4">
            <w:pPr>
              <w:spacing w:after="0"/>
              <w:rPr>
                <w:rStyle w:val="Siln"/>
                <w:rFonts w:cs="Calibri"/>
                <w:b w:val="0"/>
                <w:bCs/>
              </w:rPr>
            </w:pPr>
            <w:r w:rsidRPr="00167380">
              <w:rPr>
                <w:rStyle w:val="Siln"/>
                <w:rFonts w:cs="Calibri"/>
              </w:rPr>
              <w:t xml:space="preserve">Multikulturalita </w:t>
            </w:r>
          </w:p>
          <w:p w:rsidR="00BB3D28" w:rsidRPr="00167380" w:rsidRDefault="00BB3D28" w:rsidP="00497AD4">
            <w:pPr>
              <w:spacing w:after="0"/>
              <w:rPr>
                <w:rStyle w:val="Siln"/>
                <w:rFonts w:cs="Calibri"/>
                <w:b w:val="0"/>
                <w:bCs/>
              </w:rPr>
            </w:pPr>
            <w:r w:rsidRPr="00167380">
              <w:rPr>
                <w:rStyle w:val="Siln"/>
                <w:rFonts w:cs="Calibri"/>
              </w:rPr>
              <w:t xml:space="preserve">Princip sociálního smíru a solidarity </w:t>
            </w:r>
          </w:p>
          <w:p w:rsidR="00BB3D28" w:rsidRPr="00167380" w:rsidRDefault="00BB3D28" w:rsidP="00497AD4">
            <w:pPr>
              <w:spacing w:after="0"/>
              <w:rPr>
                <w:rFonts w:cs="Calibri"/>
              </w:rPr>
            </w:pPr>
            <w:r w:rsidRPr="00167380">
              <w:rPr>
                <w:rFonts w:cs="Calibri"/>
              </w:rPr>
              <w:t>OSOBNOSTNÍ A SOCIÁLNÍ VÝCHOVA</w:t>
            </w:r>
          </w:p>
          <w:p w:rsidR="00BB3D28" w:rsidRPr="00167380" w:rsidRDefault="00BB3D28" w:rsidP="00497AD4">
            <w:pPr>
              <w:spacing w:after="0"/>
              <w:rPr>
                <w:rStyle w:val="Siln"/>
                <w:rFonts w:cs="Calibri"/>
                <w:b w:val="0"/>
                <w:bCs/>
              </w:rPr>
            </w:pPr>
            <w:r w:rsidRPr="00167380">
              <w:rPr>
                <w:rStyle w:val="Siln"/>
                <w:rFonts w:cs="Calibri"/>
              </w:rPr>
              <w:t xml:space="preserve">Sociální rozvoj - Poznávání lidí </w:t>
            </w:r>
          </w:p>
          <w:p w:rsidR="00BB3D28" w:rsidRPr="00167380" w:rsidRDefault="00BB3D28" w:rsidP="00497AD4">
            <w:pPr>
              <w:spacing w:after="0"/>
              <w:rPr>
                <w:rStyle w:val="Siln"/>
                <w:rFonts w:cs="Calibri"/>
                <w:b w:val="0"/>
                <w:bCs/>
              </w:rPr>
            </w:pPr>
            <w:r w:rsidRPr="00167380">
              <w:rPr>
                <w:rStyle w:val="Siln"/>
                <w:rFonts w:cs="Calibri"/>
              </w:rPr>
              <w:t xml:space="preserve">Sociální rozvoj - Mezilidské vztahy </w:t>
            </w:r>
          </w:p>
          <w:p w:rsidR="00BB3D28" w:rsidRPr="00167380" w:rsidRDefault="00BB3D28" w:rsidP="00497AD4">
            <w:pPr>
              <w:spacing w:after="0"/>
              <w:rPr>
                <w:rStyle w:val="Siln"/>
                <w:rFonts w:cs="Calibri"/>
                <w:b w:val="0"/>
                <w:bCs/>
              </w:rPr>
            </w:pPr>
            <w:r w:rsidRPr="00167380">
              <w:rPr>
                <w:rStyle w:val="Siln"/>
                <w:rFonts w:cs="Calibri"/>
              </w:rPr>
              <w:t xml:space="preserve">Sociální rozvoj – Komunikace </w:t>
            </w:r>
          </w:p>
          <w:p w:rsidR="00BB3D28" w:rsidRPr="00167380" w:rsidRDefault="00BB3D28" w:rsidP="00497AD4">
            <w:pPr>
              <w:spacing w:after="0"/>
              <w:rPr>
                <w:rStyle w:val="Siln"/>
                <w:rFonts w:cs="Calibri"/>
                <w:b w:val="0"/>
                <w:bCs/>
              </w:rPr>
            </w:pPr>
            <w:r w:rsidRPr="00167380">
              <w:rPr>
                <w:rStyle w:val="Siln"/>
                <w:rFonts w:cs="Calibri"/>
              </w:rPr>
              <w:t xml:space="preserve">Sociální rozvoj - Kooperace a kompetice </w:t>
            </w:r>
          </w:p>
          <w:p w:rsidR="00BB3D28" w:rsidRPr="00167380" w:rsidRDefault="00BB3D28" w:rsidP="00497AD4">
            <w:pPr>
              <w:spacing w:after="0"/>
              <w:rPr>
                <w:rFonts w:cs="Calibri"/>
                <w:b/>
              </w:rPr>
            </w:pPr>
            <w:r w:rsidRPr="00167380">
              <w:rPr>
                <w:rStyle w:val="Siln"/>
                <w:rFonts w:cs="Calibri"/>
              </w:rPr>
              <w:t xml:space="preserve">Morální rozvoj - Hodnoty, postoje, praktická etika </w:t>
            </w: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t>mezipředmětové vztahy</w:t>
            </w:r>
          </w:p>
          <w:p w:rsidR="00BB3D28" w:rsidRPr="00167380" w:rsidRDefault="00BB3D28" w:rsidP="00497AD4">
            <w:pPr>
              <w:spacing w:after="0"/>
              <w:rPr>
                <w:rFonts w:cs="Calibri"/>
              </w:rPr>
            </w:pPr>
            <w:r w:rsidRPr="00167380">
              <w:rPr>
                <w:rFonts w:cs="Calibri"/>
              </w:rPr>
              <w:t>D</w:t>
            </w:r>
          </w:p>
        </w:tc>
      </w:tr>
    </w:tbl>
    <w:p w:rsidR="00BB3D28" w:rsidRPr="00167380" w:rsidRDefault="00BB3D28" w:rsidP="00BB3D28">
      <w:pPr>
        <w:spacing w:before="100" w:beforeAutospacing="1" w:after="100" w:afterAutospacing="1" w:line="240" w:lineRule="auto"/>
        <w:ind w:left="72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B3D28" w:rsidRPr="00167380" w:rsidTr="00497AD4">
        <w:trPr>
          <w:trHeight w:val="397"/>
        </w:trPr>
        <w:tc>
          <w:tcPr>
            <w:tcW w:w="9212" w:type="dxa"/>
            <w:gridSpan w:val="2"/>
            <w:shd w:val="clear" w:color="auto" w:fill="auto"/>
            <w:vAlign w:val="center"/>
          </w:tcPr>
          <w:p w:rsidR="00BB3D28" w:rsidRPr="00167380" w:rsidRDefault="00BB3D28" w:rsidP="00497AD4">
            <w:pPr>
              <w:spacing w:after="0"/>
              <w:jc w:val="center"/>
              <w:rPr>
                <w:rFonts w:cs="Calibri"/>
                <w:b/>
                <w:szCs w:val="24"/>
              </w:rPr>
            </w:pPr>
            <w:r w:rsidRPr="00167380">
              <w:rPr>
                <w:rFonts w:cs="Calibri"/>
                <w:b/>
                <w:szCs w:val="24"/>
              </w:rPr>
              <w:t>Mezinárodní vztahy a globalizace</w:t>
            </w:r>
          </w:p>
        </w:tc>
      </w:tr>
      <w:tr w:rsidR="00BB3D28" w:rsidRPr="00167380" w:rsidTr="00497AD4">
        <w:trPr>
          <w:trHeight w:val="397"/>
        </w:trPr>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výstupy</w:t>
            </w:r>
          </w:p>
        </w:tc>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učivo</w:t>
            </w:r>
          </w:p>
        </w:tc>
      </w:tr>
      <w:tr w:rsidR="00BB3D28" w:rsidRPr="00167380" w:rsidTr="00F96EB9">
        <w:tc>
          <w:tcPr>
            <w:tcW w:w="4606" w:type="dxa"/>
            <w:shd w:val="clear" w:color="auto" w:fill="auto"/>
          </w:tcPr>
          <w:p w:rsidR="00BB3D28" w:rsidRPr="00167380" w:rsidRDefault="00BB3D28" w:rsidP="00D009C9">
            <w:pPr>
              <w:pStyle w:val="Titulek"/>
              <w:numPr>
                <w:ilvl w:val="0"/>
                <w:numId w:val="158"/>
              </w:numPr>
              <w:spacing w:line="276" w:lineRule="auto"/>
              <w:rPr>
                <w:rFonts w:cs="Calibri"/>
                <w:color w:val="auto"/>
                <w:sz w:val="22"/>
                <w:szCs w:val="22"/>
              </w:rPr>
            </w:pPr>
            <w:r w:rsidRPr="00167380">
              <w:rPr>
                <w:rFonts w:cs="Calibri"/>
                <w:color w:val="auto"/>
                <w:sz w:val="22"/>
                <w:szCs w:val="22"/>
              </w:rPr>
              <w:t xml:space="preserve">-uvede některé významné mezinárodní organizace a společenství, k nimž má vztah ČR, </w:t>
            </w:r>
            <w:r w:rsidRPr="00167380">
              <w:rPr>
                <w:rFonts w:cs="Calibri"/>
                <w:color w:val="auto"/>
                <w:sz w:val="22"/>
                <w:szCs w:val="22"/>
              </w:rPr>
              <w:lastRenderedPageBreak/>
              <w:t>posoudí jejich význam ve světovém dění a popíše výhody spolupráce mezi státy</w:t>
            </w:r>
          </w:p>
          <w:p w:rsidR="00BB3D28" w:rsidRPr="00167380" w:rsidRDefault="00BB3D28" w:rsidP="00D009C9">
            <w:pPr>
              <w:pStyle w:val="Styl11bTunKurzvaVpravo02cmPed1b"/>
              <w:numPr>
                <w:ilvl w:val="0"/>
                <w:numId w:val="158"/>
              </w:numPr>
              <w:autoSpaceDE/>
              <w:autoSpaceDN/>
              <w:spacing w:before="0" w:line="276" w:lineRule="auto"/>
              <w:ind w:right="0"/>
              <w:rPr>
                <w:rFonts w:ascii="Calibri" w:hAnsi="Calibri" w:cs="Calibri"/>
                <w:b w:val="0"/>
                <w:i w:val="0"/>
              </w:rPr>
            </w:pPr>
            <w:r w:rsidRPr="00167380">
              <w:rPr>
                <w:rFonts w:ascii="Calibri" w:hAnsi="Calibri" w:cs="Calibri"/>
                <w:b w:val="0"/>
                <w:i w:val="0"/>
              </w:rPr>
              <w:t>-popíše vliv začlenění ČR do EU na každodenní život občanů, uvede příklady práv občanů ČR v rámci EU i možných způsobů jejich uplatňování</w:t>
            </w:r>
          </w:p>
          <w:p w:rsidR="00BB3D28" w:rsidRPr="00167380" w:rsidRDefault="00BB3D28" w:rsidP="00D009C9">
            <w:pPr>
              <w:pStyle w:val="Styl11bTunKurzvaVpravo02cmPed1b"/>
              <w:numPr>
                <w:ilvl w:val="0"/>
                <w:numId w:val="158"/>
              </w:numPr>
              <w:autoSpaceDE/>
              <w:autoSpaceDN/>
              <w:spacing w:before="0" w:line="276" w:lineRule="auto"/>
              <w:ind w:right="0"/>
              <w:rPr>
                <w:rFonts w:ascii="Calibri" w:hAnsi="Calibri" w:cs="Calibri"/>
                <w:b w:val="0"/>
                <w:i w:val="0"/>
              </w:rPr>
            </w:pPr>
            <w:r w:rsidRPr="00167380">
              <w:rPr>
                <w:rFonts w:ascii="Calibri" w:hAnsi="Calibri" w:cs="Calibri"/>
                <w:b w:val="0"/>
                <w:i w:val="0"/>
              </w:rPr>
              <w:t>-uvede některé významné mezinárodní organizace a společenství, k nimž má vztah ČR, posoudí jejich význam ve světovém dění a popíše výhody spolupráce mezi státy, včetně</w:t>
            </w:r>
            <w:r w:rsidRPr="00167380">
              <w:rPr>
                <w:rFonts w:ascii="Calibri" w:hAnsi="Calibri" w:cs="Calibri"/>
                <w:b w:val="0"/>
                <w:bCs w:val="0"/>
                <w:i w:val="0"/>
                <w:iCs w:val="0"/>
              </w:rPr>
              <w:t xml:space="preserve"> zajišťování obrany státu a účasti v zahraničních misích </w:t>
            </w:r>
          </w:p>
          <w:p w:rsidR="00BB3D28" w:rsidRPr="00F96EB9" w:rsidRDefault="00BB3D28" w:rsidP="00D009C9">
            <w:pPr>
              <w:pStyle w:val="Odstavecseseznamem"/>
              <w:numPr>
                <w:ilvl w:val="0"/>
                <w:numId w:val="158"/>
              </w:numPr>
              <w:spacing w:after="0"/>
              <w:rPr>
                <w:rFonts w:cs="Calibri"/>
              </w:rPr>
            </w:pPr>
            <w:r w:rsidRPr="00F96EB9">
              <w:rPr>
                <w:rFonts w:cs="Calibri"/>
              </w:rPr>
              <w:t>uvede příklady mezinárodního terorismu a zaujme vlastní postoj ke způsobům jeho potírání, objasní roli ozbrojených sil ČR při zajišťování obrany státu a při řešení krizí nevojenského charakteru</w:t>
            </w:r>
          </w:p>
          <w:p w:rsidR="00BB3D28" w:rsidRPr="00167380" w:rsidRDefault="00BB3D28" w:rsidP="00497AD4">
            <w:pPr>
              <w:spacing w:after="0"/>
              <w:rPr>
                <w:rFonts w:cs="Calibri"/>
              </w:rPr>
            </w:pPr>
          </w:p>
        </w:tc>
        <w:tc>
          <w:tcPr>
            <w:tcW w:w="4606" w:type="dxa"/>
            <w:shd w:val="clear" w:color="auto" w:fill="auto"/>
          </w:tcPr>
          <w:p w:rsidR="00BB3D28" w:rsidRPr="00167380" w:rsidRDefault="00BB3D28" w:rsidP="00497AD4">
            <w:pPr>
              <w:spacing w:after="0"/>
              <w:rPr>
                <w:rFonts w:cs="Calibri"/>
              </w:rPr>
            </w:pPr>
            <w:r w:rsidRPr="00167380">
              <w:rPr>
                <w:rFonts w:cs="Calibri"/>
                <w:b/>
                <w:bCs/>
              </w:rPr>
              <w:lastRenderedPageBreak/>
              <w:t>Mezinárodní spolupráce</w:t>
            </w:r>
            <w:r w:rsidRPr="00167380">
              <w:rPr>
                <w:rFonts w:cs="Calibri"/>
              </w:rPr>
              <w:t xml:space="preserve"> – ekonomická, politická a bezpečnostní spolupráce mezi státy, její výhody; významné mezinárodní </w:t>
            </w:r>
            <w:r w:rsidRPr="00167380">
              <w:rPr>
                <w:rFonts w:cs="Calibri"/>
              </w:rPr>
              <w:lastRenderedPageBreak/>
              <w:t>organizace (Rada Evropy, NATO, OSN aj.)</w:t>
            </w:r>
          </w:p>
          <w:p w:rsidR="00BB3D28" w:rsidRPr="00167380" w:rsidRDefault="00BB3D28" w:rsidP="00497AD4">
            <w:pPr>
              <w:pStyle w:val="Uivo"/>
              <w:tabs>
                <w:tab w:val="clear" w:pos="567"/>
                <w:tab w:val="clear" w:pos="2150"/>
              </w:tabs>
              <w:spacing w:before="0" w:line="276" w:lineRule="auto"/>
              <w:ind w:left="0" w:right="0" w:firstLine="0"/>
              <w:rPr>
                <w:rFonts w:ascii="Calibri" w:hAnsi="Calibri" w:cs="Calibri"/>
              </w:rPr>
            </w:pPr>
            <w:r w:rsidRPr="00167380">
              <w:rPr>
                <w:rFonts w:ascii="Calibri" w:hAnsi="Calibri" w:cs="Calibri"/>
                <w:b/>
                <w:bCs/>
              </w:rPr>
              <w:t>Globalizace</w:t>
            </w:r>
            <w:r w:rsidRPr="00167380">
              <w:rPr>
                <w:rFonts w:ascii="Calibri" w:hAnsi="Calibri" w:cs="Calibri"/>
                <w:bCs/>
              </w:rPr>
              <w:t xml:space="preserve"> </w:t>
            </w:r>
            <w:r w:rsidRPr="00167380">
              <w:rPr>
                <w:rFonts w:ascii="Calibri" w:hAnsi="Calibri" w:cs="Calibri"/>
              </w:rPr>
              <w:t>– projevy, klady a zápory; významné globální problémy, v</w:t>
            </w:r>
            <w:r w:rsidRPr="00167380">
              <w:rPr>
                <w:rFonts w:ascii="Calibri" w:eastAsia="TimesNewRoman" w:hAnsi="Calibri" w:cs="Calibri"/>
              </w:rPr>
              <w:t>č</w:t>
            </w:r>
            <w:r w:rsidRPr="00167380">
              <w:rPr>
                <w:rFonts w:ascii="Calibri" w:hAnsi="Calibri" w:cs="Calibri"/>
              </w:rPr>
              <w:t>etn</w:t>
            </w:r>
            <w:r w:rsidRPr="00167380">
              <w:rPr>
                <w:rFonts w:ascii="Calibri" w:eastAsia="TimesNewRoman" w:hAnsi="Calibri" w:cs="Calibri"/>
              </w:rPr>
              <w:t>ě válek a </w:t>
            </w:r>
            <w:r w:rsidRPr="00167380">
              <w:rPr>
                <w:rFonts w:ascii="Calibri" w:hAnsi="Calibri" w:cs="Calibri"/>
              </w:rPr>
              <w:t xml:space="preserve">terorismu, možnosti jejich </w:t>
            </w:r>
            <w:r w:rsidRPr="00167380">
              <w:rPr>
                <w:rFonts w:ascii="Calibri" w:eastAsia="TimesNewRoman" w:hAnsi="Calibri" w:cs="Calibri"/>
              </w:rPr>
              <w:t>ř</w:t>
            </w:r>
            <w:r w:rsidRPr="00167380">
              <w:rPr>
                <w:rFonts w:ascii="Calibri" w:hAnsi="Calibri" w:cs="Calibri"/>
              </w:rPr>
              <w:t>ešení</w:t>
            </w:r>
          </w:p>
          <w:p w:rsidR="00BB3D28" w:rsidRPr="00167380" w:rsidRDefault="00BB3D28" w:rsidP="00497AD4">
            <w:pPr>
              <w:spacing w:after="0"/>
              <w:rPr>
                <w:rFonts w:cs="Calibri"/>
              </w:rPr>
            </w:pPr>
          </w:p>
          <w:p w:rsidR="00BB3D28" w:rsidRPr="00167380" w:rsidRDefault="00BB3D28" w:rsidP="00497AD4">
            <w:pPr>
              <w:spacing w:after="0"/>
              <w:rPr>
                <w:rFonts w:cs="Calibri"/>
              </w:rPr>
            </w:pP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lastRenderedPageBreak/>
              <w:t>pokrytí průřezových témat</w:t>
            </w:r>
          </w:p>
          <w:p w:rsidR="00BB3D28" w:rsidRPr="00167380" w:rsidRDefault="00BB3D28" w:rsidP="00497AD4">
            <w:pPr>
              <w:spacing w:after="0"/>
              <w:rPr>
                <w:rFonts w:cs="Calibri"/>
              </w:rPr>
            </w:pPr>
            <w:r w:rsidRPr="00167380">
              <w:rPr>
                <w:rFonts w:cs="Calibri"/>
              </w:rPr>
              <w:t>VÝCHOVA K MYŠLENÍ V EVROPSKÝCH A GLOBÁLNÍCH SOUVISLOSTECH</w:t>
            </w:r>
          </w:p>
          <w:p w:rsidR="00BB3D28" w:rsidRPr="00167380" w:rsidRDefault="00BB3D28" w:rsidP="00497AD4">
            <w:pPr>
              <w:spacing w:after="0"/>
              <w:rPr>
                <w:rStyle w:val="Siln"/>
                <w:rFonts w:cs="Calibri"/>
                <w:b w:val="0"/>
                <w:bCs/>
              </w:rPr>
            </w:pPr>
            <w:r w:rsidRPr="00167380">
              <w:rPr>
                <w:rStyle w:val="Siln"/>
                <w:rFonts w:cs="Calibri"/>
              </w:rPr>
              <w:t xml:space="preserve">Evropa a svět nás zajímá </w:t>
            </w:r>
          </w:p>
          <w:p w:rsidR="00BB3D28" w:rsidRPr="00167380" w:rsidRDefault="00BB3D28" w:rsidP="00497AD4">
            <w:pPr>
              <w:spacing w:after="0"/>
              <w:rPr>
                <w:rStyle w:val="Siln"/>
                <w:rFonts w:cs="Calibri"/>
                <w:b w:val="0"/>
                <w:bCs/>
              </w:rPr>
            </w:pPr>
            <w:r w:rsidRPr="00167380">
              <w:rPr>
                <w:rStyle w:val="Siln"/>
                <w:rFonts w:cs="Calibri"/>
              </w:rPr>
              <w:t xml:space="preserve">Objevujeme Evropu a svět </w:t>
            </w:r>
          </w:p>
          <w:p w:rsidR="00BB3D28" w:rsidRPr="00167380" w:rsidRDefault="00BB3D28" w:rsidP="00497AD4">
            <w:pPr>
              <w:spacing w:after="0"/>
              <w:rPr>
                <w:rFonts w:cs="Calibri"/>
                <w:b/>
              </w:rPr>
            </w:pPr>
            <w:r w:rsidRPr="00167380">
              <w:rPr>
                <w:rStyle w:val="Siln"/>
                <w:rFonts w:cs="Calibri"/>
              </w:rPr>
              <w:t xml:space="preserve">Jsme Evropané </w:t>
            </w: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t>mezipředmětové vztahy</w:t>
            </w:r>
          </w:p>
          <w:p w:rsidR="00BB3D28" w:rsidRPr="00167380" w:rsidRDefault="00BB3D28" w:rsidP="00497AD4">
            <w:pPr>
              <w:spacing w:after="0"/>
              <w:rPr>
                <w:rFonts w:cs="Calibri"/>
              </w:rPr>
            </w:pPr>
            <w:r w:rsidRPr="00167380">
              <w:rPr>
                <w:rFonts w:cs="Calibri"/>
              </w:rPr>
              <w:t>Z, D</w:t>
            </w:r>
          </w:p>
        </w:tc>
      </w:tr>
    </w:tbl>
    <w:p w:rsidR="00BB3D28" w:rsidRPr="00167380" w:rsidRDefault="00BB3D28" w:rsidP="00BB3D28">
      <w:pPr>
        <w:spacing w:before="100" w:beforeAutospacing="1" w:after="100" w:afterAutospacing="1" w:line="240" w:lineRule="auto"/>
        <w:ind w:left="72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B3D28" w:rsidRPr="00167380" w:rsidTr="00497AD4">
        <w:trPr>
          <w:trHeight w:val="397"/>
        </w:trPr>
        <w:tc>
          <w:tcPr>
            <w:tcW w:w="9212" w:type="dxa"/>
            <w:gridSpan w:val="2"/>
            <w:shd w:val="clear" w:color="auto" w:fill="auto"/>
            <w:vAlign w:val="center"/>
          </w:tcPr>
          <w:p w:rsidR="00BB3D28" w:rsidRPr="00167380" w:rsidRDefault="00BB3D28" w:rsidP="00497AD4">
            <w:pPr>
              <w:spacing w:after="0"/>
              <w:jc w:val="center"/>
              <w:rPr>
                <w:rFonts w:cs="Calibri"/>
                <w:b/>
                <w:szCs w:val="24"/>
              </w:rPr>
            </w:pPr>
            <w:r w:rsidRPr="00167380">
              <w:rPr>
                <w:rFonts w:cs="Calibri"/>
                <w:b/>
                <w:szCs w:val="24"/>
              </w:rPr>
              <w:t>Stát a právo</w:t>
            </w:r>
          </w:p>
        </w:tc>
      </w:tr>
      <w:tr w:rsidR="00BB3D28" w:rsidRPr="00167380" w:rsidTr="00497AD4">
        <w:trPr>
          <w:trHeight w:val="397"/>
        </w:trPr>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výstupy</w:t>
            </w:r>
          </w:p>
        </w:tc>
        <w:tc>
          <w:tcPr>
            <w:tcW w:w="4606" w:type="dxa"/>
            <w:shd w:val="clear" w:color="auto" w:fill="auto"/>
            <w:vAlign w:val="center"/>
          </w:tcPr>
          <w:p w:rsidR="00BB3D28" w:rsidRPr="00167380" w:rsidRDefault="00BB3D28" w:rsidP="00497AD4">
            <w:pPr>
              <w:spacing w:after="0"/>
              <w:rPr>
                <w:rFonts w:cs="Calibri"/>
                <w:b/>
                <w:szCs w:val="24"/>
              </w:rPr>
            </w:pPr>
            <w:r w:rsidRPr="00167380">
              <w:rPr>
                <w:rFonts w:cs="Calibri"/>
                <w:b/>
                <w:szCs w:val="24"/>
              </w:rPr>
              <w:t>učivo</w:t>
            </w:r>
          </w:p>
        </w:tc>
      </w:tr>
      <w:tr w:rsidR="00BB3D28" w:rsidRPr="00167380" w:rsidTr="00497AD4">
        <w:tc>
          <w:tcPr>
            <w:tcW w:w="4606" w:type="dxa"/>
            <w:shd w:val="clear" w:color="auto" w:fill="auto"/>
          </w:tcPr>
          <w:p w:rsidR="00BB3D28" w:rsidRPr="00167380" w:rsidRDefault="00BB3D28" w:rsidP="00D009C9">
            <w:pPr>
              <w:pStyle w:val="Titulek"/>
              <w:numPr>
                <w:ilvl w:val="0"/>
                <w:numId w:val="159"/>
              </w:numPr>
              <w:spacing w:line="276" w:lineRule="auto"/>
              <w:rPr>
                <w:rFonts w:cs="Calibri"/>
                <w:color w:val="auto"/>
                <w:sz w:val="22"/>
                <w:szCs w:val="22"/>
              </w:rPr>
            </w:pPr>
            <w:r w:rsidRPr="00167380">
              <w:rPr>
                <w:rFonts w:cs="Calibri"/>
                <w:color w:val="auto"/>
                <w:sz w:val="22"/>
                <w:szCs w:val="22"/>
              </w:rPr>
              <w:t>-rozlišuje a porovnává úkoly orgánů právní ochrany občanů, uvede příklady jejich činnosti a spolupráce při postihování trestných činů</w:t>
            </w:r>
          </w:p>
          <w:p w:rsidR="00BB3D28" w:rsidRPr="00167380" w:rsidRDefault="00BB3D28" w:rsidP="00D009C9">
            <w:pPr>
              <w:pStyle w:val="Titulek"/>
              <w:numPr>
                <w:ilvl w:val="0"/>
                <w:numId w:val="159"/>
              </w:numPr>
              <w:spacing w:line="276" w:lineRule="auto"/>
              <w:rPr>
                <w:rFonts w:cs="Calibri"/>
                <w:color w:val="auto"/>
                <w:sz w:val="22"/>
                <w:szCs w:val="22"/>
              </w:rPr>
            </w:pPr>
            <w:r w:rsidRPr="00167380">
              <w:rPr>
                <w:rFonts w:cs="Calibri"/>
                <w:color w:val="auto"/>
                <w:sz w:val="22"/>
                <w:szCs w:val="22"/>
              </w:rPr>
              <w:t>-rozlišuje právo občanské, pracovní, rodinné, trestní, správní a ústavní</w:t>
            </w:r>
          </w:p>
          <w:p w:rsidR="00BB3D28" w:rsidRPr="00167380" w:rsidRDefault="00BB3D28" w:rsidP="00D009C9">
            <w:pPr>
              <w:pStyle w:val="Titulek"/>
              <w:numPr>
                <w:ilvl w:val="0"/>
                <w:numId w:val="159"/>
              </w:numPr>
              <w:spacing w:line="276" w:lineRule="auto"/>
              <w:rPr>
                <w:rFonts w:cs="Calibri"/>
                <w:color w:val="auto"/>
                <w:sz w:val="22"/>
                <w:szCs w:val="22"/>
              </w:rPr>
            </w:pPr>
            <w:r w:rsidRPr="00167380">
              <w:rPr>
                <w:rFonts w:cs="Calibri"/>
                <w:color w:val="auto"/>
                <w:sz w:val="22"/>
                <w:szCs w:val="22"/>
              </w:rPr>
              <w:t xml:space="preserve">-uvede, kdy a za jakých okolností vzniká způsobilost člověka k právním úkonům, popíše, jaká základní práva a povinnosti </w:t>
            </w:r>
            <w:r w:rsidRPr="00167380">
              <w:rPr>
                <w:rFonts w:cs="Calibri"/>
                <w:color w:val="auto"/>
                <w:sz w:val="22"/>
                <w:szCs w:val="22"/>
              </w:rPr>
              <w:lastRenderedPageBreak/>
              <w:t>tím na sebe přebírá</w:t>
            </w:r>
          </w:p>
          <w:p w:rsidR="00BB3D28" w:rsidRPr="00167380" w:rsidRDefault="00BB3D28" w:rsidP="00D009C9">
            <w:pPr>
              <w:pStyle w:val="Styl11bTunKurzvaVpravo02cmPed1b"/>
              <w:numPr>
                <w:ilvl w:val="0"/>
                <w:numId w:val="159"/>
              </w:numPr>
              <w:autoSpaceDE/>
              <w:autoSpaceDN/>
              <w:spacing w:before="0" w:line="276" w:lineRule="auto"/>
              <w:ind w:right="0"/>
              <w:rPr>
                <w:rFonts w:ascii="Calibri" w:hAnsi="Calibri" w:cs="Calibri"/>
                <w:b w:val="0"/>
                <w:i w:val="0"/>
              </w:rPr>
            </w:pPr>
            <w:r w:rsidRPr="00167380">
              <w:rPr>
                <w:rFonts w:ascii="Calibri" w:hAnsi="Calibri" w:cs="Calibri"/>
                <w:b w:val="0"/>
                <w:i w:val="0"/>
              </w:rPr>
              <w:t>-přiměřeně uplatňuje svá práva včetně práv spotřebitele a respektuje práva a oprávněné zájmy druhých lidí, posoudí význam ochrany lidských práv a svobod, rozumí povinnostem občana při zajišťováni obrany státu</w:t>
            </w:r>
          </w:p>
          <w:p w:rsidR="00BB3D28" w:rsidRPr="005A580E" w:rsidRDefault="00BB3D28" w:rsidP="00D009C9">
            <w:pPr>
              <w:pStyle w:val="Styl11bTunKurzvaVpravo02cmPed1b"/>
              <w:numPr>
                <w:ilvl w:val="0"/>
                <w:numId w:val="159"/>
              </w:numPr>
              <w:autoSpaceDE/>
              <w:autoSpaceDN/>
              <w:spacing w:before="0" w:line="276" w:lineRule="auto"/>
              <w:ind w:right="0"/>
            </w:pPr>
            <w:r w:rsidRPr="00167380">
              <w:rPr>
                <w:rFonts w:ascii="Calibri" w:hAnsi="Calibri" w:cs="Calibri"/>
                <w:b w:val="0"/>
                <w:i w:val="0"/>
              </w:rPr>
              <w:t>-diskutuje o příčinách a důsledcích korupčního jednání</w:t>
            </w:r>
          </w:p>
        </w:tc>
        <w:tc>
          <w:tcPr>
            <w:tcW w:w="4606" w:type="dxa"/>
            <w:shd w:val="clear" w:color="auto" w:fill="auto"/>
          </w:tcPr>
          <w:p w:rsidR="00BB3D28" w:rsidRPr="00167380" w:rsidRDefault="00BB3D28" w:rsidP="00497AD4">
            <w:pPr>
              <w:spacing w:after="0"/>
              <w:rPr>
                <w:rFonts w:cs="Calibri"/>
              </w:rPr>
            </w:pPr>
            <w:r w:rsidRPr="00167380">
              <w:rPr>
                <w:rFonts w:cs="Calibri"/>
                <w:b/>
                <w:bCs/>
              </w:rPr>
              <w:lastRenderedPageBreak/>
              <w:t>Právní řád České republiky</w:t>
            </w:r>
            <w:r w:rsidRPr="00167380">
              <w:rPr>
                <w:rFonts w:cs="Calibri"/>
              </w:rPr>
              <w:t xml:space="preserve"> – význam a funkce právního řádu, orgány právní ochrany občanů, soustava soudů; právní norma, předpis, publikování právních předpisů</w:t>
            </w:r>
          </w:p>
          <w:p w:rsidR="00BB3D28" w:rsidRPr="00167380" w:rsidRDefault="00BB3D28" w:rsidP="00497AD4">
            <w:pPr>
              <w:spacing w:after="0"/>
              <w:rPr>
                <w:rFonts w:cs="Calibri"/>
              </w:rPr>
            </w:pPr>
          </w:p>
          <w:p w:rsidR="00BB3D28" w:rsidRPr="00167380" w:rsidRDefault="00BB3D28" w:rsidP="00497AD4">
            <w:pPr>
              <w:spacing w:after="0"/>
              <w:rPr>
                <w:rFonts w:cs="Calibri"/>
              </w:rPr>
            </w:pP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lastRenderedPageBreak/>
              <w:t>pokrytí průřezových témat</w:t>
            </w:r>
          </w:p>
          <w:p w:rsidR="00BB3D28" w:rsidRPr="00167380" w:rsidRDefault="00BB3D28" w:rsidP="00497AD4">
            <w:pPr>
              <w:spacing w:after="0"/>
              <w:rPr>
                <w:rFonts w:cs="Calibri"/>
              </w:rPr>
            </w:pPr>
            <w:r w:rsidRPr="00167380">
              <w:rPr>
                <w:rFonts w:cs="Calibri"/>
              </w:rPr>
              <w:t>VÝCHOVA DEMOKRATICKÉHO OBČANA</w:t>
            </w:r>
          </w:p>
          <w:p w:rsidR="00BB3D28" w:rsidRPr="00167380" w:rsidRDefault="00BB3D28" w:rsidP="00497AD4">
            <w:pPr>
              <w:spacing w:after="0"/>
              <w:rPr>
                <w:rStyle w:val="Siln"/>
                <w:rFonts w:cs="Calibri"/>
                <w:b w:val="0"/>
                <w:bCs/>
              </w:rPr>
            </w:pPr>
            <w:r w:rsidRPr="00167380">
              <w:rPr>
                <w:rStyle w:val="Siln"/>
                <w:rFonts w:cs="Calibri"/>
              </w:rPr>
              <w:t xml:space="preserve">Občan, občanská společnost a stát </w:t>
            </w:r>
          </w:p>
          <w:p w:rsidR="00BB3D28" w:rsidRPr="00167380" w:rsidRDefault="00BB3D28" w:rsidP="00497AD4">
            <w:pPr>
              <w:spacing w:after="0"/>
              <w:rPr>
                <w:rStyle w:val="Siln"/>
                <w:rFonts w:cs="Calibri"/>
                <w:b w:val="0"/>
                <w:bCs/>
              </w:rPr>
            </w:pPr>
            <w:r w:rsidRPr="00167380">
              <w:rPr>
                <w:rStyle w:val="Siln"/>
                <w:rFonts w:cs="Calibri"/>
              </w:rPr>
              <w:t xml:space="preserve">Formy participace občanů v politickém životě </w:t>
            </w:r>
          </w:p>
          <w:p w:rsidR="00BB3D28" w:rsidRPr="00167380" w:rsidRDefault="00BB3D28" w:rsidP="00497AD4">
            <w:pPr>
              <w:spacing w:after="0"/>
              <w:rPr>
                <w:rFonts w:cs="Calibri"/>
                <w:b/>
              </w:rPr>
            </w:pPr>
            <w:r w:rsidRPr="00167380">
              <w:rPr>
                <w:rStyle w:val="Siln"/>
                <w:rFonts w:cs="Calibri"/>
              </w:rPr>
              <w:t xml:space="preserve">Principy demokracie jako formy vlády a způsobu rozhodování </w:t>
            </w:r>
          </w:p>
        </w:tc>
      </w:tr>
      <w:tr w:rsidR="00BB3D28" w:rsidRPr="00167380" w:rsidTr="00497AD4">
        <w:tc>
          <w:tcPr>
            <w:tcW w:w="9212" w:type="dxa"/>
            <w:gridSpan w:val="2"/>
            <w:shd w:val="clear" w:color="auto" w:fill="auto"/>
          </w:tcPr>
          <w:p w:rsidR="00BB3D28" w:rsidRPr="00167380" w:rsidRDefault="00BB3D28" w:rsidP="00497AD4">
            <w:pPr>
              <w:spacing w:after="0"/>
              <w:rPr>
                <w:rFonts w:cs="Calibri"/>
                <w:b/>
              </w:rPr>
            </w:pPr>
            <w:r w:rsidRPr="00167380">
              <w:rPr>
                <w:rFonts w:cs="Calibri"/>
                <w:b/>
              </w:rPr>
              <w:t>mezipředmětové vztahy</w:t>
            </w:r>
          </w:p>
          <w:p w:rsidR="00BB3D28" w:rsidRPr="00167380" w:rsidRDefault="00BB3D28" w:rsidP="00497AD4">
            <w:pPr>
              <w:spacing w:after="0"/>
              <w:rPr>
                <w:rFonts w:cs="Calibri"/>
              </w:rPr>
            </w:pPr>
            <w:r w:rsidRPr="00167380">
              <w:rPr>
                <w:rFonts w:cs="Calibri"/>
              </w:rPr>
              <w:t>D, Z</w:t>
            </w:r>
          </w:p>
        </w:tc>
      </w:tr>
    </w:tbl>
    <w:p w:rsidR="00BB3D28" w:rsidRDefault="00BB3D28" w:rsidP="00BB3D28">
      <w:pPr>
        <w:spacing w:before="100" w:beforeAutospacing="1" w:after="100" w:afterAutospacing="1" w:line="240" w:lineRule="auto"/>
        <w:rPr>
          <w:rFonts w:cs="Calibri"/>
        </w:rPr>
      </w:pPr>
    </w:p>
    <w:p w:rsidR="00CA38FD" w:rsidRDefault="00CA38FD" w:rsidP="00062C95">
      <w:pPr>
        <w:spacing w:before="100" w:beforeAutospacing="1" w:after="100" w:afterAutospacing="1" w:line="240" w:lineRule="auto"/>
        <w:ind w:left="720"/>
        <w:jc w:val="left"/>
        <w:rPr>
          <w:rFonts w:cs="Calibri"/>
        </w:rPr>
      </w:pPr>
    </w:p>
    <w:p w:rsidR="00CA38FD" w:rsidRPr="00F96EB9" w:rsidRDefault="00CA38FD" w:rsidP="00F96EB9">
      <w:pPr>
        <w:spacing w:after="160"/>
        <w:jc w:val="left"/>
        <w:rPr>
          <w:rFonts w:cs="Calibri"/>
        </w:rPr>
      </w:pPr>
      <w:r w:rsidRPr="00374927">
        <w:rPr>
          <w:rFonts w:cs="Calibri"/>
          <w:b/>
          <w:u w:val="single"/>
        </w:rPr>
        <w:t xml:space="preserve">9.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96EB9" w:rsidRPr="00167380" w:rsidTr="00497AD4">
        <w:trPr>
          <w:trHeight w:val="397"/>
        </w:trPr>
        <w:tc>
          <w:tcPr>
            <w:tcW w:w="9212" w:type="dxa"/>
            <w:gridSpan w:val="2"/>
            <w:shd w:val="clear" w:color="auto" w:fill="auto"/>
            <w:vAlign w:val="center"/>
          </w:tcPr>
          <w:p w:rsidR="00F96EB9" w:rsidRPr="00167380" w:rsidRDefault="00F96EB9" w:rsidP="00497AD4">
            <w:pPr>
              <w:spacing w:after="0"/>
              <w:jc w:val="center"/>
              <w:rPr>
                <w:rFonts w:cs="Calibri"/>
                <w:b/>
                <w:szCs w:val="24"/>
              </w:rPr>
            </w:pPr>
            <w:r w:rsidRPr="00167380">
              <w:rPr>
                <w:rFonts w:cs="Calibri"/>
                <w:b/>
                <w:szCs w:val="24"/>
              </w:rPr>
              <w:t>Stát a právo</w:t>
            </w:r>
          </w:p>
        </w:tc>
      </w:tr>
      <w:tr w:rsidR="00F96EB9" w:rsidRPr="00167380" w:rsidTr="00497AD4">
        <w:trPr>
          <w:trHeight w:val="397"/>
        </w:trPr>
        <w:tc>
          <w:tcPr>
            <w:tcW w:w="4606" w:type="dxa"/>
            <w:shd w:val="clear" w:color="auto" w:fill="auto"/>
            <w:vAlign w:val="center"/>
          </w:tcPr>
          <w:p w:rsidR="00F96EB9" w:rsidRPr="00167380" w:rsidRDefault="00F96EB9" w:rsidP="00497AD4">
            <w:pPr>
              <w:spacing w:after="0"/>
              <w:rPr>
                <w:rFonts w:cs="Calibri"/>
                <w:b/>
                <w:szCs w:val="24"/>
              </w:rPr>
            </w:pPr>
            <w:r w:rsidRPr="00167380">
              <w:rPr>
                <w:rFonts w:cs="Calibri"/>
                <w:b/>
                <w:szCs w:val="24"/>
              </w:rPr>
              <w:t>výstupy</w:t>
            </w:r>
          </w:p>
        </w:tc>
        <w:tc>
          <w:tcPr>
            <w:tcW w:w="4606" w:type="dxa"/>
            <w:shd w:val="clear" w:color="auto" w:fill="auto"/>
            <w:vAlign w:val="center"/>
          </w:tcPr>
          <w:p w:rsidR="00F96EB9" w:rsidRPr="00167380" w:rsidRDefault="00F96EB9" w:rsidP="00497AD4">
            <w:pPr>
              <w:spacing w:after="0"/>
              <w:rPr>
                <w:rFonts w:cs="Calibri"/>
                <w:b/>
                <w:szCs w:val="24"/>
              </w:rPr>
            </w:pPr>
            <w:r w:rsidRPr="00167380">
              <w:rPr>
                <w:rFonts w:cs="Calibri"/>
                <w:b/>
                <w:szCs w:val="24"/>
              </w:rPr>
              <w:t>učivo</w:t>
            </w:r>
          </w:p>
        </w:tc>
      </w:tr>
      <w:tr w:rsidR="00F96EB9" w:rsidRPr="00167380" w:rsidTr="00497AD4">
        <w:tc>
          <w:tcPr>
            <w:tcW w:w="4606" w:type="dxa"/>
            <w:shd w:val="clear" w:color="auto" w:fill="auto"/>
          </w:tcPr>
          <w:p w:rsidR="00F96EB9" w:rsidRPr="00167380" w:rsidRDefault="00F96EB9" w:rsidP="00D009C9">
            <w:pPr>
              <w:pStyle w:val="Titulek"/>
              <w:numPr>
                <w:ilvl w:val="0"/>
                <w:numId w:val="160"/>
              </w:numPr>
              <w:spacing w:line="276" w:lineRule="auto"/>
              <w:rPr>
                <w:rFonts w:cs="Calibri"/>
                <w:color w:val="auto"/>
                <w:sz w:val="22"/>
                <w:szCs w:val="22"/>
              </w:rPr>
            </w:pPr>
            <w:r w:rsidRPr="00167380">
              <w:rPr>
                <w:rFonts w:cs="Calibri"/>
                <w:color w:val="auto"/>
                <w:sz w:val="22"/>
                <w:szCs w:val="22"/>
              </w:rPr>
              <w:t>-provádí jednoduché právní úkony a chápe jejich důsledky, uvede příklady některých smluv upravujících občanskoprávní vztahy – osobní přeprava; koupě, oprava či pronájem věci</w:t>
            </w:r>
          </w:p>
          <w:p w:rsidR="00F96EB9" w:rsidRPr="00167380" w:rsidRDefault="00F96EB9" w:rsidP="00D009C9">
            <w:pPr>
              <w:pStyle w:val="Titulek"/>
              <w:numPr>
                <w:ilvl w:val="0"/>
                <w:numId w:val="160"/>
              </w:numPr>
              <w:spacing w:line="276" w:lineRule="auto"/>
              <w:rPr>
                <w:rFonts w:cs="Calibri"/>
                <w:color w:val="auto"/>
                <w:sz w:val="22"/>
                <w:szCs w:val="22"/>
              </w:rPr>
            </w:pPr>
            <w:r w:rsidRPr="00167380">
              <w:rPr>
                <w:rFonts w:cs="Calibri"/>
                <w:color w:val="auto"/>
                <w:sz w:val="22"/>
                <w:szCs w:val="22"/>
              </w:rPr>
              <w:t xml:space="preserve">-dodržuje právní ustanovení, která se na něj vztahují, a uvědomuje si rizika jejich porušování </w:t>
            </w:r>
          </w:p>
          <w:p w:rsidR="00F96EB9" w:rsidRPr="00167380" w:rsidRDefault="00F96EB9" w:rsidP="00D009C9">
            <w:pPr>
              <w:pStyle w:val="Titulek"/>
              <w:numPr>
                <w:ilvl w:val="0"/>
                <w:numId w:val="160"/>
              </w:numPr>
              <w:spacing w:line="276" w:lineRule="auto"/>
              <w:rPr>
                <w:rFonts w:cs="Calibri"/>
                <w:color w:val="auto"/>
                <w:sz w:val="22"/>
                <w:szCs w:val="22"/>
              </w:rPr>
            </w:pPr>
            <w:r w:rsidRPr="00167380">
              <w:rPr>
                <w:rFonts w:cs="Calibri"/>
                <w:color w:val="auto"/>
                <w:sz w:val="22"/>
                <w:szCs w:val="22"/>
              </w:rPr>
              <w:t>-rozlišuje a porovnává úkoly orgánů právní ochrany občanů, uvede příklady jejich činnosti a spolupráce při postihování trestných činů</w:t>
            </w:r>
          </w:p>
          <w:p w:rsidR="00F96EB9" w:rsidRPr="00167380" w:rsidRDefault="00F96EB9" w:rsidP="00D009C9">
            <w:pPr>
              <w:pStyle w:val="Titulek"/>
              <w:numPr>
                <w:ilvl w:val="0"/>
                <w:numId w:val="160"/>
              </w:numPr>
              <w:spacing w:line="276" w:lineRule="auto"/>
              <w:rPr>
                <w:rFonts w:cs="Calibri"/>
                <w:color w:val="auto"/>
                <w:sz w:val="22"/>
                <w:szCs w:val="22"/>
              </w:rPr>
            </w:pPr>
            <w:r w:rsidRPr="00167380">
              <w:rPr>
                <w:rFonts w:cs="Calibri"/>
                <w:color w:val="auto"/>
                <w:sz w:val="22"/>
                <w:szCs w:val="22"/>
              </w:rPr>
              <w:t>-rozpozná protiprávní jednání, rozliší přestupek a trestný čin, uvede jejich příklady</w:t>
            </w:r>
          </w:p>
          <w:p w:rsidR="00F96EB9" w:rsidRPr="00167380" w:rsidRDefault="00F96EB9" w:rsidP="00D009C9">
            <w:pPr>
              <w:pStyle w:val="Styl11bTunKurzvaVpravo02cmPed1b"/>
              <w:numPr>
                <w:ilvl w:val="0"/>
                <w:numId w:val="160"/>
              </w:numPr>
              <w:autoSpaceDE/>
              <w:autoSpaceDN/>
              <w:spacing w:before="0" w:line="276" w:lineRule="auto"/>
              <w:ind w:right="0"/>
              <w:rPr>
                <w:rFonts w:ascii="Calibri" w:hAnsi="Calibri" w:cs="Calibri"/>
                <w:b w:val="0"/>
                <w:i w:val="0"/>
              </w:rPr>
            </w:pPr>
            <w:r w:rsidRPr="00167380">
              <w:rPr>
                <w:rFonts w:ascii="Calibri" w:hAnsi="Calibri" w:cs="Calibri"/>
                <w:b w:val="0"/>
                <w:i w:val="0"/>
              </w:rPr>
              <w:t xml:space="preserve">-přiměřeně uplatňuje svá práva včetně práv spotřebitele a respektuje práva a oprávněné zájmy druhých lidí, posoudí význam ochrany lidských práv a svobod, rozumí povinnostem </w:t>
            </w:r>
            <w:r w:rsidRPr="00167380">
              <w:rPr>
                <w:rFonts w:ascii="Calibri" w:hAnsi="Calibri" w:cs="Calibri"/>
                <w:b w:val="0"/>
                <w:i w:val="0"/>
              </w:rPr>
              <w:lastRenderedPageBreak/>
              <w:t>občana při zajišťováni obrany státu</w:t>
            </w:r>
          </w:p>
          <w:p w:rsidR="00F96EB9" w:rsidRPr="00167380" w:rsidRDefault="00F96EB9" w:rsidP="00D009C9">
            <w:pPr>
              <w:pStyle w:val="Odstavecseseznamem"/>
              <w:numPr>
                <w:ilvl w:val="0"/>
                <w:numId w:val="160"/>
              </w:numPr>
              <w:spacing w:after="0"/>
              <w:contextualSpacing w:val="0"/>
              <w:rPr>
                <w:rFonts w:cs="Calibri"/>
              </w:rPr>
            </w:pPr>
            <w:r w:rsidRPr="00167380">
              <w:rPr>
                <w:rFonts w:cs="Calibri"/>
              </w:rPr>
              <w:t>-diskutuje o příčinách a důsledcích korupčního jednání</w:t>
            </w:r>
          </w:p>
        </w:tc>
        <w:tc>
          <w:tcPr>
            <w:tcW w:w="4606" w:type="dxa"/>
            <w:shd w:val="clear" w:color="auto" w:fill="auto"/>
          </w:tcPr>
          <w:p w:rsidR="00F96EB9" w:rsidRPr="00167380" w:rsidRDefault="00F96EB9" w:rsidP="00497AD4">
            <w:pPr>
              <w:spacing w:after="0"/>
              <w:rPr>
                <w:rFonts w:cs="Calibri"/>
              </w:rPr>
            </w:pPr>
            <w:r w:rsidRPr="00167380">
              <w:rPr>
                <w:rFonts w:cs="Calibri"/>
                <w:b/>
                <w:bCs/>
              </w:rPr>
              <w:lastRenderedPageBreak/>
              <w:t>Protiprávní jednání</w:t>
            </w:r>
            <w:r w:rsidRPr="00167380">
              <w:rPr>
                <w:rFonts w:cs="Calibri"/>
              </w:rPr>
              <w:t xml:space="preserve"> – druhy a postihy protiprávního jednání, trestní postižitelnost; porušování předpisů v silničním provozu, porušování práv k duševnímu vlastnictví</w:t>
            </w:r>
          </w:p>
          <w:p w:rsidR="00F96EB9" w:rsidRPr="00167380" w:rsidRDefault="00F96EB9" w:rsidP="00497AD4">
            <w:pPr>
              <w:spacing w:after="0"/>
              <w:rPr>
                <w:rFonts w:cs="Calibri"/>
              </w:rPr>
            </w:pPr>
          </w:p>
          <w:p w:rsidR="00F96EB9" w:rsidRPr="00167380" w:rsidRDefault="00F96EB9" w:rsidP="00497AD4">
            <w:pPr>
              <w:spacing w:after="0"/>
              <w:rPr>
                <w:rFonts w:cs="Calibri"/>
              </w:rPr>
            </w:pPr>
            <w:r w:rsidRPr="00167380">
              <w:rPr>
                <w:rFonts w:cs="Calibri"/>
                <w:b/>
                <w:bCs/>
              </w:rPr>
              <w:t>Právo v každodenním životě</w:t>
            </w:r>
            <w:r w:rsidRPr="00167380">
              <w:rPr>
                <w:rFonts w:cs="Calibri"/>
              </w:rPr>
              <w:t xml:space="preserve"> – význam právních vztahů; důležité právní vztahy a závazky z nich vyplývající; styk s úřady</w:t>
            </w:r>
          </w:p>
          <w:p w:rsidR="00F96EB9" w:rsidRPr="00167380" w:rsidRDefault="00F96EB9" w:rsidP="00497AD4">
            <w:pPr>
              <w:spacing w:after="0"/>
              <w:rPr>
                <w:rFonts w:cs="Calibri"/>
              </w:rPr>
            </w:pPr>
          </w:p>
          <w:p w:rsidR="00F96EB9" w:rsidRPr="00167380" w:rsidRDefault="00F96EB9" w:rsidP="00497AD4">
            <w:pPr>
              <w:spacing w:after="0"/>
              <w:rPr>
                <w:rFonts w:cs="Calibri"/>
              </w:rPr>
            </w:pP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lastRenderedPageBreak/>
              <w:t>pokrytí průřezových témat</w:t>
            </w:r>
          </w:p>
          <w:p w:rsidR="00F96EB9" w:rsidRPr="00167380" w:rsidRDefault="00F96EB9" w:rsidP="00497AD4">
            <w:pPr>
              <w:spacing w:after="0"/>
              <w:rPr>
                <w:rFonts w:cs="Calibri"/>
              </w:rPr>
            </w:pPr>
            <w:r w:rsidRPr="00167380">
              <w:rPr>
                <w:rFonts w:cs="Calibri"/>
              </w:rPr>
              <w:t>VÝCHOVA DEMOKRATICKÉHO OBČANA</w:t>
            </w:r>
          </w:p>
          <w:p w:rsidR="00F96EB9" w:rsidRPr="00167380" w:rsidRDefault="00F96EB9" w:rsidP="00497AD4">
            <w:pPr>
              <w:spacing w:after="0"/>
              <w:rPr>
                <w:rStyle w:val="Siln"/>
                <w:rFonts w:cs="Calibri"/>
                <w:b w:val="0"/>
                <w:bCs/>
              </w:rPr>
            </w:pPr>
            <w:r w:rsidRPr="00167380">
              <w:rPr>
                <w:rStyle w:val="Siln"/>
                <w:rFonts w:cs="Calibri"/>
              </w:rPr>
              <w:t xml:space="preserve">Občan, občanská společnost a stát </w:t>
            </w:r>
          </w:p>
          <w:p w:rsidR="00F96EB9" w:rsidRPr="00167380" w:rsidRDefault="00F96EB9" w:rsidP="00497AD4">
            <w:pPr>
              <w:spacing w:after="0"/>
              <w:rPr>
                <w:rStyle w:val="Siln"/>
                <w:rFonts w:cs="Calibri"/>
                <w:b w:val="0"/>
                <w:bCs/>
              </w:rPr>
            </w:pPr>
            <w:r w:rsidRPr="00167380">
              <w:rPr>
                <w:rStyle w:val="Siln"/>
                <w:rFonts w:cs="Calibri"/>
              </w:rPr>
              <w:t xml:space="preserve">Formy participace občanů v politickém životě </w:t>
            </w:r>
          </w:p>
          <w:p w:rsidR="00F96EB9" w:rsidRPr="00167380" w:rsidRDefault="00F96EB9" w:rsidP="00497AD4">
            <w:pPr>
              <w:spacing w:after="0"/>
              <w:rPr>
                <w:rFonts w:cs="Calibri"/>
                <w:b/>
              </w:rPr>
            </w:pPr>
            <w:r w:rsidRPr="00167380">
              <w:rPr>
                <w:rStyle w:val="Siln"/>
                <w:rFonts w:cs="Calibri"/>
              </w:rPr>
              <w:t xml:space="preserve">Principy demokracie jako formy vlády a způsobu rozhodování </w:t>
            </w: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t>mezipředmětové vztahy</w:t>
            </w:r>
          </w:p>
          <w:p w:rsidR="00F96EB9" w:rsidRPr="00167380" w:rsidRDefault="00F96EB9" w:rsidP="00497AD4">
            <w:pPr>
              <w:spacing w:after="0"/>
              <w:rPr>
                <w:rFonts w:cs="Calibri"/>
              </w:rPr>
            </w:pPr>
            <w:r w:rsidRPr="00167380">
              <w:rPr>
                <w:rFonts w:cs="Calibri"/>
              </w:rPr>
              <w:t>IT</w:t>
            </w:r>
          </w:p>
        </w:tc>
      </w:tr>
    </w:tbl>
    <w:p w:rsidR="00F96EB9" w:rsidRPr="00167380" w:rsidRDefault="00F96EB9" w:rsidP="00F96EB9">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01"/>
      </w:tblGrid>
      <w:tr w:rsidR="00F96EB9" w:rsidRPr="00167380" w:rsidTr="00497AD4">
        <w:trPr>
          <w:trHeight w:val="397"/>
        </w:trPr>
        <w:tc>
          <w:tcPr>
            <w:tcW w:w="9212" w:type="dxa"/>
            <w:gridSpan w:val="2"/>
            <w:shd w:val="clear" w:color="auto" w:fill="auto"/>
            <w:vAlign w:val="center"/>
          </w:tcPr>
          <w:p w:rsidR="00F96EB9" w:rsidRPr="00167380" w:rsidRDefault="00F96EB9" w:rsidP="00497AD4">
            <w:pPr>
              <w:spacing w:after="0"/>
              <w:rPr>
                <w:rFonts w:cs="Calibri"/>
                <w:b/>
              </w:rPr>
            </w:pPr>
            <w:r w:rsidRPr="00167380">
              <w:rPr>
                <w:rFonts w:cs="Calibri"/>
                <w:b/>
              </w:rPr>
              <w:t>Stát a hospodářství</w:t>
            </w:r>
          </w:p>
        </w:tc>
      </w:tr>
      <w:tr w:rsidR="00F96EB9" w:rsidRPr="00167380" w:rsidTr="00497AD4">
        <w:trPr>
          <w:trHeight w:val="397"/>
        </w:trPr>
        <w:tc>
          <w:tcPr>
            <w:tcW w:w="5211" w:type="dxa"/>
            <w:shd w:val="clear" w:color="auto" w:fill="auto"/>
            <w:vAlign w:val="center"/>
          </w:tcPr>
          <w:p w:rsidR="00F96EB9" w:rsidRPr="00167380" w:rsidRDefault="00F96EB9" w:rsidP="00497AD4">
            <w:pPr>
              <w:spacing w:after="0"/>
              <w:rPr>
                <w:rFonts w:cs="Calibri"/>
                <w:b/>
              </w:rPr>
            </w:pPr>
            <w:r w:rsidRPr="00167380">
              <w:rPr>
                <w:rFonts w:cs="Calibri"/>
                <w:b/>
              </w:rPr>
              <w:t>výstupy</w:t>
            </w:r>
          </w:p>
        </w:tc>
        <w:tc>
          <w:tcPr>
            <w:tcW w:w="4001" w:type="dxa"/>
            <w:shd w:val="clear" w:color="auto" w:fill="auto"/>
            <w:vAlign w:val="center"/>
          </w:tcPr>
          <w:p w:rsidR="00F96EB9" w:rsidRPr="00167380" w:rsidRDefault="00F96EB9" w:rsidP="00497AD4">
            <w:pPr>
              <w:spacing w:after="0"/>
              <w:rPr>
                <w:rFonts w:cs="Calibri"/>
                <w:b/>
              </w:rPr>
            </w:pPr>
            <w:r w:rsidRPr="00167380">
              <w:rPr>
                <w:rFonts w:cs="Calibri"/>
                <w:b/>
              </w:rPr>
              <w:t>učivo</w:t>
            </w:r>
          </w:p>
        </w:tc>
      </w:tr>
      <w:tr w:rsidR="00F96EB9" w:rsidRPr="00167380" w:rsidTr="00497AD4">
        <w:tc>
          <w:tcPr>
            <w:tcW w:w="5211" w:type="dxa"/>
            <w:shd w:val="clear" w:color="auto" w:fill="auto"/>
          </w:tcPr>
          <w:p w:rsidR="00F96EB9" w:rsidRPr="00167380" w:rsidRDefault="00F96EB9" w:rsidP="00D009C9">
            <w:pPr>
              <w:pStyle w:val="Titulek"/>
              <w:numPr>
                <w:ilvl w:val="0"/>
                <w:numId w:val="161"/>
              </w:numPr>
              <w:spacing w:line="276" w:lineRule="auto"/>
              <w:rPr>
                <w:rFonts w:cs="Calibri"/>
                <w:color w:val="auto"/>
                <w:sz w:val="22"/>
                <w:szCs w:val="22"/>
              </w:rPr>
            </w:pPr>
            <w:r w:rsidRPr="00167380">
              <w:rPr>
                <w:rFonts w:cs="Calibri"/>
                <w:color w:val="auto"/>
                <w:sz w:val="22"/>
                <w:szCs w:val="22"/>
              </w:rPr>
              <w:t>-vysvětlí, jakou funkci plní banky a jaké služby občanům nabízejí</w:t>
            </w:r>
          </w:p>
          <w:p w:rsidR="00F96EB9" w:rsidRPr="00167380" w:rsidRDefault="00F96EB9" w:rsidP="00D009C9">
            <w:pPr>
              <w:pStyle w:val="Titulek"/>
              <w:numPr>
                <w:ilvl w:val="0"/>
                <w:numId w:val="161"/>
              </w:numPr>
              <w:spacing w:line="276" w:lineRule="auto"/>
              <w:rPr>
                <w:rFonts w:cs="Calibri"/>
                <w:color w:val="auto"/>
                <w:sz w:val="22"/>
                <w:szCs w:val="22"/>
              </w:rPr>
            </w:pPr>
            <w:r w:rsidRPr="00167380">
              <w:rPr>
                <w:rFonts w:cs="Calibri"/>
                <w:color w:val="auto"/>
                <w:sz w:val="22"/>
                <w:szCs w:val="22"/>
              </w:rPr>
              <w:t>-rozlišuje, ze kterých zdrojů pocházejí příjmy státu a do kterých oblastí stát směruje své výdaje, uvede příklady dávek a příspěvků, které ze státního rozpočtu získávají občané</w:t>
            </w:r>
          </w:p>
          <w:p w:rsidR="00F96EB9" w:rsidRPr="00167380" w:rsidRDefault="00F96EB9" w:rsidP="00D009C9">
            <w:pPr>
              <w:pStyle w:val="Titulek"/>
              <w:numPr>
                <w:ilvl w:val="0"/>
                <w:numId w:val="161"/>
              </w:numPr>
              <w:spacing w:line="276" w:lineRule="auto"/>
              <w:rPr>
                <w:rFonts w:cs="Calibri"/>
                <w:color w:val="auto"/>
                <w:sz w:val="22"/>
                <w:szCs w:val="22"/>
              </w:rPr>
            </w:pPr>
            <w:r w:rsidRPr="00167380">
              <w:rPr>
                <w:rFonts w:cs="Calibri"/>
                <w:color w:val="auto"/>
                <w:sz w:val="22"/>
                <w:szCs w:val="22"/>
              </w:rPr>
              <w:t>-rozlišuje a porovnává úlohu výroby, obchodu a služeb, uvede příklady jejich součinnosti</w:t>
            </w:r>
          </w:p>
          <w:p w:rsidR="00F96EB9" w:rsidRPr="00167380" w:rsidRDefault="00F96EB9" w:rsidP="00D009C9">
            <w:pPr>
              <w:pStyle w:val="Styl11bTunKurzvaVpravo02cmPed1b"/>
              <w:numPr>
                <w:ilvl w:val="0"/>
                <w:numId w:val="161"/>
              </w:numPr>
              <w:autoSpaceDE/>
              <w:autoSpaceDN/>
              <w:spacing w:before="0" w:line="276" w:lineRule="auto"/>
              <w:ind w:right="0"/>
              <w:rPr>
                <w:rFonts w:ascii="Calibri" w:hAnsi="Calibri" w:cs="Calibri"/>
                <w:b w:val="0"/>
                <w:i w:val="0"/>
              </w:rPr>
            </w:pPr>
            <w:r w:rsidRPr="00167380">
              <w:rPr>
                <w:rFonts w:ascii="Calibri" w:hAnsi="Calibri" w:cs="Calibri"/>
                <w:b w:val="0"/>
                <w:i w:val="0"/>
              </w:rPr>
              <w:t>-rozlišuje a porovnává různé formy vlastnictví, včetně duševního vlastnictví, a způsoby jejich ochrany</w:t>
            </w:r>
          </w:p>
          <w:p w:rsidR="00F96EB9" w:rsidRPr="00167380" w:rsidRDefault="00F96EB9" w:rsidP="00D009C9">
            <w:pPr>
              <w:pStyle w:val="Styl11bTunKurzvaVpravo02cmPed1b"/>
              <w:numPr>
                <w:ilvl w:val="0"/>
                <w:numId w:val="161"/>
              </w:numPr>
              <w:autoSpaceDE/>
              <w:autoSpaceDN/>
              <w:spacing w:before="0" w:line="276" w:lineRule="auto"/>
              <w:ind w:right="0"/>
              <w:rPr>
                <w:rFonts w:ascii="Calibri" w:hAnsi="Calibri" w:cs="Calibri"/>
                <w:b w:val="0"/>
                <w:i w:val="0"/>
              </w:rPr>
            </w:pPr>
            <w:r w:rsidRPr="00167380">
              <w:rPr>
                <w:rFonts w:ascii="Calibri" w:hAnsi="Calibri" w:cs="Calibri"/>
                <w:b w:val="0"/>
                <w:i w:val="0"/>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p w:rsidR="00F96EB9" w:rsidRPr="00167380" w:rsidRDefault="00F96EB9" w:rsidP="00D009C9">
            <w:pPr>
              <w:pStyle w:val="Styl11bTunKurzvaVpravo02cmPed1b"/>
              <w:numPr>
                <w:ilvl w:val="0"/>
                <w:numId w:val="161"/>
              </w:numPr>
              <w:autoSpaceDE/>
              <w:autoSpaceDN/>
              <w:spacing w:before="0" w:line="276" w:lineRule="auto"/>
              <w:ind w:right="0"/>
              <w:rPr>
                <w:rFonts w:ascii="Calibri" w:hAnsi="Calibri" w:cs="Calibri"/>
                <w:b w:val="0"/>
                <w:i w:val="0"/>
              </w:rPr>
            </w:pPr>
            <w:r w:rsidRPr="00167380">
              <w:rPr>
                <w:rFonts w:ascii="Calibri" w:hAnsi="Calibri" w:cs="Calibri"/>
                <w:b w:val="0"/>
                <w:i w:val="0"/>
              </w:rPr>
              <w:t>-na příkladech ukáže vhodné využití různých nástrojů hotovostního a bezhotovostního placení, uvede příklady použití debetní a kreditní platební karty, vysvětlí jejich omezení</w:t>
            </w:r>
          </w:p>
          <w:p w:rsidR="00F96EB9" w:rsidRPr="00167380" w:rsidRDefault="00F96EB9" w:rsidP="00D009C9">
            <w:pPr>
              <w:pStyle w:val="Styl11bTunKurzvaVpravo02cmPed1b"/>
              <w:numPr>
                <w:ilvl w:val="0"/>
                <w:numId w:val="161"/>
              </w:numPr>
              <w:autoSpaceDE/>
              <w:autoSpaceDN/>
              <w:spacing w:before="0" w:line="276" w:lineRule="auto"/>
              <w:ind w:right="0"/>
              <w:rPr>
                <w:rFonts w:ascii="Calibri" w:hAnsi="Calibri" w:cs="Calibri"/>
                <w:b w:val="0"/>
                <w:i w:val="0"/>
              </w:rPr>
            </w:pPr>
            <w:r w:rsidRPr="00167380">
              <w:rPr>
                <w:rFonts w:ascii="Calibri" w:hAnsi="Calibri" w:cs="Calibri"/>
                <w:b w:val="0"/>
                <w:i w:val="0"/>
              </w:rPr>
              <w:t>-vysvětlí, jakou funkci plní banky a jaké služby občanům nabízejí, vysvětlí význam úroku placeného a přijatého, uvede nejčastější druhy pojištění a navrhne, kdy je využít</w:t>
            </w:r>
          </w:p>
          <w:p w:rsidR="00F96EB9" w:rsidRPr="00167380" w:rsidRDefault="00F96EB9" w:rsidP="00D009C9">
            <w:pPr>
              <w:pStyle w:val="Styl11bTunKurzvaVpravo02cmPed1b"/>
              <w:numPr>
                <w:ilvl w:val="0"/>
                <w:numId w:val="161"/>
              </w:numPr>
              <w:autoSpaceDE/>
              <w:autoSpaceDN/>
              <w:spacing w:before="0" w:line="276" w:lineRule="auto"/>
              <w:ind w:right="0"/>
              <w:rPr>
                <w:rFonts w:ascii="Calibri" w:hAnsi="Calibri" w:cs="Calibri"/>
                <w:b w:val="0"/>
                <w:i w:val="0"/>
              </w:rPr>
            </w:pPr>
            <w:r w:rsidRPr="00167380">
              <w:rPr>
                <w:rFonts w:ascii="Calibri" w:hAnsi="Calibri" w:cs="Calibri"/>
                <w:b w:val="0"/>
                <w:i w:val="0"/>
              </w:rPr>
              <w:t>-uvede a porovná nejobvyklejší způsoby nakládání s volnými prostředky a způsoby krytí deficitu</w:t>
            </w:r>
          </w:p>
          <w:p w:rsidR="00F96EB9" w:rsidRPr="00167380" w:rsidRDefault="00F96EB9" w:rsidP="00D009C9">
            <w:pPr>
              <w:pStyle w:val="Styl11bTunKurzvaVpravo02cmPed1b"/>
              <w:numPr>
                <w:ilvl w:val="0"/>
                <w:numId w:val="161"/>
              </w:numPr>
              <w:autoSpaceDE/>
              <w:autoSpaceDN/>
              <w:spacing w:before="0" w:line="276" w:lineRule="auto"/>
              <w:ind w:right="0"/>
              <w:rPr>
                <w:rFonts w:ascii="Calibri" w:hAnsi="Calibri" w:cs="Calibri"/>
                <w:b w:val="0"/>
                <w:i w:val="0"/>
              </w:rPr>
            </w:pPr>
            <w:r w:rsidRPr="00167380">
              <w:rPr>
                <w:rFonts w:ascii="Calibri" w:hAnsi="Calibri" w:cs="Calibri"/>
                <w:b w:val="0"/>
                <w:i w:val="0"/>
              </w:rPr>
              <w:lastRenderedPageBreak/>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F96EB9" w:rsidRPr="00167380" w:rsidRDefault="00F96EB9" w:rsidP="00D009C9">
            <w:pPr>
              <w:pStyle w:val="Styl11bTunKurzvaVpravo02cmPed1b"/>
              <w:numPr>
                <w:ilvl w:val="0"/>
                <w:numId w:val="161"/>
              </w:numPr>
              <w:autoSpaceDE/>
              <w:autoSpaceDN/>
              <w:spacing w:before="0" w:line="276" w:lineRule="auto"/>
              <w:ind w:right="0"/>
              <w:rPr>
                <w:rFonts w:ascii="Calibri" w:hAnsi="Calibri" w:cs="Calibri"/>
                <w:b w:val="0"/>
                <w:i w:val="0"/>
              </w:rPr>
            </w:pPr>
            <w:r w:rsidRPr="00167380">
              <w:rPr>
                <w:rFonts w:ascii="Calibri" w:hAnsi="Calibri" w:cs="Calibri"/>
                <w:b w:val="0"/>
                <w:i w:val="0"/>
              </w:rPr>
              <w:t>-rozlišuje, ze kterých zdrojů pocházejí příjmy státu a do kterých oblastí stát směruje své výdaje, uvede příklady dávek a příspěvků, které ze státního rozpočtu získávají občané</w:t>
            </w:r>
          </w:p>
        </w:tc>
        <w:tc>
          <w:tcPr>
            <w:tcW w:w="4001" w:type="dxa"/>
            <w:shd w:val="clear" w:color="auto" w:fill="auto"/>
          </w:tcPr>
          <w:p w:rsidR="00F96EB9" w:rsidRPr="00167380" w:rsidRDefault="00F96EB9" w:rsidP="00497AD4">
            <w:pPr>
              <w:spacing w:after="0"/>
              <w:rPr>
                <w:rFonts w:cs="Calibri"/>
              </w:rPr>
            </w:pPr>
            <w:r w:rsidRPr="00167380">
              <w:rPr>
                <w:rFonts w:cs="Calibri"/>
                <w:b/>
                <w:bCs/>
              </w:rPr>
              <w:lastRenderedPageBreak/>
              <w:t>Peníze</w:t>
            </w:r>
            <w:r w:rsidRPr="00167380">
              <w:rPr>
                <w:rFonts w:cs="Calibri"/>
              </w:rPr>
              <w:t xml:space="preserve"> – funkce a podoby peněz, formy placení; rozpočet rodiny, státu; význam daní</w:t>
            </w:r>
          </w:p>
          <w:p w:rsidR="00F96EB9" w:rsidRPr="00167380" w:rsidRDefault="00F96EB9" w:rsidP="00497AD4">
            <w:pPr>
              <w:spacing w:after="0"/>
              <w:rPr>
                <w:rFonts w:cs="Calibri"/>
              </w:rPr>
            </w:pPr>
            <w:r w:rsidRPr="00167380">
              <w:rPr>
                <w:rFonts w:cs="Calibri"/>
                <w:bCs/>
              </w:rPr>
              <w:t>Výroba, obchod, služby</w:t>
            </w:r>
            <w:r w:rsidRPr="00167380">
              <w:rPr>
                <w:rFonts w:cs="Calibri"/>
              </w:rPr>
              <w:t xml:space="preserve"> – jejich funkce a návaznost</w:t>
            </w:r>
          </w:p>
          <w:p w:rsidR="00F96EB9" w:rsidRPr="00167380" w:rsidRDefault="00F96EB9" w:rsidP="00497AD4">
            <w:pPr>
              <w:spacing w:after="0"/>
              <w:rPr>
                <w:rFonts w:cs="Calibri"/>
              </w:rPr>
            </w:pPr>
            <w:r w:rsidRPr="00167380">
              <w:rPr>
                <w:rFonts w:cs="Calibri"/>
                <w:b/>
              </w:rPr>
              <w:t>P</w:t>
            </w:r>
            <w:r w:rsidRPr="00167380">
              <w:rPr>
                <w:rFonts w:cs="Calibri"/>
                <w:b/>
                <w:bCs/>
              </w:rPr>
              <w:t>rincipy tržního hospodářství</w:t>
            </w:r>
            <w:r w:rsidRPr="00167380">
              <w:rPr>
                <w:rFonts w:cs="Calibri"/>
              </w:rPr>
              <w:t xml:space="preserve"> – nabídka, poptávka, trh; podstata fungování trhu; nejčastější právní formy podnikání</w:t>
            </w:r>
          </w:p>
          <w:p w:rsidR="00F96EB9" w:rsidRPr="00167380" w:rsidRDefault="00F96EB9" w:rsidP="00497AD4">
            <w:pPr>
              <w:spacing w:after="0"/>
              <w:rPr>
                <w:rFonts w:cs="Calibri"/>
              </w:rPr>
            </w:pPr>
          </w:p>
          <w:p w:rsidR="00F96EB9" w:rsidRPr="00167380" w:rsidRDefault="00F96EB9" w:rsidP="00497AD4">
            <w:pPr>
              <w:spacing w:after="0"/>
              <w:rPr>
                <w:rFonts w:cs="Calibri"/>
              </w:rPr>
            </w:pPr>
          </w:p>
          <w:p w:rsidR="00F96EB9" w:rsidRPr="00167380" w:rsidRDefault="00F96EB9" w:rsidP="00497AD4">
            <w:pPr>
              <w:spacing w:after="0"/>
              <w:rPr>
                <w:rFonts w:cs="Calibri"/>
              </w:rPr>
            </w:pP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lastRenderedPageBreak/>
              <w:t>pokrytí průřezových témat</w:t>
            </w:r>
          </w:p>
          <w:p w:rsidR="00F96EB9" w:rsidRPr="00167380" w:rsidRDefault="00F96EB9" w:rsidP="00497AD4">
            <w:pPr>
              <w:spacing w:after="0"/>
              <w:rPr>
                <w:rFonts w:cs="Calibri"/>
              </w:rPr>
            </w:pPr>
            <w:r w:rsidRPr="00167380">
              <w:rPr>
                <w:rFonts w:cs="Calibri"/>
              </w:rPr>
              <w:t>OSOBNOSTNÍ A SOCIÁLNÍ VÝCHOVA</w:t>
            </w:r>
          </w:p>
          <w:p w:rsidR="00F96EB9" w:rsidRPr="00167380" w:rsidRDefault="00F96EB9" w:rsidP="00497AD4">
            <w:pPr>
              <w:spacing w:after="0"/>
              <w:rPr>
                <w:rStyle w:val="Siln"/>
                <w:rFonts w:cs="Calibri"/>
                <w:b w:val="0"/>
                <w:bCs/>
              </w:rPr>
            </w:pPr>
            <w:r w:rsidRPr="00167380">
              <w:rPr>
                <w:rStyle w:val="Siln"/>
                <w:rFonts w:cs="Calibri"/>
              </w:rPr>
              <w:t xml:space="preserve">Morální rozvoj - Řešení problémů a rozhodovací dovednosti </w:t>
            </w:r>
          </w:p>
          <w:p w:rsidR="00F96EB9" w:rsidRPr="00167380" w:rsidRDefault="00F96EB9" w:rsidP="00497AD4">
            <w:pPr>
              <w:spacing w:after="0"/>
              <w:rPr>
                <w:rFonts w:cs="Calibri"/>
              </w:rPr>
            </w:pPr>
            <w:r w:rsidRPr="00167380">
              <w:rPr>
                <w:rStyle w:val="Siln"/>
                <w:rFonts w:cs="Calibri"/>
              </w:rPr>
              <w:t xml:space="preserve">Morální rozvoj - Hodnoty, postoje, praktická etika </w:t>
            </w: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t>mezipředmětové vztahy</w:t>
            </w:r>
          </w:p>
          <w:p w:rsidR="00F96EB9" w:rsidRPr="00167380" w:rsidRDefault="00F96EB9" w:rsidP="00497AD4">
            <w:pPr>
              <w:spacing w:after="0"/>
              <w:rPr>
                <w:rFonts w:cs="Calibri"/>
              </w:rPr>
            </w:pPr>
            <w:r w:rsidRPr="00167380">
              <w:rPr>
                <w:rFonts w:cs="Calibri"/>
              </w:rPr>
              <w:t>M, Z</w:t>
            </w:r>
          </w:p>
        </w:tc>
      </w:tr>
    </w:tbl>
    <w:p w:rsidR="00F96EB9" w:rsidRPr="00167380" w:rsidRDefault="00F96EB9" w:rsidP="00F96EB9">
      <w:pPr>
        <w:spacing w:before="100" w:beforeAutospacing="1" w:after="100" w:afterAutospacing="1" w:line="240" w:lineRule="auto"/>
        <w:ind w:left="72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96EB9" w:rsidRPr="00167380" w:rsidTr="00497AD4">
        <w:trPr>
          <w:trHeight w:val="397"/>
        </w:trPr>
        <w:tc>
          <w:tcPr>
            <w:tcW w:w="9212" w:type="dxa"/>
            <w:gridSpan w:val="2"/>
            <w:shd w:val="clear" w:color="auto" w:fill="auto"/>
            <w:vAlign w:val="center"/>
          </w:tcPr>
          <w:p w:rsidR="00F96EB9" w:rsidRPr="00167380" w:rsidRDefault="00F96EB9" w:rsidP="00497AD4">
            <w:pPr>
              <w:spacing w:after="0"/>
              <w:jc w:val="center"/>
              <w:rPr>
                <w:rFonts w:cs="Calibri"/>
                <w:b/>
                <w:szCs w:val="24"/>
              </w:rPr>
            </w:pPr>
            <w:r w:rsidRPr="00167380">
              <w:rPr>
                <w:rFonts w:cs="Calibri"/>
                <w:b/>
                <w:szCs w:val="24"/>
              </w:rPr>
              <w:t>Člověk jako jedinec</w:t>
            </w:r>
          </w:p>
        </w:tc>
      </w:tr>
      <w:tr w:rsidR="00F96EB9" w:rsidRPr="00167380" w:rsidTr="00497AD4">
        <w:trPr>
          <w:trHeight w:val="397"/>
        </w:trPr>
        <w:tc>
          <w:tcPr>
            <w:tcW w:w="4606" w:type="dxa"/>
            <w:shd w:val="clear" w:color="auto" w:fill="auto"/>
            <w:vAlign w:val="center"/>
          </w:tcPr>
          <w:p w:rsidR="00F96EB9" w:rsidRPr="00167380" w:rsidRDefault="00F96EB9" w:rsidP="00497AD4">
            <w:pPr>
              <w:spacing w:after="0"/>
              <w:rPr>
                <w:rFonts w:cs="Calibri"/>
                <w:b/>
                <w:szCs w:val="24"/>
              </w:rPr>
            </w:pPr>
            <w:r w:rsidRPr="00167380">
              <w:rPr>
                <w:rFonts w:cs="Calibri"/>
                <w:b/>
                <w:szCs w:val="24"/>
              </w:rPr>
              <w:t>výstupy</w:t>
            </w:r>
          </w:p>
        </w:tc>
        <w:tc>
          <w:tcPr>
            <w:tcW w:w="4606" w:type="dxa"/>
            <w:shd w:val="clear" w:color="auto" w:fill="auto"/>
            <w:vAlign w:val="center"/>
          </w:tcPr>
          <w:p w:rsidR="00F96EB9" w:rsidRPr="00167380" w:rsidRDefault="00F96EB9" w:rsidP="00497AD4">
            <w:pPr>
              <w:spacing w:after="0"/>
              <w:rPr>
                <w:rFonts w:cs="Calibri"/>
                <w:b/>
                <w:szCs w:val="24"/>
              </w:rPr>
            </w:pPr>
            <w:r w:rsidRPr="00167380">
              <w:rPr>
                <w:rFonts w:cs="Calibri"/>
                <w:b/>
                <w:szCs w:val="24"/>
              </w:rPr>
              <w:t>učivo</w:t>
            </w:r>
          </w:p>
        </w:tc>
      </w:tr>
      <w:tr w:rsidR="00F96EB9" w:rsidRPr="00167380" w:rsidTr="00497AD4">
        <w:tc>
          <w:tcPr>
            <w:tcW w:w="4606" w:type="dxa"/>
            <w:shd w:val="clear" w:color="auto" w:fill="auto"/>
          </w:tcPr>
          <w:p w:rsidR="00F96EB9" w:rsidRPr="00167380" w:rsidRDefault="00F96EB9" w:rsidP="00D009C9">
            <w:pPr>
              <w:pStyle w:val="Titulek"/>
              <w:numPr>
                <w:ilvl w:val="0"/>
                <w:numId w:val="162"/>
              </w:numPr>
              <w:spacing w:line="276" w:lineRule="auto"/>
              <w:rPr>
                <w:rFonts w:cs="Calibri"/>
                <w:color w:val="auto"/>
                <w:sz w:val="22"/>
                <w:szCs w:val="22"/>
              </w:rPr>
            </w:pPr>
            <w:r w:rsidRPr="00167380">
              <w:rPr>
                <w:rFonts w:cs="Calibri"/>
                <w:color w:val="auto"/>
                <w:sz w:val="22"/>
                <w:szCs w:val="22"/>
              </w:rPr>
              <w:t>-popíše, jak lze usměrňovat a kultivovat charakterové a volní vlastnosti, rozvíjet osobní přednosti, překonávat osobní nedostatky a pěstovat zdravou sebedůvěru</w:t>
            </w:r>
          </w:p>
        </w:tc>
        <w:tc>
          <w:tcPr>
            <w:tcW w:w="4606" w:type="dxa"/>
            <w:shd w:val="clear" w:color="auto" w:fill="auto"/>
          </w:tcPr>
          <w:p w:rsidR="00F96EB9" w:rsidRPr="00167380" w:rsidRDefault="00F96EB9" w:rsidP="00497AD4">
            <w:pPr>
              <w:spacing w:after="0"/>
              <w:rPr>
                <w:rFonts w:cs="Calibri"/>
              </w:rPr>
            </w:pPr>
            <w:r w:rsidRPr="00167380">
              <w:rPr>
                <w:rFonts w:cs="Calibri"/>
                <w:b/>
                <w:bCs/>
              </w:rPr>
              <w:t>Osobní rozvoj</w:t>
            </w:r>
            <w:r w:rsidRPr="00167380">
              <w:rPr>
                <w:rFonts w:cs="Calibri"/>
              </w:rPr>
              <w:t xml:space="preserve"> – životní cíle a plány, životní perspektiva, adaptace na životní změny, sebezměna; význam motivace, aktivity, vůle a osobní kázně při seberozvoji</w:t>
            </w: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t>pokrytí průřezových témat</w:t>
            </w:r>
          </w:p>
          <w:p w:rsidR="00F96EB9" w:rsidRPr="00167380" w:rsidRDefault="00F96EB9" w:rsidP="00497AD4">
            <w:pPr>
              <w:spacing w:after="0"/>
              <w:rPr>
                <w:rFonts w:cs="Calibri"/>
              </w:rPr>
            </w:pPr>
            <w:r w:rsidRPr="00167380">
              <w:rPr>
                <w:rFonts w:cs="Calibri"/>
              </w:rPr>
              <w:t>OSOBNOSTNÍ A SOCIÁLNÍ VÝCHOVA</w:t>
            </w:r>
          </w:p>
          <w:p w:rsidR="00F96EB9" w:rsidRPr="00167380" w:rsidRDefault="00F96EB9" w:rsidP="00497AD4">
            <w:pPr>
              <w:spacing w:after="0"/>
              <w:rPr>
                <w:rFonts w:cs="Calibri"/>
              </w:rPr>
            </w:pPr>
            <w:r w:rsidRPr="00167380">
              <w:rPr>
                <w:rStyle w:val="Siln"/>
                <w:rFonts w:cs="Calibri"/>
              </w:rPr>
              <w:t>Osobnostní rozvoj - Seberegulace a sebeorganizace</w:t>
            </w:r>
            <w:r w:rsidRPr="00167380">
              <w:rPr>
                <w:rFonts w:cs="Calibri"/>
              </w:rPr>
              <w:t xml:space="preserve"> </w:t>
            </w:r>
          </w:p>
          <w:p w:rsidR="00F96EB9" w:rsidRPr="00167380" w:rsidRDefault="00F96EB9" w:rsidP="00497AD4">
            <w:pPr>
              <w:spacing w:after="0"/>
              <w:rPr>
                <w:rStyle w:val="Siln"/>
                <w:rFonts w:cs="Calibri"/>
                <w:b w:val="0"/>
                <w:bCs/>
              </w:rPr>
            </w:pPr>
            <w:r w:rsidRPr="00167380">
              <w:rPr>
                <w:rStyle w:val="Siln"/>
                <w:rFonts w:cs="Calibri"/>
              </w:rPr>
              <w:t xml:space="preserve">Osobnostní rozvoj – Psychohygiena </w:t>
            </w:r>
          </w:p>
          <w:p w:rsidR="00F96EB9" w:rsidRPr="00167380" w:rsidRDefault="00F96EB9" w:rsidP="00497AD4">
            <w:pPr>
              <w:spacing w:after="0"/>
              <w:rPr>
                <w:rStyle w:val="Siln"/>
                <w:rFonts w:cs="Calibri"/>
                <w:b w:val="0"/>
                <w:bCs/>
              </w:rPr>
            </w:pPr>
            <w:r w:rsidRPr="00167380">
              <w:rPr>
                <w:rStyle w:val="Siln"/>
                <w:rFonts w:cs="Calibri"/>
              </w:rPr>
              <w:t xml:space="preserve">Osobnostní rozvoj – Kreativita </w:t>
            </w:r>
          </w:p>
          <w:p w:rsidR="00F96EB9" w:rsidRPr="00167380" w:rsidRDefault="00F96EB9" w:rsidP="00497AD4">
            <w:pPr>
              <w:spacing w:after="0"/>
              <w:rPr>
                <w:rStyle w:val="Siln"/>
                <w:rFonts w:cs="Calibri"/>
                <w:b w:val="0"/>
                <w:bCs/>
              </w:rPr>
            </w:pPr>
            <w:r w:rsidRPr="00167380">
              <w:rPr>
                <w:rStyle w:val="Siln"/>
                <w:rFonts w:cs="Calibri"/>
              </w:rPr>
              <w:t xml:space="preserve">Morální rozvoj - Řešení problémů a rozhodovací dovednosti </w:t>
            </w:r>
          </w:p>
          <w:p w:rsidR="00F96EB9" w:rsidRPr="00167380" w:rsidRDefault="00F96EB9" w:rsidP="00497AD4">
            <w:pPr>
              <w:spacing w:after="0"/>
              <w:rPr>
                <w:rFonts w:cs="Calibri"/>
                <w:b/>
              </w:rPr>
            </w:pPr>
            <w:r w:rsidRPr="00167380">
              <w:rPr>
                <w:rStyle w:val="Siln"/>
                <w:rFonts w:cs="Calibri"/>
              </w:rPr>
              <w:t xml:space="preserve">Morální rozvoj - Hodnoty, postoje, praktická etika </w:t>
            </w: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t>mezipředmětové vztahy</w:t>
            </w:r>
          </w:p>
          <w:p w:rsidR="00F96EB9" w:rsidRPr="00167380" w:rsidRDefault="00F96EB9" w:rsidP="00497AD4">
            <w:pPr>
              <w:spacing w:after="0"/>
              <w:rPr>
                <w:rFonts w:cs="Calibri"/>
              </w:rPr>
            </w:pPr>
            <w:r w:rsidRPr="00167380">
              <w:rPr>
                <w:rFonts w:cs="Calibri"/>
              </w:rPr>
              <w:t>VZ</w:t>
            </w:r>
          </w:p>
        </w:tc>
      </w:tr>
    </w:tbl>
    <w:p w:rsidR="00F96EB9" w:rsidRPr="00167380" w:rsidRDefault="00F96EB9" w:rsidP="00F96EB9">
      <w:pPr>
        <w:spacing w:before="100" w:beforeAutospacing="1" w:after="100" w:afterAutospacing="1" w:line="240" w:lineRule="auto"/>
        <w:ind w:left="72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96EB9" w:rsidRPr="00167380" w:rsidTr="00497AD4">
        <w:trPr>
          <w:trHeight w:val="397"/>
        </w:trPr>
        <w:tc>
          <w:tcPr>
            <w:tcW w:w="9212" w:type="dxa"/>
            <w:gridSpan w:val="2"/>
            <w:shd w:val="clear" w:color="auto" w:fill="auto"/>
            <w:vAlign w:val="center"/>
          </w:tcPr>
          <w:p w:rsidR="00F96EB9" w:rsidRPr="00167380" w:rsidRDefault="00F96EB9" w:rsidP="00497AD4">
            <w:pPr>
              <w:spacing w:after="0"/>
              <w:jc w:val="center"/>
              <w:rPr>
                <w:rFonts w:cs="Calibri"/>
                <w:b/>
                <w:szCs w:val="24"/>
              </w:rPr>
            </w:pPr>
            <w:r w:rsidRPr="00167380">
              <w:rPr>
                <w:rFonts w:cs="Calibri"/>
                <w:b/>
                <w:szCs w:val="24"/>
              </w:rPr>
              <w:t>Mezinárodní vztahy, globální svět</w:t>
            </w:r>
          </w:p>
        </w:tc>
      </w:tr>
      <w:tr w:rsidR="00F96EB9" w:rsidRPr="00167380" w:rsidTr="00497AD4">
        <w:trPr>
          <w:trHeight w:val="397"/>
        </w:trPr>
        <w:tc>
          <w:tcPr>
            <w:tcW w:w="4606" w:type="dxa"/>
            <w:shd w:val="clear" w:color="auto" w:fill="auto"/>
            <w:vAlign w:val="center"/>
          </w:tcPr>
          <w:p w:rsidR="00F96EB9" w:rsidRPr="00167380" w:rsidRDefault="00F96EB9" w:rsidP="00497AD4">
            <w:pPr>
              <w:spacing w:after="0"/>
              <w:rPr>
                <w:rFonts w:cs="Calibri"/>
                <w:b/>
                <w:szCs w:val="24"/>
              </w:rPr>
            </w:pPr>
            <w:r w:rsidRPr="00167380">
              <w:rPr>
                <w:rFonts w:cs="Calibri"/>
                <w:b/>
                <w:szCs w:val="24"/>
              </w:rPr>
              <w:t>výstupy</w:t>
            </w:r>
          </w:p>
        </w:tc>
        <w:tc>
          <w:tcPr>
            <w:tcW w:w="4606" w:type="dxa"/>
            <w:shd w:val="clear" w:color="auto" w:fill="auto"/>
            <w:vAlign w:val="center"/>
          </w:tcPr>
          <w:p w:rsidR="00F96EB9" w:rsidRPr="00167380" w:rsidRDefault="00F96EB9" w:rsidP="00497AD4">
            <w:pPr>
              <w:spacing w:after="0"/>
              <w:rPr>
                <w:rFonts w:cs="Calibri"/>
                <w:b/>
                <w:szCs w:val="24"/>
              </w:rPr>
            </w:pPr>
            <w:r w:rsidRPr="00167380">
              <w:rPr>
                <w:rFonts w:cs="Calibri"/>
                <w:b/>
                <w:szCs w:val="24"/>
              </w:rPr>
              <w:t>učivo</w:t>
            </w:r>
          </w:p>
        </w:tc>
      </w:tr>
      <w:tr w:rsidR="00F96EB9" w:rsidRPr="00167380" w:rsidTr="00497AD4">
        <w:tc>
          <w:tcPr>
            <w:tcW w:w="4606" w:type="dxa"/>
            <w:shd w:val="clear" w:color="auto" w:fill="auto"/>
          </w:tcPr>
          <w:p w:rsidR="00F96EB9" w:rsidRPr="00167380" w:rsidRDefault="00F96EB9" w:rsidP="00D009C9">
            <w:pPr>
              <w:pStyle w:val="Titulek"/>
              <w:numPr>
                <w:ilvl w:val="0"/>
                <w:numId w:val="163"/>
              </w:numPr>
              <w:spacing w:line="276" w:lineRule="auto"/>
              <w:rPr>
                <w:rFonts w:cs="Calibri"/>
                <w:color w:val="auto"/>
                <w:sz w:val="22"/>
                <w:szCs w:val="22"/>
              </w:rPr>
            </w:pPr>
            <w:r w:rsidRPr="00167380">
              <w:rPr>
                <w:rFonts w:cs="Calibri"/>
                <w:color w:val="auto"/>
                <w:sz w:val="22"/>
                <w:szCs w:val="22"/>
              </w:rPr>
              <w:t>-uvede příklady některých projevů globalizace, porovná jejich klady a zápory</w:t>
            </w:r>
          </w:p>
          <w:p w:rsidR="00F96EB9" w:rsidRPr="00167380" w:rsidRDefault="00F96EB9" w:rsidP="00D009C9">
            <w:pPr>
              <w:pStyle w:val="Titulek"/>
              <w:numPr>
                <w:ilvl w:val="0"/>
                <w:numId w:val="163"/>
              </w:numPr>
              <w:spacing w:line="276" w:lineRule="auto"/>
              <w:rPr>
                <w:rFonts w:cs="Calibri"/>
                <w:color w:val="auto"/>
                <w:sz w:val="22"/>
                <w:szCs w:val="22"/>
              </w:rPr>
            </w:pPr>
            <w:r w:rsidRPr="00167380">
              <w:rPr>
                <w:rFonts w:cs="Calibri"/>
                <w:color w:val="auto"/>
                <w:sz w:val="22"/>
                <w:szCs w:val="22"/>
              </w:rPr>
              <w:lastRenderedPageBreak/>
              <w:t>-uvede některé globální problémy současnosti, vyjádří na ně svůj osobní názor a popíše jejich hlavní příčiny i možné důsledky pro život lidstva</w:t>
            </w:r>
          </w:p>
          <w:p w:rsidR="00F96EB9" w:rsidRPr="00167380" w:rsidRDefault="00F96EB9" w:rsidP="00D009C9">
            <w:pPr>
              <w:pStyle w:val="Titulek"/>
              <w:numPr>
                <w:ilvl w:val="0"/>
                <w:numId w:val="163"/>
              </w:numPr>
              <w:spacing w:line="276" w:lineRule="auto"/>
              <w:rPr>
                <w:rFonts w:cs="Calibri"/>
                <w:color w:val="auto"/>
                <w:sz w:val="22"/>
                <w:szCs w:val="22"/>
              </w:rPr>
            </w:pPr>
            <w:r w:rsidRPr="00167380">
              <w:rPr>
                <w:rFonts w:cs="Calibri"/>
                <w:color w:val="auto"/>
                <w:sz w:val="22"/>
                <w:szCs w:val="22"/>
              </w:rPr>
              <w:t>-objasní souvislosti globálních a lokálních problémů, uvede příklady možných projevů a způsobů řešení globálních problémů na lokální úrovni - v obci, regionu</w:t>
            </w:r>
          </w:p>
          <w:p w:rsidR="00F96EB9" w:rsidRPr="00167380" w:rsidRDefault="00F96EB9" w:rsidP="00D009C9">
            <w:pPr>
              <w:pStyle w:val="Titulek"/>
              <w:numPr>
                <w:ilvl w:val="0"/>
                <w:numId w:val="163"/>
              </w:numPr>
              <w:spacing w:line="276" w:lineRule="auto"/>
              <w:rPr>
                <w:rFonts w:cs="Calibri"/>
                <w:color w:val="auto"/>
                <w:sz w:val="22"/>
                <w:szCs w:val="22"/>
              </w:rPr>
            </w:pPr>
            <w:r w:rsidRPr="00167380">
              <w:rPr>
                <w:rFonts w:cs="Calibri"/>
                <w:color w:val="auto"/>
                <w:sz w:val="22"/>
                <w:szCs w:val="22"/>
              </w:rPr>
              <w:t>-uvede příklady mezinárodního terorismu a zaujme vlastní postoj ke způsobům jeho potírání</w:t>
            </w:r>
          </w:p>
        </w:tc>
        <w:tc>
          <w:tcPr>
            <w:tcW w:w="4606" w:type="dxa"/>
            <w:shd w:val="clear" w:color="auto" w:fill="auto"/>
          </w:tcPr>
          <w:p w:rsidR="00F96EB9" w:rsidRPr="00167380" w:rsidRDefault="00F96EB9" w:rsidP="00497AD4">
            <w:pPr>
              <w:spacing w:after="0"/>
              <w:rPr>
                <w:rFonts w:cs="Calibri"/>
              </w:rPr>
            </w:pPr>
            <w:r w:rsidRPr="00167380">
              <w:rPr>
                <w:rFonts w:cs="Calibri"/>
                <w:bCs/>
              </w:rPr>
              <w:lastRenderedPageBreak/>
              <w:t>Mezinárodní spolupráce</w:t>
            </w:r>
            <w:r w:rsidRPr="00167380">
              <w:rPr>
                <w:rFonts w:cs="Calibri"/>
              </w:rPr>
              <w:t xml:space="preserve"> – ekonomická, politická a bezpečnostní spolupráce mezi </w:t>
            </w:r>
            <w:r w:rsidRPr="00167380">
              <w:rPr>
                <w:rFonts w:cs="Calibri"/>
              </w:rPr>
              <w:lastRenderedPageBreak/>
              <w:t>státy, její výhody; významné mezinárodní organizace (Rada Evropy, NATO, OSN aj.)</w:t>
            </w:r>
          </w:p>
          <w:p w:rsidR="00F96EB9" w:rsidRPr="00167380" w:rsidRDefault="00F96EB9" w:rsidP="00497AD4">
            <w:pPr>
              <w:pStyle w:val="Uivo"/>
              <w:tabs>
                <w:tab w:val="clear" w:pos="567"/>
                <w:tab w:val="clear" w:pos="2150"/>
              </w:tabs>
              <w:spacing w:before="0" w:line="276" w:lineRule="auto"/>
              <w:ind w:left="0" w:right="0" w:firstLine="0"/>
              <w:rPr>
                <w:rFonts w:ascii="Calibri" w:hAnsi="Calibri" w:cs="Calibri"/>
              </w:rPr>
            </w:pPr>
            <w:r w:rsidRPr="00167380">
              <w:rPr>
                <w:rFonts w:ascii="Calibri" w:hAnsi="Calibri" w:cs="Calibri"/>
                <w:bCs/>
              </w:rPr>
              <w:t xml:space="preserve">Globalizace </w:t>
            </w:r>
            <w:r w:rsidRPr="00167380">
              <w:rPr>
                <w:rFonts w:ascii="Calibri" w:hAnsi="Calibri" w:cs="Calibri"/>
              </w:rPr>
              <w:t>– projevy, klady a zápory; významné globální problémy, v</w:t>
            </w:r>
            <w:r w:rsidRPr="00167380">
              <w:rPr>
                <w:rFonts w:ascii="Calibri" w:eastAsia="TimesNewRoman" w:hAnsi="Calibri" w:cs="Calibri"/>
              </w:rPr>
              <w:t>č</w:t>
            </w:r>
            <w:r w:rsidRPr="00167380">
              <w:rPr>
                <w:rFonts w:ascii="Calibri" w:hAnsi="Calibri" w:cs="Calibri"/>
              </w:rPr>
              <w:t>etn</w:t>
            </w:r>
            <w:r w:rsidRPr="00167380">
              <w:rPr>
                <w:rFonts w:ascii="Calibri" w:eastAsia="TimesNewRoman" w:hAnsi="Calibri" w:cs="Calibri"/>
              </w:rPr>
              <w:t>ě válek a </w:t>
            </w:r>
            <w:r w:rsidRPr="00167380">
              <w:rPr>
                <w:rFonts w:ascii="Calibri" w:hAnsi="Calibri" w:cs="Calibri"/>
              </w:rPr>
              <w:t xml:space="preserve">terorismu, možnosti jejich </w:t>
            </w:r>
            <w:r w:rsidRPr="00167380">
              <w:rPr>
                <w:rFonts w:ascii="Calibri" w:eastAsia="TimesNewRoman" w:hAnsi="Calibri" w:cs="Calibri"/>
              </w:rPr>
              <w:t>ř</w:t>
            </w:r>
            <w:r w:rsidRPr="00167380">
              <w:rPr>
                <w:rFonts w:ascii="Calibri" w:hAnsi="Calibri" w:cs="Calibri"/>
              </w:rPr>
              <w:t>ešení</w:t>
            </w:r>
          </w:p>
          <w:p w:rsidR="00F96EB9" w:rsidRPr="00167380" w:rsidRDefault="00F96EB9" w:rsidP="00497AD4">
            <w:pPr>
              <w:spacing w:after="0"/>
              <w:rPr>
                <w:rFonts w:cs="Calibri"/>
              </w:rPr>
            </w:pP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lastRenderedPageBreak/>
              <w:t>pokrytí průřezových témat</w:t>
            </w:r>
          </w:p>
          <w:p w:rsidR="00F96EB9" w:rsidRPr="00167380" w:rsidRDefault="00F96EB9" w:rsidP="00497AD4">
            <w:pPr>
              <w:spacing w:after="0"/>
              <w:rPr>
                <w:rFonts w:cs="Calibri"/>
              </w:rPr>
            </w:pPr>
            <w:r w:rsidRPr="00167380">
              <w:rPr>
                <w:rFonts w:cs="Calibri"/>
              </w:rPr>
              <w:t>VÝCHOVA K MYŠLENÍ V EVROPSKÝCH A GLOBÁLNÍCH SOUVISLOSTECH</w:t>
            </w:r>
          </w:p>
          <w:p w:rsidR="00F96EB9" w:rsidRPr="00167380" w:rsidRDefault="00F96EB9" w:rsidP="00497AD4">
            <w:pPr>
              <w:spacing w:after="0"/>
              <w:rPr>
                <w:rStyle w:val="Siln"/>
                <w:rFonts w:cs="Calibri"/>
                <w:b w:val="0"/>
                <w:bCs/>
              </w:rPr>
            </w:pPr>
            <w:r w:rsidRPr="00167380">
              <w:rPr>
                <w:rStyle w:val="Siln"/>
                <w:rFonts w:cs="Calibri"/>
              </w:rPr>
              <w:t xml:space="preserve">Evropa a svět nás zajímá </w:t>
            </w:r>
          </w:p>
          <w:p w:rsidR="00F96EB9" w:rsidRPr="00167380" w:rsidRDefault="00F96EB9" w:rsidP="00497AD4">
            <w:pPr>
              <w:spacing w:after="0"/>
              <w:rPr>
                <w:rStyle w:val="Siln"/>
                <w:rFonts w:cs="Calibri"/>
                <w:b w:val="0"/>
                <w:bCs/>
              </w:rPr>
            </w:pPr>
            <w:r w:rsidRPr="00167380">
              <w:rPr>
                <w:rStyle w:val="Siln"/>
                <w:rFonts w:cs="Calibri"/>
              </w:rPr>
              <w:t xml:space="preserve">Objevujeme Evropu a svět </w:t>
            </w:r>
          </w:p>
          <w:p w:rsidR="00F96EB9" w:rsidRPr="00167380" w:rsidRDefault="00F96EB9" w:rsidP="00497AD4">
            <w:pPr>
              <w:spacing w:after="0"/>
              <w:rPr>
                <w:rStyle w:val="Siln"/>
                <w:rFonts w:cs="Calibri"/>
                <w:b w:val="0"/>
                <w:bCs/>
              </w:rPr>
            </w:pPr>
            <w:r w:rsidRPr="00167380">
              <w:rPr>
                <w:rStyle w:val="Siln"/>
                <w:rFonts w:cs="Calibri"/>
              </w:rPr>
              <w:t xml:space="preserve">Jsme Evropané </w:t>
            </w:r>
          </w:p>
          <w:p w:rsidR="00F96EB9" w:rsidRPr="00167380" w:rsidRDefault="00F96EB9" w:rsidP="00497AD4">
            <w:pPr>
              <w:spacing w:after="0"/>
              <w:rPr>
                <w:rFonts w:cs="Calibri"/>
              </w:rPr>
            </w:pPr>
            <w:r w:rsidRPr="00167380">
              <w:rPr>
                <w:rFonts w:cs="Calibri"/>
              </w:rPr>
              <w:t>MULTIKULTURNÍ VÝCHOVA</w:t>
            </w:r>
          </w:p>
          <w:p w:rsidR="00F96EB9" w:rsidRPr="00167380" w:rsidRDefault="00F96EB9" w:rsidP="00497AD4">
            <w:pPr>
              <w:spacing w:after="0"/>
              <w:rPr>
                <w:rStyle w:val="Siln"/>
                <w:rFonts w:cs="Calibri"/>
                <w:b w:val="0"/>
                <w:bCs/>
              </w:rPr>
            </w:pPr>
            <w:r w:rsidRPr="00167380">
              <w:rPr>
                <w:rStyle w:val="Siln"/>
                <w:rFonts w:cs="Calibri"/>
              </w:rPr>
              <w:t xml:space="preserve">Kulturní diference </w:t>
            </w:r>
          </w:p>
          <w:p w:rsidR="00F96EB9" w:rsidRPr="00167380" w:rsidRDefault="00F96EB9" w:rsidP="00497AD4">
            <w:pPr>
              <w:spacing w:after="0"/>
              <w:rPr>
                <w:rStyle w:val="Siln"/>
                <w:rFonts w:cs="Calibri"/>
                <w:b w:val="0"/>
                <w:bCs/>
              </w:rPr>
            </w:pPr>
            <w:r w:rsidRPr="00167380">
              <w:rPr>
                <w:rStyle w:val="Siln"/>
                <w:rFonts w:cs="Calibri"/>
              </w:rPr>
              <w:t xml:space="preserve">Multikulturalita </w:t>
            </w:r>
          </w:p>
          <w:p w:rsidR="00F96EB9" w:rsidRPr="00167380" w:rsidRDefault="00F96EB9" w:rsidP="00497AD4">
            <w:pPr>
              <w:spacing w:after="0"/>
              <w:rPr>
                <w:rFonts w:cs="Calibri"/>
                <w:b/>
              </w:rPr>
            </w:pPr>
            <w:r w:rsidRPr="00167380">
              <w:rPr>
                <w:rStyle w:val="Siln"/>
                <w:rFonts w:cs="Calibri"/>
              </w:rPr>
              <w:t xml:space="preserve">Princip sociálního smíru a solidarity </w:t>
            </w:r>
          </w:p>
        </w:tc>
      </w:tr>
      <w:tr w:rsidR="00F96EB9" w:rsidRPr="00167380" w:rsidTr="00497AD4">
        <w:tc>
          <w:tcPr>
            <w:tcW w:w="9212" w:type="dxa"/>
            <w:gridSpan w:val="2"/>
            <w:shd w:val="clear" w:color="auto" w:fill="auto"/>
          </w:tcPr>
          <w:p w:rsidR="00F96EB9" w:rsidRPr="00167380" w:rsidRDefault="00F96EB9" w:rsidP="00497AD4">
            <w:pPr>
              <w:spacing w:after="0"/>
              <w:rPr>
                <w:rFonts w:cs="Calibri"/>
                <w:b/>
              </w:rPr>
            </w:pPr>
            <w:r w:rsidRPr="00167380">
              <w:rPr>
                <w:rFonts w:cs="Calibri"/>
                <w:b/>
              </w:rPr>
              <w:t>mezipředmětové vztahy</w:t>
            </w:r>
          </w:p>
          <w:p w:rsidR="00F96EB9" w:rsidRPr="00167380" w:rsidRDefault="00F96EB9" w:rsidP="00497AD4">
            <w:pPr>
              <w:spacing w:after="0"/>
              <w:rPr>
                <w:rFonts w:cs="Calibri"/>
              </w:rPr>
            </w:pPr>
            <w:r w:rsidRPr="00167380">
              <w:rPr>
                <w:rFonts w:cs="Calibri"/>
              </w:rPr>
              <w:t>Z</w:t>
            </w:r>
          </w:p>
        </w:tc>
      </w:tr>
    </w:tbl>
    <w:p w:rsidR="00CA38FD" w:rsidRDefault="00CA38FD" w:rsidP="00062C95">
      <w:pPr>
        <w:rPr>
          <w:rFonts w:cs="Calibri"/>
          <w:b/>
          <w:u w:val="single"/>
        </w:rPr>
      </w:pPr>
    </w:p>
    <w:p w:rsidR="00F96EB9" w:rsidRDefault="00F96EB9" w:rsidP="00062C95">
      <w:pPr>
        <w:rPr>
          <w:rFonts w:cs="Calibri"/>
          <w:b/>
          <w:u w:val="single"/>
        </w:rPr>
      </w:pPr>
    </w:p>
    <w:p w:rsidR="00F96EB9" w:rsidRDefault="00F96EB9" w:rsidP="00062C95">
      <w:pPr>
        <w:rPr>
          <w:rFonts w:cs="Calibri"/>
          <w:b/>
          <w:u w:val="single"/>
        </w:rPr>
      </w:pPr>
    </w:p>
    <w:p w:rsidR="00F96EB9" w:rsidRDefault="00F96EB9" w:rsidP="00062C95">
      <w:pPr>
        <w:rPr>
          <w:rFonts w:cs="Calibri"/>
          <w:b/>
          <w:u w:val="single"/>
        </w:rPr>
      </w:pPr>
    </w:p>
    <w:p w:rsidR="00F96EB9" w:rsidRDefault="00F96EB9" w:rsidP="00062C95">
      <w:pPr>
        <w:rPr>
          <w:rFonts w:cs="Calibri"/>
          <w:b/>
          <w:u w:val="single"/>
        </w:rPr>
      </w:pPr>
    </w:p>
    <w:p w:rsidR="00F96EB9" w:rsidRDefault="00F96EB9" w:rsidP="00062C95">
      <w:pPr>
        <w:rPr>
          <w:rFonts w:cs="Calibri"/>
          <w:b/>
          <w:u w:val="single"/>
        </w:rPr>
      </w:pPr>
    </w:p>
    <w:p w:rsidR="00F96EB9" w:rsidRDefault="00F96EB9" w:rsidP="00062C95">
      <w:pPr>
        <w:rPr>
          <w:rFonts w:cs="Calibri"/>
          <w:b/>
          <w:u w:val="single"/>
        </w:rPr>
      </w:pPr>
    </w:p>
    <w:p w:rsidR="00F96EB9" w:rsidRDefault="00F96EB9" w:rsidP="00062C95">
      <w:pPr>
        <w:rPr>
          <w:rFonts w:cs="Calibri"/>
          <w:b/>
          <w:u w:val="single"/>
        </w:rPr>
      </w:pPr>
    </w:p>
    <w:p w:rsidR="00E00032" w:rsidRDefault="00E00032" w:rsidP="00062C95">
      <w:pPr>
        <w:rPr>
          <w:rFonts w:cs="Calibri"/>
          <w:b/>
          <w:u w:val="single"/>
        </w:rPr>
      </w:pPr>
    </w:p>
    <w:p w:rsidR="00E00032" w:rsidRDefault="00E00032" w:rsidP="00062C95">
      <w:pPr>
        <w:rPr>
          <w:rFonts w:cs="Calibri"/>
          <w:b/>
          <w:u w:val="single"/>
        </w:rPr>
      </w:pPr>
    </w:p>
    <w:p w:rsidR="00E00032" w:rsidRDefault="00E00032" w:rsidP="00062C95">
      <w:pPr>
        <w:rPr>
          <w:rFonts w:cs="Calibri"/>
          <w:b/>
          <w:u w:val="single"/>
        </w:rPr>
      </w:pPr>
    </w:p>
    <w:p w:rsidR="00F96EB9" w:rsidRDefault="00F96EB9" w:rsidP="00062C95">
      <w:pPr>
        <w:rPr>
          <w:rFonts w:cs="Calibri"/>
          <w:b/>
          <w:u w:val="single"/>
        </w:rPr>
      </w:pPr>
    </w:p>
    <w:p w:rsidR="00F96EB9" w:rsidRPr="00374927" w:rsidRDefault="00F96EB9" w:rsidP="00062C95">
      <w:pPr>
        <w:rPr>
          <w:rFonts w:cs="Calibri"/>
          <w:b/>
          <w:u w:val="single"/>
        </w:rPr>
      </w:pPr>
    </w:p>
    <w:p w:rsidR="00CA38FD" w:rsidRPr="000B28B8" w:rsidRDefault="00CA38FD" w:rsidP="000B28B8">
      <w:pPr>
        <w:pStyle w:val="Nadpis2"/>
      </w:pPr>
      <w:bookmarkStart w:id="90" w:name="_Toc307936715"/>
      <w:bookmarkStart w:id="91" w:name="_Toc395972720"/>
      <w:r w:rsidRPr="000B28B8">
        <w:lastRenderedPageBreak/>
        <w:t>Člověk a příroda</w:t>
      </w:r>
      <w:bookmarkEnd w:id="90"/>
      <w:bookmarkEnd w:id="91"/>
    </w:p>
    <w:p w:rsidR="00CA38FD" w:rsidRPr="00D86849" w:rsidRDefault="00CA38FD" w:rsidP="00062C95">
      <w:pPr>
        <w:rPr>
          <w:rFonts w:cs="Calibri"/>
        </w:rPr>
      </w:pPr>
      <w:r w:rsidRPr="00D86849">
        <w:rPr>
          <w:rFonts w:cs="Calibri"/>
        </w:rPr>
        <w:t xml:space="preserve">Vzdělávací oblast člověk a příroda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w:t>
      </w:r>
    </w:p>
    <w:p w:rsidR="00CA38FD" w:rsidRPr="00D86849" w:rsidRDefault="00CA38FD" w:rsidP="00062C95">
      <w:pPr>
        <w:rPr>
          <w:rFonts w:cs="Calibri"/>
        </w:rPr>
      </w:pPr>
      <w:r w:rsidRPr="00D86849">
        <w:rPr>
          <w:rFonts w:cs="Calibri"/>
        </w:rPr>
        <w:t>V této vzdělávací oblasti dostávají žáci příležitost poznávat přírodu jako systém, jehož součásti jsou vzájemně propojeny, působí na sebe a ovlivňují se. Na takovém poznání je založeno i pochopení důležitosti udržování přírodní rovnová</w:t>
      </w:r>
      <w:r>
        <w:rPr>
          <w:rFonts w:cs="Calibri"/>
        </w:rPr>
        <w:t>hy pro existenci živých soustav</w:t>
      </w:r>
      <w:r w:rsidRPr="00D86849">
        <w:rPr>
          <w:rFonts w:cs="Calibri"/>
        </w:rPr>
        <w:t xml:space="preserve"> </w:t>
      </w:r>
      <w:r>
        <w:rPr>
          <w:rFonts w:cs="Calibri"/>
          <w:color w:val="FF0000"/>
        </w:rPr>
        <w:t>i</w:t>
      </w:r>
      <w:r w:rsidRPr="00D86849">
        <w:rPr>
          <w:rFonts w:cs="Calibri"/>
        </w:rPr>
        <w:t xml:space="preserve"> člověka</w:t>
      </w:r>
      <w:r w:rsidRPr="00A22FD6">
        <w:rPr>
          <w:rFonts w:cs="Calibri"/>
          <w:color w:val="auto"/>
        </w:rPr>
        <w:t xml:space="preserve">, včetně možných ohrožení plynoucích z přírodních procesů, z lidské činnosti a zásahů člověka do přírody. Vzdělávací oblast také významně podporuje vytváření otevřeného </w:t>
      </w:r>
      <w:r w:rsidRPr="00D86849">
        <w:rPr>
          <w:rFonts w:cs="Calibri"/>
        </w:rPr>
        <w:t>myšlení (přístupného alternativním názorům), kritického myšlení a logického uvažování.</w:t>
      </w:r>
    </w:p>
    <w:p w:rsidR="00CA38FD" w:rsidRPr="00D86849" w:rsidRDefault="00CA38FD" w:rsidP="00062C95">
      <w:pPr>
        <w:rPr>
          <w:rFonts w:cs="Calibri"/>
        </w:rPr>
      </w:pPr>
      <w:r w:rsidRPr="00D86849">
        <w:rPr>
          <w:rFonts w:cs="Calibri"/>
        </w:rPr>
        <w:t>Vzdělávací obory vzdělávací oblasti člověk a příroda, jimiž jsou Fyzika, která se vyučuje od 6. do 9. ročníku s 6 hodinovou dotací, Chemie, ta se vyučuje v 8. a 9. ročníku v rozsahu 4 hodin, Přírodopis, jehož výuka se realizuje v 6. - 9. ročníku s celkovou hodinovou dotací 7 hodin s využitím jedné disponibilní hodiny a Zeměpis, vyučovaný od 6. do 9. ročníku v rozsahu 7 hodin celkem s využitím 2 disponibilních hodin. Na výuku některých hodin vzdělávací oblasti jsou třídy spojovány.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CA38FD" w:rsidRPr="00D86849" w:rsidRDefault="00CA38FD" w:rsidP="00062C95">
      <w:pPr>
        <w:rPr>
          <w:rFonts w:cs="Calibri"/>
        </w:rPr>
      </w:pPr>
      <w:r w:rsidRPr="00D86849">
        <w:rPr>
          <w:rFonts w:cs="Calibri"/>
        </w:rPr>
        <w:t>Ve výše zmíněných vzdělávacích oborech žáci postupně poznávají složitost a mnohotvárnost skutečnosti, podstatné souvislosti mezi stavem přírody a lidskou činností, především pak závislost člověka na přírodních zdrojích a vlivy lidské činností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 spolu s fyzikálním, chemickým a přírodopisným vzděláváním - také vzdělávání zeměpisné, které navíc umožňuje žákům postupně odhalovat souvislosti přírodních podmínek a života lidí i jejich společenství v blízkém okolí, v regionech, na celém území ČR, v Evropě i ve světě.</w:t>
      </w:r>
    </w:p>
    <w:p w:rsidR="00CA38FD" w:rsidRPr="00D86849" w:rsidRDefault="00CA38FD" w:rsidP="00062C95">
      <w:pPr>
        <w:rPr>
          <w:rFonts w:cs="Calibri"/>
        </w:rPr>
      </w:pPr>
      <w:r w:rsidRPr="00D86849">
        <w:rPr>
          <w:rFonts w:cs="Calibri"/>
        </w:rPr>
        <w:t xml:space="preserve">Vzdělávací obsah vzdělávacího oboru Zeměpis, který má přírodovědný i společenskovědní charakter, je v zájmu zachování celistvosti oboru umístěn celý v této vzdělávací oblasti. Vzdělávací oblast člověk a příroda navazuje na vzdělávací oblast člověk a jeho svět, která na </w:t>
      </w:r>
      <w:r w:rsidRPr="00D86849">
        <w:rPr>
          <w:rFonts w:cs="Calibri"/>
        </w:rPr>
        <w:br/>
      </w:r>
      <w:r w:rsidRPr="00D86849">
        <w:rPr>
          <w:rFonts w:cs="Calibri"/>
        </w:rPr>
        <w:lastRenderedPageBreak/>
        <w:t xml:space="preserve">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 </w:t>
      </w:r>
      <w:r w:rsidRPr="00D86849">
        <w:rPr>
          <w:rFonts w:cs="Calibri"/>
        </w:rPr>
        <w:br/>
      </w:r>
      <w:r w:rsidRPr="00D86849">
        <w:rPr>
          <w:rFonts w:cs="Calibri"/>
        </w:rPr>
        <w:br/>
        <w:t>Cílové zaměření vzdělávací oblasti - Vzdělávání v dané vzdělávací oblasti směřuje k utváření a rozvíjení klíčových kompetencí tím, že vede žáka k:</w:t>
      </w:r>
    </w:p>
    <w:p w:rsidR="00CA38FD" w:rsidRPr="00D86849" w:rsidRDefault="00CA38FD" w:rsidP="0095452B">
      <w:pPr>
        <w:pStyle w:val="Odstavecseseznamem"/>
        <w:numPr>
          <w:ilvl w:val="0"/>
          <w:numId w:val="26"/>
        </w:numPr>
        <w:rPr>
          <w:rFonts w:cs="Calibri"/>
        </w:rPr>
      </w:pPr>
      <w:r w:rsidRPr="00D86849">
        <w:rPr>
          <w:rFonts w:cs="Calibri"/>
        </w:rPr>
        <w:t>zkoumání přírodních faktů a jejich souvislostí s využitím různých empirických metod poznávání (pozorování, měření, experiment) i různých metod racionálního uvažování</w:t>
      </w:r>
    </w:p>
    <w:p w:rsidR="00CA38FD" w:rsidRPr="00D86849" w:rsidRDefault="00CA38FD" w:rsidP="0095452B">
      <w:pPr>
        <w:pStyle w:val="Odstavecseseznamem"/>
        <w:numPr>
          <w:ilvl w:val="0"/>
          <w:numId w:val="26"/>
        </w:numPr>
        <w:rPr>
          <w:rFonts w:cs="Calibri"/>
        </w:rPr>
      </w:pPr>
      <w:r w:rsidRPr="00D86849">
        <w:rPr>
          <w:rFonts w:cs="Calibri"/>
        </w:rPr>
        <w:t xml:space="preserve">potřebě klást si otázky o průběhu a příčinách různých přírodních procesů, </w:t>
      </w:r>
      <w:r w:rsidRPr="00A22FD6">
        <w:rPr>
          <w:rFonts w:cs="Calibri"/>
          <w:color w:val="auto"/>
        </w:rPr>
        <w:t xml:space="preserve">které mají vliv i na ochranu zdraví, životů, životního prostředí a majetku, správně tyto otázky formulovat </w:t>
      </w:r>
      <w:r w:rsidRPr="00D86849">
        <w:rPr>
          <w:rFonts w:cs="Calibri"/>
        </w:rPr>
        <w:t>a hledat na ně adekvátní odpovědi</w:t>
      </w:r>
    </w:p>
    <w:p w:rsidR="00CA38FD" w:rsidRPr="00D86849" w:rsidRDefault="00CA38FD" w:rsidP="0095452B">
      <w:pPr>
        <w:pStyle w:val="Odstavecseseznamem"/>
        <w:numPr>
          <w:ilvl w:val="0"/>
          <w:numId w:val="26"/>
        </w:numPr>
        <w:rPr>
          <w:rFonts w:cs="Calibri"/>
        </w:rPr>
      </w:pPr>
      <w:r w:rsidRPr="00D86849">
        <w:rPr>
          <w:rFonts w:cs="Calibri"/>
        </w:rPr>
        <w:t>způsobu myšlení, které vyžaduje ověřování vyslovovaných domněnek o přírodních faktech více nezávislými způsoby</w:t>
      </w:r>
    </w:p>
    <w:p w:rsidR="00CA38FD" w:rsidRPr="00D86849" w:rsidRDefault="00CA38FD" w:rsidP="0095452B">
      <w:pPr>
        <w:pStyle w:val="Odstavecseseznamem"/>
        <w:numPr>
          <w:ilvl w:val="0"/>
          <w:numId w:val="26"/>
        </w:numPr>
        <w:rPr>
          <w:rFonts w:cs="Calibri"/>
        </w:rPr>
      </w:pPr>
      <w:r w:rsidRPr="00D86849">
        <w:rPr>
          <w:rFonts w:cs="Calibri"/>
        </w:rPr>
        <w:t>posuzování důležitosti, spolehlivosti a správnosti získaných přírodovědných dat pro potvrzení nebo vyvrácení vyslovovaných hypotéz či závěrů</w:t>
      </w:r>
    </w:p>
    <w:p w:rsidR="00CA38FD" w:rsidRPr="00D86849" w:rsidRDefault="00CA38FD" w:rsidP="0095452B">
      <w:pPr>
        <w:pStyle w:val="Odstavecseseznamem"/>
        <w:numPr>
          <w:ilvl w:val="0"/>
          <w:numId w:val="26"/>
        </w:numPr>
        <w:rPr>
          <w:rFonts w:cs="Calibri"/>
        </w:rPr>
      </w:pPr>
      <w:r w:rsidRPr="00D86849">
        <w:rPr>
          <w:rFonts w:cs="Calibri"/>
        </w:rPr>
        <w:t>zapojování do aktivit směřujících k šetrnému chování k přírodním systémům, k vlastnímu zdraví i zdraví ostatních lidí</w:t>
      </w:r>
    </w:p>
    <w:p w:rsidR="00CA38FD" w:rsidRPr="00D86849" w:rsidRDefault="00CA38FD" w:rsidP="0095452B">
      <w:pPr>
        <w:pStyle w:val="Odstavecseseznamem"/>
        <w:numPr>
          <w:ilvl w:val="0"/>
          <w:numId w:val="26"/>
        </w:numPr>
        <w:rPr>
          <w:rFonts w:cs="Calibri"/>
        </w:rPr>
      </w:pPr>
      <w:r w:rsidRPr="00D86849">
        <w:rPr>
          <w:rFonts w:cs="Calibri"/>
        </w:rPr>
        <w:t>porozumění souvislostem mezi činnostmi lidí a stavem přírodního a životního prostředí</w:t>
      </w:r>
    </w:p>
    <w:p w:rsidR="00CA38FD" w:rsidRPr="00D86849" w:rsidRDefault="00CA38FD" w:rsidP="0095452B">
      <w:pPr>
        <w:pStyle w:val="Odstavecseseznamem"/>
        <w:numPr>
          <w:ilvl w:val="0"/>
          <w:numId w:val="26"/>
        </w:numPr>
        <w:rPr>
          <w:rFonts w:cs="Calibri"/>
        </w:rPr>
      </w:pPr>
      <w:r w:rsidRPr="00D86849">
        <w:rPr>
          <w:rFonts w:cs="Calibri"/>
        </w:rPr>
        <w:t>uvažování a jednání, která preferují co nejefektivnější využívání zdrojů energie v praxi, včetně co nejširšího využívání jejích obnovitelných zdrojů, zejména pak slunečního záření, větru, vody a biomasy</w:t>
      </w:r>
    </w:p>
    <w:p w:rsidR="00CA38FD" w:rsidRPr="00D86849" w:rsidRDefault="00CA38FD" w:rsidP="0095452B">
      <w:pPr>
        <w:pStyle w:val="Odstavecseseznamem"/>
        <w:numPr>
          <w:ilvl w:val="0"/>
          <w:numId w:val="26"/>
        </w:numPr>
        <w:rPr>
          <w:rFonts w:cs="Calibri"/>
        </w:rPr>
      </w:pPr>
      <w:r w:rsidRPr="00D86849">
        <w:rPr>
          <w:rFonts w:cs="Calibri"/>
        </w:rPr>
        <w:t xml:space="preserve">utváření dovedností vhodně se chovat při kontaktu s objekty či situacemi potenciálně či aktuálně ohrožujícími životy, zdraví, majetek nebo životní prostředí lidí </w:t>
      </w:r>
    </w:p>
    <w:p w:rsidR="00CA38FD" w:rsidRPr="00D86849" w:rsidRDefault="00CA38FD" w:rsidP="00062C95">
      <w:pPr>
        <w:spacing w:after="160"/>
        <w:ind w:left="2160"/>
        <w:jc w:val="left"/>
        <w:rPr>
          <w:rFonts w:cs="Calibri"/>
        </w:rPr>
      </w:pPr>
      <w:r w:rsidRPr="00D86849">
        <w:rPr>
          <w:rFonts w:cs="Calibri"/>
        </w:rPr>
        <w:br w:type="page"/>
      </w:r>
    </w:p>
    <w:p w:rsidR="00CA38FD" w:rsidRPr="00D86849" w:rsidRDefault="00CA38FD" w:rsidP="00062C95">
      <w:pPr>
        <w:pStyle w:val="Nadpis3"/>
        <w:rPr>
          <w:rFonts w:cs="Calibri"/>
        </w:rPr>
      </w:pPr>
      <w:bookmarkStart w:id="92" w:name="_Toc307936716"/>
      <w:bookmarkStart w:id="93" w:name="_Toc395972721"/>
      <w:r w:rsidRPr="00D86849">
        <w:rPr>
          <w:rFonts w:cs="Calibri"/>
        </w:rPr>
        <w:lastRenderedPageBreak/>
        <w:t>Fyzika</w:t>
      </w:r>
      <w:bookmarkEnd w:id="92"/>
      <w:bookmarkEnd w:id="93"/>
    </w:p>
    <w:p w:rsidR="00CA38FD" w:rsidRPr="00D86849" w:rsidRDefault="00CA38FD" w:rsidP="00062C95">
      <w:pPr>
        <w:rPr>
          <w:rFonts w:cs="Calibri"/>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39"/>
        <w:gridCol w:w="1639"/>
        <w:gridCol w:w="1638"/>
        <w:gridCol w:w="1638"/>
        <w:gridCol w:w="1638"/>
      </w:tblGrid>
      <w:tr w:rsidR="00CA38FD" w:rsidRPr="00DC5F7A" w:rsidTr="00717E06">
        <w:tc>
          <w:tcPr>
            <w:tcW w:w="1000"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6.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7.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1000" w:type="pct"/>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r>
    </w:tbl>
    <w:p w:rsidR="00CA38FD" w:rsidRPr="00D86849" w:rsidRDefault="00CA38FD" w:rsidP="00062C95">
      <w:pPr>
        <w:rPr>
          <w:rFonts w:cs="Calibri"/>
        </w:rPr>
      </w:pPr>
    </w:p>
    <w:p w:rsidR="00CA38FD" w:rsidRPr="00D86849" w:rsidRDefault="00CA38FD" w:rsidP="00062C95">
      <w:pPr>
        <w:rPr>
          <w:rFonts w:cs="Calibri"/>
          <w:b/>
          <w:u w:val="single"/>
        </w:rPr>
      </w:pPr>
      <w:r w:rsidRPr="00D86849">
        <w:rPr>
          <w:rFonts w:cs="Calibri"/>
          <w:b/>
          <w:u w:val="single"/>
        </w:rPr>
        <w:t xml:space="preserve">6.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Látka a těleso</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vysvětlí pojem těleso, rozliší jej od látky </w:t>
            </w:r>
          </w:p>
          <w:p w:rsidR="00CA38FD" w:rsidRPr="00DC5F7A" w:rsidRDefault="00CA38FD" w:rsidP="0095452B">
            <w:pPr>
              <w:pStyle w:val="Titulek"/>
              <w:numPr>
                <w:ilvl w:val="0"/>
                <w:numId w:val="27"/>
              </w:numPr>
              <w:ind w:left="426" w:hanging="284"/>
              <w:rPr>
                <w:rFonts w:cs="Calibri"/>
              </w:rPr>
            </w:pPr>
            <w:r w:rsidRPr="00DC5F7A">
              <w:rPr>
                <w:rFonts w:cs="Calibri"/>
              </w:rPr>
              <w:t>popíše tvar a vlastnosti těles</w:t>
            </w:r>
          </w:p>
          <w:p w:rsidR="00CA38FD" w:rsidRPr="00DC5F7A" w:rsidRDefault="00CA38FD" w:rsidP="0095452B">
            <w:pPr>
              <w:pStyle w:val="Titulek"/>
              <w:numPr>
                <w:ilvl w:val="0"/>
                <w:numId w:val="27"/>
              </w:numPr>
              <w:ind w:left="426" w:hanging="284"/>
              <w:rPr>
                <w:rFonts w:cs="Calibri"/>
              </w:rPr>
            </w:pPr>
            <w:r w:rsidRPr="00DC5F7A">
              <w:rPr>
                <w:rFonts w:cs="Calibri"/>
              </w:rPr>
              <w:t xml:space="preserve">osvojí si charakteristiky pevných, kapalných a plynných látek i těles pomocí jejich vlastností v souvislosti s částicovou stavbou </w:t>
            </w:r>
          </w:p>
        </w:tc>
        <w:tc>
          <w:tcPr>
            <w:tcW w:w="4606" w:type="dxa"/>
          </w:tcPr>
          <w:p w:rsidR="00CA38FD" w:rsidRPr="00DC5F7A" w:rsidRDefault="00CA38FD" w:rsidP="00DC5F7A">
            <w:pPr>
              <w:spacing w:line="240" w:lineRule="auto"/>
              <w:jc w:val="left"/>
              <w:rPr>
                <w:rFonts w:cs="Calibri"/>
              </w:rPr>
            </w:pPr>
            <w:r w:rsidRPr="00DC5F7A">
              <w:rPr>
                <w:rFonts w:cs="Calibri"/>
              </w:rPr>
              <w:t>Látka a těleso</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Délka tělesa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uvede základní jednotku délky, její díly, násobky</w:t>
            </w:r>
          </w:p>
          <w:p w:rsidR="00CA38FD" w:rsidRPr="00DC5F7A" w:rsidRDefault="00CA38FD" w:rsidP="0095452B">
            <w:pPr>
              <w:pStyle w:val="Titulek"/>
              <w:numPr>
                <w:ilvl w:val="0"/>
                <w:numId w:val="27"/>
              </w:numPr>
              <w:ind w:left="426" w:hanging="284"/>
              <w:rPr>
                <w:rFonts w:cs="Calibri"/>
              </w:rPr>
            </w:pPr>
            <w:r w:rsidRPr="00DC5F7A">
              <w:rPr>
                <w:rFonts w:cs="Calibri"/>
              </w:rPr>
              <w:t>změří danou délku délkovým měřidlem a vyjádří výsledek měření číselnou hodnotou a jednotkou</w:t>
            </w:r>
          </w:p>
          <w:p w:rsidR="00CA38FD" w:rsidRPr="00DC5F7A" w:rsidRDefault="00CA38FD" w:rsidP="0095452B">
            <w:pPr>
              <w:pStyle w:val="Titulek"/>
              <w:numPr>
                <w:ilvl w:val="0"/>
                <w:numId w:val="27"/>
              </w:numPr>
              <w:ind w:left="426" w:hanging="284"/>
              <w:rPr>
                <w:rFonts w:cs="Calibri"/>
              </w:rPr>
            </w:pPr>
            <w:r w:rsidRPr="00DC5F7A">
              <w:rPr>
                <w:rFonts w:cs="Calibri"/>
              </w:rPr>
              <w:t xml:space="preserve">určí aritmetický průměr z naměřených hodnot dané veličiny </w:t>
            </w:r>
          </w:p>
        </w:tc>
        <w:tc>
          <w:tcPr>
            <w:tcW w:w="4606" w:type="dxa"/>
          </w:tcPr>
          <w:p w:rsidR="00CA38FD" w:rsidRPr="00DC5F7A" w:rsidRDefault="00CA38FD" w:rsidP="00DC5F7A">
            <w:pPr>
              <w:spacing w:line="240" w:lineRule="auto"/>
              <w:rPr>
                <w:rFonts w:cs="Calibri"/>
              </w:rPr>
            </w:pPr>
            <w:r w:rsidRPr="00DC5F7A">
              <w:rPr>
                <w:rFonts w:cs="Calibri"/>
              </w:rPr>
              <w:t>Měření délky pevného tělesa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Obsah tělesa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uvede základní jednotku obsahu, její díly, násobky</w:t>
            </w:r>
          </w:p>
          <w:p w:rsidR="00CA38FD" w:rsidRPr="00DC5F7A" w:rsidRDefault="00CA38FD" w:rsidP="0095452B">
            <w:pPr>
              <w:pStyle w:val="Titulek"/>
              <w:numPr>
                <w:ilvl w:val="0"/>
                <w:numId w:val="27"/>
              </w:numPr>
              <w:ind w:left="426" w:hanging="284"/>
              <w:rPr>
                <w:rFonts w:cs="Calibri"/>
              </w:rPr>
            </w:pPr>
            <w:r w:rsidRPr="00DC5F7A">
              <w:rPr>
                <w:rFonts w:cs="Calibri"/>
              </w:rPr>
              <w:t>zvládne převádět jednotky obsahu</w:t>
            </w:r>
          </w:p>
        </w:tc>
        <w:tc>
          <w:tcPr>
            <w:tcW w:w="4606" w:type="dxa"/>
          </w:tcPr>
          <w:p w:rsidR="00CA38FD" w:rsidRPr="00DC5F7A" w:rsidRDefault="00CA38FD" w:rsidP="00DC5F7A">
            <w:pPr>
              <w:spacing w:line="240" w:lineRule="auto"/>
              <w:rPr>
                <w:rFonts w:cs="Calibri"/>
              </w:rPr>
            </w:pPr>
            <w:r w:rsidRPr="00DC5F7A">
              <w:rPr>
                <w:rFonts w:cs="Calibri"/>
              </w:rPr>
              <w:t>Měření obsahu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Objem tělesa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uvede hlavní jednotku objemu, její díly, násobky</w:t>
            </w:r>
          </w:p>
          <w:p w:rsidR="00CA38FD" w:rsidRPr="00DC5F7A" w:rsidRDefault="00CA38FD" w:rsidP="0095452B">
            <w:pPr>
              <w:pStyle w:val="Titulek"/>
              <w:numPr>
                <w:ilvl w:val="0"/>
                <w:numId w:val="27"/>
              </w:numPr>
              <w:ind w:left="426" w:hanging="284"/>
              <w:rPr>
                <w:rFonts w:cs="Calibri"/>
              </w:rPr>
            </w:pPr>
            <w:r w:rsidRPr="00DC5F7A">
              <w:rPr>
                <w:rFonts w:cs="Calibri"/>
              </w:rPr>
              <w:t xml:space="preserve">změří objem pevného a kapalného tělesa s použitím odměrného válce, výsledek zapíše číselnou hodnotou a jednotkou </w:t>
            </w:r>
          </w:p>
        </w:tc>
        <w:tc>
          <w:tcPr>
            <w:tcW w:w="4606" w:type="dxa"/>
          </w:tcPr>
          <w:p w:rsidR="00CA38FD" w:rsidRPr="00DC5F7A" w:rsidRDefault="00CA38FD" w:rsidP="00DC5F7A">
            <w:pPr>
              <w:spacing w:line="240" w:lineRule="auto"/>
              <w:rPr>
                <w:rFonts w:cs="Calibri"/>
              </w:rPr>
            </w:pPr>
            <w:r w:rsidRPr="00DC5F7A">
              <w:rPr>
                <w:rFonts w:cs="Calibri"/>
              </w:rPr>
              <w:t>Měření objemu tělesa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Hmotnost tělesa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uvede základní jednotku hmotnosti, její díly, násobky</w:t>
            </w:r>
          </w:p>
          <w:p w:rsidR="00CA38FD" w:rsidRPr="00DC5F7A" w:rsidRDefault="00CA38FD" w:rsidP="0095452B">
            <w:pPr>
              <w:pStyle w:val="Titulek"/>
              <w:numPr>
                <w:ilvl w:val="0"/>
                <w:numId w:val="27"/>
              </w:numPr>
              <w:ind w:left="426" w:hanging="284"/>
              <w:rPr>
                <w:rFonts w:cs="Calibri"/>
              </w:rPr>
            </w:pPr>
            <w:r w:rsidRPr="00DC5F7A">
              <w:rPr>
                <w:rFonts w:cs="Calibri"/>
              </w:rPr>
              <w:t xml:space="preserve">určí hmotnost tělesa, výsledek zapíše číselnou hodnotou a jednotkou </w:t>
            </w:r>
          </w:p>
        </w:tc>
        <w:tc>
          <w:tcPr>
            <w:tcW w:w="4606" w:type="dxa"/>
          </w:tcPr>
          <w:p w:rsidR="00CA38FD" w:rsidRPr="00DC5F7A" w:rsidRDefault="00CA38FD" w:rsidP="00DC5F7A">
            <w:pPr>
              <w:spacing w:line="240" w:lineRule="auto"/>
              <w:rPr>
                <w:rFonts w:cs="Calibri"/>
              </w:rPr>
            </w:pPr>
            <w:r w:rsidRPr="00DC5F7A">
              <w:rPr>
                <w:rFonts w:cs="Calibri"/>
              </w:rPr>
              <w:t>Měření hmotnosti tělesa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Hustota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používá správně jednotky hustoty</w:t>
            </w:r>
          </w:p>
          <w:p w:rsidR="00CA38FD" w:rsidRPr="00DC5F7A" w:rsidRDefault="00CA38FD" w:rsidP="0095452B">
            <w:pPr>
              <w:pStyle w:val="Titulek"/>
              <w:numPr>
                <w:ilvl w:val="0"/>
                <w:numId w:val="27"/>
              </w:numPr>
              <w:ind w:left="426" w:hanging="284"/>
              <w:rPr>
                <w:rFonts w:cs="Calibri"/>
              </w:rPr>
            </w:pPr>
            <w:r w:rsidRPr="00DC5F7A">
              <w:rPr>
                <w:rFonts w:cs="Calibri"/>
              </w:rPr>
              <w:t>vyhledává hustotu v tabulkách</w:t>
            </w:r>
          </w:p>
          <w:p w:rsidR="00CA38FD" w:rsidRPr="00DC5F7A" w:rsidRDefault="00CA38FD" w:rsidP="0095452B">
            <w:pPr>
              <w:pStyle w:val="Titulek"/>
              <w:numPr>
                <w:ilvl w:val="0"/>
                <w:numId w:val="27"/>
              </w:numPr>
              <w:ind w:left="426" w:hanging="284"/>
              <w:rPr>
                <w:rFonts w:cs="Calibri"/>
              </w:rPr>
            </w:pPr>
            <w:r w:rsidRPr="00DC5F7A">
              <w:rPr>
                <w:rFonts w:cs="Calibri"/>
              </w:rPr>
              <w:t>k výpočtům používá vztah ρ = m/V a jeho úprav</w:t>
            </w:r>
          </w:p>
          <w:p w:rsidR="00CA38FD" w:rsidRPr="00DC5F7A" w:rsidRDefault="00CA38FD" w:rsidP="0095452B">
            <w:pPr>
              <w:pStyle w:val="Titulek"/>
              <w:numPr>
                <w:ilvl w:val="0"/>
                <w:numId w:val="27"/>
              </w:numPr>
              <w:ind w:left="426" w:hanging="284"/>
              <w:rPr>
                <w:rFonts w:cs="Calibri"/>
              </w:rPr>
            </w:pPr>
            <w:r w:rsidRPr="00DC5F7A">
              <w:rPr>
                <w:rFonts w:cs="Calibri"/>
              </w:rPr>
              <w:t>využívá s porozuměním vztah mezi hustotou, hmotností a objemem při řešení praktických problémů</w:t>
            </w:r>
          </w:p>
        </w:tc>
        <w:tc>
          <w:tcPr>
            <w:tcW w:w="4606" w:type="dxa"/>
          </w:tcPr>
          <w:p w:rsidR="00CA38FD" w:rsidRPr="00DC5F7A" w:rsidRDefault="00CA38FD" w:rsidP="00DC5F7A">
            <w:pPr>
              <w:spacing w:line="240" w:lineRule="auto"/>
              <w:rPr>
                <w:rFonts w:cs="Calibri"/>
              </w:rPr>
            </w:pPr>
            <w:r w:rsidRPr="00DC5F7A">
              <w:rPr>
                <w:rFonts w:cs="Calibri"/>
              </w:rPr>
              <w:t>Určování hustoty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b/>
              </w:rPr>
            </w:pPr>
            <w:r w:rsidRPr="00DC5F7A">
              <w:rPr>
                <w:rStyle w:val="Siln"/>
                <w:rFonts w:cs="Calibri"/>
                <w:b w:val="0"/>
                <w:spacing w:val="20"/>
              </w:rPr>
              <w:t>Lidské aktivity a problémy životního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CH</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Teplota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posoudí, zda se objem či délka tělesa při dané změně teploty zvětší </w:t>
            </w:r>
            <w:r w:rsidRPr="00DC5F7A">
              <w:rPr>
                <w:rFonts w:cs="Calibri"/>
              </w:rPr>
              <w:lastRenderedPageBreak/>
              <w:t>či zmenší</w:t>
            </w:r>
          </w:p>
          <w:p w:rsidR="00CA38FD" w:rsidRPr="00DC5F7A" w:rsidRDefault="00CA38FD" w:rsidP="0095452B">
            <w:pPr>
              <w:pStyle w:val="Titulek"/>
              <w:numPr>
                <w:ilvl w:val="0"/>
                <w:numId w:val="27"/>
              </w:numPr>
              <w:ind w:left="426" w:hanging="284"/>
              <w:rPr>
                <w:rFonts w:cs="Calibri"/>
              </w:rPr>
            </w:pPr>
            <w:r w:rsidRPr="00DC5F7A">
              <w:rPr>
                <w:rFonts w:cs="Calibri"/>
              </w:rPr>
              <w:t>popíše princip teploměru, uvede některé typy teploměrů</w:t>
            </w:r>
          </w:p>
          <w:p w:rsidR="00CA38FD" w:rsidRPr="00DC5F7A" w:rsidRDefault="00CA38FD" w:rsidP="0095452B">
            <w:pPr>
              <w:pStyle w:val="Titulek"/>
              <w:numPr>
                <w:ilvl w:val="0"/>
                <w:numId w:val="27"/>
              </w:numPr>
              <w:ind w:left="426" w:hanging="284"/>
              <w:rPr>
                <w:rFonts w:cs="Calibri"/>
              </w:rPr>
            </w:pPr>
            <w:r w:rsidRPr="00DC5F7A">
              <w:rPr>
                <w:rFonts w:cs="Calibri"/>
              </w:rPr>
              <w:t>uvede jednotky teploty</w:t>
            </w:r>
          </w:p>
          <w:p w:rsidR="00CA38FD" w:rsidRPr="00DC5F7A" w:rsidRDefault="00CA38FD" w:rsidP="0095452B">
            <w:pPr>
              <w:pStyle w:val="Titulek"/>
              <w:numPr>
                <w:ilvl w:val="0"/>
                <w:numId w:val="27"/>
              </w:numPr>
              <w:ind w:left="426" w:hanging="284"/>
              <w:rPr>
                <w:rFonts w:cs="Calibri"/>
              </w:rPr>
            </w:pPr>
            <w:r w:rsidRPr="00DC5F7A">
              <w:rPr>
                <w:rFonts w:cs="Calibri"/>
              </w:rPr>
              <w:t xml:space="preserve">změří teplotu teploměrem </w:t>
            </w:r>
          </w:p>
        </w:tc>
        <w:tc>
          <w:tcPr>
            <w:tcW w:w="4606" w:type="dxa"/>
          </w:tcPr>
          <w:p w:rsidR="00CA38FD" w:rsidRPr="00DC5F7A" w:rsidRDefault="00CA38FD" w:rsidP="00DC5F7A">
            <w:pPr>
              <w:spacing w:line="240" w:lineRule="auto"/>
              <w:rPr>
                <w:rFonts w:cs="Calibri"/>
              </w:rPr>
            </w:pPr>
            <w:r w:rsidRPr="00DC5F7A">
              <w:rPr>
                <w:rFonts w:cs="Calibri"/>
              </w:rPr>
              <w:lastRenderedPageBreak/>
              <w:t>Měření teploty, změna teploty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Ekosystémy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Čas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uvede základní jednotku času, její díly, násobky</w:t>
            </w:r>
          </w:p>
          <w:p w:rsidR="00CA38FD" w:rsidRPr="00DC5F7A" w:rsidRDefault="00CA38FD" w:rsidP="0095452B">
            <w:pPr>
              <w:pStyle w:val="Titulek"/>
              <w:numPr>
                <w:ilvl w:val="0"/>
                <w:numId w:val="27"/>
              </w:numPr>
              <w:ind w:left="426" w:hanging="284"/>
              <w:rPr>
                <w:rFonts w:cs="Calibri"/>
              </w:rPr>
            </w:pPr>
            <w:r w:rsidRPr="00DC5F7A">
              <w:rPr>
                <w:rFonts w:cs="Calibri"/>
              </w:rPr>
              <w:t>změří čas, zapíše výsledek číselnou hodnotou a jednotkou</w:t>
            </w:r>
          </w:p>
        </w:tc>
        <w:tc>
          <w:tcPr>
            <w:tcW w:w="4606" w:type="dxa"/>
          </w:tcPr>
          <w:p w:rsidR="00CA38FD" w:rsidRPr="00DC5F7A" w:rsidRDefault="00CA38FD" w:rsidP="00DC5F7A">
            <w:pPr>
              <w:spacing w:line="240" w:lineRule="auto"/>
              <w:rPr>
                <w:rFonts w:cs="Calibri"/>
              </w:rPr>
            </w:pPr>
            <w:r w:rsidRPr="00DC5F7A">
              <w:rPr>
                <w:rFonts w:cs="Calibri"/>
              </w:rPr>
              <w:t>Měření času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M</w:t>
            </w:r>
          </w:p>
        </w:tc>
      </w:tr>
    </w:tbl>
    <w:p w:rsidR="00CA38FD" w:rsidRPr="00D86849" w:rsidRDefault="00CA38FD" w:rsidP="00062C95">
      <w:pPr>
        <w:rPr>
          <w:rFonts w:cs="Calibri"/>
        </w:rPr>
      </w:pPr>
    </w:p>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Gravitace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doloží na příkladech, že působení dvou těles je vždy vzájemné</w:t>
            </w:r>
          </w:p>
          <w:p w:rsidR="00CA38FD" w:rsidRPr="00DC5F7A" w:rsidRDefault="00CA38FD" w:rsidP="0095452B">
            <w:pPr>
              <w:pStyle w:val="Titulek"/>
              <w:numPr>
                <w:ilvl w:val="0"/>
                <w:numId w:val="27"/>
              </w:numPr>
              <w:ind w:left="426" w:hanging="284"/>
              <w:rPr>
                <w:rFonts w:cs="Calibri"/>
              </w:rPr>
            </w:pPr>
            <w:r w:rsidRPr="00DC5F7A">
              <w:rPr>
                <w:rFonts w:cs="Calibri"/>
              </w:rPr>
              <w:t>rozliší směr svislý a vodorovný, používá správně olovnici a vodováhu</w:t>
            </w:r>
          </w:p>
          <w:p w:rsidR="00CA38FD" w:rsidRPr="00DC5F7A" w:rsidRDefault="00CA38FD" w:rsidP="0095452B">
            <w:pPr>
              <w:pStyle w:val="Titulek"/>
              <w:numPr>
                <w:ilvl w:val="0"/>
                <w:numId w:val="27"/>
              </w:numPr>
              <w:ind w:left="426" w:hanging="284"/>
              <w:rPr>
                <w:rFonts w:cs="Calibri"/>
              </w:rPr>
            </w:pPr>
            <w:r w:rsidRPr="00DC5F7A">
              <w:rPr>
                <w:rFonts w:cs="Calibri"/>
              </w:rPr>
              <w:t>charakterizuje gravitační sílu jako působení gravitačního pole, které je kolem každého tělesa</w:t>
            </w:r>
          </w:p>
          <w:p w:rsidR="00CA38FD" w:rsidRPr="00DC5F7A" w:rsidRDefault="00CA38FD" w:rsidP="0095452B">
            <w:pPr>
              <w:pStyle w:val="Titulek"/>
              <w:numPr>
                <w:ilvl w:val="0"/>
                <w:numId w:val="27"/>
              </w:numPr>
              <w:ind w:left="426" w:hanging="284"/>
              <w:rPr>
                <w:rFonts w:cs="Calibri"/>
              </w:rPr>
            </w:pPr>
            <w:r w:rsidRPr="00DC5F7A">
              <w:rPr>
                <w:rFonts w:cs="Calibri"/>
              </w:rPr>
              <w:t>objasní pojem gravitační pole Země, určí směr gravitační síly</w:t>
            </w:r>
          </w:p>
          <w:p w:rsidR="00CA38FD" w:rsidRPr="00DC5F7A" w:rsidRDefault="00CA38FD" w:rsidP="0095452B">
            <w:pPr>
              <w:pStyle w:val="Titulek"/>
              <w:numPr>
                <w:ilvl w:val="0"/>
                <w:numId w:val="27"/>
              </w:numPr>
              <w:ind w:left="426" w:hanging="284"/>
              <w:rPr>
                <w:rFonts w:cs="Calibri"/>
              </w:rPr>
            </w:pPr>
            <w:r w:rsidRPr="00DC5F7A">
              <w:rPr>
                <w:rFonts w:cs="Calibri"/>
              </w:rPr>
              <w:t>porovná velikost gravitační síly působící na dvě různá tělesa, na těleso v různých vzdálenostech od Země</w:t>
            </w:r>
          </w:p>
          <w:p w:rsidR="00CA38FD" w:rsidRPr="00DC5F7A" w:rsidRDefault="00CA38FD" w:rsidP="0095452B">
            <w:pPr>
              <w:pStyle w:val="Titulek"/>
              <w:numPr>
                <w:ilvl w:val="0"/>
                <w:numId w:val="27"/>
              </w:numPr>
              <w:ind w:left="426" w:hanging="284"/>
              <w:rPr>
                <w:rFonts w:cs="Calibri"/>
              </w:rPr>
            </w:pPr>
            <w:r w:rsidRPr="00DC5F7A">
              <w:rPr>
                <w:rFonts w:cs="Calibri"/>
              </w:rPr>
              <w:t>uvede přibližnou charakteristiku jednotky Newton (síla, kterou Země přitahuje těleso přibližně o hmotnosti 0,1kg), uvede násobky a díly této jednotky</w:t>
            </w:r>
          </w:p>
          <w:p w:rsidR="00CA38FD" w:rsidRPr="00DC5F7A" w:rsidRDefault="00CA38FD" w:rsidP="0095452B">
            <w:pPr>
              <w:pStyle w:val="Titulek"/>
              <w:numPr>
                <w:ilvl w:val="0"/>
                <w:numId w:val="27"/>
              </w:numPr>
              <w:ind w:left="426" w:hanging="284"/>
              <w:rPr>
                <w:rFonts w:cs="Calibri"/>
              </w:rPr>
            </w:pPr>
            <w:r w:rsidRPr="00DC5F7A">
              <w:rPr>
                <w:rFonts w:cs="Calibri"/>
              </w:rPr>
              <w:t>používá vztah mezi gravitační silou a hmotností</w:t>
            </w:r>
          </w:p>
          <w:p w:rsidR="00CA38FD" w:rsidRPr="00DC5F7A" w:rsidRDefault="00CA38FD" w:rsidP="0095452B">
            <w:pPr>
              <w:pStyle w:val="Titulek"/>
              <w:numPr>
                <w:ilvl w:val="0"/>
                <w:numId w:val="27"/>
              </w:numPr>
              <w:ind w:left="426" w:hanging="284"/>
              <w:rPr>
                <w:rFonts w:cs="Calibri"/>
              </w:rPr>
            </w:pPr>
            <w:r w:rsidRPr="00DC5F7A">
              <w:rPr>
                <w:rFonts w:cs="Calibri"/>
              </w:rPr>
              <w:lastRenderedPageBreak/>
              <w:t>znázorní orientovanou úsečkou sílu o známé velikosti, směru, působišti</w:t>
            </w:r>
          </w:p>
          <w:p w:rsidR="00CA38FD" w:rsidRPr="00DC5F7A" w:rsidRDefault="00CA38FD" w:rsidP="0095452B">
            <w:pPr>
              <w:pStyle w:val="Titulek"/>
              <w:numPr>
                <w:ilvl w:val="0"/>
                <w:numId w:val="27"/>
              </w:numPr>
              <w:ind w:left="426" w:hanging="284"/>
              <w:rPr>
                <w:rFonts w:cs="Calibri"/>
              </w:rPr>
            </w:pPr>
            <w:r w:rsidRPr="00DC5F7A">
              <w:rPr>
                <w:rFonts w:cs="Calibri"/>
              </w:rPr>
              <w:t>změří velikost působící síly</w:t>
            </w:r>
          </w:p>
          <w:p w:rsidR="00CA38FD" w:rsidRPr="00DC5F7A" w:rsidRDefault="00CA38FD" w:rsidP="0095452B">
            <w:pPr>
              <w:pStyle w:val="Titulek"/>
              <w:numPr>
                <w:ilvl w:val="0"/>
                <w:numId w:val="27"/>
              </w:numPr>
              <w:ind w:left="426" w:hanging="284"/>
              <w:rPr>
                <w:rFonts w:cs="Calibri"/>
              </w:rPr>
            </w:pPr>
            <w:r w:rsidRPr="00DC5F7A">
              <w:rPr>
                <w:rFonts w:cs="Calibri"/>
              </w:rPr>
              <w:t>určí v konkrétní jednoduché situaci druhy sil působících na těleso, jejich velikosti, směry a výslednici</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lastRenderedPageBreak/>
              <w:t xml:space="preserve">Gravitační pole </w:t>
            </w:r>
          </w:p>
          <w:p w:rsidR="00CA38FD" w:rsidRPr="00DC5F7A" w:rsidRDefault="00CA38FD" w:rsidP="00DC5F7A">
            <w:pPr>
              <w:spacing w:line="240" w:lineRule="auto"/>
              <w:jc w:val="left"/>
              <w:rPr>
                <w:rFonts w:eastAsia="ArialMT" w:cs="Calibri"/>
              </w:rPr>
            </w:pPr>
            <w:r w:rsidRPr="00DC5F7A">
              <w:rPr>
                <w:rFonts w:eastAsia="ArialMT" w:cs="Calibri"/>
              </w:rPr>
              <w:t xml:space="preserve">Gravitační síla </w:t>
            </w:r>
          </w:p>
          <w:p w:rsidR="00CA38FD" w:rsidRPr="00DC5F7A" w:rsidRDefault="00CA38FD" w:rsidP="00DC5F7A">
            <w:pPr>
              <w:spacing w:line="240" w:lineRule="auto"/>
              <w:jc w:val="left"/>
              <w:rPr>
                <w:rFonts w:eastAsia="ArialMT" w:cs="Calibri"/>
              </w:rPr>
            </w:pPr>
            <w:r w:rsidRPr="00DC5F7A">
              <w:rPr>
                <w:rFonts w:eastAsia="ArialMT" w:cs="Calibri"/>
              </w:rPr>
              <w:t>Směr svislý a vodorovný</w:t>
            </w:r>
          </w:p>
          <w:p w:rsidR="00CA38FD" w:rsidRPr="00DC5F7A" w:rsidRDefault="00CA38FD" w:rsidP="00DC5F7A">
            <w:pPr>
              <w:spacing w:line="240" w:lineRule="auto"/>
              <w:jc w:val="left"/>
              <w:rPr>
                <w:rFonts w:eastAsia="ArialMT" w:cs="Calibri"/>
              </w:rPr>
            </w:pPr>
            <w:r w:rsidRPr="00DC5F7A">
              <w:rPr>
                <w:rFonts w:eastAsia="ArialMT" w:cs="Calibri"/>
              </w:rPr>
              <w:t>Vzájemné působení těles</w:t>
            </w:r>
          </w:p>
          <w:p w:rsidR="00CA38FD" w:rsidRPr="00DC5F7A" w:rsidRDefault="00CA38FD" w:rsidP="00DC5F7A">
            <w:pPr>
              <w:spacing w:line="240" w:lineRule="auto"/>
              <w:jc w:val="left"/>
              <w:rPr>
                <w:rFonts w:eastAsia="ArialMT" w:cs="Calibri"/>
              </w:rPr>
            </w:pPr>
            <w:r w:rsidRPr="00DC5F7A">
              <w:rPr>
                <w:rFonts w:eastAsia="ArialMT" w:cs="Calibri"/>
              </w:rPr>
              <w:t>Znázornění a měření síly</w:t>
            </w:r>
          </w:p>
          <w:p w:rsidR="00CA38FD" w:rsidRPr="00DC5F7A" w:rsidRDefault="00CA38FD" w:rsidP="00DC5F7A">
            <w:pPr>
              <w:spacing w:line="240" w:lineRule="auto"/>
              <w:jc w:val="left"/>
              <w:rPr>
                <w:rFonts w:eastAsia="ArialMT" w:cs="Calibri"/>
              </w:rPr>
            </w:pPr>
            <w:r w:rsidRPr="00DC5F7A">
              <w:rPr>
                <w:rFonts w:eastAsia="ArialMT" w:cs="Calibri"/>
              </w:rPr>
              <w:t>Tíha tělesa</w:t>
            </w:r>
          </w:p>
          <w:p w:rsidR="00CA38FD" w:rsidRPr="00DC5F7A" w:rsidRDefault="00CA38FD" w:rsidP="00DC5F7A">
            <w:pPr>
              <w:spacing w:line="240" w:lineRule="auto"/>
              <w:jc w:val="left"/>
              <w:rPr>
                <w:rFonts w:eastAsia="ArialMT" w:cs="Calibri"/>
              </w:rPr>
            </w:pPr>
            <w:r w:rsidRPr="00DC5F7A">
              <w:rPr>
                <w:rFonts w:eastAsia="ArialMT" w:cs="Calibri"/>
              </w:rPr>
              <w:t>Gravitační síla ve vesmíru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b/>
              </w:rPr>
            </w:pPr>
            <w:r w:rsidRPr="00DC5F7A">
              <w:rPr>
                <w:rFonts w:cs="Calibri"/>
              </w:rPr>
              <w:t xml:space="preserve">Základní podmínky života </w:t>
            </w:r>
          </w:p>
        </w:tc>
      </w:tr>
    </w:tbl>
    <w:p w:rsidR="00CA38FD" w:rsidRPr="00D86849"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Účinky síly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pochopí, že ke změně tvaru tělesa může dojít pouze působením síly</w:t>
            </w:r>
          </w:p>
          <w:p w:rsidR="00CA38FD" w:rsidRPr="00DC5F7A" w:rsidRDefault="00CA38FD" w:rsidP="0095452B">
            <w:pPr>
              <w:pStyle w:val="Titulek"/>
              <w:numPr>
                <w:ilvl w:val="0"/>
                <w:numId w:val="27"/>
              </w:numPr>
              <w:ind w:left="426" w:hanging="284"/>
              <w:rPr>
                <w:rFonts w:cs="Calibri"/>
              </w:rPr>
            </w:pPr>
            <w:r w:rsidRPr="00DC5F7A">
              <w:rPr>
                <w:rFonts w:cs="Calibri"/>
              </w:rPr>
              <w:t xml:space="preserve"> rozumí pohybovým účinkům síly</w:t>
            </w:r>
          </w:p>
        </w:tc>
        <w:tc>
          <w:tcPr>
            <w:tcW w:w="4606" w:type="dxa"/>
          </w:tcPr>
          <w:p w:rsidR="00CA38FD" w:rsidRPr="00DC5F7A" w:rsidRDefault="00CA38FD" w:rsidP="00DC5F7A">
            <w:pPr>
              <w:spacing w:line="240" w:lineRule="auto"/>
              <w:rPr>
                <w:rFonts w:cs="Calibri"/>
              </w:rPr>
            </w:pPr>
            <w:r w:rsidRPr="00DC5F7A">
              <w:rPr>
                <w:rFonts w:cs="Calibri"/>
              </w:rPr>
              <w:t>Síla a tvar tělesa</w:t>
            </w:r>
          </w:p>
          <w:p w:rsidR="00CA38FD" w:rsidRPr="00DC5F7A" w:rsidRDefault="00CA38FD" w:rsidP="00DC5F7A">
            <w:pPr>
              <w:spacing w:line="240" w:lineRule="auto"/>
              <w:rPr>
                <w:rFonts w:cs="Calibri"/>
              </w:rPr>
            </w:pPr>
            <w:r w:rsidRPr="00DC5F7A">
              <w:rPr>
                <w:rFonts w:cs="Calibri"/>
              </w:rPr>
              <w:t>Síla a pohybový stav tělesa</w:t>
            </w:r>
          </w:p>
          <w:p w:rsidR="00CA38FD" w:rsidRPr="00DC5F7A" w:rsidRDefault="00CA38FD" w:rsidP="00DC5F7A">
            <w:pPr>
              <w:spacing w:line="240" w:lineRule="auto"/>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Tření, třecí síla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změří velikost třecí síly</w:t>
            </w:r>
          </w:p>
          <w:p w:rsidR="00CA38FD" w:rsidRPr="00DC5F7A" w:rsidRDefault="00CA38FD" w:rsidP="0095452B">
            <w:pPr>
              <w:pStyle w:val="Titulek"/>
              <w:numPr>
                <w:ilvl w:val="0"/>
                <w:numId w:val="27"/>
              </w:numPr>
              <w:ind w:left="426" w:hanging="284"/>
              <w:rPr>
                <w:rFonts w:cs="Calibri"/>
              </w:rPr>
            </w:pPr>
            <w:r w:rsidRPr="00DC5F7A">
              <w:rPr>
                <w:rFonts w:cs="Calibri"/>
              </w:rPr>
              <w:t>používá a využívá poznatek, že třecí síla souvisí s materiálem a drsností stykových ploch</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význam třecí síly v praxi, účelnost jejího zvětšování či zmenšování </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Tření</w:t>
            </w:r>
          </w:p>
          <w:p w:rsidR="00CA38FD" w:rsidRPr="00DC5F7A" w:rsidRDefault="00CA38FD" w:rsidP="00DC5F7A">
            <w:pPr>
              <w:spacing w:line="240" w:lineRule="auto"/>
              <w:jc w:val="left"/>
              <w:rPr>
                <w:rFonts w:eastAsia="ArialMT" w:cs="Calibri"/>
              </w:rPr>
            </w:pPr>
            <w:r w:rsidRPr="00DC5F7A">
              <w:rPr>
                <w:rFonts w:eastAsia="ArialMT" w:cs="Calibri"/>
              </w:rPr>
              <w:t>Třecí síla</w:t>
            </w:r>
          </w:p>
          <w:p w:rsidR="00CA38FD" w:rsidRPr="00DC5F7A" w:rsidRDefault="00CA38FD" w:rsidP="00DC5F7A">
            <w:pPr>
              <w:spacing w:line="240" w:lineRule="auto"/>
              <w:jc w:val="left"/>
              <w:rPr>
                <w:rFonts w:eastAsia="ArialMT" w:cs="Calibri"/>
              </w:rPr>
            </w:pPr>
            <w:r w:rsidRPr="00DC5F7A">
              <w:rPr>
                <w:rFonts w:eastAsia="ArialMT" w:cs="Calibri"/>
              </w:rPr>
              <w:t>Tření v technické praxi</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Skládání sil</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vysvětlí, kdy dochází k rovnováze sil</w:t>
            </w:r>
          </w:p>
          <w:p w:rsidR="00CA38FD" w:rsidRPr="00DC5F7A" w:rsidRDefault="00CA38FD" w:rsidP="0095452B">
            <w:pPr>
              <w:pStyle w:val="Titulek"/>
              <w:numPr>
                <w:ilvl w:val="0"/>
                <w:numId w:val="27"/>
              </w:numPr>
              <w:ind w:left="426" w:hanging="284"/>
              <w:rPr>
                <w:rFonts w:cs="Calibri"/>
              </w:rPr>
            </w:pPr>
            <w:r w:rsidRPr="00DC5F7A">
              <w:rPr>
                <w:rFonts w:cs="Calibri"/>
              </w:rPr>
              <w:t xml:space="preserve">určí graficky výslednici dvou sil stejného a opačného směru </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Skládání sil</w:t>
            </w:r>
          </w:p>
          <w:p w:rsidR="00CA38FD" w:rsidRPr="00DC5F7A" w:rsidRDefault="00CA38FD" w:rsidP="00DC5F7A">
            <w:pPr>
              <w:spacing w:line="240" w:lineRule="auto"/>
              <w:jc w:val="left"/>
              <w:rPr>
                <w:rFonts w:eastAsia="ArialMT" w:cs="Calibri"/>
              </w:rPr>
            </w:pPr>
            <w:r w:rsidRPr="00DC5F7A">
              <w:rPr>
                <w:rFonts w:eastAsia="ArialMT" w:cs="Calibri"/>
              </w:rPr>
              <w:t>Rovnováha sil</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Newtonovy zákony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objasní podstatu prvního pohybového zákona</w:t>
            </w:r>
          </w:p>
          <w:p w:rsidR="00CA38FD" w:rsidRPr="00DC5F7A" w:rsidRDefault="00CA38FD" w:rsidP="0095452B">
            <w:pPr>
              <w:pStyle w:val="Titulek"/>
              <w:numPr>
                <w:ilvl w:val="0"/>
                <w:numId w:val="27"/>
              </w:numPr>
              <w:ind w:left="426" w:hanging="284"/>
              <w:rPr>
                <w:rFonts w:cs="Calibri"/>
              </w:rPr>
            </w:pPr>
            <w:r w:rsidRPr="00DC5F7A">
              <w:rPr>
                <w:rFonts w:cs="Calibri"/>
              </w:rPr>
              <w:lastRenderedPageBreak/>
              <w:t>objasní podstatu druhého pohybového zákona</w:t>
            </w:r>
          </w:p>
          <w:p w:rsidR="00CA38FD" w:rsidRPr="00DC5F7A" w:rsidRDefault="00CA38FD" w:rsidP="0095452B">
            <w:pPr>
              <w:pStyle w:val="Titulek"/>
              <w:numPr>
                <w:ilvl w:val="0"/>
                <w:numId w:val="27"/>
              </w:numPr>
              <w:ind w:left="426" w:hanging="284"/>
              <w:rPr>
                <w:rFonts w:cs="Calibri"/>
              </w:rPr>
            </w:pPr>
            <w:r w:rsidRPr="00DC5F7A">
              <w:rPr>
                <w:rFonts w:cs="Calibri"/>
              </w:rPr>
              <w:t>objasní podstatu třetího pohybového zákona</w:t>
            </w:r>
          </w:p>
          <w:p w:rsidR="00CA38FD" w:rsidRPr="00DC5F7A" w:rsidRDefault="00CA38FD" w:rsidP="0095452B">
            <w:pPr>
              <w:pStyle w:val="Titulek"/>
              <w:numPr>
                <w:ilvl w:val="0"/>
                <w:numId w:val="27"/>
              </w:numPr>
              <w:ind w:left="426" w:hanging="284"/>
              <w:rPr>
                <w:rFonts w:cs="Calibri"/>
              </w:rPr>
            </w:pPr>
            <w:r w:rsidRPr="00DC5F7A">
              <w:rPr>
                <w:rFonts w:cs="Calibri"/>
              </w:rPr>
              <w:t xml:space="preserve">využívá Newtonovy zákony pro objasňování či předvídání změn pohybu těles při působení stálé výsledné síly v jednoduchých situacích </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lastRenderedPageBreak/>
              <w:t xml:space="preserve">Zákon setrvačnosti </w:t>
            </w:r>
          </w:p>
          <w:p w:rsidR="00CA38FD" w:rsidRPr="00DC5F7A" w:rsidRDefault="00CA38FD" w:rsidP="00DC5F7A">
            <w:pPr>
              <w:spacing w:line="240" w:lineRule="auto"/>
              <w:jc w:val="left"/>
              <w:rPr>
                <w:rFonts w:eastAsia="ArialMT" w:cs="Calibri"/>
              </w:rPr>
            </w:pPr>
            <w:r w:rsidRPr="00DC5F7A">
              <w:rPr>
                <w:rFonts w:eastAsia="ArialMT" w:cs="Calibri"/>
              </w:rPr>
              <w:lastRenderedPageBreak/>
              <w:t xml:space="preserve">Zákon síly </w:t>
            </w:r>
          </w:p>
          <w:p w:rsidR="00CA38FD" w:rsidRPr="00DC5F7A" w:rsidRDefault="00CA38FD" w:rsidP="00DC5F7A">
            <w:pPr>
              <w:spacing w:line="240" w:lineRule="auto"/>
              <w:jc w:val="left"/>
              <w:rPr>
                <w:rFonts w:eastAsia="ArialMT" w:cs="Calibri"/>
              </w:rPr>
            </w:pPr>
            <w:r w:rsidRPr="00DC5F7A">
              <w:rPr>
                <w:rFonts w:eastAsia="ArialMT" w:cs="Calibri"/>
              </w:rPr>
              <w:t>Zákon akce a reakce</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Těžiště</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charakterizuje těžiště tělesa jako působiště gravitační síly</w:t>
            </w:r>
          </w:p>
          <w:p w:rsidR="00CA38FD" w:rsidRPr="00DC5F7A" w:rsidRDefault="00CA38FD" w:rsidP="0095452B">
            <w:pPr>
              <w:pStyle w:val="Titulek"/>
              <w:numPr>
                <w:ilvl w:val="0"/>
                <w:numId w:val="27"/>
              </w:numPr>
              <w:ind w:left="426" w:hanging="284"/>
              <w:rPr>
                <w:rFonts w:cs="Calibri"/>
              </w:rPr>
            </w:pPr>
            <w:r w:rsidRPr="00DC5F7A">
              <w:rPr>
                <w:rFonts w:cs="Calibri"/>
              </w:rPr>
              <w:t>experimentálně určí polohu těžiště</w:t>
            </w:r>
          </w:p>
          <w:p w:rsidR="00CA38FD" w:rsidRPr="00DC5F7A" w:rsidRDefault="00CA38FD" w:rsidP="0095452B">
            <w:pPr>
              <w:pStyle w:val="Titulek"/>
              <w:numPr>
                <w:ilvl w:val="0"/>
                <w:numId w:val="27"/>
              </w:numPr>
              <w:ind w:left="426" w:hanging="284"/>
              <w:rPr>
                <w:rFonts w:cs="Calibri"/>
              </w:rPr>
            </w:pPr>
            <w:r w:rsidRPr="00DC5F7A">
              <w:rPr>
                <w:rFonts w:cs="Calibri"/>
              </w:rPr>
              <w:t xml:space="preserve">využívá poznatek, že poloha těžiště závisí na rozložení látky v tělese </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 xml:space="preserve">Těžiště </w:t>
            </w:r>
          </w:p>
          <w:p w:rsidR="00CA38FD" w:rsidRPr="00DC5F7A" w:rsidRDefault="00CA38FD" w:rsidP="00DC5F7A">
            <w:pPr>
              <w:spacing w:line="240" w:lineRule="auto"/>
              <w:jc w:val="left"/>
              <w:rPr>
                <w:rFonts w:eastAsia="ArialMT" w:cs="Calibri"/>
              </w:rPr>
            </w:pPr>
            <w:r w:rsidRPr="00DC5F7A">
              <w:rPr>
                <w:rFonts w:eastAsia="ArialMT" w:cs="Calibri"/>
              </w:rPr>
              <w:t>Rovnovážná poloha</w:t>
            </w:r>
          </w:p>
          <w:p w:rsidR="00CA38FD" w:rsidRPr="00DC5F7A" w:rsidRDefault="00CA38FD" w:rsidP="00DC5F7A">
            <w:pPr>
              <w:spacing w:line="240" w:lineRule="auto"/>
              <w:jc w:val="left"/>
              <w:rPr>
                <w:rFonts w:eastAsia="ArialMT" w:cs="Calibri"/>
              </w:rPr>
            </w:pPr>
            <w:r w:rsidRPr="00DC5F7A">
              <w:rPr>
                <w:rFonts w:eastAsia="ArialMT" w:cs="Calibri"/>
              </w:rPr>
              <w:t>Stabilita těles</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Otáčivé účinky síly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určí rameno síly, je-li dáno působiště síly a osa otáčení</w:t>
            </w:r>
          </w:p>
          <w:p w:rsidR="00CA38FD" w:rsidRPr="00DC5F7A" w:rsidRDefault="00CA38FD" w:rsidP="0095452B">
            <w:pPr>
              <w:pStyle w:val="Titulek"/>
              <w:numPr>
                <w:ilvl w:val="0"/>
                <w:numId w:val="27"/>
              </w:numPr>
              <w:ind w:left="426" w:hanging="284"/>
              <w:rPr>
                <w:rFonts w:cs="Calibri"/>
              </w:rPr>
            </w:pPr>
            <w:r w:rsidRPr="00DC5F7A">
              <w:rPr>
                <w:rFonts w:cs="Calibri"/>
              </w:rPr>
              <w:t xml:space="preserve">používá vztah pro moment síly: M=F.r </w:t>
            </w:r>
          </w:p>
          <w:p w:rsidR="00CA38FD" w:rsidRPr="00DC5F7A" w:rsidRDefault="00CA38FD" w:rsidP="0095452B">
            <w:pPr>
              <w:pStyle w:val="Titulek"/>
              <w:numPr>
                <w:ilvl w:val="0"/>
                <w:numId w:val="27"/>
              </w:numPr>
              <w:ind w:left="426" w:hanging="284"/>
              <w:rPr>
                <w:rFonts w:cs="Calibri"/>
              </w:rPr>
            </w:pPr>
            <w:r w:rsidRPr="00DC5F7A">
              <w:rPr>
                <w:rFonts w:cs="Calibri"/>
              </w:rPr>
              <w:t>vyjádří rovnováhu na páce a kladce pomocí momentu sil</w:t>
            </w:r>
          </w:p>
          <w:p w:rsidR="00CA38FD" w:rsidRPr="00DC5F7A" w:rsidRDefault="00CA38FD" w:rsidP="0095452B">
            <w:pPr>
              <w:pStyle w:val="Titulek"/>
              <w:numPr>
                <w:ilvl w:val="0"/>
                <w:numId w:val="27"/>
              </w:numPr>
              <w:ind w:left="426" w:hanging="284"/>
              <w:rPr>
                <w:rFonts w:cs="Calibri"/>
              </w:rPr>
            </w:pPr>
            <w:r w:rsidRPr="00DC5F7A">
              <w:rPr>
                <w:rFonts w:cs="Calibri"/>
              </w:rPr>
              <w:t>aplikuje poznatky o otáčivých účincích síly při řešení praktických problémů</w:t>
            </w:r>
          </w:p>
        </w:tc>
        <w:tc>
          <w:tcPr>
            <w:tcW w:w="4606" w:type="dxa"/>
          </w:tcPr>
          <w:p w:rsidR="00CA38FD" w:rsidRPr="00DC5F7A" w:rsidRDefault="00CA38FD" w:rsidP="00DC5F7A">
            <w:pPr>
              <w:spacing w:line="240" w:lineRule="auto"/>
              <w:rPr>
                <w:rFonts w:cs="Calibri"/>
              </w:rPr>
            </w:pPr>
            <w:r w:rsidRPr="00DC5F7A">
              <w:rPr>
                <w:rFonts w:cs="Calibri"/>
              </w:rPr>
              <w:t>Rovnováha na páce a pevné kladce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w:t>
            </w:r>
          </w:p>
        </w:tc>
      </w:tr>
    </w:tbl>
    <w:p w:rsidR="00CA38FD" w:rsidRDefault="00CA38FD" w:rsidP="00062C95">
      <w:pPr>
        <w:rPr>
          <w:rFonts w:cs="Calibri"/>
        </w:rPr>
      </w:pPr>
    </w:p>
    <w:p w:rsidR="00CA38FD" w:rsidRDefault="00CA38FD">
      <w:pPr>
        <w:spacing w:after="160"/>
        <w:ind w:left="2160"/>
        <w:jc w:val="left"/>
        <w:rPr>
          <w:rFonts w:cs="Calibri"/>
        </w:rPr>
      </w:pPr>
      <w:r>
        <w:rPr>
          <w:rFonts w:cs="Calibri"/>
        </w:rPr>
        <w:br w:type="page"/>
      </w:r>
    </w:p>
    <w:p w:rsidR="00CA38FD" w:rsidRPr="00D86849" w:rsidRDefault="00CA38FD" w:rsidP="00062C95">
      <w:pPr>
        <w:rPr>
          <w:rFonts w:cs="Calibri"/>
          <w:b/>
          <w:u w:val="single"/>
        </w:rPr>
      </w:pPr>
      <w:r w:rsidRPr="00D86849">
        <w:rPr>
          <w:rFonts w:cs="Calibri"/>
          <w:b/>
          <w:u w:val="single"/>
        </w:rPr>
        <w:lastRenderedPageBreak/>
        <w:t xml:space="preserve">7.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Pohyb tělesa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objasní klid a pohyb tělesa vzhledem k jinému tělesu</w:t>
            </w:r>
          </w:p>
          <w:p w:rsidR="00CA38FD" w:rsidRPr="00DC5F7A" w:rsidRDefault="00CA38FD" w:rsidP="0095452B">
            <w:pPr>
              <w:pStyle w:val="Titulek"/>
              <w:numPr>
                <w:ilvl w:val="0"/>
                <w:numId w:val="27"/>
              </w:numPr>
              <w:ind w:left="426" w:hanging="284"/>
              <w:rPr>
                <w:rFonts w:cs="Calibri"/>
              </w:rPr>
            </w:pPr>
            <w:r w:rsidRPr="00DC5F7A">
              <w:rPr>
                <w:rFonts w:cs="Calibri"/>
              </w:rPr>
              <w:t>na konkrétním příkladu pozná, zda je těleso v klidu či v pohybu vzhledem k jinému tělesu</w:t>
            </w:r>
          </w:p>
          <w:p w:rsidR="00CA38FD" w:rsidRPr="00DC5F7A" w:rsidRDefault="00CA38FD" w:rsidP="0095452B">
            <w:pPr>
              <w:pStyle w:val="Titulek"/>
              <w:numPr>
                <w:ilvl w:val="0"/>
                <w:numId w:val="27"/>
              </w:numPr>
              <w:ind w:left="426" w:hanging="284"/>
              <w:rPr>
                <w:rFonts w:cs="Calibri"/>
              </w:rPr>
            </w:pPr>
            <w:r w:rsidRPr="00DC5F7A">
              <w:rPr>
                <w:rFonts w:cs="Calibri"/>
              </w:rPr>
              <w:t>objasní pojem trajektorie, vysvětlí rozdíl mezi trajektorií a dráhou</w:t>
            </w:r>
          </w:p>
          <w:p w:rsidR="00CA38FD" w:rsidRPr="00DC5F7A" w:rsidRDefault="00CA38FD" w:rsidP="0095452B">
            <w:pPr>
              <w:pStyle w:val="Titulek"/>
              <w:numPr>
                <w:ilvl w:val="0"/>
                <w:numId w:val="27"/>
              </w:numPr>
              <w:ind w:left="426" w:hanging="284"/>
              <w:rPr>
                <w:rFonts w:cs="Calibri"/>
              </w:rPr>
            </w:pPr>
            <w:r w:rsidRPr="00DC5F7A">
              <w:rPr>
                <w:rFonts w:cs="Calibri"/>
              </w:rPr>
              <w:t>uvede, jak značíme dráhu a v jakých jednotkách ji udáváme</w:t>
            </w:r>
          </w:p>
          <w:p w:rsidR="00CA38FD" w:rsidRPr="00DC5F7A" w:rsidRDefault="00CA38FD" w:rsidP="0095452B">
            <w:pPr>
              <w:pStyle w:val="Titulek"/>
              <w:numPr>
                <w:ilvl w:val="0"/>
                <w:numId w:val="27"/>
              </w:numPr>
              <w:ind w:left="426" w:hanging="284"/>
              <w:rPr>
                <w:rFonts w:cs="Calibri"/>
              </w:rPr>
            </w:pPr>
            <w:r w:rsidRPr="00DC5F7A">
              <w:rPr>
                <w:rFonts w:cs="Calibri"/>
              </w:rPr>
              <w:t>podle tvaru trajektorie rozezná, zda jde o pohyb přímočarý či křivočarý</w:t>
            </w:r>
          </w:p>
          <w:p w:rsidR="00CA38FD" w:rsidRPr="00DC5F7A" w:rsidRDefault="00CA38FD" w:rsidP="0095452B">
            <w:pPr>
              <w:pStyle w:val="Titulek"/>
              <w:numPr>
                <w:ilvl w:val="0"/>
                <w:numId w:val="27"/>
              </w:numPr>
              <w:ind w:left="426" w:hanging="284"/>
              <w:rPr>
                <w:rFonts w:cs="Calibri"/>
              </w:rPr>
            </w:pPr>
            <w:r w:rsidRPr="00DC5F7A">
              <w:rPr>
                <w:rFonts w:cs="Calibri"/>
              </w:rPr>
              <w:t>popíše pohyb posuvný a otáčivý</w:t>
            </w:r>
          </w:p>
          <w:p w:rsidR="00CA38FD" w:rsidRPr="00DC5F7A" w:rsidRDefault="00CA38FD" w:rsidP="0095452B">
            <w:pPr>
              <w:pStyle w:val="Titulek"/>
              <w:numPr>
                <w:ilvl w:val="0"/>
                <w:numId w:val="27"/>
              </w:numPr>
              <w:ind w:left="426" w:hanging="284"/>
              <w:rPr>
                <w:rFonts w:cs="Calibri"/>
              </w:rPr>
            </w:pPr>
            <w:r w:rsidRPr="00DC5F7A">
              <w:rPr>
                <w:rFonts w:cs="Calibri"/>
              </w:rPr>
              <w:t>rozezná (na základě znalosti dráhy a času), zda se jedná o pohyb rovnoměrný či nerovnoměrný</w:t>
            </w:r>
          </w:p>
          <w:p w:rsidR="00CA38FD" w:rsidRPr="00DC5F7A" w:rsidRDefault="00CA38FD" w:rsidP="0095452B">
            <w:pPr>
              <w:pStyle w:val="Titulek"/>
              <w:numPr>
                <w:ilvl w:val="0"/>
                <w:numId w:val="27"/>
              </w:numPr>
              <w:ind w:left="426" w:hanging="284"/>
              <w:rPr>
                <w:rFonts w:cs="Calibri"/>
              </w:rPr>
            </w:pPr>
            <w:r w:rsidRPr="00DC5F7A">
              <w:rPr>
                <w:rFonts w:cs="Calibri"/>
              </w:rPr>
              <w:t>změří uraženou dráhu tělesa a zapíše výsledek</w:t>
            </w:r>
          </w:p>
          <w:p w:rsidR="00CA38FD" w:rsidRPr="00DC5F7A" w:rsidRDefault="00CA38FD" w:rsidP="0095452B">
            <w:pPr>
              <w:pStyle w:val="Titulek"/>
              <w:numPr>
                <w:ilvl w:val="0"/>
                <w:numId w:val="27"/>
              </w:numPr>
              <w:ind w:left="426" w:hanging="284"/>
              <w:rPr>
                <w:rFonts w:cs="Calibri"/>
              </w:rPr>
            </w:pPr>
            <w:r w:rsidRPr="00DC5F7A">
              <w:rPr>
                <w:rFonts w:cs="Calibri"/>
              </w:rPr>
              <w:t>používá s porozuměním vztah: v = s:t</w:t>
            </w:r>
          </w:p>
          <w:p w:rsidR="00CA38FD" w:rsidRPr="00DC5F7A" w:rsidRDefault="00CA38FD" w:rsidP="0095452B">
            <w:pPr>
              <w:pStyle w:val="Titulek"/>
              <w:numPr>
                <w:ilvl w:val="0"/>
                <w:numId w:val="27"/>
              </w:numPr>
              <w:ind w:left="426" w:hanging="284"/>
              <w:rPr>
                <w:rFonts w:cs="Calibri"/>
              </w:rPr>
            </w:pPr>
            <w:r w:rsidRPr="00DC5F7A">
              <w:rPr>
                <w:rFonts w:cs="Calibri"/>
              </w:rPr>
              <w:t>experimentálně určí rychlost rovnoměrného pohybu a průměrnou rychlost nerovnoměrného pohybu</w:t>
            </w:r>
          </w:p>
          <w:p w:rsidR="00CA38FD" w:rsidRPr="00DC5F7A" w:rsidRDefault="00CA38FD" w:rsidP="0095452B">
            <w:pPr>
              <w:pStyle w:val="Titulek"/>
              <w:numPr>
                <w:ilvl w:val="0"/>
                <w:numId w:val="27"/>
              </w:numPr>
              <w:ind w:left="426" w:hanging="284"/>
              <w:rPr>
                <w:rFonts w:cs="Calibri"/>
              </w:rPr>
            </w:pPr>
            <w:r w:rsidRPr="00DC5F7A">
              <w:rPr>
                <w:rFonts w:cs="Calibri"/>
              </w:rPr>
              <w:t>vyjádří rychlost při dané jednotce jinou jednotkou rychlosti</w:t>
            </w:r>
          </w:p>
          <w:p w:rsidR="00CA38FD" w:rsidRPr="00DC5F7A" w:rsidRDefault="00CA38FD" w:rsidP="0095452B">
            <w:pPr>
              <w:pStyle w:val="Titulek"/>
              <w:numPr>
                <w:ilvl w:val="0"/>
                <w:numId w:val="27"/>
              </w:numPr>
              <w:ind w:left="426" w:hanging="284"/>
              <w:rPr>
                <w:rFonts w:cs="Calibri"/>
              </w:rPr>
            </w:pPr>
            <w:r w:rsidRPr="00DC5F7A">
              <w:rPr>
                <w:rFonts w:cs="Calibri"/>
              </w:rPr>
              <w:t>vyjádří grafem závislost dráhy na čase při rovnoměrném pohybu a vyčte z něj hodnoty času a rychlosti</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 xml:space="preserve">Pohyb a klid </w:t>
            </w:r>
          </w:p>
          <w:p w:rsidR="00CA38FD" w:rsidRPr="00DC5F7A" w:rsidRDefault="00CA38FD" w:rsidP="00DC5F7A">
            <w:pPr>
              <w:spacing w:line="240" w:lineRule="auto"/>
              <w:jc w:val="left"/>
              <w:rPr>
                <w:rFonts w:eastAsia="ArialMT" w:cs="Calibri"/>
              </w:rPr>
            </w:pPr>
            <w:r w:rsidRPr="00DC5F7A">
              <w:rPr>
                <w:rFonts w:eastAsia="ArialMT" w:cs="Calibri"/>
              </w:rPr>
              <w:t xml:space="preserve">Rozdělení pohybů </w:t>
            </w:r>
          </w:p>
          <w:p w:rsidR="00CA38FD" w:rsidRPr="00DC5F7A" w:rsidRDefault="00CA38FD" w:rsidP="00DC5F7A">
            <w:pPr>
              <w:spacing w:line="240" w:lineRule="auto"/>
              <w:jc w:val="left"/>
              <w:rPr>
                <w:rFonts w:eastAsia="ArialMT" w:cs="Calibri"/>
              </w:rPr>
            </w:pPr>
            <w:r w:rsidRPr="00DC5F7A">
              <w:rPr>
                <w:rFonts w:eastAsia="ArialMT" w:cs="Calibri"/>
              </w:rPr>
              <w:t xml:space="preserve">Rychlost </w:t>
            </w:r>
          </w:p>
          <w:p w:rsidR="00CA38FD" w:rsidRPr="00DC5F7A" w:rsidRDefault="00CA38FD" w:rsidP="00DC5F7A">
            <w:pPr>
              <w:spacing w:line="240" w:lineRule="auto"/>
              <w:jc w:val="left"/>
              <w:rPr>
                <w:rFonts w:eastAsia="ArialMT" w:cs="Calibri"/>
              </w:rPr>
            </w:pPr>
            <w:r w:rsidRPr="00DC5F7A">
              <w:rPr>
                <w:rFonts w:eastAsia="ArialMT" w:cs="Calibri"/>
              </w:rPr>
              <w:t xml:space="preserve">Výpočet rychlosti, dráhy času </w:t>
            </w:r>
          </w:p>
          <w:p w:rsidR="00CA38FD" w:rsidRPr="00DC5F7A" w:rsidRDefault="00CA38FD" w:rsidP="00DC5F7A">
            <w:pPr>
              <w:spacing w:line="240" w:lineRule="auto"/>
              <w:jc w:val="left"/>
              <w:rPr>
                <w:rFonts w:eastAsia="ArialMT" w:cs="Calibri"/>
              </w:rPr>
            </w:pPr>
            <w:r w:rsidRPr="00DC5F7A">
              <w:rPr>
                <w:rFonts w:eastAsia="ArialMT" w:cs="Calibri"/>
              </w:rPr>
              <w:t>Graf znázornění dráhy, rychlosti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Základní podmínky života</w:t>
            </w:r>
          </w:p>
          <w:p w:rsidR="00CA38FD" w:rsidRPr="00DC5F7A" w:rsidRDefault="00CA38FD" w:rsidP="00DC5F7A">
            <w:pPr>
              <w:spacing w:after="0" w:line="240" w:lineRule="auto"/>
              <w:jc w:val="left"/>
              <w:rPr>
                <w:rFonts w:cs="Calibri"/>
                <w:b/>
              </w:rPr>
            </w:pPr>
            <w:r w:rsidRPr="00DC5F7A">
              <w:rPr>
                <w:rFonts w:cs="Calibri"/>
              </w:rPr>
              <w:t>Vztah člověka k prostředí</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Světelné jevy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charakterizuje zdroj světla jako těleso, jež samo vysílá světlo</w:t>
            </w:r>
          </w:p>
          <w:p w:rsidR="00CA38FD" w:rsidRPr="00DC5F7A" w:rsidRDefault="00CA38FD" w:rsidP="0095452B">
            <w:pPr>
              <w:pStyle w:val="Titulek"/>
              <w:numPr>
                <w:ilvl w:val="0"/>
                <w:numId w:val="27"/>
              </w:numPr>
              <w:ind w:left="426" w:hanging="284"/>
              <w:rPr>
                <w:rFonts w:cs="Calibri"/>
              </w:rPr>
            </w:pPr>
            <w:r w:rsidRPr="00DC5F7A">
              <w:rPr>
                <w:rFonts w:cs="Calibri"/>
              </w:rPr>
              <w:t>rozliší zdroj světla od tělesa, které světlo odráží</w:t>
            </w:r>
          </w:p>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bodový a plošný zdroj světla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vznik stínů za tělesem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vznik zatmění Slunce a </w:t>
            </w:r>
            <w:r w:rsidRPr="00DC5F7A">
              <w:rPr>
                <w:rFonts w:cs="Calibri"/>
              </w:rPr>
              <w:lastRenderedPageBreak/>
              <w:t xml:space="preserve">Měsíce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vlastnosti rychlosti světla </w:t>
            </w:r>
          </w:p>
          <w:p w:rsidR="00CA38FD" w:rsidRPr="00DC5F7A" w:rsidRDefault="00CA38FD" w:rsidP="0095452B">
            <w:pPr>
              <w:pStyle w:val="Titulek"/>
              <w:numPr>
                <w:ilvl w:val="0"/>
                <w:numId w:val="27"/>
              </w:numPr>
              <w:ind w:left="426" w:hanging="284"/>
              <w:rPr>
                <w:rFonts w:cs="Calibri"/>
              </w:rPr>
            </w:pPr>
            <w:r w:rsidRPr="00DC5F7A">
              <w:rPr>
                <w:rFonts w:cs="Calibri"/>
              </w:rPr>
              <w:t xml:space="preserve">vysvětlí zákon odrazu světla (odražený a dopadající paprsek leží v jedné rovině a úhel odrazu se rovná úhlu dopadu), aplikuje tento zákon při objasňování principu zobrazení předmětu rovinným zrcadlem </w:t>
            </w:r>
          </w:p>
          <w:p w:rsidR="00CA38FD" w:rsidRPr="00DC5F7A" w:rsidRDefault="00CA38FD" w:rsidP="0095452B">
            <w:pPr>
              <w:pStyle w:val="Titulek"/>
              <w:numPr>
                <w:ilvl w:val="0"/>
                <w:numId w:val="27"/>
              </w:numPr>
              <w:ind w:left="426" w:hanging="284"/>
              <w:rPr>
                <w:rFonts w:cs="Calibri"/>
              </w:rPr>
            </w:pPr>
            <w:r w:rsidRPr="00DC5F7A">
              <w:rPr>
                <w:rFonts w:cs="Calibri"/>
              </w:rPr>
              <w:t xml:space="preserve">rozpozná duté a kulové zrcadlo, objasní pojmy: ohnisko, ohnisková vzdálenost (dutého a kulového zrcadla) </w:t>
            </w:r>
          </w:p>
          <w:p w:rsidR="00CA38FD" w:rsidRPr="00DC5F7A" w:rsidRDefault="00CA38FD" w:rsidP="0095452B">
            <w:pPr>
              <w:pStyle w:val="Titulek"/>
              <w:numPr>
                <w:ilvl w:val="0"/>
                <w:numId w:val="27"/>
              </w:numPr>
              <w:ind w:left="426" w:hanging="284"/>
              <w:rPr>
                <w:rFonts w:cs="Calibri"/>
              </w:rPr>
            </w:pPr>
            <w:r w:rsidRPr="00DC5F7A">
              <w:rPr>
                <w:rFonts w:cs="Calibri"/>
              </w:rPr>
              <w:t xml:space="preserve">popíše, jak se chovají paprsky význačného směru na kulovém zrcadle a aplikuje tuto znalost při objasnění principu zobrazení předmětu kulovým zrcadlem </w:t>
            </w:r>
          </w:p>
          <w:p w:rsidR="00CA38FD" w:rsidRPr="00DC5F7A" w:rsidRDefault="00CA38FD" w:rsidP="0095452B">
            <w:pPr>
              <w:pStyle w:val="Titulek"/>
              <w:numPr>
                <w:ilvl w:val="0"/>
                <w:numId w:val="27"/>
              </w:numPr>
              <w:ind w:left="426" w:hanging="284"/>
              <w:rPr>
                <w:rFonts w:cs="Calibri"/>
              </w:rPr>
            </w:pPr>
            <w:r w:rsidRPr="00DC5F7A">
              <w:rPr>
                <w:rFonts w:cs="Calibri"/>
              </w:rPr>
              <w:t xml:space="preserve">určí (ze znalostí úhlu dopadu a úhlu lomu paprsku na rozhraní dvou prostředí nebo ze znalosti rychlosti světla v těchto prostředích), zda nastává lom od kolmice či ke kolmici </w:t>
            </w:r>
          </w:p>
          <w:p w:rsidR="00CA38FD" w:rsidRPr="00DC5F7A" w:rsidRDefault="00CA38FD" w:rsidP="0095452B">
            <w:pPr>
              <w:pStyle w:val="Titulek"/>
              <w:numPr>
                <w:ilvl w:val="0"/>
                <w:numId w:val="27"/>
              </w:numPr>
              <w:ind w:left="426" w:hanging="284"/>
              <w:rPr>
                <w:rFonts w:cs="Calibri"/>
              </w:rPr>
            </w:pPr>
            <w:r w:rsidRPr="00DC5F7A">
              <w:rPr>
                <w:rFonts w:cs="Calibri"/>
              </w:rPr>
              <w:t xml:space="preserve">rozpozná spojku a rozptylku, objasní pojmy: ohnisko, ohnisková vzdálenost (spojky a rozptylky) </w:t>
            </w:r>
          </w:p>
          <w:p w:rsidR="00CA38FD" w:rsidRPr="00DC5F7A" w:rsidRDefault="00CA38FD" w:rsidP="0095452B">
            <w:pPr>
              <w:pStyle w:val="Titulek"/>
              <w:numPr>
                <w:ilvl w:val="0"/>
                <w:numId w:val="27"/>
              </w:numPr>
              <w:ind w:left="426" w:hanging="284"/>
              <w:rPr>
                <w:rFonts w:cs="Calibri"/>
              </w:rPr>
            </w:pPr>
            <w:r w:rsidRPr="00DC5F7A">
              <w:rPr>
                <w:rFonts w:cs="Calibri"/>
              </w:rPr>
              <w:t xml:space="preserve">popíše, jak se chovají paprsky význačného směru na tenké spojce a rozptylce a aplikuje tuto znalost při objasnění principu zobrazení tenkou čočkou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princip zobrazení lupou a oční čočkou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krátkozrakost a dalekozrakost oka a podstatu jejich korekce </w:t>
            </w:r>
          </w:p>
          <w:p w:rsidR="00CA38FD" w:rsidRPr="00DC5F7A" w:rsidRDefault="00CA38FD" w:rsidP="0095452B">
            <w:pPr>
              <w:pStyle w:val="Titulek"/>
              <w:numPr>
                <w:ilvl w:val="0"/>
                <w:numId w:val="27"/>
              </w:numPr>
              <w:ind w:left="426" w:hanging="284"/>
              <w:rPr>
                <w:rFonts w:cs="Calibri"/>
              </w:rPr>
            </w:pPr>
            <w:r w:rsidRPr="00DC5F7A">
              <w:rPr>
                <w:rFonts w:cs="Calibri"/>
              </w:rPr>
              <w:t>objasní princip fungování některých optických přístrojů</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lastRenderedPageBreak/>
              <w:t xml:space="preserve">Světlo a světelné zdroje </w:t>
            </w:r>
          </w:p>
          <w:p w:rsidR="00CA38FD" w:rsidRPr="00DC5F7A" w:rsidRDefault="00CA38FD" w:rsidP="00DC5F7A">
            <w:pPr>
              <w:spacing w:line="240" w:lineRule="auto"/>
              <w:jc w:val="left"/>
              <w:rPr>
                <w:rFonts w:eastAsia="ArialMT" w:cs="Calibri"/>
              </w:rPr>
            </w:pPr>
            <w:r w:rsidRPr="00DC5F7A">
              <w:rPr>
                <w:rFonts w:eastAsia="ArialMT" w:cs="Calibri"/>
              </w:rPr>
              <w:t xml:space="preserve">Vlastnosti světla </w:t>
            </w:r>
          </w:p>
          <w:p w:rsidR="00CA38FD" w:rsidRPr="00DC5F7A" w:rsidRDefault="00CA38FD" w:rsidP="00DC5F7A">
            <w:pPr>
              <w:spacing w:line="240" w:lineRule="auto"/>
              <w:jc w:val="left"/>
              <w:rPr>
                <w:rFonts w:eastAsia="ArialMT" w:cs="Calibri"/>
              </w:rPr>
            </w:pPr>
            <w:r w:rsidRPr="00DC5F7A">
              <w:rPr>
                <w:rFonts w:eastAsia="ArialMT" w:cs="Calibri"/>
              </w:rPr>
              <w:t xml:space="preserve">Šíření světla, rychlost světla, stín </w:t>
            </w:r>
          </w:p>
          <w:p w:rsidR="00CA38FD" w:rsidRPr="00DC5F7A" w:rsidRDefault="00CA38FD" w:rsidP="00DC5F7A">
            <w:pPr>
              <w:spacing w:line="240" w:lineRule="auto"/>
              <w:jc w:val="left"/>
              <w:rPr>
                <w:rFonts w:eastAsia="ArialMT" w:cs="Calibri"/>
              </w:rPr>
            </w:pPr>
            <w:r w:rsidRPr="00DC5F7A">
              <w:rPr>
                <w:rFonts w:eastAsia="ArialMT" w:cs="Calibri"/>
              </w:rPr>
              <w:t xml:space="preserve">Zákon odrazu, rovinné zrcadlo </w:t>
            </w:r>
          </w:p>
          <w:p w:rsidR="00CA38FD" w:rsidRPr="00DC5F7A" w:rsidRDefault="00CA38FD" w:rsidP="00DC5F7A">
            <w:pPr>
              <w:spacing w:line="240" w:lineRule="auto"/>
              <w:jc w:val="left"/>
              <w:rPr>
                <w:rFonts w:eastAsia="ArialMT" w:cs="Calibri"/>
              </w:rPr>
            </w:pPr>
            <w:r w:rsidRPr="00DC5F7A">
              <w:rPr>
                <w:rFonts w:eastAsia="ArialMT" w:cs="Calibri"/>
              </w:rPr>
              <w:t xml:space="preserve">Kulová zrcadla </w:t>
            </w:r>
          </w:p>
          <w:p w:rsidR="00CA38FD" w:rsidRPr="00DC5F7A" w:rsidRDefault="00CA38FD" w:rsidP="00DC5F7A">
            <w:pPr>
              <w:spacing w:line="240" w:lineRule="auto"/>
              <w:jc w:val="left"/>
              <w:rPr>
                <w:rFonts w:eastAsia="ArialMT" w:cs="Calibri"/>
              </w:rPr>
            </w:pPr>
            <w:r w:rsidRPr="00DC5F7A">
              <w:rPr>
                <w:rFonts w:eastAsia="ArialMT" w:cs="Calibri"/>
              </w:rPr>
              <w:lastRenderedPageBreak/>
              <w:t xml:space="preserve">Zákon lomu </w:t>
            </w:r>
          </w:p>
          <w:p w:rsidR="00CA38FD" w:rsidRPr="00DC5F7A" w:rsidRDefault="00CA38FD" w:rsidP="00DC5F7A">
            <w:pPr>
              <w:spacing w:line="240" w:lineRule="auto"/>
              <w:jc w:val="left"/>
              <w:rPr>
                <w:rFonts w:eastAsia="ArialMT" w:cs="Calibri"/>
              </w:rPr>
            </w:pPr>
            <w:r w:rsidRPr="00DC5F7A">
              <w:rPr>
                <w:rFonts w:eastAsia="ArialMT" w:cs="Calibri"/>
              </w:rPr>
              <w:t xml:space="preserve">Čočky </w:t>
            </w:r>
          </w:p>
          <w:p w:rsidR="00CA38FD" w:rsidRPr="00DC5F7A" w:rsidRDefault="00CA38FD" w:rsidP="00DC5F7A">
            <w:pPr>
              <w:spacing w:line="240" w:lineRule="auto"/>
              <w:jc w:val="left"/>
              <w:rPr>
                <w:rFonts w:eastAsia="ArialMT" w:cs="Calibri"/>
              </w:rPr>
            </w:pPr>
            <w:r w:rsidRPr="00DC5F7A">
              <w:rPr>
                <w:rFonts w:eastAsia="ArialMT" w:cs="Calibri"/>
              </w:rPr>
              <w:t xml:space="preserve">Oko </w:t>
            </w:r>
          </w:p>
          <w:p w:rsidR="00CA38FD" w:rsidRPr="00DC5F7A" w:rsidRDefault="00CA38FD" w:rsidP="00DC5F7A">
            <w:pPr>
              <w:spacing w:line="240" w:lineRule="auto"/>
              <w:jc w:val="left"/>
              <w:rPr>
                <w:rFonts w:eastAsia="ArialMT" w:cs="Calibri"/>
              </w:rPr>
            </w:pPr>
            <w:r w:rsidRPr="00DC5F7A">
              <w:rPr>
                <w:rFonts w:eastAsia="ArialMT" w:cs="Calibri"/>
              </w:rPr>
              <w:t>Optické přístroje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Lidské aktivity a problémy životního prostředí</w:t>
            </w:r>
          </w:p>
          <w:p w:rsidR="00CA38FD" w:rsidRPr="00DC5F7A" w:rsidRDefault="00CA38FD" w:rsidP="00DC5F7A">
            <w:pPr>
              <w:spacing w:after="0" w:line="240" w:lineRule="auto"/>
              <w:jc w:val="left"/>
              <w:rPr>
                <w:rFonts w:cs="Calibri"/>
                <w:b/>
              </w:rPr>
            </w:pPr>
            <w:r w:rsidRPr="00DC5F7A">
              <w:rPr>
                <w:rFonts w:cs="Calibri"/>
              </w:rPr>
              <w:t>Vztah člověka k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VZ</w:t>
            </w:r>
          </w:p>
        </w:tc>
      </w:tr>
    </w:tbl>
    <w:p w:rsidR="00CA38FD" w:rsidRDefault="00CA38FD" w:rsidP="00062C95">
      <w:pPr>
        <w:rPr>
          <w:rFonts w:cs="Calibri"/>
        </w:rPr>
      </w:pPr>
    </w:p>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Vlastnosti látek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rozliší částice látky (atomy, molekuly), určí, z čeho se skládá atom, molekula</w:t>
            </w:r>
          </w:p>
          <w:p w:rsidR="00CA38FD" w:rsidRPr="00DC5F7A" w:rsidRDefault="00CA38FD" w:rsidP="0095452B">
            <w:pPr>
              <w:pStyle w:val="Titulek"/>
              <w:numPr>
                <w:ilvl w:val="0"/>
                <w:numId w:val="27"/>
              </w:numPr>
              <w:ind w:left="426" w:hanging="284"/>
              <w:rPr>
                <w:rFonts w:cs="Calibri"/>
              </w:rPr>
            </w:pPr>
            <w:r w:rsidRPr="00DC5F7A">
              <w:rPr>
                <w:rFonts w:cs="Calibri"/>
              </w:rPr>
              <w:t>charakterizuje molekulu, jako částici tvořenou ze dvou či více atomů</w:t>
            </w:r>
          </w:p>
          <w:p w:rsidR="00CA38FD" w:rsidRPr="00DC5F7A" w:rsidRDefault="00CA38FD" w:rsidP="0095452B">
            <w:pPr>
              <w:pStyle w:val="Titulek"/>
              <w:numPr>
                <w:ilvl w:val="0"/>
                <w:numId w:val="27"/>
              </w:numPr>
              <w:ind w:left="426" w:hanging="284"/>
              <w:rPr>
                <w:rFonts w:cs="Calibri"/>
              </w:rPr>
            </w:pPr>
            <w:r w:rsidRPr="00DC5F7A">
              <w:rPr>
                <w:rFonts w:cs="Calibri"/>
              </w:rPr>
              <w:t xml:space="preserve">vymezí, z jakých atomů (molekul) se skládá prvek (sloučenina) </w:t>
            </w:r>
          </w:p>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pojem: neustálý pohyb částic; uvede jevy, které pohyb potvrzují (např. difúzi) </w:t>
            </w:r>
          </w:p>
          <w:p w:rsidR="00CA38FD" w:rsidRPr="00DC5F7A" w:rsidRDefault="00CA38FD" w:rsidP="0095452B">
            <w:pPr>
              <w:pStyle w:val="Titulek"/>
              <w:numPr>
                <w:ilvl w:val="0"/>
                <w:numId w:val="27"/>
              </w:numPr>
              <w:ind w:left="426" w:hanging="284"/>
              <w:rPr>
                <w:rFonts w:cs="Calibri"/>
              </w:rPr>
            </w:pPr>
            <w:r w:rsidRPr="00DC5F7A">
              <w:rPr>
                <w:rFonts w:cs="Calibri"/>
              </w:rPr>
              <w:t xml:space="preserve">porovná částicovou stavbu pevných, kapalných a plynných látek, vzájemné silové působení mezi částicemi a na tomto základě zdůvodní jejich různé vlastnosti </w:t>
            </w:r>
          </w:p>
          <w:p w:rsidR="00CA38FD" w:rsidRPr="00DC5F7A" w:rsidRDefault="00CA38FD" w:rsidP="0095452B">
            <w:pPr>
              <w:pStyle w:val="Titulek"/>
              <w:numPr>
                <w:ilvl w:val="0"/>
                <w:numId w:val="27"/>
              </w:numPr>
              <w:ind w:left="426" w:hanging="284"/>
              <w:rPr>
                <w:rFonts w:cs="Calibri"/>
              </w:rPr>
            </w:pPr>
            <w:r w:rsidRPr="00DC5F7A">
              <w:rPr>
                <w:rFonts w:cs="Calibri"/>
              </w:rPr>
              <w:t xml:space="preserve">tekutost, rozpínavost, tvrdost </w:t>
            </w:r>
          </w:p>
          <w:p w:rsidR="00CA38FD" w:rsidRPr="00DC5F7A" w:rsidRDefault="00CA38FD" w:rsidP="0095452B">
            <w:pPr>
              <w:pStyle w:val="Titulek"/>
              <w:numPr>
                <w:ilvl w:val="0"/>
                <w:numId w:val="27"/>
              </w:numPr>
              <w:ind w:left="426" w:hanging="284"/>
              <w:rPr>
                <w:rFonts w:cs="Calibri"/>
              </w:rPr>
            </w:pPr>
            <w:r w:rsidRPr="00DC5F7A">
              <w:rPr>
                <w:rFonts w:cs="Calibri"/>
              </w:rPr>
              <w:t>charakterizuje hlavní rozdíly v částicovém složení plynů, kapalin a pevných látek</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Model atomu, druhy atomů</w:t>
            </w:r>
          </w:p>
          <w:p w:rsidR="00CA38FD" w:rsidRPr="00DC5F7A" w:rsidRDefault="00CA38FD" w:rsidP="00DC5F7A">
            <w:pPr>
              <w:spacing w:line="240" w:lineRule="auto"/>
              <w:jc w:val="left"/>
              <w:rPr>
                <w:rFonts w:eastAsia="ArialMT" w:cs="Calibri"/>
              </w:rPr>
            </w:pPr>
            <w:r w:rsidRPr="00DC5F7A">
              <w:rPr>
                <w:rFonts w:eastAsia="ArialMT" w:cs="Calibri"/>
              </w:rPr>
              <w:t>Molekuly</w:t>
            </w:r>
          </w:p>
          <w:p w:rsidR="00CA38FD" w:rsidRPr="00DC5F7A" w:rsidRDefault="00CA38FD" w:rsidP="00DC5F7A">
            <w:pPr>
              <w:spacing w:line="240" w:lineRule="auto"/>
              <w:jc w:val="left"/>
              <w:rPr>
                <w:rFonts w:eastAsia="ArialMT" w:cs="Calibri"/>
              </w:rPr>
            </w:pPr>
            <w:r w:rsidRPr="00DC5F7A">
              <w:rPr>
                <w:rFonts w:eastAsia="ArialMT" w:cs="Calibri"/>
              </w:rPr>
              <w:t>Vlastnosti pevných látek</w:t>
            </w:r>
          </w:p>
          <w:p w:rsidR="00CA38FD" w:rsidRPr="00DC5F7A" w:rsidRDefault="00CA38FD" w:rsidP="00DC5F7A">
            <w:pPr>
              <w:spacing w:line="240" w:lineRule="auto"/>
              <w:jc w:val="left"/>
              <w:rPr>
                <w:rFonts w:eastAsia="ArialMT" w:cs="Calibri"/>
              </w:rPr>
            </w:pPr>
            <w:r w:rsidRPr="00DC5F7A">
              <w:rPr>
                <w:rFonts w:eastAsia="ArialMT" w:cs="Calibri"/>
              </w:rPr>
              <w:t>Vlastnosti kapalných látek</w:t>
            </w:r>
          </w:p>
          <w:p w:rsidR="00CA38FD" w:rsidRPr="00DC5F7A" w:rsidRDefault="00CA38FD" w:rsidP="00DC5F7A">
            <w:pPr>
              <w:spacing w:line="240" w:lineRule="auto"/>
              <w:jc w:val="left"/>
              <w:rPr>
                <w:rFonts w:eastAsia="ArialMT" w:cs="Calibri"/>
              </w:rPr>
            </w:pPr>
            <w:r w:rsidRPr="00DC5F7A">
              <w:rPr>
                <w:rFonts w:eastAsia="ArialMT" w:cs="Calibri"/>
              </w:rPr>
              <w:t>Vlastnosti plynných látek</w:t>
            </w:r>
          </w:p>
          <w:p w:rsidR="00CA38FD" w:rsidRPr="00DC5F7A" w:rsidRDefault="00CA38FD" w:rsidP="00DC5F7A">
            <w:pPr>
              <w:spacing w:line="240" w:lineRule="auto"/>
              <w:jc w:val="left"/>
              <w:rPr>
                <w:rFonts w:eastAsia="ArialMT" w:cs="Calibri"/>
              </w:rPr>
            </w:pP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Kapaliny a plyny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tlakovou sílu, používá vztah pro výpočet tlaku p = F/S </w:t>
            </w:r>
          </w:p>
          <w:p w:rsidR="00CA38FD" w:rsidRPr="00DC5F7A" w:rsidRDefault="00CA38FD" w:rsidP="0095452B">
            <w:pPr>
              <w:pStyle w:val="Titulek"/>
              <w:numPr>
                <w:ilvl w:val="0"/>
                <w:numId w:val="27"/>
              </w:numPr>
              <w:ind w:left="426" w:hanging="284"/>
              <w:rPr>
                <w:rFonts w:cs="Calibri"/>
              </w:rPr>
            </w:pPr>
            <w:r w:rsidRPr="00DC5F7A">
              <w:rPr>
                <w:rFonts w:cs="Calibri"/>
              </w:rPr>
              <w:t xml:space="preserve">na praktických příkladech uvede, jak lze zvětšit (zmenšit) tlak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hlavní jednotku tlaku její dílky a násobky </w:t>
            </w:r>
          </w:p>
          <w:p w:rsidR="00CA38FD" w:rsidRPr="00DC5F7A" w:rsidRDefault="00CA38FD" w:rsidP="0095452B">
            <w:pPr>
              <w:pStyle w:val="Titulek"/>
              <w:numPr>
                <w:ilvl w:val="0"/>
                <w:numId w:val="27"/>
              </w:numPr>
              <w:ind w:left="426" w:hanging="284"/>
              <w:rPr>
                <w:rFonts w:cs="Calibri"/>
              </w:rPr>
            </w:pPr>
            <w:r w:rsidRPr="00DC5F7A">
              <w:rPr>
                <w:rFonts w:cs="Calibri"/>
              </w:rPr>
              <w:t xml:space="preserve">při výpočtech používá vztah pro výpočet síly: F = S . p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podstatu Pascalova zákona </w:t>
            </w:r>
          </w:p>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hydrostatický tlak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využití Pascalova zákona v hydraulickém zařízení a popíše účinky gravitační síly na kapalinu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vznik vztlakové síly při ponoření tělesa do kapaliny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podstatu Archimédova zákona, vyvodí (z porovnání vztlakové a gravitační síly), zda se těleso potopí, bude se vznášet, bude plavat </w:t>
            </w:r>
          </w:p>
          <w:p w:rsidR="00CA38FD" w:rsidRPr="00DC5F7A" w:rsidRDefault="00CA38FD" w:rsidP="0095452B">
            <w:pPr>
              <w:pStyle w:val="Titulek"/>
              <w:numPr>
                <w:ilvl w:val="0"/>
                <w:numId w:val="27"/>
              </w:numPr>
              <w:ind w:left="426" w:hanging="284"/>
              <w:rPr>
                <w:rFonts w:cs="Calibri"/>
              </w:rPr>
            </w:pPr>
            <w:r w:rsidRPr="00DC5F7A">
              <w:rPr>
                <w:rFonts w:cs="Calibri"/>
              </w:rPr>
              <w:lastRenderedPageBreak/>
              <w:t xml:space="preserve">charakterizuje atmosférický tlak </w:t>
            </w:r>
          </w:p>
          <w:p w:rsidR="00CA38FD" w:rsidRPr="00DC5F7A" w:rsidRDefault="00CA38FD" w:rsidP="0095452B">
            <w:pPr>
              <w:pStyle w:val="Titulek"/>
              <w:numPr>
                <w:ilvl w:val="0"/>
                <w:numId w:val="27"/>
              </w:numPr>
              <w:ind w:left="426" w:hanging="284"/>
              <w:rPr>
                <w:rFonts w:cs="Calibri"/>
              </w:rPr>
            </w:pPr>
            <w:r w:rsidRPr="00DC5F7A">
              <w:rPr>
                <w:rFonts w:cs="Calibri"/>
              </w:rPr>
              <w:t>určí (porovnáním tlaku v uzavřené nádobě a tlaku atmosférického), zda bude v nádobě přetlak či podtlak</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princip rtuťového tlakoměru, aneroidu </w:t>
            </w:r>
          </w:p>
          <w:p w:rsidR="00CA38FD" w:rsidRPr="00DC5F7A" w:rsidRDefault="00CA38FD" w:rsidP="0095452B">
            <w:pPr>
              <w:pStyle w:val="Titulek"/>
              <w:numPr>
                <w:ilvl w:val="0"/>
                <w:numId w:val="27"/>
              </w:numPr>
              <w:ind w:left="426" w:hanging="284"/>
              <w:rPr>
                <w:rFonts w:cs="Calibri"/>
              </w:rPr>
            </w:pPr>
            <w:r w:rsidRPr="00DC5F7A">
              <w:rPr>
                <w:rFonts w:cs="Calibri"/>
              </w:rPr>
              <w:t>uvede, jak se mění atmosférický tlak s nadmořskou výškou</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pojem: vztlaková síla v atmosféře; uvede příklady praktického využití vztlakové síly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k čemu se používá manometr </w:t>
            </w:r>
          </w:p>
          <w:p w:rsidR="00CA38FD" w:rsidRPr="00DC5F7A" w:rsidRDefault="00CA38FD" w:rsidP="0095452B">
            <w:pPr>
              <w:pStyle w:val="Titulek"/>
              <w:numPr>
                <w:ilvl w:val="0"/>
                <w:numId w:val="27"/>
              </w:numPr>
              <w:ind w:left="426" w:hanging="284"/>
              <w:rPr>
                <w:rFonts w:cs="Calibri"/>
              </w:rPr>
            </w:pPr>
            <w:r w:rsidRPr="00DC5F7A">
              <w:rPr>
                <w:rFonts w:cs="Calibri"/>
              </w:rPr>
              <w:t>využívá poznatky o zákonitostech tlaku v klidných tekutinách pro řešení konkrétních praktických problémů</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lastRenderedPageBreak/>
              <w:t>Tlaková síla, tlak</w:t>
            </w:r>
          </w:p>
          <w:p w:rsidR="00CA38FD" w:rsidRPr="00DC5F7A" w:rsidRDefault="00CA38FD" w:rsidP="00DC5F7A">
            <w:pPr>
              <w:spacing w:line="240" w:lineRule="auto"/>
              <w:jc w:val="left"/>
              <w:rPr>
                <w:rFonts w:eastAsia="ArialMT" w:cs="Calibri"/>
              </w:rPr>
            </w:pPr>
            <w:r w:rsidRPr="00DC5F7A">
              <w:rPr>
                <w:rFonts w:eastAsia="ArialMT" w:cs="Calibri"/>
              </w:rPr>
              <w:t>Hydrostatický tlak</w:t>
            </w:r>
          </w:p>
          <w:p w:rsidR="00CA38FD" w:rsidRPr="00DC5F7A" w:rsidRDefault="00CA38FD" w:rsidP="00DC5F7A">
            <w:pPr>
              <w:spacing w:line="240" w:lineRule="auto"/>
              <w:jc w:val="left"/>
              <w:rPr>
                <w:rFonts w:eastAsia="ArialMT" w:cs="Calibri"/>
              </w:rPr>
            </w:pPr>
            <w:r w:rsidRPr="00DC5F7A">
              <w:rPr>
                <w:rFonts w:eastAsia="ArialMT" w:cs="Calibri"/>
              </w:rPr>
              <w:t>Pascalův zákon</w:t>
            </w:r>
          </w:p>
          <w:p w:rsidR="00CA38FD" w:rsidRPr="00DC5F7A" w:rsidRDefault="00CA38FD" w:rsidP="00DC5F7A">
            <w:pPr>
              <w:spacing w:line="240" w:lineRule="auto"/>
              <w:jc w:val="left"/>
              <w:rPr>
                <w:rFonts w:eastAsia="ArialMT" w:cs="Calibri"/>
              </w:rPr>
            </w:pPr>
            <w:r w:rsidRPr="00DC5F7A">
              <w:rPr>
                <w:rFonts w:eastAsia="ArialMT" w:cs="Calibri"/>
              </w:rPr>
              <w:t>Spojené nádoby</w:t>
            </w:r>
          </w:p>
          <w:p w:rsidR="00CA38FD" w:rsidRPr="00DC5F7A" w:rsidRDefault="00CA38FD" w:rsidP="00DC5F7A">
            <w:pPr>
              <w:spacing w:line="240" w:lineRule="auto"/>
              <w:jc w:val="left"/>
              <w:rPr>
                <w:rFonts w:eastAsia="ArialMT" w:cs="Calibri"/>
              </w:rPr>
            </w:pPr>
            <w:r w:rsidRPr="00DC5F7A">
              <w:rPr>
                <w:rFonts w:eastAsia="ArialMT" w:cs="Calibri"/>
              </w:rPr>
              <w:t>Působení vnější tlakové síly na kapalinu</w:t>
            </w:r>
          </w:p>
          <w:p w:rsidR="00CA38FD" w:rsidRPr="00DC5F7A" w:rsidRDefault="00CA38FD" w:rsidP="00DC5F7A">
            <w:pPr>
              <w:spacing w:line="240" w:lineRule="auto"/>
              <w:jc w:val="left"/>
              <w:rPr>
                <w:rFonts w:eastAsia="ArialMT" w:cs="Calibri"/>
              </w:rPr>
            </w:pPr>
            <w:r w:rsidRPr="00DC5F7A">
              <w:rPr>
                <w:rFonts w:eastAsia="ArialMT" w:cs="Calibri"/>
              </w:rPr>
              <w:t>Vztlaková síla</w:t>
            </w:r>
          </w:p>
          <w:p w:rsidR="00CA38FD" w:rsidRPr="00DC5F7A" w:rsidRDefault="00CA38FD" w:rsidP="00DC5F7A">
            <w:pPr>
              <w:spacing w:line="240" w:lineRule="auto"/>
              <w:jc w:val="left"/>
              <w:rPr>
                <w:rFonts w:eastAsia="ArialMT" w:cs="Calibri"/>
              </w:rPr>
            </w:pPr>
            <w:r w:rsidRPr="00DC5F7A">
              <w:rPr>
                <w:rFonts w:eastAsia="ArialMT" w:cs="Calibri"/>
              </w:rPr>
              <w:t>Archimédův zákon</w:t>
            </w:r>
          </w:p>
          <w:p w:rsidR="00CA38FD" w:rsidRPr="00DC5F7A" w:rsidRDefault="00CA38FD" w:rsidP="00DC5F7A">
            <w:pPr>
              <w:spacing w:line="240" w:lineRule="auto"/>
              <w:jc w:val="left"/>
              <w:rPr>
                <w:rFonts w:eastAsia="ArialMT" w:cs="Calibri"/>
              </w:rPr>
            </w:pPr>
            <w:r w:rsidRPr="00DC5F7A">
              <w:rPr>
                <w:rFonts w:eastAsia="ArialMT" w:cs="Calibri"/>
              </w:rPr>
              <w:t>Chování těles v kapalině</w:t>
            </w:r>
          </w:p>
          <w:p w:rsidR="00CA38FD" w:rsidRPr="00DC5F7A" w:rsidRDefault="00CA38FD" w:rsidP="00DC5F7A">
            <w:pPr>
              <w:spacing w:line="240" w:lineRule="auto"/>
              <w:jc w:val="left"/>
              <w:rPr>
                <w:rFonts w:eastAsia="ArialMT" w:cs="Calibri"/>
              </w:rPr>
            </w:pPr>
            <w:r w:rsidRPr="00DC5F7A">
              <w:rPr>
                <w:rFonts w:eastAsia="ArialMT" w:cs="Calibri"/>
              </w:rPr>
              <w:t>Tlak vzduchu</w:t>
            </w:r>
          </w:p>
          <w:p w:rsidR="00CA38FD" w:rsidRPr="00DC5F7A" w:rsidRDefault="00CA38FD" w:rsidP="00DC5F7A">
            <w:pPr>
              <w:spacing w:line="240" w:lineRule="auto"/>
              <w:jc w:val="left"/>
              <w:rPr>
                <w:rFonts w:eastAsia="ArialMT" w:cs="Calibri"/>
              </w:rPr>
            </w:pPr>
            <w:r w:rsidRPr="00DC5F7A">
              <w:rPr>
                <w:rFonts w:eastAsia="ArialMT" w:cs="Calibri"/>
              </w:rPr>
              <w:t>Tlak plynu v uzavřené nádobě</w:t>
            </w:r>
          </w:p>
          <w:p w:rsidR="00CA38FD" w:rsidRPr="00DC5F7A" w:rsidRDefault="00CA38FD" w:rsidP="00DC5F7A">
            <w:pPr>
              <w:spacing w:line="240" w:lineRule="auto"/>
              <w:jc w:val="left"/>
              <w:rPr>
                <w:rFonts w:eastAsia="ArialMT" w:cs="Calibri"/>
              </w:rPr>
            </w:pPr>
          </w:p>
        </w:tc>
      </w:tr>
    </w:tbl>
    <w:p w:rsidR="00CA38FD" w:rsidRDefault="00CA38FD" w:rsidP="00062C95">
      <w:pPr>
        <w:rPr>
          <w:rFonts w:cs="Calibri"/>
        </w:rPr>
      </w:pPr>
    </w:p>
    <w:p w:rsidR="00CA38FD" w:rsidRDefault="00CA38FD">
      <w:pPr>
        <w:spacing w:after="160"/>
        <w:ind w:left="2160"/>
        <w:jc w:val="left"/>
        <w:rPr>
          <w:rFonts w:cs="Calibri"/>
        </w:rPr>
      </w:pPr>
      <w:r>
        <w:rPr>
          <w:rFonts w:cs="Calibri"/>
        </w:rPr>
        <w:br w:type="page"/>
      </w:r>
    </w:p>
    <w:p w:rsidR="00CA38FD" w:rsidRPr="00D86849" w:rsidRDefault="00CA38FD" w:rsidP="00062C95">
      <w:pPr>
        <w:rPr>
          <w:rFonts w:cs="Calibri"/>
          <w:b/>
          <w:u w:val="single"/>
        </w:rPr>
      </w:pPr>
      <w:r w:rsidRPr="00D86849">
        <w:rPr>
          <w:rFonts w:cs="Calibri"/>
          <w:b/>
          <w:u w:val="single"/>
        </w:rPr>
        <w:lastRenderedPageBreak/>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Elektřina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uvede druh elektrického náboje protonu, elektronu a neutronu </w:t>
            </w:r>
          </w:p>
          <w:p w:rsidR="00CA38FD" w:rsidRPr="00DC5F7A" w:rsidRDefault="00CA38FD" w:rsidP="0095452B">
            <w:pPr>
              <w:pStyle w:val="Titulek"/>
              <w:numPr>
                <w:ilvl w:val="0"/>
                <w:numId w:val="27"/>
              </w:numPr>
              <w:ind w:left="426" w:hanging="284"/>
              <w:rPr>
                <w:rFonts w:cs="Calibri"/>
              </w:rPr>
            </w:pPr>
            <w:r w:rsidRPr="00DC5F7A">
              <w:rPr>
                <w:rFonts w:cs="Calibri"/>
              </w:rPr>
              <w:t xml:space="preserve">určí (na základě znalosti počtu elektronů a protonů), zda jde o kladný, záporný iont nebo o neutrální atom </w:t>
            </w:r>
          </w:p>
          <w:p w:rsidR="00CA38FD" w:rsidRPr="00DC5F7A" w:rsidRDefault="00CA38FD" w:rsidP="0095452B">
            <w:pPr>
              <w:pStyle w:val="Titulek"/>
              <w:numPr>
                <w:ilvl w:val="0"/>
                <w:numId w:val="27"/>
              </w:numPr>
              <w:ind w:left="426" w:hanging="284"/>
              <w:rPr>
                <w:rFonts w:cs="Calibri"/>
              </w:rPr>
            </w:pPr>
            <w:r w:rsidRPr="00DC5F7A">
              <w:rPr>
                <w:rFonts w:cs="Calibri"/>
              </w:rPr>
              <w:t xml:space="preserve">určí (na základě znalostí druhu náboje), zda se dvě tělesa budou přitahovat, odpuzovat, či zda na sebe nebudou elektricky působit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pojem elektrování těles </w:t>
            </w:r>
          </w:p>
          <w:p w:rsidR="00CA38FD" w:rsidRPr="00DC5F7A" w:rsidRDefault="00CA38FD" w:rsidP="0095452B">
            <w:pPr>
              <w:pStyle w:val="Titulek"/>
              <w:numPr>
                <w:ilvl w:val="0"/>
                <w:numId w:val="27"/>
              </w:numPr>
              <w:ind w:left="426" w:hanging="284"/>
              <w:rPr>
                <w:rFonts w:cs="Calibri"/>
              </w:rPr>
            </w:pPr>
            <w:r w:rsidRPr="00DC5F7A">
              <w:rPr>
                <w:rFonts w:cs="Calibri"/>
              </w:rPr>
              <w:t xml:space="preserve">ověří existenci elektrického pole a charakterizuje elektrickou sílu jako působení elektrického pole na těleso </w:t>
            </w:r>
          </w:p>
          <w:p w:rsidR="00CA38FD" w:rsidRPr="00DC5F7A" w:rsidRDefault="00CA38FD" w:rsidP="0095452B">
            <w:pPr>
              <w:pStyle w:val="Titulek"/>
              <w:numPr>
                <w:ilvl w:val="0"/>
                <w:numId w:val="27"/>
              </w:numPr>
              <w:ind w:left="426" w:hanging="284"/>
              <w:rPr>
                <w:rFonts w:cs="Calibri"/>
              </w:rPr>
            </w:pPr>
            <w:r w:rsidRPr="00DC5F7A">
              <w:rPr>
                <w:rFonts w:cs="Calibri"/>
              </w:rPr>
              <w:t xml:space="preserve">popíše elektrické pole pomocí siločar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hlavní jednotku elektrického náboje </w:t>
            </w:r>
          </w:p>
          <w:p w:rsidR="00CA38FD" w:rsidRPr="00DC5F7A" w:rsidRDefault="00CA38FD" w:rsidP="0095452B">
            <w:pPr>
              <w:pStyle w:val="Titulek"/>
              <w:numPr>
                <w:ilvl w:val="0"/>
                <w:numId w:val="27"/>
              </w:numPr>
              <w:ind w:left="426" w:hanging="284"/>
              <w:rPr>
                <w:rFonts w:cs="Calibri"/>
              </w:rPr>
            </w:pPr>
            <w:r w:rsidRPr="00DC5F7A">
              <w:rPr>
                <w:rFonts w:cs="Calibri"/>
              </w:rPr>
              <w:t xml:space="preserve">ověří, zda na těleso působí elektrická síla a zda v daném místě existuje elektrické pole </w:t>
            </w:r>
          </w:p>
          <w:p w:rsidR="00CA38FD" w:rsidRPr="00DC5F7A" w:rsidRDefault="00CA38FD" w:rsidP="0095452B">
            <w:pPr>
              <w:pStyle w:val="Titulek"/>
              <w:numPr>
                <w:ilvl w:val="0"/>
                <w:numId w:val="27"/>
              </w:numPr>
              <w:ind w:left="426" w:hanging="284"/>
              <w:rPr>
                <w:rFonts w:cs="Calibri"/>
              </w:rPr>
            </w:pPr>
            <w:r w:rsidRPr="00DC5F7A">
              <w:rPr>
                <w:rFonts w:cs="Calibri"/>
              </w:rPr>
              <w:t xml:space="preserve">rozliší pokusem vodič a izolant </w:t>
            </w:r>
          </w:p>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homogenní elektrické pole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jak se chová částice se záporným (kladným) elektrickým nábojem ve stejnosměrném elektrickém poli </w:t>
            </w:r>
          </w:p>
          <w:p w:rsidR="00CA38FD" w:rsidRPr="00DC5F7A" w:rsidRDefault="00CA38FD" w:rsidP="0095452B">
            <w:pPr>
              <w:pStyle w:val="Titulek"/>
              <w:numPr>
                <w:ilvl w:val="0"/>
                <w:numId w:val="27"/>
              </w:numPr>
              <w:ind w:left="426" w:hanging="284"/>
              <w:rPr>
                <w:rFonts w:cs="Calibri"/>
              </w:rPr>
            </w:pPr>
            <w:r w:rsidRPr="00DC5F7A">
              <w:rPr>
                <w:rFonts w:cs="Calibri"/>
              </w:rPr>
              <w:t>uvede hlavní jednotku napětí, některé její díly a násobky</w:t>
            </w:r>
          </w:p>
          <w:p w:rsidR="00CA38FD" w:rsidRPr="00DC5F7A" w:rsidRDefault="00CA38FD" w:rsidP="0095452B">
            <w:pPr>
              <w:pStyle w:val="Titulek"/>
              <w:numPr>
                <w:ilvl w:val="0"/>
                <w:numId w:val="27"/>
              </w:numPr>
              <w:ind w:left="426" w:hanging="284"/>
              <w:rPr>
                <w:rFonts w:cs="Calibri"/>
              </w:rPr>
            </w:pPr>
            <w:r w:rsidRPr="00DC5F7A">
              <w:rPr>
                <w:rFonts w:cs="Calibri"/>
              </w:rPr>
              <w:t xml:space="preserve">změří stejnosměrné napětí elektrického obvodu </w:t>
            </w:r>
          </w:p>
          <w:p w:rsidR="00CA38FD" w:rsidRPr="00DC5F7A" w:rsidRDefault="00CA38FD" w:rsidP="0095452B">
            <w:pPr>
              <w:pStyle w:val="Titulek"/>
              <w:numPr>
                <w:ilvl w:val="0"/>
                <w:numId w:val="27"/>
              </w:numPr>
              <w:ind w:left="426" w:hanging="284"/>
              <w:rPr>
                <w:rFonts w:cs="Calibri"/>
              </w:rPr>
            </w:pPr>
            <w:r w:rsidRPr="00DC5F7A">
              <w:rPr>
                <w:rFonts w:cs="Calibri"/>
              </w:rPr>
              <w:t xml:space="preserve">ověří pokusem podmínky průchodu elektrického proudu obvodem </w:t>
            </w:r>
          </w:p>
          <w:p w:rsidR="00CA38FD" w:rsidRPr="00DC5F7A" w:rsidRDefault="00CA38FD" w:rsidP="0095452B">
            <w:pPr>
              <w:pStyle w:val="Titulek"/>
              <w:numPr>
                <w:ilvl w:val="0"/>
                <w:numId w:val="27"/>
              </w:numPr>
              <w:ind w:left="426" w:hanging="284"/>
              <w:rPr>
                <w:rFonts w:cs="Calibri"/>
              </w:rPr>
            </w:pPr>
            <w:r w:rsidRPr="00DC5F7A">
              <w:rPr>
                <w:rFonts w:cs="Calibri"/>
              </w:rPr>
              <w:t xml:space="preserve">stanoví nezbytné podmínky vzniku elektrického proudu v obvodu </w:t>
            </w:r>
          </w:p>
          <w:p w:rsidR="00CA38FD" w:rsidRPr="00DC5F7A" w:rsidRDefault="00CA38FD" w:rsidP="0095452B">
            <w:pPr>
              <w:pStyle w:val="Titulek"/>
              <w:numPr>
                <w:ilvl w:val="0"/>
                <w:numId w:val="27"/>
              </w:numPr>
              <w:ind w:left="426" w:hanging="284"/>
              <w:rPr>
                <w:rFonts w:cs="Calibri"/>
              </w:rPr>
            </w:pPr>
            <w:r w:rsidRPr="00DC5F7A">
              <w:rPr>
                <w:rFonts w:cs="Calibri"/>
              </w:rPr>
              <w:t xml:space="preserve">podle schématu sestaví el. obvod, analyzuje schéma reálného obvodu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hlavní jednotku elektrického proudu, některé její díly a násobky, vyjádří proud při dané jednotce jinou jednotkou proudu </w:t>
            </w:r>
          </w:p>
          <w:p w:rsidR="00CA38FD" w:rsidRPr="00DC5F7A" w:rsidRDefault="00CA38FD" w:rsidP="0095452B">
            <w:pPr>
              <w:pStyle w:val="Titulek"/>
              <w:numPr>
                <w:ilvl w:val="0"/>
                <w:numId w:val="27"/>
              </w:numPr>
              <w:ind w:left="426" w:hanging="284"/>
              <w:rPr>
                <w:rFonts w:cs="Calibri"/>
              </w:rPr>
            </w:pPr>
            <w:r w:rsidRPr="00DC5F7A">
              <w:rPr>
                <w:rFonts w:cs="Calibri"/>
              </w:rPr>
              <w:lastRenderedPageBreak/>
              <w:t xml:space="preserve">změří elektrický proud ampérmetrem, zapíše číselnou hodnotu a jednotku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příklady zdrojů elektrického napětí, určí směr elektrického proudu v elektrickém obvodu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Ohmův zákon, využívá ho při řešení praktických problémů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hlavní jednotku elektrického odporu, některé její násobky, vyjádří odpor při dané jednotce jinou jednotkou odporu </w:t>
            </w:r>
          </w:p>
          <w:p w:rsidR="00CA38FD" w:rsidRPr="00DC5F7A" w:rsidRDefault="00CA38FD" w:rsidP="0095452B">
            <w:pPr>
              <w:pStyle w:val="Titulek"/>
              <w:numPr>
                <w:ilvl w:val="0"/>
                <w:numId w:val="27"/>
              </w:numPr>
              <w:ind w:left="426" w:hanging="284"/>
              <w:rPr>
                <w:rFonts w:cs="Calibri"/>
              </w:rPr>
            </w:pPr>
            <w:r w:rsidRPr="00DC5F7A">
              <w:rPr>
                <w:rFonts w:cs="Calibri"/>
              </w:rPr>
              <w:t xml:space="preserve">při řešení konkrétních úloh použije vztah R = U/I </w:t>
            </w:r>
          </w:p>
          <w:p w:rsidR="00CA38FD" w:rsidRPr="00DC5F7A" w:rsidRDefault="00CA38FD" w:rsidP="0095452B">
            <w:pPr>
              <w:pStyle w:val="Titulek"/>
              <w:numPr>
                <w:ilvl w:val="0"/>
                <w:numId w:val="27"/>
              </w:numPr>
              <w:ind w:left="426" w:hanging="284"/>
              <w:rPr>
                <w:rFonts w:cs="Calibri"/>
              </w:rPr>
            </w:pPr>
            <w:r w:rsidRPr="00DC5F7A">
              <w:rPr>
                <w:rFonts w:cs="Calibri"/>
              </w:rPr>
              <w:t xml:space="preserve">při řešení konkrétních problémových úloh použije poznatek, že odpor vodiče se zvětšuje se zvětšující se délkou a teplotou vodiče, zmenšuje se zvětšujícím se obsahem jeho průřezu a souvisí s druhem materiálu vodiče </w:t>
            </w:r>
          </w:p>
          <w:p w:rsidR="00CA38FD" w:rsidRPr="00DC5F7A" w:rsidRDefault="00CA38FD" w:rsidP="0095452B">
            <w:pPr>
              <w:pStyle w:val="Titulek"/>
              <w:numPr>
                <w:ilvl w:val="0"/>
                <w:numId w:val="27"/>
              </w:numPr>
              <w:ind w:left="426" w:hanging="284"/>
              <w:rPr>
                <w:rFonts w:cs="Calibri"/>
              </w:rPr>
            </w:pPr>
            <w:r w:rsidRPr="00DC5F7A">
              <w:rPr>
                <w:rFonts w:cs="Calibri"/>
              </w:rPr>
              <w:t xml:space="preserve">porovná celkový odpor při paralelním, sériovém zapojení odporů </w:t>
            </w:r>
          </w:p>
          <w:p w:rsidR="00CA38FD" w:rsidRPr="00DC5F7A" w:rsidRDefault="00CA38FD" w:rsidP="0095452B">
            <w:pPr>
              <w:pStyle w:val="Titulek"/>
              <w:numPr>
                <w:ilvl w:val="0"/>
                <w:numId w:val="27"/>
              </w:numPr>
              <w:ind w:left="426" w:hanging="284"/>
              <w:rPr>
                <w:rFonts w:cs="Calibri"/>
              </w:rPr>
            </w:pPr>
            <w:r w:rsidRPr="00DC5F7A">
              <w:rPr>
                <w:rFonts w:cs="Calibri"/>
              </w:rPr>
              <w:t>vysvětlí funkci pojistky v elektrickém obvodu</w:t>
            </w:r>
          </w:p>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vedení elektrického proudu v kovech (jako usměrněný pohyb volných elektronů), v kapalinách (jako usměrněný pohyb volných iontů), v plynech (jako usměrněný pohyb volných iontů a elektronů) a v polovodičích (jako usměrněný pohyb volných elektronů a děr </w:t>
            </w:r>
          </w:p>
          <w:p w:rsidR="00CA38FD" w:rsidRPr="00DC5F7A" w:rsidRDefault="00CA38FD" w:rsidP="0095452B">
            <w:pPr>
              <w:pStyle w:val="Titulek"/>
              <w:numPr>
                <w:ilvl w:val="0"/>
                <w:numId w:val="27"/>
              </w:numPr>
              <w:ind w:left="426" w:hanging="284"/>
              <w:rPr>
                <w:rFonts w:cs="Calibri"/>
              </w:rPr>
            </w:pPr>
            <w:r w:rsidRPr="00DC5F7A">
              <w:rPr>
                <w:rFonts w:cs="Calibri"/>
              </w:rPr>
              <w:t xml:space="preserve">rozliší vodič, izolant a polovodič na základě jejich vlastností </w:t>
            </w:r>
          </w:p>
          <w:p w:rsidR="00CA38FD" w:rsidRPr="00DC5F7A" w:rsidRDefault="00CA38FD" w:rsidP="0095452B">
            <w:pPr>
              <w:pStyle w:val="Titulek"/>
              <w:numPr>
                <w:ilvl w:val="0"/>
                <w:numId w:val="27"/>
              </w:numPr>
              <w:ind w:left="426" w:hanging="284"/>
              <w:rPr>
                <w:rFonts w:cs="Calibri"/>
              </w:rPr>
            </w:pPr>
            <w:r w:rsidRPr="00DC5F7A">
              <w:rPr>
                <w:rFonts w:cs="Calibri"/>
              </w:rPr>
              <w:t>zapojí správně polovodičovou diodu v závěrném či propustném směru a ověří její usměrňovací účinek</w:t>
            </w:r>
          </w:p>
          <w:p w:rsidR="00CA38FD" w:rsidRPr="00DC5F7A" w:rsidRDefault="00CA38FD" w:rsidP="00DC5F7A">
            <w:pPr>
              <w:pStyle w:val="Titulek"/>
              <w:ind w:left="426"/>
              <w:rPr>
                <w:rFonts w:cs="Calibri"/>
              </w:rPr>
            </w:pP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lastRenderedPageBreak/>
              <w:t>Elektrické vlastnosti látek</w:t>
            </w:r>
          </w:p>
          <w:p w:rsidR="00CA38FD" w:rsidRPr="00DC5F7A" w:rsidRDefault="00CA38FD" w:rsidP="00DC5F7A">
            <w:pPr>
              <w:spacing w:line="240" w:lineRule="auto"/>
              <w:jc w:val="left"/>
              <w:rPr>
                <w:rFonts w:eastAsia="ArialMT" w:cs="Calibri"/>
              </w:rPr>
            </w:pPr>
            <w:r w:rsidRPr="00DC5F7A">
              <w:rPr>
                <w:rFonts w:eastAsia="ArialMT" w:cs="Calibri"/>
              </w:rPr>
              <w:t>Elektrické pole, elektrická síla</w:t>
            </w:r>
          </w:p>
          <w:p w:rsidR="00CA38FD" w:rsidRPr="00DC5F7A" w:rsidRDefault="00CA38FD" w:rsidP="00DC5F7A">
            <w:pPr>
              <w:spacing w:line="240" w:lineRule="auto"/>
              <w:jc w:val="left"/>
              <w:rPr>
                <w:rFonts w:eastAsia="ArialMT" w:cs="Calibri"/>
              </w:rPr>
            </w:pPr>
            <w:r w:rsidRPr="00DC5F7A">
              <w:rPr>
                <w:rFonts w:eastAsia="ArialMT" w:cs="Calibri"/>
              </w:rPr>
              <w:t>El. napětí a proud</w:t>
            </w:r>
          </w:p>
          <w:p w:rsidR="00CA38FD" w:rsidRPr="00DC5F7A" w:rsidRDefault="00CA38FD" w:rsidP="00DC5F7A">
            <w:pPr>
              <w:spacing w:line="240" w:lineRule="auto"/>
              <w:jc w:val="left"/>
              <w:rPr>
                <w:rFonts w:eastAsia="ArialMT" w:cs="Calibri"/>
              </w:rPr>
            </w:pPr>
            <w:r w:rsidRPr="00DC5F7A">
              <w:rPr>
                <w:rFonts w:eastAsia="ArialMT" w:cs="Calibri"/>
              </w:rPr>
              <w:t>Vodivost pevných látek, kapalin a plynů</w:t>
            </w:r>
          </w:p>
          <w:p w:rsidR="00CA38FD" w:rsidRPr="00DC5F7A" w:rsidRDefault="00CA38FD" w:rsidP="00DC5F7A">
            <w:pPr>
              <w:spacing w:line="240" w:lineRule="auto"/>
              <w:jc w:val="left"/>
              <w:rPr>
                <w:rFonts w:eastAsia="ArialMT" w:cs="Calibri"/>
              </w:rPr>
            </w:pPr>
            <w:r w:rsidRPr="00DC5F7A">
              <w:rPr>
                <w:rFonts w:eastAsia="ArialMT" w:cs="Calibri"/>
              </w:rPr>
              <w:t>Sériové a paralelní zapojení</w:t>
            </w:r>
          </w:p>
          <w:p w:rsidR="00CA38FD" w:rsidRPr="00DC5F7A" w:rsidRDefault="00CA38FD" w:rsidP="00DC5F7A">
            <w:pPr>
              <w:spacing w:line="240" w:lineRule="auto"/>
              <w:jc w:val="left"/>
              <w:rPr>
                <w:rFonts w:eastAsia="ArialMT" w:cs="Calibri"/>
              </w:rPr>
            </w:pPr>
            <w:r w:rsidRPr="00DC5F7A">
              <w:rPr>
                <w:rFonts w:eastAsia="ArialMT" w:cs="Calibri"/>
              </w:rPr>
              <w:t>Elektrický obvod - zdroj, spotřebiče, spínače</w:t>
            </w:r>
          </w:p>
          <w:p w:rsidR="00CA38FD" w:rsidRPr="00DC5F7A" w:rsidRDefault="00CA38FD" w:rsidP="00DC5F7A">
            <w:pPr>
              <w:spacing w:line="240" w:lineRule="auto"/>
              <w:jc w:val="left"/>
              <w:rPr>
                <w:rFonts w:eastAsia="ArialMT" w:cs="Calibri"/>
              </w:rPr>
            </w:pPr>
            <w:r w:rsidRPr="00DC5F7A">
              <w:rPr>
                <w:rFonts w:eastAsia="ArialMT" w:cs="Calibri"/>
              </w:rPr>
              <w:t>Ohmův zákon, elektrický odpor</w:t>
            </w:r>
          </w:p>
          <w:p w:rsidR="00CA38FD" w:rsidRPr="00DC5F7A" w:rsidRDefault="00CA38FD" w:rsidP="00DC5F7A">
            <w:pPr>
              <w:spacing w:line="240" w:lineRule="auto"/>
              <w:jc w:val="left"/>
              <w:rPr>
                <w:rFonts w:eastAsia="ArialMT" w:cs="Calibri"/>
              </w:rPr>
            </w:pPr>
            <w:r w:rsidRPr="00DC5F7A">
              <w:rPr>
                <w:rFonts w:eastAsia="ArialMT" w:cs="Calibri"/>
              </w:rPr>
              <w:t>Vodivost polovodičů</w:t>
            </w:r>
          </w:p>
          <w:p w:rsidR="00CA38FD" w:rsidRPr="00DC5F7A" w:rsidRDefault="00CA38FD" w:rsidP="00DC5F7A">
            <w:pPr>
              <w:spacing w:line="240" w:lineRule="auto"/>
              <w:jc w:val="left"/>
              <w:rPr>
                <w:rFonts w:eastAsia="ArialMT" w:cs="Calibri"/>
              </w:rPr>
            </w:pPr>
            <w:r w:rsidRPr="00DC5F7A">
              <w:rPr>
                <w:rFonts w:eastAsia="ArialMT" w:cs="Calibri"/>
              </w:rPr>
              <w:t>Ochrana el. obvodů</w:t>
            </w:r>
          </w:p>
          <w:p w:rsidR="00CA38FD" w:rsidRPr="00DC5F7A" w:rsidRDefault="00CA38FD" w:rsidP="00DC5F7A">
            <w:pPr>
              <w:spacing w:line="240" w:lineRule="auto"/>
              <w:jc w:val="left"/>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Lidské aktivity a problémy životního prostředí</w:t>
            </w:r>
          </w:p>
          <w:p w:rsidR="00CA38FD" w:rsidRPr="00DC5F7A" w:rsidRDefault="00CA38FD" w:rsidP="00DC5F7A">
            <w:pPr>
              <w:spacing w:after="0" w:line="240" w:lineRule="auto"/>
              <w:jc w:val="left"/>
              <w:rPr>
                <w:rFonts w:cs="Calibri"/>
                <w:b/>
              </w:rPr>
            </w:pPr>
            <w:r w:rsidRPr="00DC5F7A">
              <w:rPr>
                <w:rFonts w:cs="Calibri"/>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CH</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Bezpečnost při práci s elektrickými zařízeními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je schopen bezpečně zacházet s elektrickými spotřebiči, orientovat se v návodu</w:t>
            </w:r>
          </w:p>
          <w:p w:rsidR="00CA38FD" w:rsidRPr="00DC5F7A" w:rsidRDefault="00CA38FD" w:rsidP="0095452B">
            <w:pPr>
              <w:pStyle w:val="Titulek"/>
              <w:numPr>
                <w:ilvl w:val="0"/>
                <w:numId w:val="27"/>
              </w:numPr>
              <w:ind w:left="426" w:hanging="284"/>
              <w:rPr>
                <w:rFonts w:cs="Calibri"/>
              </w:rPr>
            </w:pPr>
            <w:r w:rsidRPr="00DC5F7A">
              <w:rPr>
                <w:rFonts w:cs="Calibri"/>
              </w:rPr>
              <w:t>ovládá zásady ochrany před úrazem elektrickým proudem</w:t>
            </w:r>
          </w:p>
          <w:p w:rsidR="00CA38FD" w:rsidRPr="00DC5F7A" w:rsidRDefault="00CA38FD" w:rsidP="0095452B">
            <w:pPr>
              <w:pStyle w:val="Titulek"/>
              <w:numPr>
                <w:ilvl w:val="0"/>
                <w:numId w:val="27"/>
              </w:numPr>
              <w:ind w:left="426" w:hanging="284"/>
              <w:rPr>
                <w:rFonts w:cs="Calibri"/>
              </w:rPr>
            </w:pPr>
            <w:r w:rsidRPr="00DC5F7A">
              <w:rPr>
                <w:rFonts w:cs="Calibri"/>
              </w:rPr>
              <w:t>je schopen poskytnout první pomoc při úrazu el. proudem</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Elektrické spotřebiče</w:t>
            </w:r>
          </w:p>
          <w:p w:rsidR="00CA38FD" w:rsidRPr="00DC5F7A" w:rsidRDefault="00CA38FD" w:rsidP="00DC5F7A">
            <w:pPr>
              <w:spacing w:line="240" w:lineRule="auto"/>
              <w:jc w:val="left"/>
              <w:rPr>
                <w:rFonts w:eastAsia="ArialMT" w:cs="Calibri"/>
              </w:rPr>
            </w:pPr>
            <w:r w:rsidRPr="00DC5F7A">
              <w:rPr>
                <w:rFonts w:eastAsia="ArialMT" w:cs="Calibri"/>
              </w:rPr>
              <w:t>Ochrana před úrazem el. proudem</w:t>
            </w:r>
          </w:p>
          <w:p w:rsidR="00CA38FD" w:rsidRPr="00DC5F7A" w:rsidRDefault="00CA38FD" w:rsidP="00DC5F7A">
            <w:pPr>
              <w:spacing w:line="240" w:lineRule="auto"/>
              <w:jc w:val="left"/>
              <w:rPr>
                <w:rFonts w:eastAsia="ArialMT" w:cs="Calibri"/>
              </w:rPr>
            </w:pPr>
            <w:r w:rsidRPr="00DC5F7A">
              <w:rPr>
                <w:rFonts w:eastAsia="ArialMT" w:cs="Calibri"/>
              </w:rPr>
              <w:t>První pomoc při úrazu el. proudem</w:t>
            </w:r>
          </w:p>
          <w:p w:rsidR="00CA38FD" w:rsidRPr="00DC5F7A" w:rsidRDefault="00CA38FD" w:rsidP="00DC5F7A">
            <w:pPr>
              <w:spacing w:line="240" w:lineRule="auto"/>
              <w:jc w:val="left"/>
              <w:rPr>
                <w:rFonts w:cs="Calibri"/>
              </w:rPr>
            </w:pPr>
          </w:p>
        </w:tc>
      </w:tr>
    </w:tbl>
    <w:p w:rsidR="00CA38FD" w:rsidRPr="00D86849"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Elektřina a magnetismus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při řešení konkrétních úloh použije vztahy pro elektrickou práci a výkon: P = U . I, </w:t>
            </w:r>
          </w:p>
          <w:p w:rsidR="00CA38FD" w:rsidRPr="00DC5F7A" w:rsidRDefault="00CA38FD" w:rsidP="0095452B">
            <w:pPr>
              <w:pStyle w:val="Titulek"/>
              <w:numPr>
                <w:ilvl w:val="0"/>
                <w:numId w:val="27"/>
              </w:numPr>
              <w:ind w:left="426" w:hanging="284"/>
              <w:rPr>
                <w:rFonts w:cs="Calibri"/>
              </w:rPr>
            </w:pPr>
            <w:r w:rsidRPr="00DC5F7A">
              <w:rPr>
                <w:rFonts w:cs="Calibri"/>
              </w:rPr>
              <w:t>W = U . I . t</w:t>
            </w:r>
          </w:p>
          <w:p w:rsidR="00CA38FD" w:rsidRPr="00DC5F7A" w:rsidRDefault="00CA38FD" w:rsidP="0095452B">
            <w:pPr>
              <w:pStyle w:val="Titulek"/>
              <w:numPr>
                <w:ilvl w:val="0"/>
                <w:numId w:val="27"/>
              </w:numPr>
              <w:ind w:left="426" w:hanging="284"/>
              <w:rPr>
                <w:rFonts w:cs="Calibri"/>
              </w:rPr>
            </w:pPr>
            <w:r w:rsidRPr="00DC5F7A">
              <w:rPr>
                <w:rFonts w:cs="Calibri"/>
              </w:rPr>
              <w:t>ověří tepelné účinky elektrického proudu</w:t>
            </w:r>
          </w:p>
          <w:p w:rsidR="00CA38FD" w:rsidRPr="00DC5F7A" w:rsidRDefault="00CA38FD" w:rsidP="0095452B">
            <w:pPr>
              <w:pStyle w:val="Titulek"/>
              <w:numPr>
                <w:ilvl w:val="0"/>
                <w:numId w:val="27"/>
              </w:numPr>
              <w:ind w:left="426" w:hanging="284"/>
              <w:rPr>
                <w:rFonts w:cs="Calibri"/>
              </w:rPr>
            </w:pPr>
            <w:r w:rsidRPr="00DC5F7A">
              <w:rPr>
                <w:rFonts w:cs="Calibri"/>
              </w:rPr>
              <w:t>uvede, že při průchodu elektrického proudu se vodič zahřívá a určí, zda se zahřívá více nebo méně při průchodu většího proudu</w:t>
            </w:r>
          </w:p>
          <w:p w:rsidR="00CA38FD" w:rsidRPr="00DC5F7A" w:rsidRDefault="00CA38FD" w:rsidP="0095452B">
            <w:pPr>
              <w:pStyle w:val="Titulek"/>
              <w:numPr>
                <w:ilvl w:val="0"/>
                <w:numId w:val="27"/>
              </w:numPr>
              <w:ind w:left="426" w:hanging="284"/>
              <w:rPr>
                <w:rFonts w:cs="Calibri"/>
              </w:rPr>
            </w:pPr>
            <w:r w:rsidRPr="00DC5F7A">
              <w:rPr>
                <w:rFonts w:cs="Calibri"/>
              </w:rPr>
              <w:t>uvede příklady tepelných spotřebičů</w:t>
            </w:r>
          </w:p>
          <w:p w:rsidR="00CA38FD" w:rsidRPr="00DC5F7A" w:rsidRDefault="00CA38FD" w:rsidP="0095452B">
            <w:pPr>
              <w:pStyle w:val="Titulek"/>
              <w:numPr>
                <w:ilvl w:val="0"/>
                <w:numId w:val="27"/>
              </w:numPr>
              <w:ind w:left="426" w:hanging="284"/>
              <w:rPr>
                <w:rFonts w:cs="Calibri"/>
              </w:rPr>
            </w:pPr>
            <w:r w:rsidRPr="00DC5F7A">
              <w:rPr>
                <w:rFonts w:cs="Calibri"/>
              </w:rPr>
              <w:t>vysvětlí pojem zkrat, objasní princip pojistky, uvede schematickou značku pojistky</w:t>
            </w:r>
          </w:p>
          <w:p w:rsidR="00CA38FD" w:rsidRPr="00DC5F7A" w:rsidRDefault="00CA38FD" w:rsidP="0095452B">
            <w:pPr>
              <w:pStyle w:val="Titulek"/>
              <w:numPr>
                <w:ilvl w:val="0"/>
                <w:numId w:val="27"/>
              </w:numPr>
              <w:ind w:left="426" w:hanging="284"/>
              <w:rPr>
                <w:rFonts w:cs="Calibri"/>
              </w:rPr>
            </w:pPr>
            <w:r w:rsidRPr="00DC5F7A">
              <w:rPr>
                <w:rFonts w:cs="Calibri"/>
              </w:rPr>
              <w:t>prokáže znalost zásad bezpečnosti při práci s el. zařízeními</w:t>
            </w:r>
          </w:p>
          <w:p w:rsidR="00CA38FD" w:rsidRPr="00DC5F7A" w:rsidRDefault="00CA38FD" w:rsidP="0095452B">
            <w:pPr>
              <w:pStyle w:val="Titulek"/>
              <w:numPr>
                <w:ilvl w:val="0"/>
                <w:numId w:val="27"/>
              </w:numPr>
              <w:ind w:left="426" w:hanging="284"/>
              <w:rPr>
                <w:rFonts w:cs="Calibri"/>
              </w:rPr>
            </w:pPr>
            <w:r w:rsidRPr="00DC5F7A">
              <w:rPr>
                <w:rFonts w:cs="Calibri"/>
              </w:rPr>
              <w:t>stanoví rozdíl mezi magnety přírodními a umělými</w:t>
            </w:r>
          </w:p>
          <w:p w:rsidR="00CA38FD" w:rsidRPr="00DC5F7A" w:rsidRDefault="00CA38FD" w:rsidP="0095452B">
            <w:pPr>
              <w:pStyle w:val="Titulek"/>
              <w:numPr>
                <w:ilvl w:val="0"/>
                <w:numId w:val="27"/>
              </w:numPr>
              <w:ind w:left="426" w:hanging="284"/>
              <w:rPr>
                <w:rFonts w:cs="Calibri"/>
              </w:rPr>
            </w:pPr>
            <w:r w:rsidRPr="00DC5F7A">
              <w:rPr>
                <w:rFonts w:cs="Calibri"/>
              </w:rPr>
              <w:t>popíše póly magnetu a stanoví, jaké póly magnetu se vzájemně přitahují a jaké se odpuzují</w:t>
            </w:r>
          </w:p>
          <w:p w:rsidR="00CA38FD" w:rsidRPr="00DC5F7A" w:rsidRDefault="00CA38FD" w:rsidP="0095452B">
            <w:pPr>
              <w:pStyle w:val="Titulek"/>
              <w:numPr>
                <w:ilvl w:val="0"/>
                <w:numId w:val="27"/>
              </w:numPr>
              <w:ind w:left="426" w:hanging="284"/>
              <w:rPr>
                <w:rFonts w:cs="Calibri"/>
              </w:rPr>
            </w:pPr>
            <w:r w:rsidRPr="00DC5F7A">
              <w:rPr>
                <w:rFonts w:cs="Calibri"/>
              </w:rPr>
              <w:t>vysvětlí pojem magnetické pole a určí, jak se projevuje</w:t>
            </w:r>
          </w:p>
          <w:p w:rsidR="00CA38FD" w:rsidRPr="00DC5F7A" w:rsidRDefault="00CA38FD" w:rsidP="0095452B">
            <w:pPr>
              <w:pStyle w:val="Titulek"/>
              <w:numPr>
                <w:ilvl w:val="0"/>
                <w:numId w:val="27"/>
              </w:numPr>
              <w:ind w:left="426" w:hanging="284"/>
              <w:rPr>
                <w:rFonts w:cs="Calibri"/>
              </w:rPr>
            </w:pPr>
            <w:r w:rsidRPr="00DC5F7A">
              <w:rPr>
                <w:rFonts w:cs="Calibri"/>
              </w:rPr>
              <w:t>vysvětlí pojem: indukční čáry</w:t>
            </w:r>
          </w:p>
          <w:p w:rsidR="00CA38FD" w:rsidRPr="00DC5F7A" w:rsidRDefault="00CA38FD" w:rsidP="0095452B">
            <w:pPr>
              <w:pStyle w:val="Titulek"/>
              <w:numPr>
                <w:ilvl w:val="0"/>
                <w:numId w:val="27"/>
              </w:numPr>
              <w:ind w:left="426" w:hanging="284"/>
              <w:rPr>
                <w:rFonts w:cs="Calibri"/>
              </w:rPr>
            </w:pPr>
            <w:r w:rsidRPr="00DC5F7A">
              <w:rPr>
                <w:rFonts w:cs="Calibri"/>
              </w:rPr>
              <w:t>stanoví umístění severního a jižního magnetického pólu Země</w:t>
            </w:r>
          </w:p>
          <w:p w:rsidR="00CA38FD" w:rsidRPr="00DC5F7A" w:rsidRDefault="00CA38FD" w:rsidP="0095452B">
            <w:pPr>
              <w:pStyle w:val="Titulek"/>
              <w:numPr>
                <w:ilvl w:val="0"/>
                <w:numId w:val="27"/>
              </w:numPr>
              <w:ind w:left="426" w:hanging="284"/>
              <w:rPr>
                <w:rFonts w:cs="Calibri"/>
              </w:rPr>
            </w:pPr>
            <w:r w:rsidRPr="00DC5F7A">
              <w:rPr>
                <w:rFonts w:cs="Calibri"/>
              </w:rPr>
              <w:t>objasní princip kompasu</w:t>
            </w:r>
          </w:p>
          <w:p w:rsidR="00CA38FD" w:rsidRPr="00DC5F7A" w:rsidRDefault="00CA38FD" w:rsidP="0095452B">
            <w:pPr>
              <w:pStyle w:val="Titulek"/>
              <w:numPr>
                <w:ilvl w:val="0"/>
                <w:numId w:val="27"/>
              </w:numPr>
              <w:ind w:left="426" w:hanging="284"/>
              <w:rPr>
                <w:rFonts w:cs="Calibri"/>
              </w:rPr>
            </w:pPr>
            <w:r w:rsidRPr="00DC5F7A">
              <w:rPr>
                <w:rFonts w:cs="Calibri"/>
              </w:rPr>
              <w:t>uvede, že kolem elektrického vodiče je magnetické pole</w:t>
            </w:r>
          </w:p>
          <w:p w:rsidR="00CA38FD" w:rsidRPr="00DC5F7A" w:rsidRDefault="00CA38FD" w:rsidP="0095452B">
            <w:pPr>
              <w:pStyle w:val="Titulek"/>
              <w:numPr>
                <w:ilvl w:val="0"/>
                <w:numId w:val="27"/>
              </w:numPr>
              <w:ind w:left="426" w:hanging="284"/>
              <w:rPr>
                <w:rFonts w:cs="Calibri"/>
              </w:rPr>
            </w:pPr>
            <w:r w:rsidRPr="00DC5F7A">
              <w:rPr>
                <w:rFonts w:cs="Calibri"/>
              </w:rPr>
              <w:t>popíše cívku, schéma cívky</w:t>
            </w:r>
          </w:p>
          <w:p w:rsidR="00CA38FD" w:rsidRPr="00DC5F7A" w:rsidRDefault="00CA38FD" w:rsidP="0095452B">
            <w:pPr>
              <w:pStyle w:val="Titulek"/>
              <w:numPr>
                <w:ilvl w:val="0"/>
                <w:numId w:val="27"/>
              </w:numPr>
              <w:ind w:left="426" w:hanging="284"/>
              <w:rPr>
                <w:rFonts w:cs="Calibri"/>
              </w:rPr>
            </w:pPr>
            <w:r w:rsidRPr="00DC5F7A">
              <w:rPr>
                <w:rFonts w:cs="Calibri"/>
              </w:rPr>
              <w:t>ověří, zda je v okolí cívky magnetické pole</w:t>
            </w:r>
          </w:p>
          <w:p w:rsidR="00CA38FD" w:rsidRPr="00DC5F7A" w:rsidRDefault="00CA38FD" w:rsidP="0095452B">
            <w:pPr>
              <w:pStyle w:val="Titulek"/>
              <w:numPr>
                <w:ilvl w:val="0"/>
                <w:numId w:val="27"/>
              </w:numPr>
              <w:ind w:left="426" w:hanging="284"/>
              <w:rPr>
                <w:rFonts w:cs="Calibri"/>
              </w:rPr>
            </w:pPr>
            <w:r w:rsidRPr="00DC5F7A">
              <w:rPr>
                <w:rFonts w:cs="Calibri"/>
              </w:rPr>
              <w:lastRenderedPageBreak/>
              <w:t>uvede příklady využití elektromagnetu v praxi</w:t>
            </w:r>
          </w:p>
          <w:p w:rsidR="00CA38FD" w:rsidRPr="00DC5F7A" w:rsidRDefault="00CA38FD" w:rsidP="0095452B">
            <w:pPr>
              <w:pStyle w:val="Titulek"/>
              <w:numPr>
                <w:ilvl w:val="0"/>
                <w:numId w:val="27"/>
              </w:numPr>
              <w:ind w:left="426" w:hanging="284"/>
              <w:rPr>
                <w:rFonts w:cs="Calibri"/>
              </w:rPr>
            </w:pPr>
            <w:r w:rsidRPr="00DC5F7A">
              <w:rPr>
                <w:rFonts w:cs="Calibri"/>
              </w:rPr>
              <w:t>uvede konkrétní příklad z praxe o využití otáčivého účinku stejnorodého magnetického pole na cívku s elektrickým proudem (např. stejnosměrný elektromotor apod.)</w:t>
            </w:r>
          </w:p>
          <w:p w:rsidR="00CA38FD" w:rsidRPr="00DC5F7A" w:rsidRDefault="00CA38FD" w:rsidP="0095452B">
            <w:pPr>
              <w:pStyle w:val="Titulek"/>
              <w:numPr>
                <w:ilvl w:val="0"/>
                <w:numId w:val="27"/>
              </w:numPr>
              <w:ind w:left="426" w:hanging="284"/>
              <w:rPr>
                <w:rFonts w:cs="Calibri"/>
              </w:rPr>
            </w:pPr>
            <w:r w:rsidRPr="00DC5F7A">
              <w:rPr>
                <w:rFonts w:cs="Calibri"/>
              </w:rPr>
              <w:t>objasní pojmy: elektromagnetická indukce, indukovaný proud, indukované napětí</w:t>
            </w:r>
          </w:p>
          <w:p w:rsidR="00CA38FD" w:rsidRPr="00DC5F7A" w:rsidRDefault="00CA38FD" w:rsidP="0095452B">
            <w:pPr>
              <w:pStyle w:val="Titulek"/>
              <w:numPr>
                <w:ilvl w:val="0"/>
                <w:numId w:val="27"/>
              </w:numPr>
              <w:ind w:left="426" w:hanging="284"/>
              <w:rPr>
                <w:rFonts w:cs="Calibri"/>
              </w:rPr>
            </w:pPr>
            <w:r w:rsidRPr="00DC5F7A">
              <w:rPr>
                <w:rFonts w:cs="Calibri"/>
              </w:rPr>
              <w:t>popíše princip vzniku střídavého proudu (napětí), rozliší jej od stejnosměrného</w:t>
            </w:r>
          </w:p>
          <w:p w:rsidR="00CA38FD" w:rsidRPr="00DC5F7A" w:rsidRDefault="00CA38FD" w:rsidP="0095452B">
            <w:pPr>
              <w:pStyle w:val="Titulek"/>
              <w:numPr>
                <w:ilvl w:val="0"/>
                <w:numId w:val="27"/>
              </w:numPr>
              <w:ind w:left="426" w:hanging="284"/>
              <w:rPr>
                <w:rFonts w:cs="Calibri"/>
              </w:rPr>
            </w:pPr>
            <w:r w:rsidRPr="00DC5F7A">
              <w:rPr>
                <w:rFonts w:cs="Calibri"/>
              </w:rPr>
              <w:t>charakterizuje střídavé napětí pomocí periody a kmitočtu</w:t>
            </w:r>
          </w:p>
          <w:p w:rsidR="00CA38FD" w:rsidRPr="00DC5F7A" w:rsidRDefault="00CA38FD" w:rsidP="0095452B">
            <w:pPr>
              <w:pStyle w:val="Titulek"/>
              <w:numPr>
                <w:ilvl w:val="0"/>
                <w:numId w:val="27"/>
              </w:numPr>
              <w:ind w:left="426" w:hanging="284"/>
              <w:rPr>
                <w:rFonts w:cs="Calibri"/>
              </w:rPr>
            </w:pPr>
            <w:r w:rsidRPr="00DC5F7A">
              <w:rPr>
                <w:rFonts w:cs="Calibri"/>
              </w:rPr>
              <w:t>rozliší stejnosměrný proud od střídavého na základě jejich časového průběhu</w:t>
            </w:r>
          </w:p>
          <w:p w:rsidR="00CA38FD" w:rsidRPr="00DC5F7A" w:rsidRDefault="00CA38FD" w:rsidP="0095452B">
            <w:pPr>
              <w:pStyle w:val="Titulek"/>
              <w:numPr>
                <w:ilvl w:val="0"/>
                <w:numId w:val="27"/>
              </w:numPr>
              <w:ind w:left="426" w:hanging="284"/>
              <w:rPr>
                <w:rFonts w:cs="Calibri"/>
              </w:rPr>
            </w:pPr>
            <w:r w:rsidRPr="00DC5F7A">
              <w:rPr>
                <w:rFonts w:cs="Calibri"/>
              </w:rPr>
              <w:t>určí periodu střídavého proudu (napětí) z jeho frekvence a naopak</w:t>
            </w:r>
          </w:p>
          <w:p w:rsidR="00CA38FD" w:rsidRPr="00DC5F7A" w:rsidRDefault="00CA38FD" w:rsidP="0095452B">
            <w:pPr>
              <w:pStyle w:val="Titulek"/>
              <w:numPr>
                <w:ilvl w:val="0"/>
                <w:numId w:val="27"/>
              </w:numPr>
              <w:ind w:left="426" w:hanging="284"/>
              <w:rPr>
                <w:rFonts w:cs="Calibri"/>
              </w:rPr>
            </w:pPr>
            <w:r w:rsidRPr="00DC5F7A">
              <w:rPr>
                <w:rFonts w:cs="Calibri"/>
              </w:rPr>
              <w:t>objasní činnost transformátoru</w:t>
            </w:r>
          </w:p>
          <w:p w:rsidR="00CA38FD" w:rsidRPr="00DC5F7A" w:rsidRDefault="00CA38FD" w:rsidP="0095452B">
            <w:pPr>
              <w:pStyle w:val="Titulek"/>
              <w:numPr>
                <w:ilvl w:val="0"/>
                <w:numId w:val="27"/>
              </w:numPr>
              <w:ind w:left="426" w:hanging="284"/>
              <w:rPr>
                <w:rFonts w:cs="Calibri"/>
              </w:rPr>
            </w:pPr>
            <w:r w:rsidRPr="00DC5F7A">
              <w:rPr>
                <w:rFonts w:cs="Calibri"/>
              </w:rPr>
              <w:t>uvede příklady použití transformátoru v praxi</w:t>
            </w:r>
          </w:p>
        </w:tc>
        <w:tc>
          <w:tcPr>
            <w:tcW w:w="4606" w:type="dxa"/>
          </w:tcPr>
          <w:p w:rsidR="00CA38FD" w:rsidRPr="00DC5F7A" w:rsidRDefault="00CA38FD" w:rsidP="00DC5F7A">
            <w:pPr>
              <w:spacing w:line="240" w:lineRule="auto"/>
              <w:rPr>
                <w:rFonts w:eastAsia="ArialMT" w:cs="Calibri"/>
              </w:rPr>
            </w:pPr>
            <w:r w:rsidRPr="00DC5F7A">
              <w:rPr>
                <w:rFonts w:eastAsia="ArialMT" w:cs="Calibri"/>
              </w:rPr>
              <w:lastRenderedPageBreak/>
              <w:t>Tepelné účinky el.proudu</w:t>
            </w:r>
          </w:p>
          <w:p w:rsidR="00CA38FD" w:rsidRPr="00DC5F7A" w:rsidRDefault="00CA38FD" w:rsidP="00DC5F7A">
            <w:pPr>
              <w:spacing w:line="240" w:lineRule="auto"/>
              <w:rPr>
                <w:rFonts w:eastAsia="ArialMT" w:cs="Calibri"/>
              </w:rPr>
            </w:pPr>
            <w:r w:rsidRPr="00DC5F7A">
              <w:rPr>
                <w:rFonts w:eastAsia="ArialMT" w:cs="Calibri"/>
              </w:rPr>
              <w:t>Příkon a práce el.proudu</w:t>
            </w:r>
          </w:p>
          <w:p w:rsidR="00CA38FD" w:rsidRPr="00DC5F7A" w:rsidRDefault="00CA38FD" w:rsidP="00DC5F7A">
            <w:pPr>
              <w:spacing w:line="240" w:lineRule="auto"/>
              <w:rPr>
                <w:rFonts w:eastAsia="ArialMT" w:cs="Calibri"/>
              </w:rPr>
            </w:pPr>
            <w:r w:rsidRPr="00DC5F7A">
              <w:rPr>
                <w:rFonts w:eastAsia="ArialMT" w:cs="Calibri"/>
              </w:rPr>
              <w:t>Magnetické pole, magnetická síla</w:t>
            </w:r>
          </w:p>
          <w:p w:rsidR="00CA38FD" w:rsidRPr="00DC5F7A" w:rsidRDefault="00CA38FD" w:rsidP="00DC5F7A">
            <w:pPr>
              <w:spacing w:line="240" w:lineRule="auto"/>
              <w:rPr>
                <w:rFonts w:eastAsia="ArialMT" w:cs="Calibri"/>
              </w:rPr>
            </w:pPr>
            <w:r w:rsidRPr="00DC5F7A">
              <w:rPr>
                <w:rFonts w:eastAsia="ArialMT" w:cs="Calibri"/>
              </w:rPr>
              <w:t>Elektromagnetická indukce</w:t>
            </w:r>
          </w:p>
          <w:p w:rsidR="00CA38FD" w:rsidRPr="00DC5F7A" w:rsidRDefault="00CA38FD" w:rsidP="00DC5F7A">
            <w:pPr>
              <w:spacing w:line="240" w:lineRule="auto"/>
              <w:rPr>
                <w:rFonts w:eastAsia="ArialMT" w:cs="Calibri"/>
              </w:rPr>
            </w:pPr>
            <w:r w:rsidRPr="00DC5F7A">
              <w:rPr>
                <w:rFonts w:eastAsia="ArialMT" w:cs="Calibri"/>
              </w:rPr>
              <w:t>Zdroje střídavého napětí</w:t>
            </w:r>
          </w:p>
          <w:p w:rsidR="00CA38FD" w:rsidRPr="00DC5F7A" w:rsidRDefault="00CA38FD" w:rsidP="00DC5F7A">
            <w:pPr>
              <w:spacing w:line="240" w:lineRule="auto"/>
              <w:rPr>
                <w:rFonts w:eastAsia="ArialMT" w:cs="Calibri"/>
              </w:rPr>
            </w:pPr>
            <w:r w:rsidRPr="00DC5F7A">
              <w:rPr>
                <w:rFonts w:eastAsia="ArialMT" w:cs="Calibri"/>
              </w:rPr>
              <w:t>Elektromotor</w:t>
            </w:r>
          </w:p>
          <w:p w:rsidR="00CA38FD" w:rsidRPr="00DC5F7A" w:rsidRDefault="00CA38FD" w:rsidP="00DC5F7A">
            <w:pPr>
              <w:spacing w:line="240" w:lineRule="auto"/>
              <w:rPr>
                <w:rFonts w:eastAsia="ArialMT" w:cs="Calibri"/>
              </w:rPr>
            </w:pPr>
            <w:r w:rsidRPr="00DC5F7A">
              <w:rPr>
                <w:rFonts w:eastAsia="ArialMT" w:cs="Calibri"/>
              </w:rPr>
              <w:t>Výroba a přenos el. energie</w:t>
            </w:r>
          </w:p>
          <w:p w:rsidR="00CA38FD" w:rsidRPr="00DC5F7A" w:rsidRDefault="00CA38FD" w:rsidP="00DC5F7A">
            <w:pPr>
              <w:spacing w:line="240" w:lineRule="auto"/>
              <w:rPr>
                <w:rFonts w:cs="Calibri"/>
              </w:rPr>
            </w:pPr>
            <w:r w:rsidRPr="00DC5F7A">
              <w:rPr>
                <w:rFonts w:eastAsia="ArialMT" w:cs="Calibri"/>
              </w:rPr>
              <w:t>Elektřina v atmosféře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Lidské aktivity a problémy životního prostředí</w:t>
            </w:r>
          </w:p>
          <w:p w:rsidR="00CA38FD" w:rsidRPr="00DC5F7A" w:rsidRDefault="00CA38FD" w:rsidP="00DC5F7A">
            <w:pPr>
              <w:spacing w:after="0" w:line="240" w:lineRule="auto"/>
              <w:jc w:val="left"/>
              <w:rPr>
                <w:rFonts w:cs="Calibri"/>
                <w:b/>
              </w:rPr>
            </w:pPr>
            <w:r w:rsidRPr="00DC5F7A">
              <w:rPr>
                <w:rFonts w:cs="Calibri"/>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IT, M</w:t>
            </w:r>
          </w:p>
        </w:tc>
      </w:tr>
    </w:tbl>
    <w:p w:rsidR="00CA38FD" w:rsidRPr="00D86849" w:rsidRDefault="00CA38FD"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Energie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uvede hlavní jednotku práce (Joule) a výkonu (Watt), uvede některé jejich díly a násobky </w:t>
            </w:r>
          </w:p>
          <w:p w:rsidR="00CA38FD" w:rsidRPr="00DC5F7A" w:rsidRDefault="00CA38FD" w:rsidP="0095452B">
            <w:pPr>
              <w:pStyle w:val="Titulek"/>
              <w:numPr>
                <w:ilvl w:val="0"/>
                <w:numId w:val="27"/>
              </w:numPr>
              <w:ind w:left="426" w:hanging="284"/>
              <w:rPr>
                <w:rFonts w:cs="Calibri"/>
              </w:rPr>
            </w:pPr>
            <w:r w:rsidRPr="00DC5F7A">
              <w:rPr>
                <w:rFonts w:cs="Calibri"/>
              </w:rPr>
              <w:t xml:space="preserve">vyjádří práci, resp. výkon při dané jednotce jinou jednotkou </w:t>
            </w:r>
          </w:p>
          <w:p w:rsidR="00CA38FD" w:rsidRPr="00DC5F7A" w:rsidRDefault="00CA38FD" w:rsidP="0095452B">
            <w:pPr>
              <w:pStyle w:val="Titulek"/>
              <w:numPr>
                <w:ilvl w:val="0"/>
                <w:numId w:val="27"/>
              </w:numPr>
              <w:ind w:left="426" w:hanging="284"/>
              <w:rPr>
                <w:rFonts w:cs="Calibri"/>
              </w:rPr>
            </w:pPr>
            <w:r w:rsidRPr="00DC5F7A">
              <w:rPr>
                <w:rFonts w:cs="Calibri"/>
              </w:rPr>
              <w:t xml:space="preserve">při řešení problémů a úloh používá s porozuměním vztahy: W = F . S , p = W/t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souvislost mezi konáním práce a energií tělesa </w:t>
            </w:r>
          </w:p>
          <w:p w:rsidR="00CA38FD" w:rsidRPr="00DC5F7A" w:rsidRDefault="00CA38FD" w:rsidP="0095452B">
            <w:pPr>
              <w:pStyle w:val="Titulek"/>
              <w:numPr>
                <w:ilvl w:val="0"/>
                <w:numId w:val="27"/>
              </w:numPr>
              <w:ind w:left="426" w:hanging="284"/>
              <w:rPr>
                <w:rFonts w:cs="Calibri"/>
              </w:rPr>
            </w:pPr>
            <w:r w:rsidRPr="00DC5F7A">
              <w:rPr>
                <w:rFonts w:cs="Calibri"/>
              </w:rPr>
              <w:t xml:space="preserve">při řešení problémů a úloh užívá vztah pro výpočet polohové gravitační energie tělesa: Ep = m . g . </w:t>
            </w:r>
            <w:r w:rsidRPr="00DC5F7A">
              <w:rPr>
                <w:rFonts w:cs="Calibri"/>
              </w:rPr>
              <w:lastRenderedPageBreak/>
              <w:t xml:space="preserve">h </w:t>
            </w:r>
          </w:p>
          <w:p w:rsidR="00CA38FD" w:rsidRPr="00DC5F7A" w:rsidRDefault="00CA38FD" w:rsidP="0095452B">
            <w:pPr>
              <w:pStyle w:val="Titulek"/>
              <w:numPr>
                <w:ilvl w:val="0"/>
                <w:numId w:val="27"/>
              </w:numPr>
              <w:ind w:left="426" w:hanging="284"/>
              <w:rPr>
                <w:rFonts w:cs="Calibri"/>
              </w:rPr>
            </w:pPr>
            <w:r w:rsidRPr="00DC5F7A">
              <w:rPr>
                <w:rFonts w:cs="Calibri"/>
              </w:rPr>
              <w:t xml:space="preserve">v konkrétních příkladech "na pohyb tělesa v gravitačním poli Země" určí, kdy dojde k poklesu (vzrůstu) polohové (pohybové) energie tělesa </w:t>
            </w:r>
          </w:p>
          <w:p w:rsidR="00CA38FD" w:rsidRPr="00DC5F7A" w:rsidRDefault="00CA38FD" w:rsidP="0095452B">
            <w:pPr>
              <w:pStyle w:val="Titulek"/>
              <w:numPr>
                <w:ilvl w:val="0"/>
                <w:numId w:val="27"/>
              </w:numPr>
              <w:ind w:left="426" w:hanging="284"/>
              <w:rPr>
                <w:rFonts w:cs="Calibri"/>
              </w:rPr>
            </w:pPr>
            <w:r w:rsidRPr="00DC5F7A">
              <w:rPr>
                <w:rFonts w:cs="Calibri"/>
              </w:rPr>
              <w:t xml:space="preserve">rozpozná v jednoduchých případech vzájemnou přeměnu jedné formy energie na jinou a využívá těchto znalostí při řešení konkrétních problémů a úloh </w:t>
            </w:r>
          </w:p>
          <w:p w:rsidR="00CA38FD" w:rsidRPr="00DC5F7A" w:rsidRDefault="00CA38FD" w:rsidP="0095452B">
            <w:pPr>
              <w:pStyle w:val="Titulek"/>
              <w:numPr>
                <w:ilvl w:val="0"/>
                <w:numId w:val="27"/>
              </w:numPr>
              <w:ind w:left="426" w:hanging="284"/>
              <w:rPr>
                <w:rFonts w:cs="Calibri"/>
              </w:rPr>
            </w:pPr>
            <w:r w:rsidRPr="00DC5F7A">
              <w:rPr>
                <w:rFonts w:cs="Calibri"/>
              </w:rPr>
              <w:t>zhodnotí výhody a nevýhody využívání různých energetických zdrojů z hlediska vlivu na životní prostředí</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lastRenderedPageBreak/>
              <w:t>Práce</w:t>
            </w:r>
          </w:p>
          <w:p w:rsidR="00CA38FD" w:rsidRPr="00DC5F7A" w:rsidRDefault="00CA38FD" w:rsidP="00DC5F7A">
            <w:pPr>
              <w:spacing w:line="240" w:lineRule="auto"/>
              <w:jc w:val="left"/>
              <w:rPr>
                <w:rFonts w:eastAsia="ArialMT" w:cs="Calibri"/>
              </w:rPr>
            </w:pPr>
            <w:r w:rsidRPr="00DC5F7A">
              <w:rPr>
                <w:rFonts w:eastAsia="ArialMT" w:cs="Calibri"/>
              </w:rPr>
              <w:t>Výkon</w:t>
            </w:r>
          </w:p>
          <w:p w:rsidR="00CA38FD" w:rsidRPr="00DC5F7A" w:rsidRDefault="00CA38FD" w:rsidP="00DC5F7A">
            <w:pPr>
              <w:spacing w:line="240" w:lineRule="auto"/>
              <w:jc w:val="left"/>
              <w:rPr>
                <w:rFonts w:eastAsia="ArialMT" w:cs="Calibri"/>
              </w:rPr>
            </w:pPr>
            <w:r w:rsidRPr="00DC5F7A">
              <w:rPr>
                <w:rFonts w:eastAsia="ArialMT" w:cs="Calibri"/>
              </w:rPr>
              <w:t>Mechanická energie - pohybová a polohová</w:t>
            </w:r>
          </w:p>
          <w:p w:rsidR="00CA38FD" w:rsidRPr="00DC5F7A" w:rsidRDefault="00CA38FD" w:rsidP="00DC5F7A">
            <w:pPr>
              <w:spacing w:line="240" w:lineRule="auto"/>
              <w:jc w:val="left"/>
              <w:rPr>
                <w:rFonts w:eastAsia="ArialMT" w:cs="Calibri"/>
              </w:rPr>
            </w:pPr>
            <w:r w:rsidRPr="00DC5F7A">
              <w:rPr>
                <w:rFonts w:eastAsia="ArialMT" w:cs="Calibri"/>
              </w:rPr>
              <w:t>Energie v denním životě - obnovitelné a neobnovitelné zdroje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Lidské aktivity a problémy životního prostředí</w:t>
            </w:r>
          </w:p>
          <w:p w:rsidR="00CA38FD" w:rsidRPr="00DC5F7A" w:rsidRDefault="00CA38FD" w:rsidP="00DC5F7A">
            <w:pPr>
              <w:spacing w:after="0" w:line="240" w:lineRule="auto"/>
              <w:jc w:val="left"/>
              <w:rPr>
                <w:rFonts w:cs="Calibri"/>
                <w:b/>
              </w:rPr>
            </w:pPr>
            <w:r w:rsidRPr="00DC5F7A">
              <w:rPr>
                <w:rFonts w:cs="Calibri"/>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CH</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Jaderná energie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objasní pojmy: vazebná energie, poločas přeměny </w:t>
            </w:r>
          </w:p>
          <w:p w:rsidR="00CA38FD" w:rsidRPr="00DC5F7A" w:rsidRDefault="00CA38FD" w:rsidP="0095452B">
            <w:pPr>
              <w:pStyle w:val="Titulek"/>
              <w:numPr>
                <w:ilvl w:val="0"/>
                <w:numId w:val="27"/>
              </w:numPr>
              <w:ind w:left="426" w:hanging="284"/>
              <w:rPr>
                <w:rFonts w:cs="Calibri"/>
              </w:rPr>
            </w:pPr>
            <w:r w:rsidRPr="00DC5F7A">
              <w:rPr>
                <w:rFonts w:cs="Calibri"/>
              </w:rPr>
              <w:t xml:space="preserve">určí, co udává protonové číslo, nukleonové číslo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jaderné reakce, rozliší kontrolovanou a nekontrolovanou reakci </w:t>
            </w:r>
          </w:p>
          <w:p w:rsidR="00CA38FD" w:rsidRPr="00DC5F7A" w:rsidRDefault="00CA38FD" w:rsidP="0095452B">
            <w:pPr>
              <w:pStyle w:val="Titulek"/>
              <w:numPr>
                <w:ilvl w:val="0"/>
                <w:numId w:val="27"/>
              </w:numPr>
              <w:ind w:left="426" w:hanging="284"/>
              <w:rPr>
                <w:rFonts w:cs="Calibri"/>
              </w:rPr>
            </w:pPr>
            <w:r w:rsidRPr="00DC5F7A">
              <w:rPr>
                <w:rFonts w:cs="Calibri"/>
              </w:rPr>
              <w:t xml:space="preserve">vysvětlí rozdíl mezi jadernou syntézou a štěpením </w:t>
            </w:r>
          </w:p>
          <w:p w:rsidR="00CA38FD" w:rsidRPr="00DC5F7A" w:rsidRDefault="00CA38FD" w:rsidP="0095452B">
            <w:pPr>
              <w:pStyle w:val="Titulek"/>
              <w:numPr>
                <w:ilvl w:val="0"/>
                <w:numId w:val="27"/>
              </w:numPr>
              <w:ind w:left="426" w:hanging="284"/>
              <w:rPr>
                <w:rFonts w:cs="Calibri"/>
              </w:rPr>
            </w:pPr>
            <w:r w:rsidRPr="00DC5F7A">
              <w:rPr>
                <w:rFonts w:cs="Calibri"/>
              </w:rPr>
              <w:t xml:space="preserve">vysvětlí princip jaderného reaktoru </w:t>
            </w:r>
          </w:p>
          <w:p w:rsidR="00CA38FD" w:rsidRPr="00DC5F7A" w:rsidRDefault="00CA38FD" w:rsidP="0095452B">
            <w:pPr>
              <w:pStyle w:val="Titulek"/>
              <w:numPr>
                <w:ilvl w:val="0"/>
                <w:numId w:val="27"/>
              </w:numPr>
              <w:ind w:left="426" w:hanging="284"/>
              <w:rPr>
                <w:rFonts w:cs="Calibri"/>
              </w:rPr>
            </w:pPr>
            <w:r w:rsidRPr="00DC5F7A">
              <w:rPr>
                <w:rFonts w:cs="Calibri"/>
              </w:rPr>
              <w:t>seznámí se se zásadami bezpečnosti v jaderné elektrárně a jejím okolí</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Radioaktivita</w:t>
            </w:r>
          </w:p>
          <w:p w:rsidR="00CA38FD" w:rsidRPr="00DC5F7A" w:rsidRDefault="00CA38FD" w:rsidP="00DC5F7A">
            <w:pPr>
              <w:spacing w:line="240" w:lineRule="auto"/>
              <w:jc w:val="left"/>
              <w:rPr>
                <w:rFonts w:eastAsia="ArialMT" w:cs="Calibri"/>
              </w:rPr>
            </w:pPr>
            <w:r w:rsidRPr="00DC5F7A">
              <w:rPr>
                <w:rFonts w:eastAsia="ArialMT" w:cs="Calibri"/>
              </w:rPr>
              <w:t>Jaderné reakce</w:t>
            </w:r>
          </w:p>
          <w:p w:rsidR="00CA38FD" w:rsidRPr="00DC5F7A" w:rsidRDefault="00CA38FD" w:rsidP="00DC5F7A">
            <w:pPr>
              <w:spacing w:line="240" w:lineRule="auto"/>
              <w:jc w:val="left"/>
              <w:rPr>
                <w:rFonts w:eastAsia="ArialMT" w:cs="Calibri"/>
              </w:rPr>
            </w:pPr>
            <w:r w:rsidRPr="00DC5F7A">
              <w:rPr>
                <w:rFonts w:eastAsia="ArialMT" w:cs="Calibri"/>
              </w:rPr>
              <w:t>Jaderná elektrárna</w:t>
            </w:r>
          </w:p>
          <w:p w:rsidR="00CA38FD" w:rsidRPr="00DC5F7A" w:rsidRDefault="00CA38FD" w:rsidP="00DC5F7A">
            <w:pPr>
              <w:spacing w:line="240" w:lineRule="auto"/>
              <w:jc w:val="left"/>
              <w:rPr>
                <w:rFonts w:eastAsia="ArialMT" w:cs="Calibri"/>
              </w:rPr>
            </w:pPr>
            <w:r w:rsidRPr="00DC5F7A">
              <w:rPr>
                <w:rFonts w:eastAsia="ArialMT" w:cs="Calibri"/>
              </w:rPr>
              <w:t>Využití jaderné energie</w:t>
            </w:r>
          </w:p>
          <w:p w:rsidR="00CA38FD" w:rsidRPr="00DC5F7A" w:rsidRDefault="00CA38FD" w:rsidP="00DC5F7A">
            <w:pPr>
              <w:spacing w:line="240" w:lineRule="auto"/>
              <w:jc w:val="left"/>
              <w:rPr>
                <w:rFonts w:cs="Calibri"/>
              </w:rPr>
            </w:pPr>
            <w:r w:rsidRPr="00DC5F7A">
              <w:rPr>
                <w:rFonts w:eastAsia="ArialMT" w:cs="Calibri"/>
              </w:rPr>
              <w:t>Ochrana před radioaktivním zářením</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Lidské aktivity a problémy životního prostředí</w:t>
            </w:r>
          </w:p>
          <w:p w:rsidR="00CA38FD" w:rsidRPr="00DC5F7A" w:rsidRDefault="00CA38FD" w:rsidP="00DC5F7A">
            <w:pPr>
              <w:spacing w:after="0" w:line="240" w:lineRule="auto"/>
              <w:jc w:val="left"/>
              <w:rPr>
                <w:rFonts w:cs="Calibri"/>
              </w:rPr>
            </w:pPr>
            <w:r w:rsidRPr="00DC5F7A">
              <w:rPr>
                <w:rFonts w:cs="Calibri"/>
              </w:rPr>
              <w:t>Vztah člověka k prostředí</w:t>
            </w:r>
          </w:p>
          <w:p w:rsidR="00CA38FD" w:rsidRPr="00DC5F7A" w:rsidRDefault="00CA38FD" w:rsidP="00DC5F7A">
            <w:pPr>
              <w:spacing w:after="0" w:line="240" w:lineRule="auto"/>
              <w:jc w:val="left"/>
              <w:rPr>
                <w:rFonts w:cs="Calibri"/>
              </w:rPr>
            </w:pPr>
            <w:r w:rsidRPr="00DC5F7A">
              <w:rPr>
                <w:rFonts w:cs="Calibri"/>
              </w:rPr>
              <w:t>MEDIÁLNÍ VÝCHOVA</w:t>
            </w:r>
          </w:p>
          <w:p w:rsidR="00CA38FD" w:rsidRPr="00DC5F7A" w:rsidRDefault="00CA38FD" w:rsidP="00DC5F7A">
            <w:pPr>
              <w:spacing w:after="0" w:line="240" w:lineRule="auto"/>
              <w:jc w:val="left"/>
              <w:rPr>
                <w:rFonts w:cs="Calibri"/>
              </w:rPr>
            </w:pPr>
            <w:r w:rsidRPr="00DC5F7A">
              <w:rPr>
                <w:rFonts w:cs="Calibri"/>
              </w:rPr>
              <w:t xml:space="preserve">Kritické čtení a vnímání mediálních sdělení </w:t>
            </w:r>
          </w:p>
          <w:p w:rsidR="00CA38FD" w:rsidRPr="00DC5F7A" w:rsidRDefault="00CA38FD" w:rsidP="00DC5F7A">
            <w:pPr>
              <w:spacing w:after="0" w:line="240" w:lineRule="auto"/>
              <w:jc w:val="left"/>
              <w:rPr>
                <w:rFonts w:cs="Calibri"/>
              </w:rPr>
            </w:pPr>
            <w:r w:rsidRPr="00DC5F7A">
              <w:rPr>
                <w:rFonts w:cs="Calibri"/>
              </w:rPr>
              <w:t xml:space="preserve">Interpretace vztahu mediálních sdělení a reality </w:t>
            </w:r>
          </w:p>
          <w:p w:rsidR="00CA38FD" w:rsidRPr="00DC5F7A" w:rsidRDefault="00CA38FD" w:rsidP="00DC5F7A">
            <w:pPr>
              <w:spacing w:after="0" w:line="240" w:lineRule="auto"/>
              <w:jc w:val="left"/>
              <w:rPr>
                <w:rFonts w:cs="Calibri"/>
                <w:b/>
              </w:rPr>
            </w:pPr>
            <w:r w:rsidRPr="00DC5F7A">
              <w:rPr>
                <w:rFonts w:cs="Calibri"/>
              </w:rPr>
              <w:t xml:space="preserve">Fungování a vliv médií ve společnosti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CH</w:t>
            </w:r>
          </w:p>
        </w:tc>
      </w:tr>
    </w:tbl>
    <w:p w:rsidR="00CA38FD" w:rsidRPr="00D86849" w:rsidRDefault="00CA38FD" w:rsidP="00062C95">
      <w:pPr>
        <w:rPr>
          <w:rFonts w:cs="Calibri"/>
        </w:rPr>
      </w:pPr>
      <w:r w:rsidRPr="00D86849">
        <w:rPr>
          <w:rFonts w:cs="Calibri"/>
          <w:b/>
          <w:u w:val="single"/>
        </w:rPr>
        <w:lastRenderedPageBreak/>
        <w:t>9.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Vnitřní energie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vnitřní energii tělesa jako celkovou polohovou a pohybovou energii jeho částic </w:t>
            </w:r>
          </w:p>
          <w:p w:rsidR="00CA38FD" w:rsidRPr="00DC5F7A" w:rsidRDefault="00CA38FD" w:rsidP="0095452B">
            <w:pPr>
              <w:pStyle w:val="Titulek"/>
              <w:numPr>
                <w:ilvl w:val="0"/>
                <w:numId w:val="27"/>
              </w:numPr>
              <w:ind w:left="426" w:hanging="284"/>
              <w:rPr>
                <w:rFonts w:cs="Calibri"/>
              </w:rPr>
            </w:pPr>
            <w:r w:rsidRPr="00DC5F7A">
              <w:rPr>
                <w:rFonts w:cs="Calibri"/>
              </w:rPr>
              <w:t xml:space="preserve">v konkrétních problémových úlohách určí, jak se mění vnitřní energie tělesa při konání práce a při tepelné výměně </w:t>
            </w:r>
          </w:p>
          <w:p w:rsidR="00CA38FD" w:rsidRPr="00DC5F7A" w:rsidRDefault="00CA38FD" w:rsidP="0095452B">
            <w:pPr>
              <w:pStyle w:val="Titulek"/>
              <w:numPr>
                <w:ilvl w:val="0"/>
                <w:numId w:val="27"/>
              </w:numPr>
              <w:ind w:left="426" w:hanging="284"/>
              <w:rPr>
                <w:rFonts w:cs="Calibri"/>
              </w:rPr>
            </w:pPr>
            <w:r w:rsidRPr="00DC5F7A">
              <w:rPr>
                <w:rFonts w:cs="Calibri"/>
              </w:rPr>
              <w:t>rozpozná v přírodě i v praktickém životě některé formy tepelné výměny (vedením, tepelným zářením, prouděním)</w:t>
            </w:r>
          </w:p>
        </w:tc>
        <w:tc>
          <w:tcPr>
            <w:tcW w:w="4606" w:type="dxa"/>
          </w:tcPr>
          <w:p w:rsidR="00CA38FD" w:rsidRPr="00DC5F7A" w:rsidRDefault="00CA38FD" w:rsidP="00DC5F7A">
            <w:pPr>
              <w:spacing w:line="240" w:lineRule="auto"/>
              <w:rPr>
                <w:rFonts w:eastAsia="ArialMT" w:cs="Calibri"/>
              </w:rPr>
            </w:pPr>
            <w:r w:rsidRPr="00DC5F7A">
              <w:rPr>
                <w:rFonts w:eastAsia="ArialMT" w:cs="Calibri"/>
              </w:rPr>
              <w:t>Změna vnitřní energie - teplo</w:t>
            </w:r>
          </w:p>
          <w:p w:rsidR="00CA38FD" w:rsidRPr="00DC5F7A" w:rsidRDefault="00CA38FD" w:rsidP="00DC5F7A">
            <w:pPr>
              <w:spacing w:line="240" w:lineRule="auto"/>
              <w:rPr>
                <w:rFonts w:eastAsia="ArialMT" w:cs="Calibri"/>
              </w:rPr>
            </w:pPr>
            <w:r w:rsidRPr="00DC5F7A">
              <w:rPr>
                <w:rFonts w:eastAsia="ArialMT" w:cs="Calibri"/>
              </w:rPr>
              <w:t>Tepelná výměna</w:t>
            </w:r>
          </w:p>
          <w:p w:rsidR="00CA38FD" w:rsidRPr="00DC5F7A" w:rsidRDefault="00CA38FD" w:rsidP="00DC5F7A">
            <w:pPr>
              <w:spacing w:line="240" w:lineRule="auto"/>
              <w:rPr>
                <w:rFonts w:cs="Calibri"/>
              </w:rPr>
            </w:pPr>
            <w:r w:rsidRPr="00DC5F7A">
              <w:rPr>
                <w:rFonts w:eastAsia="ArialMT" w:cs="Calibri"/>
              </w:rPr>
              <w:t>Měrná tepelná kapacita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Základní podmínky života</w:t>
            </w:r>
          </w:p>
          <w:p w:rsidR="00CA38FD" w:rsidRPr="00DC5F7A" w:rsidRDefault="00CA38FD" w:rsidP="00DC5F7A">
            <w:pPr>
              <w:spacing w:after="0" w:line="240" w:lineRule="auto"/>
              <w:jc w:val="left"/>
              <w:rPr>
                <w:rFonts w:cs="Calibri"/>
                <w:b/>
              </w:rPr>
            </w:pPr>
            <w:r w:rsidRPr="00DC5F7A">
              <w:rPr>
                <w:rFonts w:cs="Calibri"/>
              </w:rPr>
              <w:t>Vztah člověka k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CH</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Teplo, změna skupenství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určí množství přijatého či odevzdaného tepla tělesem (při stálém skupenství) ze znalosti hmotnosti a změny teploty tělesa a měrné tepelné kapacity </w:t>
            </w:r>
          </w:p>
          <w:p w:rsidR="00CA38FD" w:rsidRPr="00DC5F7A" w:rsidRDefault="00CA38FD" w:rsidP="0095452B">
            <w:pPr>
              <w:pStyle w:val="Titulek"/>
              <w:numPr>
                <w:ilvl w:val="0"/>
                <w:numId w:val="27"/>
              </w:numPr>
              <w:ind w:left="426" w:hanging="284"/>
              <w:rPr>
                <w:rFonts w:cs="Calibri"/>
              </w:rPr>
            </w:pPr>
            <w:r w:rsidRPr="00DC5F7A">
              <w:rPr>
                <w:rFonts w:cs="Calibri"/>
              </w:rPr>
              <w:t xml:space="preserve">vyhledá v tabulkách měrné tepelné kapacity vybraných látek </w:t>
            </w:r>
          </w:p>
          <w:p w:rsidR="00CA38FD" w:rsidRPr="00DC5F7A" w:rsidRDefault="00CA38FD" w:rsidP="0095452B">
            <w:pPr>
              <w:pStyle w:val="Titulek"/>
              <w:numPr>
                <w:ilvl w:val="0"/>
                <w:numId w:val="27"/>
              </w:numPr>
              <w:ind w:left="426" w:hanging="284"/>
              <w:rPr>
                <w:rFonts w:cs="Calibri"/>
              </w:rPr>
            </w:pPr>
            <w:r w:rsidRPr="00DC5F7A">
              <w:rPr>
                <w:rFonts w:cs="Calibri"/>
              </w:rPr>
              <w:t xml:space="preserve">rozpozná základní skupenské poměry (tání, tuhnutí, kapalnění, vypařování, sublimace, desublimace, var) ve svém okolí i v přírodě </w:t>
            </w:r>
          </w:p>
          <w:p w:rsidR="00CA38FD" w:rsidRPr="00DC5F7A" w:rsidRDefault="00CA38FD" w:rsidP="0095452B">
            <w:pPr>
              <w:pStyle w:val="Titulek"/>
              <w:numPr>
                <w:ilvl w:val="0"/>
                <w:numId w:val="27"/>
              </w:numPr>
              <w:ind w:left="426" w:hanging="284"/>
              <w:rPr>
                <w:rFonts w:cs="Calibri"/>
              </w:rPr>
            </w:pPr>
            <w:r w:rsidRPr="00DC5F7A">
              <w:rPr>
                <w:rFonts w:cs="Calibri"/>
              </w:rPr>
              <w:t xml:space="preserve">vymezí hlavní faktory, na nichž závisí rychlost vypařování kapaliny a teplota varu kapaliny a využívá tyto poznatky k řešení problémů a úloh </w:t>
            </w:r>
          </w:p>
          <w:p w:rsidR="00CA38FD" w:rsidRPr="00DC5F7A" w:rsidRDefault="00CA38FD" w:rsidP="0095452B">
            <w:pPr>
              <w:pStyle w:val="Titulek"/>
              <w:numPr>
                <w:ilvl w:val="0"/>
                <w:numId w:val="27"/>
              </w:numPr>
              <w:ind w:left="426" w:hanging="284"/>
              <w:rPr>
                <w:rFonts w:cs="Calibri"/>
              </w:rPr>
            </w:pPr>
            <w:r w:rsidRPr="00DC5F7A">
              <w:rPr>
                <w:rFonts w:cs="Calibri"/>
              </w:rPr>
              <w:t>vymezí podmínky, za nichž nastává zkapalnění vodní páry ve vzduchu a využívá tyto poznatky k řešení problémů a úloh</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Skupenství a vnitřní energie</w:t>
            </w:r>
          </w:p>
          <w:p w:rsidR="00CA38FD" w:rsidRPr="00DC5F7A" w:rsidRDefault="00CA38FD" w:rsidP="00DC5F7A">
            <w:pPr>
              <w:spacing w:line="240" w:lineRule="auto"/>
              <w:jc w:val="left"/>
              <w:rPr>
                <w:rFonts w:eastAsia="ArialMT" w:cs="Calibri"/>
              </w:rPr>
            </w:pPr>
            <w:r w:rsidRPr="00DC5F7A">
              <w:rPr>
                <w:rFonts w:eastAsia="ArialMT" w:cs="Calibri"/>
              </w:rPr>
              <w:t>Tání a tuhnutí</w:t>
            </w:r>
          </w:p>
          <w:p w:rsidR="00CA38FD" w:rsidRPr="00DC5F7A" w:rsidRDefault="00CA38FD" w:rsidP="00DC5F7A">
            <w:pPr>
              <w:spacing w:line="240" w:lineRule="auto"/>
              <w:jc w:val="left"/>
              <w:rPr>
                <w:rFonts w:eastAsia="ArialMT" w:cs="Calibri"/>
              </w:rPr>
            </w:pPr>
            <w:r w:rsidRPr="00DC5F7A">
              <w:rPr>
                <w:rFonts w:eastAsia="ArialMT" w:cs="Calibri"/>
              </w:rPr>
              <w:t>Vypařování a kapalnění</w:t>
            </w:r>
          </w:p>
          <w:p w:rsidR="00CA38FD" w:rsidRPr="00DC5F7A" w:rsidRDefault="00CA38FD" w:rsidP="00DC5F7A">
            <w:pPr>
              <w:spacing w:line="240" w:lineRule="auto"/>
              <w:jc w:val="left"/>
              <w:rPr>
                <w:rFonts w:eastAsia="ArialMT" w:cs="Calibri"/>
              </w:rPr>
            </w:pPr>
            <w:r w:rsidRPr="00DC5F7A">
              <w:rPr>
                <w:rFonts w:eastAsia="ArialMT" w:cs="Calibri"/>
              </w:rPr>
              <w:t>Var</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b/>
              </w:rPr>
            </w:pPr>
            <w:r w:rsidRPr="00DC5F7A">
              <w:rPr>
                <w:rFonts w:cs="Calibri"/>
              </w:rPr>
              <w:lastRenderedPageBreak/>
              <w:t>Lidské aktivity a problémy životního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CH</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Tepelné jevy v každodenním životě - meteorologie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rozliší pojmy podnebí a počasí</w:t>
            </w:r>
          </w:p>
          <w:p w:rsidR="00CA38FD" w:rsidRPr="00DC5F7A" w:rsidRDefault="00CA38FD" w:rsidP="0095452B">
            <w:pPr>
              <w:pStyle w:val="Titulek"/>
              <w:numPr>
                <w:ilvl w:val="0"/>
                <w:numId w:val="27"/>
              </w:numPr>
              <w:ind w:left="426" w:hanging="284"/>
              <w:rPr>
                <w:rFonts w:cs="Calibri"/>
              </w:rPr>
            </w:pPr>
            <w:r w:rsidRPr="00DC5F7A">
              <w:rPr>
                <w:rFonts w:cs="Calibri"/>
              </w:rPr>
              <w:t>seznámí se se základními meteorologickými veličinami a jejich měřením a využitím pro předpověď počasí</w:t>
            </w:r>
          </w:p>
          <w:p w:rsidR="00CA38FD" w:rsidRPr="00DC5F7A" w:rsidRDefault="00CA38FD" w:rsidP="0095452B">
            <w:pPr>
              <w:pStyle w:val="Titulek"/>
              <w:numPr>
                <w:ilvl w:val="0"/>
                <w:numId w:val="27"/>
              </w:numPr>
              <w:ind w:left="426" w:hanging="284"/>
              <w:rPr>
                <w:rFonts w:cs="Calibri"/>
              </w:rPr>
            </w:pPr>
            <w:r w:rsidRPr="00DC5F7A">
              <w:rPr>
                <w:rFonts w:cs="Calibri"/>
              </w:rPr>
              <w:t>určí jednotlivé stupně pojmenování oblačnosti</w:t>
            </w:r>
          </w:p>
          <w:p w:rsidR="00CA38FD" w:rsidRPr="00DC5F7A" w:rsidRDefault="00CA38FD" w:rsidP="0095452B">
            <w:pPr>
              <w:pStyle w:val="Titulek"/>
              <w:numPr>
                <w:ilvl w:val="0"/>
                <w:numId w:val="27"/>
              </w:numPr>
              <w:ind w:left="426" w:hanging="284"/>
              <w:rPr>
                <w:rFonts w:cs="Calibri"/>
              </w:rPr>
            </w:pPr>
            <w:r w:rsidRPr="00DC5F7A">
              <w:rPr>
                <w:rFonts w:cs="Calibri"/>
              </w:rPr>
              <w:t>vysvětlí vznik větru a jeho závislost na tlaku vzduchu</w:t>
            </w:r>
          </w:p>
          <w:p w:rsidR="00CA38FD" w:rsidRPr="00DC5F7A" w:rsidRDefault="00CA38FD" w:rsidP="0095452B">
            <w:pPr>
              <w:pStyle w:val="Titulek"/>
              <w:numPr>
                <w:ilvl w:val="0"/>
                <w:numId w:val="27"/>
              </w:numPr>
              <w:ind w:left="426" w:hanging="284"/>
              <w:rPr>
                <w:rFonts w:cs="Calibri"/>
              </w:rPr>
            </w:pPr>
            <w:r w:rsidRPr="00DC5F7A">
              <w:rPr>
                <w:rFonts w:cs="Calibri"/>
              </w:rPr>
              <w:t>rozliší druhy srážek</w:t>
            </w:r>
          </w:p>
          <w:p w:rsidR="00CA38FD" w:rsidRPr="00DC5F7A" w:rsidRDefault="00CA38FD" w:rsidP="0095452B">
            <w:pPr>
              <w:pStyle w:val="Titulek"/>
              <w:numPr>
                <w:ilvl w:val="0"/>
                <w:numId w:val="27"/>
              </w:numPr>
              <w:ind w:left="426" w:hanging="284"/>
              <w:rPr>
                <w:rFonts w:cs="Calibri"/>
              </w:rPr>
            </w:pPr>
            <w:r w:rsidRPr="00DC5F7A">
              <w:rPr>
                <w:rFonts w:cs="Calibri"/>
              </w:rPr>
              <w:t>seznámí se s pojmem atmosférická fronta, vysvětlí princi vzniku</w:t>
            </w:r>
          </w:p>
          <w:p w:rsidR="00CA38FD" w:rsidRPr="00DC5F7A" w:rsidRDefault="00CA38FD" w:rsidP="0095452B">
            <w:pPr>
              <w:pStyle w:val="Titulek"/>
              <w:numPr>
                <w:ilvl w:val="0"/>
                <w:numId w:val="27"/>
              </w:numPr>
              <w:ind w:left="426" w:hanging="284"/>
              <w:rPr>
                <w:rFonts w:cs="Calibri"/>
              </w:rPr>
            </w:pPr>
            <w:r w:rsidRPr="00DC5F7A">
              <w:rPr>
                <w:rFonts w:cs="Calibri"/>
              </w:rPr>
              <w:t>objasní postup při předpovídání počasí</w:t>
            </w:r>
          </w:p>
          <w:p w:rsidR="00CA38FD" w:rsidRPr="00DC5F7A" w:rsidRDefault="00CA38FD" w:rsidP="0095452B">
            <w:pPr>
              <w:pStyle w:val="Titulek"/>
              <w:numPr>
                <w:ilvl w:val="0"/>
                <w:numId w:val="27"/>
              </w:numPr>
              <w:ind w:left="426" w:hanging="284"/>
              <w:rPr>
                <w:rFonts w:cs="Calibri"/>
              </w:rPr>
            </w:pPr>
            <w:r w:rsidRPr="00DC5F7A">
              <w:rPr>
                <w:rFonts w:cs="Calibri"/>
              </w:rPr>
              <w:t>orientuje se v synoptických mapách</w:t>
            </w:r>
          </w:p>
          <w:p w:rsidR="00CA38FD" w:rsidRPr="00DC5F7A" w:rsidRDefault="00CA38FD" w:rsidP="00DC5F7A">
            <w:pPr>
              <w:spacing w:line="240" w:lineRule="auto"/>
              <w:rPr>
                <w:rFonts w:cs="Calibri"/>
              </w:rPr>
            </w:pP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Počasí</w:t>
            </w:r>
          </w:p>
          <w:p w:rsidR="00CA38FD" w:rsidRPr="00DC5F7A" w:rsidRDefault="00CA38FD" w:rsidP="00DC5F7A">
            <w:pPr>
              <w:spacing w:line="240" w:lineRule="auto"/>
              <w:jc w:val="left"/>
              <w:rPr>
                <w:rFonts w:eastAsia="ArialMT" w:cs="Calibri"/>
              </w:rPr>
            </w:pPr>
            <w:r w:rsidRPr="00DC5F7A">
              <w:rPr>
                <w:rFonts w:eastAsia="ArialMT" w:cs="Calibri"/>
              </w:rPr>
              <w:t>Základní veličiny</w:t>
            </w:r>
          </w:p>
          <w:p w:rsidR="00CA38FD" w:rsidRPr="00DC5F7A" w:rsidRDefault="00CA38FD" w:rsidP="00DC5F7A">
            <w:pPr>
              <w:spacing w:line="240" w:lineRule="auto"/>
              <w:jc w:val="left"/>
              <w:rPr>
                <w:rFonts w:eastAsia="ArialMT" w:cs="Calibri"/>
              </w:rPr>
            </w:pPr>
            <w:r w:rsidRPr="00DC5F7A">
              <w:rPr>
                <w:rFonts w:eastAsia="ArialMT" w:cs="Calibri"/>
              </w:rPr>
              <w:t>Teplota</w:t>
            </w:r>
          </w:p>
          <w:p w:rsidR="00CA38FD" w:rsidRPr="00DC5F7A" w:rsidRDefault="00CA38FD" w:rsidP="00DC5F7A">
            <w:pPr>
              <w:spacing w:line="240" w:lineRule="auto"/>
              <w:jc w:val="left"/>
              <w:rPr>
                <w:rFonts w:eastAsia="ArialMT" w:cs="Calibri"/>
              </w:rPr>
            </w:pPr>
            <w:r w:rsidRPr="00DC5F7A">
              <w:rPr>
                <w:rFonts w:eastAsia="ArialMT" w:cs="Calibri"/>
              </w:rPr>
              <w:t xml:space="preserve">Tlak vzduchu </w:t>
            </w:r>
          </w:p>
          <w:p w:rsidR="00CA38FD" w:rsidRPr="00DC5F7A" w:rsidRDefault="00CA38FD" w:rsidP="00DC5F7A">
            <w:pPr>
              <w:spacing w:line="240" w:lineRule="auto"/>
              <w:jc w:val="left"/>
              <w:rPr>
                <w:rFonts w:eastAsia="ArialMT" w:cs="Calibri"/>
              </w:rPr>
            </w:pPr>
            <w:r w:rsidRPr="00DC5F7A">
              <w:rPr>
                <w:rFonts w:eastAsia="ArialMT" w:cs="Calibri"/>
              </w:rPr>
              <w:t>Vlhkost vzduchu</w:t>
            </w:r>
          </w:p>
          <w:p w:rsidR="00CA38FD" w:rsidRPr="00DC5F7A" w:rsidRDefault="00CA38FD" w:rsidP="00DC5F7A">
            <w:pPr>
              <w:spacing w:line="240" w:lineRule="auto"/>
              <w:jc w:val="left"/>
              <w:rPr>
                <w:rFonts w:eastAsia="ArialMT" w:cs="Calibri"/>
              </w:rPr>
            </w:pPr>
            <w:r w:rsidRPr="00DC5F7A">
              <w:rPr>
                <w:rFonts w:eastAsia="ArialMT" w:cs="Calibri"/>
              </w:rPr>
              <w:t>Vítr</w:t>
            </w:r>
          </w:p>
          <w:p w:rsidR="00CA38FD" w:rsidRPr="00DC5F7A" w:rsidRDefault="00CA38FD" w:rsidP="00DC5F7A">
            <w:pPr>
              <w:spacing w:line="240" w:lineRule="auto"/>
              <w:jc w:val="left"/>
              <w:rPr>
                <w:rFonts w:eastAsia="ArialMT" w:cs="Calibri"/>
              </w:rPr>
            </w:pPr>
            <w:r w:rsidRPr="00DC5F7A">
              <w:rPr>
                <w:rFonts w:eastAsia="ArialMT" w:cs="Calibri"/>
              </w:rPr>
              <w:t>Oblačnost</w:t>
            </w:r>
          </w:p>
          <w:p w:rsidR="00CA38FD" w:rsidRPr="00DC5F7A" w:rsidRDefault="00CA38FD" w:rsidP="00DC5F7A">
            <w:pPr>
              <w:spacing w:line="240" w:lineRule="auto"/>
              <w:jc w:val="left"/>
              <w:rPr>
                <w:rFonts w:eastAsia="ArialMT" w:cs="Calibri"/>
              </w:rPr>
            </w:pPr>
            <w:r w:rsidRPr="00DC5F7A">
              <w:rPr>
                <w:rFonts w:eastAsia="ArialMT" w:cs="Calibri"/>
              </w:rPr>
              <w:t>Srážky</w:t>
            </w:r>
          </w:p>
          <w:p w:rsidR="00CA38FD" w:rsidRPr="00DC5F7A" w:rsidRDefault="00CA38FD" w:rsidP="00DC5F7A">
            <w:pPr>
              <w:spacing w:line="240" w:lineRule="auto"/>
              <w:jc w:val="left"/>
              <w:rPr>
                <w:rFonts w:eastAsia="ArialMT" w:cs="Calibri"/>
              </w:rPr>
            </w:pPr>
            <w:r w:rsidRPr="00DC5F7A">
              <w:rPr>
                <w:rFonts w:eastAsia="ArialMT" w:cs="Calibri"/>
              </w:rPr>
              <w:t>Atmosférické fronty</w:t>
            </w:r>
          </w:p>
          <w:p w:rsidR="00CA38FD" w:rsidRPr="00DC5F7A" w:rsidRDefault="00CA38FD" w:rsidP="00DC5F7A">
            <w:pPr>
              <w:spacing w:line="240" w:lineRule="auto"/>
              <w:jc w:val="left"/>
              <w:rPr>
                <w:rFonts w:eastAsia="ArialMT" w:cs="Calibri"/>
              </w:rPr>
            </w:pPr>
            <w:r w:rsidRPr="00DC5F7A">
              <w:rPr>
                <w:rFonts w:eastAsia="ArialMT" w:cs="Calibri"/>
              </w:rPr>
              <w:t>Předpověď počasí</w:t>
            </w:r>
          </w:p>
          <w:p w:rsidR="00CA38FD" w:rsidRPr="00DC5F7A" w:rsidRDefault="00CA38FD" w:rsidP="00DC5F7A">
            <w:pPr>
              <w:spacing w:line="240" w:lineRule="auto"/>
              <w:jc w:val="left"/>
              <w:rPr>
                <w:rFonts w:eastAsia="ArialMT"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b/>
              </w:rPr>
            </w:pPr>
            <w:r w:rsidRPr="00DC5F7A">
              <w:rPr>
                <w:rFonts w:cs="Calibri"/>
              </w:rPr>
              <w:t>Lidské aktivity a problémy životního prostředí</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Akustika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uvede příklady periodických dějů z praxe a přírody </w:t>
            </w:r>
          </w:p>
          <w:p w:rsidR="00CA38FD" w:rsidRPr="00DC5F7A" w:rsidRDefault="00CA38FD" w:rsidP="0095452B">
            <w:pPr>
              <w:pStyle w:val="Titulek"/>
              <w:numPr>
                <w:ilvl w:val="0"/>
                <w:numId w:val="27"/>
              </w:numPr>
              <w:ind w:left="426" w:hanging="284"/>
              <w:rPr>
                <w:rFonts w:cs="Calibri"/>
              </w:rPr>
            </w:pPr>
            <w:r w:rsidRPr="00DC5F7A">
              <w:rPr>
                <w:rFonts w:cs="Calibri"/>
              </w:rPr>
              <w:t xml:space="preserve">vysvětlí pojmy: frekvence, perioda, uvede, na čem závisí tyto veličiny u kmitavého pohybu tělesa na pružině </w:t>
            </w:r>
          </w:p>
          <w:p w:rsidR="00CA38FD" w:rsidRPr="00DC5F7A" w:rsidRDefault="00CA38FD" w:rsidP="0095452B">
            <w:pPr>
              <w:pStyle w:val="Titulek"/>
              <w:numPr>
                <w:ilvl w:val="0"/>
                <w:numId w:val="27"/>
              </w:numPr>
              <w:ind w:left="426" w:hanging="284"/>
              <w:rPr>
                <w:rFonts w:cs="Calibri"/>
              </w:rPr>
            </w:pPr>
            <w:r w:rsidRPr="00DC5F7A">
              <w:rPr>
                <w:rFonts w:cs="Calibri"/>
              </w:rPr>
              <w:t xml:space="preserve">popíše, z čeho se skládá matematické kyvadlo a na čem závisí jeho perioda (frekvence) </w:t>
            </w:r>
          </w:p>
          <w:p w:rsidR="00CA38FD" w:rsidRPr="00DC5F7A" w:rsidRDefault="00CA38FD" w:rsidP="0095452B">
            <w:pPr>
              <w:pStyle w:val="Titulek"/>
              <w:numPr>
                <w:ilvl w:val="0"/>
                <w:numId w:val="27"/>
              </w:numPr>
              <w:ind w:left="426" w:hanging="284"/>
              <w:rPr>
                <w:rFonts w:cs="Calibri"/>
              </w:rPr>
            </w:pPr>
            <w:r w:rsidRPr="00DC5F7A">
              <w:rPr>
                <w:rFonts w:cs="Calibri"/>
              </w:rPr>
              <w:t xml:space="preserve">rozpozná zdroje zvuku a analyzuje prostředí z hlediska jeho vhodnosti pro šíření zvuku </w:t>
            </w:r>
          </w:p>
          <w:p w:rsidR="00CA38FD" w:rsidRPr="00DC5F7A" w:rsidRDefault="00CA38FD" w:rsidP="0095452B">
            <w:pPr>
              <w:pStyle w:val="Titulek"/>
              <w:numPr>
                <w:ilvl w:val="0"/>
                <w:numId w:val="27"/>
              </w:numPr>
              <w:ind w:left="426" w:hanging="284"/>
              <w:rPr>
                <w:rFonts w:cs="Calibri"/>
              </w:rPr>
            </w:pPr>
            <w:r w:rsidRPr="00DC5F7A">
              <w:rPr>
                <w:rFonts w:cs="Calibri"/>
              </w:rPr>
              <w:t xml:space="preserve">rozliší tón a hluk </w:t>
            </w:r>
          </w:p>
          <w:p w:rsidR="00CA38FD" w:rsidRPr="00DC5F7A" w:rsidRDefault="00CA38FD" w:rsidP="0095452B">
            <w:pPr>
              <w:pStyle w:val="Titulek"/>
              <w:numPr>
                <w:ilvl w:val="0"/>
                <w:numId w:val="27"/>
              </w:numPr>
              <w:ind w:left="426" w:hanging="284"/>
              <w:rPr>
                <w:rFonts w:cs="Calibri"/>
              </w:rPr>
            </w:pPr>
            <w:r w:rsidRPr="00DC5F7A">
              <w:rPr>
                <w:rFonts w:cs="Calibri"/>
              </w:rPr>
              <w:t xml:space="preserve">v konkrétních úlohách aplikuje poznatek, že výška tónu je tím větší, čím větší je jeho frekvence </w:t>
            </w:r>
          </w:p>
          <w:p w:rsidR="00CA38FD" w:rsidRPr="00DC5F7A" w:rsidRDefault="00CA38FD" w:rsidP="0095452B">
            <w:pPr>
              <w:pStyle w:val="Titulek"/>
              <w:numPr>
                <w:ilvl w:val="0"/>
                <w:numId w:val="27"/>
              </w:numPr>
              <w:ind w:left="426" w:hanging="284"/>
              <w:rPr>
                <w:rFonts w:cs="Calibri"/>
              </w:rPr>
            </w:pPr>
            <w:r w:rsidRPr="00DC5F7A">
              <w:rPr>
                <w:rFonts w:cs="Calibri"/>
              </w:rPr>
              <w:lastRenderedPageBreak/>
              <w:t xml:space="preserve">seznámí se se základními zásadami ochrany před nadměrným hlukem </w:t>
            </w:r>
          </w:p>
          <w:p w:rsidR="00CA38FD" w:rsidRPr="00DC5F7A" w:rsidRDefault="00CA38FD" w:rsidP="0095452B">
            <w:pPr>
              <w:pStyle w:val="Titulek"/>
              <w:numPr>
                <w:ilvl w:val="0"/>
                <w:numId w:val="27"/>
              </w:numPr>
              <w:ind w:left="426" w:hanging="284"/>
              <w:rPr>
                <w:rFonts w:cs="Calibri"/>
              </w:rPr>
            </w:pPr>
            <w:r w:rsidRPr="00DC5F7A">
              <w:rPr>
                <w:rFonts w:cs="Calibri"/>
              </w:rPr>
              <w:t>posoudí možnosti zmenšování vlivu nadměrného hluku na životní prostředí</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lastRenderedPageBreak/>
              <w:t>Periodické děje</w:t>
            </w:r>
          </w:p>
          <w:p w:rsidR="00CA38FD" w:rsidRPr="00DC5F7A" w:rsidRDefault="00CA38FD" w:rsidP="00DC5F7A">
            <w:pPr>
              <w:spacing w:line="240" w:lineRule="auto"/>
              <w:jc w:val="left"/>
              <w:rPr>
                <w:rFonts w:eastAsia="ArialMT" w:cs="Calibri"/>
              </w:rPr>
            </w:pPr>
            <w:r w:rsidRPr="00DC5F7A">
              <w:rPr>
                <w:rFonts w:eastAsia="ArialMT" w:cs="Calibri"/>
              </w:rPr>
              <w:t>Vznik a šíření zvuku</w:t>
            </w:r>
          </w:p>
          <w:p w:rsidR="00CA38FD" w:rsidRPr="00DC5F7A" w:rsidRDefault="00CA38FD" w:rsidP="00DC5F7A">
            <w:pPr>
              <w:spacing w:line="240" w:lineRule="auto"/>
              <w:jc w:val="left"/>
              <w:rPr>
                <w:rFonts w:eastAsia="ArialMT" w:cs="Calibri"/>
              </w:rPr>
            </w:pPr>
            <w:r w:rsidRPr="00DC5F7A">
              <w:rPr>
                <w:rFonts w:eastAsia="ArialMT" w:cs="Calibri"/>
              </w:rPr>
              <w:t>Odraz zvuku, ozvěna</w:t>
            </w:r>
          </w:p>
          <w:p w:rsidR="00CA38FD" w:rsidRPr="00DC5F7A" w:rsidRDefault="00CA38FD" w:rsidP="00DC5F7A">
            <w:pPr>
              <w:spacing w:line="240" w:lineRule="auto"/>
              <w:jc w:val="left"/>
              <w:rPr>
                <w:rFonts w:eastAsia="ArialMT" w:cs="Calibri"/>
              </w:rPr>
            </w:pPr>
            <w:r w:rsidRPr="00DC5F7A">
              <w:rPr>
                <w:rFonts w:eastAsia="ArialMT" w:cs="Calibri"/>
              </w:rPr>
              <w:t>Tón, barva zvuku</w:t>
            </w:r>
          </w:p>
          <w:p w:rsidR="00CA38FD" w:rsidRPr="00DC5F7A" w:rsidRDefault="00CA38FD" w:rsidP="00DC5F7A">
            <w:pPr>
              <w:spacing w:line="240" w:lineRule="auto"/>
              <w:jc w:val="left"/>
              <w:rPr>
                <w:rFonts w:eastAsia="ArialMT" w:cs="Calibri"/>
              </w:rPr>
            </w:pPr>
            <w:r w:rsidRPr="00DC5F7A">
              <w:rPr>
                <w:rFonts w:eastAsia="ArialMT" w:cs="Calibri"/>
              </w:rPr>
              <w:t>Hlasitost zvuku, hluk</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PŘ</w:t>
            </w:r>
          </w:p>
        </w:tc>
      </w:tr>
    </w:tbl>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Vesmír</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rPr>
                <w:rFonts w:cs="Calibri"/>
              </w:rPr>
            </w:pPr>
            <w:r w:rsidRPr="00DC5F7A">
              <w:rPr>
                <w:rFonts w:cs="Calibri"/>
              </w:rPr>
              <w:t xml:space="preserve">vymezí sluneční soustavu jako soustavu tvořenou Sluncem a jeho planetami </w:t>
            </w:r>
          </w:p>
          <w:p w:rsidR="00CA38FD" w:rsidRPr="00DC5F7A" w:rsidRDefault="00CA38FD" w:rsidP="0095452B">
            <w:pPr>
              <w:pStyle w:val="Titulek"/>
              <w:numPr>
                <w:ilvl w:val="0"/>
                <w:numId w:val="27"/>
              </w:numPr>
              <w:ind w:left="426" w:hanging="284"/>
              <w:rPr>
                <w:rFonts w:cs="Calibri"/>
              </w:rPr>
            </w:pPr>
            <w:r w:rsidRPr="00DC5F7A">
              <w:rPr>
                <w:rFonts w:cs="Calibri"/>
              </w:rPr>
              <w:t>objasní (kvalitativně) střídání dne a noci otáčením Země kolem své osy a střídaní ročních období obíháním Země kolem Slunce</w:t>
            </w:r>
          </w:p>
          <w:p w:rsidR="00CA38FD" w:rsidRPr="00DC5F7A" w:rsidRDefault="00CA38FD" w:rsidP="0095452B">
            <w:pPr>
              <w:pStyle w:val="Titulek"/>
              <w:numPr>
                <w:ilvl w:val="0"/>
                <w:numId w:val="27"/>
              </w:numPr>
              <w:ind w:left="426" w:hanging="284"/>
              <w:rPr>
                <w:rFonts w:cs="Calibri"/>
              </w:rPr>
            </w:pPr>
            <w:r w:rsidRPr="00DC5F7A">
              <w:rPr>
                <w:rFonts w:cs="Calibri"/>
              </w:rPr>
              <w:t xml:space="preserve">charakterizuje sluneční soustavu (jako soustavu vesmírných těles tvořenou Sluncem, jeho planetami, měsíci planet, planetkami a kometami, ve které planety a planetky obíhají kolem Slunce pod vlivem jeho gravitačního pole a měsíce planet obíhají kolem planet pod vlivem jejich gravitačních polí) </w:t>
            </w:r>
          </w:p>
          <w:p w:rsidR="00CA38FD" w:rsidRPr="00DC5F7A" w:rsidRDefault="00CA38FD" w:rsidP="0095452B">
            <w:pPr>
              <w:pStyle w:val="Titulek"/>
              <w:numPr>
                <w:ilvl w:val="0"/>
                <w:numId w:val="27"/>
              </w:numPr>
              <w:ind w:left="426" w:hanging="284"/>
              <w:rPr>
                <w:rFonts w:cs="Calibri"/>
              </w:rPr>
            </w:pPr>
            <w:r w:rsidRPr="00DC5F7A">
              <w:rPr>
                <w:rFonts w:cs="Calibri"/>
              </w:rPr>
              <w:t xml:space="preserve">objasní (kvalitativně) vznik měsíčních fází </w:t>
            </w:r>
          </w:p>
          <w:p w:rsidR="00CA38FD" w:rsidRPr="00DC5F7A" w:rsidRDefault="00CA38FD" w:rsidP="0095452B">
            <w:pPr>
              <w:pStyle w:val="Titulek"/>
              <w:numPr>
                <w:ilvl w:val="0"/>
                <w:numId w:val="27"/>
              </w:numPr>
              <w:ind w:left="426" w:hanging="284"/>
              <w:rPr>
                <w:rFonts w:cs="Calibri"/>
              </w:rPr>
            </w:pPr>
            <w:r w:rsidRPr="00DC5F7A">
              <w:rPr>
                <w:rFonts w:cs="Calibri"/>
              </w:rPr>
              <w:t xml:space="preserve">uvede základní rozdíly mezi hvězdou a planetou na základě jejich vlastností </w:t>
            </w:r>
          </w:p>
          <w:p w:rsidR="00CA38FD" w:rsidRPr="00DC5F7A" w:rsidRDefault="00CA38FD" w:rsidP="0095452B">
            <w:pPr>
              <w:pStyle w:val="Titulek"/>
              <w:numPr>
                <w:ilvl w:val="0"/>
                <w:numId w:val="27"/>
              </w:numPr>
              <w:ind w:left="426" w:hanging="284"/>
              <w:rPr>
                <w:rFonts w:cs="Calibri"/>
              </w:rPr>
            </w:pPr>
            <w:r w:rsidRPr="00DC5F7A">
              <w:rPr>
                <w:rFonts w:cs="Calibri"/>
              </w:rPr>
              <w:t>používá mapu hvězdné oblohy k vyhledání a pozorování blízkých vesmírných těles</w:t>
            </w:r>
          </w:p>
        </w:tc>
        <w:tc>
          <w:tcPr>
            <w:tcW w:w="4606" w:type="dxa"/>
          </w:tcPr>
          <w:p w:rsidR="00CA38FD" w:rsidRPr="00DC5F7A" w:rsidRDefault="00CA38FD" w:rsidP="00DC5F7A">
            <w:pPr>
              <w:spacing w:line="240" w:lineRule="auto"/>
              <w:jc w:val="left"/>
              <w:rPr>
                <w:rFonts w:eastAsia="ArialMT" w:cs="Calibri"/>
              </w:rPr>
            </w:pPr>
            <w:r w:rsidRPr="00DC5F7A">
              <w:rPr>
                <w:rFonts w:eastAsia="ArialMT" w:cs="Calibri"/>
              </w:rPr>
              <w:t>Sluneční soustava</w:t>
            </w:r>
          </w:p>
          <w:p w:rsidR="00CA38FD" w:rsidRPr="00DC5F7A" w:rsidRDefault="00CA38FD" w:rsidP="00DC5F7A">
            <w:pPr>
              <w:spacing w:line="240" w:lineRule="auto"/>
              <w:jc w:val="left"/>
              <w:rPr>
                <w:rFonts w:eastAsia="ArialMT" w:cs="Calibri"/>
              </w:rPr>
            </w:pPr>
            <w:r w:rsidRPr="00DC5F7A">
              <w:rPr>
                <w:rFonts w:eastAsia="ArialMT" w:cs="Calibri"/>
              </w:rPr>
              <w:t>Tělesa sluneční soustavy</w:t>
            </w:r>
          </w:p>
          <w:p w:rsidR="00CA38FD" w:rsidRPr="00DC5F7A" w:rsidRDefault="00CA38FD" w:rsidP="00DC5F7A">
            <w:pPr>
              <w:spacing w:line="240" w:lineRule="auto"/>
              <w:jc w:val="left"/>
              <w:rPr>
                <w:rFonts w:eastAsia="ArialMT" w:cs="Calibri"/>
              </w:rPr>
            </w:pPr>
            <w:r w:rsidRPr="00DC5F7A">
              <w:rPr>
                <w:rFonts w:eastAsia="ArialMT" w:cs="Calibri"/>
              </w:rPr>
              <w:t>Orientace na obloze</w:t>
            </w:r>
          </w:p>
          <w:p w:rsidR="00CA38FD" w:rsidRPr="00DC5F7A" w:rsidRDefault="00CA38FD" w:rsidP="00DC5F7A">
            <w:pPr>
              <w:spacing w:line="240" w:lineRule="auto"/>
              <w:jc w:val="left"/>
              <w:rPr>
                <w:rFonts w:cs="Calibri"/>
              </w:rPr>
            </w:pPr>
            <w:r w:rsidRPr="00DC5F7A">
              <w:rPr>
                <w:rFonts w:eastAsia="ArialMT" w:cs="Calibri"/>
              </w:rPr>
              <w:t>Hvězdy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D86849" w:rsidRDefault="00CA38FD" w:rsidP="00062C95">
      <w:pPr>
        <w:rPr>
          <w:rFonts w:cs="Calibri"/>
        </w:rPr>
      </w:pPr>
    </w:p>
    <w:p w:rsidR="00CA38FD" w:rsidRPr="00D86849" w:rsidRDefault="00CA38FD" w:rsidP="00062C95">
      <w:pPr>
        <w:rPr>
          <w:rFonts w:cs="Calibri"/>
        </w:rPr>
      </w:pPr>
      <w:r w:rsidRPr="00D86849">
        <w:rPr>
          <w:rFonts w:cs="Calibri"/>
        </w:rPr>
        <w:br w:type="page"/>
      </w:r>
    </w:p>
    <w:p w:rsidR="00CA38FD" w:rsidRPr="00D86849" w:rsidRDefault="00CA38FD" w:rsidP="00062C95">
      <w:pPr>
        <w:rPr>
          <w:rFonts w:cs="Calibri"/>
        </w:rPr>
      </w:pPr>
    </w:p>
    <w:p w:rsidR="00CA38FD" w:rsidRPr="00D86849" w:rsidRDefault="00CA38FD" w:rsidP="00062C95">
      <w:pPr>
        <w:pStyle w:val="Nadpis3"/>
        <w:rPr>
          <w:rFonts w:cs="Calibri"/>
        </w:rPr>
      </w:pPr>
      <w:bookmarkStart w:id="94" w:name="_Toc307936717"/>
      <w:bookmarkStart w:id="95" w:name="_Toc395972722"/>
      <w:r w:rsidRPr="00D86849">
        <w:rPr>
          <w:rFonts w:cs="Calibri"/>
        </w:rPr>
        <w:t>Chemie</w:t>
      </w:r>
      <w:bookmarkEnd w:id="94"/>
      <w:bookmarkEnd w:id="95"/>
    </w:p>
    <w:p w:rsidR="00CA38FD" w:rsidRPr="00D86849" w:rsidRDefault="00CA38FD" w:rsidP="00062C95">
      <w:pPr>
        <w:rPr>
          <w:rFonts w:cs="Calibri"/>
        </w:rPr>
      </w:pPr>
    </w:p>
    <w:tbl>
      <w:tblPr>
        <w:tblW w:w="45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730"/>
        <w:gridCol w:w="2731"/>
        <w:gridCol w:w="2731"/>
      </w:tblGrid>
      <w:tr w:rsidR="00CA38FD" w:rsidRPr="00DC5F7A" w:rsidTr="00717E06">
        <w:trPr>
          <w:jc w:val="center"/>
        </w:trPr>
        <w:tc>
          <w:tcPr>
            <w:tcW w:w="1666"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166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1667" w:type="pct"/>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rPr>
          <w:jc w:val="center"/>
        </w:trPr>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r>
    </w:tbl>
    <w:p w:rsidR="00CA38FD" w:rsidRPr="00D86849" w:rsidRDefault="00CA38FD" w:rsidP="00062C95">
      <w:pPr>
        <w:tabs>
          <w:tab w:val="left" w:pos="945"/>
        </w:tabs>
        <w:rPr>
          <w:rFonts w:cs="Calibri"/>
        </w:rPr>
      </w:pPr>
      <w:r w:rsidRPr="00D86849">
        <w:rPr>
          <w:rFonts w:cs="Calibri"/>
        </w:rPr>
        <w:tab/>
      </w:r>
    </w:p>
    <w:p w:rsidR="00CA38FD" w:rsidRPr="00D86849" w:rsidRDefault="00CA38FD" w:rsidP="00062C95">
      <w:pPr>
        <w:rPr>
          <w:rFonts w:cs="Calibri"/>
          <w:b/>
          <w:u w:val="single"/>
        </w:rPr>
      </w:pPr>
      <w:r w:rsidRPr="00D86849">
        <w:rPr>
          <w:rFonts w:cs="Calibri"/>
          <w:b/>
          <w:u w:val="single"/>
        </w:rPr>
        <w:t xml:space="preserve">8. ročník </w:t>
      </w:r>
    </w:p>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Úvod do chemie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iCs/>
              </w:rPr>
            </w:pPr>
            <w:r w:rsidRPr="00DC5F7A">
              <w:rPr>
                <w:rFonts w:cs="Calibri"/>
              </w:rPr>
              <w:t>zařadí chemii mezi přírodní vědy</w:t>
            </w:r>
          </w:p>
          <w:p w:rsidR="00CA38FD" w:rsidRPr="00DC5F7A" w:rsidRDefault="00CA38FD" w:rsidP="0095452B">
            <w:pPr>
              <w:pStyle w:val="Odstavecseseznamem"/>
              <w:numPr>
                <w:ilvl w:val="0"/>
                <w:numId w:val="30"/>
              </w:numPr>
              <w:spacing w:line="240" w:lineRule="auto"/>
              <w:ind w:left="426" w:hanging="284"/>
              <w:jc w:val="left"/>
              <w:rPr>
                <w:rFonts w:cs="Calibri"/>
                <w:iCs/>
              </w:rPr>
            </w:pPr>
            <w:r w:rsidRPr="00DC5F7A">
              <w:rPr>
                <w:rFonts w:cs="Calibri"/>
                <w:iCs/>
              </w:rPr>
              <w:t>uvede, čím se chemie zabývá</w:t>
            </w:r>
          </w:p>
          <w:p w:rsidR="00CA38FD" w:rsidRPr="00DC5F7A" w:rsidRDefault="00CA38FD" w:rsidP="0095452B">
            <w:pPr>
              <w:pStyle w:val="Odstavecseseznamem"/>
              <w:numPr>
                <w:ilvl w:val="0"/>
                <w:numId w:val="30"/>
              </w:numPr>
              <w:spacing w:line="240" w:lineRule="auto"/>
              <w:ind w:left="426" w:hanging="284"/>
              <w:jc w:val="left"/>
              <w:rPr>
                <w:rFonts w:cs="Calibri"/>
                <w:iCs/>
              </w:rPr>
            </w:pPr>
            <w:r w:rsidRPr="00DC5F7A">
              <w:rPr>
                <w:rFonts w:cs="Calibri"/>
                <w:iCs/>
              </w:rPr>
              <w:t>rozliší fyzikální tělesa a látky</w:t>
            </w:r>
          </w:p>
          <w:p w:rsidR="00CA38FD" w:rsidRPr="00DC5F7A" w:rsidRDefault="00CA38FD" w:rsidP="0095452B">
            <w:pPr>
              <w:pStyle w:val="Odstavecseseznamem"/>
              <w:numPr>
                <w:ilvl w:val="0"/>
                <w:numId w:val="30"/>
              </w:numPr>
              <w:spacing w:line="240" w:lineRule="auto"/>
              <w:ind w:left="426" w:hanging="284"/>
              <w:jc w:val="left"/>
              <w:rPr>
                <w:rFonts w:cs="Calibri"/>
                <w:iCs/>
              </w:rPr>
            </w:pPr>
            <w:r w:rsidRPr="00DC5F7A">
              <w:rPr>
                <w:rFonts w:cs="Calibri"/>
                <w:iCs/>
              </w:rPr>
              <w:t>uvede příklady chemického děje</w:t>
            </w:r>
          </w:p>
          <w:p w:rsidR="00CA38FD" w:rsidRPr="00DC5F7A" w:rsidRDefault="00CA38FD" w:rsidP="0095452B">
            <w:pPr>
              <w:pStyle w:val="Odstavecseseznamem"/>
              <w:numPr>
                <w:ilvl w:val="0"/>
                <w:numId w:val="30"/>
              </w:numPr>
              <w:spacing w:line="240" w:lineRule="auto"/>
              <w:ind w:left="426" w:hanging="284"/>
              <w:jc w:val="left"/>
              <w:rPr>
                <w:rFonts w:cs="Calibri"/>
                <w:i/>
                <w:iCs/>
              </w:rPr>
            </w:pPr>
            <w:r w:rsidRPr="00DC5F7A">
              <w:rPr>
                <w:rFonts w:cs="Calibri"/>
                <w:iCs/>
              </w:rPr>
              <w:t>rozpozná u běžně známých dějů, zda dochází k přeměnám látek</w:t>
            </w:r>
          </w:p>
        </w:tc>
        <w:tc>
          <w:tcPr>
            <w:tcW w:w="4606" w:type="dxa"/>
          </w:tcPr>
          <w:p w:rsidR="00CA38FD" w:rsidRPr="00DC5F7A" w:rsidRDefault="00CA38FD" w:rsidP="00DC5F7A">
            <w:pPr>
              <w:spacing w:line="240" w:lineRule="auto"/>
              <w:jc w:val="left"/>
              <w:rPr>
                <w:rFonts w:cs="Calibri"/>
              </w:rPr>
            </w:pPr>
            <w:r w:rsidRPr="00DC5F7A">
              <w:rPr>
                <w:rFonts w:cs="Calibri"/>
              </w:rPr>
              <w:t xml:space="preserve">vymezení předmětu chemie </w:t>
            </w:r>
          </w:p>
          <w:p w:rsidR="00CA38FD" w:rsidRPr="00DC5F7A" w:rsidRDefault="00CA38FD" w:rsidP="00DC5F7A">
            <w:pPr>
              <w:spacing w:line="240" w:lineRule="auto"/>
              <w:jc w:val="left"/>
              <w:rPr>
                <w:rFonts w:cs="Calibri"/>
              </w:rPr>
            </w:pPr>
            <w:r w:rsidRPr="00DC5F7A">
              <w:rPr>
                <w:rFonts w:cs="Calibri"/>
              </w:rPr>
              <w:br/>
              <w:t xml:space="preserve">látky a tělesa </w:t>
            </w:r>
          </w:p>
          <w:p w:rsidR="00CA38FD" w:rsidRPr="00DC5F7A" w:rsidRDefault="00CA38FD" w:rsidP="00DC5F7A">
            <w:pPr>
              <w:spacing w:line="240" w:lineRule="auto"/>
              <w:jc w:val="left"/>
              <w:rPr>
                <w:rFonts w:cs="Calibri"/>
              </w:rPr>
            </w:pPr>
            <w:r w:rsidRPr="00DC5F7A">
              <w:rPr>
                <w:rFonts w:cs="Calibri"/>
              </w:rPr>
              <w:br/>
              <w:t xml:space="preserve">chemické děje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Vlastnosti látek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základní fyzikální a chemické vlastnosti látek (barva, zápach, hustota, teplota tání, teplota varu, kujnost, tepelná a elektrická vodivost, rozpustnost ve vodě)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známé látky podle jejich různých vlastností (barva, zápach, rozpustnost ve vodě)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navrhne a provede jednoduché chemické pokusy a zaznamená jejich výsledek</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společné a rozdílné vlastnosti vybraných látek</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rozpozná skupenství látek a jejich změny (tání, tuhnutí, vypařování, zkapalnění, sublimace)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vyhledá v tabulkách (u vybraných látek) hodnoty hustoty, teploty tání, teploty varu a orientuje se v jejich hodnotách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aplikuje poznatky o vlivu teploty, míchání a plošného obsahu povrchu </w:t>
            </w:r>
            <w:r w:rsidRPr="00DC5F7A">
              <w:rPr>
                <w:rFonts w:cs="Calibri"/>
              </w:rPr>
              <w:lastRenderedPageBreak/>
              <w:t>rozpouštěné látky na rychlost jejího rozpouštění při vysvětlení známých situací z běžného života</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barva, skupenství, rozpustnost ve vodě, kujnost, tepelná a elektrická vodivost, hustota </w:t>
            </w:r>
          </w:p>
          <w:p w:rsidR="00CA38FD" w:rsidRPr="00DC5F7A" w:rsidRDefault="00CA38FD" w:rsidP="00DC5F7A">
            <w:pPr>
              <w:spacing w:line="240" w:lineRule="auto"/>
              <w:jc w:val="left"/>
              <w:rPr>
                <w:rFonts w:cs="Calibri"/>
              </w:rPr>
            </w:pPr>
            <w:r w:rsidRPr="00DC5F7A">
              <w:rPr>
                <w:rFonts w:cs="Calibri"/>
              </w:rPr>
              <w:br/>
              <w:t>změny skupenství - tání, tuhnutí, vypařování, kapalnění, sublimace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Bezpečnost při experimentální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zásady bezpečné s chemickými látkami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je schopen poskytnout první pomoc a přivolat pomoc při úrazu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nebezpečných chemických látek a zásady bezpečné práce s nimi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význam R-vět, S-vět, uvede příklady u výrobků, které se běžně prodávají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bezpečně ředí roztoky kyselin, poskytne první pomoc při zasažení těmito látkami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bezpečně provede neutralizaci zředěných roztoků známých kyselin a hydroxidů, uvede názvy a vzorce výchozích látek a produktů a zapíše je chemickými rovnicemi</w:t>
            </w:r>
          </w:p>
        </w:tc>
        <w:tc>
          <w:tcPr>
            <w:tcW w:w="4606" w:type="dxa"/>
          </w:tcPr>
          <w:p w:rsidR="00CA38FD" w:rsidRPr="00DC5F7A" w:rsidRDefault="00CA38FD" w:rsidP="00DC5F7A">
            <w:pPr>
              <w:spacing w:line="240" w:lineRule="auto"/>
              <w:jc w:val="left"/>
              <w:rPr>
                <w:rFonts w:cs="Calibri"/>
              </w:rPr>
            </w:pPr>
            <w:r w:rsidRPr="00DC5F7A">
              <w:rPr>
                <w:rFonts w:cs="Calibri"/>
              </w:rPr>
              <w:t xml:space="preserve">zásady bezpečné práce </w:t>
            </w:r>
          </w:p>
          <w:p w:rsidR="00CA38FD" w:rsidRPr="00DC5F7A" w:rsidRDefault="00CA38FD" w:rsidP="00DC5F7A">
            <w:pPr>
              <w:spacing w:line="240" w:lineRule="auto"/>
              <w:jc w:val="left"/>
              <w:rPr>
                <w:rFonts w:cs="Calibri"/>
              </w:rPr>
            </w:pPr>
            <w:r w:rsidRPr="00DC5F7A">
              <w:rPr>
                <w:rFonts w:cs="Calibri"/>
              </w:rPr>
              <w:t xml:space="preserve">první pomoc při úrazu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Směsi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různorodé a stejnorodé směsi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různé druhy různorodých směsí (suspenze, emulze, pěna, dým, mlha), uvede příklady z běžného života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 pevné, kapalné a plynné stejnorodé směsi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správně (v souvislostech) použije pojmy: složky roztoku, rozpouštěná látka, rozpouštědlo, rozpustnost, koncentrovanější, zředěnější, nasycený a nenasycený roztok</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s pomocí vzorce spočítá příklady na výpočet složení roztoků (hmotnostní zlomek, hmotnost roztoku, hmotnost rozpouštěné látky)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lastRenderedPageBreak/>
              <w:t>vysvětlí pojem nasycený a nenasycený roztok</w:t>
            </w:r>
          </w:p>
        </w:tc>
        <w:tc>
          <w:tcPr>
            <w:tcW w:w="4606" w:type="dxa"/>
          </w:tcPr>
          <w:p w:rsidR="00CA38FD" w:rsidRPr="00DC5F7A" w:rsidRDefault="00CA38FD" w:rsidP="00DC5F7A">
            <w:pPr>
              <w:spacing w:after="240" w:line="240" w:lineRule="auto"/>
              <w:jc w:val="left"/>
              <w:rPr>
                <w:rFonts w:cs="Calibri"/>
              </w:rPr>
            </w:pPr>
            <w:r w:rsidRPr="00DC5F7A">
              <w:rPr>
                <w:rFonts w:cs="Calibri"/>
              </w:rPr>
              <w:lastRenderedPageBreak/>
              <w:t xml:space="preserve">různorodé a stejnorodé směsi (roztoky) </w:t>
            </w:r>
          </w:p>
          <w:p w:rsidR="00CA38FD" w:rsidRPr="00DC5F7A" w:rsidRDefault="00CA38FD" w:rsidP="00DC5F7A">
            <w:pPr>
              <w:spacing w:after="240" w:line="240" w:lineRule="auto"/>
              <w:jc w:val="left"/>
              <w:rPr>
                <w:rFonts w:cs="Calibri"/>
              </w:rPr>
            </w:pPr>
            <w:r w:rsidRPr="00DC5F7A">
              <w:rPr>
                <w:rFonts w:cs="Calibri"/>
              </w:rPr>
              <w:br/>
              <w:t xml:space="preserve">složky směsi </w:t>
            </w:r>
          </w:p>
          <w:p w:rsidR="00CA38FD" w:rsidRPr="00DC5F7A" w:rsidRDefault="00CA38FD" w:rsidP="00DC5F7A">
            <w:pPr>
              <w:spacing w:after="240" w:line="240" w:lineRule="auto"/>
              <w:jc w:val="left"/>
              <w:rPr>
                <w:rFonts w:cs="Calibri"/>
              </w:rPr>
            </w:pPr>
            <w:r w:rsidRPr="00DC5F7A">
              <w:rPr>
                <w:rFonts w:cs="Calibri"/>
              </w:rPr>
              <w:br/>
              <w:t xml:space="preserve">složení roztoků </w:t>
            </w:r>
          </w:p>
          <w:p w:rsidR="00CA38FD" w:rsidRPr="00DC5F7A" w:rsidRDefault="00CA38FD" w:rsidP="00DC5F7A">
            <w:pPr>
              <w:spacing w:after="240" w:line="240" w:lineRule="auto"/>
              <w:jc w:val="left"/>
              <w:rPr>
                <w:rFonts w:cs="Calibri"/>
              </w:rPr>
            </w:pPr>
            <w:r w:rsidRPr="00DC5F7A">
              <w:rPr>
                <w:rFonts w:cs="Calibri"/>
              </w:rPr>
              <w:br/>
              <w:t xml:space="preserve">hmotnostní zlomek </w:t>
            </w:r>
            <w:r w:rsidRPr="00DC5F7A">
              <w:rPr>
                <w:rFonts w:cs="Calibri"/>
              </w:rPr>
              <w:br/>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Oddělování složek směsí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sestaví jednoduchou filtrační aparaturu a provede filtraci.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jednoduchou destilační aparaturu a vysvětlí princip destilace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navrhne postup oddělování složek směsí v běžném životě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princip usazování a krystalizace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 chemické výroby založené na oddělování složek směsi</w:t>
            </w:r>
          </w:p>
        </w:tc>
        <w:tc>
          <w:tcPr>
            <w:tcW w:w="4606" w:type="dxa"/>
          </w:tcPr>
          <w:p w:rsidR="00CA38FD" w:rsidRPr="00DC5F7A" w:rsidRDefault="00CA38FD" w:rsidP="00DC5F7A">
            <w:pPr>
              <w:spacing w:line="240" w:lineRule="auto"/>
              <w:jc w:val="left"/>
              <w:rPr>
                <w:rFonts w:cs="Calibri"/>
              </w:rPr>
            </w:pPr>
            <w:r w:rsidRPr="00DC5F7A">
              <w:rPr>
                <w:rFonts w:cs="Calibri"/>
              </w:rPr>
              <w:t xml:space="preserve">usazování, filtrace, destilace, </w:t>
            </w:r>
            <w:r w:rsidRPr="00DC5F7A">
              <w:rPr>
                <w:rFonts w:cs="Calibri"/>
              </w:rPr>
              <w:br/>
              <w:t xml:space="preserve">krystalizace, sublimace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Voda, vzduch</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rozezná a pojmenuje různá skupenství vody v přírodě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na příkladech uvede význam vody pro existenci života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základní vlastnosti vody a její využití v praxi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vodu destilovanou, pitnou (včetně stolní), užitkovou, odpadní, uvede příklady jejich výskytu a využití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pojem měkká, tvrdá a minerální voda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oběh vody v přírodě, vysvětlí jeho princip</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napíše chemický vzorec vody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prokáže znalost složení vzduchu (dusík a kyslík kvantitativně v %)</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označí kyslík jako nezbytnou složku pro hoření látek ve vzduchu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princip hašení, uvede telefonní číslo hasičů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jak poskytne první pomoc při popáleninách, uvede telefonní číslo rychlé zdravotnické pomoci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co je teplotní inverze a smog, a uvede příklady zdrojů informací o čistotě ovzduší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lastRenderedPageBreak/>
              <w:t>vysvětlí pojem skleníkový efekt, uvede jeho příčinu a důsledky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znečišťování vody a vzduchu v přírodě i v domácnosti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jak lze v nejbližším okolí omezovat znečišťování vody a vzduchu</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voda - destilovaná, pitná, odpadní </w:t>
            </w:r>
          </w:p>
          <w:p w:rsidR="00CA38FD" w:rsidRPr="00DC5F7A" w:rsidRDefault="00CA38FD" w:rsidP="00DC5F7A">
            <w:pPr>
              <w:spacing w:line="240" w:lineRule="auto"/>
              <w:jc w:val="left"/>
              <w:rPr>
                <w:rFonts w:cs="Calibri"/>
              </w:rPr>
            </w:pPr>
            <w:r w:rsidRPr="00DC5F7A">
              <w:rPr>
                <w:rFonts w:cs="Calibri"/>
              </w:rPr>
              <w:br/>
              <w:t xml:space="preserve">výroba pitné vody </w:t>
            </w:r>
          </w:p>
          <w:p w:rsidR="00CA38FD" w:rsidRPr="00DC5F7A" w:rsidRDefault="00CA38FD" w:rsidP="00DC5F7A">
            <w:pPr>
              <w:spacing w:line="240" w:lineRule="auto"/>
              <w:jc w:val="left"/>
              <w:rPr>
                <w:rFonts w:cs="Calibri"/>
              </w:rPr>
            </w:pPr>
            <w:r w:rsidRPr="00DC5F7A">
              <w:rPr>
                <w:rFonts w:cs="Calibri"/>
              </w:rPr>
              <w:br/>
              <w:t xml:space="preserve">vzduch - složení, vlastnosti </w:t>
            </w:r>
          </w:p>
          <w:p w:rsidR="00CA38FD" w:rsidRPr="00DC5F7A" w:rsidRDefault="00CA38FD" w:rsidP="00DC5F7A">
            <w:pPr>
              <w:spacing w:line="240" w:lineRule="auto"/>
              <w:jc w:val="left"/>
              <w:rPr>
                <w:rFonts w:cs="Calibri"/>
              </w:rPr>
            </w:pPr>
            <w:r w:rsidRPr="00DC5F7A">
              <w:rPr>
                <w:rFonts w:cs="Calibri"/>
              </w:rPr>
              <w:br/>
              <w:t xml:space="preserve">čistota ovzduší </w:t>
            </w:r>
          </w:p>
          <w:p w:rsidR="00CA38FD" w:rsidRPr="00DC5F7A" w:rsidRDefault="00CA38FD" w:rsidP="00DC5F7A">
            <w:pPr>
              <w:spacing w:line="240" w:lineRule="auto"/>
              <w:jc w:val="left"/>
              <w:rPr>
                <w:rFonts w:cs="Calibri"/>
              </w:rPr>
            </w:pPr>
            <w:r w:rsidRPr="00DC5F7A">
              <w:rPr>
                <w:rFonts w:cs="Calibri"/>
              </w:rPr>
              <w:br/>
              <w:t>ozonová vrstva</w:t>
            </w:r>
          </w:p>
          <w:p w:rsidR="00CA38FD" w:rsidRPr="00DC5F7A" w:rsidRDefault="00CA38FD" w:rsidP="00DC5F7A">
            <w:pPr>
              <w:spacing w:line="240" w:lineRule="auto"/>
              <w:jc w:val="left"/>
              <w:rPr>
                <w:rFonts w:eastAsia="ArialMT"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ENVIRONMENTÁLNÍ VÝCHOVA</w:t>
            </w:r>
          </w:p>
          <w:p w:rsidR="00CA38FD" w:rsidRPr="00DC5F7A" w:rsidRDefault="00CA38FD" w:rsidP="0095452B">
            <w:pPr>
              <w:pStyle w:val="Uebnblok-tmatickokruh"/>
              <w:numPr>
                <w:ilvl w:val="0"/>
                <w:numId w:val="28"/>
              </w:numPr>
              <w:ind w:left="0"/>
              <w:rPr>
                <w:rFonts w:ascii="Calibri" w:hAnsi="Calibri" w:cs="Calibri"/>
              </w:rPr>
            </w:pPr>
            <w:r w:rsidRPr="00DC5F7A">
              <w:rPr>
                <w:rFonts w:ascii="Calibri" w:hAnsi="Calibri" w:cs="Calibri"/>
              </w:rPr>
              <w:t>Ekosystémy</w:t>
            </w:r>
          </w:p>
          <w:p w:rsidR="00CA38FD" w:rsidRPr="00DC5F7A" w:rsidRDefault="00CA38FD" w:rsidP="0095452B">
            <w:pPr>
              <w:pStyle w:val="Uebnblok-tmatickokruh"/>
              <w:numPr>
                <w:ilvl w:val="0"/>
                <w:numId w:val="28"/>
              </w:numPr>
              <w:ind w:left="0"/>
              <w:rPr>
                <w:rFonts w:ascii="Calibri" w:hAnsi="Calibri" w:cs="Calibri"/>
              </w:rPr>
            </w:pPr>
            <w:r w:rsidRPr="00DC5F7A">
              <w:rPr>
                <w:rFonts w:ascii="Calibri" w:hAnsi="Calibri" w:cs="Calibri"/>
              </w:rPr>
              <w:t>Základní podmínky života</w:t>
            </w:r>
          </w:p>
          <w:p w:rsidR="00CA38FD" w:rsidRPr="00DC5F7A" w:rsidRDefault="00CA38FD" w:rsidP="0095452B">
            <w:pPr>
              <w:pStyle w:val="Uebnblok-tmatickokruh"/>
              <w:numPr>
                <w:ilvl w:val="0"/>
                <w:numId w:val="28"/>
              </w:numPr>
              <w:ind w:left="0"/>
              <w:rPr>
                <w:rFonts w:ascii="Calibri" w:hAnsi="Calibri" w:cs="Calibri"/>
              </w:rPr>
            </w:pPr>
            <w:r w:rsidRPr="00DC5F7A">
              <w:rPr>
                <w:rFonts w:ascii="Calibri" w:hAnsi="Calibri" w:cs="Calibri"/>
              </w:rPr>
              <w:t>Lidské aktivity a problémy životního prostředí</w:t>
            </w:r>
          </w:p>
          <w:p w:rsidR="00CA38FD" w:rsidRPr="00DC5F7A" w:rsidRDefault="00CA38FD" w:rsidP="0095452B">
            <w:pPr>
              <w:pStyle w:val="Uebnblok-tmatickokruh"/>
              <w:numPr>
                <w:ilvl w:val="0"/>
                <w:numId w:val="28"/>
              </w:numPr>
              <w:ind w:left="0"/>
              <w:rPr>
                <w:rFonts w:ascii="Calibri" w:hAnsi="Calibri" w:cs="Calibri"/>
              </w:rPr>
            </w:pPr>
            <w:r w:rsidRPr="00DC5F7A">
              <w:rPr>
                <w:rFonts w:ascii="Calibri" w:hAnsi="Calibri" w:cs="Calibri"/>
              </w:rPr>
              <w:t>Vztah člověka k prostředí</w:t>
            </w:r>
          </w:p>
          <w:p w:rsidR="00CA38FD" w:rsidRPr="00DC5F7A" w:rsidRDefault="00CA38FD" w:rsidP="00717E06">
            <w:pPr>
              <w:pStyle w:val="Uebnblok-prezovtma"/>
              <w:rPr>
                <w:rFonts w:ascii="Calibri" w:hAnsi="Calibri" w:cs="Calibri"/>
              </w:rPr>
            </w:pPr>
            <w:r w:rsidRPr="00DC5F7A">
              <w:rPr>
                <w:rFonts w:ascii="Calibri" w:hAnsi="Calibri" w:cs="Calibri"/>
              </w:rPr>
              <w:t>MEDIÁLNÍ VÝCHOVA</w:t>
            </w:r>
          </w:p>
          <w:p w:rsidR="00CA38FD" w:rsidRPr="00DC5F7A" w:rsidRDefault="00CA38FD" w:rsidP="0095452B">
            <w:pPr>
              <w:pStyle w:val="Uebnblok-tmatickokruh"/>
              <w:numPr>
                <w:ilvl w:val="0"/>
                <w:numId w:val="29"/>
              </w:numPr>
              <w:ind w:left="0"/>
              <w:rPr>
                <w:rFonts w:ascii="Calibri" w:hAnsi="Calibri" w:cs="Calibri"/>
              </w:rPr>
            </w:pPr>
            <w:r w:rsidRPr="00DC5F7A">
              <w:rPr>
                <w:rFonts w:ascii="Calibri" w:hAnsi="Calibri" w:cs="Calibri"/>
              </w:rPr>
              <w:t>Kritické čtení a vnímání mediálních sdělení</w:t>
            </w:r>
          </w:p>
          <w:p w:rsidR="00CA38FD" w:rsidRPr="00DC5F7A" w:rsidRDefault="00CA38FD" w:rsidP="00DC5F7A">
            <w:pPr>
              <w:spacing w:after="0" w:line="240" w:lineRule="auto"/>
              <w:rPr>
                <w:rFonts w:cs="Calibri"/>
                <w:b/>
              </w:rPr>
            </w:pPr>
            <w:r w:rsidRPr="00DC5F7A">
              <w:rPr>
                <w:rFonts w:cs="Calibri"/>
              </w:rPr>
              <w:t>Interpretace vztahu mediálních sdělení a reality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Částicové složení látek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doloží na příkladech (z praxe), že se látky skládají z pohybujících se částic</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používá pojmy atom, molekula ve správných souvislostech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slovně popíše složení atomu a vznik kationtu a aniontu z neutrálních atomů</w:t>
            </w:r>
          </w:p>
        </w:tc>
        <w:tc>
          <w:tcPr>
            <w:tcW w:w="4606" w:type="dxa"/>
          </w:tcPr>
          <w:p w:rsidR="00CA38FD" w:rsidRPr="00DC5F7A" w:rsidRDefault="00CA38FD" w:rsidP="00DC5F7A">
            <w:pPr>
              <w:spacing w:line="240" w:lineRule="auto"/>
              <w:jc w:val="left"/>
              <w:rPr>
                <w:rFonts w:cs="Calibri"/>
              </w:rPr>
            </w:pPr>
            <w:r w:rsidRPr="00DC5F7A">
              <w:rPr>
                <w:rFonts w:cs="Calibri"/>
              </w:rPr>
              <w:t>molekuly, atomy, protony, neutrony, atomové jádro, elektrony, elektronový obal, valenční elektrony, ionty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Chemické prvky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používá značky a názvy nejznámějších chem. prvků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co udává protonové číslo</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vyhledá v tabulkách názvy prvků ke známým (daným) protonovým číslům a naopak, zapíše správně ke značce prvku protonové číslo</w:t>
            </w:r>
          </w:p>
        </w:tc>
        <w:tc>
          <w:tcPr>
            <w:tcW w:w="4606" w:type="dxa"/>
          </w:tcPr>
          <w:p w:rsidR="00CA38FD" w:rsidRPr="00DC5F7A" w:rsidRDefault="00CA38FD" w:rsidP="00DC5F7A">
            <w:pPr>
              <w:spacing w:line="240" w:lineRule="auto"/>
              <w:jc w:val="left"/>
              <w:rPr>
                <w:rFonts w:cs="Calibri"/>
              </w:rPr>
            </w:pPr>
            <w:r w:rsidRPr="00DC5F7A">
              <w:rPr>
                <w:rFonts w:cs="Calibri"/>
              </w:rPr>
              <w:t xml:space="preserve">vybrané názvy a značky chemických prvků </w:t>
            </w:r>
          </w:p>
          <w:p w:rsidR="00CA38FD" w:rsidRPr="00DC5F7A" w:rsidRDefault="00CA38FD" w:rsidP="00DC5F7A">
            <w:pPr>
              <w:spacing w:line="240" w:lineRule="auto"/>
              <w:jc w:val="left"/>
              <w:rPr>
                <w:rFonts w:eastAsia="ArialMT" w:cs="Calibri"/>
              </w:rPr>
            </w:pPr>
            <w:r w:rsidRPr="00DC5F7A">
              <w:rPr>
                <w:rFonts w:cs="Calibri"/>
              </w:rPr>
              <w:br/>
              <w:t>protonové číslo</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Default="00CA38FD" w:rsidP="00062C95">
      <w:pPr>
        <w:tabs>
          <w:tab w:val="left" w:pos="945"/>
        </w:tabs>
        <w:rPr>
          <w:rFonts w:cs="Calibri"/>
        </w:rPr>
      </w:pPr>
    </w:p>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Chemické prvky, periodická soustava prvků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kovy a nekovy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praktického využití kovů (Fe, Al, Zn, Cu, Ag, Au)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základní složky slitin kovů (mosaz, bronz, dural) a příklady využití těchto slitin</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praktického využití nekovů (H, O, N, Cl, S, C)</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periody a skupiny v periodické soustavě chemických prvků, vyhledá prvky s podobnými vlastnostmi</w:t>
            </w:r>
          </w:p>
        </w:tc>
        <w:tc>
          <w:tcPr>
            <w:tcW w:w="4606" w:type="dxa"/>
          </w:tcPr>
          <w:p w:rsidR="00CA38FD" w:rsidRPr="00DC5F7A" w:rsidRDefault="00CA38FD" w:rsidP="00DC5F7A">
            <w:pPr>
              <w:spacing w:line="240" w:lineRule="auto"/>
              <w:jc w:val="left"/>
              <w:rPr>
                <w:rFonts w:cs="Calibri"/>
              </w:rPr>
            </w:pPr>
            <w:r w:rsidRPr="00DC5F7A">
              <w:rPr>
                <w:rFonts w:cs="Calibri"/>
              </w:rPr>
              <w:t xml:space="preserve">kovy a nekovy (vlastnosti, využití) </w:t>
            </w:r>
          </w:p>
          <w:p w:rsidR="00CA38FD" w:rsidRPr="00DC5F7A" w:rsidRDefault="00CA38FD" w:rsidP="00DC5F7A">
            <w:pPr>
              <w:spacing w:line="240" w:lineRule="auto"/>
              <w:jc w:val="left"/>
              <w:rPr>
                <w:rFonts w:cs="Calibri"/>
              </w:rPr>
            </w:pPr>
            <w:r w:rsidRPr="00DC5F7A">
              <w:rPr>
                <w:rFonts w:cs="Calibri"/>
              </w:rPr>
              <w:br/>
              <w:t>slitiny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Style w:val="Siln"/>
                <w:rFonts w:ascii="Calibri" w:hAnsi="Calibri" w:cs="Calibri"/>
                <w:b w:val="0"/>
                <w:spacing w:val="20"/>
              </w:rPr>
              <w:t>E</w:t>
            </w:r>
            <w:r w:rsidRPr="00DC5F7A">
              <w:rPr>
                <w:rFonts w:ascii="Calibri" w:hAnsi="Calibri" w:cs="Calibri"/>
              </w:rPr>
              <w:t>NVIRONMENTÁLNÍ VÝCHOVA</w:t>
            </w:r>
          </w:p>
          <w:p w:rsidR="00CA38FD" w:rsidRPr="00DC5F7A" w:rsidRDefault="00CA38FD" w:rsidP="00DC5F7A">
            <w:pPr>
              <w:spacing w:after="0" w:line="240" w:lineRule="auto"/>
              <w:jc w:val="left"/>
              <w:rPr>
                <w:rFonts w:cs="Calibri"/>
                <w:b/>
              </w:rPr>
            </w:pPr>
            <w:r w:rsidRPr="00DC5F7A">
              <w:rPr>
                <w:rFonts w:cs="Calibri"/>
              </w:rPr>
              <w:t>Lidské aktivity a problémy životního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Chemické sloučeniny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používá pojmy chemické látky, chemický prvek, chemická sloučenina a chemická vazba ve správných souvislostech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chemickou značku prvku a chemický vzorec sloučeniny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ze vzorce (a z modelu molekuly) chemické sloučeniny odvodí kvalitativní i kvantitativní složení chemické látky (počet prvků a jejich název, počet atomů jednotlivých prvků v molekule)</w:t>
            </w:r>
          </w:p>
        </w:tc>
        <w:tc>
          <w:tcPr>
            <w:tcW w:w="4606" w:type="dxa"/>
          </w:tcPr>
          <w:p w:rsidR="00CA38FD" w:rsidRPr="00DC5F7A" w:rsidRDefault="00CA38FD" w:rsidP="00DC5F7A">
            <w:pPr>
              <w:spacing w:line="240" w:lineRule="auto"/>
              <w:jc w:val="left"/>
              <w:rPr>
                <w:rFonts w:cs="Calibri"/>
              </w:rPr>
            </w:pPr>
            <w:r w:rsidRPr="00DC5F7A">
              <w:rPr>
                <w:rFonts w:cs="Calibri"/>
              </w:rPr>
              <w:t xml:space="preserve">chemické sloučeniny </w:t>
            </w:r>
          </w:p>
          <w:p w:rsidR="00CA38FD" w:rsidRPr="00DC5F7A" w:rsidRDefault="00CA38FD" w:rsidP="00DC5F7A">
            <w:pPr>
              <w:spacing w:line="240" w:lineRule="auto"/>
              <w:jc w:val="left"/>
              <w:rPr>
                <w:rFonts w:cs="Calibri"/>
              </w:rPr>
            </w:pPr>
            <w:r w:rsidRPr="00DC5F7A">
              <w:rPr>
                <w:rFonts w:cs="Calibri"/>
              </w:rPr>
              <w:br/>
              <w:t>chemická vazba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Chemické reakce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výchozí látky a produkty chemické reakce a určí je správně v konkrétních příkladech</w:t>
            </w:r>
          </w:p>
        </w:tc>
        <w:tc>
          <w:tcPr>
            <w:tcW w:w="4606" w:type="dxa"/>
          </w:tcPr>
          <w:p w:rsidR="00CA38FD" w:rsidRPr="00DC5F7A" w:rsidRDefault="00CA38FD" w:rsidP="00DC5F7A">
            <w:pPr>
              <w:spacing w:line="240" w:lineRule="auto"/>
              <w:jc w:val="left"/>
              <w:rPr>
                <w:rFonts w:cs="Calibri"/>
              </w:rPr>
            </w:pPr>
            <w:r w:rsidRPr="00DC5F7A">
              <w:rPr>
                <w:rFonts w:cs="Calibri"/>
              </w:rPr>
              <w:t>výchozí látky a produkty</w:t>
            </w:r>
          </w:p>
          <w:p w:rsidR="00CA38FD" w:rsidRPr="00DC5F7A" w:rsidRDefault="00CA38FD" w:rsidP="00DC5F7A">
            <w:pPr>
              <w:spacing w:line="240" w:lineRule="auto"/>
              <w:jc w:val="left"/>
              <w:rPr>
                <w:rFonts w:cs="Calibri"/>
                <w:i/>
                <w:iCs/>
              </w:rPr>
            </w:pPr>
            <w:r w:rsidRPr="00DC5F7A">
              <w:rPr>
                <w:rFonts w:cs="Calibri"/>
              </w:rPr>
              <w:br/>
              <w:t>chemický děj</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lastRenderedPageBreak/>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Osobnostní rozvoj – Kreativita </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Kooperace a kompetice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Chemické rovnice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zákon zachování hmotnosti pro chemické reakce a využije ho při řešení úloh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zapíše jednoduchými chemickými rovnicemi vybrané chemické reakce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provede jednoduché výpočty z chemických rovnic, s využitím vztahů pro n, M, m, V, c</w:t>
            </w:r>
          </w:p>
        </w:tc>
        <w:tc>
          <w:tcPr>
            <w:tcW w:w="4606" w:type="dxa"/>
          </w:tcPr>
          <w:p w:rsidR="00CA38FD" w:rsidRPr="00DC5F7A" w:rsidRDefault="00CA38FD" w:rsidP="00DC5F7A">
            <w:pPr>
              <w:spacing w:line="240" w:lineRule="auto"/>
              <w:jc w:val="left"/>
              <w:rPr>
                <w:rFonts w:cs="Calibri"/>
              </w:rPr>
            </w:pPr>
            <w:r w:rsidRPr="00DC5F7A">
              <w:rPr>
                <w:rFonts w:cs="Calibri"/>
              </w:rPr>
              <w:t xml:space="preserve">zákon zachování hmotnosti </w:t>
            </w:r>
          </w:p>
          <w:p w:rsidR="00CA38FD" w:rsidRPr="00DC5F7A" w:rsidRDefault="00CA38FD" w:rsidP="00DC5F7A">
            <w:pPr>
              <w:spacing w:line="240" w:lineRule="auto"/>
              <w:jc w:val="left"/>
              <w:rPr>
                <w:rFonts w:cs="Calibri"/>
              </w:rPr>
            </w:pPr>
            <w:r w:rsidRPr="00DC5F7A">
              <w:rPr>
                <w:rFonts w:cs="Calibri"/>
              </w:rPr>
              <w:br/>
              <w:t xml:space="preserve">látkové množství </w:t>
            </w:r>
          </w:p>
          <w:p w:rsidR="00CA38FD" w:rsidRPr="00DC5F7A" w:rsidRDefault="00CA38FD" w:rsidP="00DC5F7A">
            <w:pPr>
              <w:spacing w:line="240" w:lineRule="auto"/>
              <w:jc w:val="left"/>
              <w:rPr>
                <w:rFonts w:cs="Calibri"/>
              </w:rPr>
            </w:pPr>
            <w:r w:rsidRPr="00DC5F7A">
              <w:rPr>
                <w:rFonts w:cs="Calibri"/>
              </w:rPr>
              <w:br/>
              <w:t xml:space="preserve">molární hmotnost </w:t>
            </w:r>
          </w:p>
          <w:p w:rsidR="00CA38FD" w:rsidRPr="00DC5F7A" w:rsidRDefault="00CA38FD" w:rsidP="00DC5F7A">
            <w:pPr>
              <w:spacing w:line="240" w:lineRule="auto"/>
              <w:jc w:val="left"/>
              <w:rPr>
                <w:rFonts w:cs="Calibri"/>
              </w:rPr>
            </w:pPr>
            <w:r w:rsidRPr="00DC5F7A">
              <w:rPr>
                <w:rFonts w:cs="Calibri"/>
              </w:rPr>
              <w:br/>
              <w:t xml:space="preserve">úpravy (vyčíslení) chemických rovnic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 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Oxidy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určí oxidační číslo atomů prvků v oxidech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zapíše z názvů vzorce oxidů a naopak ze vzorců jejich názvy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vlastnosti a použití vybraných oxidů a posoudí vliv těchto látek na životní prostředí</w:t>
            </w:r>
          </w:p>
        </w:tc>
        <w:tc>
          <w:tcPr>
            <w:tcW w:w="4606" w:type="dxa"/>
          </w:tcPr>
          <w:p w:rsidR="00CA38FD" w:rsidRPr="00DC5F7A" w:rsidRDefault="00CA38FD" w:rsidP="00DC5F7A">
            <w:pPr>
              <w:spacing w:line="240" w:lineRule="auto"/>
              <w:jc w:val="left"/>
              <w:rPr>
                <w:rFonts w:cs="Calibri"/>
              </w:rPr>
            </w:pPr>
            <w:r w:rsidRPr="00DC5F7A">
              <w:rPr>
                <w:rFonts w:cs="Calibri"/>
              </w:rPr>
              <w:t xml:space="preserve">oxidační číslo </w:t>
            </w:r>
          </w:p>
          <w:p w:rsidR="00CA38FD" w:rsidRPr="00DC5F7A" w:rsidRDefault="00CA38FD" w:rsidP="00DC5F7A">
            <w:pPr>
              <w:spacing w:line="240" w:lineRule="auto"/>
              <w:jc w:val="left"/>
              <w:rPr>
                <w:rFonts w:cs="Calibri"/>
              </w:rPr>
            </w:pPr>
            <w:r w:rsidRPr="00DC5F7A">
              <w:rPr>
                <w:rFonts w:cs="Calibri"/>
              </w:rPr>
              <w:br/>
              <w:t xml:space="preserve">názvosloví oxidů </w:t>
            </w:r>
          </w:p>
          <w:p w:rsidR="00CA38FD" w:rsidRPr="00DC5F7A" w:rsidRDefault="00CA38FD" w:rsidP="00DC5F7A">
            <w:pPr>
              <w:spacing w:line="240" w:lineRule="auto"/>
              <w:jc w:val="left"/>
              <w:rPr>
                <w:rFonts w:cs="Calibri"/>
              </w:rPr>
            </w:pPr>
            <w:r w:rsidRPr="00DC5F7A">
              <w:rPr>
                <w:rFonts w:cs="Calibri"/>
              </w:rPr>
              <w:br/>
              <w:t xml:space="preserve">oxidy: siřičitý, sírový, uhličitý, uhelnatý, vápenatý, dusnatý, dusičitý, křemičitý </w:t>
            </w:r>
          </w:p>
          <w:p w:rsidR="00CA38FD" w:rsidRPr="00DC5F7A" w:rsidRDefault="00CA38FD" w:rsidP="00DC5F7A">
            <w:pPr>
              <w:spacing w:line="240" w:lineRule="auto"/>
              <w:jc w:val="left"/>
              <w:rPr>
                <w:rFonts w:cs="Calibri"/>
              </w:rPr>
            </w:pPr>
            <w:r w:rsidRPr="00DC5F7A">
              <w:rPr>
                <w:rFonts w:cs="Calibri"/>
              </w:rPr>
              <w:br/>
              <w:t>skleníkový efekt</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ENVIRONMENTÁLNÍ VÝCHOVA</w:t>
            </w:r>
          </w:p>
          <w:p w:rsidR="00CA38FD" w:rsidRPr="00DC5F7A" w:rsidRDefault="00CA38FD" w:rsidP="00DC5F7A">
            <w:pPr>
              <w:spacing w:after="0" w:line="240" w:lineRule="auto"/>
              <w:rPr>
                <w:rFonts w:cs="Calibri"/>
                <w:b/>
              </w:rPr>
            </w:pPr>
            <w:r w:rsidRPr="00DC5F7A">
              <w:rPr>
                <w:rFonts w:cs="Calibri"/>
              </w:rPr>
              <w:t>Lidské aktivity a problémy životního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VZ, Z</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Sulfidy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určí oxidační číslo atomů prvků v sulfidech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zapíše z názvů vzorce sulfidů a naopak ze vzorců jejich názvy</w:t>
            </w:r>
          </w:p>
        </w:tc>
        <w:tc>
          <w:tcPr>
            <w:tcW w:w="4606" w:type="dxa"/>
          </w:tcPr>
          <w:p w:rsidR="00CA38FD" w:rsidRPr="00DC5F7A" w:rsidRDefault="00CA38FD" w:rsidP="00DC5F7A">
            <w:pPr>
              <w:spacing w:line="240" w:lineRule="auto"/>
              <w:rPr>
                <w:rFonts w:cs="Calibri"/>
              </w:rPr>
            </w:pPr>
            <w:r w:rsidRPr="00DC5F7A">
              <w:rPr>
                <w:rFonts w:cs="Calibri"/>
              </w:rPr>
              <w:t>olovnatý, zinečnatý</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Halogenidy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určí oxidační číslo atomů prvků v halogenidech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zapíše z názvů vzorce halogenidů a naopak ze vzorců jejich názvy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vlastnosti, použití a význam chloridu sodného</w:t>
            </w:r>
          </w:p>
        </w:tc>
        <w:tc>
          <w:tcPr>
            <w:tcW w:w="4606" w:type="dxa"/>
          </w:tcPr>
          <w:p w:rsidR="00CA38FD" w:rsidRPr="00DC5F7A" w:rsidRDefault="00CA38FD" w:rsidP="00DC5F7A">
            <w:pPr>
              <w:spacing w:line="240" w:lineRule="auto"/>
              <w:jc w:val="left"/>
              <w:rPr>
                <w:rFonts w:cs="Calibri"/>
              </w:rPr>
            </w:pPr>
            <w:r w:rsidRPr="00DC5F7A">
              <w:rPr>
                <w:rFonts w:cs="Calibri"/>
              </w:rPr>
              <w:t xml:space="preserve">názvosloví halogenidů </w:t>
            </w:r>
          </w:p>
          <w:p w:rsidR="00CA38FD" w:rsidRPr="00DC5F7A" w:rsidRDefault="00CA38FD" w:rsidP="00DC5F7A">
            <w:pPr>
              <w:spacing w:line="240" w:lineRule="auto"/>
              <w:jc w:val="left"/>
              <w:rPr>
                <w:rFonts w:cs="Calibri"/>
              </w:rPr>
            </w:pPr>
            <w:r w:rsidRPr="00DC5F7A">
              <w:rPr>
                <w:rFonts w:cs="Calibri"/>
              </w:rPr>
              <w:br/>
              <w:t xml:space="preserve">fluoridy, chloridy, bromidy, jodidy </w:t>
            </w:r>
          </w:p>
          <w:p w:rsidR="00CA38FD" w:rsidRPr="00DC5F7A" w:rsidRDefault="00CA38FD" w:rsidP="00DC5F7A">
            <w:pPr>
              <w:spacing w:line="240" w:lineRule="auto"/>
              <w:jc w:val="left"/>
              <w:rPr>
                <w:rFonts w:cs="Calibri"/>
              </w:rPr>
            </w:pPr>
            <w:r w:rsidRPr="00DC5F7A">
              <w:rPr>
                <w:rFonts w:cs="Calibri"/>
              </w:rPr>
              <w:br/>
              <w:t>ionty</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Kyseliny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vlastnosti a použití vybraných kyselin</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zapíše z názvů vzorce kyslíkatých kyselin a naopak</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zapíše z názvů vzorce vybraných bezkyslíkatých kyselin (HCl, HF, HBr, HI, H2S) a naopak ze vzorců jejich názvy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jak vznikají kyselé deště a jak jim lze předcházet</w:t>
            </w:r>
          </w:p>
        </w:tc>
        <w:tc>
          <w:tcPr>
            <w:tcW w:w="4606" w:type="dxa"/>
          </w:tcPr>
          <w:p w:rsidR="00CA38FD" w:rsidRPr="00DC5F7A" w:rsidRDefault="00CA38FD" w:rsidP="00DC5F7A">
            <w:pPr>
              <w:spacing w:line="240" w:lineRule="auto"/>
              <w:jc w:val="left"/>
              <w:rPr>
                <w:rFonts w:cs="Calibri"/>
              </w:rPr>
            </w:pPr>
            <w:r w:rsidRPr="00DC5F7A">
              <w:rPr>
                <w:rFonts w:cs="Calibri"/>
              </w:rPr>
              <w:t xml:space="preserve">názvosloví kyselin </w:t>
            </w:r>
          </w:p>
          <w:p w:rsidR="00CA38FD" w:rsidRPr="00DC5F7A" w:rsidRDefault="00CA38FD" w:rsidP="00DC5F7A">
            <w:pPr>
              <w:spacing w:line="240" w:lineRule="auto"/>
              <w:jc w:val="left"/>
              <w:rPr>
                <w:rFonts w:cs="Calibri"/>
              </w:rPr>
            </w:pPr>
            <w:r w:rsidRPr="00DC5F7A">
              <w:rPr>
                <w:rFonts w:cs="Calibri"/>
              </w:rPr>
              <w:br/>
              <w:t xml:space="preserve">bezkyslíkaté a kyslíkaté kyseliny </w:t>
            </w:r>
          </w:p>
          <w:p w:rsidR="00CA38FD" w:rsidRPr="00DC5F7A" w:rsidRDefault="00CA38FD" w:rsidP="00DC5F7A">
            <w:pPr>
              <w:spacing w:line="240" w:lineRule="auto"/>
              <w:jc w:val="left"/>
              <w:rPr>
                <w:rFonts w:cs="Calibri"/>
              </w:rPr>
            </w:pPr>
            <w:r w:rsidRPr="00DC5F7A">
              <w:rPr>
                <w:rFonts w:cs="Calibri"/>
              </w:rPr>
              <w:br/>
              <w:t xml:space="preserve">sírová, chlorovodíková, dusičná kyselina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Kyselost, zásaditost roztoků, pH</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kyselé a zásadité roztoky pomocí indikátorů pH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orientuje se na stupnici pH a změří pH roztoku univerzálním indikátorovým papírkem</w:t>
            </w:r>
          </w:p>
        </w:tc>
        <w:tc>
          <w:tcPr>
            <w:tcW w:w="4606" w:type="dxa"/>
          </w:tcPr>
          <w:p w:rsidR="00CA38FD" w:rsidRPr="00DC5F7A" w:rsidRDefault="00CA38FD" w:rsidP="00DC5F7A">
            <w:pPr>
              <w:spacing w:line="240" w:lineRule="auto"/>
              <w:rPr>
                <w:rFonts w:cs="Calibri"/>
              </w:rPr>
            </w:pPr>
            <w:r w:rsidRPr="00DC5F7A">
              <w:rPr>
                <w:rFonts w:cs="Calibri"/>
              </w:rPr>
              <w:t>indikátory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Hydroxidy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bezpečně rozpouští hydroxidy, poskytne první pomoc při zasažení těmito látkami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zapíše z názvů vzorce hydroxidů a naopak ze vzorců jejich názvy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vlastnosti a použití vybraných hydroxidů</w:t>
            </w:r>
          </w:p>
        </w:tc>
        <w:tc>
          <w:tcPr>
            <w:tcW w:w="4606" w:type="dxa"/>
          </w:tcPr>
          <w:p w:rsidR="00CA38FD" w:rsidRPr="00DC5F7A" w:rsidRDefault="00CA38FD" w:rsidP="00DC5F7A">
            <w:pPr>
              <w:spacing w:line="240" w:lineRule="auto"/>
              <w:jc w:val="left"/>
              <w:rPr>
                <w:rFonts w:cs="Calibri"/>
              </w:rPr>
            </w:pPr>
            <w:r w:rsidRPr="00DC5F7A">
              <w:rPr>
                <w:rFonts w:cs="Calibri"/>
              </w:rPr>
              <w:t xml:space="preserve">názvosloví hydroxidů </w:t>
            </w:r>
          </w:p>
          <w:p w:rsidR="00CA38FD" w:rsidRPr="00DC5F7A" w:rsidRDefault="00CA38FD" w:rsidP="00DC5F7A">
            <w:pPr>
              <w:spacing w:line="240" w:lineRule="auto"/>
              <w:jc w:val="left"/>
              <w:rPr>
                <w:rFonts w:cs="Calibri"/>
              </w:rPr>
            </w:pPr>
            <w:r w:rsidRPr="00DC5F7A">
              <w:rPr>
                <w:rFonts w:cs="Calibri"/>
              </w:rPr>
              <w:br/>
              <w:t>hydroxid: sodný, draselný, vápenatý, amonný</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Neutralizace, soli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uplatnění neutralizace v praxi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které látky patří mezi soli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provede jednoduché přípravy solí</w:t>
            </w:r>
          </w:p>
        </w:tc>
        <w:tc>
          <w:tcPr>
            <w:tcW w:w="4606" w:type="dxa"/>
          </w:tcPr>
          <w:p w:rsidR="00CA38FD" w:rsidRPr="00DC5F7A" w:rsidRDefault="00CA38FD" w:rsidP="00DC5F7A">
            <w:pPr>
              <w:spacing w:line="240" w:lineRule="auto"/>
              <w:jc w:val="left"/>
              <w:rPr>
                <w:rFonts w:cs="Calibri"/>
              </w:rPr>
            </w:pPr>
            <w:r w:rsidRPr="00DC5F7A">
              <w:rPr>
                <w:rFonts w:cs="Calibri"/>
              </w:rPr>
              <w:t xml:space="preserve">vznik solí </w:t>
            </w:r>
          </w:p>
          <w:p w:rsidR="00CA38FD" w:rsidRPr="00DC5F7A" w:rsidRDefault="00CA38FD" w:rsidP="00DC5F7A">
            <w:pPr>
              <w:spacing w:line="240" w:lineRule="auto"/>
              <w:jc w:val="left"/>
              <w:rPr>
                <w:rFonts w:cs="Calibri"/>
              </w:rPr>
            </w:pPr>
            <w:r w:rsidRPr="00DC5F7A">
              <w:rPr>
                <w:rFonts w:cs="Calibri"/>
              </w:rPr>
              <w:br/>
              <w:t>názvosloví síranů, dusičnanů, uhličitanů</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Hospodářsky významné látky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chemické výroby ve svém okolí a zhodnotí význam i případná rizika pro společnost a pro obyvatele v okolí chemických závodů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význam průmyslových hnojiv</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složení, vlastnosti a použití nejznámějších stavebních pojiv</w:t>
            </w:r>
          </w:p>
        </w:tc>
        <w:tc>
          <w:tcPr>
            <w:tcW w:w="4606" w:type="dxa"/>
          </w:tcPr>
          <w:p w:rsidR="00CA38FD" w:rsidRPr="00DC5F7A" w:rsidRDefault="00CA38FD" w:rsidP="00DC5F7A">
            <w:pPr>
              <w:spacing w:line="240" w:lineRule="auto"/>
              <w:jc w:val="left"/>
              <w:rPr>
                <w:rFonts w:cs="Calibri"/>
              </w:rPr>
            </w:pPr>
            <w:r w:rsidRPr="00DC5F7A">
              <w:rPr>
                <w:rFonts w:cs="Calibri"/>
              </w:rPr>
              <w:t xml:space="preserve">průmyslová hnojiva </w:t>
            </w:r>
          </w:p>
          <w:p w:rsidR="00CA38FD" w:rsidRPr="00DC5F7A" w:rsidRDefault="00CA38FD" w:rsidP="00DC5F7A">
            <w:pPr>
              <w:spacing w:line="240" w:lineRule="auto"/>
              <w:jc w:val="left"/>
              <w:rPr>
                <w:rFonts w:cs="Calibri"/>
              </w:rPr>
            </w:pPr>
            <w:r w:rsidRPr="00DC5F7A">
              <w:rPr>
                <w:rFonts w:cs="Calibri"/>
              </w:rPr>
              <w:br/>
              <w:t xml:space="preserve">stavební pojiva - vápenná malta, sádra, beton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717E06">
            <w:pPr>
              <w:pStyle w:val="Uebnblok-prezovtma"/>
              <w:rPr>
                <w:rFonts w:ascii="Calibri" w:hAnsi="Calibri" w:cs="Calibri"/>
              </w:rPr>
            </w:pPr>
            <w:r w:rsidRPr="00DC5F7A">
              <w:rPr>
                <w:rFonts w:ascii="Calibri" w:hAnsi="Calibri" w:cs="Calibri"/>
              </w:rPr>
              <w:t>ENVIRONMENTÁLNÍ VÝCHOVA</w:t>
            </w:r>
          </w:p>
          <w:p w:rsidR="00CA38FD" w:rsidRPr="00DC5F7A" w:rsidRDefault="00CA38FD" w:rsidP="00DC5F7A">
            <w:pPr>
              <w:spacing w:after="0" w:line="240" w:lineRule="auto"/>
              <w:rPr>
                <w:rFonts w:cs="Calibri"/>
                <w:b/>
              </w:rPr>
            </w:pPr>
            <w:r w:rsidRPr="00DC5F7A">
              <w:rPr>
                <w:rFonts w:cs="Calibri"/>
              </w:rPr>
              <w:t>Lidské aktivity a problémy životního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 VO</w:t>
            </w:r>
          </w:p>
        </w:tc>
      </w:tr>
    </w:tbl>
    <w:p w:rsidR="00CA38FD" w:rsidRDefault="00CA38FD" w:rsidP="00062C95">
      <w:pPr>
        <w:tabs>
          <w:tab w:val="left" w:pos="945"/>
        </w:tabs>
        <w:rPr>
          <w:rFonts w:cs="Calibri"/>
        </w:rPr>
      </w:pPr>
    </w:p>
    <w:p w:rsidR="00CA38FD" w:rsidRDefault="00CA38FD">
      <w:pPr>
        <w:spacing w:after="160"/>
        <w:ind w:left="2160"/>
        <w:jc w:val="left"/>
        <w:rPr>
          <w:rFonts w:cs="Calibri"/>
        </w:rPr>
      </w:pPr>
      <w:r>
        <w:rPr>
          <w:rFonts w:cs="Calibri"/>
        </w:rPr>
        <w:br w:type="page"/>
      </w:r>
    </w:p>
    <w:p w:rsidR="00CA38FD" w:rsidRPr="00D86849" w:rsidRDefault="00CA38FD" w:rsidP="00062C95">
      <w:pPr>
        <w:rPr>
          <w:rFonts w:cs="Calibri"/>
          <w:b/>
          <w:u w:val="single"/>
        </w:rPr>
      </w:pPr>
      <w:r w:rsidRPr="00D86849">
        <w:rPr>
          <w:rFonts w:cs="Calibri"/>
          <w:b/>
          <w:u w:val="single"/>
        </w:rPr>
        <w:lastRenderedPageBreak/>
        <w:t xml:space="preserve">9. ročník </w:t>
      </w:r>
    </w:p>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Redoxní reakce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pojmy: oxidace, redukce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určí které ze známých reakcí patří mezi redoxní reakce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výrobu surového železa a oceli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pojem: koroze; uvede příklady činitelů ovlivňujících rychlost koroze, uvede způsoby ochrany ocelových výrobků před korozí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objasní, co je podstatou galvanického článku a uvede příklady praktického využití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objasní, co je podstatou elektrolýzy a uvede příklady praktického využití</w:t>
            </w:r>
          </w:p>
        </w:tc>
        <w:tc>
          <w:tcPr>
            <w:tcW w:w="4606" w:type="dxa"/>
          </w:tcPr>
          <w:p w:rsidR="00CA38FD" w:rsidRPr="00DC5F7A" w:rsidRDefault="00CA38FD" w:rsidP="00DC5F7A">
            <w:pPr>
              <w:spacing w:line="240" w:lineRule="auto"/>
              <w:jc w:val="left"/>
              <w:rPr>
                <w:rFonts w:cs="Calibri"/>
              </w:rPr>
            </w:pPr>
            <w:r w:rsidRPr="00DC5F7A">
              <w:rPr>
                <w:rFonts w:cs="Calibri"/>
              </w:rPr>
              <w:t xml:space="preserve">oxidace a redukce </w:t>
            </w:r>
          </w:p>
          <w:p w:rsidR="00CA38FD" w:rsidRPr="00DC5F7A" w:rsidRDefault="00CA38FD" w:rsidP="00DC5F7A">
            <w:pPr>
              <w:spacing w:line="240" w:lineRule="auto"/>
              <w:jc w:val="left"/>
              <w:rPr>
                <w:rFonts w:cs="Calibri"/>
              </w:rPr>
            </w:pPr>
            <w:r w:rsidRPr="00DC5F7A">
              <w:rPr>
                <w:rFonts w:cs="Calibri"/>
              </w:rPr>
              <w:br/>
              <w:t xml:space="preserve">výroba železa a oceli </w:t>
            </w:r>
          </w:p>
          <w:p w:rsidR="00CA38FD" w:rsidRPr="00DC5F7A" w:rsidRDefault="00CA38FD" w:rsidP="00DC5F7A">
            <w:pPr>
              <w:spacing w:line="240" w:lineRule="auto"/>
              <w:jc w:val="left"/>
              <w:rPr>
                <w:rFonts w:cs="Calibri"/>
              </w:rPr>
            </w:pPr>
            <w:r w:rsidRPr="00DC5F7A">
              <w:rPr>
                <w:rFonts w:cs="Calibri"/>
              </w:rPr>
              <w:br/>
              <w:t xml:space="preserve">koroze </w:t>
            </w:r>
          </w:p>
          <w:p w:rsidR="00CA38FD" w:rsidRPr="00DC5F7A" w:rsidRDefault="00CA38FD" w:rsidP="00DC5F7A">
            <w:pPr>
              <w:spacing w:line="240" w:lineRule="auto"/>
              <w:jc w:val="left"/>
              <w:rPr>
                <w:rFonts w:cs="Calibri"/>
              </w:rPr>
            </w:pPr>
          </w:p>
          <w:p w:rsidR="00CA38FD" w:rsidRPr="00DC5F7A" w:rsidRDefault="00CA38FD" w:rsidP="00DC5F7A">
            <w:pPr>
              <w:spacing w:line="240" w:lineRule="auto"/>
              <w:jc w:val="left"/>
              <w:rPr>
                <w:rFonts w:cs="Calibri"/>
              </w:rPr>
            </w:pPr>
            <w:r w:rsidRPr="00DC5F7A">
              <w:rPr>
                <w:rFonts w:cs="Calibri"/>
              </w:rPr>
              <w:t xml:space="preserve">galvanický článek </w:t>
            </w:r>
          </w:p>
          <w:p w:rsidR="00CA38FD" w:rsidRPr="00DC5F7A" w:rsidRDefault="00CA38FD" w:rsidP="00DC5F7A">
            <w:pPr>
              <w:spacing w:line="240" w:lineRule="auto"/>
              <w:jc w:val="left"/>
              <w:rPr>
                <w:rFonts w:eastAsia="ArialMT" w:cs="Calibri"/>
              </w:rPr>
            </w:pPr>
            <w:r w:rsidRPr="00DC5F7A">
              <w:rPr>
                <w:rFonts w:cs="Calibri"/>
              </w:rPr>
              <w:br/>
              <w:t>elektrolýza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Energie a chemické reakce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které ze známých reakcí jsou exotermické a které endotermické</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fosilních a průmyslově vyráběných paliv a popíše jejich vlastnosti a použití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posoudí vliv spalování různých paliv (včetně pohonných látek pro automobily) na životní prostředí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rozlišuje obnovitelné a neobnovitelné zdroje energie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používá bezpečně spotřebiče na topné plyny v domácnosti a plynové kahany při školních experimentech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rozpozná označení hořlavých látek, uvede zásady bezpečné manipulace s těmito látkami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jak postupovat při vzniku požáru, zná telefonní číslo pro přivolání hasičů, poskytne první pomoc při popálení</w:t>
            </w:r>
          </w:p>
        </w:tc>
        <w:tc>
          <w:tcPr>
            <w:tcW w:w="4606" w:type="dxa"/>
          </w:tcPr>
          <w:p w:rsidR="00CA38FD" w:rsidRPr="00DC5F7A" w:rsidRDefault="00CA38FD" w:rsidP="00DC5F7A">
            <w:pPr>
              <w:spacing w:line="240" w:lineRule="auto"/>
              <w:jc w:val="left"/>
              <w:rPr>
                <w:rFonts w:cs="Calibri"/>
              </w:rPr>
            </w:pPr>
            <w:r w:rsidRPr="00DC5F7A">
              <w:rPr>
                <w:rFonts w:cs="Calibri"/>
              </w:rPr>
              <w:t xml:space="preserve">exotermické a endotermické reakce </w:t>
            </w:r>
          </w:p>
          <w:p w:rsidR="00CA38FD" w:rsidRPr="00DC5F7A" w:rsidRDefault="00CA38FD" w:rsidP="00DC5F7A">
            <w:pPr>
              <w:spacing w:line="240" w:lineRule="auto"/>
              <w:jc w:val="left"/>
              <w:rPr>
                <w:rFonts w:cs="Calibri"/>
              </w:rPr>
            </w:pPr>
            <w:r w:rsidRPr="00DC5F7A">
              <w:rPr>
                <w:rFonts w:cs="Calibri"/>
              </w:rPr>
              <w:br/>
              <w:t>obnovitelné a neobnovitelné zdroje energie</w:t>
            </w:r>
          </w:p>
          <w:p w:rsidR="00CA38FD" w:rsidRPr="00DC5F7A" w:rsidRDefault="00CA38FD" w:rsidP="00DC5F7A">
            <w:pPr>
              <w:spacing w:line="240" w:lineRule="auto"/>
              <w:jc w:val="left"/>
              <w:rPr>
                <w:rFonts w:cs="Calibri"/>
              </w:rPr>
            </w:pPr>
            <w:r w:rsidRPr="00DC5F7A">
              <w:rPr>
                <w:rFonts w:cs="Calibri"/>
              </w:rPr>
              <w:br/>
              <w:t xml:space="preserve">fosilní paliva - uhlí, ropa, zemní plyn </w:t>
            </w:r>
          </w:p>
          <w:p w:rsidR="00CA38FD" w:rsidRPr="00DC5F7A" w:rsidRDefault="00CA38FD" w:rsidP="00DC5F7A">
            <w:pPr>
              <w:spacing w:line="240" w:lineRule="auto"/>
              <w:jc w:val="left"/>
              <w:rPr>
                <w:rFonts w:cs="Calibri"/>
              </w:rPr>
            </w:pPr>
            <w:r w:rsidRPr="00DC5F7A">
              <w:rPr>
                <w:rFonts w:cs="Calibri"/>
              </w:rPr>
              <w:br/>
              <w:t xml:space="preserve">průmyslově vyráběná paliva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Style w:val="Siln"/>
                <w:rFonts w:cs="Calibri"/>
                <w:b w:val="0"/>
                <w:bCs/>
                <w:spacing w:val="20"/>
              </w:rPr>
            </w:pPr>
            <w:r w:rsidRPr="00DC5F7A">
              <w:rPr>
                <w:rStyle w:val="Siln"/>
                <w:rFonts w:cs="Calibri"/>
                <w:b w:val="0"/>
                <w:bCs/>
                <w:spacing w:val="20"/>
              </w:rPr>
              <w:lastRenderedPageBreak/>
              <w:t>ENVIRONMENTÁLNÍ VÝCHOVA</w:t>
            </w:r>
          </w:p>
          <w:p w:rsidR="00CA38FD" w:rsidRPr="00DC5F7A" w:rsidRDefault="00CA38FD" w:rsidP="00DC5F7A">
            <w:pPr>
              <w:spacing w:after="0" w:line="240" w:lineRule="auto"/>
              <w:jc w:val="left"/>
              <w:rPr>
                <w:rFonts w:cs="Calibri"/>
                <w:b/>
              </w:rPr>
            </w:pPr>
            <w:r w:rsidRPr="00DC5F7A">
              <w:rPr>
                <w:rStyle w:val="Siln"/>
                <w:rFonts w:cs="Calibri"/>
                <w:b w:val="0"/>
                <w:bCs/>
                <w:spacing w:val="20"/>
              </w:rPr>
              <w:t>Lidské aktivity a problémy životního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Uhlovodíky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anorganické a organické sloučeniny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nejjednodušší uhlovodíky, uvede jejich vzorce, vlastnosti a použití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produktů průmyslového zpracování ropy a zemního plynu</w:t>
            </w:r>
          </w:p>
        </w:tc>
        <w:tc>
          <w:tcPr>
            <w:tcW w:w="4606" w:type="dxa"/>
          </w:tcPr>
          <w:p w:rsidR="00CA38FD" w:rsidRPr="00DC5F7A" w:rsidRDefault="00CA38FD" w:rsidP="00DC5F7A">
            <w:pPr>
              <w:spacing w:line="240" w:lineRule="auto"/>
              <w:jc w:val="left"/>
              <w:rPr>
                <w:rFonts w:cs="Calibri"/>
              </w:rPr>
            </w:pPr>
            <w:r w:rsidRPr="00DC5F7A">
              <w:rPr>
                <w:rFonts w:cs="Calibri"/>
              </w:rPr>
              <w:t>alkany, alkeny, alkiny, areny (methan, ethan, propan, butan, ethylen, propylen, acetylen, benzen, naftalen a jejich zdroje)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Style w:val="Siln"/>
                <w:rFonts w:cs="Calibri"/>
                <w:b w:val="0"/>
                <w:bCs/>
                <w:spacing w:val="20"/>
              </w:rPr>
            </w:pPr>
            <w:r w:rsidRPr="00DC5F7A">
              <w:rPr>
                <w:rStyle w:val="Siln"/>
                <w:rFonts w:cs="Calibri"/>
                <w:b w:val="0"/>
                <w:bCs/>
                <w:spacing w:val="20"/>
              </w:rPr>
              <w:t>ENVIRONMENTÁLNÍ VÝCHOVA</w:t>
            </w:r>
          </w:p>
          <w:p w:rsidR="00CA38FD" w:rsidRPr="00DC5F7A" w:rsidRDefault="00CA38FD" w:rsidP="00DC5F7A">
            <w:pPr>
              <w:spacing w:after="0" w:line="240" w:lineRule="auto"/>
              <w:jc w:val="left"/>
              <w:rPr>
                <w:rFonts w:cs="Calibri"/>
                <w:b/>
              </w:rPr>
            </w:pPr>
            <w:r w:rsidRPr="00DC5F7A">
              <w:rPr>
                <w:rStyle w:val="Siln"/>
                <w:rFonts w:cs="Calibri"/>
                <w:b w:val="0"/>
                <w:bCs/>
                <w:spacing w:val="20"/>
              </w:rPr>
              <w:t>Lidské aktivity a problémy životního prostředí</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Deriváty uhlovodíků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pojmy: uhlovodíky, deriváty uhlovodíků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na příkladech vzorců známých derivátů uhlovodíků rozliší uhlovodíkový zbytek a funkční (charakteristickou) skupinu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a zapíše vzorce methanolu, ethanolu, fenolu, kyseliny mravenčí a octové, formaldehydu a acetonu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vlastnosti a příklady použití těchto látek</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výchozí látky a produkty esterifikace a rozliší esterifikaci mezi ostatními typy chemických reakcí</w:t>
            </w:r>
          </w:p>
        </w:tc>
        <w:tc>
          <w:tcPr>
            <w:tcW w:w="4606" w:type="dxa"/>
          </w:tcPr>
          <w:p w:rsidR="00CA38FD" w:rsidRPr="00DC5F7A" w:rsidRDefault="00CA38FD" w:rsidP="00DC5F7A">
            <w:pPr>
              <w:spacing w:after="240" w:line="240" w:lineRule="auto"/>
              <w:jc w:val="left"/>
              <w:rPr>
                <w:rFonts w:cs="Calibri"/>
              </w:rPr>
            </w:pPr>
            <w:r w:rsidRPr="00DC5F7A">
              <w:rPr>
                <w:rFonts w:cs="Calibri"/>
              </w:rPr>
              <w:t xml:space="preserve">halogenové deriváty </w:t>
            </w:r>
          </w:p>
          <w:p w:rsidR="00CA38FD" w:rsidRPr="00DC5F7A" w:rsidRDefault="00CA38FD" w:rsidP="00DC5F7A">
            <w:pPr>
              <w:spacing w:after="240" w:line="240" w:lineRule="auto"/>
              <w:jc w:val="left"/>
              <w:rPr>
                <w:rFonts w:cs="Calibri"/>
              </w:rPr>
            </w:pPr>
            <w:r w:rsidRPr="00DC5F7A">
              <w:rPr>
                <w:rFonts w:cs="Calibri"/>
              </w:rPr>
              <w:br/>
              <w:t xml:space="preserve">alkoholy a fenoly </w:t>
            </w:r>
          </w:p>
          <w:p w:rsidR="00CA38FD" w:rsidRPr="00DC5F7A" w:rsidRDefault="00CA38FD" w:rsidP="00DC5F7A">
            <w:pPr>
              <w:spacing w:after="240" w:line="240" w:lineRule="auto"/>
              <w:jc w:val="left"/>
              <w:rPr>
                <w:rFonts w:cs="Calibri"/>
              </w:rPr>
            </w:pPr>
            <w:r w:rsidRPr="00DC5F7A">
              <w:rPr>
                <w:rFonts w:cs="Calibri"/>
              </w:rPr>
              <w:br/>
              <w:t xml:space="preserve">aldehydy a ketony </w:t>
            </w:r>
          </w:p>
          <w:p w:rsidR="00CA38FD" w:rsidRPr="00DC5F7A" w:rsidRDefault="00CA38FD" w:rsidP="00DC5F7A">
            <w:pPr>
              <w:spacing w:after="240" w:line="240" w:lineRule="auto"/>
              <w:jc w:val="left"/>
              <w:rPr>
                <w:rFonts w:cs="Calibri"/>
              </w:rPr>
            </w:pPr>
            <w:r w:rsidRPr="00DC5F7A">
              <w:rPr>
                <w:rFonts w:cs="Calibri"/>
              </w:rPr>
              <w:br/>
              <w:t xml:space="preserve">karboxylové kyseliny </w:t>
            </w:r>
          </w:p>
          <w:p w:rsidR="00CA38FD" w:rsidRPr="00DC5F7A" w:rsidRDefault="00CA38FD" w:rsidP="00DC5F7A">
            <w:pPr>
              <w:spacing w:after="240" w:line="240" w:lineRule="auto"/>
              <w:jc w:val="left"/>
              <w:rPr>
                <w:rFonts w:cs="Calibri"/>
              </w:rPr>
            </w:pPr>
            <w:r w:rsidRPr="00DC5F7A">
              <w:rPr>
                <w:rFonts w:cs="Calibri"/>
              </w:rPr>
              <w:br/>
              <w:t xml:space="preserve">estery, esterifikace, ethylester kyseliny octové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Plasty a syntetická vlákna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rozpozná plasty od dalších látek, uvede příklady názvů, vlastností a použití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posoudí vliv používání plastů na životní prostředí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rozpozná názvy přírodních a syntetických vláken a uvede jejich </w:t>
            </w:r>
            <w:r w:rsidRPr="00DC5F7A">
              <w:rPr>
                <w:rFonts w:cs="Calibri"/>
              </w:rPr>
              <w:lastRenderedPageBreak/>
              <w:t>výhody i nevýhody při jejich používání</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polyethylen, polypropylen, polystyren, polyvinylchlorid</w:t>
            </w:r>
          </w:p>
          <w:p w:rsidR="00CA38FD" w:rsidRPr="00DC5F7A" w:rsidRDefault="00CA38FD" w:rsidP="00DC5F7A">
            <w:pPr>
              <w:spacing w:line="240" w:lineRule="auto"/>
              <w:jc w:val="left"/>
              <w:rPr>
                <w:rFonts w:eastAsia="ArialMT" w:cs="Calibri"/>
              </w:rPr>
            </w:pPr>
            <w:r w:rsidRPr="00DC5F7A">
              <w:rPr>
                <w:rFonts w:cs="Calibri"/>
              </w:rPr>
              <w:br/>
              <w:t>polyamidová a polyesterová vlákna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Style w:val="Siln"/>
                <w:rFonts w:cs="Calibri"/>
                <w:b w:val="0"/>
                <w:bCs/>
                <w:spacing w:val="20"/>
              </w:rPr>
            </w:pPr>
            <w:r w:rsidRPr="00DC5F7A">
              <w:rPr>
                <w:rStyle w:val="Siln"/>
                <w:rFonts w:cs="Calibri"/>
                <w:b w:val="0"/>
                <w:bCs/>
                <w:spacing w:val="20"/>
              </w:rPr>
              <w:t>ENVIRONMENTÁLNÍ VÝCHOVA</w:t>
            </w:r>
          </w:p>
          <w:p w:rsidR="00CA38FD" w:rsidRPr="00DC5F7A" w:rsidRDefault="00CA38FD" w:rsidP="00DC5F7A">
            <w:pPr>
              <w:spacing w:after="0" w:line="240" w:lineRule="auto"/>
              <w:jc w:val="left"/>
              <w:rPr>
                <w:rFonts w:cs="Calibri"/>
                <w:b/>
              </w:rPr>
            </w:pPr>
            <w:r w:rsidRPr="00DC5F7A">
              <w:rPr>
                <w:rStyle w:val="Siln"/>
                <w:rFonts w:cs="Calibri"/>
                <w:b w:val="0"/>
                <w:bCs/>
                <w:spacing w:val="20"/>
              </w:rPr>
              <w:t>Lidské aktivity a problémy životního prostředí</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Přírodní látky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výchozí látky, produkty a podmínky fotosyntézy, její význam pro život na Zemi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bílkoviny, tuky, sacharidy a vitaminy, uvede příklady zdrojů těchto látek pro člověka a posoudí různé potraviny z hlediska obecně uznávaných zásad zdravé výživy</w:t>
            </w:r>
          </w:p>
        </w:tc>
        <w:tc>
          <w:tcPr>
            <w:tcW w:w="4606" w:type="dxa"/>
          </w:tcPr>
          <w:p w:rsidR="00CA38FD" w:rsidRPr="00DC5F7A" w:rsidRDefault="00CA38FD" w:rsidP="00DC5F7A">
            <w:pPr>
              <w:spacing w:line="240" w:lineRule="auto"/>
              <w:jc w:val="left"/>
              <w:rPr>
                <w:rFonts w:cs="Calibri"/>
              </w:rPr>
            </w:pPr>
            <w:r w:rsidRPr="00DC5F7A">
              <w:rPr>
                <w:rFonts w:cs="Calibri"/>
              </w:rPr>
              <w:t xml:space="preserve">sacharidy, tuky, bílkoviny, vitaminy </w:t>
            </w:r>
          </w:p>
          <w:p w:rsidR="00CA38FD" w:rsidRPr="00DC5F7A" w:rsidRDefault="00CA38FD" w:rsidP="00DC5F7A">
            <w:pPr>
              <w:spacing w:line="240" w:lineRule="auto"/>
              <w:jc w:val="left"/>
              <w:rPr>
                <w:rFonts w:cs="Calibri"/>
              </w:rPr>
            </w:pPr>
            <w:r w:rsidRPr="00DC5F7A">
              <w:rPr>
                <w:rFonts w:cs="Calibri"/>
              </w:rPr>
              <w:br/>
              <w:t xml:space="preserve">fotosyntéza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jc w:val="left"/>
              <w:rPr>
                <w:rStyle w:val="Siln"/>
                <w:rFonts w:cs="Calibri"/>
                <w:b w:val="0"/>
                <w:bCs/>
                <w:spacing w:val="20"/>
              </w:rPr>
            </w:pPr>
            <w:r w:rsidRPr="00DC5F7A">
              <w:rPr>
                <w:rStyle w:val="Siln"/>
                <w:rFonts w:cs="Calibri"/>
                <w:b w:val="0"/>
                <w:bCs/>
                <w:spacing w:val="20"/>
              </w:rPr>
              <w:t>ENVIRONMENTÁLNÍ VÝCHOVA</w:t>
            </w:r>
          </w:p>
          <w:p w:rsidR="00CA38FD" w:rsidRPr="00DC5F7A" w:rsidRDefault="00CA38FD" w:rsidP="00DC5F7A">
            <w:pPr>
              <w:spacing w:after="0" w:line="240" w:lineRule="auto"/>
              <w:jc w:val="left"/>
              <w:rPr>
                <w:rFonts w:cs="Calibri"/>
                <w:b/>
              </w:rPr>
            </w:pPr>
            <w:r w:rsidRPr="00DC5F7A">
              <w:rPr>
                <w:rStyle w:val="Siln"/>
                <w:rFonts w:cs="Calibri"/>
                <w:b w:val="0"/>
                <w:bCs/>
                <w:spacing w:val="20"/>
              </w:rPr>
              <w:t>Základní podmínky života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Chemie a společnost</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doloží na příkladech význam chemických výrob pro naše hospodářství a pro člověka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prvotních a druhotných surovin pro chemické výroby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zhodnotí ekonomický a ekologický význam recyklace odpadů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pojem: biotechnologie; uvede příklady biotechnologií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na konkrétních příkladech doloží, jak dochází ke znečišťování životního prostředí a jak tomu předcházet</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vyjmenuje nejznámější chemické podniky v okolí, uvede příklady jejich výroby a posoudí možná nebezpečí při vzniku havárií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na modelových příkladech uvede zásady chování za mimořádných situací ohrožujících zdraví a život člověka během přírodních a průmyslových </w:t>
            </w:r>
            <w:r w:rsidRPr="00DC5F7A">
              <w:rPr>
                <w:rFonts w:cs="Calibri"/>
              </w:rPr>
              <w:lastRenderedPageBreak/>
              <w:t>havárií v blízkosti bydliště (školy)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chování při nadměrném znečištění ovzduší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bezpečně zachází s běžnými mycími a čisticími prostředky používanými v domácnosti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rozpozná označení hořlavých, výbušných a toxických látek, uvede zásady bezpečné práce s běžně prodávanými hořlavinami a výbušninami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otravných látek a způsoby ochrany proti nim</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volně i nezákonně prodávaných drog a popíše příklady následků, kterým se vystavuje jejich konzument</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 xml:space="preserve">chemické výroby </w:t>
            </w:r>
          </w:p>
          <w:p w:rsidR="00CA38FD" w:rsidRPr="00DC5F7A" w:rsidRDefault="00CA38FD" w:rsidP="00DC5F7A">
            <w:pPr>
              <w:spacing w:line="240" w:lineRule="auto"/>
              <w:jc w:val="left"/>
              <w:rPr>
                <w:rFonts w:cs="Calibri"/>
              </w:rPr>
            </w:pPr>
            <w:r w:rsidRPr="00DC5F7A">
              <w:rPr>
                <w:rFonts w:cs="Calibri"/>
              </w:rPr>
              <w:br/>
              <w:t xml:space="preserve">otravné látky </w:t>
            </w:r>
          </w:p>
          <w:p w:rsidR="00CA38FD" w:rsidRPr="00DC5F7A" w:rsidRDefault="00CA38FD" w:rsidP="00DC5F7A">
            <w:pPr>
              <w:spacing w:line="240" w:lineRule="auto"/>
              <w:jc w:val="left"/>
              <w:rPr>
                <w:rFonts w:cs="Calibri"/>
              </w:rPr>
            </w:pPr>
            <w:r w:rsidRPr="00DC5F7A">
              <w:rPr>
                <w:rFonts w:cs="Calibri"/>
              </w:rPr>
              <w:br/>
              <w:t xml:space="preserve">pesticidy </w:t>
            </w:r>
          </w:p>
          <w:p w:rsidR="00CA38FD" w:rsidRPr="00DC5F7A" w:rsidRDefault="00CA38FD" w:rsidP="00DC5F7A">
            <w:pPr>
              <w:spacing w:line="240" w:lineRule="auto"/>
              <w:jc w:val="left"/>
              <w:rPr>
                <w:rFonts w:cs="Calibri"/>
              </w:rPr>
            </w:pPr>
            <w:r w:rsidRPr="00DC5F7A">
              <w:rPr>
                <w:rFonts w:cs="Calibri"/>
              </w:rPr>
              <w:br/>
              <w:t xml:space="preserve">biotechnologie, enzymy </w:t>
            </w:r>
          </w:p>
          <w:p w:rsidR="00CA38FD" w:rsidRPr="00DC5F7A" w:rsidRDefault="00CA38FD" w:rsidP="00DC5F7A">
            <w:pPr>
              <w:spacing w:line="240" w:lineRule="auto"/>
              <w:jc w:val="left"/>
              <w:rPr>
                <w:rFonts w:cs="Calibri"/>
              </w:rPr>
            </w:pPr>
            <w:r w:rsidRPr="00DC5F7A">
              <w:rPr>
                <w:rFonts w:cs="Calibri"/>
              </w:rPr>
              <w:br/>
              <w:t xml:space="preserve">léčiva </w:t>
            </w:r>
          </w:p>
          <w:p w:rsidR="00CA38FD" w:rsidRPr="00DC5F7A" w:rsidRDefault="00CA38FD" w:rsidP="00DC5F7A">
            <w:pPr>
              <w:spacing w:line="240" w:lineRule="auto"/>
              <w:jc w:val="left"/>
              <w:rPr>
                <w:rFonts w:cs="Calibri"/>
              </w:rPr>
            </w:pPr>
            <w:r w:rsidRPr="00DC5F7A">
              <w:rPr>
                <w:rFonts w:cs="Calibri"/>
              </w:rPr>
              <w:br/>
              <w:t xml:space="preserve">drogy </w:t>
            </w:r>
          </w:p>
          <w:p w:rsidR="00CA38FD" w:rsidRPr="00DC5F7A" w:rsidRDefault="00CA38FD" w:rsidP="00DC5F7A">
            <w:pPr>
              <w:spacing w:line="240" w:lineRule="auto"/>
              <w:jc w:val="left"/>
              <w:rPr>
                <w:rFonts w:cs="Calibri"/>
              </w:rPr>
            </w:pPr>
            <w:r w:rsidRPr="00DC5F7A">
              <w:rPr>
                <w:rFonts w:cs="Calibri"/>
              </w:rPr>
              <w:br/>
              <w:t xml:space="preserve">detergenty </w:t>
            </w:r>
          </w:p>
          <w:p w:rsidR="00CA38FD" w:rsidRPr="00DC5F7A" w:rsidRDefault="00CA38FD" w:rsidP="00DC5F7A">
            <w:pPr>
              <w:spacing w:line="240" w:lineRule="auto"/>
              <w:jc w:val="left"/>
              <w:rPr>
                <w:rFonts w:cs="Calibri"/>
              </w:rPr>
            </w:pPr>
            <w:r w:rsidRPr="00DC5F7A">
              <w:rPr>
                <w:rFonts w:cs="Calibri"/>
              </w:rPr>
              <w:br/>
              <w:t xml:space="preserve">potraviny </w:t>
            </w:r>
          </w:p>
          <w:p w:rsidR="00CA38FD" w:rsidRPr="00DC5F7A" w:rsidRDefault="00CA38FD" w:rsidP="00DC5F7A">
            <w:pPr>
              <w:spacing w:line="240" w:lineRule="auto"/>
              <w:jc w:val="left"/>
              <w:rPr>
                <w:rFonts w:cs="Calibri"/>
              </w:rPr>
            </w:pPr>
            <w:r w:rsidRPr="00DC5F7A">
              <w:rPr>
                <w:rFonts w:cs="Calibri"/>
              </w:rPr>
              <w:br/>
              <w:t xml:space="preserve">chemie a životní prostředí </w:t>
            </w:r>
          </w:p>
          <w:p w:rsidR="00CA38FD" w:rsidRPr="00DC5F7A" w:rsidRDefault="00CA38FD" w:rsidP="00DC5F7A">
            <w:pPr>
              <w:spacing w:line="240" w:lineRule="auto"/>
              <w:jc w:val="left"/>
              <w:rPr>
                <w:rFonts w:eastAsia="ArialMT" w:cs="Calibri"/>
              </w:rPr>
            </w:pPr>
            <w:r w:rsidRPr="00DC5F7A">
              <w:rPr>
                <w:rFonts w:cs="Calibri"/>
              </w:rPr>
              <w:lastRenderedPageBreak/>
              <w:br/>
              <w:t>ochrana člověka za mimořádných situací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Fonts w:cs="Calibri"/>
              </w:rPr>
            </w:pPr>
            <w:r w:rsidRPr="00DC5F7A">
              <w:rPr>
                <w:rFonts w:cs="Calibri"/>
              </w:rPr>
              <w:t>OSOBNOSTNÍ A SOCIÁLNÍ VÝCHOVA</w:t>
            </w:r>
          </w:p>
          <w:p w:rsidR="00CA38FD" w:rsidRPr="00DC5F7A" w:rsidRDefault="00CA38FD" w:rsidP="00DC5F7A">
            <w:pPr>
              <w:spacing w:after="0" w:line="240" w:lineRule="auto"/>
              <w:jc w:val="left"/>
              <w:rPr>
                <w:rFonts w:cs="Calibri"/>
              </w:rPr>
            </w:pPr>
            <w:r w:rsidRPr="00DC5F7A">
              <w:rPr>
                <w:rFonts w:cs="Calibri"/>
              </w:rPr>
              <w:t>Morální rozvoj - Hodnoty, postoje, praktická etika</w:t>
            </w:r>
          </w:p>
          <w:p w:rsidR="00CA38FD" w:rsidRPr="00DC5F7A" w:rsidRDefault="00CA38FD" w:rsidP="00DC5F7A">
            <w:pPr>
              <w:spacing w:after="0" w:line="240" w:lineRule="auto"/>
              <w:jc w:val="left"/>
              <w:rPr>
                <w:rFonts w:cs="Calibri"/>
              </w:rPr>
            </w:pPr>
            <w:r w:rsidRPr="00DC5F7A">
              <w:rPr>
                <w:rFonts w:cs="Calibri"/>
              </w:rPr>
              <w:t>ENVIRONMENTÁLNÍ VÝCHOVA</w:t>
            </w:r>
          </w:p>
          <w:p w:rsidR="00CA38FD" w:rsidRPr="00DC5F7A" w:rsidRDefault="00CA38FD" w:rsidP="00DC5F7A">
            <w:pPr>
              <w:spacing w:after="0" w:line="240" w:lineRule="auto"/>
              <w:jc w:val="left"/>
              <w:rPr>
                <w:rFonts w:cs="Calibri"/>
              </w:rPr>
            </w:pPr>
            <w:r w:rsidRPr="00DC5F7A">
              <w:rPr>
                <w:rFonts w:cs="Calibri"/>
              </w:rPr>
              <w:t>Lidské aktivity a problémy životního prostředí</w:t>
            </w:r>
          </w:p>
          <w:p w:rsidR="00CA38FD" w:rsidRPr="00DC5F7A" w:rsidRDefault="00CA38FD" w:rsidP="00DC5F7A">
            <w:pPr>
              <w:spacing w:after="0" w:line="240" w:lineRule="auto"/>
              <w:jc w:val="left"/>
              <w:rPr>
                <w:rFonts w:cs="Calibri"/>
              </w:rPr>
            </w:pPr>
            <w:r w:rsidRPr="00DC5F7A">
              <w:rPr>
                <w:rFonts w:cs="Calibri"/>
              </w:rPr>
              <w:t>Vztah člověka k prostředí</w:t>
            </w:r>
          </w:p>
          <w:p w:rsidR="00CA38FD" w:rsidRPr="00DC5F7A" w:rsidRDefault="00CA38FD" w:rsidP="00DC5F7A">
            <w:pPr>
              <w:spacing w:after="0" w:line="240" w:lineRule="auto"/>
              <w:jc w:val="left"/>
              <w:rPr>
                <w:rFonts w:cs="Calibri"/>
              </w:rPr>
            </w:pPr>
            <w:r w:rsidRPr="00DC5F7A">
              <w:rPr>
                <w:rFonts w:cs="Calibri"/>
              </w:rPr>
              <w:t>MEDIÁLNÍ VÝCHOVA</w:t>
            </w:r>
          </w:p>
          <w:p w:rsidR="00CA38FD" w:rsidRPr="00DC5F7A" w:rsidRDefault="00CA38FD" w:rsidP="00DC5F7A">
            <w:pPr>
              <w:spacing w:after="0" w:line="240" w:lineRule="auto"/>
              <w:jc w:val="left"/>
              <w:rPr>
                <w:rFonts w:cs="Calibri"/>
              </w:rPr>
            </w:pPr>
            <w:r w:rsidRPr="00DC5F7A">
              <w:rPr>
                <w:rFonts w:cs="Calibri"/>
              </w:rPr>
              <w:t>Kritické čtení a vnímání mediálních sdělení</w:t>
            </w:r>
          </w:p>
          <w:p w:rsidR="00CA38FD" w:rsidRPr="00DC5F7A" w:rsidRDefault="00CA38FD" w:rsidP="00DC5F7A">
            <w:pPr>
              <w:spacing w:after="0" w:line="240" w:lineRule="auto"/>
              <w:jc w:val="left"/>
              <w:rPr>
                <w:rFonts w:cs="Calibri"/>
                <w:b/>
              </w:rPr>
            </w:pPr>
            <w:r w:rsidRPr="00DC5F7A">
              <w:rPr>
                <w:rFonts w:cs="Calibri"/>
              </w:rPr>
              <w:t>Interpretace vztahu mediálních sdělení a reality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 PŘ</w:t>
            </w:r>
          </w:p>
        </w:tc>
      </w:tr>
    </w:tbl>
    <w:p w:rsidR="00CA38FD" w:rsidRPr="00D86849" w:rsidRDefault="00CA38FD" w:rsidP="00062C95">
      <w:pPr>
        <w:tabs>
          <w:tab w:val="left" w:pos="945"/>
        </w:tabs>
        <w:rPr>
          <w:rFonts w:cs="Calibri"/>
        </w:rPr>
      </w:pPr>
    </w:p>
    <w:p w:rsidR="00CA38FD" w:rsidRDefault="00CA38FD" w:rsidP="00062C95">
      <w:pPr>
        <w:spacing w:after="160"/>
        <w:ind w:left="2160"/>
        <w:jc w:val="left"/>
        <w:rPr>
          <w:rFonts w:cs="Calibri"/>
        </w:rPr>
      </w:pPr>
      <w:r>
        <w:rPr>
          <w:rFonts w:cs="Calibri"/>
        </w:rPr>
        <w:br w:type="page"/>
      </w:r>
    </w:p>
    <w:p w:rsidR="00CA38FD" w:rsidRPr="00D86849" w:rsidRDefault="00CA38FD" w:rsidP="00062C95">
      <w:pPr>
        <w:pStyle w:val="Nadpis3"/>
        <w:rPr>
          <w:rFonts w:cs="Calibri"/>
        </w:rPr>
      </w:pPr>
      <w:bookmarkStart w:id="96" w:name="_Toc307936718"/>
      <w:bookmarkStart w:id="97" w:name="_Toc395972723"/>
      <w:r w:rsidRPr="00D86849">
        <w:rPr>
          <w:rFonts w:cs="Calibri"/>
        </w:rPr>
        <w:lastRenderedPageBreak/>
        <w:t>Přírodopis</w:t>
      </w:r>
      <w:bookmarkEnd w:id="96"/>
      <w:bookmarkEnd w:id="97"/>
    </w:p>
    <w:p w:rsidR="00CA38FD" w:rsidRPr="00D86849" w:rsidRDefault="00CA38FD" w:rsidP="00062C95">
      <w:pPr>
        <w:spacing w:before="100" w:beforeAutospacing="1" w:after="100" w:afterAutospacing="1" w:line="240" w:lineRule="auto"/>
        <w:ind w:left="720"/>
        <w:jc w:val="left"/>
        <w:rPr>
          <w:rFonts w:cs="Calibri"/>
        </w:rPr>
      </w:pPr>
    </w:p>
    <w:tbl>
      <w:tblPr>
        <w:tblW w:w="45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39"/>
        <w:gridCol w:w="1639"/>
        <w:gridCol w:w="1638"/>
        <w:gridCol w:w="1638"/>
        <w:gridCol w:w="1638"/>
      </w:tblGrid>
      <w:tr w:rsidR="00CA38FD" w:rsidRPr="00DC5F7A" w:rsidTr="00717E06">
        <w:trPr>
          <w:jc w:val="center"/>
        </w:trPr>
        <w:tc>
          <w:tcPr>
            <w:tcW w:w="1000" w:type="pct"/>
            <w:tcBorders>
              <w:top w:val="outset" w:sz="6" w:space="0" w:color="auto"/>
              <w:bottom w:val="outset" w:sz="6" w:space="0" w:color="auto"/>
              <w:right w:val="outset" w:sz="6" w:space="0" w:color="auto"/>
            </w:tcBorders>
            <w:vAlign w:val="center"/>
          </w:tcPr>
          <w:p w:rsidR="00CA38FD" w:rsidRPr="00DC5F7A" w:rsidRDefault="00CA38FD" w:rsidP="00717E06">
            <w:pPr>
              <w:jc w:val="center"/>
              <w:rPr>
                <w:rFonts w:cs="Calibri"/>
                <w:b/>
                <w:bCs/>
              </w:rPr>
            </w:pPr>
            <w:r w:rsidRPr="00DC5F7A">
              <w:rPr>
                <w:rFonts w:cs="Calibri"/>
                <w:b/>
                <w:bCs/>
              </w:rPr>
              <w:t>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rFonts w:cs="Calibri"/>
                <w:b/>
                <w:bCs/>
              </w:rPr>
            </w:pPr>
            <w:r w:rsidRPr="00DC5F7A">
              <w:rPr>
                <w:rFonts w:cs="Calibri"/>
                <w:b/>
                <w:bCs/>
              </w:rPr>
              <w:t>6.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rFonts w:cs="Calibri"/>
                <w:b/>
                <w:bCs/>
              </w:rPr>
            </w:pPr>
            <w:r w:rsidRPr="00DC5F7A">
              <w:rPr>
                <w:rFonts w:cs="Calibri"/>
                <w:b/>
                <w:bCs/>
              </w:rPr>
              <w:t>7.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rFonts w:cs="Calibri"/>
                <w:b/>
                <w:bCs/>
              </w:rPr>
            </w:pPr>
            <w:r w:rsidRPr="00DC5F7A">
              <w:rPr>
                <w:rFonts w:cs="Calibri"/>
                <w:b/>
                <w:bCs/>
              </w:rPr>
              <w:t>8. ročník</w:t>
            </w:r>
          </w:p>
        </w:tc>
        <w:tc>
          <w:tcPr>
            <w:tcW w:w="1000" w:type="pct"/>
            <w:tcBorders>
              <w:top w:val="outset" w:sz="6" w:space="0" w:color="auto"/>
              <w:left w:val="outset" w:sz="6" w:space="0" w:color="auto"/>
              <w:bottom w:val="outset" w:sz="6" w:space="0" w:color="auto"/>
            </w:tcBorders>
            <w:vAlign w:val="center"/>
          </w:tcPr>
          <w:p w:rsidR="00CA38FD" w:rsidRPr="00DC5F7A" w:rsidRDefault="00CA38FD" w:rsidP="00717E06">
            <w:pPr>
              <w:jc w:val="center"/>
              <w:rPr>
                <w:rFonts w:cs="Calibri"/>
                <w:b/>
                <w:bCs/>
              </w:rPr>
            </w:pPr>
            <w:r w:rsidRPr="00DC5F7A">
              <w:rPr>
                <w:rFonts w:cs="Calibri"/>
                <w:b/>
                <w:bCs/>
              </w:rPr>
              <w:t>9. ročník</w:t>
            </w:r>
          </w:p>
        </w:tc>
      </w:tr>
      <w:tr w:rsidR="00CA38FD" w:rsidRPr="00DC5F7A" w:rsidTr="00717E06">
        <w:trPr>
          <w:jc w:val="center"/>
        </w:trPr>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rFonts w:cs="Calibri"/>
              </w:rPr>
            </w:pPr>
            <w:r w:rsidRPr="00DC5F7A">
              <w:rPr>
                <w:rFonts w:cs="Calibri"/>
              </w:rPr>
              <w:t>1 + 1</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jc w:val="center"/>
              <w:rPr>
                <w:rFonts w:cs="Calibri"/>
              </w:rPr>
            </w:pPr>
            <w:r w:rsidRPr="00DC5F7A">
              <w:rPr>
                <w:rFonts w:cs="Calibri"/>
              </w:rPr>
              <w:t>1</w:t>
            </w:r>
          </w:p>
        </w:tc>
      </w:tr>
    </w:tbl>
    <w:p w:rsidR="00CA38FD" w:rsidRPr="00D86849" w:rsidRDefault="00CA38FD" w:rsidP="00062C95">
      <w:pPr>
        <w:tabs>
          <w:tab w:val="left" w:pos="945"/>
        </w:tabs>
        <w:rPr>
          <w:rFonts w:cs="Calibri"/>
        </w:rPr>
      </w:pPr>
    </w:p>
    <w:p w:rsidR="00CA38FD" w:rsidRPr="00D86849" w:rsidRDefault="00CA38FD" w:rsidP="00062C95">
      <w:pPr>
        <w:rPr>
          <w:rFonts w:cs="Calibri"/>
          <w:b/>
          <w:u w:val="single"/>
        </w:rPr>
      </w:pPr>
      <w:r w:rsidRPr="00D86849">
        <w:rPr>
          <w:rFonts w:cs="Calibri"/>
          <w:b/>
          <w:u w:val="single"/>
        </w:rPr>
        <w:t xml:space="preserve">6. ročník </w:t>
      </w:r>
    </w:p>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Pozorování přírody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rozpozná, porovná a objasní funkci základních orgánů (orgánových soustav) rostlin i živočichů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aplikuje praktické metody poznávání přírody</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dodržuje základní pravidla bezpečnosti práce a chování při poznávání živé a neživé přírody</w:t>
            </w:r>
          </w:p>
        </w:tc>
        <w:tc>
          <w:tcPr>
            <w:tcW w:w="4606" w:type="dxa"/>
          </w:tcPr>
          <w:p w:rsidR="00CA38FD" w:rsidRPr="00DC5F7A" w:rsidRDefault="00CA38FD" w:rsidP="00DC5F7A">
            <w:pPr>
              <w:spacing w:line="240" w:lineRule="auto"/>
              <w:rPr>
                <w:rFonts w:cs="Calibri"/>
                <w:szCs w:val="24"/>
              </w:rPr>
            </w:pPr>
            <w:r w:rsidRPr="00DC5F7A">
              <w:rPr>
                <w:rFonts w:cs="Calibri"/>
              </w:rPr>
              <w:t>Poznáváme přírodu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Ekosystémy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Les</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třídí organismy a zařadí vybrané organismy do říší a nižších taxonomických jednotek</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podstatu pohlavního a nepohlavního rozmnožování a jeho význam z hlediska dědičnosti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rozpozná naše nejznámější jedlé a jedovaté houby s plodnicemi a porovná je podle charakteristických znaků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různé způsoby výživy hub a jejich význam v ekosystémech a místo v potravních řetězcích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rozlišuje a porovná jednotlivé skupiny živočichů, určuje vybrané živočichy, </w:t>
            </w:r>
            <w:r w:rsidRPr="00DC5F7A">
              <w:rPr>
                <w:rFonts w:cs="Calibri"/>
              </w:rPr>
              <w:lastRenderedPageBreak/>
              <w:t>zařazuje je do hlavních taxonomických skupin</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charakterizují druhy lesů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na příkladech z běžného života význam virů a bakterií v přírodě i pro člověka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objasní vývin přímý a nepřímý</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pojmy býložravec a hmyzožravec</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způsob ochrany před klíšťaty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pojem potravní řetězec</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ví, co jsou producenti, spotřebitelé a rozkradači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pojmy společenstvo, ekosystém</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se správně chovat v lese</w:t>
            </w:r>
          </w:p>
          <w:p w:rsidR="00CA38FD" w:rsidRPr="00DC5F7A" w:rsidRDefault="00CA38FD" w:rsidP="00DC5F7A">
            <w:pPr>
              <w:spacing w:line="240" w:lineRule="auto"/>
              <w:rPr>
                <w:rFonts w:cs="Calibri"/>
                <w:szCs w:val="24"/>
              </w:rPr>
            </w:pPr>
          </w:p>
        </w:tc>
        <w:tc>
          <w:tcPr>
            <w:tcW w:w="4606" w:type="dxa"/>
          </w:tcPr>
          <w:p w:rsidR="00CA38FD" w:rsidRPr="00DC5F7A" w:rsidRDefault="00CA38FD" w:rsidP="00DC5F7A">
            <w:pPr>
              <w:spacing w:line="240" w:lineRule="auto"/>
              <w:rPr>
                <w:rFonts w:cs="Calibri"/>
                <w:szCs w:val="24"/>
              </w:rPr>
            </w:pPr>
            <w:r w:rsidRPr="00DC5F7A">
              <w:rPr>
                <w:rFonts w:cs="Calibri"/>
              </w:rPr>
              <w:lastRenderedPageBreak/>
              <w:t>Lesní společenstva</w:t>
            </w:r>
          </w:p>
          <w:p w:rsidR="00CA38FD" w:rsidRPr="00DC5F7A" w:rsidRDefault="00CA38FD" w:rsidP="00DC5F7A">
            <w:pPr>
              <w:spacing w:line="240" w:lineRule="auto"/>
              <w:rPr>
                <w:rFonts w:cs="Calibri"/>
              </w:rPr>
            </w:pPr>
            <w:r w:rsidRPr="00DC5F7A">
              <w:rPr>
                <w:rFonts w:cs="Calibri"/>
              </w:rPr>
              <w:t>Rostliny a houby našich lesů</w:t>
            </w:r>
          </w:p>
          <w:p w:rsidR="00CA38FD" w:rsidRPr="00DC5F7A" w:rsidRDefault="00CA38FD" w:rsidP="00DC5F7A">
            <w:pPr>
              <w:spacing w:line="240" w:lineRule="auto"/>
              <w:rPr>
                <w:rFonts w:cs="Calibri"/>
              </w:rPr>
            </w:pPr>
            <w:r w:rsidRPr="00DC5F7A">
              <w:rPr>
                <w:rFonts w:cs="Calibri"/>
              </w:rPr>
              <w:t>Živočichové lesa</w:t>
            </w:r>
          </w:p>
          <w:p w:rsidR="00CA38FD" w:rsidRPr="00DC5F7A" w:rsidRDefault="00CA38FD" w:rsidP="00DC5F7A">
            <w:pPr>
              <w:spacing w:line="240" w:lineRule="auto"/>
              <w:rPr>
                <w:rFonts w:cs="Calibri"/>
              </w:rPr>
            </w:pPr>
            <w:r w:rsidRPr="00DC5F7A">
              <w:rPr>
                <w:rFonts w:cs="Calibri"/>
              </w:rPr>
              <w:t xml:space="preserve">Vztahy živočichů a rostlin </w:t>
            </w:r>
          </w:p>
          <w:p w:rsidR="00CA38FD" w:rsidRPr="00DC5F7A" w:rsidRDefault="00CA38FD" w:rsidP="00DC5F7A">
            <w:pPr>
              <w:spacing w:line="240" w:lineRule="auto"/>
              <w:rPr>
                <w:rFonts w:cs="Calibri"/>
                <w:szCs w:val="24"/>
              </w:rPr>
            </w:pPr>
            <w:r w:rsidRPr="00DC5F7A">
              <w:rPr>
                <w:rFonts w:cs="Calibri"/>
              </w:rPr>
              <w:t>Les jako celek</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Ekosystémy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Základní podmínky života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Lidské aktivity a problémy životního prostředí </w:t>
            </w:r>
          </w:p>
          <w:p w:rsidR="00CA38FD" w:rsidRPr="00DC5F7A" w:rsidRDefault="00CA38FD" w:rsidP="00DC5F7A">
            <w:pPr>
              <w:spacing w:after="0" w:line="240" w:lineRule="auto"/>
              <w:rPr>
                <w:rFonts w:cs="Calibri"/>
                <w:b/>
              </w:rPr>
            </w:pPr>
            <w:r w:rsidRPr="00DC5F7A">
              <w:rPr>
                <w:rStyle w:val="Siln"/>
                <w:rFonts w:cs="Calibri"/>
                <w:b w:val="0"/>
                <w:spacing w:val="20"/>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Voda a její okolí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vznik vody, její skupenství a její koloběh v přírodě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základní druhy rostlin a živočichů ve vodě a jejím okolí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charakterizuje vztahy rostlin a živočichů ve společenství vodního prostředí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odvodí na základě pozorování přírody závislost a přizpůsobení některých rostlin podmínkám prostředí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dědičnosti v praktickém životě a příklady vlivu prostředí na utváření organismů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rozlišuje základní systematické skupiny rostlin a určuje jejich význačné zástupce pomocí klíčů a atlasů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a popíše různá vodní prostředí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popíše společenstvo a ekosystém </w:t>
            </w:r>
            <w:r w:rsidRPr="00DC5F7A">
              <w:rPr>
                <w:rFonts w:cs="Calibri"/>
              </w:rPr>
              <w:lastRenderedPageBreak/>
              <w:t>rybníka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pozná běžné dřeviny a byliny v okolí rybníka a v rybníce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objasní význam břehové zeleně a meandrů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vysvětlit význam planktonu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vazbu mezi výskytem rostlin a znečištěním vody, nebezpečí koupání ve znečištěné vodě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uvede vlivy sinic a bakterií na kvalitu vody </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pojem jednobuněčný organismus a popíše stavbu těla trepky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význam prvoků ve vodě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popíší stavbu těla nezmara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objasnit, co je regenerace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charakterizuje plže, rozliší plže a mlže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způsob ochrany škeble rybniční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popsat tělo pijavice, zná její význam v přírodě i pro zdraví člověka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popsat tělo raka říčního, ví, čím se živí, jak dýchá a jak se rozmnožuje a pečuje o mláďata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způsob ochrany raka říčního v ČR</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vývin vážky a komára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pojmenovat běžné druhy vodního hmyzu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pojmenuje běžné druhy ryb našich rybníků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význam chovu kaprů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potravní řetězce v rybníce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dokáže popsat tělo ptáků, odlišit plavavé a potácivé</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pozná běžné druhy vodních ptáků, plazů a savců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pojem biologická rovnováha</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popsat způsoby znečišťování vodních zdrojů a způsob jejich ochrany a čištění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rozlišuje základní systematické skupiny rostlin a určuje jejich význačné zástupce pomocí klíčů a atlasů</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odvodí na základě pozorování přírody závislost a přizpůsobení některých rostlin podmínkám prostředí</w:t>
            </w:r>
          </w:p>
        </w:tc>
        <w:tc>
          <w:tcPr>
            <w:tcW w:w="4606" w:type="dxa"/>
          </w:tcPr>
          <w:p w:rsidR="00CA38FD" w:rsidRPr="00DC5F7A" w:rsidRDefault="00CA38FD" w:rsidP="00DC5F7A">
            <w:pPr>
              <w:spacing w:line="240" w:lineRule="auto"/>
              <w:rPr>
                <w:rFonts w:cs="Calibri"/>
                <w:szCs w:val="24"/>
              </w:rPr>
            </w:pPr>
            <w:r w:rsidRPr="00DC5F7A">
              <w:rPr>
                <w:rFonts w:cs="Calibri"/>
              </w:rPr>
              <w:lastRenderedPageBreak/>
              <w:t>Společenstvo rybníka</w:t>
            </w:r>
          </w:p>
          <w:p w:rsidR="00CA38FD" w:rsidRPr="00DC5F7A" w:rsidRDefault="00CA38FD" w:rsidP="00DC5F7A">
            <w:pPr>
              <w:spacing w:line="240" w:lineRule="auto"/>
              <w:rPr>
                <w:rFonts w:cs="Calibri"/>
              </w:rPr>
            </w:pPr>
            <w:r w:rsidRPr="00DC5F7A">
              <w:rPr>
                <w:rFonts w:cs="Calibri"/>
              </w:rPr>
              <w:t>Rostliny a živočichové rybníka a jeho okolí</w:t>
            </w:r>
          </w:p>
          <w:p w:rsidR="00CA38FD" w:rsidRPr="00DC5F7A" w:rsidRDefault="00CA38FD" w:rsidP="00DC5F7A">
            <w:pPr>
              <w:spacing w:line="240" w:lineRule="auto"/>
              <w:rPr>
                <w:rFonts w:cs="Calibri"/>
                <w:szCs w:val="24"/>
              </w:rPr>
            </w:pPr>
            <w:r w:rsidRPr="00DC5F7A">
              <w:rPr>
                <w:rFonts w:cs="Calibri"/>
              </w:rPr>
              <w:t>Rybník jako celek</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lastRenderedPageBreak/>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Ekosystémy </w:t>
            </w:r>
          </w:p>
          <w:p w:rsidR="00CA38FD" w:rsidRPr="00DC5F7A" w:rsidRDefault="00CA38FD" w:rsidP="00DC5F7A">
            <w:pPr>
              <w:spacing w:after="0" w:line="240" w:lineRule="auto"/>
              <w:rPr>
                <w:rFonts w:cs="Calibri"/>
                <w:b/>
              </w:rPr>
            </w:pPr>
            <w:r w:rsidRPr="00DC5F7A">
              <w:rPr>
                <w:rStyle w:val="Siln"/>
                <w:rFonts w:cs="Calibri"/>
                <w:b w:val="0"/>
                <w:spacing w:val="20"/>
              </w:rPr>
              <w:t xml:space="preserve">Základní podmínky života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Společenstva luk, pastvin a polí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charakterizuje louky, pastviny a pole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dovede popsat druhy půd </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rozdíl mezi jednoděložnými a dvouděložnými rostlinami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cizopasníky trav a obilovin</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pojmenovat běžné druhy rostlin a živočichů luk a pastvin</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objasní závislost travních společenstev na neživých podmínkách prostředí a na činnostech lidí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potravní závislosti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rozlišuje základní systematické skupiny rostlin a určuje jejich význačné zástupce pomocí klíčů a atlasů</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odvodí na základě pozorování přírody závislost a přizpůsobení některých rostlin podmínkám prostředí</w:t>
            </w:r>
          </w:p>
        </w:tc>
        <w:tc>
          <w:tcPr>
            <w:tcW w:w="4606" w:type="dxa"/>
          </w:tcPr>
          <w:p w:rsidR="00CA38FD" w:rsidRPr="00DC5F7A" w:rsidRDefault="00CA38FD" w:rsidP="00DC5F7A">
            <w:pPr>
              <w:spacing w:line="240" w:lineRule="auto"/>
              <w:jc w:val="left"/>
              <w:rPr>
                <w:rFonts w:cs="Calibri"/>
                <w:szCs w:val="24"/>
              </w:rPr>
            </w:pPr>
            <w:r w:rsidRPr="00DC5F7A">
              <w:rPr>
                <w:rFonts w:cs="Calibri"/>
              </w:rPr>
              <w:t>Rostliny a živočichové travních společenstev</w:t>
            </w:r>
          </w:p>
          <w:p w:rsidR="00CA38FD" w:rsidRPr="00DC5F7A" w:rsidRDefault="00CA38FD" w:rsidP="00DC5F7A">
            <w:pPr>
              <w:spacing w:line="240" w:lineRule="auto"/>
              <w:jc w:val="left"/>
              <w:rPr>
                <w:rFonts w:cs="Calibri"/>
                <w:szCs w:val="24"/>
              </w:rPr>
            </w:pPr>
            <w:r w:rsidRPr="00DC5F7A">
              <w:rPr>
                <w:rFonts w:cs="Calibri"/>
              </w:rPr>
              <w:t>Travní společenstva jako celek</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Ekosystémy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Základní podmínky života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Lidské aktivity a problémy životního prostředí </w:t>
            </w:r>
          </w:p>
          <w:p w:rsidR="00CA38FD" w:rsidRPr="00DC5F7A" w:rsidRDefault="00CA38FD" w:rsidP="00DC5F7A">
            <w:pPr>
              <w:spacing w:after="0" w:line="240" w:lineRule="auto"/>
              <w:rPr>
                <w:rFonts w:cs="Calibri"/>
                <w:b/>
              </w:rPr>
            </w:pPr>
            <w:r w:rsidRPr="00DC5F7A">
              <w:rPr>
                <w:rStyle w:val="Siln"/>
                <w:rFonts w:cs="Calibri"/>
                <w:b w:val="0"/>
                <w:spacing w:val="20"/>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Příroda našeho okolí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kladných i záporných vlivů člověka na životní prostředí a příklady narušení rovnováhy ekosystému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pozorovat s pomocí lupy a mikroskopu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popsat běžné přírodniny, pojmenovat, vyhledat a zařadit</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zná a aplikují ekologické přístupy </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lastRenderedPageBreak/>
              <w:t>používají tabulky a klíče</w:t>
            </w:r>
          </w:p>
        </w:tc>
        <w:tc>
          <w:tcPr>
            <w:tcW w:w="4606" w:type="dxa"/>
          </w:tcPr>
          <w:p w:rsidR="00CA38FD" w:rsidRPr="00DC5F7A" w:rsidRDefault="00CA38FD" w:rsidP="00DC5F7A">
            <w:pPr>
              <w:spacing w:line="240" w:lineRule="auto"/>
              <w:rPr>
                <w:rFonts w:cs="Calibri"/>
                <w:szCs w:val="24"/>
              </w:rPr>
            </w:pPr>
            <w:r w:rsidRPr="00DC5F7A">
              <w:rPr>
                <w:rFonts w:cs="Calibri"/>
              </w:rPr>
              <w:lastRenderedPageBreak/>
              <w:t>Praktická cvičení v okolí školy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Komunikace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b/>
              </w:rPr>
            </w:pPr>
            <w:r w:rsidRPr="00DC5F7A">
              <w:rPr>
                <w:rStyle w:val="Siln"/>
                <w:rFonts w:cs="Calibri"/>
                <w:b w:val="0"/>
                <w:spacing w:val="20"/>
              </w:rPr>
              <w:t xml:space="preserve">Morální rozvoj - Řešení problémů a rozhodovací dovednosti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Default="00CA38FD" w:rsidP="00062C95">
      <w:pPr>
        <w:tabs>
          <w:tab w:val="left" w:pos="945"/>
        </w:tabs>
        <w:rPr>
          <w:rFonts w:cs="Calibri"/>
        </w:rPr>
      </w:pPr>
    </w:p>
    <w:p w:rsidR="00CA38FD" w:rsidRDefault="00CA38FD">
      <w:pPr>
        <w:spacing w:after="160"/>
        <w:ind w:left="2160"/>
        <w:jc w:val="left"/>
        <w:rPr>
          <w:rFonts w:cs="Calibri"/>
        </w:rPr>
      </w:pPr>
      <w:r>
        <w:rPr>
          <w:rFonts w:cs="Calibri"/>
        </w:rPr>
        <w:br w:type="page"/>
      </w:r>
    </w:p>
    <w:p w:rsidR="00CA38FD" w:rsidRPr="00D86849" w:rsidRDefault="00CA38FD" w:rsidP="00062C95">
      <w:pPr>
        <w:rPr>
          <w:rFonts w:cs="Calibri"/>
          <w:b/>
          <w:u w:val="single"/>
        </w:rPr>
      </w:pPr>
      <w:r w:rsidRPr="00D86849">
        <w:rPr>
          <w:rFonts w:cs="Calibri"/>
          <w:b/>
          <w:u w:val="single"/>
        </w:rPr>
        <w:lastRenderedPageBreak/>
        <w:t xml:space="preserve">7. ročník </w:t>
      </w:r>
    </w:p>
    <w:p w:rsidR="00CA38FD" w:rsidRPr="00D86849" w:rsidRDefault="00CA38FD" w:rsidP="00062C9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Opakování učiva 6. ročníku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rozpozná, porovná a objasní funkci základních orgánů (orgánových soustav) rostlin i živočichů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aplikuje praktické metody poznávání přírody</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dodržuje základní pravidla bezpečnosti práce a chování při poznávání živé a neživé přírody</w:t>
            </w:r>
          </w:p>
        </w:tc>
        <w:tc>
          <w:tcPr>
            <w:tcW w:w="4606" w:type="dxa"/>
          </w:tcPr>
          <w:p w:rsidR="00CA38FD" w:rsidRPr="00DC5F7A" w:rsidRDefault="00CA38FD" w:rsidP="00DC5F7A">
            <w:pPr>
              <w:spacing w:line="240" w:lineRule="auto"/>
              <w:rPr>
                <w:rFonts w:cs="Calibri"/>
                <w:szCs w:val="24"/>
              </w:rPr>
            </w:pPr>
            <w:r w:rsidRPr="00DC5F7A">
              <w:rPr>
                <w:rFonts w:cs="Calibri"/>
              </w:rPr>
              <w:t>Poznáváme přírodu</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Okolí lidských sídel</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odvodí na základě pozorování základní projevy chování živočichů v přírodě, na příkladech objasní jejich způsob života a přizpůsobení danému prostředí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zhodnotí význam živočichů v přírodě i pro člověka </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uplatňuje zásady bezpečného chování ve styku se živočichy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pojmenovat nejběžnější polní plodiny a znají jejich význam</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jmenuje druhy nejběžnějších ovocných stromů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význam šlechtění, řezání a stříhání stromů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umí pojmenovat plody ovocných stromů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způsoby ochrany ovocných stromů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význam včel a jiných opylečů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pojem biologický boj</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jak mohou lidé pečovat o ptáky v sadech</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vyjmenuje a popíše běžné druhy zeleniny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rozdíly mezi typy parků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běžné druhy okrasných rostlin, dokáže je zařadit podle tabulky, atlasu, klíče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lastRenderedPageBreak/>
              <w:t>zná rostliny a živočichy rumišť a okolí cest</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zná běžné druhy živočichů chovaných člověkem a znají jejich užitek </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vyjádří, co je ekologické hospodaření a bioprodukt</w:t>
            </w:r>
          </w:p>
        </w:tc>
        <w:tc>
          <w:tcPr>
            <w:tcW w:w="4606" w:type="dxa"/>
          </w:tcPr>
          <w:p w:rsidR="00CA38FD" w:rsidRPr="00DC5F7A" w:rsidRDefault="00CA38FD" w:rsidP="00DC5F7A">
            <w:pPr>
              <w:spacing w:line="240" w:lineRule="auto"/>
              <w:ind w:left="113" w:right="113"/>
              <w:jc w:val="left"/>
              <w:rPr>
                <w:rFonts w:cs="Calibri"/>
                <w:szCs w:val="24"/>
              </w:rPr>
            </w:pPr>
            <w:r w:rsidRPr="00DC5F7A">
              <w:rPr>
                <w:rFonts w:cs="Calibri"/>
              </w:rPr>
              <w:lastRenderedPageBreak/>
              <w:t>Rozmanitost polních ekosystémů</w:t>
            </w:r>
          </w:p>
          <w:p w:rsidR="00CA38FD" w:rsidRPr="00DC5F7A" w:rsidRDefault="00CA38FD" w:rsidP="00DC5F7A">
            <w:pPr>
              <w:spacing w:line="240" w:lineRule="auto"/>
              <w:ind w:left="113" w:right="113"/>
              <w:jc w:val="left"/>
              <w:rPr>
                <w:rFonts w:cs="Calibri"/>
              </w:rPr>
            </w:pPr>
            <w:r w:rsidRPr="00DC5F7A">
              <w:rPr>
                <w:rFonts w:cs="Calibri"/>
              </w:rPr>
              <w:t>Sady a ovocné zahrady</w:t>
            </w:r>
          </w:p>
          <w:p w:rsidR="00CA38FD" w:rsidRPr="00DC5F7A" w:rsidRDefault="00CA38FD" w:rsidP="00DC5F7A">
            <w:pPr>
              <w:spacing w:line="240" w:lineRule="auto"/>
              <w:ind w:left="113" w:right="113"/>
              <w:jc w:val="left"/>
              <w:rPr>
                <w:rFonts w:cs="Calibri"/>
              </w:rPr>
            </w:pPr>
            <w:r w:rsidRPr="00DC5F7A">
              <w:rPr>
                <w:rFonts w:cs="Calibri"/>
              </w:rPr>
              <w:t>Zelinářské zahrady</w:t>
            </w:r>
          </w:p>
          <w:p w:rsidR="00CA38FD" w:rsidRPr="00DC5F7A" w:rsidRDefault="00CA38FD" w:rsidP="00DC5F7A">
            <w:pPr>
              <w:spacing w:line="240" w:lineRule="auto"/>
              <w:ind w:left="113" w:right="113"/>
              <w:jc w:val="left"/>
              <w:rPr>
                <w:rFonts w:cs="Calibri"/>
              </w:rPr>
            </w:pPr>
            <w:r w:rsidRPr="00DC5F7A">
              <w:rPr>
                <w:rFonts w:cs="Calibri"/>
              </w:rPr>
              <w:t>Okrasné zahrady, parky a sídlištní zeleň</w:t>
            </w:r>
          </w:p>
          <w:p w:rsidR="00CA38FD" w:rsidRPr="00DC5F7A" w:rsidRDefault="00CA38FD" w:rsidP="00DC5F7A">
            <w:pPr>
              <w:spacing w:line="240" w:lineRule="auto"/>
              <w:ind w:left="113" w:right="113"/>
              <w:jc w:val="left"/>
              <w:rPr>
                <w:rFonts w:cs="Calibri"/>
              </w:rPr>
            </w:pPr>
            <w:r w:rsidRPr="00DC5F7A">
              <w:rPr>
                <w:rFonts w:cs="Calibri"/>
              </w:rPr>
              <w:t>Rumiště a okraje cest</w:t>
            </w:r>
          </w:p>
          <w:p w:rsidR="00CA38FD" w:rsidRPr="00DC5F7A" w:rsidRDefault="00CA38FD" w:rsidP="00DC5F7A">
            <w:pPr>
              <w:spacing w:line="240" w:lineRule="auto"/>
              <w:ind w:left="113" w:right="113"/>
              <w:jc w:val="left"/>
              <w:rPr>
                <w:rFonts w:cs="Calibri"/>
              </w:rPr>
            </w:pPr>
            <w:r w:rsidRPr="00DC5F7A">
              <w:rPr>
                <w:rFonts w:cs="Calibri"/>
              </w:rPr>
              <w:t>Organismy provázející člověka</w:t>
            </w:r>
          </w:p>
          <w:p w:rsidR="00CA38FD" w:rsidRPr="00DC5F7A" w:rsidRDefault="00CA38FD" w:rsidP="00DC5F7A">
            <w:pPr>
              <w:spacing w:line="240" w:lineRule="auto"/>
              <w:ind w:left="113" w:right="113"/>
              <w:jc w:val="left"/>
              <w:rPr>
                <w:rFonts w:cs="Calibri"/>
              </w:rPr>
            </w:pPr>
            <w:r w:rsidRPr="00DC5F7A">
              <w:rPr>
                <w:rFonts w:cs="Calibri"/>
              </w:rPr>
              <w:t>Organismy člověkem pěstované nebo chované</w:t>
            </w:r>
          </w:p>
          <w:p w:rsidR="00CA38FD" w:rsidRPr="00DC5F7A" w:rsidRDefault="00CA38FD" w:rsidP="00DC5F7A">
            <w:pPr>
              <w:spacing w:line="240" w:lineRule="auto"/>
              <w:jc w:val="left"/>
              <w:rPr>
                <w:rFonts w:cs="Calibri"/>
                <w:szCs w:val="24"/>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Ekosystémy </w:t>
            </w:r>
          </w:p>
          <w:p w:rsidR="00CA38FD" w:rsidRPr="00DC5F7A" w:rsidRDefault="00CA38FD" w:rsidP="00DC5F7A">
            <w:pPr>
              <w:spacing w:after="0" w:line="240" w:lineRule="auto"/>
              <w:rPr>
                <w:rFonts w:cs="Calibri"/>
                <w:b/>
              </w:rPr>
            </w:pPr>
            <w:r w:rsidRPr="00DC5F7A">
              <w:rPr>
                <w:rStyle w:val="Siln"/>
                <w:rFonts w:cs="Calibri"/>
                <w:b w:val="0"/>
                <w:spacing w:val="20"/>
              </w:rPr>
              <w:t xml:space="preserve">Základní podmínky života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 VZ</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Lidská sídla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uvede příklady mikroorganismů</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uvede zásady ochrany před infekčním a parazitálním onemocněním</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uvede příklady členovců a obratlovců žijících v bytech a okolí</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objasní význam zachování hygienických zásad pro ochranu</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jmenuje příklady pokojových rostlin a péče o ně</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uvede příklady nejčastěji doma chovaných živočichů a péče o ně</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uvede příklad našich hospodářsky významných organismů pěstovaných nebo chovaných</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vyjádří, čím se vyznačuje ekologické zemědělství, jaký má význam pro přírodu a co je bioprodukt</w:t>
            </w:r>
          </w:p>
        </w:tc>
        <w:tc>
          <w:tcPr>
            <w:tcW w:w="4606" w:type="dxa"/>
          </w:tcPr>
          <w:p w:rsidR="00CA38FD" w:rsidRPr="00DC5F7A" w:rsidRDefault="00CA38FD" w:rsidP="00DC5F7A">
            <w:pPr>
              <w:spacing w:line="240" w:lineRule="auto"/>
              <w:jc w:val="left"/>
              <w:rPr>
                <w:rFonts w:cs="Calibri"/>
              </w:rPr>
            </w:pPr>
            <w:r w:rsidRPr="00DC5F7A">
              <w:rPr>
                <w:rFonts w:cs="Calibri"/>
              </w:rPr>
              <w:t>Organismy provázející člověka</w:t>
            </w:r>
          </w:p>
          <w:p w:rsidR="00CA38FD" w:rsidRPr="00DC5F7A" w:rsidRDefault="00CA38FD" w:rsidP="00DC5F7A">
            <w:pPr>
              <w:spacing w:line="240" w:lineRule="auto"/>
              <w:jc w:val="left"/>
              <w:rPr>
                <w:rFonts w:cs="Calibri"/>
              </w:rPr>
            </w:pPr>
            <w:r w:rsidRPr="00DC5F7A">
              <w:rPr>
                <w:rFonts w:cs="Calibri"/>
              </w:rPr>
              <w:t>Organismy člověkem pěstované nebo chované</w:t>
            </w:r>
          </w:p>
          <w:p w:rsidR="00CA38FD" w:rsidRPr="00DC5F7A" w:rsidRDefault="00CA38FD" w:rsidP="00DC5F7A">
            <w:pPr>
              <w:spacing w:line="240" w:lineRule="auto"/>
              <w:jc w:val="left"/>
              <w:rPr>
                <w:rFonts w:cs="Calibri"/>
                <w:szCs w:val="24"/>
              </w:rPr>
            </w:pPr>
            <w:r w:rsidRPr="00DC5F7A">
              <w:rPr>
                <w:rFonts w:cs="Calibri"/>
                <w:szCs w:val="24"/>
              </w:rPr>
              <w:t>Hospodářsky významné organismy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Ekosystémy </w:t>
            </w:r>
          </w:p>
          <w:p w:rsidR="00CA38FD" w:rsidRPr="00DC5F7A" w:rsidRDefault="00CA38FD" w:rsidP="00DC5F7A">
            <w:pPr>
              <w:spacing w:after="0" w:line="240" w:lineRule="auto"/>
              <w:rPr>
                <w:rFonts w:cs="Calibri"/>
                <w:b/>
              </w:rPr>
            </w:pPr>
            <w:r w:rsidRPr="00DC5F7A">
              <w:rPr>
                <w:rStyle w:val="Siln"/>
                <w:rFonts w:cs="Calibri"/>
                <w:b w:val="0"/>
                <w:spacing w:val="20"/>
              </w:rPr>
              <w:t>Základní podmínky života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VZ,Z</w:t>
            </w:r>
          </w:p>
        </w:tc>
      </w:tr>
    </w:tbl>
    <w:p w:rsidR="00CA38FD" w:rsidRPr="00D86849" w:rsidRDefault="00CA38FD" w:rsidP="00062C95">
      <w:pPr>
        <w:tabs>
          <w:tab w:val="left" w:pos="945"/>
        </w:tabs>
        <w:rPr>
          <w:rFonts w:cs="Calibri"/>
        </w:rPr>
      </w:pPr>
    </w:p>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Cizokrajné ekosystémy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lastRenderedPageBreak/>
              <w:t>uvede příklady cizokrajných ekosystémů, příklady živočichů tropických deštných lesů, užitkových rostlin tropických a subtropických oblastí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jmenuje příklady rostlin dovážených </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význam zoologických zahrad</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dovede objasnit celosvětový význam ochrany ohrožených ekosystémů</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zná pojem Červená kniha, UNESCO, CHKO a NP</w:t>
            </w:r>
          </w:p>
        </w:tc>
        <w:tc>
          <w:tcPr>
            <w:tcW w:w="4606" w:type="dxa"/>
          </w:tcPr>
          <w:p w:rsidR="00CA38FD" w:rsidRPr="00DC5F7A" w:rsidRDefault="00CA38FD" w:rsidP="00DC5F7A">
            <w:pPr>
              <w:spacing w:line="240" w:lineRule="auto"/>
              <w:jc w:val="left"/>
              <w:rPr>
                <w:rFonts w:cs="Calibri"/>
                <w:szCs w:val="24"/>
              </w:rPr>
            </w:pPr>
            <w:r w:rsidRPr="00DC5F7A">
              <w:rPr>
                <w:rFonts w:cs="Calibri"/>
              </w:rPr>
              <w:t>Tropické deštné lesy</w:t>
            </w:r>
          </w:p>
          <w:p w:rsidR="00CA38FD" w:rsidRPr="00DC5F7A" w:rsidRDefault="00CA38FD" w:rsidP="00DC5F7A">
            <w:pPr>
              <w:spacing w:line="240" w:lineRule="auto"/>
              <w:jc w:val="left"/>
              <w:rPr>
                <w:rFonts w:cs="Calibri"/>
              </w:rPr>
            </w:pPr>
            <w:r w:rsidRPr="00DC5F7A">
              <w:rPr>
                <w:rFonts w:cs="Calibri"/>
              </w:rPr>
              <w:t>Savany a stepi</w:t>
            </w:r>
          </w:p>
          <w:p w:rsidR="00CA38FD" w:rsidRPr="00DC5F7A" w:rsidRDefault="00CA38FD" w:rsidP="00DC5F7A">
            <w:pPr>
              <w:spacing w:line="240" w:lineRule="auto"/>
              <w:jc w:val="left"/>
              <w:rPr>
                <w:rFonts w:cs="Calibri"/>
              </w:rPr>
            </w:pPr>
            <w:r w:rsidRPr="00DC5F7A">
              <w:rPr>
                <w:rFonts w:cs="Calibri"/>
              </w:rPr>
              <w:t>Vody teplých krajin a jejich okolí</w:t>
            </w:r>
          </w:p>
          <w:p w:rsidR="00CA38FD" w:rsidRPr="00DC5F7A" w:rsidRDefault="00CA38FD" w:rsidP="00DC5F7A">
            <w:pPr>
              <w:spacing w:line="240" w:lineRule="auto"/>
              <w:jc w:val="left"/>
              <w:rPr>
                <w:rFonts w:cs="Calibri"/>
              </w:rPr>
            </w:pPr>
            <w:r w:rsidRPr="00DC5F7A">
              <w:rPr>
                <w:rFonts w:cs="Calibri"/>
              </w:rPr>
              <w:t>Polopouště a pouště</w:t>
            </w:r>
          </w:p>
          <w:p w:rsidR="00CA38FD" w:rsidRPr="00DC5F7A" w:rsidRDefault="00CA38FD" w:rsidP="00DC5F7A">
            <w:pPr>
              <w:spacing w:line="240" w:lineRule="auto"/>
              <w:jc w:val="left"/>
              <w:rPr>
                <w:rFonts w:cs="Calibri"/>
              </w:rPr>
            </w:pPr>
            <w:r w:rsidRPr="00DC5F7A">
              <w:rPr>
                <w:rFonts w:cs="Calibri"/>
              </w:rPr>
              <w:t>Tundry a polární oblasti</w:t>
            </w:r>
          </w:p>
          <w:p w:rsidR="00CA38FD" w:rsidRPr="00DC5F7A" w:rsidRDefault="00CA38FD" w:rsidP="00DC5F7A">
            <w:pPr>
              <w:spacing w:line="240" w:lineRule="auto"/>
              <w:jc w:val="left"/>
              <w:rPr>
                <w:rFonts w:cs="Calibri"/>
              </w:rPr>
            </w:pPr>
            <w:r w:rsidRPr="00DC5F7A">
              <w:rPr>
                <w:rFonts w:cs="Calibri"/>
              </w:rPr>
              <w:t>Moře a oceány</w:t>
            </w:r>
          </w:p>
          <w:p w:rsidR="00CA38FD" w:rsidRPr="00DC5F7A" w:rsidRDefault="00CA38FD" w:rsidP="00DC5F7A">
            <w:pPr>
              <w:spacing w:line="240" w:lineRule="auto"/>
              <w:jc w:val="left"/>
              <w:rPr>
                <w:rFonts w:cs="Calibri"/>
                <w:szCs w:val="24"/>
              </w:rPr>
            </w:pPr>
            <w:r w:rsidRPr="00DC5F7A">
              <w:rPr>
                <w:rFonts w:cs="Calibri"/>
              </w:rPr>
              <w:t>Ochrana rozmanitosti přírody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Ekosystémy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Z</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Stavba a činnosti těl organismů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rozliší základní projevy a podmínky života, orientuje se v daném přehledu vývoje organismů</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popíše základní rozdíly mezi buňkou rostlin, živočichů a bakterií a objasní funkci základních organel</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zná složení a funkci mikroskopu </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zná základy dědičnosti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vlivy prostředí na život buňky, znají význam bakterií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dokáže uvést příklady bakteriálních původců nemocí a hygienické zásady prevence</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odvodí na základě pozorování uspořádání rostlinného těla od buňky přes pletiva až k jednotlivým orgánům</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porovná vnější a vnitřní stavbu jednotlivých orgánů a uvede praktické příklady jejich funkcí a vztahů v rostlině jako celku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princip základních rostlinných fyziologických procesů a jejich využití při pěstování rostlin</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vysvětlí význam fotosyntézy </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význam buněčného dýchání</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dokáže zhodnotit celkové vlivy </w:t>
            </w:r>
            <w:r w:rsidRPr="00DC5F7A">
              <w:rPr>
                <w:rFonts w:cs="Calibri"/>
              </w:rPr>
              <w:lastRenderedPageBreak/>
              <w:t>znečištěného prostředí na život rostliny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porovná pohlavní a nepohlavní rozmnožování rostlin</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chráněných rostlin v naší přírodě</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vývinu přímého a nepřímého - s proměnou nedokonalou a dokonalou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uvede příklady výskytu organismů v určitém prostředí a vztahy mezi nimi</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rozlišuje a uvede příklady systémů organismů – populace, společenstva, ekosystémy a objasní na základě příkladu základní princip existence živých a neživých složek ekosystému</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vysvětlí podstatu jednoduchých potravních řetězců v různých ekosystémech a zhodnotí jejich význam</w:t>
            </w:r>
          </w:p>
          <w:p w:rsidR="00CA38FD" w:rsidRPr="00DC5F7A" w:rsidRDefault="00CA38FD" w:rsidP="00DC5F7A">
            <w:pPr>
              <w:spacing w:line="240" w:lineRule="auto"/>
              <w:rPr>
                <w:rFonts w:cs="Calibri"/>
                <w:szCs w:val="24"/>
              </w:rPr>
            </w:pPr>
          </w:p>
        </w:tc>
        <w:tc>
          <w:tcPr>
            <w:tcW w:w="4606" w:type="dxa"/>
          </w:tcPr>
          <w:p w:rsidR="00CA38FD" w:rsidRPr="00DC5F7A" w:rsidRDefault="00CA38FD" w:rsidP="00DC5F7A">
            <w:pPr>
              <w:spacing w:line="240" w:lineRule="auto"/>
              <w:jc w:val="left"/>
              <w:rPr>
                <w:rFonts w:cs="Calibri"/>
                <w:szCs w:val="24"/>
              </w:rPr>
            </w:pPr>
            <w:r w:rsidRPr="00DC5F7A">
              <w:rPr>
                <w:rFonts w:cs="Calibri"/>
              </w:rPr>
              <w:lastRenderedPageBreak/>
              <w:t>Zkoumání buněk</w:t>
            </w:r>
          </w:p>
          <w:p w:rsidR="00CA38FD" w:rsidRPr="00DC5F7A" w:rsidRDefault="00CA38FD" w:rsidP="00DC5F7A">
            <w:pPr>
              <w:spacing w:line="240" w:lineRule="auto"/>
              <w:jc w:val="left"/>
              <w:rPr>
                <w:rFonts w:cs="Calibri"/>
              </w:rPr>
            </w:pPr>
            <w:r w:rsidRPr="00DC5F7A">
              <w:rPr>
                <w:rFonts w:cs="Calibri"/>
              </w:rPr>
              <w:t xml:space="preserve">Jednobuněčné organismy </w:t>
            </w:r>
          </w:p>
          <w:p w:rsidR="00CA38FD" w:rsidRPr="00DC5F7A" w:rsidRDefault="00CA38FD" w:rsidP="00DC5F7A">
            <w:pPr>
              <w:spacing w:line="240" w:lineRule="auto"/>
              <w:jc w:val="left"/>
              <w:rPr>
                <w:rFonts w:cs="Calibri"/>
              </w:rPr>
            </w:pPr>
            <w:r w:rsidRPr="00DC5F7A">
              <w:rPr>
                <w:rFonts w:cs="Calibri"/>
              </w:rPr>
              <w:t>Mnohobuněčné organismy - nižší a</w:t>
            </w:r>
          </w:p>
          <w:p w:rsidR="00CA38FD" w:rsidRPr="00DC5F7A" w:rsidRDefault="00CA38FD" w:rsidP="00DC5F7A">
            <w:pPr>
              <w:spacing w:line="240" w:lineRule="auto"/>
              <w:jc w:val="left"/>
              <w:rPr>
                <w:rFonts w:cs="Calibri"/>
              </w:rPr>
            </w:pPr>
            <w:r w:rsidRPr="00DC5F7A">
              <w:rPr>
                <w:rFonts w:cs="Calibri"/>
              </w:rPr>
              <w:t>vyšší rostliny, bezobratlí živočichové</w:t>
            </w:r>
          </w:p>
          <w:p w:rsidR="00CA38FD" w:rsidRPr="00DC5F7A" w:rsidRDefault="00CA38FD" w:rsidP="00DC5F7A">
            <w:pPr>
              <w:spacing w:line="240" w:lineRule="auto"/>
              <w:jc w:val="left"/>
              <w:rPr>
                <w:rFonts w:cs="Calibri"/>
                <w:szCs w:val="24"/>
              </w:rPr>
            </w:pPr>
            <w:r w:rsidRPr="00DC5F7A">
              <w:rPr>
                <w:rFonts w:cs="Calibri"/>
              </w:rPr>
              <w:t>Živočichové a prostředí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Ekosystémy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Základní podmínky života </w:t>
            </w:r>
          </w:p>
          <w:p w:rsidR="00CA38FD" w:rsidRPr="00DC5F7A" w:rsidRDefault="00CA38FD" w:rsidP="00DC5F7A">
            <w:pPr>
              <w:spacing w:after="0" w:line="240" w:lineRule="auto"/>
              <w:rPr>
                <w:rFonts w:cs="Calibri"/>
                <w:b/>
              </w:rPr>
            </w:pPr>
            <w:r w:rsidRPr="00DC5F7A">
              <w:rPr>
                <w:rStyle w:val="Siln"/>
                <w:rFonts w:cs="Calibri"/>
                <w:b w:val="0"/>
                <w:spacing w:val="20"/>
              </w:rPr>
              <w:t xml:space="preserve">Lidské aktivity a problémy životního prostředí </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Závěrečné opakování – Pozorování organismů v okolí lidských sídel</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v terénu na základě dřívějších poznatků samostatně pozoruje a popíše základní části rostlin, hmyzu a dalších živých částí přírody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samostatně třídí a zaznamenává poznatky</w:t>
            </w:r>
          </w:p>
          <w:p w:rsidR="00CA38FD" w:rsidRPr="00DC5F7A" w:rsidRDefault="00CA38FD" w:rsidP="0095452B">
            <w:pPr>
              <w:pStyle w:val="Odstavecseseznamem"/>
              <w:numPr>
                <w:ilvl w:val="0"/>
                <w:numId w:val="30"/>
              </w:numPr>
              <w:spacing w:line="240" w:lineRule="auto"/>
              <w:ind w:left="426" w:hanging="284"/>
              <w:jc w:val="left"/>
              <w:rPr>
                <w:rFonts w:cs="Calibri"/>
              </w:rPr>
            </w:pPr>
            <w:r w:rsidRPr="00DC5F7A">
              <w:rPr>
                <w:rFonts w:cs="Calibri"/>
              </w:rPr>
              <w:t xml:space="preserve">připraví besedu o ochraně rostlin a živočichů </w:t>
            </w:r>
          </w:p>
          <w:p w:rsidR="00CA38FD" w:rsidRPr="00DC5F7A" w:rsidRDefault="00CA38FD" w:rsidP="0095452B">
            <w:pPr>
              <w:pStyle w:val="Odstavecseseznamem"/>
              <w:numPr>
                <w:ilvl w:val="0"/>
                <w:numId w:val="30"/>
              </w:numPr>
              <w:spacing w:line="240" w:lineRule="auto"/>
              <w:ind w:left="426" w:hanging="284"/>
              <w:jc w:val="left"/>
              <w:rPr>
                <w:rFonts w:cs="Calibri"/>
                <w:szCs w:val="24"/>
              </w:rPr>
            </w:pPr>
            <w:r w:rsidRPr="00DC5F7A">
              <w:rPr>
                <w:rFonts w:cs="Calibri"/>
              </w:rPr>
              <w:t>navrhne způsob ochrany před škůdci</w:t>
            </w:r>
          </w:p>
        </w:tc>
        <w:tc>
          <w:tcPr>
            <w:tcW w:w="4606" w:type="dxa"/>
          </w:tcPr>
          <w:p w:rsidR="00CA38FD" w:rsidRPr="00DC5F7A" w:rsidRDefault="00CA38FD" w:rsidP="00DC5F7A">
            <w:pPr>
              <w:spacing w:line="240" w:lineRule="auto"/>
              <w:rPr>
                <w:rFonts w:cs="Calibri"/>
                <w:szCs w:val="24"/>
              </w:rPr>
            </w:pPr>
            <w:r w:rsidRPr="00DC5F7A">
              <w:rPr>
                <w:rFonts w:cs="Calibri"/>
              </w:rPr>
              <w:t>Pozorování organismů v okolí lidských sídel</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Ekosystémy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Základní podmínky života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Lidské aktivity a problémy životního prostředí </w:t>
            </w:r>
          </w:p>
          <w:p w:rsidR="00CA38FD" w:rsidRPr="00DC5F7A" w:rsidRDefault="00CA38FD" w:rsidP="00DC5F7A">
            <w:pPr>
              <w:spacing w:after="0" w:line="240" w:lineRule="auto"/>
              <w:rPr>
                <w:rFonts w:cs="Calibri"/>
                <w:b/>
              </w:rPr>
            </w:pPr>
            <w:r w:rsidRPr="00DC5F7A">
              <w:rPr>
                <w:rStyle w:val="Siln"/>
                <w:rFonts w:cs="Calibri"/>
                <w:b w:val="0"/>
                <w:spacing w:val="20"/>
              </w:rPr>
              <w:t xml:space="preserve">Vztah člověka k prostředí </w:t>
            </w:r>
          </w:p>
        </w:tc>
      </w:tr>
    </w:tbl>
    <w:p w:rsidR="00CA38FD" w:rsidRDefault="00CA38FD">
      <w:pPr>
        <w:spacing w:after="160"/>
        <w:ind w:left="2160"/>
        <w:jc w:val="left"/>
        <w:rPr>
          <w:rFonts w:cs="Calibri"/>
        </w:rPr>
      </w:pPr>
      <w:r>
        <w:rPr>
          <w:rFonts w:cs="Calibri"/>
        </w:rPr>
        <w:br w:type="page"/>
      </w:r>
    </w:p>
    <w:p w:rsidR="00CA38FD" w:rsidRPr="00D86849" w:rsidRDefault="00CA38FD" w:rsidP="00062C95">
      <w:pPr>
        <w:rPr>
          <w:rFonts w:cs="Calibri"/>
          <w:b/>
          <w:u w:val="single"/>
        </w:rPr>
      </w:pPr>
      <w:r w:rsidRPr="00D86849">
        <w:rPr>
          <w:rFonts w:cs="Calibri"/>
          <w:b/>
          <w:u w:val="single"/>
        </w:rPr>
        <w:lastRenderedPageBreak/>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66B14" w:rsidRPr="00167380" w:rsidTr="002B1938">
        <w:trPr>
          <w:trHeight w:val="397"/>
        </w:trPr>
        <w:tc>
          <w:tcPr>
            <w:tcW w:w="9212" w:type="dxa"/>
            <w:gridSpan w:val="2"/>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Opakování učiva 7. ročníku</w:t>
            </w:r>
          </w:p>
        </w:tc>
      </w:tr>
      <w:tr w:rsidR="00666B14" w:rsidRPr="00167380" w:rsidTr="002B1938">
        <w:trPr>
          <w:trHeight w:val="397"/>
        </w:trPr>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učivo</w:t>
            </w:r>
          </w:p>
        </w:tc>
      </w:tr>
      <w:tr w:rsidR="00666B14" w:rsidRPr="00167380" w:rsidTr="002B1938">
        <w:tc>
          <w:tcPr>
            <w:tcW w:w="4606" w:type="dxa"/>
            <w:shd w:val="clear" w:color="auto" w:fill="auto"/>
          </w:tcPr>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rozliší a porovná jednotlivé skupiny živočichů, určuje vybrané živočichy, zařazuje je do hlavních taxonomických skupin</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rozpozná, porovná a objasní funkci základních orgánů (orgánových soustav) rostlin i živočichů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aplikuje praktické metody poznávání přírody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dodržuje základní pravidla bezpečnosti práce a chování při poznávání živé a neživé přírody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organismy z okolí lidských sídel</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rozliší mnohobuněčné a jednobuněčné organismy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způsoby množení nejběžnějších organismů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pozoruje chování živočichů v chovu</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zná zásady ochrany přírody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dovede vyhledávat ohrožené obratlovce v Červené knize</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vyjádří, čím jsou živočichové ohrožováni a jaké to má důsledky pro celé ekosystémy</w:t>
            </w:r>
          </w:p>
        </w:tc>
        <w:tc>
          <w:tcPr>
            <w:tcW w:w="4606" w:type="dxa"/>
            <w:shd w:val="clear" w:color="auto" w:fill="auto"/>
          </w:tcPr>
          <w:p w:rsidR="00666B14" w:rsidRPr="00167380" w:rsidRDefault="00666B14" w:rsidP="002B1938">
            <w:pPr>
              <w:spacing w:after="0" w:line="240" w:lineRule="auto"/>
              <w:rPr>
                <w:rFonts w:cs="Calibri"/>
              </w:rPr>
            </w:pPr>
            <w:r w:rsidRPr="00167380">
              <w:rPr>
                <w:rFonts w:cs="Calibri"/>
              </w:rPr>
              <w:t xml:space="preserve">Pozorování zeleně a živočichů lidských sídel </w:t>
            </w:r>
          </w:p>
        </w:tc>
      </w:tr>
      <w:tr w:rsidR="00666B14" w:rsidRPr="00167380" w:rsidTr="002B1938">
        <w:tc>
          <w:tcPr>
            <w:tcW w:w="9212" w:type="dxa"/>
            <w:gridSpan w:val="2"/>
            <w:shd w:val="clear" w:color="auto" w:fill="auto"/>
          </w:tcPr>
          <w:p w:rsidR="00666B14" w:rsidRPr="00167380" w:rsidRDefault="00666B14" w:rsidP="002B1938">
            <w:pPr>
              <w:spacing w:after="0" w:line="240" w:lineRule="auto"/>
              <w:ind w:left="2160"/>
              <w:rPr>
                <w:rFonts w:cs="Calibri"/>
                <w:b/>
              </w:rPr>
            </w:pPr>
            <w:r w:rsidRPr="00167380">
              <w:rPr>
                <w:rFonts w:cs="Calibri"/>
                <w:b/>
              </w:rPr>
              <w:t>mezipředmětové vztahy</w:t>
            </w:r>
          </w:p>
          <w:p w:rsidR="00666B14" w:rsidRPr="00167380" w:rsidRDefault="00666B14" w:rsidP="002B1938">
            <w:pPr>
              <w:spacing w:after="0" w:line="240" w:lineRule="auto"/>
              <w:ind w:left="2160"/>
              <w:rPr>
                <w:rFonts w:cs="Calibri"/>
              </w:rPr>
            </w:pPr>
            <w:r w:rsidRPr="00167380">
              <w:rPr>
                <w:rFonts w:cs="Calibri"/>
              </w:rPr>
              <w:t>Z</w:t>
            </w:r>
          </w:p>
        </w:tc>
      </w:tr>
    </w:tbl>
    <w:p w:rsidR="00666B14" w:rsidRPr="00167380" w:rsidRDefault="00666B14" w:rsidP="00666B14">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66B14" w:rsidRPr="00167380" w:rsidTr="002B1938">
        <w:trPr>
          <w:trHeight w:val="397"/>
        </w:trPr>
        <w:tc>
          <w:tcPr>
            <w:tcW w:w="9212" w:type="dxa"/>
            <w:gridSpan w:val="2"/>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Povrch těla obratlovců, člověka</w:t>
            </w:r>
          </w:p>
        </w:tc>
      </w:tr>
      <w:tr w:rsidR="00666B14" w:rsidRPr="00167380" w:rsidTr="002B1938">
        <w:trPr>
          <w:trHeight w:val="397"/>
        </w:trPr>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učivo</w:t>
            </w:r>
          </w:p>
        </w:tc>
      </w:tr>
      <w:tr w:rsidR="00666B14" w:rsidRPr="00167380" w:rsidTr="002B1938">
        <w:tc>
          <w:tcPr>
            <w:tcW w:w="4606" w:type="dxa"/>
            <w:shd w:val="clear" w:color="auto" w:fill="auto"/>
          </w:tcPr>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odvodí na základě pozorování základní projevy chování živočichů v přírodě, na příkladech objasní jejich způsob života a přizpůsobení danému prostředí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příklady biologické příbuznosti a společenské odlišnosti člověka od ostatních živočichů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vysvětlí, kolik má člověk společných znaků s lidoopy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lidské tělo, pojmenuje jeho části</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význam kůže a jejích derivátů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lastRenderedPageBreak/>
              <w:t>zná význam ochrany povrchu těla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aplikuje první pomoc při poranění a jiném poškození povrchu těla</w:t>
            </w:r>
          </w:p>
        </w:tc>
        <w:tc>
          <w:tcPr>
            <w:tcW w:w="4606" w:type="dxa"/>
            <w:shd w:val="clear" w:color="auto" w:fill="auto"/>
          </w:tcPr>
          <w:p w:rsidR="00666B14" w:rsidRPr="00167380" w:rsidRDefault="00666B14" w:rsidP="002B1938">
            <w:pPr>
              <w:spacing w:after="0" w:line="240" w:lineRule="auto"/>
              <w:rPr>
                <w:rFonts w:cs="Calibri"/>
              </w:rPr>
            </w:pPr>
            <w:r w:rsidRPr="00167380">
              <w:rPr>
                <w:rFonts w:cs="Calibri"/>
              </w:rPr>
              <w:lastRenderedPageBreak/>
              <w:t>Odlišnosti a příbuznosti člověka a ostatních živočichů</w:t>
            </w:r>
          </w:p>
          <w:p w:rsidR="00666B14" w:rsidRPr="00167380" w:rsidRDefault="00666B14" w:rsidP="002B1938">
            <w:pPr>
              <w:spacing w:after="0" w:line="240" w:lineRule="auto"/>
              <w:rPr>
                <w:rFonts w:cs="Calibri"/>
              </w:rPr>
            </w:pPr>
            <w:r w:rsidRPr="00167380">
              <w:rPr>
                <w:rFonts w:cs="Calibri"/>
              </w:rPr>
              <w:t>Povrch těla</w:t>
            </w:r>
          </w:p>
          <w:p w:rsidR="00666B14" w:rsidRPr="00167380" w:rsidRDefault="00666B14" w:rsidP="002B1938">
            <w:pPr>
              <w:spacing w:after="0" w:line="240" w:lineRule="auto"/>
              <w:ind w:left="2160"/>
              <w:rPr>
                <w:rFonts w:cs="Calibri"/>
              </w:rPr>
            </w:pP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lastRenderedPageBreak/>
              <w:t>pokrytí průřezových témat</w:t>
            </w:r>
          </w:p>
          <w:p w:rsidR="00666B14" w:rsidRPr="00167380" w:rsidRDefault="00666B14" w:rsidP="002B1938">
            <w:pPr>
              <w:spacing w:after="0" w:line="240" w:lineRule="auto"/>
              <w:rPr>
                <w:rFonts w:cs="Calibri"/>
              </w:rPr>
            </w:pPr>
            <w:r w:rsidRPr="00167380">
              <w:rPr>
                <w:rFonts w:cs="Calibri"/>
              </w:rPr>
              <w:t>MULTIKULTURNÍ VÝCHOVA</w:t>
            </w:r>
          </w:p>
          <w:p w:rsidR="00666B14" w:rsidRPr="00167380" w:rsidRDefault="00666B14" w:rsidP="002B1938">
            <w:pPr>
              <w:spacing w:after="0" w:line="240" w:lineRule="auto"/>
              <w:rPr>
                <w:rFonts w:cs="Calibri"/>
                <w:b/>
              </w:rPr>
            </w:pPr>
            <w:r w:rsidRPr="00167380">
              <w:rPr>
                <w:rStyle w:val="Siln"/>
                <w:rFonts w:cs="Calibri"/>
                <w:spacing w:val="20"/>
              </w:rPr>
              <w:t xml:space="preserve">Etnický původ </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t>mezipředmětové vztahy</w:t>
            </w:r>
          </w:p>
          <w:p w:rsidR="00666B14" w:rsidRPr="00167380" w:rsidRDefault="00666B14" w:rsidP="002B1938">
            <w:pPr>
              <w:spacing w:after="0" w:line="240" w:lineRule="auto"/>
              <w:rPr>
                <w:rFonts w:cs="Calibri"/>
              </w:rPr>
            </w:pPr>
            <w:r w:rsidRPr="00167380">
              <w:rPr>
                <w:rFonts w:cs="Calibri"/>
              </w:rPr>
              <w:t>PČ</w:t>
            </w:r>
          </w:p>
        </w:tc>
      </w:tr>
    </w:tbl>
    <w:p w:rsidR="00666B14" w:rsidRPr="00167380" w:rsidRDefault="00666B14" w:rsidP="00666B14">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66B14" w:rsidRPr="00167380" w:rsidTr="002B1938">
        <w:trPr>
          <w:trHeight w:val="397"/>
        </w:trPr>
        <w:tc>
          <w:tcPr>
            <w:tcW w:w="9212" w:type="dxa"/>
            <w:gridSpan w:val="2"/>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Pohyb a tvar těla obratlovců, člověka</w:t>
            </w:r>
          </w:p>
        </w:tc>
      </w:tr>
      <w:tr w:rsidR="00666B14" w:rsidRPr="00167380" w:rsidTr="002B1938">
        <w:trPr>
          <w:trHeight w:val="397"/>
        </w:trPr>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učivo</w:t>
            </w:r>
          </w:p>
        </w:tc>
      </w:tr>
      <w:tr w:rsidR="00666B14" w:rsidRPr="00167380" w:rsidTr="002B1938">
        <w:tc>
          <w:tcPr>
            <w:tcW w:w="4606" w:type="dxa"/>
            <w:shd w:val="clear" w:color="auto" w:fill="auto"/>
          </w:tcPr>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funkce a složení pohybové soustavy obratlovců a člověka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 xml:space="preserve">popíše vnitřní stavbu a funkci kostí </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porovná stavbu a funkci svalů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hlavní části kosterního svalstva člověka</w:t>
            </w:r>
          </w:p>
        </w:tc>
        <w:tc>
          <w:tcPr>
            <w:tcW w:w="4606" w:type="dxa"/>
            <w:shd w:val="clear" w:color="auto" w:fill="auto"/>
          </w:tcPr>
          <w:p w:rsidR="00666B14" w:rsidRPr="00167380" w:rsidRDefault="00666B14" w:rsidP="002B1938">
            <w:pPr>
              <w:spacing w:after="0" w:line="240" w:lineRule="auto"/>
              <w:rPr>
                <w:rFonts w:cs="Calibri"/>
              </w:rPr>
            </w:pPr>
            <w:r w:rsidRPr="00167380">
              <w:rPr>
                <w:rFonts w:cs="Calibri"/>
              </w:rPr>
              <w:t>Kostra</w:t>
            </w:r>
          </w:p>
          <w:p w:rsidR="00666B14" w:rsidRPr="00167380" w:rsidRDefault="00666B14" w:rsidP="002B1938">
            <w:pPr>
              <w:spacing w:after="0" w:line="240" w:lineRule="auto"/>
              <w:rPr>
                <w:rFonts w:cs="Calibri"/>
              </w:rPr>
            </w:pPr>
            <w:r w:rsidRPr="00167380">
              <w:rPr>
                <w:rFonts w:cs="Calibri"/>
              </w:rPr>
              <w:t>Svalstvo</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t>pokrytí průřezových témat</w:t>
            </w:r>
          </w:p>
          <w:p w:rsidR="00666B14" w:rsidRPr="00167380" w:rsidRDefault="00666B14" w:rsidP="002B1938">
            <w:pPr>
              <w:spacing w:after="0" w:line="240" w:lineRule="auto"/>
              <w:rPr>
                <w:rFonts w:cs="Calibri"/>
              </w:rPr>
            </w:pPr>
            <w:r w:rsidRPr="00167380">
              <w:rPr>
                <w:rFonts w:cs="Calibri"/>
              </w:rPr>
              <w:t>OSOBNOSTNÍ A SOCIÁLNÍ VÝCHOVA</w:t>
            </w:r>
          </w:p>
          <w:p w:rsidR="00666B14" w:rsidRPr="00167380" w:rsidRDefault="00666B14" w:rsidP="002B1938">
            <w:pPr>
              <w:spacing w:after="0" w:line="240" w:lineRule="auto"/>
              <w:ind w:right="113"/>
              <w:rPr>
                <w:rFonts w:cs="Calibri"/>
                <w:b/>
              </w:rPr>
            </w:pPr>
            <w:r w:rsidRPr="00167380">
              <w:rPr>
                <w:rFonts w:cs="Calibri"/>
              </w:rPr>
              <w:t xml:space="preserve">Osobnostní rozvoj - </w:t>
            </w:r>
            <w:r w:rsidRPr="00167380">
              <w:rPr>
                <w:rStyle w:val="Siln"/>
                <w:rFonts w:cs="Calibri"/>
                <w:spacing w:val="20"/>
              </w:rPr>
              <w:t>Rozvoj schopností poznávání</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t>mezipředmětové vztahy</w:t>
            </w:r>
          </w:p>
          <w:p w:rsidR="00666B14" w:rsidRPr="00167380" w:rsidRDefault="00666B14" w:rsidP="002B1938">
            <w:pPr>
              <w:spacing w:after="0" w:line="240" w:lineRule="auto"/>
              <w:rPr>
                <w:rFonts w:cs="Calibri"/>
              </w:rPr>
            </w:pPr>
            <w:r w:rsidRPr="00167380">
              <w:rPr>
                <w:rFonts w:cs="Calibri"/>
              </w:rPr>
              <w:t>PČ</w:t>
            </w:r>
          </w:p>
        </w:tc>
      </w:tr>
    </w:tbl>
    <w:p w:rsidR="00666B14" w:rsidRPr="00167380" w:rsidRDefault="00666B14" w:rsidP="00666B14">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66B14" w:rsidRPr="00167380" w:rsidTr="002B1938">
        <w:trPr>
          <w:trHeight w:val="397"/>
        </w:trPr>
        <w:tc>
          <w:tcPr>
            <w:tcW w:w="9212" w:type="dxa"/>
            <w:gridSpan w:val="2"/>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Základní životní funkce těl obratlovců, člověka</w:t>
            </w:r>
          </w:p>
        </w:tc>
      </w:tr>
      <w:tr w:rsidR="00666B14" w:rsidRPr="00167380" w:rsidTr="002B1938">
        <w:trPr>
          <w:trHeight w:val="397"/>
        </w:trPr>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učivo</w:t>
            </w:r>
          </w:p>
        </w:tc>
      </w:tr>
      <w:tr w:rsidR="00666B14" w:rsidRPr="00167380" w:rsidTr="002B1938">
        <w:tc>
          <w:tcPr>
            <w:tcW w:w="4606" w:type="dxa"/>
            <w:shd w:val="clear" w:color="auto" w:fill="auto"/>
          </w:tcPr>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určí polohu a objasní stavbu a funkci orgánů a orgánových soustav obratlovců a člověka, vysvětlí jejich vztahy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rozliší získávání a využívání potravy u skupin obratlovců a člověka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základní životní děje v buňkách těla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stavbu a funkci jednotlivých částí trávicí soustavy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zdůvodní význam péče o chrup</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význam jater, stálého obsahu glukózy v krvi a vlivu inzulinu</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zná složení zdravé potravy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vysvětlí, co je buněčné dýchání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stavbu a funkci dýchací soustavy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zná škodlivé vlivy kouření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vyjádří, jaký význam mají tělní tekutiny, odliší krev a mízu</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lastRenderedPageBreak/>
              <w:t>objasní stavbu a funkci oběhové soustavy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porovná oběhovou soustavu ryb, obojživelníků, ptáků a savců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stavbu a funkci vylučovací soustavy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zdůvodní nezbytnost udržování stálosti vnitřního prostředí (homeostázy)</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význam očkování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co je mízní soustava a jaký význam má slezina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vylučovací soustavu</w:t>
            </w:r>
          </w:p>
        </w:tc>
        <w:tc>
          <w:tcPr>
            <w:tcW w:w="4606" w:type="dxa"/>
            <w:shd w:val="clear" w:color="auto" w:fill="auto"/>
          </w:tcPr>
          <w:p w:rsidR="00666B14" w:rsidRPr="00167380" w:rsidRDefault="00666B14" w:rsidP="002B1938">
            <w:pPr>
              <w:spacing w:after="0" w:line="240" w:lineRule="auto"/>
              <w:rPr>
                <w:rFonts w:cs="Calibri"/>
              </w:rPr>
            </w:pPr>
            <w:r w:rsidRPr="00167380">
              <w:rPr>
                <w:rFonts w:cs="Calibri"/>
              </w:rPr>
              <w:lastRenderedPageBreak/>
              <w:t>Využívání potravy</w:t>
            </w:r>
          </w:p>
          <w:p w:rsidR="00666B14" w:rsidRPr="00167380" w:rsidRDefault="00666B14" w:rsidP="002B1938">
            <w:pPr>
              <w:spacing w:after="0" w:line="240" w:lineRule="auto"/>
              <w:rPr>
                <w:rFonts w:cs="Calibri"/>
              </w:rPr>
            </w:pPr>
            <w:r w:rsidRPr="00167380">
              <w:rPr>
                <w:rFonts w:cs="Calibri"/>
              </w:rPr>
              <w:t>Trávicí soustava</w:t>
            </w:r>
          </w:p>
          <w:p w:rsidR="00666B14" w:rsidRPr="00167380" w:rsidRDefault="00666B14" w:rsidP="002B1938">
            <w:pPr>
              <w:spacing w:after="0" w:line="240" w:lineRule="auto"/>
              <w:rPr>
                <w:rFonts w:cs="Calibri"/>
              </w:rPr>
            </w:pPr>
            <w:r w:rsidRPr="00167380">
              <w:rPr>
                <w:rFonts w:cs="Calibri"/>
              </w:rPr>
              <w:t>Dýchací soustava</w:t>
            </w:r>
          </w:p>
          <w:p w:rsidR="00666B14" w:rsidRPr="00167380" w:rsidRDefault="00666B14" w:rsidP="002B1938">
            <w:pPr>
              <w:spacing w:after="0" w:line="240" w:lineRule="auto"/>
              <w:rPr>
                <w:rFonts w:cs="Calibri"/>
              </w:rPr>
            </w:pPr>
            <w:r w:rsidRPr="00167380">
              <w:rPr>
                <w:rFonts w:cs="Calibri"/>
              </w:rPr>
              <w:t>Oběhová soustava</w:t>
            </w:r>
          </w:p>
          <w:p w:rsidR="00666B14" w:rsidRPr="00167380" w:rsidRDefault="00666B14" w:rsidP="002B1938">
            <w:pPr>
              <w:spacing w:after="0" w:line="240" w:lineRule="auto"/>
              <w:rPr>
                <w:rFonts w:cs="Calibri"/>
              </w:rPr>
            </w:pPr>
            <w:r w:rsidRPr="00167380">
              <w:rPr>
                <w:rFonts w:cs="Calibri"/>
              </w:rPr>
              <w:t>Vylučovací soustava</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lastRenderedPageBreak/>
              <w:t>mezipředmětové vztahy</w:t>
            </w:r>
          </w:p>
          <w:p w:rsidR="00666B14" w:rsidRPr="00167380" w:rsidRDefault="00666B14" w:rsidP="002B1938">
            <w:pPr>
              <w:spacing w:after="0" w:line="240" w:lineRule="auto"/>
              <w:rPr>
                <w:rFonts w:cs="Calibri"/>
              </w:rPr>
            </w:pPr>
            <w:r w:rsidRPr="00167380">
              <w:rPr>
                <w:rFonts w:cs="Calibri"/>
              </w:rPr>
              <w:t>VZ</w:t>
            </w:r>
          </w:p>
        </w:tc>
      </w:tr>
    </w:tbl>
    <w:p w:rsidR="00666B14" w:rsidRPr="00167380" w:rsidRDefault="00666B14" w:rsidP="00666B14">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66B14" w:rsidRPr="00167380" w:rsidTr="002B1938">
        <w:trPr>
          <w:trHeight w:val="397"/>
        </w:trPr>
        <w:tc>
          <w:tcPr>
            <w:tcW w:w="9212" w:type="dxa"/>
            <w:gridSpan w:val="2"/>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Řízení těla obratlovců, člověka</w:t>
            </w:r>
          </w:p>
        </w:tc>
      </w:tr>
      <w:tr w:rsidR="00666B14" w:rsidRPr="00167380" w:rsidTr="002B1938">
        <w:trPr>
          <w:trHeight w:val="397"/>
        </w:trPr>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učivo</w:t>
            </w:r>
          </w:p>
        </w:tc>
      </w:tr>
      <w:tr w:rsidR="00666B14" w:rsidRPr="00167380" w:rsidTr="002B1938">
        <w:tc>
          <w:tcPr>
            <w:tcW w:w="4606" w:type="dxa"/>
            <w:shd w:val="clear" w:color="auto" w:fill="auto"/>
          </w:tcPr>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vyjádří, jaký význam má řízení těla ve vztahu k vnějšímu prostředí s ohledem na zajišťování životních funkcí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význam hormonů, uvede jejich příklady a místa jejich vytváření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stavbu a funkce mozku, míchy a obvodového nervstva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 xml:space="preserve">objasní pojem reflexní činnost </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význam smyslových orgánů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porovná smyslové orgány živočichů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možnosti poškození smyslových ústrojí, navrhne způsob kompenzace a práce s postiženými lidmi</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vysvětlí význam pravidelného denního režimu pro činnost nervové soustavy</w:t>
            </w:r>
          </w:p>
        </w:tc>
        <w:tc>
          <w:tcPr>
            <w:tcW w:w="4606" w:type="dxa"/>
            <w:shd w:val="clear" w:color="auto" w:fill="auto"/>
          </w:tcPr>
          <w:p w:rsidR="00666B14" w:rsidRPr="00167380" w:rsidRDefault="00666B14" w:rsidP="002B1938">
            <w:pPr>
              <w:spacing w:after="0" w:line="240" w:lineRule="auto"/>
              <w:rPr>
                <w:rFonts w:cs="Calibri"/>
              </w:rPr>
            </w:pPr>
            <w:r w:rsidRPr="00167380">
              <w:rPr>
                <w:rFonts w:cs="Calibri"/>
              </w:rPr>
              <w:t>Hormony</w:t>
            </w:r>
          </w:p>
          <w:p w:rsidR="00666B14" w:rsidRPr="00167380" w:rsidRDefault="00666B14" w:rsidP="002B1938">
            <w:pPr>
              <w:spacing w:after="0" w:line="240" w:lineRule="auto"/>
              <w:rPr>
                <w:rFonts w:cs="Calibri"/>
              </w:rPr>
            </w:pPr>
            <w:r w:rsidRPr="00167380">
              <w:rPr>
                <w:rFonts w:cs="Calibri"/>
              </w:rPr>
              <w:t>Nervové řízení</w:t>
            </w:r>
          </w:p>
          <w:p w:rsidR="00666B14" w:rsidRPr="00167380" w:rsidRDefault="00666B14" w:rsidP="002B1938">
            <w:pPr>
              <w:spacing w:after="0" w:line="240" w:lineRule="auto"/>
              <w:rPr>
                <w:rFonts w:cs="Calibri"/>
              </w:rPr>
            </w:pPr>
            <w:r w:rsidRPr="00167380">
              <w:rPr>
                <w:rFonts w:cs="Calibri"/>
              </w:rPr>
              <w:t>Smyslové vnímání</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t>mezipředmětové vztahy</w:t>
            </w:r>
          </w:p>
          <w:p w:rsidR="00666B14" w:rsidRPr="00167380" w:rsidRDefault="00666B14" w:rsidP="002B1938">
            <w:pPr>
              <w:spacing w:after="0" w:line="240" w:lineRule="auto"/>
              <w:rPr>
                <w:rFonts w:cs="Calibri"/>
              </w:rPr>
            </w:pPr>
            <w:r w:rsidRPr="00167380">
              <w:rPr>
                <w:rFonts w:cs="Calibri"/>
              </w:rPr>
              <w:t>VZ</w:t>
            </w:r>
          </w:p>
        </w:tc>
      </w:tr>
    </w:tbl>
    <w:p w:rsidR="00666B14" w:rsidRDefault="00666B14" w:rsidP="00666B14">
      <w:pPr>
        <w:tabs>
          <w:tab w:val="left" w:pos="945"/>
        </w:tabs>
        <w:rPr>
          <w:rFonts w:cs="Calibri"/>
        </w:rPr>
      </w:pPr>
    </w:p>
    <w:p w:rsidR="00666B14" w:rsidRPr="00167380" w:rsidRDefault="00666B14" w:rsidP="00666B14">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66B14" w:rsidRPr="00167380" w:rsidTr="002B1938">
        <w:trPr>
          <w:trHeight w:val="397"/>
        </w:trPr>
        <w:tc>
          <w:tcPr>
            <w:tcW w:w="9212" w:type="dxa"/>
            <w:gridSpan w:val="2"/>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Rozmnožování obratlovců, člověka</w:t>
            </w:r>
          </w:p>
        </w:tc>
      </w:tr>
      <w:tr w:rsidR="00666B14" w:rsidRPr="00167380" w:rsidTr="002B1938">
        <w:trPr>
          <w:trHeight w:val="397"/>
        </w:trPr>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učivo</w:t>
            </w:r>
          </w:p>
        </w:tc>
      </w:tr>
      <w:tr w:rsidR="00666B14" w:rsidRPr="00167380" w:rsidTr="002B1938">
        <w:tc>
          <w:tcPr>
            <w:tcW w:w="4606" w:type="dxa"/>
            <w:shd w:val="clear" w:color="auto" w:fill="auto"/>
          </w:tcPr>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 xml:space="preserve">pojmenuje pohlavní buňky samičí a samčí a uvede, kde vznikají </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odliší oplození vnější a vnitřní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 xml:space="preserve">popíše přímý vývin ryby, nepřímý vývin </w:t>
            </w:r>
            <w:r w:rsidRPr="00167380">
              <w:rPr>
                <w:rFonts w:cs="Calibri"/>
              </w:rPr>
              <w:lastRenderedPageBreak/>
              <w:t>obojživelníka, vznik nového jedince u plazů, ptáků a savců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význam placenty u savců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popíše mužské a ženské pohlavní orgány a jejich funkci</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hormonální řízení rozmnožování a menstruačního cyklu</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orientuje se v základních vývojových stupních fylogeneze člověka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vznik a vývin nového jedince od početí až do stáří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příklady dědičnosti v praktickém životě a příklady vlivu prostředí na utváření organismů</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hodnotí význam zdravého životního stylu matky pro zdraví dítěte</w:t>
            </w:r>
          </w:p>
        </w:tc>
        <w:tc>
          <w:tcPr>
            <w:tcW w:w="4606" w:type="dxa"/>
            <w:shd w:val="clear" w:color="auto" w:fill="auto"/>
          </w:tcPr>
          <w:p w:rsidR="00666B14" w:rsidRPr="00167380" w:rsidRDefault="00666B14" w:rsidP="002B1938">
            <w:pPr>
              <w:spacing w:after="0" w:line="240" w:lineRule="auto"/>
              <w:rPr>
                <w:rFonts w:cs="Calibri"/>
              </w:rPr>
            </w:pPr>
            <w:r w:rsidRPr="00167380">
              <w:rPr>
                <w:rFonts w:cs="Calibri"/>
              </w:rPr>
              <w:lastRenderedPageBreak/>
              <w:t>Rozmnožovací soustavy</w:t>
            </w:r>
          </w:p>
          <w:p w:rsidR="00666B14" w:rsidRPr="00167380" w:rsidRDefault="00666B14" w:rsidP="002B1938">
            <w:pPr>
              <w:spacing w:after="0" w:line="240" w:lineRule="auto"/>
              <w:rPr>
                <w:rFonts w:cs="Calibri"/>
              </w:rPr>
            </w:pPr>
            <w:r w:rsidRPr="00167380">
              <w:rPr>
                <w:rFonts w:cs="Calibri"/>
              </w:rPr>
              <w:t>Způsoby rozmnožování</w:t>
            </w:r>
          </w:p>
          <w:p w:rsidR="00666B14" w:rsidRPr="00167380" w:rsidRDefault="00666B14" w:rsidP="002B1938">
            <w:pPr>
              <w:spacing w:after="0" w:line="240" w:lineRule="auto"/>
              <w:rPr>
                <w:rFonts w:cs="Calibri"/>
              </w:rPr>
            </w:pPr>
            <w:r w:rsidRPr="00167380">
              <w:rPr>
                <w:rFonts w:cs="Calibri"/>
              </w:rPr>
              <w:t>Vývin nového jedince</w:t>
            </w:r>
          </w:p>
          <w:p w:rsidR="00666B14" w:rsidRPr="00167380" w:rsidRDefault="00666B14" w:rsidP="002B1938">
            <w:pPr>
              <w:spacing w:after="0" w:line="240" w:lineRule="auto"/>
              <w:rPr>
                <w:rFonts w:cs="Calibri"/>
              </w:rPr>
            </w:pPr>
            <w:r w:rsidRPr="00167380">
              <w:rPr>
                <w:rFonts w:cs="Calibri"/>
              </w:rPr>
              <w:t>Péče o potomstvo</w:t>
            </w:r>
          </w:p>
          <w:p w:rsidR="00666B14" w:rsidRPr="00167380" w:rsidRDefault="00666B14" w:rsidP="002B1938">
            <w:pPr>
              <w:spacing w:after="0" w:line="240" w:lineRule="auto"/>
              <w:rPr>
                <w:rFonts w:cs="Calibri"/>
              </w:rPr>
            </w:pPr>
            <w:r w:rsidRPr="00167380">
              <w:rPr>
                <w:rFonts w:cs="Calibri"/>
              </w:rPr>
              <w:lastRenderedPageBreak/>
              <w:t>Dědičnost u člověka</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lastRenderedPageBreak/>
              <w:t>mezipředmětové vztahy</w:t>
            </w:r>
          </w:p>
          <w:p w:rsidR="00666B14" w:rsidRPr="00167380" w:rsidRDefault="00666B14" w:rsidP="002B1938">
            <w:pPr>
              <w:spacing w:after="0" w:line="240" w:lineRule="auto"/>
              <w:rPr>
                <w:rFonts w:cs="Calibri"/>
              </w:rPr>
            </w:pPr>
            <w:r w:rsidRPr="00167380">
              <w:rPr>
                <w:rFonts w:cs="Calibri"/>
              </w:rPr>
              <w:t>VZ</w:t>
            </w:r>
          </w:p>
        </w:tc>
      </w:tr>
    </w:tbl>
    <w:p w:rsidR="00666B14" w:rsidRPr="00167380" w:rsidRDefault="00666B14" w:rsidP="00666B14">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66B14" w:rsidRPr="00167380" w:rsidTr="002B1938">
        <w:trPr>
          <w:trHeight w:val="397"/>
        </w:trPr>
        <w:tc>
          <w:tcPr>
            <w:tcW w:w="9212" w:type="dxa"/>
            <w:gridSpan w:val="2"/>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Člověk a zdraví</w:t>
            </w:r>
          </w:p>
        </w:tc>
      </w:tr>
      <w:tr w:rsidR="00666B14" w:rsidRPr="00167380" w:rsidTr="002B1938">
        <w:trPr>
          <w:trHeight w:val="397"/>
        </w:trPr>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666B14" w:rsidRPr="00167380" w:rsidRDefault="00666B14" w:rsidP="002B1938">
            <w:pPr>
              <w:spacing w:after="0" w:line="240" w:lineRule="auto"/>
              <w:ind w:left="2160"/>
              <w:rPr>
                <w:rFonts w:cs="Calibri"/>
                <w:b/>
              </w:rPr>
            </w:pPr>
            <w:r w:rsidRPr="00167380">
              <w:rPr>
                <w:rFonts w:cs="Calibri"/>
                <w:b/>
              </w:rPr>
              <w:t>učivo</w:t>
            </w:r>
          </w:p>
        </w:tc>
      </w:tr>
      <w:tr w:rsidR="00666B14" w:rsidRPr="00167380" w:rsidTr="002B1938">
        <w:tc>
          <w:tcPr>
            <w:tcW w:w="4606" w:type="dxa"/>
            <w:shd w:val="clear" w:color="auto" w:fill="auto"/>
          </w:tcPr>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rozlišuje příčiny, případně příznaky běžných nemocí a uplatňuje zásady jejich prevence a léčby, objasní význam zdravého způsobu života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charakterizuje jednotlivé etapy lidského života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nejčastější typy onemocnění</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objasní pozitivní i negativní dopad prostředí a životního stylu na zdraví člověka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uvede na příkladech z běžného života význam virů a bakterií v přírodě i pro člověka</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vysvětlí pojem civilizační choroby, život ohrožující stavy, epidemie</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předvede základní způsoby poskytnutí první pomoci</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 xml:space="preserve">charakterizuje rozdíly mezi lidmi z hledisek kulturních, ekonomických a dalších </w:t>
            </w:r>
          </w:p>
          <w:p w:rsidR="00666B14" w:rsidRPr="00167380" w:rsidRDefault="00666B14" w:rsidP="0095452B">
            <w:pPr>
              <w:pStyle w:val="Odstavecseseznamem"/>
              <w:numPr>
                <w:ilvl w:val="0"/>
                <w:numId w:val="30"/>
              </w:numPr>
              <w:spacing w:line="240" w:lineRule="auto"/>
              <w:ind w:left="426" w:hanging="284"/>
              <w:jc w:val="left"/>
              <w:rPr>
                <w:rFonts w:cs="Calibri"/>
              </w:rPr>
            </w:pPr>
            <w:r w:rsidRPr="00167380">
              <w:rPr>
                <w:rFonts w:cs="Calibri"/>
              </w:rPr>
              <w:t>aplikuje první pomoc při poranění a jiném poškození těla</w:t>
            </w:r>
          </w:p>
        </w:tc>
        <w:tc>
          <w:tcPr>
            <w:tcW w:w="4606" w:type="dxa"/>
            <w:shd w:val="clear" w:color="auto" w:fill="auto"/>
          </w:tcPr>
          <w:p w:rsidR="00666B14" w:rsidRPr="00167380" w:rsidRDefault="00666B14" w:rsidP="002B1938">
            <w:pPr>
              <w:spacing w:after="0" w:line="240" w:lineRule="auto"/>
              <w:rPr>
                <w:rFonts w:cs="Calibri"/>
              </w:rPr>
            </w:pPr>
            <w:r w:rsidRPr="00167380">
              <w:rPr>
                <w:rFonts w:cs="Calibri"/>
              </w:rPr>
              <w:t>Průběh lidského života</w:t>
            </w:r>
          </w:p>
          <w:p w:rsidR="00666B14" w:rsidRPr="00167380" w:rsidRDefault="00666B14" w:rsidP="002B1938">
            <w:pPr>
              <w:spacing w:after="0" w:line="240" w:lineRule="auto"/>
              <w:rPr>
                <w:rFonts w:cs="Calibri"/>
              </w:rPr>
            </w:pPr>
            <w:r w:rsidRPr="00167380">
              <w:rPr>
                <w:rFonts w:cs="Calibri"/>
              </w:rPr>
              <w:t>Zdraví a nemoc</w:t>
            </w:r>
          </w:p>
          <w:p w:rsidR="00666B14" w:rsidRPr="00167380" w:rsidRDefault="00666B14" w:rsidP="002B1938">
            <w:pPr>
              <w:spacing w:after="0" w:line="240" w:lineRule="auto"/>
              <w:rPr>
                <w:rFonts w:cs="Calibri"/>
              </w:rPr>
            </w:pPr>
            <w:r w:rsidRPr="00167380">
              <w:rPr>
                <w:rFonts w:cs="Calibri"/>
              </w:rPr>
              <w:t>Zdravé životní prostředí a životní styl</w:t>
            </w:r>
          </w:p>
          <w:p w:rsidR="00666B14" w:rsidRPr="00167380" w:rsidRDefault="00666B14" w:rsidP="002B1938">
            <w:pPr>
              <w:spacing w:after="0" w:line="240" w:lineRule="auto"/>
              <w:rPr>
                <w:rFonts w:cs="Calibri"/>
              </w:rPr>
            </w:pPr>
            <w:r w:rsidRPr="00167380">
              <w:rPr>
                <w:rFonts w:cs="Calibri"/>
              </w:rPr>
              <w:t>Lidská populace</w:t>
            </w:r>
          </w:p>
          <w:p w:rsidR="00666B14" w:rsidRPr="00167380" w:rsidRDefault="00666B14" w:rsidP="002B1938">
            <w:pPr>
              <w:spacing w:after="0" w:line="240" w:lineRule="auto"/>
              <w:rPr>
                <w:rFonts w:cs="Calibri"/>
              </w:rPr>
            </w:pPr>
            <w:r w:rsidRPr="00167380">
              <w:rPr>
                <w:rFonts w:cs="Calibri"/>
              </w:rPr>
              <w:t>Člověk a životní prostředí</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t>pokrytí průřezových témat</w:t>
            </w:r>
          </w:p>
          <w:p w:rsidR="00666B14" w:rsidRPr="00167380" w:rsidRDefault="00666B14" w:rsidP="002B1938">
            <w:pPr>
              <w:spacing w:after="0" w:line="240" w:lineRule="auto"/>
              <w:rPr>
                <w:rFonts w:cs="Calibri"/>
              </w:rPr>
            </w:pPr>
            <w:r w:rsidRPr="00167380">
              <w:rPr>
                <w:rFonts w:cs="Calibri"/>
              </w:rPr>
              <w:lastRenderedPageBreak/>
              <w:t>MULTIKULTURNÍ VÝCHOVA</w:t>
            </w:r>
          </w:p>
          <w:p w:rsidR="00666B14" w:rsidRPr="00167380" w:rsidRDefault="00666B14" w:rsidP="002B1938">
            <w:pPr>
              <w:spacing w:after="0" w:line="240" w:lineRule="auto"/>
              <w:rPr>
                <w:rStyle w:val="Siln"/>
                <w:rFonts w:cs="Calibri"/>
                <w:b w:val="0"/>
                <w:bCs/>
                <w:spacing w:val="20"/>
              </w:rPr>
            </w:pPr>
            <w:r w:rsidRPr="00167380">
              <w:rPr>
                <w:rStyle w:val="Siln"/>
                <w:rFonts w:cs="Calibri"/>
                <w:spacing w:val="20"/>
              </w:rPr>
              <w:t xml:space="preserve">Kulturní diference </w:t>
            </w:r>
          </w:p>
          <w:p w:rsidR="00666B14" w:rsidRPr="00167380" w:rsidRDefault="00666B14" w:rsidP="002B1938">
            <w:pPr>
              <w:spacing w:after="0" w:line="240" w:lineRule="auto"/>
              <w:rPr>
                <w:rStyle w:val="Siln"/>
                <w:rFonts w:cs="Calibri"/>
                <w:b w:val="0"/>
                <w:bCs/>
                <w:spacing w:val="20"/>
              </w:rPr>
            </w:pPr>
            <w:r w:rsidRPr="00167380">
              <w:rPr>
                <w:rStyle w:val="Siln"/>
                <w:rFonts w:cs="Calibri"/>
                <w:spacing w:val="20"/>
              </w:rPr>
              <w:t xml:space="preserve">Etnický původ </w:t>
            </w:r>
          </w:p>
          <w:p w:rsidR="00666B14" w:rsidRPr="00167380" w:rsidRDefault="00666B14" w:rsidP="002B1938">
            <w:pPr>
              <w:spacing w:after="0" w:line="240" w:lineRule="auto"/>
              <w:rPr>
                <w:rFonts w:cs="Calibri"/>
                <w:b/>
              </w:rPr>
            </w:pPr>
            <w:r w:rsidRPr="00167380">
              <w:rPr>
                <w:rStyle w:val="Siln"/>
                <w:rFonts w:cs="Calibri"/>
                <w:spacing w:val="20"/>
              </w:rPr>
              <w:t xml:space="preserve">Multikulturalita </w:t>
            </w:r>
          </w:p>
        </w:tc>
      </w:tr>
      <w:tr w:rsidR="00666B14" w:rsidRPr="00167380" w:rsidTr="002B1938">
        <w:tc>
          <w:tcPr>
            <w:tcW w:w="9212" w:type="dxa"/>
            <w:gridSpan w:val="2"/>
            <w:shd w:val="clear" w:color="auto" w:fill="auto"/>
          </w:tcPr>
          <w:p w:rsidR="00666B14" w:rsidRPr="00167380" w:rsidRDefault="00666B14" w:rsidP="002B1938">
            <w:pPr>
              <w:spacing w:after="0" w:line="240" w:lineRule="auto"/>
              <w:rPr>
                <w:rFonts w:cs="Calibri"/>
                <w:b/>
              </w:rPr>
            </w:pPr>
            <w:r w:rsidRPr="00167380">
              <w:rPr>
                <w:rFonts w:cs="Calibri"/>
                <w:b/>
              </w:rPr>
              <w:lastRenderedPageBreak/>
              <w:t>mezipředmětové vztahy</w:t>
            </w:r>
          </w:p>
          <w:p w:rsidR="00666B14" w:rsidRPr="00167380" w:rsidRDefault="00666B14" w:rsidP="002B1938">
            <w:pPr>
              <w:spacing w:after="0" w:line="240" w:lineRule="auto"/>
              <w:rPr>
                <w:rFonts w:cs="Calibri"/>
              </w:rPr>
            </w:pPr>
            <w:r w:rsidRPr="00167380">
              <w:rPr>
                <w:rFonts w:cs="Calibri"/>
              </w:rPr>
              <w:t>VZ</w:t>
            </w:r>
          </w:p>
        </w:tc>
      </w:tr>
    </w:tbl>
    <w:p w:rsidR="00666B14" w:rsidRDefault="00666B14" w:rsidP="00062C95">
      <w:pPr>
        <w:rPr>
          <w:rFonts w:cs="Calibri"/>
          <w:b/>
          <w:u w:val="single"/>
        </w:rPr>
      </w:pPr>
    </w:p>
    <w:p w:rsidR="00CA38FD" w:rsidRPr="005D6508" w:rsidRDefault="005D6508" w:rsidP="00062C95">
      <w:pPr>
        <w:rPr>
          <w:rFonts w:cs="Calibri"/>
          <w:b/>
          <w:u w:val="single"/>
        </w:rPr>
      </w:pPr>
      <w:r>
        <w:rPr>
          <w:rFonts w:cs="Calibri"/>
          <w:b/>
          <w:u w:val="single"/>
        </w:rPr>
        <w:t xml:space="preserve">9.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D6508" w:rsidRPr="00167380" w:rsidTr="002B1938">
        <w:trPr>
          <w:trHeight w:val="397"/>
        </w:trPr>
        <w:tc>
          <w:tcPr>
            <w:tcW w:w="9212" w:type="dxa"/>
            <w:gridSpan w:val="2"/>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Shrnutí poznatků z předchozích ročníků</w:t>
            </w:r>
          </w:p>
        </w:tc>
      </w:tr>
      <w:tr w:rsidR="005D6508" w:rsidRPr="00167380" w:rsidTr="002B1938">
        <w:trPr>
          <w:trHeight w:val="397"/>
        </w:trPr>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učivo</w:t>
            </w:r>
          </w:p>
        </w:tc>
      </w:tr>
      <w:tr w:rsidR="005D6508" w:rsidRPr="00167380" w:rsidTr="002B1938">
        <w:tc>
          <w:tcPr>
            <w:tcW w:w="4606" w:type="dxa"/>
            <w:shd w:val="clear" w:color="auto" w:fill="auto"/>
          </w:tcPr>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rozlišuje a porovná jednotlivé skupiny živočichů, určuje vybrané živočichy, zařazuje je do hlavních taxonomických skupin</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rozpozná, porovná a objasní funkci základních orgánů (orgánových soustav) rostlin i živočichů</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aplikuje praktické metody poznávání přírody</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dodržuje základní pravidla bezpečnosti práce a chování při poznávání živé a neživé přírody</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popíše organismy z okolí lidských sídel</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zná zásady ochrany přírody</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dovede vyhledávat ohrožené obratlovce v Červené knize</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vyjádří, čím jsou živočichové ohrožováni a jaké to má důsledky pro celé ekosystémy</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popíše stavbu lidského těla, funkce jeho vnitřních orgánů</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popíše smyslové orgány a důsledky jejich poškození</w:t>
            </w:r>
          </w:p>
        </w:tc>
        <w:tc>
          <w:tcPr>
            <w:tcW w:w="4606" w:type="dxa"/>
            <w:shd w:val="clear" w:color="auto" w:fill="auto"/>
          </w:tcPr>
          <w:p w:rsidR="005D6508" w:rsidRPr="00167380" w:rsidRDefault="005D6508" w:rsidP="002B1938">
            <w:pPr>
              <w:spacing w:after="0" w:line="240" w:lineRule="auto"/>
              <w:rPr>
                <w:rFonts w:cs="Calibri"/>
              </w:rPr>
            </w:pPr>
            <w:r w:rsidRPr="00167380">
              <w:rPr>
                <w:rFonts w:cs="Calibri"/>
              </w:rPr>
              <w:t>Člověk a příroda</w:t>
            </w:r>
          </w:p>
        </w:tc>
      </w:tr>
    </w:tbl>
    <w:p w:rsidR="005D6508" w:rsidRPr="00167380" w:rsidRDefault="005D6508" w:rsidP="005D6508">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D6508" w:rsidRPr="00167380" w:rsidTr="002B1938">
        <w:trPr>
          <w:trHeight w:val="397"/>
        </w:trPr>
        <w:tc>
          <w:tcPr>
            <w:tcW w:w="9212" w:type="dxa"/>
            <w:gridSpan w:val="2"/>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Vznik Země</w:t>
            </w:r>
          </w:p>
        </w:tc>
      </w:tr>
      <w:tr w:rsidR="005D6508" w:rsidRPr="00167380" w:rsidTr="002B1938">
        <w:trPr>
          <w:trHeight w:val="397"/>
        </w:trPr>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učivo</w:t>
            </w:r>
          </w:p>
        </w:tc>
      </w:tr>
      <w:tr w:rsidR="005D6508" w:rsidRPr="00167380" w:rsidTr="002B1938">
        <w:tc>
          <w:tcPr>
            <w:tcW w:w="4606" w:type="dxa"/>
            <w:shd w:val="clear" w:color="auto" w:fill="auto"/>
          </w:tcPr>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charakterizuje postavení Země ve sluneční soustavě a význam vytvoření základních podmínek pro život</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objasní příčinu střídání dne a noci a ročních období</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rozliší části slunečního záření ve vztahu k životu</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lastRenderedPageBreak/>
              <w:t>popíše stavbu zemského tělesa</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rozliší a zná historii jednotlivých kontinentů</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vyjmenuje základní zemské sféry</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charakterizuje nerosty a odliší je od hornin</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uvede příklady nerostů, jejich vlastnosti</w:t>
            </w:r>
          </w:p>
        </w:tc>
        <w:tc>
          <w:tcPr>
            <w:tcW w:w="4606" w:type="dxa"/>
            <w:shd w:val="clear" w:color="auto" w:fill="auto"/>
          </w:tcPr>
          <w:p w:rsidR="005D6508" w:rsidRPr="00167380" w:rsidRDefault="005D6508" w:rsidP="002B1938">
            <w:pPr>
              <w:spacing w:after="0" w:line="240" w:lineRule="auto"/>
              <w:rPr>
                <w:rFonts w:cs="Calibri"/>
              </w:rPr>
            </w:pPr>
            <w:r w:rsidRPr="00167380">
              <w:rPr>
                <w:rFonts w:cs="Calibri"/>
              </w:rPr>
              <w:lastRenderedPageBreak/>
              <w:t>Vědy o Zemi</w:t>
            </w:r>
          </w:p>
          <w:p w:rsidR="005D6508" w:rsidRPr="00167380" w:rsidRDefault="005D6508" w:rsidP="002B1938">
            <w:pPr>
              <w:spacing w:after="0" w:line="240" w:lineRule="auto"/>
              <w:rPr>
                <w:rFonts w:cs="Calibri"/>
              </w:rPr>
            </w:pPr>
            <w:r w:rsidRPr="00167380">
              <w:rPr>
                <w:rFonts w:cs="Calibri"/>
              </w:rPr>
              <w:t>Jak vznikl svět</w:t>
            </w:r>
          </w:p>
          <w:p w:rsidR="005D6508" w:rsidRPr="00167380" w:rsidRDefault="005D6508" w:rsidP="002B1938">
            <w:pPr>
              <w:spacing w:after="0" w:line="240" w:lineRule="auto"/>
              <w:rPr>
                <w:rFonts w:cs="Calibri"/>
              </w:rPr>
            </w:pPr>
            <w:r w:rsidRPr="00167380">
              <w:rPr>
                <w:rFonts w:cs="Calibri"/>
              </w:rPr>
              <w:t>Stavba Země</w:t>
            </w:r>
          </w:p>
          <w:p w:rsidR="005D6508" w:rsidRPr="00167380" w:rsidRDefault="005D6508" w:rsidP="002B1938">
            <w:pPr>
              <w:spacing w:after="0" w:line="240" w:lineRule="auto"/>
              <w:rPr>
                <w:rFonts w:cs="Calibri"/>
              </w:rPr>
            </w:pPr>
            <w:r w:rsidRPr="00167380">
              <w:rPr>
                <w:rFonts w:cs="Calibri"/>
              </w:rPr>
              <w:t>Pohyb kontinentů</w:t>
            </w:r>
          </w:p>
          <w:p w:rsidR="005D6508" w:rsidRPr="00167380" w:rsidRDefault="005D6508" w:rsidP="002B1938">
            <w:pPr>
              <w:spacing w:after="0" w:line="240" w:lineRule="auto"/>
              <w:rPr>
                <w:rFonts w:cs="Calibri"/>
              </w:rPr>
            </w:pPr>
            <w:r w:rsidRPr="00167380">
              <w:rPr>
                <w:rFonts w:cs="Calibri"/>
              </w:rPr>
              <w:t>Tektonika</w:t>
            </w:r>
          </w:p>
          <w:p w:rsidR="005D6508" w:rsidRPr="00167380" w:rsidRDefault="005D6508" w:rsidP="002B1938">
            <w:pPr>
              <w:spacing w:after="0" w:line="240" w:lineRule="auto"/>
              <w:rPr>
                <w:rFonts w:cs="Calibri"/>
              </w:rPr>
            </w:pPr>
            <w:r w:rsidRPr="00167380">
              <w:rPr>
                <w:rFonts w:cs="Calibri"/>
              </w:rPr>
              <w:t>Sopečná činnost a zemětřesení</w:t>
            </w:r>
          </w:p>
          <w:p w:rsidR="005D6508" w:rsidRPr="00167380" w:rsidRDefault="005D6508" w:rsidP="002B1938">
            <w:pPr>
              <w:spacing w:after="0" w:line="240" w:lineRule="auto"/>
              <w:rPr>
                <w:rFonts w:cs="Calibri"/>
              </w:rPr>
            </w:pPr>
            <w:r w:rsidRPr="00167380">
              <w:rPr>
                <w:rFonts w:cs="Calibri"/>
              </w:rPr>
              <w:t>Magma a vyvřelé horniny</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lastRenderedPageBreak/>
              <w:t>pokrytí průřezových témat</w:t>
            </w:r>
          </w:p>
          <w:p w:rsidR="005D6508" w:rsidRPr="00167380" w:rsidRDefault="005D6508" w:rsidP="002B1938">
            <w:pPr>
              <w:spacing w:after="0" w:line="240" w:lineRule="auto"/>
              <w:rPr>
                <w:rFonts w:cs="Calibri"/>
              </w:rPr>
            </w:pPr>
            <w:r w:rsidRPr="00167380">
              <w:rPr>
                <w:rFonts w:cs="Calibri"/>
              </w:rPr>
              <w:t>ENVIRONMENTÁLNÍ VÝCHOVA</w:t>
            </w:r>
          </w:p>
          <w:p w:rsidR="005D6508" w:rsidRPr="00167380" w:rsidRDefault="005D6508" w:rsidP="002B1938">
            <w:pPr>
              <w:spacing w:after="0" w:line="240" w:lineRule="auto"/>
              <w:rPr>
                <w:rFonts w:cs="Calibri"/>
                <w:b/>
              </w:rPr>
            </w:pPr>
            <w:r w:rsidRPr="00167380">
              <w:rPr>
                <w:rStyle w:val="Siln"/>
                <w:rFonts w:cs="Calibri"/>
                <w:spacing w:val="20"/>
              </w:rPr>
              <w:t xml:space="preserve">Základní podmínky života </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t>mezipředmětové vztahy</w:t>
            </w:r>
          </w:p>
          <w:p w:rsidR="005D6508" w:rsidRPr="00167380" w:rsidRDefault="005D6508" w:rsidP="002B1938">
            <w:pPr>
              <w:spacing w:after="0" w:line="240" w:lineRule="auto"/>
              <w:rPr>
                <w:rFonts w:cs="Calibri"/>
              </w:rPr>
            </w:pPr>
            <w:r w:rsidRPr="00167380">
              <w:rPr>
                <w:rFonts w:cs="Calibri"/>
              </w:rPr>
              <w:t>Z, D</w:t>
            </w:r>
          </w:p>
        </w:tc>
      </w:tr>
    </w:tbl>
    <w:p w:rsidR="005D6508" w:rsidRPr="00167380" w:rsidRDefault="005D6508" w:rsidP="005D6508">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D6508" w:rsidRPr="00167380" w:rsidTr="002B1938">
        <w:trPr>
          <w:trHeight w:val="397"/>
        </w:trPr>
        <w:tc>
          <w:tcPr>
            <w:tcW w:w="9212" w:type="dxa"/>
            <w:gridSpan w:val="2"/>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Země, horniny a minerály</w:t>
            </w:r>
          </w:p>
        </w:tc>
      </w:tr>
      <w:tr w:rsidR="005D6508" w:rsidRPr="00167380" w:rsidTr="002B1938">
        <w:trPr>
          <w:trHeight w:val="397"/>
        </w:trPr>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učivo</w:t>
            </w:r>
          </w:p>
        </w:tc>
      </w:tr>
      <w:tr w:rsidR="005D6508" w:rsidRPr="00167380" w:rsidTr="002B1938">
        <w:tc>
          <w:tcPr>
            <w:tcW w:w="4606" w:type="dxa"/>
            <w:shd w:val="clear" w:color="auto" w:fill="auto"/>
          </w:tcPr>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rozpozná podle charakteristických vlastností vybrané nerosty a horniny s použitím určovacích pomůcek</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uvede příklady vnitřních a vnějších geologických dějů</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rozlišuje horniny vyvřelé, usazené a přeměněné, objasní jejich vznik</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objasní zvětrávání hornin</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popíše geologický cyklus</w:t>
            </w:r>
          </w:p>
        </w:tc>
        <w:tc>
          <w:tcPr>
            <w:tcW w:w="4606" w:type="dxa"/>
            <w:shd w:val="clear" w:color="auto" w:fill="auto"/>
          </w:tcPr>
          <w:p w:rsidR="005D6508" w:rsidRPr="00167380" w:rsidRDefault="005D6508" w:rsidP="002B1938">
            <w:pPr>
              <w:spacing w:after="0" w:line="240" w:lineRule="auto"/>
              <w:rPr>
                <w:rFonts w:cs="Calibri"/>
              </w:rPr>
            </w:pPr>
            <w:r w:rsidRPr="00167380">
              <w:rPr>
                <w:rFonts w:cs="Calibri"/>
              </w:rPr>
              <w:t>Zvětrávání</w:t>
            </w:r>
          </w:p>
          <w:p w:rsidR="005D6508" w:rsidRPr="00167380" w:rsidRDefault="005D6508" w:rsidP="002B1938">
            <w:pPr>
              <w:spacing w:after="0" w:line="240" w:lineRule="auto"/>
              <w:rPr>
                <w:rFonts w:cs="Calibri"/>
              </w:rPr>
            </w:pPr>
            <w:r w:rsidRPr="00167380">
              <w:rPr>
                <w:rFonts w:cs="Calibri"/>
              </w:rPr>
              <w:t>Eroze</w:t>
            </w:r>
          </w:p>
          <w:p w:rsidR="005D6508" w:rsidRPr="00167380" w:rsidRDefault="005D6508" w:rsidP="002B1938">
            <w:pPr>
              <w:spacing w:after="0" w:line="240" w:lineRule="auto"/>
              <w:rPr>
                <w:rFonts w:cs="Calibri"/>
              </w:rPr>
            </w:pPr>
            <w:r w:rsidRPr="00167380">
              <w:rPr>
                <w:rFonts w:cs="Calibri"/>
              </w:rPr>
              <w:t>Usazené horniny</w:t>
            </w:r>
          </w:p>
          <w:p w:rsidR="005D6508" w:rsidRPr="00167380" w:rsidRDefault="005D6508" w:rsidP="002B1938">
            <w:pPr>
              <w:spacing w:after="0" w:line="240" w:lineRule="auto"/>
              <w:rPr>
                <w:rFonts w:cs="Calibri"/>
              </w:rPr>
            </w:pPr>
            <w:r w:rsidRPr="00167380">
              <w:rPr>
                <w:rFonts w:cs="Calibri"/>
              </w:rPr>
              <w:t>Přeměněné horniny</w:t>
            </w:r>
          </w:p>
          <w:p w:rsidR="005D6508" w:rsidRPr="00167380" w:rsidRDefault="005D6508" w:rsidP="002B1938">
            <w:pPr>
              <w:spacing w:after="0" w:line="240" w:lineRule="auto"/>
              <w:rPr>
                <w:rFonts w:cs="Calibri"/>
              </w:rPr>
            </w:pPr>
            <w:r w:rsidRPr="00167380">
              <w:rPr>
                <w:rFonts w:cs="Calibri"/>
              </w:rPr>
              <w:t>Minerály a jejich vznik</w:t>
            </w:r>
          </w:p>
          <w:p w:rsidR="005D6508" w:rsidRPr="00167380" w:rsidRDefault="005D6508" w:rsidP="002B1938">
            <w:pPr>
              <w:spacing w:after="0" w:line="240" w:lineRule="auto"/>
              <w:rPr>
                <w:rFonts w:cs="Calibri"/>
              </w:rPr>
            </w:pPr>
            <w:r w:rsidRPr="00167380">
              <w:rPr>
                <w:rFonts w:cs="Calibri"/>
              </w:rPr>
              <w:t>Ložiska a jejich vznik suroviny</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t>mezipředmětové vztahy</w:t>
            </w:r>
          </w:p>
          <w:p w:rsidR="005D6508" w:rsidRPr="00167380" w:rsidRDefault="005D6508" w:rsidP="002B1938">
            <w:pPr>
              <w:spacing w:after="0" w:line="240" w:lineRule="auto"/>
              <w:rPr>
                <w:rFonts w:cs="Calibri"/>
              </w:rPr>
            </w:pPr>
            <w:r w:rsidRPr="00167380">
              <w:rPr>
                <w:rFonts w:cs="Calibri"/>
              </w:rPr>
              <w:t>D, Z</w:t>
            </w:r>
          </w:p>
        </w:tc>
      </w:tr>
    </w:tbl>
    <w:p w:rsidR="005D6508" w:rsidRPr="00167380" w:rsidRDefault="005D6508" w:rsidP="005D6508">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D6508" w:rsidRPr="00167380" w:rsidTr="002B1938">
        <w:trPr>
          <w:trHeight w:val="397"/>
        </w:trPr>
        <w:tc>
          <w:tcPr>
            <w:tcW w:w="9212" w:type="dxa"/>
            <w:gridSpan w:val="2"/>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Historie Země</w:t>
            </w:r>
          </w:p>
        </w:tc>
      </w:tr>
      <w:tr w:rsidR="005D6508" w:rsidRPr="00167380" w:rsidTr="002B1938">
        <w:trPr>
          <w:trHeight w:val="397"/>
        </w:trPr>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učivo</w:t>
            </w:r>
          </w:p>
        </w:tc>
      </w:tr>
      <w:tr w:rsidR="005D6508" w:rsidRPr="00167380" w:rsidTr="002B1938">
        <w:tc>
          <w:tcPr>
            <w:tcW w:w="4606" w:type="dxa"/>
            <w:shd w:val="clear" w:color="auto" w:fill="auto"/>
          </w:tcPr>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rozlišuje jednotlivá geologická období podle charakteristických znaků</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charakterizuje jednotlivé geologické éry a vývoj života v nich</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 xml:space="preserve">charakterizuje hlavní předchůdce člověka </w:t>
            </w:r>
          </w:p>
        </w:tc>
        <w:tc>
          <w:tcPr>
            <w:tcW w:w="4606" w:type="dxa"/>
            <w:shd w:val="clear" w:color="auto" w:fill="auto"/>
          </w:tcPr>
          <w:p w:rsidR="005D6508" w:rsidRPr="00167380" w:rsidRDefault="005D6508" w:rsidP="002B1938">
            <w:pPr>
              <w:spacing w:after="0" w:line="240" w:lineRule="auto"/>
              <w:rPr>
                <w:rFonts w:cs="Calibri"/>
              </w:rPr>
            </w:pPr>
            <w:r w:rsidRPr="00167380">
              <w:rPr>
                <w:rFonts w:cs="Calibri"/>
              </w:rPr>
              <w:t>Prahory a starohory</w:t>
            </w:r>
          </w:p>
          <w:p w:rsidR="005D6508" w:rsidRPr="00167380" w:rsidRDefault="005D6508" w:rsidP="002B1938">
            <w:pPr>
              <w:spacing w:after="0" w:line="240" w:lineRule="auto"/>
              <w:rPr>
                <w:rFonts w:cs="Calibri"/>
              </w:rPr>
            </w:pPr>
            <w:r w:rsidRPr="00167380">
              <w:rPr>
                <w:rFonts w:cs="Calibri"/>
              </w:rPr>
              <w:t>Vznik a vývoj života</w:t>
            </w:r>
          </w:p>
          <w:p w:rsidR="005D6508" w:rsidRPr="00167380" w:rsidRDefault="005D6508" w:rsidP="002B1938">
            <w:pPr>
              <w:spacing w:after="0" w:line="240" w:lineRule="auto"/>
              <w:rPr>
                <w:rFonts w:cs="Calibri"/>
              </w:rPr>
            </w:pPr>
            <w:r w:rsidRPr="00167380">
              <w:rPr>
                <w:rFonts w:cs="Calibri"/>
              </w:rPr>
              <w:t>Symbiotická Země</w:t>
            </w:r>
          </w:p>
          <w:p w:rsidR="005D6508" w:rsidRPr="00167380" w:rsidRDefault="005D6508" w:rsidP="002B1938">
            <w:pPr>
              <w:spacing w:after="0" w:line="240" w:lineRule="auto"/>
              <w:rPr>
                <w:rFonts w:cs="Calibri"/>
              </w:rPr>
            </w:pPr>
            <w:r w:rsidRPr="00167380">
              <w:rPr>
                <w:rFonts w:cs="Calibri"/>
              </w:rPr>
              <w:t>Prvohory, druhohory, třetihory a čtvrtohory</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t>pokrytí průřezových témat</w:t>
            </w:r>
          </w:p>
          <w:p w:rsidR="005D6508" w:rsidRPr="00167380" w:rsidRDefault="005D6508" w:rsidP="002B1938">
            <w:pPr>
              <w:spacing w:after="0" w:line="240" w:lineRule="auto"/>
              <w:rPr>
                <w:rFonts w:cs="Calibri"/>
              </w:rPr>
            </w:pPr>
            <w:r w:rsidRPr="00167380">
              <w:rPr>
                <w:rFonts w:cs="Calibri"/>
              </w:rPr>
              <w:t>ENVIRONMENTÁLNÍ VÝCHOVA</w:t>
            </w:r>
          </w:p>
          <w:p w:rsidR="005D6508" w:rsidRPr="00167380" w:rsidRDefault="005D6508" w:rsidP="002B1938">
            <w:pPr>
              <w:spacing w:after="0" w:line="240" w:lineRule="auto"/>
              <w:rPr>
                <w:rStyle w:val="Siln"/>
                <w:rFonts w:cs="Calibri"/>
                <w:b w:val="0"/>
                <w:bCs/>
                <w:spacing w:val="20"/>
              </w:rPr>
            </w:pPr>
            <w:r w:rsidRPr="00167380">
              <w:rPr>
                <w:rStyle w:val="Siln"/>
                <w:rFonts w:cs="Calibri"/>
                <w:spacing w:val="20"/>
              </w:rPr>
              <w:t xml:space="preserve">Základní podmínky života </w:t>
            </w:r>
          </w:p>
          <w:p w:rsidR="005D6508" w:rsidRPr="00167380" w:rsidRDefault="005D6508" w:rsidP="002B1938">
            <w:pPr>
              <w:spacing w:after="0" w:line="240" w:lineRule="auto"/>
              <w:rPr>
                <w:rFonts w:cs="Calibri"/>
                <w:b/>
              </w:rPr>
            </w:pPr>
            <w:r w:rsidRPr="00167380">
              <w:rPr>
                <w:rStyle w:val="Siln"/>
                <w:rFonts w:cs="Calibri"/>
                <w:spacing w:val="20"/>
              </w:rPr>
              <w:t xml:space="preserve">Lidské aktivity a problémy životního prostředí </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t>mezipředmětové vztahy</w:t>
            </w:r>
          </w:p>
          <w:p w:rsidR="005D6508" w:rsidRPr="00167380" w:rsidRDefault="005D6508" w:rsidP="002B1938">
            <w:pPr>
              <w:spacing w:after="0" w:line="240" w:lineRule="auto"/>
              <w:rPr>
                <w:rFonts w:cs="Calibri"/>
              </w:rPr>
            </w:pPr>
            <w:r w:rsidRPr="00167380">
              <w:rPr>
                <w:rFonts w:cs="Calibri"/>
              </w:rPr>
              <w:t>D</w:t>
            </w:r>
          </w:p>
        </w:tc>
      </w:tr>
    </w:tbl>
    <w:p w:rsidR="005D6508" w:rsidRPr="00167380" w:rsidRDefault="005D6508" w:rsidP="005D6508">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D6508" w:rsidRPr="00167380" w:rsidTr="002B1938">
        <w:trPr>
          <w:trHeight w:val="397"/>
        </w:trPr>
        <w:tc>
          <w:tcPr>
            <w:tcW w:w="9212" w:type="dxa"/>
            <w:gridSpan w:val="2"/>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lastRenderedPageBreak/>
              <w:t>Historie a budoucnost Země</w:t>
            </w:r>
          </w:p>
        </w:tc>
      </w:tr>
      <w:tr w:rsidR="005D6508" w:rsidRPr="00167380" w:rsidTr="002B1938">
        <w:trPr>
          <w:trHeight w:val="397"/>
        </w:trPr>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učivo</w:t>
            </w:r>
          </w:p>
        </w:tc>
      </w:tr>
      <w:tr w:rsidR="005D6508" w:rsidRPr="00167380" w:rsidTr="002B1938">
        <w:tc>
          <w:tcPr>
            <w:tcW w:w="4606" w:type="dxa"/>
            <w:shd w:val="clear" w:color="auto" w:fill="auto"/>
          </w:tcPr>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rozlišuje důsledky vnitřních a vnějších geologických dějů, včetně geologického oběhu hornin i oběhu vody</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uplatňuje v praxi zásady bezpečného pohybu a pobytu v krajině, uplatňuje v modelových situacích zásady bezpečného chování a jednání při mimořádných událostech</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uvede různé doklady vývojové teorie zemského povrchu, přírodu a lidskou činnost</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charakterizuje protichůdnost vnějších a vnitřních geologických jevů</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 xml:space="preserve">vyjádří význam vody pro život na Zemi </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uvede na základě pozorování význam vlivu podnebí a počasí na rozvoj a udržení života na Zemi</w:t>
            </w:r>
          </w:p>
        </w:tc>
        <w:tc>
          <w:tcPr>
            <w:tcW w:w="4606" w:type="dxa"/>
            <w:shd w:val="clear" w:color="auto" w:fill="auto"/>
          </w:tcPr>
          <w:p w:rsidR="005D6508" w:rsidRPr="00167380" w:rsidRDefault="005D6508" w:rsidP="002B1938">
            <w:pPr>
              <w:spacing w:after="0" w:line="240" w:lineRule="auto"/>
              <w:rPr>
                <w:rFonts w:cs="Calibri"/>
              </w:rPr>
            </w:pPr>
            <w:r w:rsidRPr="00167380">
              <w:rPr>
                <w:rFonts w:cs="Calibri"/>
              </w:rPr>
              <w:t>Geologický vývoj území ČR</w:t>
            </w:r>
          </w:p>
          <w:p w:rsidR="005D6508" w:rsidRPr="00167380" w:rsidRDefault="005D6508" w:rsidP="002B1938">
            <w:pPr>
              <w:spacing w:after="0" w:line="240" w:lineRule="auto"/>
              <w:rPr>
                <w:rFonts w:cs="Calibri"/>
              </w:rPr>
            </w:pPr>
            <w:r w:rsidRPr="00167380">
              <w:rPr>
                <w:rFonts w:cs="Calibri"/>
              </w:rPr>
              <w:t>Terénní geografická výuka</w:t>
            </w:r>
          </w:p>
          <w:p w:rsidR="005D6508" w:rsidRPr="00167380" w:rsidRDefault="005D6508" w:rsidP="002B1938">
            <w:pPr>
              <w:spacing w:after="0" w:line="240" w:lineRule="auto"/>
              <w:rPr>
                <w:rFonts w:cs="Calibri"/>
              </w:rPr>
            </w:pPr>
            <w:r w:rsidRPr="00167380">
              <w:rPr>
                <w:rFonts w:cs="Calibri"/>
              </w:rPr>
              <w:t>Koloběh hmoty a prvků</w:t>
            </w:r>
          </w:p>
          <w:p w:rsidR="005D6508" w:rsidRPr="00167380" w:rsidRDefault="005D6508" w:rsidP="002B1938">
            <w:pPr>
              <w:spacing w:after="0" w:line="240" w:lineRule="auto"/>
              <w:rPr>
                <w:rFonts w:cs="Calibri"/>
              </w:rPr>
            </w:pPr>
            <w:r w:rsidRPr="00167380">
              <w:rPr>
                <w:rFonts w:cs="Calibri"/>
              </w:rPr>
              <w:t>Kosmické vlivy</w:t>
            </w:r>
          </w:p>
          <w:p w:rsidR="005D6508" w:rsidRPr="00167380" w:rsidRDefault="005D6508" w:rsidP="002B1938">
            <w:pPr>
              <w:spacing w:after="0" w:line="240" w:lineRule="auto"/>
              <w:rPr>
                <w:rFonts w:cs="Calibri"/>
              </w:rPr>
            </w:pPr>
            <w:r w:rsidRPr="00167380">
              <w:rPr>
                <w:rFonts w:cs="Calibri"/>
              </w:rPr>
              <w:t>Geologická budoucnost Země</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t>pokrytí průřezových témat</w:t>
            </w:r>
          </w:p>
          <w:p w:rsidR="005D6508" w:rsidRPr="00167380" w:rsidRDefault="005D6508" w:rsidP="002B1938">
            <w:pPr>
              <w:spacing w:after="0" w:line="240" w:lineRule="auto"/>
              <w:rPr>
                <w:rFonts w:cs="Calibri"/>
              </w:rPr>
            </w:pPr>
            <w:r w:rsidRPr="00167380">
              <w:rPr>
                <w:rFonts w:cs="Calibri"/>
              </w:rPr>
              <w:t>ENVIRONMENTÁLNÍ VÝCHOVA</w:t>
            </w:r>
          </w:p>
          <w:p w:rsidR="005D6508" w:rsidRPr="00167380" w:rsidRDefault="005D6508" w:rsidP="002B1938">
            <w:pPr>
              <w:spacing w:after="0" w:line="240" w:lineRule="auto"/>
              <w:rPr>
                <w:rStyle w:val="Siln"/>
                <w:rFonts w:cs="Calibri"/>
                <w:b w:val="0"/>
                <w:bCs/>
                <w:spacing w:val="20"/>
              </w:rPr>
            </w:pPr>
            <w:r w:rsidRPr="00167380">
              <w:rPr>
                <w:rStyle w:val="Siln"/>
                <w:rFonts w:cs="Calibri"/>
                <w:spacing w:val="20"/>
              </w:rPr>
              <w:t xml:space="preserve">Ekosystémy </w:t>
            </w:r>
          </w:p>
          <w:p w:rsidR="005D6508" w:rsidRPr="00167380" w:rsidRDefault="005D6508" w:rsidP="002B1938">
            <w:pPr>
              <w:spacing w:after="0" w:line="240" w:lineRule="auto"/>
              <w:rPr>
                <w:rStyle w:val="Siln"/>
                <w:rFonts w:cs="Calibri"/>
                <w:b w:val="0"/>
                <w:bCs/>
                <w:spacing w:val="20"/>
              </w:rPr>
            </w:pPr>
            <w:r w:rsidRPr="00167380">
              <w:rPr>
                <w:rStyle w:val="Siln"/>
                <w:rFonts w:cs="Calibri"/>
                <w:spacing w:val="20"/>
              </w:rPr>
              <w:t xml:space="preserve">Základní podmínky života </w:t>
            </w:r>
          </w:p>
          <w:p w:rsidR="005D6508" w:rsidRPr="00167380" w:rsidRDefault="005D6508" w:rsidP="002B1938">
            <w:pPr>
              <w:spacing w:after="0" w:line="240" w:lineRule="auto"/>
              <w:rPr>
                <w:rStyle w:val="Siln"/>
                <w:rFonts w:cs="Calibri"/>
                <w:b w:val="0"/>
                <w:bCs/>
                <w:spacing w:val="20"/>
              </w:rPr>
            </w:pPr>
            <w:r w:rsidRPr="00167380">
              <w:rPr>
                <w:rStyle w:val="Siln"/>
                <w:rFonts w:cs="Calibri"/>
                <w:spacing w:val="20"/>
              </w:rPr>
              <w:t xml:space="preserve">Lidské aktivity a problémy životního prostředí </w:t>
            </w:r>
          </w:p>
          <w:p w:rsidR="005D6508" w:rsidRPr="00167380" w:rsidRDefault="005D6508" w:rsidP="002B1938">
            <w:pPr>
              <w:spacing w:after="0" w:line="240" w:lineRule="auto"/>
              <w:rPr>
                <w:rFonts w:cs="Calibri"/>
                <w:b/>
              </w:rPr>
            </w:pPr>
            <w:r w:rsidRPr="00167380">
              <w:rPr>
                <w:rStyle w:val="Siln"/>
                <w:rFonts w:cs="Calibri"/>
                <w:spacing w:val="20"/>
              </w:rPr>
              <w:t xml:space="preserve">Vztah člověka k prostředí </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t>mezipředmětové vztahy</w:t>
            </w:r>
          </w:p>
          <w:p w:rsidR="005D6508" w:rsidRPr="00167380" w:rsidRDefault="005D6508" w:rsidP="002B1938">
            <w:pPr>
              <w:spacing w:after="0" w:line="240" w:lineRule="auto"/>
              <w:rPr>
                <w:rFonts w:cs="Calibri"/>
              </w:rPr>
            </w:pPr>
            <w:r w:rsidRPr="00167380">
              <w:rPr>
                <w:rFonts w:cs="Calibri"/>
              </w:rPr>
              <w:t>F</w:t>
            </w:r>
          </w:p>
        </w:tc>
      </w:tr>
    </w:tbl>
    <w:p w:rsidR="005D6508" w:rsidRPr="00167380" w:rsidRDefault="005D6508" w:rsidP="005D6508">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D6508" w:rsidRPr="00167380" w:rsidTr="002B1938">
        <w:trPr>
          <w:trHeight w:val="397"/>
        </w:trPr>
        <w:tc>
          <w:tcPr>
            <w:tcW w:w="9212" w:type="dxa"/>
            <w:gridSpan w:val="2"/>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Člověk mění a chrání svět</w:t>
            </w:r>
          </w:p>
        </w:tc>
      </w:tr>
      <w:tr w:rsidR="005D6508" w:rsidRPr="00167380" w:rsidTr="002B1938">
        <w:trPr>
          <w:trHeight w:val="397"/>
        </w:trPr>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D6508" w:rsidRPr="00167380" w:rsidRDefault="005D6508" w:rsidP="002B1938">
            <w:pPr>
              <w:spacing w:after="0" w:line="240" w:lineRule="auto"/>
              <w:ind w:left="2160"/>
              <w:rPr>
                <w:rFonts w:cs="Calibri"/>
                <w:b/>
              </w:rPr>
            </w:pPr>
            <w:r w:rsidRPr="00167380">
              <w:rPr>
                <w:rFonts w:cs="Calibri"/>
                <w:b/>
              </w:rPr>
              <w:t>učivo</w:t>
            </w:r>
          </w:p>
        </w:tc>
      </w:tr>
      <w:tr w:rsidR="005D6508" w:rsidRPr="00167380" w:rsidTr="002B1938">
        <w:tc>
          <w:tcPr>
            <w:tcW w:w="4606" w:type="dxa"/>
            <w:shd w:val="clear" w:color="auto" w:fill="auto"/>
          </w:tcPr>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objasní vliv jednotlivých sfér Země na vznik a trvání života</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porovná význam půdotvorných činitelů pro vznik půdy, rozlišuje hlavní půdní typy a půdní druhy v naší přírodě</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 xml:space="preserve">zná vývojovou teorii CH. Darwina </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 xml:space="preserve">uvede rozložení vody na Zemi, význam čistoty vody a její ochrany </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 xml:space="preserve">odvodí na základě pozorování přírody závislost a přizpůsobení některých organismů podmínkám prostředí </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objasní složení atmosféry, vlivy znečistění</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 xml:space="preserve">rozliší základní projevy a podmínky </w:t>
            </w:r>
            <w:r w:rsidRPr="00167380">
              <w:rPr>
                <w:rFonts w:cs="Calibri"/>
              </w:rPr>
              <w:lastRenderedPageBreak/>
              <w:t>života, orientuje se v daném přehledu vývoje organismů</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umí vysvětlit vznik přírodních katastrof, jejich nejčastější formy (povodně, větrné bouře, sněhové kalamity, laviny, náledí)</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zná lokality s větším výskytem záplav, větrů apod. ve světě a v ČR</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zná zásady chování v době mimořádných událostí, zná doporučený obsah evakuačního balíčku</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zdůvodní význam rozmanitosti přírody a nezbytnost její ochrany</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 xml:space="preserve">uvede příklady druhové a ekosystémové rozmanitosti v naší přírodě </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uvede příklady kladných i záporných vlivů člověka na životní prostředí a příklady narušení rovnováhy ekosystému</w:t>
            </w:r>
          </w:p>
          <w:p w:rsidR="005D6508" w:rsidRPr="00167380" w:rsidRDefault="005D6508" w:rsidP="0095452B">
            <w:pPr>
              <w:pStyle w:val="Odstavecseseznamem"/>
              <w:numPr>
                <w:ilvl w:val="0"/>
                <w:numId w:val="30"/>
              </w:numPr>
              <w:spacing w:line="240" w:lineRule="auto"/>
              <w:ind w:left="426" w:hanging="284"/>
              <w:jc w:val="left"/>
              <w:rPr>
                <w:rFonts w:cs="Calibri"/>
              </w:rPr>
            </w:pPr>
            <w:r w:rsidRPr="00167380">
              <w:rPr>
                <w:rFonts w:cs="Calibri"/>
              </w:rPr>
              <w:t>vysvětlí význam a způsoby ochrany jednotlivých druhů organismů i ochrany celých ekosystémů</w:t>
            </w:r>
          </w:p>
        </w:tc>
        <w:tc>
          <w:tcPr>
            <w:tcW w:w="4606" w:type="dxa"/>
            <w:shd w:val="clear" w:color="auto" w:fill="auto"/>
          </w:tcPr>
          <w:p w:rsidR="005D6508" w:rsidRPr="00167380" w:rsidRDefault="005D6508" w:rsidP="002B1938">
            <w:pPr>
              <w:spacing w:after="0" w:line="240" w:lineRule="auto"/>
              <w:rPr>
                <w:rFonts w:cs="Calibri"/>
              </w:rPr>
            </w:pPr>
            <w:r w:rsidRPr="00167380">
              <w:rPr>
                <w:rFonts w:cs="Calibri"/>
              </w:rPr>
              <w:lastRenderedPageBreak/>
              <w:t>Vývoj člověka</w:t>
            </w:r>
          </w:p>
          <w:p w:rsidR="005D6508" w:rsidRPr="00167380" w:rsidRDefault="005D6508" w:rsidP="002B1938">
            <w:pPr>
              <w:spacing w:after="0" w:line="240" w:lineRule="auto"/>
              <w:rPr>
                <w:rFonts w:cs="Calibri"/>
              </w:rPr>
            </w:pPr>
            <w:r w:rsidRPr="00167380">
              <w:rPr>
                <w:rFonts w:cs="Calibri"/>
              </w:rPr>
              <w:t>Jak člověk měnil svět</w:t>
            </w:r>
          </w:p>
          <w:p w:rsidR="005D6508" w:rsidRPr="00167380" w:rsidRDefault="005D6508" w:rsidP="002B1938">
            <w:pPr>
              <w:spacing w:after="0" w:line="240" w:lineRule="auto"/>
              <w:rPr>
                <w:rFonts w:cs="Calibri"/>
              </w:rPr>
            </w:pPr>
            <w:r w:rsidRPr="00167380">
              <w:rPr>
                <w:rFonts w:cs="Calibri"/>
              </w:rPr>
              <w:t>Co přináší zvyšování počtu lidí</w:t>
            </w:r>
          </w:p>
          <w:p w:rsidR="005D6508" w:rsidRPr="00167380" w:rsidRDefault="005D6508" w:rsidP="002B1938">
            <w:pPr>
              <w:spacing w:after="0" w:line="240" w:lineRule="auto"/>
              <w:rPr>
                <w:rFonts w:cs="Calibri"/>
              </w:rPr>
            </w:pPr>
            <w:r w:rsidRPr="00167380">
              <w:rPr>
                <w:rFonts w:cs="Calibri"/>
              </w:rPr>
              <w:t>Půda jako zrcadlo krajiny</w:t>
            </w:r>
          </w:p>
          <w:p w:rsidR="005D6508" w:rsidRPr="00167380" w:rsidRDefault="005D6508" w:rsidP="002B1938">
            <w:pPr>
              <w:spacing w:after="0" w:line="240" w:lineRule="auto"/>
              <w:rPr>
                <w:rFonts w:cs="Calibri"/>
              </w:rPr>
            </w:pPr>
          </w:p>
          <w:p w:rsidR="005D6508" w:rsidRPr="00167380" w:rsidRDefault="005D6508" w:rsidP="002B1938">
            <w:pPr>
              <w:spacing w:after="0" w:line="240" w:lineRule="auto"/>
              <w:rPr>
                <w:rFonts w:cs="Calibri"/>
              </w:rPr>
            </w:pPr>
            <w:r w:rsidRPr="00167380">
              <w:rPr>
                <w:rFonts w:cs="Calibri"/>
              </w:rPr>
              <w:t>Voda, vzduch- význam vody a teploty prostředí pro život, ochrana a využití přírodních zdrojů</w:t>
            </w:r>
          </w:p>
          <w:p w:rsidR="005D6508" w:rsidRPr="00167380" w:rsidRDefault="005D6508" w:rsidP="002B1938">
            <w:pPr>
              <w:spacing w:after="0" w:line="240" w:lineRule="auto"/>
              <w:ind w:left="2160"/>
              <w:rPr>
                <w:rFonts w:cs="Calibri"/>
              </w:rPr>
            </w:pPr>
          </w:p>
          <w:p w:rsidR="005D6508" w:rsidRPr="00167380" w:rsidRDefault="005D6508" w:rsidP="002B1938">
            <w:pPr>
              <w:spacing w:after="0" w:line="240" w:lineRule="auto"/>
              <w:rPr>
                <w:rFonts w:cs="Calibri"/>
              </w:rPr>
            </w:pPr>
            <w:r w:rsidRPr="00167380">
              <w:rPr>
                <w:rFonts w:cs="Calibri"/>
              </w:rPr>
              <w:t>Význam jednotlivých vrstev ovzduší pro život, vlivy znečištěného ovzduší a klimatických změn na živé organismy a na člověka</w:t>
            </w:r>
          </w:p>
          <w:p w:rsidR="005D6508" w:rsidRPr="00167380" w:rsidRDefault="005D6508" w:rsidP="002B1938">
            <w:pPr>
              <w:spacing w:after="0" w:line="240" w:lineRule="auto"/>
              <w:rPr>
                <w:rFonts w:cs="Calibri"/>
              </w:rPr>
            </w:pPr>
          </w:p>
          <w:p w:rsidR="005D6508" w:rsidRPr="00167380" w:rsidRDefault="005D6508" w:rsidP="002B1938">
            <w:pPr>
              <w:spacing w:after="0" w:line="240" w:lineRule="auto"/>
              <w:rPr>
                <w:rFonts w:cs="Calibri"/>
              </w:rPr>
            </w:pPr>
            <w:r w:rsidRPr="00167380">
              <w:rPr>
                <w:rFonts w:cs="Calibri"/>
              </w:rPr>
              <w:lastRenderedPageBreak/>
              <w:t>Přírodní katastrofy</w:t>
            </w:r>
          </w:p>
          <w:p w:rsidR="005D6508" w:rsidRPr="00167380" w:rsidRDefault="005D6508" w:rsidP="002B1938">
            <w:pPr>
              <w:spacing w:after="0" w:line="240" w:lineRule="auto"/>
              <w:rPr>
                <w:rFonts w:cs="Calibri"/>
              </w:rPr>
            </w:pPr>
          </w:p>
          <w:p w:rsidR="005D6508" w:rsidRPr="00167380" w:rsidRDefault="005D6508" w:rsidP="002B1938">
            <w:pPr>
              <w:spacing w:after="0" w:line="240" w:lineRule="auto"/>
              <w:rPr>
                <w:rFonts w:cs="Calibri"/>
              </w:rPr>
            </w:pPr>
            <w:r w:rsidRPr="00167380">
              <w:rPr>
                <w:rFonts w:cs="Calibri"/>
              </w:rPr>
              <w:t>Mimořádné události způsobené přírodními vlivy- příčina vzniku mimořádných událostí, přírodní světové katastrofy, nejčastější přírodní události v ČR a ochrana před nimi</w:t>
            </w:r>
          </w:p>
          <w:p w:rsidR="005D6508" w:rsidRPr="00167380" w:rsidRDefault="005D6508" w:rsidP="002B1938">
            <w:pPr>
              <w:spacing w:after="0" w:line="240" w:lineRule="auto"/>
              <w:rPr>
                <w:rFonts w:cs="Calibri"/>
              </w:rPr>
            </w:pPr>
          </w:p>
          <w:p w:rsidR="005D6508" w:rsidRPr="00167380" w:rsidRDefault="005D6508" w:rsidP="002B1938">
            <w:pPr>
              <w:spacing w:after="0" w:line="240" w:lineRule="auto"/>
              <w:rPr>
                <w:rFonts w:cs="Calibri"/>
              </w:rPr>
            </w:pPr>
            <w:r w:rsidRPr="00167380">
              <w:rPr>
                <w:rFonts w:cs="Calibri"/>
              </w:rPr>
              <w:t>Krajina a její funkce</w:t>
            </w:r>
          </w:p>
          <w:p w:rsidR="005D6508" w:rsidRPr="00167380" w:rsidRDefault="005D6508" w:rsidP="002B1938">
            <w:pPr>
              <w:spacing w:after="0" w:line="240" w:lineRule="auto"/>
              <w:rPr>
                <w:rFonts w:cs="Calibri"/>
              </w:rPr>
            </w:pPr>
          </w:p>
          <w:p w:rsidR="005D6508" w:rsidRPr="00167380" w:rsidRDefault="005D6508" w:rsidP="002B1938">
            <w:pPr>
              <w:spacing w:after="0" w:line="240" w:lineRule="auto"/>
              <w:rPr>
                <w:rFonts w:cs="Calibri"/>
              </w:rPr>
            </w:pPr>
            <w:r w:rsidRPr="00167380">
              <w:rPr>
                <w:rFonts w:cs="Calibri"/>
              </w:rPr>
              <w:t>Chráníme svět a pečujeme o něj</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lastRenderedPageBreak/>
              <w:t>pokrytí průřezových témat</w:t>
            </w:r>
          </w:p>
          <w:p w:rsidR="005D6508" w:rsidRPr="00167380" w:rsidRDefault="005D6508" w:rsidP="002B1938">
            <w:pPr>
              <w:spacing w:after="0" w:line="240" w:lineRule="auto"/>
              <w:rPr>
                <w:rFonts w:cs="Calibri"/>
              </w:rPr>
            </w:pPr>
            <w:r w:rsidRPr="00167380">
              <w:rPr>
                <w:rFonts w:cs="Calibri"/>
              </w:rPr>
              <w:t>ENVIRONMENTÁLNÍ VÝCHOVA</w:t>
            </w:r>
          </w:p>
          <w:p w:rsidR="005D6508" w:rsidRPr="00167380" w:rsidRDefault="005D6508" w:rsidP="002B1938">
            <w:pPr>
              <w:spacing w:after="0" w:line="240" w:lineRule="auto"/>
              <w:rPr>
                <w:rStyle w:val="Siln"/>
                <w:rFonts w:cs="Calibri"/>
                <w:b w:val="0"/>
                <w:bCs/>
                <w:spacing w:val="20"/>
              </w:rPr>
            </w:pPr>
            <w:r w:rsidRPr="00167380">
              <w:rPr>
                <w:rStyle w:val="Siln"/>
                <w:rFonts w:cs="Calibri"/>
                <w:spacing w:val="20"/>
              </w:rPr>
              <w:t xml:space="preserve">Lidské aktivity a problémy životního prostředí </w:t>
            </w:r>
          </w:p>
          <w:p w:rsidR="005D6508" w:rsidRPr="00167380" w:rsidRDefault="005D6508" w:rsidP="002B1938">
            <w:pPr>
              <w:spacing w:after="0" w:line="240" w:lineRule="auto"/>
              <w:rPr>
                <w:rFonts w:cs="Calibri"/>
                <w:b/>
              </w:rPr>
            </w:pPr>
            <w:r w:rsidRPr="00167380">
              <w:rPr>
                <w:rStyle w:val="Siln"/>
                <w:rFonts w:cs="Calibri"/>
                <w:spacing w:val="20"/>
              </w:rPr>
              <w:t>Vztah člověka k prostředí</w:t>
            </w:r>
          </w:p>
        </w:tc>
      </w:tr>
      <w:tr w:rsidR="005D6508" w:rsidRPr="00167380" w:rsidTr="002B1938">
        <w:tc>
          <w:tcPr>
            <w:tcW w:w="9212" w:type="dxa"/>
            <w:gridSpan w:val="2"/>
            <w:shd w:val="clear" w:color="auto" w:fill="auto"/>
          </w:tcPr>
          <w:p w:rsidR="005D6508" w:rsidRPr="00167380" w:rsidRDefault="005D6508" w:rsidP="002B1938">
            <w:pPr>
              <w:spacing w:after="0" w:line="240" w:lineRule="auto"/>
              <w:rPr>
                <w:rFonts w:cs="Calibri"/>
                <w:b/>
              </w:rPr>
            </w:pPr>
            <w:r w:rsidRPr="00167380">
              <w:rPr>
                <w:rFonts w:cs="Calibri"/>
                <w:b/>
              </w:rPr>
              <w:t>mezipředmětové vztahy</w:t>
            </w:r>
          </w:p>
          <w:p w:rsidR="005D6508" w:rsidRPr="00167380" w:rsidRDefault="005D6508" w:rsidP="002B1938">
            <w:pPr>
              <w:spacing w:after="0" w:line="240" w:lineRule="auto"/>
              <w:ind w:left="2160"/>
              <w:rPr>
                <w:rFonts w:cs="Calibri"/>
              </w:rPr>
            </w:pPr>
          </w:p>
        </w:tc>
      </w:tr>
    </w:tbl>
    <w:p w:rsidR="00CA38FD" w:rsidRPr="00D86849" w:rsidRDefault="00CA38FD" w:rsidP="00062C95">
      <w:pPr>
        <w:tabs>
          <w:tab w:val="left" w:pos="945"/>
        </w:tabs>
        <w:rPr>
          <w:rFonts w:cs="Calibri"/>
        </w:rPr>
      </w:pPr>
    </w:p>
    <w:p w:rsidR="00CA38FD" w:rsidRDefault="00CA38FD" w:rsidP="00062C95">
      <w:pPr>
        <w:spacing w:after="160"/>
        <w:ind w:left="2160"/>
        <w:jc w:val="left"/>
        <w:rPr>
          <w:rFonts w:cs="Calibri"/>
        </w:rPr>
      </w:pPr>
      <w:r>
        <w:rPr>
          <w:rFonts w:cs="Calibri"/>
        </w:rPr>
        <w:br w:type="page"/>
      </w:r>
    </w:p>
    <w:p w:rsidR="00CA38FD" w:rsidRDefault="00CA38FD" w:rsidP="00062C95">
      <w:pPr>
        <w:pStyle w:val="Nadpis3"/>
        <w:rPr>
          <w:rFonts w:cs="Calibri"/>
        </w:rPr>
      </w:pPr>
      <w:bookmarkStart w:id="98" w:name="_Toc307936719"/>
      <w:bookmarkStart w:id="99" w:name="_Toc395972724"/>
      <w:r w:rsidRPr="00D86849">
        <w:rPr>
          <w:rFonts w:cs="Calibri"/>
        </w:rPr>
        <w:lastRenderedPageBreak/>
        <w:t>Zeměpis</w:t>
      </w:r>
      <w:bookmarkEnd w:id="98"/>
      <w:bookmarkEnd w:id="99"/>
    </w:p>
    <w:p w:rsidR="00CA38FD" w:rsidRPr="00374471" w:rsidRDefault="00CA38FD" w:rsidP="00062C95"/>
    <w:tbl>
      <w:tblPr>
        <w:tblW w:w="45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39"/>
        <w:gridCol w:w="1639"/>
        <w:gridCol w:w="1638"/>
        <w:gridCol w:w="1638"/>
        <w:gridCol w:w="1638"/>
      </w:tblGrid>
      <w:tr w:rsidR="00CA38FD" w:rsidRPr="00DC5F7A" w:rsidTr="00717E06">
        <w:trPr>
          <w:jc w:val="center"/>
        </w:trPr>
        <w:tc>
          <w:tcPr>
            <w:tcW w:w="1000"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6.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7.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1000" w:type="pct"/>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rPr>
          <w:jc w:val="center"/>
        </w:trPr>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 + 1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rPr>
            </w:pPr>
            <w:r w:rsidRPr="00DC5F7A">
              <w:rPr>
                <w:rFonts w:cs="Calibri"/>
              </w:rPr>
              <w:t>1 + 1</w:t>
            </w:r>
          </w:p>
        </w:tc>
      </w:tr>
    </w:tbl>
    <w:p w:rsidR="00CA38FD" w:rsidRPr="00D86849" w:rsidRDefault="00CA38FD" w:rsidP="00062C95">
      <w:pPr>
        <w:tabs>
          <w:tab w:val="left" w:pos="945"/>
        </w:tabs>
        <w:rPr>
          <w:rFonts w:cs="Calibri"/>
        </w:rPr>
      </w:pPr>
    </w:p>
    <w:p w:rsidR="00CA38FD" w:rsidRPr="00D86849" w:rsidRDefault="00CA38FD" w:rsidP="00062C95">
      <w:pPr>
        <w:rPr>
          <w:rFonts w:cs="Calibri"/>
          <w:b/>
          <w:u w:val="single"/>
        </w:rPr>
      </w:pPr>
      <w:r w:rsidRPr="00D86849">
        <w:rPr>
          <w:rFonts w:cs="Calibri"/>
          <w:b/>
          <w:u w:val="single"/>
        </w:rPr>
        <w:t xml:space="preserve">6.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Planeta Země</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Zhodnotí postavení Země ve vesmíru a srovnává podstatné vlastnosti Země s ostatními tělesy sluneční soustavy</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Prokáže na konkrétních příkladech tvar planety Země, zhodnotí důsledky pohybů Země na život lidí a organismů</w:t>
            </w:r>
          </w:p>
          <w:p w:rsidR="00CA38FD" w:rsidRPr="00DC5F7A" w:rsidRDefault="00CA38FD" w:rsidP="0095452B">
            <w:pPr>
              <w:pStyle w:val="Odstavecseseznamem"/>
              <w:numPr>
                <w:ilvl w:val="0"/>
                <w:numId w:val="31"/>
              </w:numPr>
              <w:tabs>
                <w:tab w:val="left" w:pos="426"/>
              </w:tabs>
              <w:spacing w:line="240" w:lineRule="auto"/>
              <w:ind w:left="426" w:hanging="284"/>
              <w:rPr>
                <w:rFonts w:cs="Calibri"/>
              </w:rPr>
            </w:pPr>
            <w:r w:rsidRPr="00DC5F7A">
              <w:rPr>
                <w:rFonts w:cs="Calibri"/>
              </w:rPr>
              <w:t>Charakterizuje na elementární úrovni vesmír, postavení Slunce ve vesmíru Pracuje s pojmy: planetky, družice planet, meteorická tělesa, komety, Galaxie, Mléčná dráha, cizí galaxie</w:t>
            </w:r>
          </w:p>
        </w:tc>
        <w:tc>
          <w:tcPr>
            <w:tcW w:w="4606" w:type="dxa"/>
          </w:tcPr>
          <w:p w:rsidR="00CA38FD" w:rsidRPr="00DC5F7A" w:rsidRDefault="00CA38FD" w:rsidP="00DC5F7A">
            <w:pPr>
              <w:spacing w:line="240" w:lineRule="auto"/>
              <w:jc w:val="left"/>
              <w:rPr>
                <w:rFonts w:cs="Calibri"/>
              </w:rPr>
            </w:pPr>
            <w:r w:rsidRPr="00DC5F7A">
              <w:rPr>
                <w:rFonts w:cs="Calibri"/>
              </w:rPr>
              <w:t>Vesmír</w:t>
            </w:r>
          </w:p>
          <w:p w:rsidR="00CA38FD" w:rsidRPr="00DC5F7A" w:rsidRDefault="00CA38FD" w:rsidP="00DC5F7A">
            <w:pPr>
              <w:spacing w:line="240" w:lineRule="auto"/>
              <w:jc w:val="left"/>
              <w:rPr>
                <w:rFonts w:cs="Calibri"/>
              </w:rPr>
            </w:pPr>
            <w:r w:rsidRPr="00DC5F7A">
              <w:rPr>
                <w:rFonts w:cs="Calibri"/>
              </w:rPr>
              <w:t>Slunce a Sluneční soustava</w:t>
            </w:r>
          </w:p>
          <w:p w:rsidR="00CA38FD" w:rsidRPr="00DC5F7A" w:rsidRDefault="00CA38FD" w:rsidP="00DC5F7A">
            <w:pPr>
              <w:spacing w:line="240" w:lineRule="auto"/>
              <w:jc w:val="left"/>
              <w:rPr>
                <w:rFonts w:cs="Calibri"/>
              </w:rPr>
            </w:pPr>
            <w:r w:rsidRPr="00DC5F7A">
              <w:rPr>
                <w:rFonts w:cs="Calibri"/>
              </w:rPr>
              <w:t>Měsíc</w:t>
            </w:r>
          </w:p>
          <w:p w:rsidR="00CA38FD" w:rsidRPr="00DC5F7A" w:rsidRDefault="00CA38FD" w:rsidP="00DC5F7A">
            <w:pPr>
              <w:spacing w:line="240" w:lineRule="auto"/>
              <w:jc w:val="left"/>
              <w:rPr>
                <w:rFonts w:cs="Calibri"/>
              </w:rPr>
            </w:pPr>
            <w:r w:rsidRPr="00DC5F7A">
              <w:rPr>
                <w:rFonts w:cs="Calibri"/>
              </w:rPr>
              <w:t>Tvar a rozměry Země</w:t>
            </w:r>
          </w:p>
          <w:p w:rsidR="00CA38FD" w:rsidRPr="00DC5F7A" w:rsidRDefault="00CA38FD" w:rsidP="00DC5F7A">
            <w:pPr>
              <w:spacing w:line="240" w:lineRule="auto"/>
              <w:jc w:val="left"/>
              <w:rPr>
                <w:rFonts w:cs="Calibri"/>
              </w:rPr>
            </w:pPr>
            <w:r w:rsidRPr="00DC5F7A">
              <w:rPr>
                <w:rFonts w:cs="Calibri"/>
              </w:rPr>
              <w:t>Pohyby Země</w:t>
            </w:r>
          </w:p>
          <w:p w:rsidR="00CA38FD" w:rsidRPr="00DC5F7A" w:rsidRDefault="00CA38FD" w:rsidP="00DC5F7A">
            <w:pPr>
              <w:spacing w:line="240" w:lineRule="auto"/>
              <w:jc w:val="left"/>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F, PŘ</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Globus a mapy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pPr>
            <w:r w:rsidRPr="00DC5F7A">
              <w:t>Používá s porozuměním základní geografickou, topografickou a kartografickou terminologii</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Určuje zeměpisnou polohu na mapách</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 xml:space="preserve">Vysvětlí délku dnů a nocí na Zemi  </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Vysvětlí příčiny rozdílného času jednotlivých míst na Zemi</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Rozeznává druhy map podle měřítka a obsahu</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Aplikuje na konkrétních příkladech praktické činnosti s mapami a atlasy</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Dokáže s porozuměním pracovat s pojmy: výškopis, vrstevnice, výšková kóta, nadmořská výška, polohopis, smluvené značky</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 xml:space="preserve">Ovládá základy praktické topografie </w:t>
            </w:r>
            <w:r w:rsidRPr="00DC5F7A">
              <w:rPr>
                <w:iCs/>
                <w:color w:val="auto"/>
                <w:lang w:eastAsia="cs-CZ"/>
              </w:rPr>
              <w:lastRenderedPageBreak/>
              <w:t>a orientace v terénu</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Aplikuje v terénu praktické postupy při pozorování, zobrazování a hodnocení krajiny</w:t>
            </w:r>
          </w:p>
        </w:tc>
        <w:tc>
          <w:tcPr>
            <w:tcW w:w="4606" w:type="dxa"/>
          </w:tcPr>
          <w:p w:rsidR="00CA38FD" w:rsidRPr="00DC5F7A" w:rsidRDefault="00CA38FD" w:rsidP="00DC5F7A">
            <w:pPr>
              <w:spacing w:line="240" w:lineRule="auto"/>
              <w:jc w:val="left"/>
              <w:rPr>
                <w:rFonts w:cs="Calibri"/>
                <w:szCs w:val="24"/>
              </w:rPr>
            </w:pPr>
            <w:r w:rsidRPr="00DC5F7A">
              <w:rPr>
                <w:rFonts w:cs="Calibri"/>
              </w:rPr>
              <w:lastRenderedPageBreak/>
              <w:t>Glóbus, měřítko glóbu</w:t>
            </w:r>
          </w:p>
          <w:p w:rsidR="00CA38FD" w:rsidRPr="00DC5F7A" w:rsidRDefault="00CA38FD" w:rsidP="00DC5F7A">
            <w:pPr>
              <w:spacing w:line="240" w:lineRule="auto"/>
              <w:jc w:val="left"/>
              <w:rPr>
                <w:rFonts w:cs="Calibri"/>
              </w:rPr>
            </w:pPr>
            <w:r w:rsidRPr="00DC5F7A">
              <w:rPr>
                <w:rFonts w:cs="Calibri"/>
              </w:rPr>
              <w:t>Určování zeměpisné polohy, zeměpisné souřadnice, zeměpisná síť</w:t>
            </w:r>
          </w:p>
          <w:p w:rsidR="00CA38FD" w:rsidRPr="00DC5F7A" w:rsidRDefault="00CA38FD" w:rsidP="00DC5F7A">
            <w:pPr>
              <w:spacing w:line="240" w:lineRule="auto"/>
              <w:jc w:val="left"/>
              <w:rPr>
                <w:rFonts w:cs="Calibri"/>
              </w:rPr>
            </w:pPr>
            <w:r w:rsidRPr="00DC5F7A">
              <w:rPr>
                <w:rFonts w:cs="Calibri"/>
              </w:rPr>
              <w:t>Trvání dne a noci, roční období</w:t>
            </w:r>
          </w:p>
          <w:p w:rsidR="00CA38FD" w:rsidRPr="00DC5F7A" w:rsidRDefault="00CA38FD" w:rsidP="00DC5F7A">
            <w:pPr>
              <w:spacing w:line="240" w:lineRule="auto"/>
              <w:jc w:val="left"/>
              <w:rPr>
                <w:rFonts w:cs="Calibri"/>
              </w:rPr>
            </w:pPr>
            <w:r w:rsidRPr="00DC5F7A">
              <w:rPr>
                <w:rFonts w:cs="Calibri"/>
              </w:rPr>
              <w:t>Čas na zeměkouli</w:t>
            </w:r>
          </w:p>
          <w:p w:rsidR="00CA38FD" w:rsidRPr="00DC5F7A" w:rsidRDefault="00CA38FD" w:rsidP="00DC5F7A">
            <w:pPr>
              <w:spacing w:line="240" w:lineRule="auto"/>
              <w:jc w:val="left"/>
              <w:rPr>
                <w:rFonts w:cs="Calibri"/>
              </w:rPr>
            </w:pPr>
            <w:r w:rsidRPr="00DC5F7A">
              <w:rPr>
                <w:rFonts w:cs="Calibri"/>
              </w:rPr>
              <w:t>Mapy, podstata a měřítko map, plány a jejich měřítko, druhy map, zeměpisné atlasy</w:t>
            </w:r>
          </w:p>
          <w:p w:rsidR="00CA38FD" w:rsidRPr="00DC5F7A" w:rsidRDefault="00CA38FD" w:rsidP="00DC5F7A">
            <w:pPr>
              <w:spacing w:line="240" w:lineRule="auto"/>
              <w:jc w:val="left"/>
              <w:rPr>
                <w:rFonts w:cs="Calibri"/>
              </w:rPr>
            </w:pPr>
            <w:r w:rsidRPr="00DC5F7A">
              <w:rPr>
                <w:rFonts w:cs="Calibri"/>
              </w:rPr>
              <w:t>Obsah map, znázorňování výškopisu a polohopisu na mapách,</w:t>
            </w:r>
          </w:p>
          <w:p w:rsidR="00CA38FD" w:rsidRPr="00DC5F7A" w:rsidRDefault="00CA38FD" w:rsidP="00DC5F7A">
            <w:pPr>
              <w:spacing w:line="240" w:lineRule="auto"/>
              <w:jc w:val="left"/>
              <w:rPr>
                <w:rFonts w:cs="Calibri"/>
              </w:rPr>
            </w:pPr>
            <w:r w:rsidRPr="00DC5F7A">
              <w:rPr>
                <w:rFonts w:cs="Calibri"/>
              </w:rPr>
              <w:t>Práce s turistickou mapou,</w:t>
            </w:r>
          </w:p>
          <w:p w:rsidR="00CA38FD" w:rsidRPr="00DC5F7A" w:rsidRDefault="00CA38FD" w:rsidP="00DC5F7A">
            <w:pPr>
              <w:spacing w:line="240" w:lineRule="auto"/>
              <w:jc w:val="left"/>
              <w:rPr>
                <w:rFonts w:cs="Calibri"/>
              </w:rPr>
            </w:pPr>
            <w:r w:rsidRPr="00DC5F7A">
              <w:rPr>
                <w:rFonts w:cs="Calibri"/>
              </w:rPr>
              <w:t>Místní krajina</w:t>
            </w:r>
          </w:p>
          <w:p w:rsidR="00CA38FD" w:rsidRPr="00DC5F7A" w:rsidRDefault="00CA38FD" w:rsidP="00DC5F7A">
            <w:pPr>
              <w:spacing w:line="240" w:lineRule="auto"/>
              <w:jc w:val="left"/>
              <w:rPr>
                <w:rFonts w:cs="Calibri"/>
                <w:szCs w:val="24"/>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F, PŘ, VZ</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 xml:space="preserve">Geografická sféra a její složky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pPr>
            <w:r w:rsidRPr="00DC5F7A">
              <w:t>Rozlišuje a porovnává složky a prvky přírodní sféry, jejich vzájemnou souvislost a podmíněnost, rozeznává, pojmenuje a klasifikuje tvary zemského povrchu</w:t>
            </w:r>
          </w:p>
          <w:p w:rsidR="00CA38FD" w:rsidRPr="00DC5F7A" w:rsidRDefault="00CA38FD" w:rsidP="0095452B">
            <w:pPr>
              <w:pStyle w:val="Titulek"/>
              <w:numPr>
                <w:ilvl w:val="0"/>
                <w:numId w:val="27"/>
              </w:numPr>
              <w:ind w:left="426" w:hanging="284"/>
            </w:pPr>
            <w:r w:rsidRPr="00DC5F7A">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Objasní stavbu zemského tělesa</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Pracuje s  meteorologickými pojmy</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 xml:space="preserve">Orientuje se v objektech, jevech a procesech a v rozložení prvků biosféry v geografických šířkových pásmech na Zemi, určí a lokalizuje a charakterizuje tato pásma na mapách </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Objasní uspořádání rostlinstva a živočišstva v závislosti na zeměpisné šířce a nadmořské výšce a vlivy člověka na přírodní prostředí</w:t>
            </w:r>
          </w:p>
        </w:tc>
        <w:tc>
          <w:tcPr>
            <w:tcW w:w="4606" w:type="dxa"/>
          </w:tcPr>
          <w:p w:rsidR="00CA38FD" w:rsidRPr="00DC5F7A" w:rsidRDefault="00CA38FD" w:rsidP="00DC5F7A">
            <w:pPr>
              <w:spacing w:line="240" w:lineRule="auto"/>
              <w:rPr>
                <w:rFonts w:cs="Calibri"/>
                <w:szCs w:val="24"/>
              </w:rPr>
            </w:pPr>
            <w:r w:rsidRPr="00DC5F7A">
              <w:rPr>
                <w:rFonts w:cs="Calibri"/>
              </w:rPr>
              <w:t xml:space="preserve">Geografická sféra a její složky </w:t>
            </w:r>
          </w:p>
          <w:p w:rsidR="00CA38FD" w:rsidRPr="00DC5F7A" w:rsidRDefault="00CA38FD" w:rsidP="00DC5F7A">
            <w:pPr>
              <w:spacing w:line="240" w:lineRule="auto"/>
              <w:rPr>
                <w:rFonts w:cs="Calibri"/>
              </w:rPr>
            </w:pPr>
            <w:r w:rsidRPr="00DC5F7A">
              <w:rPr>
                <w:rFonts w:cs="Calibri"/>
              </w:rPr>
              <w:t>Litosféra</w:t>
            </w:r>
          </w:p>
          <w:p w:rsidR="00CA38FD" w:rsidRPr="00DC5F7A" w:rsidRDefault="00CA38FD" w:rsidP="00DC5F7A">
            <w:pPr>
              <w:spacing w:line="240" w:lineRule="auto"/>
              <w:rPr>
                <w:rFonts w:cs="Calibri"/>
              </w:rPr>
            </w:pPr>
            <w:r w:rsidRPr="00DC5F7A">
              <w:rPr>
                <w:rFonts w:cs="Calibri"/>
              </w:rPr>
              <w:t>Atmosféra</w:t>
            </w:r>
          </w:p>
          <w:p w:rsidR="00CA38FD" w:rsidRPr="00DC5F7A" w:rsidRDefault="00CA38FD" w:rsidP="00DC5F7A">
            <w:pPr>
              <w:spacing w:line="240" w:lineRule="auto"/>
              <w:rPr>
                <w:rFonts w:cs="Calibri"/>
              </w:rPr>
            </w:pPr>
            <w:r w:rsidRPr="00DC5F7A">
              <w:rPr>
                <w:rFonts w:cs="Calibri"/>
              </w:rPr>
              <w:t>Hydrosféra</w:t>
            </w:r>
          </w:p>
          <w:p w:rsidR="00CA38FD" w:rsidRPr="00DC5F7A" w:rsidRDefault="00CA38FD" w:rsidP="00DC5F7A">
            <w:pPr>
              <w:spacing w:line="240" w:lineRule="auto"/>
              <w:rPr>
                <w:rFonts w:cs="Calibri"/>
              </w:rPr>
            </w:pPr>
            <w:r w:rsidRPr="00DC5F7A">
              <w:rPr>
                <w:rFonts w:cs="Calibri"/>
              </w:rPr>
              <w:t>Pedosféra</w:t>
            </w:r>
          </w:p>
          <w:p w:rsidR="00CA38FD" w:rsidRPr="00DC5F7A" w:rsidRDefault="00CA38FD" w:rsidP="00DC5F7A">
            <w:pPr>
              <w:spacing w:line="240" w:lineRule="auto"/>
              <w:rPr>
                <w:rFonts w:cs="Calibri"/>
              </w:rPr>
            </w:pPr>
            <w:r w:rsidRPr="00DC5F7A">
              <w:rPr>
                <w:rFonts w:cs="Calibri"/>
              </w:rPr>
              <w:t>Biosféra</w:t>
            </w:r>
          </w:p>
          <w:p w:rsidR="00CA38FD" w:rsidRPr="00DC5F7A" w:rsidRDefault="00CA38FD" w:rsidP="00DC5F7A">
            <w:pPr>
              <w:spacing w:line="240" w:lineRule="auto"/>
              <w:rPr>
                <w:rFonts w:cs="Calibri"/>
                <w:szCs w:val="24"/>
              </w:rPr>
            </w:pP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Zeměpis světadílů a oceánů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Titulek"/>
              <w:numPr>
                <w:ilvl w:val="0"/>
                <w:numId w:val="27"/>
              </w:numPr>
              <w:ind w:left="426" w:hanging="284"/>
            </w:pPr>
            <w:r w:rsidRPr="00DC5F7A">
              <w:t>Organizuje a přiměřeně hodnotí geografické informace a zdroje dat z dostupných kartografických produktů a elaborátů, z grafů, diagramů, statistických a dalších informačních zdrojů</w:t>
            </w:r>
          </w:p>
          <w:p w:rsidR="00CA38FD" w:rsidRPr="00DC5F7A" w:rsidRDefault="00CA38FD" w:rsidP="0095452B">
            <w:pPr>
              <w:pStyle w:val="Titulek"/>
              <w:numPr>
                <w:ilvl w:val="0"/>
                <w:numId w:val="27"/>
              </w:numPr>
              <w:ind w:left="426" w:hanging="284"/>
            </w:pPr>
            <w:r w:rsidRPr="00DC5F7A">
              <w:t xml:space="preserve">Rozlišuje zásadní přírodní a </w:t>
            </w:r>
            <w:r w:rsidRPr="00DC5F7A">
              <w:lastRenderedPageBreak/>
              <w:t>společenské atributy jako kritéria pro vymezení, ohraničení a lokalizaci regionů světa</w:t>
            </w:r>
          </w:p>
          <w:p w:rsidR="00CA38FD" w:rsidRPr="00DC5F7A" w:rsidRDefault="00CA38FD" w:rsidP="0095452B">
            <w:pPr>
              <w:pStyle w:val="Titulek"/>
              <w:numPr>
                <w:ilvl w:val="0"/>
                <w:numId w:val="27"/>
              </w:numPr>
              <w:ind w:left="426" w:hanging="284"/>
            </w:pPr>
            <w:r w:rsidRPr="00DC5F7A">
              <w:t>Lokalizuje na mapách světadíly, oceány a makroregiony světa podle zvolených kritérií, srovnává jejich postavení, rozvojová jádra a periferní zóny</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Charakterizuje polohu, rozlohu, povrch, podnebí, charakter a rozmístění vodstva, rostlinstva, živočišstva, přírodních zdrojů, obyvatelstva a hospodářských aktivit v jednotlivých oblastech světa</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Porovná působení vnitřních a vnějších procesů v přírodní sféře a jejich vliv na přírodu a na lidskou společnost</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 xml:space="preserve">Na příkladech uvede důsledky klimatických a geofyzikálních změn ve světě pro ČR </w:t>
            </w:r>
          </w:p>
          <w:p w:rsidR="00CA38FD" w:rsidRPr="00DC5F7A" w:rsidRDefault="00CA38FD" w:rsidP="0095452B">
            <w:pPr>
              <w:pStyle w:val="Titulek"/>
              <w:numPr>
                <w:ilvl w:val="0"/>
                <w:numId w:val="27"/>
              </w:numPr>
              <w:ind w:left="426" w:hanging="284"/>
              <w:rPr>
                <w:iCs/>
                <w:color w:val="auto"/>
                <w:lang w:eastAsia="cs-CZ"/>
              </w:rPr>
            </w:pPr>
            <w:r w:rsidRPr="00DC5F7A">
              <w:rPr>
                <w:iCs/>
                <w:color w:val="auto"/>
                <w:lang w:eastAsia="cs-CZ"/>
              </w:rPr>
              <w:t>Vytváří a využívá osobní myšlenková (mentální) schémata a myšlenkové (mentální) mapy pro orientaci v konkrétních regionech, pro prostorové vnímání a hodnocení míst, objektů, jevů a procesů v nich, pro vytváření postojů k okolnímu světu - environmentální výchova</w:t>
            </w:r>
          </w:p>
        </w:tc>
        <w:tc>
          <w:tcPr>
            <w:tcW w:w="4606" w:type="dxa"/>
          </w:tcPr>
          <w:p w:rsidR="00CA38FD" w:rsidRPr="00DC5F7A" w:rsidRDefault="00CA38FD" w:rsidP="00DC5F7A">
            <w:pPr>
              <w:spacing w:line="240" w:lineRule="auto"/>
              <w:rPr>
                <w:rFonts w:cs="Calibri"/>
                <w:szCs w:val="24"/>
              </w:rPr>
            </w:pPr>
            <w:r w:rsidRPr="00DC5F7A">
              <w:rPr>
                <w:rFonts w:cs="Calibri"/>
              </w:rPr>
              <w:lastRenderedPageBreak/>
              <w:t>Světadíly a oceány</w:t>
            </w:r>
          </w:p>
          <w:p w:rsidR="00CA38FD" w:rsidRPr="00DC5F7A" w:rsidRDefault="00CA38FD" w:rsidP="00DC5F7A">
            <w:pPr>
              <w:spacing w:line="240" w:lineRule="auto"/>
              <w:rPr>
                <w:rFonts w:cs="Calibri"/>
              </w:rPr>
            </w:pPr>
            <w:r w:rsidRPr="00DC5F7A">
              <w:rPr>
                <w:rFonts w:cs="Calibri"/>
              </w:rPr>
              <w:t>Afrika</w:t>
            </w:r>
          </w:p>
          <w:p w:rsidR="00CA38FD" w:rsidRPr="00DC5F7A" w:rsidRDefault="00CA38FD" w:rsidP="00DC5F7A">
            <w:pPr>
              <w:spacing w:line="240" w:lineRule="auto"/>
              <w:rPr>
                <w:rFonts w:cs="Calibri"/>
              </w:rPr>
            </w:pPr>
            <w:r w:rsidRPr="00DC5F7A">
              <w:rPr>
                <w:rFonts w:cs="Calibri"/>
              </w:rPr>
              <w:t>Indický oceán a Tichý oceán</w:t>
            </w:r>
          </w:p>
          <w:p w:rsidR="00CA38FD" w:rsidRPr="00DC5F7A" w:rsidRDefault="00CA38FD" w:rsidP="00DC5F7A">
            <w:pPr>
              <w:spacing w:line="240" w:lineRule="auto"/>
              <w:rPr>
                <w:rFonts w:cs="Calibri"/>
              </w:rPr>
            </w:pPr>
            <w:r w:rsidRPr="00DC5F7A">
              <w:rPr>
                <w:rFonts w:cs="Calibri"/>
              </w:rPr>
              <w:t>Austrálie a Oceánie</w:t>
            </w:r>
          </w:p>
          <w:p w:rsidR="00CA38FD" w:rsidRPr="00DC5F7A" w:rsidRDefault="00CA38FD" w:rsidP="00DC5F7A">
            <w:pPr>
              <w:spacing w:line="240" w:lineRule="auto"/>
              <w:rPr>
                <w:rFonts w:cs="Calibri"/>
                <w:szCs w:val="24"/>
              </w:rPr>
            </w:pPr>
            <w:r w:rsidRPr="00DC5F7A">
              <w:rPr>
                <w:rFonts w:cs="Calibri"/>
              </w:rPr>
              <w:t>Antarktida a Arktida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VÝCHOVA K MYŠLENÍ V EVROPSKÝCH A GLOBÁLNÍCH SOUVISLOSTECH</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Objevujeme Evropu a svět </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Kulturní diference </w:t>
            </w:r>
          </w:p>
          <w:p w:rsidR="00CA38FD" w:rsidRPr="00DC5F7A" w:rsidRDefault="00CA38FD" w:rsidP="00DC5F7A">
            <w:pPr>
              <w:spacing w:after="0" w:line="240" w:lineRule="auto"/>
              <w:rPr>
                <w:rFonts w:cs="Calibri"/>
                <w:b/>
              </w:rPr>
            </w:pPr>
            <w:r w:rsidRPr="00DC5F7A">
              <w:rPr>
                <w:rStyle w:val="Siln"/>
                <w:rFonts w:cs="Calibri"/>
                <w:b w:val="0"/>
                <w:spacing w:val="20"/>
              </w:rPr>
              <w:t xml:space="preserve">Etnický původ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PŘ</w:t>
            </w:r>
          </w:p>
        </w:tc>
      </w:tr>
    </w:tbl>
    <w:p w:rsidR="00CA38FD" w:rsidRDefault="00CA38FD" w:rsidP="00062C95">
      <w:pPr>
        <w:tabs>
          <w:tab w:val="left" w:pos="945"/>
        </w:tabs>
        <w:rPr>
          <w:rFonts w:cs="Calibri"/>
        </w:rPr>
      </w:pPr>
    </w:p>
    <w:p w:rsidR="00CA38FD" w:rsidRDefault="00CA38FD">
      <w:pPr>
        <w:spacing w:after="160"/>
        <w:ind w:left="2160"/>
        <w:jc w:val="left"/>
        <w:rPr>
          <w:rFonts w:cs="Calibri"/>
        </w:rPr>
      </w:pPr>
      <w:r>
        <w:rPr>
          <w:rFonts w:cs="Calibri"/>
        </w:rPr>
        <w:br w:type="page"/>
      </w:r>
    </w:p>
    <w:p w:rsidR="00CA38FD" w:rsidRPr="00D86849" w:rsidRDefault="00CA38FD" w:rsidP="00062C95">
      <w:pPr>
        <w:rPr>
          <w:rFonts w:cs="Calibri"/>
          <w:b/>
          <w:u w:val="single"/>
        </w:rPr>
      </w:pPr>
      <w:r w:rsidRPr="00D86849">
        <w:rPr>
          <w:rFonts w:cs="Calibri"/>
          <w:b/>
          <w:u w:val="single"/>
        </w:rPr>
        <w:lastRenderedPageBreak/>
        <w:t xml:space="preserve">7.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 xml:space="preserve">Zeměpis světadílů a oceánů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Rozlišuje zásadní přírodní a společenské atributy jako kritéria pro vymezení, ohraničení a lokalizaci regionů světa</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 xml:space="preserve">Lokalizuje na mapách světadíly, oceány a makro i mikroregiony světa podle zvolených kritérií, srovnává jejich postavení, </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Zvažuje, jaké změny ve vybraných regionech světa nastaly, nastávají, mohou nastat a co je příčinou zásadních změn v nich</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Charakterizuje polohu, rozlohu, členitost povrchu, podnebí, charakter a rozmístění vodstva, horstva, rostlinstva, živočišstva, přírodních zdrojů, obyvatelstva a hospodářských aktivit v jednotlivých zemích</w:t>
            </w:r>
          </w:p>
        </w:tc>
        <w:tc>
          <w:tcPr>
            <w:tcW w:w="4606" w:type="dxa"/>
          </w:tcPr>
          <w:p w:rsidR="00CA38FD" w:rsidRPr="00DC5F7A" w:rsidRDefault="00CA38FD" w:rsidP="00DC5F7A">
            <w:pPr>
              <w:spacing w:line="240" w:lineRule="auto"/>
              <w:rPr>
                <w:rFonts w:cs="Calibri"/>
              </w:rPr>
            </w:pPr>
            <w:r w:rsidRPr="00DC5F7A">
              <w:rPr>
                <w:rFonts w:cs="Calibri"/>
              </w:rPr>
              <w:t>Amerika</w:t>
            </w:r>
          </w:p>
          <w:p w:rsidR="00CA38FD" w:rsidRPr="00DC5F7A" w:rsidRDefault="00CA38FD" w:rsidP="00DC5F7A">
            <w:pPr>
              <w:spacing w:line="240" w:lineRule="auto"/>
              <w:rPr>
                <w:rFonts w:cs="Calibri"/>
              </w:rPr>
            </w:pPr>
            <w:r w:rsidRPr="00DC5F7A">
              <w:rPr>
                <w:rFonts w:cs="Calibri"/>
              </w:rPr>
              <w:t>Severní Amerika</w:t>
            </w:r>
          </w:p>
          <w:p w:rsidR="00CA38FD" w:rsidRPr="00DC5F7A" w:rsidRDefault="00CA38FD" w:rsidP="00DC5F7A">
            <w:pPr>
              <w:spacing w:line="240" w:lineRule="auto"/>
              <w:rPr>
                <w:rFonts w:cs="Calibri"/>
              </w:rPr>
            </w:pPr>
            <w:r w:rsidRPr="00DC5F7A">
              <w:rPr>
                <w:rFonts w:cs="Calibri"/>
              </w:rPr>
              <w:t>Jižní Amerika</w:t>
            </w:r>
          </w:p>
          <w:p w:rsidR="00CA38FD" w:rsidRPr="00DC5F7A" w:rsidRDefault="00CA38FD" w:rsidP="00DC5F7A">
            <w:pPr>
              <w:spacing w:line="240" w:lineRule="auto"/>
              <w:rPr>
                <w:rFonts w:cs="Calibri"/>
              </w:rPr>
            </w:pPr>
            <w:r w:rsidRPr="00DC5F7A">
              <w:rPr>
                <w:rFonts w:cs="Calibri"/>
              </w:rPr>
              <w:t>Atlantský oceán, Severní ledový oceán</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szCs w:val="24"/>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VÝCHOVA K MYŠLENÍ V EVROPSKÝCH A GLOBÁLNÍCH SOUVISLOSTECH</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rPr>
                <w:rFonts w:cs="Calibri"/>
                <w:b/>
              </w:rPr>
            </w:pPr>
            <w:r w:rsidRPr="00DC5F7A">
              <w:rPr>
                <w:rStyle w:val="Siln"/>
                <w:rFonts w:cs="Calibri"/>
                <w:b w:val="0"/>
                <w:spacing w:val="20"/>
              </w:rPr>
              <w:t xml:space="preserve">Objevujeme Evropu a svět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PŘ, AJ</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Zeměpis světadílů a oceánů, Rusko</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Charakterizuje polohu, rozlohu, členitost povrchu, podnebí, charakter a rozmístění vodstva, horstva, rostlinstva, živočišstva, přírodních zdrojů, obyvatelstva a hospodářských aktivit v jednotlivých zemích</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lastRenderedPageBreak/>
              <w:t>Organizuje a přiměřeně hodnotí geografické informace a zdroje dat z dostupných kartografických produktů a elaborátů, z grafů, diagramů, statistických a dalších informačních zdrojů</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Používá s porozuměním základní geografickou, topografickou a kartografickou terminologii</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Vytváří a využívá osobní myšlenková (mentální) schémata a myšlenkové (mentální) mapy pro orientaci v konkrétních regionech, pro prostorové vnímání a hodnocení míst, objektů, jevů a procesů v nich, pro vytváření postojů k okolnímu světu</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Zhodnotí aktuální stav životního prostředí v jednotlivých zeměpisných oblastech Evropy a místní rizikové faktory ovlivňující životní prostředí</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Porovná působení vnitřních a vnějších procesů v přírodní sféře a jejich vliv na přírodu a na lidskou společnost</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Vyhledá na mapách nejvýznamnější oblasti rekreace a cestovního ruchu v Evropě</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Ovládá základy praktické topografie a orientace v terénu</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Aplikuje v terénu praktické postupy při pozorování, zobrazování a hodnocení krajiny</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Uplatňuje v praxi zásady bezpečného pohybu a pobytu ve volné přírodě</w:t>
            </w:r>
          </w:p>
        </w:tc>
        <w:tc>
          <w:tcPr>
            <w:tcW w:w="4606" w:type="dxa"/>
          </w:tcPr>
          <w:p w:rsidR="00CA38FD" w:rsidRPr="00DC5F7A" w:rsidRDefault="00CA38FD" w:rsidP="00DC5F7A">
            <w:pPr>
              <w:spacing w:line="240" w:lineRule="auto"/>
              <w:rPr>
                <w:rFonts w:cs="Calibri"/>
                <w:szCs w:val="24"/>
              </w:rPr>
            </w:pPr>
            <w:r w:rsidRPr="00DC5F7A">
              <w:rPr>
                <w:rFonts w:cs="Calibri"/>
              </w:rPr>
              <w:lastRenderedPageBreak/>
              <w:t>Eurasie</w:t>
            </w:r>
          </w:p>
          <w:p w:rsidR="00CA38FD" w:rsidRPr="00DC5F7A" w:rsidRDefault="00CA38FD" w:rsidP="00DC5F7A">
            <w:pPr>
              <w:spacing w:line="240" w:lineRule="auto"/>
              <w:rPr>
                <w:rFonts w:cs="Calibri"/>
              </w:rPr>
            </w:pPr>
            <w:r w:rsidRPr="00DC5F7A">
              <w:rPr>
                <w:rFonts w:cs="Calibri"/>
              </w:rPr>
              <w:t>Oblasti Asie</w:t>
            </w:r>
          </w:p>
          <w:p w:rsidR="00CA38FD" w:rsidRPr="00DC5F7A" w:rsidRDefault="00CA38FD" w:rsidP="00DC5F7A">
            <w:pPr>
              <w:spacing w:line="240" w:lineRule="auto"/>
              <w:rPr>
                <w:rFonts w:cs="Calibri"/>
              </w:rPr>
            </w:pPr>
            <w:r w:rsidRPr="00DC5F7A">
              <w:rPr>
                <w:rFonts w:cs="Calibri"/>
              </w:rPr>
              <w:t>Evropa</w:t>
            </w:r>
          </w:p>
          <w:p w:rsidR="00CA38FD" w:rsidRPr="00DC5F7A" w:rsidRDefault="00CA38FD" w:rsidP="00DC5F7A">
            <w:pPr>
              <w:spacing w:line="240" w:lineRule="auto"/>
              <w:rPr>
                <w:rFonts w:cs="Calibri"/>
              </w:rPr>
            </w:pPr>
            <w:r w:rsidRPr="00DC5F7A">
              <w:rPr>
                <w:rFonts w:cs="Calibri"/>
              </w:rPr>
              <w:t>Oblasti Evropy</w:t>
            </w:r>
          </w:p>
          <w:p w:rsidR="00CA38FD" w:rsidRPr="00DC5F7A" w:rsidRDefault="00CA38FD" w:rsidP="00DC5F7A">
            <w:pPr>
              <w:spacing w:line="240" w:lineRule="auto"/>
              <w:rPr>
                <w:rFonts w:cs="Calibri"/>
              </w:rPr>
            </w:pPr>
            <w:r w:rsidRPr="00DC5F7A">
              <w:rPr>
                <w:rFonts w:cs="Calibri"/>
              </w:rPr>
              <w:lastRenderedPageBreak/>
              <w:t>Jihozápadní Evropa</w:t>
            </w:r>
          </w:p>
          <w:p w:rsidR="00CA38FD" w:rsidRPr="00DC5F7A" w:rsidRDefault="00CA38FD" w:rsidP="00DC5F7A">
            <w:pPr>
              <w:spacing w:line="240" w:lineRule="auto"/>
              <w:rPr>
                <w:rFonts w:cs="Calibri"/>
              </w:rPr>
            </w:pPr>
            <w:r w:rsidRPr="00DC5F7A">
              <w:rPr>
                <w:rFonts w:cs="Calibri"/>
              </w:rPr>
              <w:t>Západní Evropa</w:t>
            </w:r>
          </w:p>
          <w:p w:rsidR="00CA38FD" w:rsidRPr="00DC5F7A" w:rsidRDefault="00CA38FD" w:rsidP="00DC5F7A">
            <w:pPr>
              <w:spacing w:line="240" w:lineRule="auto"/>
              <w:rPr>
                <w:rFonts w:cs="Calibri"/>
                <w:szCs w:val="24"/>
              </w:rPr>
            </w:pPr>
            <w:r w:rsidRPr="00DC5F7A">
              <w:rPr>
                <w:rFonts w:cs="Calibri"/>
              </w:rPr>
              <w:t>Severní Evropa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MULTIKULTURNÍ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Kulturní diference </w:t>
            </w:r>
          </w:p>
          <w:p w:rsidR="00CA38FD" w:rsidRPr="00DC5F7A" w:rsidRDefault="00CA38FD" w:rsidP="00DC5F7A">
            <w:pPr>
              <w:spacing w:after="0" w:line="240" w:lineRule="auto"/>
              <w:rPr>
                <w:rFonts w:cs="Calibri"/>
                <w:b/>
              </w:rPr>
            </w:pPr>
            <w:r w:rsidRPr="00DC5F7A">
              <w:rPr>
                <w:rStyle w:val="Siln"/>
                <w:rFonts w:cs="Calibri"/>
                <w:b w:val="0"/>
                <w:spacing w:val="20"/>
              </w:rPr>
              <w:t>Etnický původ</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D, PŘ</w:t>
            </w:r>
          </w:p>
        </w:tc>
      </w:tr>
    </w:tbl>
    <w:p w:rsidR="00CA38FD" w:rsidRPr="00D86849" w:rsidRDefault="00CA38FD" w:rsidP="00062C95">
      <w:pPr>
        <w:tabs>
          <w:tab w:val="left" w:pos="945"/>
        </w:tabs>
        <w:rPr>
          <w:rFonts w:cs="Calibri"/>
        </w:rPr>
      </w:pPr>
    </w:p>
    <w:p w:rsidR="00CA38FD" w:rsidRDefault="00CA38FD" w:rsidP="00062C95">
      <w:pPr>
        <w:rPr>
          <w:rFonts w:cs="Calibri"/>
          <w:b/>
          <w:u w:val="single"/>
        </w:rPr>
      </w:pPr>
      <w:r w:rsidRPr="00D86849">
        <w:rPr>
          <w:rFonts w:cs="Calibri"/>
          <w:b/>
          <w:u w:val="single"/>
        </w:rPr>
        <w:lastRenderedPageBreak/>
        <w:t xml:space="preserve">8. ročník </w:t>
      </w:r>
    </w:p>
    <w:p w:rsidR="005C2987" w:rsidRDefault="005C2987" w:rsidP="00062C95">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Evropa</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spacing w:before="0"/>
              <w:ind w:left="426" w:hanging="284"/>
              <w:rPr>
                <w:rFonts w:ascii="Calibri" w:hAnsi="Calibri" w:cs="Calibri"/>
                <w:b w:val="0"/>
                <w:i w:val="0"/>
              </w:rPr>
            </w:pPr>
            <w:r w:rsidRPr="00167380">
              <w:rPr>
                <w:rFonts w:ascii="Calibri" w:hAnsi="Calibri" w:cs="Calibri"/>
                <w:b w:val="0"/>
                <w:i w:val="0"/>
              </w:rPr>
              <w:t>Charakterizuje polohu, rozlohu, členitost povrchu, podnebí, charakter a rozmístění vodstva, horstva, rostlinstva, živočišstva, přírodních zdrojů, obyvatelstva a hospodářských aktivit v jednotlivých zemích</w:t>
            </w:r>
          </w:p>
          <w:p w:rsidR="005C2987" w:rsidRPr="00167380" w:rsidRDefault="005C2987" w:rsidP="0095452B">
            <w:pPr>
              <w:pStyle w:val="Styl11bTunKurzvaVpravo02cmPed1b"/>
              <w:numPr>
                <w:ilvl w:val="0"/>
                <w:numId w:val="31"/>
              </w:numPr>
              <w:tabs>
                <w:tab w:val="left" w:pos="426"/>
              </w:tabs>
              <w:spacing w:before="0"/>
              <w:ind w:left="426" w:hanging="284"/>
              <w:rPr>
                <w:rFonts w:ascii="Calibri" w:hAnsi="Calibri" w:cs="Calibri"/>
                <w:b w:val="0"/>
                <w:i w:val="0"/>
              </w:rPr>
            </w:pPr>
            <w:r w:rsidRPr="00167380">
              <w:rPr>
                <w:rFonts w:ascii="Calibri" w:hAnsi="Calibri" w:cs="Calibri"/>
                <w:b w:val="0"/>
                <w:i w:val="0"/>
              </w:rPr>
              <w:t>Organizuje a přiměřeně hodnotí geografické informace a zdroje dat z dostupných kartografických produktů a elaborátů, z grafů, diagramů, statistických a dalších informačních zdrojů</w:t>
            </w:r>
          </w:p>
          <w:p w:rsidR="005C2987" w:rsidRPr="00167380" w:rsidRDefault="005C2987" w:rsidP="0095452B">
            <w:pPr>
              <w:pStyle w:val="Styl11bTunKurzvaVpravo02cmPed1b"/>
              <w:numPr>
                <w:ilvl w:val="0"/>
                <w:numId w:val="31"/>
              </w:numPr>
              <w:tabs>
                <w:tab w:val="left" w:pos="426"/>
              </w:tabs>
              <w:spacing w:before="0"/>
              <w:ind w:left="426" w:hanging="284"/>
              <w:rPr>
                <w:rFonts w:ascii="Calibri" w:hAnsi="Calibri" w:cs="Calibri"/>
                <w:b w:val="0"/>
                <w:i w:val="0"/>
              </w:rPr>
            </w:pPr>
            <w:r w:rsidRPr="00167380">
              <w:rPr>
                <w:rFonts w:ascii="Calibri" w:hAnsi="Calibri" w:cs="Calibri"/>
                <w:b w:val="0"/>
                <w:i w:val="0"/>
              </w:rPr>
              <w:t>Porovná působení vnitřních a vnějších procesů v přírodní sféře a jejich vliv na přírodu a na lidskou společnost</w:t>
            </w:r>
          </w:p>
          <w:p w:rsidR="005C2987" w:rsidRPr="00167380" w:rsidRDefault="005C2987" w:rsidP="0095452B">
            <w:pPr>
              <w:pStyle w:val="Styl11bTunKurzvaVpravo02cmPed1b"/>
              <w:numPr>
                <w:ilvl w:val="0"/>
                <w:numId w:val="31"/>
              </w:numPr>
              <w:tabs>
                <w:tab w:val="left" w:pos="426"/>
              </w:tabs>
              <w:spacing w:before="0"/>
              <w:ind w:left="426" w:hanging="284"/>
              <w:rPr>
                <w:rFonts w:ascii="Calibri" w:hAnsi="Calibri" w:cs="Calibri"/>
                <w:b w:val="0"/>
                <w:i w:val="0"/>
              </w:rPr>
            </w:pPr>
            <w:r w:rsidRPr="00167380">
              <w:rPr>
                <w:rFonts w:ascii="Calibri" w:hAnsi="Calibri" w:cs="Calibri"/>
                <w:b w:val="0"/>
                <w:i w:val="0"/>
              </w:rPr>
              <w:t>Vyhledá na mapách nejvýznamnější oblasti rekreace a cestovního ruchu v Evropě</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t>Střední Evropa</w:t>
            </w:r>
          </w:p>
          <w:p w:rsidR="005C2987" w:rsidRPr="00167380" w:rsidRDefault="005C2987" w:rsidP="002B1938">
            <w:pPr>
              <w:spacing w:after="0" w:line="240" w:lineRule="auto"/>
              <w:rPr>
                <w:rFonts w:cs="Calibri"/>
              </w:rPr>
            </w:pPr>
            <w:r w:rsidRPr="00167380">
              <w:rPr>
                <w:rFonts w:cs="Calibri"/>
              </w:rPr>
              <w:t>Jihovýchodní Evropa</w:t>
            </w:r>
          </w:p>
          <w:p w:rsidR="005C2987" w:rsidRPr="00167380" w:rsidRDefault="005C2987" w:rsidP="002B1938">
            <w:pPr>
              <w:spacing w:after="0" w:line="240" w:lineRule="auto"/>
              <w:rPr>
                <w:rFonts w:cs="Calibri"/>
              </w:rPr>
            </w:pPr>
            <w:r w:rsidRPr="00167380">
              <w:rPr>
                <w:rFonts w:cs="Calibri"/>
              </w:rPr>
              <w:t>Východní Evropa</w:t>
            </w:r>
          </w:p>
          <w:p w:rsidR="005C2987" w:rsidRPr="00167380" w:rsidRDefault="005C2987" w:rsidP="002B1938">
            <w:pPr>
              <w:spacing w:after="0" w:line="240" w:lineRule="auto"/>
              <w:rPr>
                <w:rFonts w:cs="Calibri"/>
              </w:rPr>
            </w:pPr>
            <w:r w:rsidRPr="00167380">
              <w:rPr>
                <w:rFonts w:cs="Calibri"/>
              </w:rPr>
              <w:t xml:space="preserve">Rusko </w:t>
            </w: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pokrytí průřezových témat</w:t>
            </w:r>
          </w:p>
          <w:p w:rsidR="005C2987" w:rsidRPr="00167380" w:rsidRDefault="005C2987" w:rsidP="002B1938">
            <w:pPr>
              <w:spacing w:after="0" w:line="240" w:lineRule="auto"/>
              <w:rPr>
                <w:rFonts w:cs="Calibri"/>
              </w:rPr>
            </w:pPr>
            <w:r w:rsidRPr="00167380">
              <w:rPr>
                <w:rFonts w:cs="Calibri"/>
              </w:rPr>
              <w:t>VÝCHOVA K MYŠLENÍ V EVROPSKÝCH A GLOBÁLNÍCH SOUVISLOSTECH</w:t>
            </w:r>
          </w:p>
          <w:p w:rsidR="005C2987" w:rsidRPr="00167380" w:rsidRDefault="005C2987" w:rsidP="002B1938">
            <w:pPr>
              <w:spacing w:after="0" w:line="240" w:lineRule="auto"/>
              <w:rPr>
                <w:rStyle w:val="Siln"/>
                <w:rFonts w:cs="Calibri"/>
                <w:b w:val="0"/>
                <w:bCs/>
                <w:spacing w:val="20"/>
              </w:rPr>
            </w:pPr>
            <w:r w:rsidRPr="00167380">
              <w:rPr>
                <w:rStyle w:val="Siln"/>
                <w:rFonts w:cs="Calibri"/>
                <w:spacing w:val="20"/>
              </w:rPr>
              <w:t xml:space="preserve">Evropa a svět nás zajímá </w:t>
            </w:r>
          </w:p>
          <w:p w:rsidR="005C2987" w:rsidRPr="00167380" w:rsidRDefault="005C2987" w:rsidP="002B1938">
            <w:pPr>
              <w:spacing w:after="0" w:line="240" w:lineRule="auto"/>
              <w:rPr>
                <w:rStyle w:val="Siln"/>
                <w:rFonts w:cs="Calibri"/>
                <w:b w:val="0"/>
                <w:bCs/>
                <w:spacing w:val="20"/>
              </w:rPr>
            </w:pPr>
            <w:r w:rsidRPr="00167380">
              <w:rPr>
                <w:rStyle w:val="Siln"/>
                <w:rFonts w:cs="Calibri"/>
                <w:spacing w:val="20"/>
              </w:rPr>
              <w:t xml:space="preserve">Objevujeme Evropu a svět </w:t>
            </w:r>
          </w:p>
          <w:p w:rsidR="005C2987" w:rsidRPr="00167380" w:rsidRDefault="005C2987" w:rsidP="002B1938">
            <w:pPr>
              <w:spacing w:after="0" w:line="240" w:lineRule="auto"/>
              <w:rPr>
                <w:rFonts w:cs="Calibri"/>
                <w:b/>
              </w:rPr>
            </w:pPr>
            <w:r w:rsidRPr="00167380">
              <w:rPr>
                <w:rStyle w:val="Siln"/>
                <w:rFonts w:cs="Calibri"/>
                <w:spacing w:val="20"/>
              </w:rPr>
              <w:t xml:space="preserve">Jsme Evropané </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mezipředmětové vztahy</w:t>
            </w:r>
          </w:p>
          <w:p w:rsidR="005C2987" w:rsidRPr="00167380" w:rsidRDefault="005C2987" w:rsidP="002B1938">
            <w:pPr>
              <w:spacing w:after="0" w:line="240" w:lineRule="auto"/>
              <w:rPr>
                <w:rFonts w:cs="Calibri"/>
              </w:rPr>
            </w:pPr>
            <w:r w:rsidRPr="00167380">
              <w:rPr>
                <w:rFonts w:cs="Calibri"/>
              </w:rPr>
              <w:t>VO</w:t>
            </w:r>
          </w:p>
        </w:tc>
      </w:tr>
    </w:tbl>
    <w:p w:rsidR="005C2987" w:rsidRPr="00167380" w:rsidRDefault="005C2987" w:rsidP="005C2987">
      <w:pPr>
        <w:tabs>
          <w:tab w:val="left" w:pos="945"/>
        </w:tabs>
        <w:rPr>
          <w:rFonts w:cs="Calibri"/>
        </w:rPr>
      </w:pPr>
    </w:p>
    <w:p w:rsidR="005C2987" w:rsidRPr="00167380" w:rsidRDefault="005C2987" w:rsidP="005C2987">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Česká republika na mapě Evropy</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Vymezí a lokalizuje místní oblast (region) podle bydliště nebo školy</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Hodnotí na přiměřené úrovni přírodní, hospodářské a kulturní poměry místního regionu, možnosti dalšího rozvoje</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Přiměřeně analyzuje vazby místního regionu k vyšším územním celkům</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Hodnotí a porovnává na přiměřené úrovni polohu, přírodní poměry, přírodní zdroje, lidský a hospodářský potenciál České republiky v evropském a světovém kontextu</w:t>
            </w:r>
          </w:p>
          <w:p w:rsidR="005C2987" w:rsidRPr="00167380" w:rsidRDefault="005C2987" w:rsidP="0095452B">
            <w:pPr>
              <w:numPr>
                <w:ilvl w:val="0"/>
                <w:numId w:val="31"/>
              </w:numPr>
              <w:tabs>
                <w:tab w:val="left" w:pos="426"/>
              </w:tabs>
              <w:spacing w:after="0" w:line="240" w:lineRule="auto"/>
              <w:ind w:left="426" w:hanging="284"/>
              <w:jc w:val="left"/>
              <w:rPr>
                <w:rFonts w:cs="Calibri"/>
                <w:bCs/>
                <w:iCs/>
                <w:lang w:eastAsia="cs-CZ"/>
              </w:rPr>
            </w:pPr>
            <w:r w:rsidRPr="00167380">
              <w:rPr>
                <w:rFonts w:cs="Calibri"/>
                <w:bCs/>
                <w:iCs/>
                <w:lang w:eastAsia="cs-CZ"/>
              </w:rPr>
              <w:t>Orientuje se na nástěnných a na atlasových mapách Evropy a ČR</w:t>
            </w:r>
          </w:p>
          <w:p w:rsidR="005C2987" w:rsidRPr="00167380" w:rsidRDefault="005C2987" w:rsidP="0095452B">
            <w:pPr>
              <w:numPr>
                <w:ilvl w:val="0"/>
                <w:numId w:val="31"/>
              </w:numPr>
              <w:tabs>
                <w:tab w:val="left" w:pos="426"/>
              </w:tabs>
              <w:spacing w:after="0" w:line="240" w:lineRule="auto"/>
              <w:ind w:left="426" w:hanging="284"/>
              <w:jc w:val="left"/>
              <w:rPr>
                <w:rFonts w:cs="Calibri"/>
                <w:bCs/>
                <w:iCs/>
                <w:lang w:eastAsia="cs-CZ"/>
              </w:rPr>
            </w:pPr>
            <w:r w:rsidRPr="00167380">
              <w:rPr>
                <w:rFonts w:cs="Calibri"/>
                <w:bCs/>
                <w:iCs/>
                <w:lang w:eastAsia="cs-CZ"/>
              </w:rPr>
              <w:lastRenderedPageBreak/>
              <w:t>Charakterizuje zeměpisnou polohu a rozlohu ČR v kontextu Evropy</w:t>
            </w:r>
          </w:p>
          <w:p w:rsidR="005C2987" w:rsidRPr="00167380" w:rsidRDefault="005C2987" w:rsidP="0095452B">
            <w:pPr>
              <w:numPr>
                <w:ilvl w:val="0"/>
                <w:numId w:val="31"/>
              </w:numPr>
              <w:tabs>
                <w:tab w:val="left" w:pos="426"/>
              </w:tabs>
              <w:spacing w:after="0" w:line="240" w:lineRule="auto"/>
              <w:ind w:left="426" w:hanging="284"/>
              <w:jc w:val="left"/>
              <w:rPr>
                <w:rFonts w:cs="Calibri"/>
                <w:bCs/>
                <w:iCs/>
                <w:lang w:eastAsia="cs-CZ"/>
              </w:rPr>
            </w:pPr>
            <w:r w:rsidRPr="00167380">
              <w:rPr>
                <w:rFonts w:cs="Calibri"/>
                <w:bCs/>
                <w:iCs/>
                <w:lang w:eastAsia="cs-CZ"/>
              </w:rPr>
              <w:t>Určí sousední státy ČR</w:t>
            </w:r>
          </w:p>
          <w:p w:rsidR="005C2987" w:rsidRPr="00167380" w:rsidRDefault="005C2987" w:rsidP="0095452B">
            <w:pPr>
              <w:numPr>
                <w:ilvl w:val="0"/>
                <w:numId w:val="31"/>
              </w:numPr>
              <w:tabs>
                <w:tab w:val="left" w:pos="426"/>
              </w:tabs>
              <w:spacing w:after="0" w:line="240" w:lineRule="auto"/>
              <w:ind w:left="426" w:hanging="284"/>
              <w:jc w:val="left"/>
              <w:rPr>
                <w:rFonts w:cs="Calibri"/>
                <w:bCs/>
                <w:iCs/>
                <w:lang w:eastAsia="cs-CZ"/>
              </w:rPr>
            </w:pPr>
            <w:r w:rsidRPr="00167380">
              <w:rPr>
                <w:rFonts w:cs="Calibri"/>
                <w:bCs/>
                <w:iCs/>
                <w:lang w:eastAsia="cs-CZ"/>
              </w:rPr>
              <w:t>Vymezí a lokalizuje místní oblast</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lastRenderedPageBreak/>
              <w:t>Česká republika na mapě Evropy</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lastRenderedPageBreak/>
              <w:t>pokrytí průřezových témat</w:t>
            </w:r>
          </w:p>
          <w:p w:rsidR="005C2987" w:rsidRPr="00167380" w:rsidRDefault="005C2987" w:rsidP="002B1938">
            <w:pPr>
              <w:spacing w:after="0" w:line="240" w:lineRule="auto"/>
              <w:rPr>
                <w:rFonts w:cs="Calibri"/>
              </w:rPr>
            </w:pPr>
            <w:r w:rsidRPr="00167380">
              <w:rPr>
                <w:rFonts w:cs="Calibri"/>
              </w:rPr>
              <w:t>VÝCHOVA K MYŠLENÍ V EVROPSKÝCH A GLOBÁLNÍCH SOUVISLOSTECH</w:t>
            </w:r>
          </w:p>
          <w:p w:rsidR="005C2987" w:rsidRPr="00167380" w:rsidRDefault="005C2987" w:rsidP="002B1938">
            <w:pPr>
              <w:spacing w:after="0" w:line="240" w:lineRule="auto"/>
              <w:rPr>
                <w:rFonts w:cs="Calibri"/>
                <w:b/>
              </w:rPr>
            </w:pPr>
            <w:r w:rsidRPr="00167380">
              <w:rPr>
                <w:rStyle w:val="Siln"/>
                <w:rFonts w:cs="Calibri"/>
                <w:spacing w:val="20"/>
              </w:rPr>
              <w:t xml:space="preserve">Jsme Evropané </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mezipředmětové vztahy</w:t>
            </w:r>
          </w:p>
          <w:p w:rsidR="005C2987" w:rsidRPr="00167380" w:rsidRDefault="005C2987" w:rsidP="002B1938">
            <w:pPr>
              <w:spacing w:after="0" w:line="240" w:lineRule="auto"/>
              <w:rPr>
                <w:rFonts w:cs="Calibri"/>
              </w:rPr>
            </w:pPr>
            <w:r w:rsidRPr="00167380">
              <w:rPr>
                <w:rFonts w:cs="Calibri"/>
              </w:rPr>
              <w:t>VO</w:t>
            </w:r>
          </w:p>
        </w:tc>
      </w:tr>
    </w:tbl>
    <w:p w:rsidR="005C2987" w:rsidRPr="00167380" w:rsidRDefault="005C2987" w:rsidP="005C2987">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Česká republika – Přírodní podmínky</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 xml:space="preserve">Pracuje s obecně zeměpisnou mapou: </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popíše povrch a jeho členění</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určí a vyhledá na mapách hlavní horopisné celky, největší řeky, největší rybníky a přehradní nádrže,</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Porovná působení vnitřních a vnějších procesů v přírodní sféře a jejich vliv na přírodu a na lidskou společnost</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Pracuje s mapou Půdy:</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rozlišuje půdní druhy a půdní typy</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zhodnotí hospodářské využití jednotlivých druhů a typů půd</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Pojmenuje tři rostlinné oblasti ČR</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Pracuje s mapou Chráněná území přírody:</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zná a na mapě lokalizuje národní parky, vyhledá na mapě CHKO</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Pracuje s mapou Životní prostředí:</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Posoudí vliv životního prostředí na zdraví člověka</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Uvádí konkrétní příklady přírodních a kulturních krajinných složek a prvků, prostorové rozmístění hlavních ekosystémů (biomů)</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Uvádí na vybraných příkladech závažné důsledky a rizika přírodních a společenských vlivů na životní prostředí</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t>Povrch a jeho členění</w:t>
            </w:r>
          </w:p>
          <w:p w:rsidR="005C2987" w:rsidRPr="00167380" w:rsidRDefault="005C2987" w:rsidP="002B1938">
            <w:pPr>
              <w:spacing w:after="0" w:line="240" w:lineRule="auto"/>
              <w:rPr>
                <w:rFonts w:cs="Calibri"/>
              </w:rPr>
            </w:pPr>
          </w:p>
          <w:p w:rsidR="005C2987" w:rsidRPr="00167380" w:rsidRDefault="005C2987" w:rsidP="002B1938">
            <w:pPr>
              <w:spacing w:after="0" w:line="240" w:lineRule="auto"/>
              <w:rPr>
                <w:rFonts w:cs="Calibri"/>
              </w:rPr>
            </w:pPr>
            <w:r w:rsidRPr="00167380">
              <w:rPr>
                <w:rFonts w:cs="Calibri"/>
              </w:rPr>
              <w:t>Podnebí</w:t>
            </w:r>
          </w:p>
          <w:p w:rsidR="005C2987" w:rsidRPr="00167380" w:rsidRDefault="005C2987" w:rsidP="002B1938">
            <w:pPr>
              <w:spacing w:after="0" w:line="240" w:lineRule="auto"/>
              <w:rPr>
                <w:rFonts w:cs="Calibri"/>
              </w:rPr>
            </w:pPr>
          </w:p>
          <w:p w:rsidR="005C2987" w:rsidRPr="00167380" w:rsidRDefault="005C2987" w:rsidP="002B1938">
            <w:pPr>
              <w:spacing w:after="0" w:line="240" w:lineRule="auto"/>
              <w:rPr>
                <w:rFonts w:cs="Calibri"/>
              </w:rPr>
            </w:pPr>
            <w:r w:rsidRPr="00167380">
              <w:rPr>
                <w:rFonts w:cs="Calibri"/>
              </w:rPr>
              <w:t>Vodstvo</w:t>
            </w:r>
          </w:p>
          <w:p w:rsidR="005C2987" w:rsidRPr="00167380" w:rsidRDefault="005C2987" w:rsidP="002B1938">
            <w:pPr>
              <w:spacing w:after="0" w:line="240" w:lineRule="auto"/>
              <w:rPr>
                <w:rFonts w:cs="Calibri"/>
              </w:rPr>
            </w:pPr>
          </w:p>
          <w:p w:rsidR="005C2987" w:rsidRPr="00167380" w:rsidRDefault="005C2987" w:rsidP="002B1938">
            <w:pPr>
              <w:spacing w:after="0" w:line="240" w:lineRule="auto"/>
              <w:rPr>
                <w:rFonts w:cs="Calibri"/>
              </w:rPr>
            </w:pPr>
            <w:r w:rsidRPr="00167380">
              <w:rPr>
                <w:rFonts w:cs="Calibri"/>
              </w:rPr>
              <w:t>Půdy</w:t>
            </w:r>
          </w:p>
          <w:p w:rsidR="005C2987" w:rsidRPr="00167380" w:rsidRDefault="005C2987" w:rsidP="002B1938">
            <w:pPr>
              <w:spacing w:after="0" w:line="240" w:lineRule="auto"/>
              <w:rPr>
                <w:rFonts w:cs="Calibri"/>
              </w:rPr>
            </w:pPr>
          </w:p>
          <w:p w:rsidR="005C2987" w:rsidRPr="00167380" w:rsidRDefault="005C2987" w:rsidP="002B1938">
            <w:pPr>
              <w:spacing w:after="0" w:line="240" w:lineRule="auto"/>
              <w:rPr>
                <w:rFonts w:cs="Calibri"/>
              </w:rPr>
            </w:pPr>
            <w:r w:rsidRPr="00167380">
              <w:rPr>
                <w:rFonts w:cs="Calibri"/>
              </w:rPr>
              <w:t>Rostlinstvo a živočišstvo</w:t>
            </w:r>
          </w:p>
          <w:p w:rsidR="005C2987" w:rsidRPr="00167380" w:rsidRDefault="005C2987" w:rsidP="002B1938">
            <w:pPr>
              <w:spacing w:after="0" w:line="240" w:lineRule="auto"/>
              <w:rPr>
                <w:rFonts w:cs="Calibri"/>
              </w:rPr>
            </w:pPr>
          </w:p>
          <w:p w:rsidR="005C2987" w:rsidRPr="00167380" w:rsidRDefault="005C2987" w:rsidP="002B1938">
            <w:pPr>
              <w:spacing w:after="0" w:line="240" w:lineRule="auto"/>
              <w:rPr>
                <w:rFonts w:cs="Calibri"/>
              </w:rPr>
            </w:pPr>
            <w:r w:rsidRPr="00167380">
              <w:rPr>
                <w:rFonts w:cs="Calibri"/>
              </w:rPr>
              <w:t>Ochrana přírody</w:t>
            </w:r>
          </w:p>
          <w:p w:rsidR="005C2987" w:rsidRPr="00167380" w:rsidRDefault="005C2987" w:rsidP="002B1938">
            <w:pPr>
              <w:spacing w:after="0" w:line="240" w:lineRule="auto"/>
              <w:rPr>
                <w:rFonts w:cs="Calibri"/>
              </w:rPr>
            </w:pPr>
          </w:p>
          <w:p w:rsidR="005C2987" w:rsidRPr="00167380" w:rsidRDefault="005C2987" w:rsidP="002B1938">
            <w:pPr>
              <w:spacing w:after="0" w:line="240" w:lineRule="auto"/>
              <w:rPr>
                <w:rFonts w:cs="Calibri"/>
              </w:rPr>
            </w:pPr>
            <w:r w:rsidRPr="00167380">
              <w:rPr>
                <w:rFonts w:cs="Calibri"/>
              </w:rPr>
              <w:t>Životní prostředí</w:t>
            </w:r>
          </w:p>
          <w:p w:rsidR="005C2987" w:rsidRPr="00167380" w:rsidRDefault="005C2987" w:rsidP="002B1938">
            <w:pPr>
              <w:spacing w:after="0" w:line="240" w:lineRule="auto"/>
              <w:ind w:left="2160"/>
              <w:rPr>
                <w:rFonts w:cs="Calibri"/>
              </w:rPr>
            </w:pP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pokrytí průřezových témat</w:t>
            </w:r>
          </w:p>
          <w:p w:rsidR="005C2987" w:rsidRPr="00167380" w:rsidRDefault="005C2987" w:rsidP="002B1938">
            <w:pPr>
              <w:spacing w:after="0" w:line="240" w:lineRule="auto"/>
              <w:rPr>
                <w:rFonts w:cs="Calibri"/>
              </w:rPr>
            </w:pPr>
            <w:r w:rsidRPr="00167380">
              <w:rPr>
                <w:rFonts w:cs="Calibri"/>
              </w:rPr>
              <w:t>ENVIRONMENTÁLNÍ VÝCHOVA</w:t>
            </w:r>
          </w:p>
          <w:p w:rsidR="005C2987" w:rsidRPr="00167380" w:rsidRDefault="005C2987" w:rsidP="002B1938">
            <w:pPr>
              <w:spacing w:after="0" w:line="240" w:lineRule="auto"/>
              <w:rPr>
                <w:rStyle w:val="Siln"/>
                <w:rFonts w:cs="Calibri"/>
                <w:b w:val="0"/>
                <w:bCs/>
                <w:spacing w:val="20"/>
              </w:rPr>
            </w:pPr>
            <w:r w:rsidRPr="00167380">
              <w:rPr>
                <w:rStyle w:val="Siln"/>
                <w:rFonts w:cs="Calibri"/>
                <w:spacing w:val="20"/>
              </w:rPr>
              <w:t xml:space="preserve">Lidské aktivity a problémy životního prostředí </w:t>
            </w:r>
          </w:p>
          <w:p w:rsidR="005C2987" w:rsidRPr="00167380" w:rsidRDefault="005C2987" w:rsidP="002B1938">
            <w:pPr>
              <w:spacing w:after="0" w:line="240" w:lineRule="auto"/>
              <w:rPr>
                <w:rFonts w:cs="Calibri"/>
                <w:b/>
              </w:rPr>
            </w:pPr>
            <w:r w:rsidRPr="00167380">
              <w:rPr>
                <w:rStyle w:val="Siln"/>
                <w:rFonts w:cs="Calibri"/>
                <w:spacing w:val="20"/>
              </w:rPr>
              <w:t xml:space="preserve">Vztah člověka k prostředí </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mezipředmětové vztahy</w:t>
            </w:r>
          </w:p>
          <w:p w:rsidR="005C2987" w:rsidRPr="00167380" w:rsidRDefault="005C2987" w:rsidP="002B1938">
            <w:pPr>
              <w:spacing w:after="0" w:line="240" w:lineRule="auto"/>
              <w:rPr>
                <w:rFonts w:cs="Calibri"/>
              </w:rPr>
            </w:pPr>
            <w:r w:rsidRPr="00167380">
              <w:rPr>
                <w:rFonts w:cs="Calibri"/>
              </w:rPr>
              <w:t>PŘ</w:t>
            </w:r>
          </w:p>
        </w:tc>
      </w:tr>
    </w:tbl>
    <w:p w:rsidR="005C2987" w:rsidRPr="00167380" w:rsidRDefault="005C2987" w:rsidP="005C2987">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lastRenderedPageBreak/>
              <w:t>Česká republika – Obyvatelstvo a sídla</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Pracuje s mapami Hustota zalidnění a sídla, Přirozený přírůstek obyvatel, Národnostní složení:</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uvede hlavní údaje o rozmístění obyvatelstva a sídel v ČR</w:t>
            </w:r>
          </w:p>
          <w:p w:rsidR="005C2987" w:rsidRPr="00167380" w:rsidRDefault="005C2987" w:rsidP="002B1938">
            <w:pPr>
              <w:pStyle w:val="Styl11bTunKurzvaVpravo02cmPed1b"/>
              <w:tabs>
                <w:tab w:val="left" w:pos="426"/>
              </w:tabs>
              <w:ind w:left="1080"/>
              <w:rPr>
                <w:rFonts w:ascii="Calibri" w:hAnsi="Calibri" w:cs="Calibri"/>
                <w:b w:val="0"/>
                <w:i w:val="0"/>
              </w:rPr>
            </w:pPr>
            <w:r w:rsidRPr="00167380">
              <w:rPr>
                <w:rFonts w:ascii="Calibri" w:hAnsi="Calibri" w:cs="Calibri"/>
                <w:b w:val="0"/>
                <w:i w:val="0"/>
              </w:rPr>
              <w:t>zhodnotí hustotu zalidnění jednotlivých oblastí</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seznámí se s národnostním složením obyvatel ČR</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seznámí se s věkovým složením obyvatel ČR</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zná velkoměsta ČR, lokalizuje na mapě</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t>Obyvatelstvo</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pokrytí průřezových témat</w:t>
            </w:r>
          </w:p>
          <w:p w:rsidR="005C2987" w:rsidRPr="00167380" w:rsidRDefault="005C2987" w:rsidP="002B1938">
            <w:pPr>
              <w:spacing w:after="0" w:line="240" w:lineRule="auto"/>
              <w:rPr>
                <w:rFonts w:cs="Calibri"/>
              </w:rPr>
            </w:pPr>
            <w:r w:rsidRPr="00167380">
              <w:rPr>
                <w:rFonts w:cs="Calibri"/>
              </w:rPr>
              <w:t>MULTIKULTURNÍ VÝCHOVA</w:t>
            </w:r>
          </w:p>
          <w:p w:rsidR="005C2987" w:rsidRPr="00167380" w:rsidRDefault="005C2987" w:rsidP="002B1938">
            <w:pPr>
              <w:spacing w:after="0" w:line="240" w:lineRule="auto"/>
              <w:rPr>
                <w:rStyle w:val="Siln"/>
                <w:rFonts w:cs="Calibri"/>
                <w:b w:val="0"/>
                <w:bCs/>
                <w:spacing w:val="20"/>
              </w:rPr>
            </w:pPr>
            <w:r w:rsidRPr="00167380">
              <w:rPr>
                <w:rStyle w:val="Siln"/>
                <w:rFonts w:cs="Calibri"/>
                <w:spacing w:val="20"/>
              </w:rPr>
              <w:t xml:space="preserve">Kulturní diference </w:t>
            </w:r>
          </w:p>
          <w:p w:rsidR="005C2987" w:rsidRPr="00167380" w:rsidRDefault="005C2987" w:rsidP="002B1938">
            <w:pPr>
              <w:spacing w:after="0" w:line="240" w:lineRule="auto"/>
              <w:rPr>
                <w:rFonts w:cs="Calibri"/>
                <w:b/>
              </w:rPr>
            </w:pPr>
            <w:r w:rsidRPr="00167380">
              <w:rPr>
                <w:rStyle w:val="Siln"/>
                <w:rFonts w:cs="Calibri"/>
                <w:spacing w:val="20"/>
              </w:rPr>
              <w:t xml:space="preserve">Etnický původ </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mezipředmětové vztahy</w:t>
            </w:r>
          </w:p>
          <w:p w:rsidR="005C2987" w:rsidRPr="00167380" w:rsidRDefault="005C2987" w:rsidP="002B1938">
            <w:pPr>
              <w:spacing w:after="0" w:line="240" w:lineRule="auto"/>
              <w:rPr>
                <w:rFonts w:cs="Calibri"/>
              </w:rPr>
            </w:pPr>
            <w:r w:rsidRPr="00167380">
              <w:rPr>
                <w:rFonts w:cs="Calibri"/>
              </w:rPr>
              <w:t>ČJ, VO, D</w:t>
            </w:r>
          </w:p>
        </w:tc>
      </w:tr>
    </w:tbl>
    <w:p w:rsidR="005C2987" w:rsidRPr="00167380" w:rsidRDefault="005C2987" w:rsidP="005C2987">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Česká republika - Hospodářství</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Zhodnotí přiměřeně strukturu, složky a funkce hospodářství ČR, lokalizuje na mapách hlavní surovinové a energetické zdroje</w:t>
            </w:r>
          </w:p>
          <w:p w:rsidR="005C2987" w:rsidRPr="00167380" w:rsidRDefault="005C2987" w:rsidP="0095452B">
            <w:pPr>
              <w:numPr>
                <w:ilvl w:val="0"/>
                <w:numId w:val="31"/>
              </w:numPr>
              <w:tabs>
                <w:tab w:val="left" w:pos="426"/>
              </w:tabs>
              <w:spacing w:line="240" w:lineRule="auto"/>
              <w:ind w:left="426" w:hanging="284"/>
              <w:jc w:val="left"/>
              <w:rPr>
                <w:rFonts w:cs="Calibri"/>
                <w:bCs/>
                <w:iCs/>
                <w:lang w:eastAsia="cs-CZ"/>
              </w:rPr>
            </w:pPr>
            <w:r w:rsidRPr="00167380">
              <w:rPr>
                <w:rFonts w:cs="Calibri"/>
                <w:bCs/>
                <w:iCs/>
                <w:lang w:eastAsia="cs-CZ"/>
              </w:rPr>
              <w:t>Pracuje s hospodářskými mapami, mapou zemědělství, s mapou doprava a spoje a dalšími</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t>Průmysl</w:t>
            </w:r>
          </w:p>
          <w:p w:rsidR="005C2987" w:rsidRPr="00167380" w:rsidRDefault="005C2987" w:rsidP="002B1938">
            <w:pPr>
              <w:spacing w:after="0" w:line="240" w:lineRule="auto"/>
              <w:rPr>
                <w:rFonts w:cs="Calibri"/>
              </w:rPr>
            </w:pPr>
            <w:r w:rsidRPr="00167380">
              <w:rPr>
                <w:rFonts w:cs="Calibri"/>
              </w:rPr>
              <w:t>Zemědělství</w:t>
            </w:r>
          </w:p>
          <w:p w:rsidR="005C2987" w:rsidRPr="00167380" w:rsidRDefault="005C2987" w:rsidP="002B1938">
            <w:pPr>
              <w:spacing w:after="0" w:line="240" w:lineRule="auto"/>
              <w:rPr>
                <w:rFonts w:cs="Calibri"/>
              </w:rPr>
            </w:pPr>
            <w:r w:rsidRPr="00167380">
              <w:rPr>
                <w:rFonts w:cs="Calibri"/>
              </w:rPr>
              <w:t>Doprava a spoje</w:t>
            </w:r>
          </w:p>
          <w:p w:rsidR="005C2987" w:rsidRPr="00167380" w:rsidRDefault="005C2987" w:rsidP="002B1938">
            <w:pPr>
              <w:spacing w:after="0" w:line="240" w:lineRule="auto"/>
              <w:rPr>
                <w:rFonts w:cs="Calibri"/>
              </w:rPr>
            </w:pPr>
            <w:r w:rsidRPr="00167380">
              <w:rPr>
                <w:rFonts w:cs="Calibri"/>
              </w:rPr>
              <w:t>Služby, rekreace a cestovní ruch</w:t>
            </w:r>
          </w:p>
          <w:p w:rsidR="005C2987" w:rsidRPr="00167380" w:rsidRDefault="005C2987" w:rsidP="002B1938">
            <w:pPr>
              <w:spacing w:after="0" w:line="240" w:lineRule="auto"/>
              <w:rPr>
                <w:rFonts w:cs="Calibri"/>
              </w:rPr>
            </w:pPr>
            <w:r w:rsidRPr="00167380">
              <w:rPr>
                <w:rFonts w:cs="Calibri"/>
              </w:rPr>
              <w:t>Zahraniční obchod</w:t>
            </w: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mezipředmětové vztahy</w:t>
            </w:r>
          </w:p>
          <w:p w:rsidR="005C2987" w:rsidRPr="00167380" w:rsidRDefault="005C2987" w:rsidP="002B1938">
            <w:pPr>
              <w:spacing w:after="0" w:line="240" w:lineRule="auto"/>
              <w:rPr>
                <w:rFonts w:cs="Calibri"/>
              </w:rPr>
            </w:pPr>
            <w:r w:rsidRPr="00167380">
              <w:rPr>
                <w:rFonts w:cs="Calibri"/>
              </w:rPr>
              <w:t>VO, PŘ, F, D, CH</w:t>
            </w:r>
          </w:p>
        </w:tc>
      </w:tr>
    </w:tbl>
    <w:p w:rsidR="005C2987" w:rsidRPr="00167380" w:rsidRDefault="005C2987" w:rsidP="005C2987">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Cesta ČR do Evropy</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Vysvětlí novou hospodářskou orientaci ČR</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Uvádí příklady působnosti ČR v mezinárodních organizacích</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Sleduje aktuální dění</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Uvádí příklady účasti a působnosti České republiky ve světových mezinárodních a nadnárodních institucích, organizacích a integracích států</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 xml:space="preserve">Porovnává a přiměřeně hodnotí polohu, </w:t>
            </w:r>
            <w:r w:rsidRPr="00167380">
              <w:rPr>
                <w:rFonts w:ascii="Calibri" w:hAnsi="Calibri" w:cs="Calibri"/>
                <w:b w:val="0"/>
                <w:i w:val="0"/>
              </w:rPr>
              <w:lastRenderedPageBreak/>
              <w:t>rozlohu, přírodní, kulturní, společenské, politické a hospodářské poměry, zvláštnosti a podobnosti, potenciál a bariéry jednotlivých míst ČR</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lastRenderedPageBreak/>
              <w:t>Cesta do Evropy</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lastRenderedPageBreak/>
              <w:t>pokrytí průřezových témat</w:t>
            </w:r>
          </w:p>
          <w:p w:rsidR="005C2987" w:rsidRPr="00167380" w:rsidRDefault="005C2987" w:rsidP="002B1938">
            <w:pPr>
              <w:spacing w:after="0" w:line="240" w:lineRule="auto"/>
              <w:rPr>
                <w:rFonts w:cs="Calibri"/>
              </w:rPr>
            </w:pPr>
            <w:r w:rsidRPr="00167380">
              <w:rPr>
                <w:rFonts w:cs="Calibri"/>
              </w:rPr>
              <w:t>VÝCHOVA K MYŠLENÍ V EVROPSKÝCH A GLOBÁLNÍCH SOUVISLOSTECH</w:t>
            </w:r>
          </w:p>
          <w:p w:rsidR="005C2987" w:rsidRPr="00167380" w:rsidRDefault="005C2987" w:rsidP="002B1938">
            <w:pPr>
              <w:spacing w:after="0" w:line="240" w:lineRule="auto"/>
              <w:rPr>
                <w:rStyle w:val="Siln"/>
                <w:rFonts w:cs="Calibri"/>
                <w:b w:val="0"/>
                <w:bCs/>
                <w:spacing w:val="20"/>
              </w:rPr>
            </w:pPr>
            <w:r w:rsidRPr="00167380">
              <w:rPr>
                <w:rStyle w:val="Siln"/>
                <w:rFonts w:cs="Calibri"/>
                <w:spacing w:val="20"/>
              </w:rPr>
              <w:t xml:space="preserve">Evropa a svět nás zajímá </w:t>
            </w:r>
          </w:p>
          <w:p w:rsidR="005C2987" w:rsidRPr="00167380" w:rsidRDefault="005C2987" w:rsidP="002B1938">
            <w:pPr>
              <w:spacing w:after="0" w:line="240" w:lineRule="auto"/>
              <w:rPr>
                <w:rFonts w:cs="Calibri"/>
                <w:b/>
              </w:rPr>
            </w:pPr>
            <w:r w:rsidRPr="00167380">
              <w:rPr>
                <w:rStyle w:val="Siln"/>
                <w:rFonts w:cs="Calibri"/>
                <w:spacing w:val="20"/>
              </w:rPr>
              <w:t xml:space="preserve">Jsme Evropané </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mezipředmětové vztahy</w:t>
            </w:r>
          </w:p>
          <w:p w:rsidR="005C2987" w:rsidRPr="00167380" w:rsidRDefault="005C2987" w:rsidP="002B1938">
            <w:pPr>
              <w:spacing w:after="0" w:line="240" w:lineRule="auto"/>
              <w:rPr>
                <w:rFonts w:cs="Calibri"/>
              </w:rPr>
            </w:pPr>
            <w:r w:rsidRPr="00167380">
              <w:rPr>
                <w:rFonts w:cs="Calibri"/>
              </w:rPr>
              <w:t>VO</w:t>
            </w:r>
          </w:p>
        </w:tc>
      </w:tr>
    </w:tbl>
    <w:p w:rsidR="005C2987" w:rsidRPr="00167380" w:rsidRDefault="005C2987" w:rsidP="005C2987">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Kraje České republiky</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Používá s porozuměním základní geografickou, topografickou a kartografickou terminologii</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Lokalizuje na mapách jednotlivé kraje České republiky a hlavní jádrové a periferní oblasti z hlediska osídlení a hospodářských aktivit</w:t>
            </w:r>
          </w:p>
          <w:p w:rsidR="005C2987" w:rsidRPr="00167380" w:rsidRDefault="005C2987" w:rsidP="0095452B">
            <w:pPr>
              <w:numPr>
                <w:ilvl w:val="0"/>
                <w:numId w:val="31"/>
              </w:numPr>
              <w:tabs>
                <w:tab w:val="left" w:pos="426"/>
              </w:tabs>
              <w:spacing w:line="240" w:lineRule="auto"/>
              <w:ind w:left="426" w:hanging="284"/>
              <w:jc w:val="left"/>
              <w:rPr>
                <w:rFonts w:cs="Calibri"/>
                <w:bCs/>
                <w:iCs/>
                <w:lang w:eastAsia="cs-CZ"/>
              </w:rPr>
            </w:pPr>
            <w:r w:rsidRPr="00167380">
              <w:rPr>
                <w:rFonts w:cs="Calibri"/>
                <w:bCs/>
                <w:iCs/>
                <w:lang w:eastAsia="cs-CZ"/>
              </w:rPr>
              <w:t>Zná osobitosti, zvláštnosti a kulturní zajímavosti jednotlivých krajů</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t>Kraje České republiky</w:t>
            </w: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t>mezipředmětové vztahy</w:t>
            </w:r>
          </w:p>
          <w:p w:rsidR="005C2987" w:rsidRPr="00167380" w:rsidRDefault="005C2987" w:rsidP="002B1938">
            <w:pPr>
              <w:spacing w:after="0" w:line="240" w:lineRule="auto"/>
              <w:rPr>
                <w:rFonts w:cs="Calibri"/>
              </w:rPr>
            </w:pPr>
            <w:r w:rsidRPr="00167380">
              <w:rPr>
                <w:rFonts w:cs="Calibri"/>
              </w:rPr>
              <w:t>VO</w:t>
            </w:r>
          </w:p>
        </w:tc>
      </w:tr>
    </w:tbl>
    <w:p w:rsidR="005C2987" w:rsidRPr="00167380" w:rsidRDefault="005C2987" w:rsidP="005C2987">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C2987" w:rsidRPr="00167380" w:rsidTr="002B1938">
        <w:trPr>
          <w:trHeight w:val="397"/>
        </w:trPr>
        <w:tc>
          <w:tcPr>
            <w:tcW w:w="9212" w:type="dxa"/>
            <w:gridSpan w:val="2"/>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Můj domov</w:t>
            </w:r>
          </w:p>
        </w:tc>
      </w:tr>
      <w:tr w:rsidR="005C2987" w:rsidRPr="00167380" w:rsidTr="002B1938">
        <w:trPr>
          <w:trHeight w:val="397"/>
        </w:trPr>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výstupy</w:t>
            </w:r>
          </w:p>
        </w:tc>
        <w:tc>
          <w:tcPr>
            <w:tcW w:w="4606" w:type="dxa"/>
            <w:shd w:val="clear" w:color="auto" w:fill="auto"/>
            <w:vAlign w:val="center"/>
          </w:tcPr>
          <w:p w:rsidR="005C2987" w:rsidRPr="00167380" w:rsidRDefault="005C2987" w:rsidP="002B1938">
            <w:pPr>
              <w:spacing w:after="0" w:line="240" w:lineRule="auto"/>
              <w:ind w:left="2160"/>
              <w:rPr>
                <w:rFonts w:cs="Calibri"/>
                <w:b/>
              </w:rPr>
            </w:pPr>
            <w:r w:rsidRPr="00167380">
              <w:rPr>
                <w:rFonts w:cs="Calibri"/>
                <w:b/>
              </w:rPr>
              <w:t>učivo</w:t>
            </w:r>
          </w:p>
        </w:tc>
      </w:tr>
      <w:tr w:rsidR="005C2987" w:rsidRPr="00167380" w:rsidTr="002B1938">
        <w:tc>
          <w:tcPr>
            <w:tcW w:w="4606" w:type="dxa"/>
            <w:shd w:val="clear" w:color="auto" w:fill="auto"/>
          </w:tcPr>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Vymezí místní region</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Charakterizuje přírodní a socioekonomické předpoklady rozvoje oblasti</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Uvádí příklady účasti a působnosti České republiky ve světových mezinárodních a nadnárodních institucích, organizacích a integracích států</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Ovládá základy praktické topografie a orientace v terénu</w:t>
            </w:r>
          </w:p>
          <w:p w:rsidR="005C2987" w:rsidRPr="00167380" w:rsidRDefault="005C2987" w:rsidP="0095452B">
            <w:pPr>
              <w:pStyle w:val="Titulek"/>
              <w:numPr>
                <w:ilvl w:val="0"/>
                <w:numId w:val="27"/>
              </w:numPr>
              <w:ind w:left="426" w:hanging="284"/>
              <w:rPr>
                <w:color w:val="auto"/>
                <w:sz w:val="22"/>
                <w:szCs w:val="22"/>
              </w:rPr>
            </w:pPr>
            <w:r w:rsidRPr="00167380">
              <w:rPr>
                <w:color w:val="auto"/>
                <w:sz w:val="22"/>
                <w:szCs w:val="22"/>
              </w:rPr>
              <w:t xml:space="preserve">Aplikuje v terénu praktické postupy při pozorování, zobrazování a hodnocení </w:t>
            </w:r>
            <w:r w:rsidRPr="00167380">
              <w:rPr>
                <w:color w:val="auto"/>
                <w:sz w:val="22"/>
                <w:szCs w:val="22"/>
              </w:rPr>
              <w:lastRenderedPageBreak/>
              <w:t>krajiny</w:t>
            </w:r>
          </w:p>
          <w:p w:rsidR="005C2987" w:rsidRPr="00167380" w:rsidRDefault="005C2987" w:rsidP="0095452B">
            <w:pPr>
              <w:pStyle w:val="Styl11bTunKurzvaVpravo02cmPed1b"/>
              <w:numPr>
                <w:ilvl w:val="0"/>
                <w:numId w:val="31"/>
              </w:numPr>
              <w:tabs>
                <w:tab w:val="left" w:pos="426"/>
              </w:tabs>
              <w:ind w:left="426" w:hanging="284"/>
              <w:rPr>
                <w:rFonts w:ascii="Calibri" w:hAnsi="Calibri" w:cs="Calibri"/>
                <w:b w:val="0"/>
                <w:i w:val="0"/>
              </w:rPr>
            </w:pPr>
            <w:r w:rsidRPr="00167380">
              <w:rPr>
                <w:rFonts w:ascii="Calibri" w:hAnsi="Calibri" w:cs="Calibri"/>
                <w:b w:val="0"/>
                <w:i w:val="0"/>
              </w:rPr>
              <w:t>Uplatňuje v praxi zásady bezpečného pohybu a pobytu v krajině, uplatňuje v modelových situacích zásady bezpečného chování a jednání při mimořádných událostech</w:t>
            </w:r>
          </w:p>
        </w:tc>
        <w:tc>
          <w:tcPr>
            <w:tcW w:w="4606" w:type="dxa"/>
            <w:shd w:val="clear" w:color="auto" w:fill="auto"/>
          </w:tcPr>
          <w:p w:rsidR="005C2987" w:rsidRPr="00167380" w:rsidRDefault="005C2987" w:rsidP="002B1938">
            <w:pPr>
              <w:spacing w:after="0" w:line="240" w:lineRule="auto"/>
              <w:rPr>
                <w:rFonts w:cs="Calibri"/>
              </w:rPr>
            </w:pPr>
            <w:r w:rsidRPr="00167380">
              <w:rPr>
                <w:rFonts w:cs="Calibri"/>
              </w:rPr>
              <w:lastRenderedPageBreak/>
              <w:t xml:space="preserve"> Můj domov</w:t>
            </w: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p w:rsidR="005C2987" w:rsidRPr="00167380" w:rsidRDefault="005C2987" w:rsidP="002B1938">
            <w:pPr>
              <w:spacing w:after="0" w:line="240" w:lineRule="auto"/>
              <w:ind w:left="2160"/>
              <w:rPr>
                <w:rFonts w:cs="Calibri"/>
              </w:rPr>
            </w:pPr>
          </w:p>
        </w:tc>
      </w:tr>
      <w:tr w:rsidR="005C2987" w:rsidRPr="00167380" w:rsidTr="002B1938">
        <w:tc>
          <w:tcPr>
            <w:tcW w:w="9212" w:type="dxa"/>
            <w:gridSpan w:val="2"/>
            <w:shd w:val="clear" w:color="auto" w:fill="auto"/>
          </w:tcPr>
          <w:p w:rsidR="005C2987" w:rsidRPr="00167380" w:rsidRDefault="005C2987" w:rsidP="002B1938">
            <w:pPr>
              <w:spacing w:after="0" w:line="240" w:lineRule="auto"/>
              <w:rPr>
                <w:rFonts w:cs="Calibri"/>
                <w:b/>
              </w:rPr>
            </w:pPr>
            <w:r w:rsidRPr="00167380">
              <w:rPr>
                <w:rFonts w:cs="Calibri"/>
                <w:b/>
              </w:rPr>
              <w:lastRenderedPageBreak/>
              <w:t>mezipředmětové vztahy</w:t>
            </w:r>
          </w:p>
          <w:p w:rsidR="005C2987" w:rsidRPr="00167380" w:rsidRDefault="005C2987" w:rsidP="002B1938">
            <w:pPr>
              <w:spacing w:after="0" w:line="240" w:lineRule="auto"/>
              <w:rPr>
                <w:rFonts w:cs="Calibri"/>
              </w:rPr>
            </w:pPr>
            <w:r w:rsidRPr="00167380">
              <w:rPr>
                <w:rFonts w:cs="Calibri"/>
              </w:rPr>
              <w:t>VO</w:t>
            </w:r>
          </w:p>
        </w:tc>
      </w:tr>
    </w:tbl>
    <w:p w:rsidR="005C2987" w:rsidRPr="00D86849" w:rsidRDefault="005C2987" w:rsidP="00062C95">
      <w:pPr>
        <w:rPr>
          <w:rFonts w:cs="Calibri"/>
          <w:b/>
          <w:u w:val="single"/>
        </w:rPr>
      </w:pPr>
    </w:p>
    <w:p w:rsidR="00CA38FD" w:rsidRPr="00D86849" w:rsidRDefault="00CA38FD" w:rsidP="00062C95">
      <w:pPr>
        <w:rPr>
          <w:rFonts w:cs="Calibri"/>
          <w:b/>
          <w:u w:val="single"/>
        </w:rPr>
      </w:pPr>
      <w:r w:rsidRPr="00D86849">
        <w:rPr>
          <w:rFonts w:cs="Calibri"/>
          <w:b/>
          <w:u w:val="single"/>
        </w:rPr>
        <w:t xml:space="preserve">9. ročník </w:t>
      </w:r>
    </w:p>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Politická mapa současného světa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Zhodnotí přiměřeně strukturu, složky a funkce světového hospodářství, lokalizuje na mapách hlavní světové surovinové a energetické zdroje</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Porovnává předpoklady a hlavní faktory pro územní rozmístění hospodářských aktivit</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Vzájemně srovnává státy podle fyzicko geografických a podle společenských a hospodářských kritérií</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 xml:space="preserve">Rozliší hranice přírodní a umělé, rozliší typy hranic </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Posoudí, jak přírodní podmínky souvisí s funkcí lidského sídla, Pojmenuje obecné základní geografické znaky sídel</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Vyjmenuje rozdíly mezi diktátorskými a demokratickými systémy politické moci</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Zhodnotí význam a úlohu mezinárodních organizací</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 xml:space="preserve">při řešení ozbrojených konfliktů </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Lokalizuje na mapách jednotlivých světadílů hlavní aktuální geopolitické změny a politické problémy v konkrétních světových regionech</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Dokáže pojmenovat globální problémy lidstva</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 xml:space="preserve">Posoudí na přiměřené úrovni prostorovou organizaci světové populace, její rozložení, strukturu, růst, pohyby a dynamiku růstu a pohybů, </w:t>
            </w:r>
            <w:r w:rsidRPr="00DC5F7A">
              <w:rPr>
                <w:rFonts w:ascii="Calibri" w:hAnsi="Calibri" w:cs="Calibri"/>
                <w:b w:val="0"/>
                <w:i w:val="0"/>
                <w:sz w:val="24"/>
                <w:szCs w:val="24"/>
              </w:rPr>
              <w:lastRenderedPageBreak/>
              <w:t>zhodnotí na vybraných příkladech mozaiku multikulturního světa</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Porovnává státy světa a zájmové integrace států světa na základě podobných a odlišných znaků</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 xml:space="preserve">Pojmenuje kritéria pro posouzení vyspělosti států </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Vyhledá na mapách lokality aktuálních ozbrojených konfliktů a jejich příčiny</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Zhodnotí vývoj počtu obyvatel na Zemi</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Pojmenuje příčiny přelidnění a nedostatečné výživy obyvatel některých oblastí</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Rozlišuje tři lidské rasy a zařazuje hlavní světové a evropské jazyky do jazykových skupin</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Seznámí se s nejrozšířenějšími náboženstvími</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Vysvětlí pojmy aglomerace, konurbace, urbanizace</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Lokalizuje největší světová města</w:t>
            </w:r>
          </w:p>
        </w:tc>
        <w:tc>
          <w:tcPr>
            <w:tcW w:w="4606" w:type="dxa"/>
          </w:tcPr>
          <w:p w:rsidR="00CA38FD" w:rsidRPr="00DC5F7A" w:rsidRDefault="00CA38FD" w:rsidP="00DC5F7A">
            <w:pPr>
              <w:spacing w:line="240" w:lineRule="auto"/>
              <w:jc w:val="left"/>
              <w:rPr>
                <w:rFonts w:cs="Calibri"/>
                <w:szCs w:val="24"/>
              </w:rPr>
            </w:pPr>
            <w:r w:rsidRPr="00DC5F7A">
              <w:rPr>
                <w:rFonts w:cs="Calibri"/>
              </w:rPr>
              <w:lastRenderedPageBreak/>
              <w:t>Nové státy na mapě světa</w:t>
            </w:r>
          </w:p>
          <w:p w:rsidR="00CA38FD" w:rsidRPr="00DC5F7A" w:rsidRDefault="00CA38FD" w:rsidP="00DC5F7A">
            <w:pPr>
              <w:spacing w:line="240" w:lineRule="auto"/>
              <w:jc w:val="left"/>
              <w:rPr>
                <w:rFonts w:cs="Calibri"/>
              </w:rPr>
            </w:pPr>
            <w:r w:rsidRPr="00DC5F7A">
              <w:rPr>
                <w:rFonts w:cs="Calibri"/>
              </w:rPr>
              <w:t>Obyvatelstvo a stát</w:t>
            </w:r>
          </w:p>
          <w:p w:rsidR="00CA38FD" w:rsidRPr="00DC5F7A" w:rsidRDefault="00CA38FD" w:rsidP="00DC5F7A">
            <w:pPr>
              <w:spacing w:line="240" w:lineRule="auto"/>
              <w:jc w:val="left"/>
              <w:rPr>
                <w:rFonts w:cs="Calibri"/>
              </w:rPr>
            </w:pPr>
            <w:r w:rsidRPr="00DC5F7A">
              <w:rPr>
                <w:rFonts w:cs="Calibri"/>
              </w:rPr>
              <w:t>Státy podle rozlohy</w:t>
            </w:r>
          </w:p>
          <w:p w:rsidR="00CA38FD" w:rsidRPr="00DC5F7A" w:rsidRDefault="00CA38FD" w:rsidP="00DC5F7A">
            <w:pPr>
              <w:spacing w:line="240" w:lineRule="auto"/>
              <w:jc w:val="left"/>
              <w:rPr>
                <w:rFonts w:cs="Calibri"/>
              </w:rPr>
            </w:pPr>
            <w:r w:rsidRPr="00DC5F7A">
              <w:rPr>
                <w:rFonts w:cs="Calibri"/>
              </w:rPr>
              <w:t>Státy podle lidnatosti</w:t>
            </w:r>
          </w:p>
          <w:p w:rsidR="00CA38FD" w:rsidRPr="00DC5F7A" w:rsidRDefault="00CA38FD" w:rsidP="00DC5F7A">
            <w:pPr>
              <w:spacing w:line="240" w:lineRule="auto"/>
              <w:jc w:val="left"/>
              <w:rPr>
                <w:rFonts w:cs="Calibri"/>
              </w:rPr>
            </w:pPr>
            <w:r w:rsidRPr="00DC5F7A">
              <w:rPr>
                <w:rFonts w:cs="Calibri"/>
              </w:rPr>
              <w:t>Obyvatelstvo a stát</w:t>
            </w:r>
          </w:p>
          <w:p w:rsidR="00CA38FD" w:rsidRPr="00DC5F7A" w:rsidRDefault="00CA38FD" w:rsidP="00DC5F7A">
            <w:pPr>
              <w:spacing w:line="240" w:lineRule="auto"/>
              <w:jc w:val="left"/>
              <w:rPr>
                <w:rFonts w:cs="Calibri"/>
              </w:rPr>
            </w:pPr>
            <w:r w:rsidRPr="00DC5F7A">
              <w:rPr>
                <w:rFonts w:cs="Calibri"/>
              </w:rPr>
              <w:t>Státní hranice a typy států podle polohy</w:t>
            </w:r>
          </w:p>
          <w:p w:rsidR="00CA38FD" w:rsidRPr="00DC5F7A" w:rsidRDefault="00CA38FD" w:rsidP="00DC5F7A">
            <w:pPr>
              <w:spacing w:line="240" w:lineRule="auto"/>
              <w:jc w:val="left"/>
              <w:rPr>
                <w:rFonts w:cs="Calibri"/>
              </w:rPr>
            </w:pPr>
            <w:r w:rsidRPr="00DC5F7A">
              <w:rPr>
                <w:rFonts w:cs="Calibri"/>
              </w:rPr>
              <w:t>Administrativní členění státu, státní zřízení a formy vlády</w:t>
            </w:r>
          </w:p>
          <w:p w:rsidR="00CA38FD" w:rsidRPr="00DC5F7A" w:rsidRDefault="00CA38FD" w:rsidP="00DC5F7A">
            <w:pPr>
              <w:spacing w:line="240" w:lineRule="auto"/>
              <w:jc w:val="left"/>
              <w:rPr>
                <w:rFonts w:cs="Calibri"/>
              </w:rPr>
            </w:pPr>
            <w:r w:rsidRPr="00DC5F7A">
              <w:rPr>
                <w:rFonts w:cs="Calibri"/>
              </w:rPr>
              <w:t>Demokratické a diktátorské systémy politické moci</w:t>
            </w:r>
          </w:p>
          <w:p w:rsidR="00CA38FD" w:rsidRPr="00DC5F7A" w:rsidRDefault="00CA38FD" w:rsidP="00DC5F7A">
            <w:pPr>
              <w:spacing w:line="240" w:lineRule="auto"/>
              <w:jc w:val="left"/>
              <w:rPr>
                <w:rFonts w:cs="Calibri"/>
              </w:rPr>
            </w:pPr>
            <w:r w:rsidRPr="00DC5F7A">
              <w:rPr>
                <w:rFonts w:cs="Calibri"/>
              </w:rPr>
              <w:t>Mezinárodní organizace</w:t>
            </w:r>
          </w:p>
          <w:p w:rsidR="00CA38FD" w:rsidRPr="00DC5F7A" w:rsidRDefault="00CA38FD" w:rsidP="00DC5F7A">
            <w:pPr>
              <w:spacing w:line="240" w:lineRule="auto"/>
              <w:jc w:val="left"/>
              <w:rPr>
                <w:rFonts w:cs="Calibri"/>
              </w:rPr>
            </w:pPr>
            <w:r w:rsidRPr="00DC5F7A">
              <w:rPr>
                <w:rFonts w:cs="Calibri"/>
              </w:rPr>
              <w:t>Státy podle hospodářské úrovně</w:t>
            </w:r>
          </w:p>
          <w:p w:rsidR="00CA38FD" w:rsidRPr="00DC5F7A" w:rsidRDefault="00CA38FD" w:rsidP="00DC5F7A">
            <w:pPr>
              <w:spacing w:line="240" w:lineRule="auto"/>
              <w:jc w:val="left"/>
              <w:rPr>
                <w:rFonts w:cs="Calibri"/>
              </w:rPr>
            </w:pPr>
            <w:r w:rsidRPr="00DC5F7A">
              <w:rPr>
                <w:rFonts w:cs="Calibri"/>
              </w:rPr>
              <w:t>Globální problémy lidstva</w:t>
            </w:r>
          </w:p>
          <w:p w:rsidR="00CA38FD" w:rsidRPr="00DC5F7A" w:rsidRDefault="00CA38FD" w:rsidP="00DC5F7A">
            <w:pPr>
              <w:spacing w:line="240" w:lineRule="auto"/>
              <w:jc w:val="left"/>
              <w:rPr>
                <w:rFonts w:cs="Calibri"/>
              </w:rPr>
            </w:pPr>
            <w:r w:rsidRPr="00DC5F7A">
              <w:rPr>
                <w:rFonts w:cs="Calibri"/>
              </w:rPr>
              <w:t>Obyvatelstvo a sídla</w:t>
            </w:r>
          </w:p>
          <w:p w:rsidR="00CA38FD" w:rsidRPr="00DC5F7A" w:rsidRDefault="00CA38FD" w:rsidP="00DC5F7A">
            <w:pPr>
              <w:spacing w:line="240" w:lineRule="auto"/>
              <w:jc w:val="left"/>
              <w:rPr>
                <w:rFonts w:cs="Calibri"/>
              </w:rPr>
            </w:pPr>
            <w:r w:rsidRPr="00DC5F7A">
              <w:rPr>
                <w:rFonts w:cs="Calibri"/>
              </w:rPr>
              <w:t>Růst počtu obyvatelstva světa a zajištění jeho výživy</w:t>
            </w:r>
          </w:p>
          <w:p w:rsidR="00CA38FD" w:rsidRPr="00DC5F7A" w:rsidRDefault="00CA38FD" w:rsidP="00DC5F7A">
            <w:pPr>
              <w:spacing w:line="240" w:lineRule="auto"/>
              <w:jc w:val="left"/>
              <w:rPr>
                <w:rFonts w:cs="Calibri"/>
              </w:rPr>
            </w:pPr>
            <w:r w:rsidRPr="00DC5F7A">
              <w:rPr>
                <w:rFonts w:cs="Calibri"/>
              </w:rPr>
              <w:t>Stěhování obyvatelstva</w:t>
            </w:r>
          </w:p>
          <w:p w:rsidR="00CA38FD" w:rsidRPr="00DC5F7A" w:rsidRDefault="00CA38FD" w:rsidP="00DC5F7A">
            <w:pPr>
              <w:spacing w:line="240" w:lineRule="auto"/>
              <w:jc w:val="left"/>
              <w:rPr>
                <w:rFonts w:cs="Calibri"/>
              </w:rPr>
            </w:pPr>
            <w:r w:rsidRPr="00DC5F7A">
              <w:rPr>
                <w:rFonts w:cs="Calibri"/>
              </w:rPr>
              <w:t>Změny v zaměstnanosti obyvatelstva</w:t>
            </w:r>
          </w:p>
          <w:p w:rsidR="00CA38FD" w:rsidRPr="00DC5F7A" w:rsidRDefault="00CA38FD" w:rsidP="00DC5F7A">
            <w:pPr>
              <w:spacing w:line="240" w:lineRule="auto"/>
              <w:jc w:val="left"/>
              <w:rPr>
                <w:rFonts w:cs="Calibri"/>
              </w:rPr>
            </w:pPr>
            <w:r w:rsidRPr="00DC5F7A">
              <w:rPr>
                <w:rFonts w:cs="Calibri"/>
              </w:rPr>
              <w:t>Rasy, národy, jazyky, náboženství</w:t>
            </w:r>
          </w:p>
          <w:p w:rsidR="00CA38FD" w:rsidRPr="00DC5F7A" w:rsidRDefault="00CA38FD" w:rsidP="00DC5F7A">
            <w:pPr>
              <w:spacing w:line="240" w:lineRule="auto"/>
              <w:jc w:val="left"/>
              <w:rPr>
                <w:rFonts w:cs="Calibri"/>
                <w:szCs w:val="24"/>
              </w:rPr>
            </w:pPr>
            <w:r w:rsidRPr="00DC5F7A">
              <w:rPr>
                <w:rFonts w:cs="Calibri"/>
              </w:rPr>
              <w:t>Lidská sídla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jc w:val="left"/>
              <w:rPr>
                <w:rFonts w:cs="Calibri"/>
              </w:rPr>
            </w:pPr>
            <w:r w:rsidRPr="00DC5F7A">
              <w:rPr>
                <w:rFonts w:cs="Calibri"/>
              </w:rPr>
              <w:t>VÝCHOVA DEMOKRATICKÉHO OBČANA</w:t>
            </w:r>
          </w:p>
          <w:p w:rsidR="00CA38FD" w:rsidRPr="00DC5F7A" w:rsidRDefault="00CA38FD" w:rsidP="00DC5F7A">
            <w:pPr>
              <w:spacing w:after="0" w:line="240" w:lineRule="auto"/>
              <w:jc w:val="left"/>
              <w:rPr>
                <w:rStyle w:val="Siln"/>
                <w:rFonts w:cs="Calibri"/>
                <w:b w:val="0"/>
                <w:spacing w:val="20"/>
              </w:rPr>
            </w:pPr>
            <w:r w:rsidRPr="00DC5F7A">
              <w:rPr>
                <w:rStyle w:val="Siln"/>
                <w:rFonts w:cs="Calibri"/>
                <w:b w:val="0"/>
                <w:spacing w:val="20"/>
              </w:rPr>
              <w:t xml:space="preserve">Občan, občanská společnost a stát </w:t>
            </w:r>
          </w:p>
          <w:p w:rsidR="00CA38FD" w:rsidRPr="00DC5F7A" w:rsidRDefault="00CA38FD" w:rsidP="00DC5F7A">
            <w:pPr>
              <w:spacing w:after="0" w:line="240" w:lineRule="auto"/>
              <w:jc w:val="left"/>
              <w:rPr>
                <w:rStyle w:val="Siln"/>
                <w:rFonts w:cs="Calibri"/>
                <w:b w:val="0"/>
                <w:spacing w:val="20"/>
              </w:rPr>
            </w:pPr>
            <w:r w:rsidRPr="00DC5F7A">
              <w:rPr>
                <w:rStyle w:val="Siln"/>
                <w:rFonts w:cs="Calibri"/>
                <w:b w:val="0"/>
                <w:spacing w:val="20"/>
              </w:rPr>
              <w:t xml:space="preserve">Principy demokracie jako formy vlády a způsobu rozhodování </w:t>
            </w:r>
          </w:p>
          <w:p w:rsidR="00CA38FD" w:rsidRPr="00DC5F7A" w:rsidRDefault="00CA38FD" w:rsidP="00DC5F7A">
            <w:pPr>
              <w:spacing w:after="0" w:line="240" w:lineRule="auto"/>
              <w:jc w:val="left"/>
              <w:rPr>
                <w:rFonts w:cs="Calibri"/>
              </w:rPr>
            </w:pPr>
            <w:r w:rsidRPr="00DC5F7A">
              <w:rPr>
                <w:rFonts w:cs="Calibri"/>
              </w:rPr>
              <w:t>VÝCHOVA K MYŠLENÍ V EVROPSKÝCH A GLOBÁLNÍCH SOUVISLOSTECH</w:t>
            </w:r>
          </w:p>
          <w:p w:rsidR="00CA38FD" w:rsidRPr="00DC5F7A" w:rsidRDefault="00CA38FD" w:rsidP="00DC5F7A">
            <w:pPr>
              <w:spacing w:after="0" w:line="240" w:lineRule="auto"/>
              <w:jc w:val="left"/>
              <w:rPr>
                <w:rStyle w:val="Siln"/>
                <w:rFonts w:cs="Calibri"/>
                <w:b w:val="0"/>
                <w:spacing w:val="20"/>
              </w:rPr>
            </w:pPr>
            <w:r w:rsidRPr="00DC5F7A">
              <w:rPr>
                <w:rStyle w:val="Siln"/>
                <w:rFonts w:cs="Calibri"/>
                <w:b w:val="0"/>
                <w:spacing w:val="20"/>
              </w:rPr>
              <w:t xml:space="preserve">Evropa a svět nás zajímá </w:t>
            </w:r>
          </w:p>
          <w:p w:rsidR="00CA38FD" w:rsidRPr="00DC5F7A" w:rsidRDefault="00CA38FD" w:rsidP="00DC5F7A">
            <w:pPr>
              <w:spacing w:after="0" w:line="240" w:lineRule="auto"/>
              <w:jc w:val="left"/>
              <w:rPr>
                <w:rStyle w:val="Siln"/>
                <w:rFonts w:cs="Calibri"/>
                <w:b w:val="0"/>
                <w:spacing w:val="20"/>
              </w:rPr>
            </w:pPr>
            <w:r w:rsidRPr="00DC5F7A">
              <w:rPr>
                <w:rStyle w:val="Siln"/>
                <w:rFonts w:cs="Calibri"/>
                <w:b w:val="0"/>
                <w:spacing w:val="20"/>
              </w:rPr>
              <w:t xml:space="preserve">Objevujeme Evropu a svět </w:t>
            </w:r>
          </w:p>
          <w:p w:rsidR="00CA38FD" w:rsidRPr="00DC5F7A" w:rsidRDefault="00CA38FD" w:rsidP="00DC5F7A">
            <w:pPr>
              <w:spacing w:after="0" w:line="240" w:lineRule="auto"/>
              <w:jc w:val="left"/>
              <w:rPr>
                <w:rFonts w:cs="Calibri"/>
              </w:rPr>
            </w:pPr>
            <w:r w:rsidRPr="00DC5F7A">
              <w:rPr>
                <w:rFonts w:cs="Calibri"/>
              </w:rPr>
              <w:t>MULTIKULTURNÍ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Kulturní diference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Etnický původ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Multikulturalita </w:t>
            </w:r>
          </w:p>
          <w:p w:rsidR="00CA38FD" w:rsidRPr="00DC5F7A" w:rsidRDefault="00CA38FD" w:rsidP="00DC5F7A">
            <w:pPr>
              <w:spacing w:after="0" w:line="240" w:lineRule="auto"/>
              <w:jc w:val="left"/>
              <w:rPr>
                <w:rFonts w:cs="Calibri"/>
                <w:b/>
              </w:rPr>
            </w:pPr>
            <w:r w:rsidRPr="00DC5F7A">
              <w:rPr>
                <w:rStyle w:val="Siln"/>
                <w:rFonts w:cs="Calibri"/>
                <w:b w:val="0"/>
                <w:spacing w:val="20"/>
              </w:rPr>
              <w:t xml:space="preserve">Princip sociálního smíru a solidarity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VO</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Ekonomická odvětví státu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Charakterizuje význam průmyslové výroby</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Zařadí jednotlivá odvětví průmyslu do oblasti těžkého nebo lehkého průmyslu</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Zná výrobky jednotlivých druhů průmyslu</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lastRenderedPageBreak/>
              <w:t>Charakterizuje přírodní a společenské podmínky pro rozmístění jednotlivých druhů průmyslu</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Lokalizuje hlavní průmyslové oblasti světa</w:t>
            </w:r>
          </w:p>
        </w:tc>
        <w:tc>
          <w:tcPr>
            <w:tcW w:w="4606" w:type="dxa"/>
          </w:tcPr>
          <w:p w:rsidR="00CA38FD" w:rsidRPr="00DC5F7A" w:rsidRDefault="00CA38FD" w:rsidP="00DC5F7A">
            <w:pPr>
              <w:spacing w:line="240" w:lineRule="auto"/>
              <w:rPr>
                <w:rFonts w:cs="Calibri"/>
                <w:szCs w:val="24"/>
              </w:rPr>
            </w:pPr>
            <w:r w:rsidRPr="00DC5F7A">
              <w:rPr>
                <w:rFonts w:cs="Calibri"/>
              </w:rPr>
              <w:lastRenderedPageBreak/>
              <w:t>Průmysl</w:t>
            </w:r>
          </w:p>
          <w:p w:rsidR="00CA38FD" w:rsidRPr="00DC5F7A" w:rsidRDefault="00CA38FD" w:rsidP="00DC5F7A">
            <w:pPr>
              <w:spacing w:line="240" w:lineRule="auto"/>
              <w:rPr>
                <w:rFonts w:cs="Calibri"/>
              </w:rPr>
            </w:pPr>
            <w:r w:rsidRPr="00DC5F7A">
              <w:rPr>
                <w:rFonts w:cs="Calibri"/>
              </w:rPr>
              <w:t>Zemědělství</w:t>
            </w:r>
          </w:p>
          <w:p w:rsidR="00CA38FD" w:rsidRPr="00DC5F7A" w:rsidRDefault="00CA38FD" w:rsidP="00DC5F7A">
            <w:pPr>
              <w:spacing w:line="240" w:lineRule="auto"/>
              <w:rPr>
                <w:rFonts w:cs="Calibri"/>
              </w:rPr>
            </w:pPr>
            <w:r w:rsidRPr="00DC5F7A">
              <w:rPr>
                <w:rFonts w:cs="Calibri"/>
              </w:rPr>
              <w:t>Lesní a vodní hospodářství</w:t>
            </w:r>
          </w:p>
          <w:p w:rsidR="00CA38FD" w:rsidRPr="00DC5F7A" w:rsidRDefault="00CA38FD" w:rsidP="00DC5F7A">
            <w:pPr>
              <w:spacing w:line="240" w:lineRule="auto"/>
              <w:rPr>
                <w:rFonts w:cs="Calibri"/>
              </w:rPr>
            </w:pPr>
            <w:r w:rsidRPr="00DC5F7A">
              <w:rPr>
                <w:rFonts w:cs="Calibri"/>
              </w:rPr>
              <w:t>Doprava a spoje</w:t>
            </w:r>
          </w:p>
          <w:p w:rsidR="00CA38FD" w:rsidRPr="00DC5F7A" w:rsidRDefault="00CA38FD" w:rsidP="00DC5F7A">
            <w:pPr>
              <w:spacing w:line="240" w:lineRule="auto"/>
              <w:rPr>
                <w:rFonts w:cs="Calibri"/>
              </w:rPr>
            </w:pPr>
            <w:r w:rsidRPr="00DC5F7A">
              <w:rPr>
                <w:rFonts w:cs="Calibri"/>
              </w:rPr>
              <w:t>Služby obyvatelstvu</w:t>
            </w:r>
          </w:p>
          <w:p w:rsidR="00CA38FD" w:rsidRPr="00DC5F7A" w:rsidRDefault="00CA38FD" w:rsidP="00DC5F7A">
            <w:pPr>
              <w:spacing w:line="240" w:lineRule="auto"/>
              <w:rPr>
                <w:rFonts w:cs="Calibri"/>
              </w:rPr>
            </w:pPr>
            <w:r w:rsidRPr="00DC5F7A">
              <w:rPr>
                <w:rFonts w:cs="Calibri"/>
              </w:rPr>
              <w:lastRenderedPageBreak/>
              <w:t>Cestovní ruch</w:t>
            </w: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rPr>
            </w:pPr>
          </w:p>
          <w:p w:rsidR="00CA38FD" w:rsidRPr="00DC5F7A" w:rsidRDefault="00CA38FD" w:rsidP="00DC5F7A">
            <w:pPr>
              <w:spacing w:line="240" w:lineRule="auto"/>
              <w:rPr>
                <w:rFonts w:cs="Calibri"/>
                <w:szCs w:val="24"/>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VO, PŘ, F, CH</w:t>
            </w:r>
          </w:p>
        </w:tc>
      </w:tr>
    </w:tbl>
    <w:p w:rsidR="00CA38FD" w:rsidRPr="00D86849" w:rsidRDefault="00CA38FD" w:rsidP="00062C95">
      <w:pPr>
        <w:tabs>
          <w:tab w:val="left" w:pos="945"/>
        </w:tabs>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Krajina a životní prostředí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Porovnává různé krajiny jako součást pevninské části krajinné sféry</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Rozlišuje na konkrétních příkladech specifické znaky a funkce krajin</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Uvádí konkrétní příklady přírodních a kulturních krajinných složek a prvků, prostorové rozmístění hlavních ekosystémů (biomů)</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Uvádí na vybraných příkladech závažné důsledky a rizika přírodních a společenských vlivů na životní prostředí</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Rozeznává hranice (bariéry) mezi podstatnými prostorovými složkami v krajině</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Rozlišuje nerostné suroviny podle charakteru a využití</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Orientuje se v problematice ochrany životního prostředí</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Organizuje a přiměřeně hodnotí geografické informace a zdroje dat z dostupných kartografických produktů a elaborátů, z grafů, diagramů, statistických a dalších informačních zdrojů</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Používá s porozuměním základní geografickou, topografickou a kartografickou terminologii</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přiměřeně hodnotí geografické objekty, jevy a procesy v krajinné sféře, jejich určité pravidelnosti, zákonitosti a odlišnosti, jejich vzájemnou souvislost a podmíněnost</w:t>
            </w:r>
          </w:p>
          <w:p w:rsidR="00CA38FD" w:rsidRPr="00DC5F7A" w:rsidRDefault="00CA38FD" w:rsidP="0095452B">
            <w:pPr>
              <w:pStyle w:val="Styl11bTunKurzvaVpravo02cmPed1b"/>
              <w:numPr>
                <w:ilvl w:val="0"/>
                <w:numId w:val="31"/>
              </w:numPr>
              <w:tabs>
                <w:tab w:val="left" w:pos="426"/>
              </w:tabs>
              <w:ind w:left="426" w:hanging="284"/>
              <w:rPr>
                <w:rFonts w:ascii="Calibri" w:hAnsi="Calibri" w:cs="Calibri"/>
                <w:b w:val="0"/>
                <w:i w:val="0"/>
                <w:sz w:val="24"/>
                <w:szCs w:val="24"/>
              </w:rPr>
            </w:pPr>
            <w:r w:rsidRPr="00DC5F7A">
              <w:rPr>
                <w:rFonts w:ascii="Calibri" w:hAnsi="Calibri" w:cs="Calibri"/>
                <w:b w:val="0"/>
                <w:i w:val="0"/>
                <w:sz w:val="24"/>
                <w:szCs w:val="24"/>
              </w:rPr>
              <w:t>Dokáže vysvětlit pojem trvale udržitelný rozvoj</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lastRenderedPageBreak/>
              <w:t>Vytváří a využívá osobní myšlenková (mentální) schémata a myšlenkové (mentální) mapy pro orientaci v konkrétních regionech, pro prostorové vnímání a hodnocení míst, objektů, jevů a procesů v nich, pro vytváření postojů k okolnímu světu</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Ovládá základy praktické topografie a orientace v terénu</w:t>
            </w:r>
          </w:p>
          <w:p w:rsidR="00CA38FD" w:rsidRPr="00DC5F7A" w:rsidRDefault="00CA38FD" w:rsidP="0095452B">
            <w:pPr>
              <w:numPr>
                <w:ilvl w:val="0"/>
                <w:numId w:val="31"/>
              </w:numPr>
              <w:tabs>
                <w:tab w:val="left" w:pos="426"/>
              </w:tabs>
              <w:spacing w:line="240" w:lineRule="auto"/>
              <w:ind w:left="426" w:hanging="284"/>
              <w:jc w:val="left"/>
              <w:rPr>
                <w:rFonts w:cs="Calibri"/>
                <w:bCs/>
                <w:iCs/>
                <w:color w:val="auto"/>
                <w:szCs w:val="24"/>
                <w:lang w:eastAsia="cs-CZ"/>
              </w:rPr>
            </w:pPr>
            <w:r w:rsidRPr="00DC5F7A">
              <w:rPr>
                <w:rFonts w:cs="Calibri"/>
                <w:bCs/>
                <w:iCs/>
                <w:color w:val="auto"/>
                <w:szCs w:val="24"/>
                <w:lang w:eastAsia="cs-CZ"/>
              </w:rPr>
              <w:t>Aplikuje v terénu praktické postupy při pozorování, zobrazování a hodnocení krajiny</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Uplatňuje v praxi zásady bezpečného pohybu a pobytu ve volné přírodě</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Navrhuje a realizuje opatření k ochraně životního prostředí</w:t>
            </w:r>
          </w:p>
          <w:p w:rsidR="00CA38FD" w:rsidRPr="00DC5F7A" w:rsidRDefault="00CA38FD" w:rsidP="0095452B">
            <w:pPr>
              <w:numPr>
                <w:ilvl w:val="0"/>
                <w:numId w:val="31"/>
              </w:numPr>
              <w:tabs>
                <w:tab w:val="left" w:pos="426"/>
              </w:tabs>
              <w:spacing w:after="0" w:line="240" w:lineRule="auto"/>
              <w:ind w:left="426" w:hanging="284"/>
              <w:jc w:val="left"/>
              <w:rPr>
                <w:rFonts w:cs="Calibri"/>
                <w:bCs/>
                <w:iCs/>
                <w:color w:val="auto"/>
                <w:szCs w:val="24"/>
                <w:lang w:eastAsia="cs-CZ"/>
              </w:rPr>
            </w:pPr>
            <w:r w:rsidRPr="00DC5F7A">
              <w:rPr>
                <w:rFonts w:cs="Calibri"/>
                <w:bCs/>
                <w:iCs/>
                <w:color w:val="auto"/>
                <w:szCs w:val="24"/>
                <w:lang w:eastAsia="cs-CZ"/>
              </w:rPr>
              <w:t>Zná opatření, chování a jednání při nebezpečí živelních pohrom v modelových situacích</w:t>
            </w:r>
          </w:p>
        </w:tc>
        <w:tc>
          <w:tcPr>
            <w:tcW w:w="4606" w:type="dxa"/>
          </w:tcPr>
          <w:p w:rsidR="00CA38FD" w:rsidRPr="00DC5F7A" w:rsidRDefault="00CA38FD" w:rsidP="00DC5F7A">
            <w:pPr>
              <w:spacing w:line="240" w:lineRule="auto"/>
              <w:rPr>
                <w:rFonts w:cs="Calibri"/>
                <w:szCs w:val="24"/>
              </w:rPr>
            </w:pPr>
            <w:r w:rsidRPr="00DC5F7A">
              <w:rPr>
                <w:rFonts w:cs="Calibri"/>
              </w:rPr>
              <w:lastRenderedPageBreak/>
              <w:t>Krajinotvorní činitelé</w:t>
            </w:r>
          </w:p>
          <w:p w:rsidR="00CA38FD" w:rsidRPr="00DC5F7A" w:rsidRDefault="00CA38FD" w:rsidP="00DC5F7A">
            <w:pPr>
              <w:spacing w:line="240" w:lineRule="auto"/>
              <w:rPr>
                <w:rFonts w:cs="Calibri"/>
              </w:rPr>
            </w:pPr>
            <w:r w:rsidRPr="00DC5F7A">
              <w:rPr>
                <w:rFonts w:cs="Calibri"/>
              </w:rPr>
              <w:t>Typy krajiny</w:t>
            </w:r>
          </w:p>
          <w:p w:rsidR="00CA38FD" w:rsidRPr="00DC5F7A" w:rsidRDefault="00CA38FD" w:rsidP="00DC5F7A">
            <w:pPr>
              <w:spacing w:line="240" w:lineRule="auto"/>
              <w:rPr>
                <w:rFonts w:cs="Calibri"/>
              </w:rPr>
            </w:pPr>
            <w:r w:rsidRPr="00DC5F7A">
              <w:rPr>
                <w:rFonts w:cs="Calibri"/>
              </w:rPr>
              <w:t>Složky krajiny a životní prostředí</w:t>
            </w:r>
          </w:p>
          <w:p w:rsidR="00CA38FD" w:rsidRPr="00DC5F7A" w:rsidRDefault="00CA38FD" w:rsidP="00DC5F7A">
            <w:pPr>
              <w:spacing w:line="240" w:lineRule="auto"/>
              <w:rPr>
                <w:rFonts w:cs="Calibri"/>
              </w:rPr>
            </w:pPr>
            <w:r w:rsidRPr="00DC5F7A">
              <w:rPr>
                <w:rFonts w:cs="Calibri"/>
              </w:rPr>
              <w:t>Společensko hospodářské vlivy na krajinu a životní prostředí</w:t>
            </w:r>
          </w:p>
          <w:p w:rsidR="00CA38FD" w:rsidRPr="00DC5F7A" w:rsidRDefault="00CA38FD" w:rsidP="00DC5F7A">
            <w:pPr>
              <w:spacing w:line="240" w:lineRule="auto"/>
              <w:rPr>
                <w:rFonts w:cs="Calibri"/>
              </w:rPr>
            </w:pPr>
            <w:r w:rsidRPr="00DC5F7A">
              <w:rPr>
                <w:rFonts w:cs="Calibri"/>
              </w:rPr>
              <w:t>Ochrana životního prostředí</w:t>
            </w:r>
          </w:p>
          <w:p w:rsidR="00CA38FD" w:rsidRPr="00DC5F7A" w:rsidRDefault="00CA38FD" w:rsidP="00DC5F7A">
            <w:pPr>
              <w:spacing w:line="240" w:lineRule="auto"/>
              <w:rPr>
                <w:rFonts w:cs="Calibri"/>
              </w:rPr>
            </w:pPr>
            <w:r w:rsidRPr="00DC5F7A">
              <w:rPr>
                <w:rFonts w:cs="Calibri"/>
              </w:rPr>
              <w:t>Trvale udržitelný rozvoj</w:t>
            </w:r>
          </w:p>
          <w:p w:rsidR="00CA38FD" w:rsidRPr="00DC5F7A" w:rsidRDefault="00CA38FD" w:rsidP="00DC5F7A">
            <w:pPr>
              <w:spacing w:line="240" w:lineRule="auto"/>
              <w:rPr>
                <w:rFonts w:cs="Calibri"/>
              </w:rPr>
            </w:pPr>
            <w:r w:rsidRPr="00DC5F7A">
              <w:rPr>
                <w:rFonts w:cs="Calibri"/>
              </w:rPr>
              <w:t>Praktická cvičení v obci a v přírodě</w:t>
            </w:r>
          </w:p>
          <w:p w:rsidR="00CA38FD" w:rsidRPr="00DC5F7A" w:rsidRDefault="00CA38FD" w:rsidP="00DC5F7A">
            <w:pPr>
              <w:spacing w:line="240" w:lineRule="auto"/>
              <w:rPr>
                <w:rFonts w:cs="Calibri"/>
                <w:szCs w:val="24"/>
              </w:rPr>
            </w:pPr>
            <w:r w:rsidRPr="00DC5F7A">
              <w:rPr>
                <w:rFonts w:cs="Calibri"/>
              </w:rPr>
              <w:t xml:space="preserve">Ochrana člověka při ohrožení zdraví a života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ENVIRONMENTÁLNÍ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Lidské aktivity a problémy životního prostředí </w:t>
            </w:r>
          </w:p>
          <w:p w:rsidR="00CA38FD" w:rsidRPr="00DC5F7A" w:rsidRDefault="00CA38FD" w:rsidP="00DC5F7A">
            <w:pPr>
              <w:spacing w:after="0" w:line="240" w:lineRule="auto"/>
              <w:rPr>
                <w:rFonts w:cs="Calibri"/>
                <w:b/>
              </w:rPr>
            </w:pPr>
            <w:r w:rsidRPr="00DC5F7A">
              <w:rPr>
                <w:rStyle w:val="Siln"/>
                <w:rFonts w:cs="Calibri"/>
                <w:b w:val="0"/>
                <w:spacing w:val="20"/>
              </w:rPr>
              <w:t xml:space="preserve">Vztah člověka k prostředí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VO, PŘ, F, CH</w:t>
            </w:r>
          </w:p>
        </w:tc>
      </w:tr>
    </w:tbl>
    <w:p w:rsidR="00CA38FD" w:rsidRDefault="00CA38FD" w:rsidP="00062C95">
      <w:pPr>
        <w:tabs>
          <w:tab w:val="left" w:pos="945"/>
        </w:tabs>
        <w:rPr>
          <w:rFonts w:cs="Calibri"/>
        </w:rPr>
      </w:pPr>
    </w:p>
    <w:p w:rsidR="00CA38FD" w:rsidRDefault="00CA38FD">
      <w:pPr>
        <w:spacing w:after="160"/>
        <w:ind w:left="2160"/>
        <w:jc w:val="left"/>
        <w:rPr>
          <w:rFonts w:cs="Calibri"/>
        </w:rPr>
      </w:pPr>
      <w:r>
        <w:rPr>
          <w:rFonts w:cs="Calibri"/>
        </w:rPr>
        <w:br w:type="page"/>
      </w:r>
    </w:p>
    <w:p w:rsidR="00CA38FD" w:rsidRDefault="00CA38FD" w:rsidP="00D2603E">
      <w:pPr>
        <w:pStyle w:val="Nadpis2"/>
      </w:pPr>
      <w:bookmarkStart w:id="100" w:name="_Toc307936722"/>
      <w:bookmarkStart w:id="101" w:name="_Toc395972725"/>
      <w:r>
        <w:lastRenderedPageBreak/>
        <w:t>Umění a kultura</w:t>
      </w:r>
      <w:bookmarkEnd w:id="100"/>
      <w:bookmarkEnd w:id="101"/>
    </w:p>
    <w:p w:rsidR="00CA38FD" w:rsidRDefault="00CA38FD" w:rsidP="00D2603E">
      <w:r>
        <w:t>Vzdělávací oblast Umění a kultura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CA38FD" w:rsidRDefault="00CA38FD" w:rsidP="00D2603E">
      <w: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w:t>
      </w:r>
    </w:p>
    <w:p w:rsidR="00CA38FD" w:rsidRDefault="00CA38FD" w:rsidP="00D2603E">
      <w:r>
        <w:t>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CA38FD" w:rsidRDefault="00CA38FD" w:rsidP="00D2603E">
      <w:r>
        <w:t xml:space="preserve">V etapě základního vzdělávání je oblast Umění a kultura zastoupena vzdělávacími obory </w:t>
      </w:r>
      <w:r w:rsidRPr="001B22F7">
        <w:t>Hudební výchova a Výtvarná výchova</w:t>
      </w:r>
      <w:r>
        <w:t xml:space="preserve">, které se vyučují od 1. do 9. třídy. Na druhém stupni jsou třídy na hodiny hudební a výtvarné hodiny spojovány. Hudební výchova se vyučuje v celkovém rozsahu 9 hodin a výtvarná výchova v celkovém rozsahu 13 hodin. Výuka probíhá nejen v běžných třídách, ale i ve specializované multifunkční učebně nebo v okolí školy. 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 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 Hudební výchova vede žáka prostřednictvím vokálních, instrumentálních, hudebně pohybových a poslechových činností k porozumění hudebnímu umění, k aktivnímu vnímání </w:t>
      </w:r>
      <w:r>
        <w:lastRenderedPageBreak/>
        <w:t xml:space="preserve">hudby a zpěvu a jejich využívání jako svébytného prostředku komunikace. V etapě základního vzdělávání se tyto hudební činnosti stávají v rovině produkce, recepce a reflexe obsahovými doménami hudební výchovy. 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 </w:t>
      </w:r>
      <w:r>
        <w:br/>
      </w:r>
      <w:r>
        <w:b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CA38FD" w:rsidRDefault="00CA38FD" w:rsidP="00D2603E">
      <w:r>
        <w:t>Obsahem Vokálních činností je práce s hlasem, při níž dochází ke kultivaci pěveckého i mluvního projevu v souvislosti s uplatňováním a posilováním správných pěveckých návyků. Obsahem Instrumentálních činností je hra na hudební nástroje a jejich využití při hudební reprodukci i produkci. Obsahem Hudebně pohybových činností je ztvárňování hudby a reagování na ni pomocí pohybu, tance a gest. Obsahem Poslechových činností je aktivní vnímání (percepce) znějící hudby, při níž žák poznává hudbu ve všech jejích žánrových, stylových i funkčních podobách, učí se hudbu analyzovat a interpretovat.</w:t>
      </w:r>
    </w:p>
    <w:p w:rsidR="00CA38FD" w:rsidRDefault="00CA38FD" w:rsidP="00D2603E">
      <w:r>
        <w:t xml:space="preserve">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w:t>
      </w:r>
      <w:r>
        <w:br/>
        <w:t>a umožňuje mu uplatňovat osobně jedinečné pocity a prožitky. 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CA38FD" w:rsidRDefault="00CA38FD" w:rsidP="00D2603E">
      <w:r>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CA38FD" w:rsidRDefault="00CA38FD" w:rsidP="00D2603E">
      <w:r>
        <w:lastRenderedPageBreak/>
        <w:t>Obsahem Rozvíjení smyslové citlivosti jsou činnosti, které umožňují žákovi rozvíjet schopnost rozeznávat podíl jednotlivých smyslů na vnímání reality a uvědomovat si vliv této zkušenosti na výběr a uplatnění vhodných prostředků pro její vyjádření. Obsahem Uplatňování subjektivity jsou činnosti, které vedou žáka k uvědomování si a uplatňování vlastních zkušeností při tvorbě, vnímání a interpretaci vizuálně obrazných vyjádření. Obsahem Ověřování komunikačních účinků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CA38FD" w:rsidRDefault="00CA38FD" w:rsidP="00D2603E">
      <w:r>
        <w:t>Cílové zaměření vzdělávací oblasti - Vzdělávání v dané vzdělávací oblasti směřuje k utváření a rozvíjení klíčových kompetencí tím, že vede žáka k:</w:t>
      </w:r>
    </w:p>
    <w:p w:rsidR="00CA38FD" w:rsidRDefault="00CA38FD" w:rsidP="0095452B">
      <w:pPr>
        <w:pStyle w:val="Odstavecseseznamem"/>
        <w:numPr>
          <w:ilvl w:val="0"/>
          <w:numId w:val="35"/>
        </w:numPr>
      </w:pPr>
      <w:r>
        <w:t>pochopení umění jako specifického způsobu poznání a k užívání jazyka umění jako svébytného prostředku komunikace</w:t>
      </w:r>
    </w:p>
    <w:p w:rsidR="00CA38FD" w:rsidRDefault="00CA38FD" w:rsidP="0095452B">
      <w:pPr>
        <w:pStyle w:val="Odstavecseseznamem"/>
        <w:numPr>
          <w:ilvl w:val="0"/>
          <w:numId w:val="35"/>
        </w:numPr>
      </w:pPr>
      <w:r>
        <w:t>chápání umění a kultury v jejich vzájemné provázanosti jako neoddělitelné součástí lidské existence; k učení se prostřednictvím vlastní tvorby opírající se o subjektivně jedinečné vnímání, cítění, prožívání a představy; k rozvíjení tvůrčího potenciálu, kultivování projevu a potřeb a k utváření hierarchie hodnot</w:t>
      </w:r>
    </w:p>
    <w:p w:rsidR="00CA38FD" w:rsidRDefault="00CA38FD" w:rsidP="0095452B">
      <w:pPr>
        <w:pStyle w:val="Odstavecseseznamem"/>
        <w:numPr>
          <w:ilvl w:val="0"/>
          <w:numId w:val="35"/>
        </w:numPr>
      </w:pPr>
      <w: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CA38FD" w:rsidRDefault="00CA38FD" w:rsidP="0095452B">
      <w:pPr>
        <w:pStyle w:val="Odstavecseseznamem"/>
        <w:numPr>
          <w:ilvl w:val="0"/>
          <w:numId w:val="35"/>
        </w:numPr>
      </w:pPr>
      <w:r>
        <w:t>uvědomování si sebe samého jako svobodného jedince; k tvořivému přístupu ke světu, k možnosti aktivního překonávání životních stereotypů a k obohacování emocionálního života</w:t>
      </w:r>
    </w:p>
    <w:p w:rsidR="00CA38FD" w:rsidRDefault="00CA38FD" w:rsidP="0095452B">
      <w:pPr>
        <w:pStyle w:val="Odstavecseseznamem"/>
        <w:numPr>
          <w:ilvl w:val="0"/>
          <w:numId w:val="35"/>
        </w:numPr>
      </w:pPr>
      <w:r>
        <w:t xml:space="preserve">zaujímání osobní účasti v procesu tvorby a k chápání procesu tvorby jako způsobu nalézání a vyjadřování osobních prožitků i postojů k jevům a vztahům v mnohotvárném světě </w:t>
      </w:r>
    </w:p>
    <w:p w:rsidR="00CA38FD" w:rsidRDefault="00CA38FD" w:rsidP="00D2603E">
      <w:pPr>
        <w:spacing w:after="160"/>
        <w:ind w:left="2160"/>
        <w:jc w:val="left"/>
      </w:pPr>
      <w:r>
        <w:br w:type="page"/>
      </w:r>
    </w:p>
    <w:p w:rsidR="00CA38FD" w:rsidRDefault="00CA38FD" w:rsidP="00D2603E"/>
    <w:p w:rsidR="00CA38FD" w:rsidRDefault="00CA38FD" w:rsidP="00D2603E">
      <w:pPr>
        <w:pStyle w:val="Nadpis3"/>
      </w:pPr>
      <w:bookmarkStart w:id="102" w:name="_Toc307936723"/>
      <w:bookmarkStart w:id="103" w:name="_Toc395972726"/>
      <w:r>
        <w:t>Hudební výchova</w:t>
      </w:r>
      <w:bookmarkEnd w:id="102"/>
      <w:bookmarkEnd w:id="103"/>
    </w:p>
    <w:p w:rsidR="00CA38FD" w:rsidRDefault="00CA38FD" w:rsidP="00D2603E">
      <w:pPr>
        <w:spacing w:before="100" w:beforeAutospacing="1" w:after="100" w:afterAutospacing="1" w:line="240" w:lineRule="auto"/>
        <w:ind w:left="720"/>
        <w:jc w:val="left"/>
      </w:pPr>
    </w:p>
    <w:tbl>
      <w:tblPr>
        <w:tblW w:w="455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027"/>
        <w:gridCol w:w="808"/>
        <w:gridCol w:w="807"/>
        <w:gridCol w:w="807"/>
        <w:gridCol w:w="807"/>
        <w:gridCol w:w="807"/>
        <w:gridCol w:w="807"/>
        <w:gridCol w:w="807"/>
        <w:gridCol w:w="807"/>
        <w:gridCol w:w="804"/>
      </w:tblGrid>
      <w:tr w:rsidR="00CA38FD" w:rsidRPr="00DC5F7A" w:rsidTr="00717E06">
        <w:trPr>
          <w:jc w:val="center"/>
        </w:trPr>
        <w:tc>
          <w:tcPr>
            <w:tcW w:w="619" w:type="pct"/>
            <w:tcBorders>
              <w:top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1.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2.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3.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4.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5.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6.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7.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8. ročník</w:t>
            </w:r>
          </w:p>
        </w:tc>
        <w:tc>
          <w:tcPr>
            <w:tcW w:w="487" w:type="pct"/>
            <w:tcBorders>
              <w:top w:val="outset" w:sz="6" w:space="0" w:color="auto"/>
              <w:left w:val="outset" w:sz="6" w:space="0" w:color="auto"/>
              <w:bottom w:val="outset" w:sz="6" w:space="0" w:color="auto"/>
            </w:tcBorders>
            <w:vAlign w:val="center"/>
          </w:tcPr>
          <w:p w:rsidR="00CA38FD" w:rsidRPr="00DC5F7A" w:rsidRDefault="00CA38FD" w:rsidP="00717E06">
            <w:pPr>
              <w:jc w:val="center"/>
              <w:rPr>
                <w:b/>
                <w:bCs/>
              </w:rPr>
            </w:pPr>
            <w:r w:rsidRPr="00DC5F7A">
              <w:rPr>
                <w:b/>
                <w:bCs/>
              </w:rPr>
              <w:t>9. ročník</w:t>
            </w:r>
          </w:p>
        </w:tc>
      </w:tr>
      <w:tr w:rsidR="00CA38FD" w:rsidRPr="00DC5F7A" w:rsidTr="00717E06">
        <w:trPr>
          <w:jc w:val="center"/>
        </w:trPr>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jc w:val="center"/>
            </w:pPr>
            <w:r w:rsidRPr="00DC5F7A">
              <w:t>1</w:t>
            </w:r>
          </w:p>
        </w:tc>
      </w:tr>
    </w:tbl>
    <w:p w:rsidR="00CA38FD" w:rsidRDefault="00CA38FD" w:rsidP="00D2603E">
      <w:pPr>
        <w:rPr>
          <w:b/>
          <w:u w:val="single"/>
        </w:rPr>
      </w:pPr>
    </w:p>
    <w:p w:rsidR="00CA38FD" w:rsidRDefault="00CA38FD" w:rsidP="00D2603E">
      <w:pPr>
        <w:rPr>
          <w:b/>
          <w:u w:val="single"/>
        </w:rPr>
      </w:pPr>
      <w:r>
        <w:rPr>
          <w:b/>
          <w:u w:val="single"/>
        </w:rPr>
        <w:t>1</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zpívá na základě svých dispozic intonačně čistě a rytmicky přesně v jednohlase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 10 písněmi</w:t>
            </w:r>
          </w:p>
        </w:tc>
        <w:tc>
          <w:tcPr>
            <w:tcW w:w="4606" w:type="dxa"/>
          </w:tcPr>
          <w:p w:rsidR="00CA38FD" w:rsidRPr="00DC5F7A" w:rsidRDefault="00CA38FD" w:rsidP="00DC5F7A">
            <w:pPr>
              <w:spacing w:line="240" w:lineRule="auto"/>
              <w:jc w:val="left"/>
            </w:pPr>
            <w:r w:rsidRPr="00DC5F7A">
              <w:rPr>
                <w:bCs/>
              </w:rPr>
              <w:t xml:space="preserve">Pěvecký a mluvní projev </w:t>
            </w:r>
            <w:r w:rsidRPr="00DC5F7A">
              <w:t>-</w:t>
            </w:r>
            <w:r w:rsidRPr="00DC5F7A">
              <w:rPr>
                <w:bCs/>
              </w:rPr>
              <w:t xml:space="preserve"> </w:t>
            </w:r>
            <w:r w:rsidRPr="00DC5F7A">
              <w:t>pěvecké dovednosti (dýchání, výslovnost, nasazení a tvorba tónu, dynamicky odlišený zpěv), hlasová hygiena, rozšiřování hlasového rozsahu</w:t>
            </w:r>
          </w:p>
          <w:p w:rsidR="00CA38FD" w:rsidRPr="00DC5F7A" w:rsidRDefault="00CA38FD" w:rsidP="00DC5F7A">
            <w:pPr>
              <w:spacing w:line="240" w:lineRule="auto"/>
              <w:jc w:val="left"/>
            </w:pPr>
            <w:r w:rsidRPr="00DC5F7A">
              <w:rPr>
                <w:bCs/>
              </w:rPr>
              <w:t>Hudební rytmus</w:t>
            </w:r>
            <w:r w:rsidRPr="00DC5F7A">
              <w:t xml:space="preserve"> - realizace písní ve 2/4, 3/4 a 4/4 taktu</w:t>
            </w:r>
          </w:p>
          <w:p w:rsidR="00CA38FD" w:rsidRPr="00DC5F7A" w:rsidRDefault="00CA38FD" w:rsidP="00DC5F7A">
            <w:pPr>
              <w:spacing w:line="240" w:lineRule="auto"/>
              <w:jc w:val="left"/>
            </w:pPr>
            <w:r w:rsidRPr="00DC5F7A">
              <w:rPr>
                <w:bCs/>
              </w:rPr>
              <w:t>Dvojhlas a vícehlas</w:t>
            </w:r>
            <w:r w:rsidRPr="00DC5F7A">
              <w:t xml:space="preserve"> - prodleva, kánon, lidový dvojhlas apod.</w:t>
            </w:r>
          </w:p>
          <w:p w:rsidR="00CA38FD" w:rsidRPr="00DC5F7A" w:rsidRDefault="00CA38FD" w:rsidP="00DC5F7A">
            <w:pPr>
              <w:spacing w:line="240" w:lineRule="auto"/>
              <w:jc w:val="left"/>
              <w:rPr>
                <w:bCs/>
              </w:rPr>
            </w:pPr>
            <w:r w:rsidRPr="00DC5F7A">
              <w:rPr>
                <w:bCs/>
              </w:rPr>
              <w:t xml:space="preserve">Intonace, vokální improvizace </w:t>
            </w:r>
            <w:r w:rsidRPr="00DC5F7A">
              <w:t>- hudební hry (ozvěna, otázka - odpověď apod.)</w:t>
            </w:r>
          </w:p>
          <w:p w:rsidR="00CA38FD" w:rsidRPr="00DC5F7A" w:rsidRDefault="00CA38FD" w:rsidP="00DC5F7A">
            <w:pPr>
              <w:spacing w:line="240" w:lineRule="auto"/>
              <w:jc w:val="left"/>
            </w:pPr>
            <w:r w:rsidRPr="00DC5F7A">
              <w:rPr>
                <w:bCs/>
              </w:rPr>
              <w:t>Grafický záznam vokální hudby</w:t>
            </w:r>
            <w:r w:rsidRPr="00DC5F7A">
              <w:t xml:space="preserve"> - čtení a zápis rytmického schématu písně, orientace v notovém (grafickém) záznamu jednoduché melodie, její reprodukce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Osobnostní rozvoj - Sebepoznání a sebepojetí</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PČ</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rytmizuje a melodizuje jednoduché texty, improvizuje v rámci nejjednodušších hudebních forem</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využívá jednoduché hudební nástroje k </w:t>
            </w:r>
            <w:r w:rsidRPr="00DC5F7A">
              <w:rPr>
                <w:rFonts w:ascii="Calibri" w:hAnsi="Calibri" w:cs="Calibri"/>
                <w:b w:val="0"/>
                <w:i w:val="0"/>
                <w:sz w:val="24"/>
              </w:rPr>
              <w:lastRenderedPageBreak/>
              <w:t>doprovodné hře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rozlišuje charakter melodie (vzestupná, sestupná)</w:t>
            </w:r>
          </w:p>
        </w:tc>
        <w:tc>
          <w:tcPr>
            <w:tcW w:w="4606" w:type="dxa"/>
          </w:tcPr>
          <w:p w:rsidR="00CA38FD" w:rsidRPr="00DC5F7A" w:rsidRDefault="00CA38FD" w:rsidP="00DC5F7A">
            <w:pPr>
              <w:spacing w:line="240" w:lineRule="auto"/>
              <w:jc w:val="left"/>
            </w:pPr>
            <w:r w:rsidRPr="00DC5F7A">
              <w:rPr>
                <w:bCs/>
              </w:rPr>
              <w:lastRenderedPageBreak/>
              <w:t xml:space="preserve">Hra na hudební nástroje </w:t>
            </w:r>
            <w:r w:rsidRPr="00DC5F7A">
              <w:t>- reprodukce motivů, témat, jednoduchých skladeb</w:t>
            </w:r>
            <w:r w:rsidRPr="00DC5F7A">
              <w:rPr>
                <w:bCs/>
              </w:rPr>
              <w:t xml:space="preserve"> </w:t>
            </w:r>
            <w:r w:rsidRPr="00DC5F7A">
              <w:t xml:space="preserve">pomocí jednoduchých hudebních nástrojů z Orffova instrumentáře, zobcových fléten, </w:t>
            </w:r>
            <w:r w:rsidRPr="00DC5F7A">
              <w:lastRenderedPageBreak/>
              <w:t>keyboardů apod.</w:t>
            </w:r>
          </w:p>
          <w:p w:rsidR="00CA38FD" w:rsidRPr="00DC5F7A" w:rsidRDefault="00CA38FD" w:rsidP="00DC5F7A">
            <w:pPr>
              <w:spacing w:line="240" w:lineRule="auto"/>
              <w:jc w:val="left"/>
              <w:rPr>
                <w:bCs/>
              </w:rPr>
            </w:pPr>
            <w:r w:rsidRPr="00DC5F7A">
              <w:rPr>
                <w:bCs/>
              </w:rPr>
              <w:t>Rytmizace, melodizace a stylizace, hudební improvizace</w:t>
            </w:r>
            <w:r w:rsidRPr="00DC5F7A">
              <w:t xml:space="preserve"> - tvorba předeher, meziher a doher s využitím tónového materiálu písně, hudební doprovod, hudební hry (ozvěna, otázka - odpověď), jednodílná písňová forma (a - b)</w:t>
            </w:r>
          </w:p>
          <w:p w:rsidR="00CA38FD" w:rsidRPr="00DC5F7A" w:rsidRDefault="00CA38FD" w:rsidP="00DC5F7A">
            <w:pPr>
              <w:spacing w:line="240" w:lineRule="auto"/>
              <w:jc w:val="left"/>
            </w:pPr>
            <w:r w:rsidRPr="00DC5F7A">
              <w:rPr>
                <w:bCs/>
              </w:rPr>
              <w:t xml:space="preserve">Grafický záznam melodie </w:t>
            </w:r>
            <w:r w:rsidRPr="00DC5F7A">
              <w:t>-</w:t>
            </w:r>
            <w:r w:rsidRPr="00DC5F7A">
              <w:rPr>
                <w:bCs/>
              </w:rPr>
              <w:t xml:space="preserve"> </w:t>
            </w:r>
            <w:r w:rsidRPr="00DC5F7A">
              <w:t>rytmické schéma jednoduché skladby (její části - motivu, tématu apod.)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reaguje pohybem na znějící hudbu, pohybem vyjadřuje metrum, tempo, dynamiku, směr melodie</w:t>
            </w:r>
          </w:p>
        </w:tc>
        <w:tc>
          <w:tcPr>
            <w:tcW w:w="4606" w:type="dxa"/>
          </w:tcPr>
          <w:p w:rsidR="00CA38FD" w:rsidRPr="00DC5F7A" w:rsidRDefault="00CA38FD" w:rsidP="00DC5F7A">
            <w:pPr>
              <w:spacing w:line="240" w:lineRule="auto"/>
              <w:jc w:val="left"/>
            </w:pPr>
            <w:r w:rsidRPr="00DC5F7A">
              <w:rPr>
                <w:bCs/>
              </w:rPr>
              <w:t>Taktování, pohybový doprovod znějící hudby</w:t>
            </w:r>
            <w:r w:rsidRPr="00DC5F7A">
              <w:t xml:space="preserve"> - dvoudobý, třídobý a čtyřdobý takt, taneční hry se zpěvem, jednoduché lidové tance</w:t>
            </w:r>
          </w:p>
          <w:p w:rsidR="00CA38FD" w:rsidRPr="00DC5F7A" w:rsidRDefault="00CA38FD" w:rsidP="00DC5F7A">
            <w:pPr>
              <w:spacing w:line="240" w:lineRule="auto"/>
              <w:jc w:val="left"/>
            </w:pPr>
            <w:r w:rsidRPr="00DC5F7A">
              <w:rPr>
                <w:bCs/>
              </w:rPr>
              <w:t>Pohybové vyjádření hudby a reakce na změny v proudu znějící hudby</w:t>
            </w:r>
            <w:r w:rsidRPr="00DC5F7A">
              <w:t xml:space="preserve"> - pantomima a pohybová improvizace s využitím tanečních kroků</w:t>
            </w:r>
          </w:p>
          <w:p w:rsidR="00CA38FD" w:rsidRPr="00DC5F7A" w:rsidRDefault="00CA38FD" w:rsidP="00DC5F7A">
            <w:pPr>
              <w:spacing w:line="240" w:lineRule="auto"/>
              <w:jc w:val="left"/>
            </w:pPr>
            <w:r w:rsidRPr="00DC5F7A">
              <w:rPr>
                <w:bCs/>
              </w:rPr>
              <w:t>Orientace v prostoru</w:t>
            </w:r>
            <w:r w:rsidRPr="00DC5F7A">
              <w:t xml:space="preserve"> - pamětné uchování a reprodukce pohybů prováděných při tanci či pohybových hrách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rozlišuje jednotlivé kvality tónů, rozpozná výrazné tempové a dynamické změny v proudu znějící hudby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lastRenderedPageBreak/>
              <w:t>rozpozná v proudu znějící hudby některé hudební nástroje, odliší hudbu vokální, instrumentální a vokálně instrumentální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se 4 poslechovými skladbami a nejméně 2 hudebně pohybovými hrami</w:t>
            </w:r>
          </w:p>
        </w:tc>
        <w:tc>
          <w:tcPr>
            <w:tcW w:w="4606" w:type="dxa"/>
          </w:tcPr>
          <w:p w:rsidR="00CA38FD" w:rsidRPr="00DC5F7A" w:rsidRDefault="00CA38FD" w:rsidP="00DC5F7A">
            <w:pPr>
              <w:spacing w:line="240" w:lineRule="auto"/>
              <w:jc w:val="left"/>
            </w:pPr>
            <w:r w:rsidRPr="00DC5F7A">
              <w:rPr>
                <w:bCs/>
              </w:rPr>
              <w:lastRenderedPageBreak/>
              <w:t>Kvality tónů</w:t>
            </w:r>
            <w:r w:rsidRPr="00DC5F7A">
              <w:t xml:space="preserve"> - délka, síla, barva, výška</w:t>
            </w:r>
          </w:p>
          <w:p w:rsidR="00CA38FD" w:rsidRPr="00DC5F7A" w:rsidRDefault="00CA38FD" w:rsidP="00DC5F7A">
            <w:pPr>
              <w:spacing w:line="240" w:lineRule="auto"/>
              <w:jc w:val="left"/>
            </w:pPr>
            <w:r w:rsidRPr="00DC5F7A">
              <w:rPr>
                <w:bCs/>
              </w:rPr>
              <w:t>Vztahy mezi tóny</w:t>
            </w:r>
            <w:r w:rsidRPr="00DC5F7A">
              <w:t xml:space="preserve"> - souzvuk, akord</w:t>
            </w:r>
          </w:p>
          <w:p w:rsidR="00CA38FD" w:rsidRPr="00DC5F7A" w:rsidRDefault="00CA38FD" w:rsidP="00DC5F7A">
            <w:pPr>
              <w:spacing w:line="240" w:lineRule="auto"/>
              <w:jc w:val="left"/>
              <w:rPr>
                <w:bCs/>
              </w:rPr>
            </w:pPr>
            <w:r w:rsidRPr="00DC5F7A">
              <w:rPr>
                <w:bCs/>
              </w:rPr>
              <w:t xml:space="preserve">Hudební výrazové prostředky a hudební prvky s výrazným sémantickým nábojem </w:t>
            </w:r>
            <w:r w:rsidRPr="00DC5F7A">
              <w:t xml:space="preserve">- </w:t>
            </w:r>
            <w:r w:rsidRPr="00DC5F7A">
              <w:lastRenderedPageBreak/>
              <w:t>rytmus, melodie, harmonie, barva, kontrast a gradace, pohyb melodie</w:t>
            </w:r>
            <w:r w:rsidRPr="00DC5F7A">
              <w:rPr>
                <w:bCs/>
              </w:rPr>
              <w:t xml:space="preserve"> </w:t>
            </w:r>
            <w:r w:rsidRPr="00DC5F7A">
              <w:t>(melodie vzestupná a sestupná), rytmické, dynamické, harmonické změny v hudebním proudu</w:t>
            </w:r>
          </w:p>
          <w:p w:rsidR="00CA38FD" w:rsidRPr="00DC5F7A" w:rsidRDefault="00CA38FD" w:rsidP="00DC5F7A">
            <w:pPr>
              <w:spacing w:line="240" w:lineRule="auto"/>
              <w:jc w:val="left"/>
              <w:rPr>
                <w:bCs/>
              </w:rPr>
            </w:pPr>
            <w:r w:rsidRPr="00DC5F7A">
              <w:rPr>
                <w:bCs/>
              </w:rPr>
              <w:t>Hudba vokální, instrumentální, vokálně instrumentální, lidský hlas a hudební nástroj</w:t>
            </w:r>
          </w:p>
          <w:p w:rsidR="00CA38FD" w:rsidRPr="00DC5F7A" w:rsidRDefault="00CA38FD" w:rsidP="00DC5F7A">
            <w:pPr>
              <w:spacing w:line="240" w:lineRule="auto"/>
              <w:jc w:val="left"/>
            </w:pPr>
            <w:r w:rsidRPr="00DC5F7A">
              <w:rPr>
                <w:bCs/>
              </w:rPr>
              <w:t>Hudební styly a žánry</w:t>
            </w:r>
            <w:r w:rsidRPr="00DC5F7A">
              <w:t xml:space="preserve"> - hudba taneční, pochodová, ukolébavka apod. </w:t>
            </w:r>
          </w:p>
          <w:p w:rsidR="00CA38FD" w:rsidRPr="00DC5F7A" w:rsidRDefault="00CA38FD" w:rsidP="00DC5F7A">
            <w:pPr>
              <w:spacing w:line="240" w:lineRule="auto"/>
              <w:jc w:val="left"/>
            </w:pPr>
            <w:r w:rsidRPr="00DC5F7A">
              <w:rPr>
                <w:bCs/>
              </w:rPr>
              <w:t>Hudební formy</w:t>
            </w:r>
            <w:r w:rsidRPr="00DC5F7A">
              <w:t xml:space="preserve"> - malá písňová forma, velká písňová forma, rondo, variace </w:t>
            </w:r>
          </w:p>
          <w:p w:rsidR="00CA38FD" w:rsidRPr="00DC5F7A" w:rsidRDefault="00CA38FD" w:rsidP="00DC5F7A">
            <w:pPr>
              <w:spacing w:line="240" w:lineRule="auto"/>
              <w:jc w:val="left"/>
            </w:pPr>
            <w:r w:rsidRPr="00DC5F7A">
              <w:rPr>
                <w:bCs/>
              </w:rPr>
              <w:t>Interpretace hudby</w:t>
            </w:r>
            <w:r w:rsidRPr="00DC5F7A">
              <w:t xml:space="preserve"> - slovní vyjádření (jaká je to hudba a proč je taková)</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TV</w:t>
            </w:r>
          </w:p>
        </w:tc>
      </w:tr>
    </w:tbl>
    <w:p w:rsidR="00CA38FD" w:rsidRDefault="00CA38FD" w:rsidP="00D2603E">
      <w:pPr>
        <w:rPr>
          <w:b/>
          <w:u w:val="single"/>
        </w:rPr>
      </w:pPr>
    </w:p>
    <w:p w:rsidR="00CA38FD" w:rsidRDefault="00CA38FD" w:rsidP="00091FBF">
      <w:pPr>
        <w:spacing w:after="160"/>
        <w:jc w:val="left"/>
        <w:rPr>
          <w:b/>
          <w:u w:val="single"/>
        </w:rPr>
      </w:pPr>
      <w:r>
        <w:rPr>
          <w:b/>
          <w:u w:val="single"/>
        </w:rPr>
        <w:t>2</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zpívá na základě svých dispozic intonačně čistě a rytmicky přesně v jednohlase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 10 písněmi</w:t>
            </w:r>
          </w:p>
        </w:tc>
        <w:tc>
          <w:tcPr>
            <w:tcW w:w="4606" w:type="dxa"/>
          </w:tcPr>
          <w:p w:rsidR="00CA38FD" w:rsidRPr="00DC5F7A" w:rsidRDefault="00CA38FD" w:rsidP="00DC5F7A">
            <w:pPr>
              <w:spacing w:line="240" w:lineRule="auto"/>
              <w:jc w:val="left"/>
            </w:pPr>
            <w:r w:rsidRPr="00DC5F7A">
              <w:rPr>
                <w:bCs/>
              </w:rPr>
              <w:t xml:space="preserve">Pěvecký a mluvní projev </w:t>
            </w:r>
            <w:r w:rsidRPr="00DC5F7A">
              <w:t>-</w:t>
            </w:r>
            <w:r w:rsidRPr="00DC5F7A">
              <w:rPr>
                <w:bCs/>
              </w:rPr>
              <w:t xml:space="preserve"> </w:t>
            </w:r>
            <w:r w:rsidRPr="00DC5F7A">
              <w:t>pěvecké dovednosti (dýchání, výslovnost, nasazení a tvorba tónu, dynamicky odlišený zpěv), hlasová hygiena, rozšiřování hlasového rozsahu</w:t>
            </w:r>
          </w:p>
          <w:p w:rsidR="00CA38FD" w:rsidRPr="00DC5F7A" w:rsidRDefault="00CA38FD" w:rsidP="00DC5F7A">
            <w:pPr>
              <w:spacing w:line="240" w:lineRule="auto"/>
              <w:jc w:val="left"/>
            </w:pPr>
            <w:r w:rsidRPr="00DC5F7A">
              <w:rPr>
                <w:bCs/>
              </w:rPr>
              <w:t>Hudební rytmus</w:t>
            </w:r>
            <w:r w:rsidRPr="00DC5F7A">
              <w:t xml:space="preserve"> - realizace písní ve 2/4, 3/4 a 4/4 taktu</w:t>
            </w:r>
          </w:p>
          <w:p w:rsidR="00CA38FD" w:rsidRPr="00DC5F7A" w:rsidRDefault="00CA38FD" w:rsidP="00DC5F7A">
            <w:pPr>
              <w:spacing w:line="240" w:lineRule="auto"/>
              <w:jc w:val="left"/>
            </w:pPr>
            <w:r w:rsidRPr="00DC5F7A">
              <w:rPr>
                <w:bCs/>
              </w:rPr>
              <w:t>Dvojhlas a vícehlas</w:t>
            </w:r>
            <w:r w:rsidRPr="00DC5F7A">
              <w:t xml:space="preserve"> - prodleva, kánon, lidový dvojhlas apod.</w:t>
            </w:r>
          </w:p>
          <w:p w:rsidR="00CA38FD" w:rsidRPr="00DC5F7A" w:rsidRDefault="00CA38FD" w:rsidP="00DC5F7A">
            <w:pPr>
              <w:spacing w:line="240" w:lineRule="auto"/>
              <w:jc w:val="left"/>
              <w:rPr>
                <w:bCs/>
              </w:rPr>
            </w:pPr>
            <w:r w:rsidRPr="00DC5F7A">
              <w:rPr>
                <w:bCs/>
              </w:rPr>
              <w:t xml:space="preserve">Intonace, vokální improvizace </w:t>
            </w:r>
            <w:r w:rsidRPr="00DC5F7A">
              <w:t>- hudební hry (ozvěna, otázka - odpověď apod.)</w:t>
            </w:r>
          </w:p>
          <w:p w:rsidR="00CA38FD" w:rsidRPr="00DC5F7A" w:rsidRDefault="00CA38FD" w:rsidP="00DC5F7A">
            <w:pPr>
              <w:spacing w:line="240" w:lineRule="auto"/>
              <w:jc w:val="left"/>
            </w:pPr>
            <w:r w:rsidRPr="00DC5F7A">
              <w:rPr>
                <w:bCs/>
              </w:rPr>
              <w:t>Grafický záznam vokální hudby</w:t>
            </w:r>
            <w:r w:rsidRPr="00DC5F7A">
              <w:t xml:space="preserve"> - čtení a zápis rytmického schématu písně, orientace v notovém (grafickém) záznamu jednoduché melodie, její reprodukce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Osobnostní rozvoj - Sebepoznání a sebepojetí</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PČ</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rytmizuje a melodizuje jednoduché texty, improvizuje v rámci nejjednodušších hudebních forem</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jednoduché hudební nástroje k doprovodné hře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rozlišuje charakter melodie (vzestupná, sestupná)</w:t>
            </w:r>
          </w:p>
        </w:tc>
        <w:tc>
          <w:tcPr>
            <w:tcW w:w="4606" w:type="dxa"/>
          </w:tcPr>
          <w:p w:rsidR="00CA38FD" w:rsidRPr="00DC5F7A" w:rsidRDefault="00CA38FD" w:rsidP="00DC5F7A">
            <w:pPr>
              <w:spacing w:line="240" w:lineRule="auto"/>
              <w:jc w:val="left"/>
            </w:pPr>
            <w:r w:rsidRPr="00DC5F7A">
              <w:rPr>
                <w:bCs/>
              </w:rPr>
              <w:t xml:space="preserve">Hra na hudební nástroje </w:t>
            </w:r>
            <w:r w:rsidRPr="00DC5F7A">
              <w:t>- reprodukce motivů, témat, jednoduchých skladeb</w:t>
            </w:r>
            <w:r w:rsidRPr="00DC5F7A">
              <w:rPr>
                <w:bCs/>
              </w:rPr>
              <w:t xml:space="preserve"> </w:t>
            </w:r>
            <w:r w:rsidRPr="00DC5F7A">
              <w:t>pomocí jednoduchých hudebních nástrojů z Orffova instrumentáře, zobcových fléten, keyboardů apod.</w:t>
            </w:r>
          </w:p>
          <w:p w:rsidR="00CA38FD" w:rsidRPr="00DC5F7A" w:rsidRDefault="00CA38FD" w:rsidP="00DC5F7A">
            <w:pPr>
              <w:spacing w:line="240" w:lineRule="auto"/>
              <w:jc w:val="left"/>
              <w:rPr>
                <w:bCs/>
              </w:rPr>
            </w:pPr>
            <w:r w:rsidRPr="00DC5F7A">
              <w:rPr>
                <w:bCs/>
              </w:rPr>
              <w:t>Rytmizace, melodizace a stylizace, hudební improvizace</w:t>
            </w:r>
            <w:r w:rsidRPr="00DC5F7A">
              <w:t xml:space="preserve"> - tvorba předeher, meziher a doher s využitím tónového materiálu písně, hudební doprovod, hudební hry (ozvěna, otázka - odpověď), jednodílná písňová forma (a - b)</w:t>
            </w:r>
          </w:p>
          <w:p w:rsidR="00CA38FD" w:rsidRPr="00DC5F7A" w:rsidRDefault="00CA38FD" w:rsidP="00DC5F7A">
            <w:pPr>
              <w:spacing w:line="240" w:lineRule="auto"/>
              <w:jc w:val="left"/>
            </w:pPr>
            <w:r w:rsidRPr="00DC5F7A">
              <w:rPr>
                <w:bCs/>
              </w:rPr>
              <w:t xml:space="preserve">Grafický záznam melodie </w:t>
            </w:r>
            <w:r w:rsidRPr="00DC5F7A">
              <w:t>-</w:t>
            </w:r>
            <w:r w:rsidRPr="00DC5F7A">
              <w:rPr>
                <w:bCs/>
              </w:rPr>
              <w:t xml:space="preserve"> </w:t>
            </w:r>
            <w:r w:rsidRPr="00DC5F7A">
              <w:t>rytmické schéma jednoduché skladby (její části - motivu, tématu apod.)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reaguje pohybem na znějící hudbu, pohybem vyjadřuje metrum, tempo, dynamiku, směr melodie</w:t>
            </w:r>
          </w:p>
        </w:tc>
        <w:tc>
          <w:tcPr>
            <w:tcW w:w="4606" w:type="dxa"/>
          </w:tcPr>
          <w:p w:rsidR="00CA38FD" w:rsidRPr="00DC5F7A" w:rsidRDefault="00CA38FD" w:rsidP="00DC5F7A">
            <w:pPr>
              <w:spacing w:line="240" w:lineRule="auto"/>
              <w:jc w:val="left"/>
            </w:pPr>
            <w:r w:rsidRPr="00DC5F7A">
              <w:rPr>
                <w:bCs/>
              </w:rPr>
              <w:t>Taktování, pohybový doprovod znějící hudby</w:t>
            </w:r>
            <w:r w:rsidRPr="00DC5F7A">
              <w:t xml:space="preserve"> - dvoudobý, třídobý a čtyřdobý takt, taneční hry se zpěvem, jednoduché lidové tance</w:t>
            </w:r>
          </w:p>
          <w:p w:rsidR="00CA38FD" w:rsidRPr="00DC5F7A" w:rsidRDefault="00CA38FD" w:rsidP="00DC5F7A">
            <w:pPr>
              <w:spacing w:line="240" w:lineRule="auto"/>
              <w:jc w:val="left"/>
            </w:pPr>
            <w:r w:rsidRPr="00DC5F7A">
              <w:rPr>
                <w:bCs/>
              </w:rPr>
              <w:t>Pohybové vyjádření hudby a reakce na změny v proudu znějící hudby</w:t>
            </w:r>
            <w:r w:rsidRPr="00DC5F7A">
              <w:t xml:space="preserve"> - pantomima a pohybová improvizace s využitím tanečních kroků</w:t>
            </w:r>
          </w:p>
          <w:p w:rsidR="00CA38FD" w:rsidRPr="00DC5F7A" w:rsidRDefault="00CA38FD" w:rsidP="00DC5F7A">
            <w:pPr>
              <w:spacing w:line="240" w:lineRule="auto"/>
              <w:jc w:val="left"/>
            </w:pPr>
            <w:r w:rsidRPr="00DC5F7A">
              <w:rPr>
                <w:bCs/>
              </w:rPr>
              <w:t>Orientace v prostoru</w:t>
            </w:r>
            <w:r w:rsidRPr="00DC5F7A">
              <w:t xml:space="preserve"> - pamětné uchování a reprodukce pohybů prováděných při tanci či pohybových hrách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rozlišuje jednotlivé kvality tónů, rozpozná výrazné tempové a dynamické změny v proudu znějící hudby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v proudu znějící hudby některé hudební nástroje, odliší hudbu vokální, instrumentální a vokálně instrumentální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se 4 poslechovými skladbami a nejméně 2 hudebně pohybovými hrami</w:t>
            </w:r>
          </w:p>
        </w:tc>
        <w:tc>
          <w:tcPr>
            <w:tcW w:w="4606" w:type="dxa"/>
          </w:tcPr>
          <w:p w:rsidR="00CA38FD" w:rsidRPr="00DC5F7A" w:rsidRDefault="00CA38FD" w:rsidP="00DC5F7A">
            <w:pPr>
              <w:spacing w:line="240" w:lineRule="auto"/>
              <w:jc w:val="left"/>
            </w:pPr>
            <w:r w:rsidRPr="00DC5F7A">
              <w:rPr>
                <w:bCs/>
              </w:rPr>
              <w:t>Kvality tónů</w:t>
            </w:r>
            <w:r w:rsidRPr="00DC5F7A">
              <w:t xml:space="preserve"> - délka, síla, barva, výška</w:t>
            </w:r>
          </w:p>
          <w:p w:rsidR="00CA38FD" w:rsidRPr="00DC5F7A" w:rsidRDefault="00CA38FD" w:rsidP="00DC5F7A">
            <w:pPr>
              <w:spacing w:line="240" w:lineRule="auto"/>
              <w:jc w:val="left"/>
            </w:pPr>
            <w:r w:rsidRPr="00DC5F7A">
              <w:rPr>
                <w:bCs/>
              </w:rPr>
              <w:t>Vztahy mezi tóny</w:t>
            </w:r>
            <w:r w:rsidRPr="00DC5F7A">
              <w:t xml:space="preserve"> - souzvuk, akord</w:t>
            </w:r>
          </w:p>
          <w:p w:rsidR="00CA38FD" w:rsidRPr="00DC5F7A" w:rsidRDefault="00CA38FD" w:rsidP="00DC5F7A">
            <w:pPr>
              <w:spacing w:line="240" w:lineRule="auto"/>
              <w:jc w:val="left"/>
              <w:rPr>
                <w:bCs/>
              </w:rPr>
            </w:pPr>
            <w:r w:rsidRPr="00DC5F7A">
              <w:rPr>
                <w:bCs/>
              </w:rPr>
              <w:t xml:space="preserve">Hudební výrazové prostředky a hudební prvky s výrazným sémantickým nábojem </w:t>
            </w:r>
            <w:r w:rsidRPr="00DC5F7A">
              <w:t>- rytmus, melodie, harmonie, barva, kontrast a gradace, pohyb melodie</w:t>
            </w:r>
            <w:r w:rsidRPr="00DC5F7A">
              <w:rPr>
                <w:bCs/>
              </w:rPr>
              <w:t xml:space="preserve"> </w:t>
            </w:r>
            <w:r w:rsidRPr="00DC5F7A">
              <w:t>(melodie vzestupná a sestupná), rytmické, dynamické, harmonické změny v hudebním proudu</w:t>
            </w:r>
          </w:p>
          <w:p w:rsidR="00CA38FD" w:rsidRPr="00DC5F7A" w:rsidRDefault="00CA38FD" w:rsidP="00DC5F7A">
            <w:pPr>
              <w:spacing w:line="240" w:lineRule="auto"/>
              <w:jc w:val="left"/>
              <w:rPr>
                <w:bCs/>
              </w:rPr>
            </w:pPr>
            <w:r w:rsidRPr="00DC5F7A">
              <w:rPr>
                <w:bCs/>
              </w:rPr>
              <w:t>Hudba vokální, instrumentální, vokálně instrumentální, lidský hlas a hudební nástroj</w:t>
            </w:r>
          </w:p>
          <w:p w:rsidR="00CA38FD" w:rsidRPr="00DC5F7A" w:rsidRDefault="00CA38FD" w:rsidP="00DC5F7A">
            <w:pPr>
              <w:spacing w:line="240" w:lineRule="auto"/>
              <w:jc w:val="left"/>
            </w:pPr>
            <w:r w:rsidRPr="00DC5F7A">
              <w:rPr>
                <w:bCs/>
              </w:rPr>
              <w:t>Hudební styly a žánry</w:t>
            </w:r>
            <w:r w:rsidRPr="00DC5F7A">
              <w:t xml:space="preserve"> - hudba taneční, pochodová, ukolébavka apod. </w:t>
            </w:r>
          </w:p>
          <w:p w:rsidR="00CA38FD" w:rsidRPr="00DC5F7A" w:rsidRDefault="00CA38FD" w:rsidP="00DC5F7A">
            <w:pPr>
              <w:spacing w:line="240" w:lineRule="auto"/>
              <w:jc w:val="left"/>
            </w:pPr>
            <w:r w:rsidRPr="00DC5F7A">
              <w:rPr>
                <w:bCs/>
              </w:rPr>
              <w:t>Hudební formy</w:t>
            </w:r>
            <w:r w:rsidRPr="00DC5F7A">
              <w:t xml:space="preserve"> - malá písňová forma, velká písňová forma, rondo, variace </w:t>
            </w:r>
          </w:p>
          <w:p w:rsidR="00CA38FD" w:rsidRPr="00DC5F7A" w:rsidRDefault="00CA38FD" w:rsidP="00DC5F7A">
            <w:pPr>
              <w:spacing w:line="240" w:lineRule="auto"/>
              <w:jc w:val="left"/>
            </w:pPr>
            <w:r w:rsidRPr="00DC5F7A">
              <w:rPr>
                <w:bCs/>
              </w:rPr>
              <w:t>Interpretace hudby</w:t>
            </w:r>
            <w:r w:rsidRPr="00DC5F7A">
              <w:t xml:space="preserve"> - slovní vyjádření (jaká je to hudba a proč je taková)</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TV</w:t>
            </w:r>
          </w:p>
        </w:tc>
      </w:tr>
    </w:tbl>
    <w:p w:rsidR="00CA38FD" w:rsidRDefault="00CA38FD" w:rsidP="00D2603E">
      <w:pPr>
        <w:rPr>
          <w:b/>
          <w:u w:val="single"/>
        </w:rPr>
      </w:pPr>
    </w:p>
    <w:p w:rsidR="00CA38FD" w:rsidRDefault="00CA38FD" w:rsidP="007D3CCC">
      <w:pPr>
        <w:spacing w:after="160"/>
        <w:jc w:val="left"/>
        <w:rPr>
          <w:b/>
          <w:u w:val="single"/>
        </w:rPr>
      </w:pPr>
      <w:r>
        <w:rPr>
          <w:b/>
          <w:u w:val="single"/>
        </w:rPr>
        <w:t>3</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zpívá na základě svých dispozic intonačně čistě a rytmicky přesně v jednohlase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 10 písněmi</w:t>
            </w:r>
          </w:p>
        </w:tc>
        <w:tc>
          <w:tcPr>
            <w:tcW w:w="4606" w:type="dxa"/>
          </w:tcPr>
          <w:p w:rsidR="00CA38FD" w:rsidRPr="00DC5F7A" w:rsidRDefault="00CA38FD" w:rsidP="00DC5F7A">
            <w:pPr>
              <w:spacing w:line="240" w:lineRule="auto"/>
              <w:jc w:val="left"/>
            </w:pPr>
            <w:r w:rsidRPr="00DC5F7A">
              <w:rPr>
                <w:bCs/>
              </w:rPr>
              <w:t xml:space="preserve">Pěvecký a mluvní projev </w:t>
            </w:r>
            <w:r w:rsidRPr="00DC5F7A">
              <w:t>-</w:t>
            </w:r>
            <w:r w:rsidRPr="00DC5F7A">
              <w:rPr>
                <w:bCs/>
              </w:rPr>
              <w:t xml:space="preserve"> </w:t>
            </w:r>
            <w:r w:rsidRPr="00DC5F7A">
              <w:t>pěvecké dovednosti (dýchání, výslovnost, nasazení a tvorba tónu, dynamicky odlišený zpěv), hlasová hygiena, rozšiřování hlasového rozsahu</w:t>
            </w:r>
          </w:p>
          <w:p w:rsidR="00CA38FD" w:rsidRPr="00DC5F7A" w:rsidRDefault="00CA38FD" w:rsidP="00DC5F7A">
            <w:pPr>
              <w:spacing w:line="240" w:lineRule="auto"/>
              <w:jc w:val="left"/>
            </w:pPr>
            <w:r w:rsidRPr="00DC5F7A">
              <w:rPr>
                <w:bCs/>
              </w:rPr>
              <w:t>Hudební rytmus</w:t>
            </w:r>
            <w:r w:rsidRPr="00DC5F7A">
              <w:t xml:space="preserve"> - realizace písní ve 2/4, 3/4 a 4/4 taktu</w:t>
            </w:r>
          </w:p>
          <w:p w:rsidR="00CA38FD" w:rsidRPr="00DC5F7A" w:rsidRDefault="00CA38FD" w:rsidP="00DC5F7A">
            <w:pPr>
              <w:spacing w:line="240" w:lineRule="auto"/>
              <w:jc w:val="left"/>
            </w:pPr>
            <w:r w:rsidRPr="00DC5F7A">
              <w:rPr>
                <w:bCs/>
              </w:rPr>
              <w:t>Dvojhlas a vícehlas</w:t>
            </w:r>
            <w:r w:rsidRPr="00DC5F7A">
              <w:t xml:space="preserve"> - prodleva, kánon, lidový dvojhlas apod.</w:t>
            </w:r>
          </w:p>
          <w:p w:rsidR="00CA38FD" w:rsidRPr="00DC5F7A" w:rsidRDefault="00CA38FD" w:rsidP="00DC5F7A">
            <w:pPr>
              <w:spacing w:line="240" w:lineRule="auto"/>
              <w:jc w:val="left"/>
              <w:rPr>
                <w:bCs/>
              </w:rPr>
            </w:pPr>
            <w:r w:rsidRPr="00DC5F7A">
              <w:rPr>
                <w:bCs/>
              </w:rPr>
              <w:t xml:space="preserve">Intonace, vokální improvizace </w:t>
            </w:r>
            <w:r w:rsidRPr="00DC5F7A">
              <w:t>- hudební hry (ozvěna, otázka - odpověď apod.)</w:t>
            </w:r>
          </w:p>
          <w:p w:rsidR="00CA38FD" w:rsidRPr="00DC5F7A" w:rsidRDefault="00CA38FD" w:rsidP="00DC5F7A">
            <w:pPr>
              <w:spacing w:line="240" w:lineRule="auto"/>
              <w:jc w:val="left"/>
            </w:pPr>
            <w:r w:rsidRPr="00DC5F7A">
              <w:rPr>
                <w:bCs/>
              </w:rPr>
              <w:t>Grafický záznam vokální hudby</w:t>
            </w:r>
            <w:r w:rsidRPr="00DC5F7A">
              <w:t xml:space="preserve"> - čtení a zápis rytmického schématu písně, orientace </w:t>
            </w:r>
            <w:r w:rsidRPr="00DC5F7A">
              <w:lastRenderedPageBreak/>
              <w:t>v notovém (grafickém) záznamu jednoduché melodie, její reprodukce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Osobnostní rozvoj - Sebepoznání a sebepojetí</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PČ</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rytmizuje a melodizuje jednoduché texty, improvizuje v rámci nejjednodušších hudebních forem</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jednoduché hudební nástroje k doprovodné hře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rozlišuje charakter melodie (vzestupná, sestupná)</w:t>
            </w:r>
          </w:p>
        </w:tc>
        <w:tc>
          <w:tcPr>
            <w:tcW w:w="4606" w:type="dxa"/>
          </w:tcPr>
          <w:p w:rsidR="00CA38FD" w:rsidRPr="00DC5F7A" w:rsidRDefault="00CA38FD" w:rsidP="00DC5F7A">
            <w:pPr>
              <w:spacing w:line="240" w:lineRule="auto"/>
              <w:jc w:val="left"/>
            </w:pPr>
            <w:r w:rsidRPr="00DC5F7A">
              <w:rPr>
                <w:bCs/>
              </w:rPr>
              <w:t xml:space="preserve">Hra na hudební nástroje </w:t>
            </w:r>
            <w:r w:rsidRPr="00DC5F7A">
              <w:t>- reprodukce motivů, témat, jednoduchých skladeb</w:t>
            </w:r>
            <w:r w:rsidRPr="00DC5F7A">
              <w:rPr>
                <w:bCs/>
              </w:rPr>
              <w:t xml:space="preserve"> </w:t>
            </w:r>
            <w:r w:rsidRPr="00DC5F7A">
              <w:t>pomocí jednoduchých hudebních nástrojů z Orffova instrumentáře, zobcových fléten, keyboardů apod.</w:t>
            </w:r>
          </w:p>
          <w:p w:rsidR="00CA38FD" w:rsidRPr="00DC5F7A" w:rsidRDefault="00CA38FD" w:rsidP="00DC5F7A">
            <w:pPr>
              <w:spacing w:line="240" w:lineRule="auto"/>
              <w:jc w:val="left"/>
              <w:rPr>
                <w:bCs/>
              </w:rPr>
            </w:pPr>
            <w:r w:rsidRPr="00DC5F7A">
              <w:rPr>
                <w:bCs/>
              </w:rPr>
              <w:t>Rytmizace, melodizace a stylizace, hudební improvizace</w:t>
            </w:r>
            <w:r w:rsidRPr="00DC5F7A">
              <w:t xml:space="preserve"> - tvorba předeher, meziher a doher s využitím tónového materiálu písně, hudební doprovod, hudební hry (ozvěna, otázka - odpověď), jednodílná písňová forma (a - b)</w:t>
            </w:r>
          </w:p>
          <w:p w:rsidR="00CA38FD" w:rsidRPr="00DC5F7A" w:rsidRDefault="00CA38FD" w:rsidP="00DC5F7A">
            <w:pPr>
              <w:spacing w:line="240" w:lineRule="auto"/>
              <w:jc w:val="left"/>
            </w:pPr>
            <w:r w:rsidRPr="00DC5F7A">
              <w:rPr>
                <w:bCs/>
              </w:rPr>
              <w:t xml:space="preserve">Grafický záznam melodie </w:t>
            </w:r>
            <w:r w:rsidRPr="00DC5F7A">
              <w:t>-</w:t>
            </w:r>
            <w:r w:rsidRPr="00DC5F7A">
              <w:rPr>
                <w:bCs/>
              </w:rPr>
              <w:t xml:space="preserve"> </w:t>
            </w:r>
            <w:r w:rsidRPr="00DC5F7A">
              <w:t>rytmické schéma jednoduché skladby (její části - motivu, tématu apod.)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reaguje pohybem na znějící hudbu, pohybem vyjadřuje metrum, tempo, dynamiku, směr melodie</w:t>
            </w:r>
          </w:p>
        </w:tc>
        <w:tc>
          <w:tcPr>
            <w:tcW w:w="4606" w:type="dxa"/>
          </w:tcPr>
          <w:p w:rsidR="00CA38FD" w:rsidRPr="00DC5F7A" w:rsidRDefault="00CA38FD" w:rsidP="00DC5F7A">
            <w:pPr>
              <w:spacing w:line="240" w:lineRule="auto"/>
              <w:jc w:val="left"/>
            </w:pPr>
            <w:r w:rsidRPr="00DC5F7A">
              <w:rPr>
                <w:bCs/>
              </w:rPr>
              <w:t>Taktování, pohybový doprovod znějící hudby</w:t>
            </w:r>
            <w:r w:rsidRPr="00DC5F7A">
              <w:t xml:space="preserve"> - dvoudobý, třídobý a čtyřdobý takt, taneční hry se zpěvem, jednoduché lidové tance</w:t>
            </w:r>
          </w:p>
          <w:p w:rsidR="00CA38FD" w:rsidRPr="00DC5F7A" w:rsidRDefault="00CA38FD" w:rsidP="00DC5F7A">
            <w:pPr>
              <w:spacing w:line="240" w:lineRule="auto"/>
              <w:jc w:val="left"/>
            </w:pPr>
            <w:r w:rsidRPr="00DC5F7A">
              <w:rPr>
                <w:bCs/>
              </w:rPr>
              <w:t>Pohybové vyjádření hudby a reakce na změny v proudu znějící hudby</w:t>
            </w:r>
            <w:r w:rsidRPr="00DC5F7A">
              <w:t xml:space="preserve"> - pantomima a pohybová improvizace s využitím tanečních kroků</w:t>
            </w:r>
          </w:p>
          <w:p w:rsidR="00CA38FD" w:rsidRPr="00DC5F7A" w:rsidRDefault="00CA38FD" w:rsidP="00DC5F7A">
            <w:pPr>
              <w:spacing w:line="240" w:lineRule="auto"/>
              <w:jc w:val="left"/>
            </w:pPr>
            <w:r w:rsidRPr="00DC5F7A">
              <w:rPr>
                <w:bCs/>
              </w:rPr>
              <w:t>Orientace v prostoru</w:t>
            </w:r>
            <w:r w:rsidRPr="00DC5F7A">
              <w:t xml:space="preserve"> - pamětné uchování a reprodukce pohybů prováděných při tanci či </w:t>
            </w:r>
            <w:r w:rsidRPr="00DC5F7A">
              <w:lastRenderedPageBreak/>
              <w:t>pohybových hrách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rozlišuje jednotlivé kvality tónů, rozpozná výrazné tempové a dynamické změny v proudu znějící hudby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v proudu znějící hudby některé hudební nástroje, odliší hudbu vokální, instrumentální a vokálně instrumentální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se 4 poslechovými skladbami a nejméně 2 hudebně pohybovými hrami</w:t>
            </w:r>
          </w:p>
        </w:tc>
        <w:tc>
          <w:tcPr>
            <w:tcW w:w="4606" w:type="dxa"/>
          </w:tcPr>
          <w:p w:rsidR="00CA38FD" w:rsidRPr="00DC5F7A" w:rsidRDefault="00CA38FD" w:rsidP="00DC5F7A">
            <w:pPr>
              <w:spacing w:line="240" w:lineRule="auto"/>
              <w:jc w:val="left"/>
            </w:pPr>
            <w:r w:rsidRPr="00DC5F7A">
              <w:rPr>
                <w:bCs/>
              </w:rPr>
              <w:t>Kvality tónů</w:t>
            </w:r>
            <w:r w:rsidRPr="00DC5F7A">
              <w:t xml:space="preserve"> - délka, síla, barva, výška</w:t>
            </w:r>
          </w:p>
          <w:p w:rsidR="00CA38FD" w:rsidRPr="00DC5F7A" w:rsidRDefault="00CA38FD" w:rsidP="00DC5F7A">
            <w:pPr>
              <w:spacing w:line="240" w:lineRule="auto"/>
              <w:jc w:val="left"/>
            </w:pPr>
            <w:r w:rsidRPr="00DC5F7A">
              <w:rPr>
                <w:bCs/>
              </w:rPr>
              <w:t>Vztahy mezi tóny</w:t>
            </w:r>
            <w:r w:rsidRPr="00DC5F7A">
              <w:t xml:space="preserve"> - souzvuk, akord</w:t>
            </w:r>
          </w:p>
          <w:p w:rsidR="00CA38FD" w:rsidRPr="00DC5F7A" w:rsidRDefault="00CA38FD" w:rsidP="00DC5F7A">
            <w:pPr>
              <w:spacing w:line="240" w:lineRule="auto"/>
              <w:jc w:val="left"/>
              <w:rPr>
                <w:bCs/>
              </w:rPr>
            </w:pPr>
            <w:r w:rsidRPr="00DC5F7A">
              <w:rPr>
                <w:bCs/>
              </w:rPr>
              <w:t xml:space="preserve">Hudební výrazové prostředky a hudební prvky s výrazným sémantickým nábojem </w:t>
            </w:r>
            <w:r w:rsidRPr="00DC5F7A">
              <w:t>- rytmus, melodie, harmonie, barva, kontrast a gradace, pohyb melodie</w:t>
            </w:r>
            <w:r w:rsidRPr="00DC5F7A">
              <w:rPr>
                <w:bCs/>
              </w:rPr>
              <w:t xml:space="preserve"> </w:t>
            </w:r>
            <w:r w:rsidRPr="00DC5F7A">
              <w:t>(melodie vzestupná a sestupná), rytmické, dynamické, harmonické změny v hudebním proudu</w:t>
            </w:r>
          </w:p>
          <w:p w:rsidR="00CA38FD" w:rsidRPr="00DC5F7A" w:rsidRDefault="00CA38FD" w:rsidP="00DC5F7A">
            <w:pPr>
              <w:spacing w:line="240" w:lineRule="auto"/>
              <w:jc w:val="left"/>
              <w:rPr>
                <w:bCs/>
              </w:rPr>
            </w:pPr>
            <w:r w:rsidRPr="00DC5F7A">
              <w:rPr>
                <w:bCs/>
              </w:rPr>
              <w:t>Hudba vokální, instrumentální, vokálně instrumentální, lidský hlas a hudební nástroj</w:t>
            </w:r>
          </w:p>
          <w:p w:rsidR="00CA38FD" w:rsidRPr="00DC5F7A" w:rsidRDefault="00CA38FD" w:rsidP="00DC5F7A">
            <w:pPr>
              <w:spacing w:line="240" w:lineRule="auto"/>
              <w:jc w:val="left"/>
            </w:pPr>
            <w:r w:rsidRPr="00DC5F7A">
              <w:rPr>
                <w:bCs/>
              </w:rPr>
              <w:t>Hudební styly a žánry</w:t>
            </w:r>
            <w:r w:rsidRPr="00DC5F7A">
              <w:t xml:space="preserve"> - hudba taneční, pochodová, ukolébavka apod. </w:t>
            </w:r>
          </w:p>
          <w:p w:rsidR="00CA38FD" w:rsidRPr="00DC5F7A" w:rsidRDefault="00CA38FD" w:rsidP="00DC5F7A">
            <w:pPr>
              <w:spacing w:line="240" w:lineRule="auto"/>
              <w:jc w:val="left"/>
            </w:pPr>
            <w:r w:rsidRPr="00DC5F7A">
              <w:rPr>
                <w:bCs/>
              </w:rPr>
              <w:t>Hudební formy</w:t>
            </w:r>
            <w:r w:rsidRPr="00DC5F7A">
              <w:t xml:space="preserve"> - malá písňová forma, velká písňová forma, rondo, variace </w:t>
            </w:r>
          </w:p>
          <w:p w:rsidR="00CA38FD" w:rsidRPr="00DC5F7A" w:rsidRDefault="00CA38FD" w:rsidP="00DC5F7A">
            <w:pPr>
              <w:spacing w:line="240" w:lineRule="auto"/>
              <w:jc w:val="left"/>
            </w:pPr>
            <w:r w:rsidRPr="00DC5F7A">
              <w:rPr>
                <w:bCs/>
              </w:rPr>
              <w:t>Interpretace hudby</w:t>
            </w:r>
            <w:r w:rsidRPr="00DC5F7A">
              <w:t xml:space="preserve"> - slovní vyjádření (jaká je to hudba a proč je taková)</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TV</w:t>
            </w:r>
          </w:p>
        </w:tc>
      </w:tr>
    </w:tbl>
    <w:p w:rsidR="00CA38FD" w:rsidRDefault="00CA38FD" w:rsidP="00D2603E">
      <w:pPr>
        <w:rPr>
          <w:b/>
          <w:u w:val="single"/>
        </w:rPr>
      </w:pPr>
    </w:p>
    <w:p w:rsidR="00CA38FD" w:rsidRDefault="00CA38FD">
      <w:pPr>
        <w:spacing w:after="160"/>
        <w:ind w:left="2160"/>
        <w:jc w:val="left"/>
        <w:rPr>
          <w:b/>
          <w:u w:val="single"/>
        </w:rPr>
      </w:pPr>
      <w:r>
        <w:rPr>
          <w:b/>
          <w:u w:val="single"/>
        </w:rPr>
        <w:br w:type="page"/>
      </w:r>
    </w:p>
    <w:p w:rsidR="00CA38FD" w:rsidRDefault="00CA38FD" w:rsidP="00D2603E">
      <w:pPr>
        <w:rPr>
          <w:b/>
          <w:u w:val="single"/>
        </w:rPr>
      </w:pPr>
      <w:r>
        <w:rPr>
          <w:b/>
          <w:u w:val="single"/>
        </w:rPr>
        <w:lastRenderedPageBreak/>
        <w:t>4</w:t>
      </w:r>
      <w:r w:rsidRPr="005F4E87">
        <w:rPr>
          <w:b/>
          <w:u w:val="single"/>
        </w:rPr>
        <w:t xml:space="preserve">. ročník </w:t>
      </w: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zpívá na základě svých dispozic intonačně čistě a rytmicky přesně v jednohlase či dvojhlase v durových i mollových tóninách a při zpěvu pracuje nejméně s 10 písněmi (včetně české hymny)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využívá získané pěvecké dovednosti </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orientuje se v zápisu jednoduché písně či skladby a podle svých individuálních schopností a dovedností ji realizuje</w:t>
            </w:r>
          </w:p>
        </w:tc>
        <w:tc>
          <w:tcPr>
            <w:tcW w:w="4606" w:type="dxa"/>
          </w:tcPr>
          <w:p w:rsidR="00CA38FD" w:rsidRPr="00DC5F7A" w:rsidRDefault="00CA38FD" w:rsidP="00DC5F7A">
            <w:pPr>
              <w:spacing w:line="240" w:lineRule="auto"/>
              <w:jc w:val="left"/>
            </w:pPr>
            <w:r w:rsidRPr="00DC5F7A">
              <w:rPr>
                <w:bCs/>
              </w:rPr>
              <w:t xml:space="preserve">Pěvecký a mluvní projev </w:t>
            </w:r>
            <w:r w:rsidRPr="00DC5F7A">
              <w:t>-</w:t>
            </w:r>
            <w:r w:rsidRPr="00DC5F7A">
              <w:rPr>
                <w:bCs/>
              </w:rPr>
              <w:t xml:space="preserve"> </w:t>
            </w:r>
            <w:r w:rsidRPr="00DC5F7A">
              <w:t>pěvecké dovednosti (dýchání, výslovnost, nasazení a tvorba tónu, dynamicky odlišený zpěv), hlasová hygiena, - rozšiřování hlasového rozsahu</w:t>
            </w:r>
          </w:p>
          <w:p w:rsidR="00CA38FD" w:rsidRPr="00DC5F7A" w:rsidRDefault="00CA38FD" w:rsidP="00DC5F7A">
            <w:pPr>
              <w:spacing w:line="240" w:lineRule="auto"/>
              <w:jc w:val="left"/>
            </w:pPr>
            <w:r w:rsidRPr="00DC5F7A">
              <w:rPr>
                <w:bCs/>
              </w:rPr>
              <w:t>Hudební rytmus</w:t>
            </w:r>
            <w:r w:rsidRPr="00DC5F7A">
              <w:t xml:space="preserve"> realizace písní ve 2/4, 3/4 a 4/4 taktu</w:t>
            </w:r>
          </w:p>
          <w:p w:rsidR="00CA38FD" w:rsidRPr="00DC5F7A" w:rsidRDefault="00CA38FD" w:rsidP="00DC5F7A">
            <w:pPr>
              <w:spacing w:line="240" w:lineRule="auto"/>
              <w:jc w:val="left"/>
            </w:pPr>
            <w:r w:rsidRPr="00DC5F7A">
              <w:rPr>
                <w:bCs/>
              </w:rPr>
              <w:t>dvojhlas a vícehlas</w:t>
            </w:r>
            <w:r w:rsidRPr="00DC5F7A">
              <w:t xml:space="preserve"> - kánon, lidový dvojhlas apod.</w:t>
            </w:r>
          </w:p>
          <w:p w:rsidR="00CA38FD" w:rsidRPr="00DC5F7A" w:rsidRDefault="00CA38FD" w:rsidP="00DC5F7A">
            <w:pPr>
              <w:spacing w:line="240" w:lineRule="auto"/>
              <w:jc w:val="left"/>
              <w:rPr>
                <w:bCs/>
              </w:rPr>
            </w:pPr>
            <w:r w:rsidRPr="00DC5F7A">
              <w:rPr>
                <w:bCs/>
              </w:rPr>
              <w:t xml:space="preserve">Intonace, vokální improvizace </w:t>
            </w:r>
            <w:r w:rsidRPr="00DC5F7A">
              <w:t>- hudební hry (ozvěna, otázka - odpověď apod.)</w:t>
            </w:r>
          </w:p>
          <w:p w:rsidR="00CA38FD" w:rsidRPr="00DC5F7A" w:rsidRDefault="00CA38FD" w:rsidP="00DC5F7A">
            <w:pPr>
              <w:spacing w:line="240" w:lineRule="auto"/>
              <w:jc w:val="left"/>
            </w:pPr>
            <w:r w:rsidRPr="00DC5F7A">
              <w:rPr>
                <w:bCs/>
              </w:rPr>
              <w:t>Grafický záznam vokální hudby</w:t>
            </w:r>
            <w:r w:rsidRPr="00DC5F7A">
              <w:t xml:space="preserve"> - čtení a zápis rytmického schématu písně, orientace v notovém (grafickém) záznamu jednoduché melodie, její reprodukce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na základě svých hudebních schopností a dovedností jednoduché popřípadě složitější hudební nástroje k doprovodné hře i k reprodukci jednoduchých motivů skladeb a písní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nabývá povědomí o skladatelském významu J.S.Bacha,W.A.Mozarta</w:t>
            </w:r>
          </w:p>
        </w:tc>
        <w:tc>
          <w:tcPr>
            <w:tcW w:w="4606" w:type="dxa"/>
          </w:tcPr>
          <w:p w:rsidR="00CA38FD" w:rsidRPr="00DC5F7A" w:rsidRDefault="00CA38FD" w:rsidP="00DC5F7A">
            <w:pPr>
              <w:spacing w:line="240" w:lineRule="auto"/>
              <w:jc w:val="left"/>
            </w:pPr>
            <w:r w:rsidRPr="00DC5F7A">
              <w:rPr>
                <w:bCs/>
              </w:rPr>
              <w:t xml:space="preserve">Hra na hudební nástroje </w:t>
            </w:r>
            <w:r w:rsidRPr="00DC5F7A">
              <w:t>- reprodukce motivů, témat, jednoduchých skladeb</w:t>
            </w:r>
            <w:r w:rsidRPr="00DC5F7A">
              <w:rPr>
                <w:bCs/>
              </w:rPr>
              <w:t xml:space="preserve"> </w:t>
            </w:r>
            <w:r w:rsidRPr="00DC5F7A">
              <w:t>pomocí jednoduchých hudebních nástrojů z Orffova instrumentáře, zobcových fléten, kytar apod.</w:t>
            </w:r>
          </w:p>
          <w:p w:rsidR="00CA38FD" w:rsidRPr="00DC5F7A" w:rsidRDefault="00CA38FD" w:rsidP="00DC5F7A">
            <w:pPr>
              <w:spacing w:line="240" w:lineRule="auto"/>
              <w:jc w:val="left"/>
              <w:rPr>
                <w:bCs/>
              </w:rPr>
            </w:pPr>
            <w:r w:rsidRPr="00DC5F7A">
              <w:rPr>
                <w:bCs/>
              </w:rPr>
              <w:t>Rytmizace, melodizace a stylizace, hudební improvizace</w:t>
            </w:r>
            <w:r w:rsidRPr="00DC5F7A">
              <w:t xml:space="preserve"> - tvorba předeher, meziher a doher s využitím tónového materiálu písně, hudební doprovod, hudební hry (ozvěna, otázka - odpověď), jednodílná písňová forma (a - b)</w:t>
            </w:r>
          </w:p>
          <w:p w:rsidR="00CA38FD" w:rsidRPr="00DC5F7A" w:rsidRDefault="00CA38FD" w:rsidP="00DC5F7A">
            <w:pPr>
              <w:spacing w:line="240" w:lineRule="auto"/>
              <w:jc w:val="left"/>
            </w:pPr>
            <w:r w:rsidRPr="00DC5F7A">
              <w:rPr>
                <w:bCs/>
              </w:rPr>
              <w:t xml:space="preserve">Grafický záznam melodie </w:t>
            </w:r>
            <w:r w:rsidRPr="00DC5F7A">
              <w:t>-</w:t>
            </w:r>
            <w:r w:rsidRPr="00DC5F7A">
              <w:rPr>
                <w:bCs/>
              </w:rPr>
              <w:t xml:space="preserve"> </w:t>
            </w:r>
            <w:r w:rsidRPr="00DC5F7A">
              <w:t xml:space="preserve">rytmické schéma </w:t>
            </w:r>
            <w:r w:rsidRPr="00DC5F7A">
              <w:lastRenderedPageBreak/>
              <w:t>jednoduché skladby (její části - motivu, tématu apod.)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hudební formu jednoduché písně či skladby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vytváří v rámci svých individuálních dispozic jednoduché předehry, mezihry a dohry a provádí elementární hudební improvizace</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seznámí se s J.Ježkem, J.Myslivečkem, B.Martinů</w:t>
            </w:r>
          </w:p>
        </w:tc>
        <w:tc>
          <w:tcPr>
            <w:tcW w:w="4606" w:type="dxa"/>
          </w:tcPr>
          <w:p w:rsidR="00CA38FD" w:rsidRPr="00DC5F7A" w:rsidRDefault="00CA38FD" w:rsidP="00DC5F7A">
            <w:pPr>
              <w:spacing w:line="240" w:lineRule="auto"/>
              <w:jc w:val="left"/>
            </w:pPr>
            <w:r w:rsidRPr="00DC5F7A">
              <w:rPr>
                <w:bCs/>
              </w:rPr>
              <w:t>Taktování, pohybový doprovod znějící hudby</w:t>
            </w:r>
            <w:r w:rsidRPr="00DC5F7A">
              <w:t xml:space="preserve"> - dvoudobý, třídobý a čtyřdobý takt, taneční hry se zpěvem, jednoduché lidové tance</w:t>
            </w:r>
          </w:p>
          <w:p w:rsidR="00CA38FD" w:rsidRPr="00DC5F7A" w:rsidRDefault="00CA38FD" w:rsidP="00DC5F7A">
            <w:pPr>
              <w:spacing w:line="240" w:lineRule="auto"/>
              <w:jc w:val="left"/>
            </w:pPr>
            <w:r w:rsidRPr="00DC5F7A">
              <w:rPr>
                <w:bCs/>
              </w:rPr>
              <w:t>Pohybové vyjádření hudby a reakce na změny v proudu znějící hudby</w:t>
            </w:r>
            <w:r w:rsidRPr="00DC5F7A">
              <w:t xml:space="preserve"> - pantomima a pohybová improvizace s využitím tanečních kroků</w:t>
            </w:r>
          </w:p>
          <w:p w:rsidR="00CA38FD" w:rsidRPr="00DC5F7A" w:rsidRDefault="00CA38FD" w:rsidP="00DC5F7A">
            <w:pPr>
              <w:spacing w:line="240" w:lineRule="auto"/>
              <w:jc w:val="left"/>
            </w:pPr>
            <w:r w:rsidRPr="00DC5F7A">
              <w:rPr>
                <w:bCs/>
              </w:rPr>
              <w:t>Orientace v prostoru</w:t>
            </w:r>
            <w:r w:rsidRPr="00DC5F7A">
              <w:t xml:space="preserve"> - pamětné uchování a reprodukce pohybů prováděných při tanci či pohybových hrách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rPr>
                <w:rStyle w:val="Siln"/>
                <w:b w:val="0"/>
                <w:spacing w:val="20"/>
              </w:rPr>
            </w:pPr>
            <w:r w:rsidRPr="00DC5F7A">
              <w:rPr>
                <w:rStyle w:val="Siln"/>
                <w:b w:val="0"/>
                <w:spacing w:val="20"/>
              </w:rPr>
              <w:t>Osobnostní rozvoj – Psychohygiena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v proudu znějící hudby některé z užitých hudebních výrazových prostředků, upozorní na tempové, dynamické i zřetelné harmonické změny</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ztvárňuje hudbu pohybem s využitím tanečních kroků, na základě individuálních schopností a dovedností vytváří pohybové improvizace</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postupně nabude povědomí o významu B.Smetany a A.Dvořáka</w:t>
            </w:r>
          </w:p>
        </w:tc>
        <w:tc>
          <w:tcPr>
            <w:tcW w:w="4606" w:type="dxa"/>
          </w:tcPr>
          <w:p w:rsidR="00CA38FD" w:rsidRPr="00DC5F7A" w:rsidRDefault="00CA38FD" w:rsidP="00DC5F7A">
            <w:pPr>
              <w:spacing w:line="240" w:lineRule="auto"/>
              <w:jc w:val="left"/>
            </w:pPr>
            <w:r w:rsidRPr="00DC5F7A">
              <w:rPr>
                <w:bCs/>
              </w:rPr>
              <w:t>Kvality tónů</w:t>
            </w:r>
            <w:r w:rsidRPr="00DC5F7A">
              <w:t xml:space="preserve"> - délka, síla, barva, výška</w:t>
            </w:r>
          </w:p>
          <w:p w:rsidR="00CA38FD" w:rsidRPr="00DC5F7A" w:rsidRDefault="00CA38FD" w:rsidP="00DC5F7A">
            <w:pPr>
              <w:spacing w:line="240" w:lineRule="auto"/>
              <w:jc w:val="left"/>
            </w:pPr>
            <w:r w:rsidRPr="00DC5F7A">
              <w:rPr>
                <w:bCs/>
              </w:rPr>
              <w:t>Vztahy mezi tóny</w:t>
            </w:r>
            <w:r w:rsidRPr="00DC5F7A">
              <w:t xml:space="preserve"> - souzvuk, akord</w:t>
            </w:r>
          </w:p>
          <w:p w:rsidR="00CA38FD" w:rsidRPr="00DC5F7A" w:rsidRDefault="00CA38FD" w:rsidP="00DC5F7A">
            <w:pPr>
              <w:spacing w:line="240" w:lineRule="auto"/>
              <w:jc w:val="left"/>
              <w:rPr>
                <w:bCs/>
              </w:rPr>
            </w:pPr>
            <w:r w:rsidRPr="00DC5F7A">
              <w:rPr>
                <w:bCs/>
              </w:rPr>
              <w:t xml:space="preserve">Hudební výrazové prostředky a hudební prvky s výrazným sémantickým nábojem </w:t>
            </w:r>
            <w:r w:rsidRPr="00DC5F7A">
              <w:t>- rytmus, melodie, harmonie, barva, kontrast a gradace, pohyb melodie</w:t>
            </w:r>
            <w:r w:rsidRPr="00DC5F7A">
              <w:rPr>
                <w:bCs/>
              </w:rPr>
              <w:t xml:space="preserve"> </w:t>
            </w:r>
            <w:r w:rsidRPr="00DC5F7A">
              <w:t>(melodie vzestupná a sestupná), zvukomalba, metrické, rytmické, dynamické, harmonické změny v hudebním proudu</w:t>
            </w:r>
          </w:p>
          <w:p w:rsidR="00CA38FD" w:rsidRPr="00DC5F7A" w:rsidRDefault="00CA38FD" w:rsidP="00DC5F7A">
            <w:pPr>
              <w:spacing w:line="240" w:lineRule="auto"/>
              <w:jc w:val="left"/>
              <w:rPr>
                <w:bCs/>
              </w:rPr>
            </w:pPr>
            <w:r w:rsidRPr="00DC5F7A">
              <w:rPr>
                <w:bCs/>
              </w:rPr>
              <w:t>Hudba vokální, instrumentální, vokálně instrumentální, lidský hlas a hudební nástroj</w:t>
            </w:r>
          </w:p>
          <w:p w:rsidR="00CA38FD" w:rsidRPr="00DC5F7A" w:rsidRDefault="00CA38FD" w:rsidP="00DC5F7A">
            <w:pPr>
              <w:spacing w:line="240" w:lineRule="auto"/>
              <w:jc w:val="left"/>
            </w:pPr>
            <w:r w:rsidRPr="00DC5F7A">
              <w:rPr>
                <w:bCs/>
              </w:rPr>
              <w:lastRenderedPageBreak/>
              <w:t>Hudební styly a žánry</w:t>
            </w:r>
            <w:r w:rsidRPr="00DC5F7A">
              <w:t xml:space="preserve"> - hudba taneční, pochodová, ukolébavka apod. </w:t>
            </w:r>
          </w:p>
          <w:p w:rsidR="00CA38FD" w:rsidRPr="00DC5F7A" w:rsidRDefault="00CA38FD" w:rsidP="00DC5F7A">
            <w:pPr>
              <w:spacing w:line="240" w:lineRule="auto"/>
              <w:jc w:val="left"/>
            </w:pPr>
            <w:r w:rsidRPr="00DC5F7A">
              <w:rPr>
                <w:bCs/>
              </w:rPr>
              <w:t>Hudební formy</w:t>
            </w:r>
            <w:r w:rsidRPr="00DC5F7A">
              <w:t xml:space="preserve"> - malá písňová forma, velká písňová forma, rondo, variace </w:t>
            </w:r>
          </w:p>
          <w:p w:rsidR="00CA38FD" w:rsidRPr="00DC5F7A" w:rsidRDefault="00CA38FD" w:rsidP="00DC5F7A">
            <w:pPr>
              <w:spacing w:line="240" w:lineRule="auto"/>
              <w:jc w:val="left"/>
            </w:pPr>
            <w:r w:rsidRPr="00DC5F7A">
              <w:rPr>
                <w:bCs/>
              </w:rPr>
              <w:t>Interpretace hudby</w:t>
            </w:r>
            <w:r w:rsidRPr="00DC5F7A">
              <w:t xml:space="preserve"> - slovní vyjádření (jaká je to hudba a proč je taková)</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Kooperace a kompetice </w:t>
            </w:r>
          </w:p>
          <w:p w:rsidR="00CA38FD" w:rsidRPr="00DC5F7A" w:rsidRDefault="00CA38FD" w:rsidP="00DC5F7A">
            <w:pPr>
              <w:spacing w:after="0" w:line="240" w:lineRule="auto"/>
            </w:pPr>
            <w:r w:rsidRPr="00DC5F7A">
              <w:t>MULTIKULTURNÍ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Kulturní diference </w:t>
            </w:r>
          </w:p>
          <w:p w:rsidR="00CA38FD" w:rsidRPr="00DC5F7A" w:rsidRDefault="00CA38FD" w:rsidP="00DC5F7A">
            <w:pPr>
              <w:spacing w:after="0" w:line="240" w:lineRule="auto"/>
              <w:rPr>
                <w:b/>
              </w:rPr>
            </w:pPr>
            <w:r w:rsidRPr="00DC5F7A">
              <w:rPr>
                <w:rStyle w:val="Siln"/>
                <w:b w:val="0"/>
                <w:spacing w:val="20"/>
              </w:rPr>
              <w:t xml:space="preserve">Etnický původ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D, VV</w:t>
            </w:r>
          </w:p>
        </w:tc>
      </w:tr>
    </w:tbl>
    <w:p w:rsidR="00CA38FD" w:rsidRDefault="00CA38FD" w:rsidP="00D2603E">
      <w:pPr>
        <w:rPr>
          <w:b/>
          <w:u w:val="single"/>
        </w:rPr>
      </w:pPr>
    </w:p>
    <w:p w:rsidR="00CA38FD" w:rsidRDefault="00CA38FD" w:rsidP="000B2458">
      <w:pPr>
        <w:spacing w:after="160"/>
        <w:jc w:val="left"/>
        <w:rPr>
          <w:b/>
          <w:u w:val="single"/>
        </w:rPr>
      </w:pPr>
      <w:r>
        <w:rPr>
          <w:b/>
          <w:u w:val="single"/>
        </w:rPr>
        <w:t>5</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zpívá na základě svých dispozic intonačně čistě a rytmicky přesně v jednohlase či dvojhlase v durových i mollových tóninách a při zpěvu pracuje nejméně s 10 písněmi (včetně české hymny)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využívá získané pěvecké dovednosti </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orientuje se v zápisu jednoduché písně či skladby a podle svých individuálních schopností a dovedností ji realizuje</w:t>
            </w:r>
          </w:p>
        </w:tc>
        <w:tc>
          <w:tcPr>
            <w:tcW w:w="4606" w:type="dxa"/>
          </w:tcPr>
          <w:p w:rsidR="00CA38FD" w:rsidRPr="00DC5F7A" w:rsidRDefault="00CA38FD" w:rsidP="00DC5F7A">
            <w:pPr>
              <w:spacing w:line="240" w:lineRule="auto"/>
              <w:jc w:val="left"/>
            </w:pPr>
            <w:r w:rsidRPr="00DC5F7A">
              <w:rPr>
                <w:bCs/>
              </w:rPr>
              <w:t xml:space="preserve">Pěvecký a mluvní projev </w:t>
            </w:r>
            <w:r w:rsidRPr="00DC5F7A">
              <w:t>-</w:t>
            </w:r>
            <w:r w:rsidRPr="00DC5F7A">
              <w:rPr>
                <w:bCs/>
              </w:rPr>
              <w:t xml:space="preserve"> </w:t>
            </w:r>
            <w:r w:rsidRPr="00DC5F7A">
              <w:t>pěvecké dovednosti (dýchání, výslovnost, nasazení a tvorba tónu, dynamicky odlišený zpěv), hlasová hygiena, - rozšiřování hlasového rozsahu</w:t>
            </w:r>
          </w:p>
          <w:p w:rsidR="00CA38FD" w:rsidRPr="00DC5F7A" w:rsidRDefault="00CA38FD" w:rsidP="00DC5F7A">
            <w:pPr>
              <w:spacing w:line="240" w:lineRule="auto"/>
              <w:jc w:val="left"/>
            </w:pPr>
            <w:r w:rsidRPr="00DC5F7A">
              <w:rPr>
                <w:bCs/>
              </w:rPr>
              <w:t>Hudební rytmus</w:t>
            </w:r>
            <w:r w:rsidRPr="00DC5F7A">
              <w:t xml:space="preserve"> realizace písní ve 2/4, 3/4 a 4/4 taktu</w:t>
            </w:r>
          </w:p>
          <w:p w:rsidR="00CA38FD" w:rsidRPr="00DC5F7A" w:rsidRDefault="00CA38FD" w:rsidP="00DC5F7A">
            <w:pPr>
              <w:spacing w:line="240" w:lineRule="auto"/>
              <w:jc w:val="left"/>
            </w:pPr>
            <w:r w:rsidRPr="00DC5F7A">
              <w:rPr>
                <w:bCs/>
              </w:rPr>
              <w:t>dvojhlas a vícehlas</w:t>
            </w:r>
            <w:r w:rsidRPr="00DC5F7A">
              <w:t xml:space="preserve"> - kánon, lidový dvojhlas apod.</w:t>
            </w:r>
          </w:p>
          <w:p w:rsidR="00CA38FD" w:rsidRPr="00DC5F7A" w:rsidRDefault="00CA38FD" w:rsidP="00DC5F7A">
            <w:pPr>
              <w:spacing w:line="240" w:lineRule="auto"/>
              <w:jc w:val="left"/>
              <w:rPr>
                <w:bCs/>
              </w:rPr>
            </w:pPr>
            <w:r w:rsidRPr="00DC5F7A">
              <w:rPr>
                <w:bCs/>
              </w:rPr>
              <w:t xml:space="preserve">Intonace, vokální improvizace </w:t>
            </w:r>
            <w:r w:rsidRPr="00DC5F7A">
              <w:t>- hudební hry (ozvěna, otázka - odpověď apod.)</w:t>
            </w:r>
          </w:p>
          <w:p w:rsidR="00CA38FD" w:rsidRPr="00DC5F7A" w:rsidRDefault="00CA38FD" w:rsidP="00DC5F7A">
            <w:pPr>
              <w:spacing w:line="240" w:lineRule="auto"/>
              <w:jc w:val="left"/>
            </w:pPr>
            <w:r w:rsidRPr="00DC5F7A">
              <w:rPr>
                <w:bCs/>
              </w:rPr>
              <w:t>Grafický záznam vokální hudby</w:t>
            </w:r>
            <w:r w:rsidRPr="00DC5F7A">
              <w:t xml:space="preserve"> - čtení a zápis rytmického schématu písně, orientace v notovém (grafickém) záznamu jednoduché melodie, její reprodukce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na základě svých hudebních schopností a dovedností jednoduché popřípadě složitější hudební nástroje k doprovodné hře i k reprodukci jednoduchých motivů skladeb a písní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nabývá povědomí o skladatelském významu J.S.Bacha,W.A.Mozarta</w:t>
            </w:r>
          </w:p>
        </w:tc>
        <w:tc>
          <w:tcPr>
            <w:tcW w:w="4606" w:type="dxa"/>
          </w:tcPr>
          <w:p w:rsidR="00CA38FD" w:rsidRPr="00DC5F7A" w:rsidRDefault="00CA38FD" w:rsidP="00DC5F7A">
            <w:pPr>
              <w:spacing w:line="240" w:lineRule="auto"/>
              <w:jc w:val="left"/>
            </w:pPr>
            <w:r w:rsidRPr="00DC5F7A">
              <w:rPr>
                <w:bCs/>
              </w:rPr>
              <w:t xml:space="preserve">Hra na hudební nástroje </w:t>
            </w:r>
            <w:r w:rsidRPr="00DC5F7A">
              <w:t>- reprodukce motivů, témat, jednoduchých skladeb</w:t>
            </w:r>
            <w:r w:rsidRPr="00DC5F7A">
              <w:rPr>
                <w:bCs/>
              </w:rPr>
              <w:t xml:space="preserve"> </w:t>
            </w:r>
            <w:r w:rsidRPr="00DC5F7A">
              <w:t>pomocí jednoduchých hudebních nástrojů z Orffova instrumentáře, zobcových fléten, kytar apod.</w:t>
            </w:r>
          </w:p>
          <w:p w:rsidR="00CA38FD" w:rsidRPr="00DC5F7A" w:rsidRDefault="00CA38FD" w:rsidP="00DC5F7A">
            <w:pPr>
              <w:spacing w:line="240" w:lineRule="auto"/>
              <w:jc w:val="left"/>
              <w:rPr>
                <w:bCs/>
              </w:rPr>
            </w:pPr>
            <w:r w:rsidRPr="00DC5F7A">
              <w:rPr>
                <w:bCs/>
              </w:rPr>
              <w:t>Rytmizace, melodizace a stylizace, hudební improvizace</w:t>
            </w:r>
            <w:r w:rsidRPr="00DC5F7A">
              <w:t xml:space="preserve"> - tvorba předeher, meziher a doher s využitím tónového materiálu písně, hudební doprovod, hudební hry (ozvěna, otázka - odpověď), jednodílná písňová forma (a - b)</w:t>
            </w:r>
          </w:p>
          <w:p w:rsidR="00CA38FD" w:rsidRPr="00DC5F7A" w:rsidRDefault="00CA38FD" w:rsidP="00DC5F7A">
            <w:pPr>
              <w:spacing w:line="240" w:lineRule="auto"/>
              <w:jc w:val="left"/>
            </w:pPr>
            <w:r w:rsidRPr="00DC5F7A">
              <w:rPr>
                <w:bCs/>
              </w:rPr>
              <w:t xml:space="preserve">Grafický záznam melodie </w:t>
            </w:r>
            <w:r w:rsidRPr="00DC5F7A">
              <w:t>-</w:t>
            </w:r>
            <w:r w:rsidRPr="00DC5F7A">
              <w:rPr>
                <w:bCs/>
              </w:rPr>
              <w:t xml:space="preserve"> </w:t>
            </w:r>
            <w:r w:rsidRPr="00DC5F7A">
              <w:t>rytmické schéma jednoduché skladby (její části - motivu, tématu apod.)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hudební formu jednoduché písně či skladby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vytváří v rámci svých individuálních dispozic jednoduché předehry, mezihry a dohry a provádí elementární hudební improvizace</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seznámí se s J.Ježkem, J.Myslivečkem, B.Martinů</w:t>
            </w:r>
          </w:p>
        </w:tc>
        <w:tc>
          <w:tcPr>
            <w:tcW w:w="4606" w:type="dxa"/>
          </w:tcPr>
          <w:p w:rsidR="00CA38FD" w:rsidRPr="00DC5F7A" w:rsidRDefault="00CA38FD" w:rsidP="00DC5F7A">
            <w:pPr>
              <w:spacing w:line="240" w:lineRule="auto"/>
              <w:jc w:val="left"/>
            </w:pPr>
            <w:r w:rsidRPr="00DC5F7A">
              <w:rPr>
                <w:bCs/>
              </w:rPr>
              <w:t>Taktování, pohybový doprovod znějící hudby</w:t>
            </w:r>
            <w:r w:rsidRPr="00DC5F7A">
              <w:t xml:space="preserve"> - dvoudobý, třídobý a čtyřdobý takt, taneční hry se zpěvem, jednoduché lidové tance</w:t>
            </w:r>
          </w:p>
          <w:p w:rsidR="00CA38FD" w:rsidRPr="00DC5F7A" w:rsidRDefault="00CA38FD" w:rsidP="00DC5F7A">
            <w:pPr>
              <w:spacing w:line="240" w:lineRule="auto"/>
              <w:jc w:val="left"/>
            </w:pPr>
            <w:r w:rsidRPr="00DC5F7A">
              <w:rPr>
                <w:bCs/>
              </w:rPr>
              <w:t>Pohybové vyjádření hudby a reakce na změny v proudu znějící hudby</w:t>
            </w:r>
            <w:r w:rsidRPr="00DC5F7A">
              <w:t xml:space="preserve"> - pantomima a pohybová improvizace s využitím tanečních kroků</w:t>
            </w:r>
          </w:p>
          <w:p w:rsidR="00CA38FD" w:rsidRPr="00DC5F7A" w:rsidRDefault="00CA38FD" w:rsidP="00DC5F7A">
            <w:pPr>
              <w:spacing w:line="240" w:lineRule="auto"/>
              <w:jc w:val="left"/>
            </w:pPr>
            <w:r w:rsidRPr="00DC5F7A">
              <w:rPr>
                <w:bCs/>
              </w:rPr>
              <w:t>Orientace v prostoru</w:t>
            </w:r>
            <w:r w:rsidRPr="00DC5F7A">
              <w:t xml:space="preserve"> - pamětné uchování a reprodukce pohybů prováděných při tanci či pohybových hrách</w:t>
            </w:r>
          </w:p>
          <w:p w:rsidR="00CA38FD" w:rsidRPr="00DC5F7A" w:rsidRDefault="00CA38FD" w:rsidP="00DC5F7A">
            <w:pPr>
              <w:spacing w:line="240" w:lineRule="auto"/>
              <w:jc w:val="left"/>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rPr>
                <w:rStyle w:val="Siln"/>
                <w:b w:val="0"/>
                <w:spacing w:val="20"/>
              </w:rPr>
            </w:pPr>
            <w:r w:rsidRPr="00DC5F7A">
              <w:rPr>
                <w:rStyle w:val="Siln"/>
                <w:b w:val="0"/>
                <w:spacing w:val="20"/>
              </w:rPr>
              <w:t>Osobnostní rozvoj – Psychohygiena</w:t>
            </w:r>
          </w:p>
          <w:p w:rsidR="00CA38FD" w:rsidRPr="00DC5F7A" w:rsidRDefault="00CA38FD" w:rsidP="00DC5F7A">
            <w:pPr>
              <w:spacing w:after="0" w:line="240" w:lineRule="auto"/>
              <w:rPr>
                <w:b/>
              </w:rPr>
            </w:pPr>
            <w:r w:rsidRPr="00DC5F7A">
              <w:rPr>
                <w:rStyle w:val="Siln"/>
                <w:b w:val="0"/>
                <w:spacing w:val="20"/>
              </w:rPr>
              <w:t xml:space="preserve">Sociální rozvoj - Poznávání lidí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v proudu znějící hudby některé z užitých hudebních výrazových prostředků, upozorní na tempové, dynamické i zřetelné harmonické změny</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ztvárňuje hudbu pohybem s využitím tanečních kroků, na základě individuálních schopností a dovedností vytváří pohybové improvizace</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postupně nabude povědomí o významu B.Smetany a A.Dvořáka</w:t>
            </w:r>
          </w:p>
        </w:tc>
        <w:tc>
          <w:tcPr>
            <w:tcW w:w="4606" w:type="dxa"/>
          </w:tcPr>
          <w:p w:rsidR="00CA38FD" w:rsidRPr="00DC5F7A" w:rsidRDefault="00CA38FD" w:rsidP="00DC5F7A">
            <w:pPr>
              <w:spacing w:line="240" w:lineRule="auto"/>
              <w:jc w:val="left"/>
            </w:pPr>
            <w:r w:rsidRPr="00DC5F7A">
              <w:rPr>
                <w:bCs/>
              </w:rPr>
              <w:t>Kvality tónů</w:t>
            </w:r>
            <w:r w:rsidRPr="00DC5F7A">
              <w:t xml:space="preserve"> - délka, síla, barva, výška</w:t>
            </w:r>
          </w:p>
          <w:p w:rsidR="00CA38FD" w:rsidRPr="00DC5F7A" w:rsidRDefault="00CA38FD" w:rsidP="00DC5F7A">
            <w:pPr>
              <w:spacing w:line="240" w:lineRule="auto"/>
              <w:jc w:val="left"/>
            </w:pPr>
            <w:r w:rsidRPr="00DC5F7A">
              <w:rPr>
                <w:bCs/>
              </w:rPr>
              <w:t>Vztahy mezi tóny</w:t>
            </w:r>
            <w:r w:rsidRPr="00DC5F7A">
              <w:t xml:space="preserve"> - souzvuk, akord</w:t>
            </w:r>
          </w:p>
          <w:p w:rsidR="00CA38FD" w:rsidRPr="00DC5F7A" w:rsidRDefault="00CA38FD" w:rsidP="00DC5F7A">
            <w:pPr>
              <w:spacing w:line="240" w:lineRule="auto"/>
              <w:jc w:val="left"/>
              <w:rPr>
                <w:bCs/>
              </w:rPr>
            </w:pPr>
            <w:r w:rsidRPr="00DC5F7A">
              <w:rPr>
                <w:bCs/>
              </w:rPr>
              <w:t xml:space="preserve">Hudební výrazové prostředky a hudební prvky s výrazným sémantickým nábojem </w:t>
            </w:r>
            <w:r w:rsidRPr="00DC5F7A">
              <w:t>- rytmus, melodie, harmonie, barva, kontrast a gradace, pohyb melodie</w:t>
            </w:r>
            <w:r w:rsidRPr="00DC5F7A">
              <w:rPr>
                <w:bCs/>
              </w:rPr>
              <w:t xml:space="preserve"> </w:t>
            </w:r>
            <w:r w:rsidRPr="00DC5F7A">
              <w:t>(melodie vzestupná a sestupná), zvukomalba, metrické, rytmické, dynamické, harmonické změny v hudebním proudu</w:t>
            </w:r>
          </w:p>
          <w:p w:rsidR="00CA38FD" w:rsidRPr="00DC5F7A" w:rsidRDefault="00CA38FD" w:rsidP="00DC5F7A">
            <w:pPr>
              <w:spacing w:line="240" w:lineRule="auto"/>
              <w:jc w:val="left"/>
              <w:rPr>
                <w:bCs/>
              </w:rPr>
            </w:pPr>
            <w:r w:rsidRPr="00DC5F7A">
              <w:rPr>
                <w:bCs/>
              </w:rPr>
              <w:t>Hudba vokální, instrumentální, vokálně instrumentální, lidský hlas a hudební nástroj</w:t>
            </w:r>
          </w:p>
          <w:p w:rsidR="00CA38FD" w:rsidRPr="00DC5F7A" w:rsidRDefault="00CA38FD" w:rsidP="00DC5F7A">
            <w:pPr>
              <w:spacing w:line="240" w:lineRule="auto"/>
              <w:jc w:val="left"/>
            </w:pPr>
            <w:r w:rsidRPr="00DC5F7A">
              <w:rPr>
                <w:bCs/>
              </w:rPr>
              <w:t>Hudební styly a žánry</w:t>
            </w:r>
            <w:r w:rsidRPr="00DC5F7A">
              <w:t xml:space="preserve"> - hudba taneční, pochodová, ukolébavka apod. </w:t>
            </w:r>
          </w:p>
          <w:p w:rsidR="00CA38FD" w:rsidRPr="00DC5F7A" w:rsidRDefault="00CA38FD" w:rsidP="00DC5F7A">
            <w:pPr>
              <w:spacing w:line="240" w:lineRule="auto"/>
              <w:jc w:val="left"/>
            </w:pPr>
            <w:r w:rsidRPr="00DC5F7A">
              <w:rPr>
                <w:bCs/>
              </w:rPr>
              <w:t>Hudební formy</w:t>
            </w:r>
            <w:r w:rsidRPr="00DC5F7A">
              <w:t xml:space="preserve"> - malá písňová forma, velká písňová forma, rondo, variace </w:t>
            </w:r>
          </w:p>
          <w:p w:rsidR="00CA38FD" w:rsidRPr="00DC5F7A" w:rsidRDefault="00CA38FD" w:rsidP="00DC5F7A">
            <w:pPr>
              <w:spacing w:line="240" w:lineRule="auto"/>
              <w:jc w:val="left"/>
            </w:pPr>
            <w:r w:rsidRPr="00DC5F7A">
              <w:rPr>
                <w:bCs/>
              </w:rPr>
              <w:t>Interpretace hudby</w:t>
            </w:r>
            <w:r w:rsidRPr="00DC5F7A">
              <w:t xml:space="preserve"> - slovní vyjádření (jaká je to hudba a proč je taková)</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Kooperace a kompetice </w:t>
            </w:r>
          </w:p>
          <w:p w:rsidR="00CA38FD" w:rsidRPr="00DC5F7A" w:rsidRDefault="00CA38FD" w:rsidP="00DC5F7A">
            <w:pPr>
              <w:spacing w:after="0" w:line="240" w:lineRule="auto"/>
            </w:pPr>
            <w:r w:rsidRPr="00DC5F7A">
              <w:t>MULTIKULTURNÍ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Kulturní diference </w:t>
            </w:r>
          </w:p>
          <w:p w:rsidR="00CA38FD" w:rsidRPr="00DC5F7A" w:rsidRDefault="00CA38FD" w:rsidP="00DC5F7A">
            <w:pPr>
              <w:spacing w:after="0" w:line="240" w:lineRule="auto"/>
              <w:rPr>
                <w:b/>
              </w:rPr>
            </w:pPr>
            <w:r w:rsidRPr="00DC5F7A">
              <w:rPr>
                <w:rStyle w:val="Siln"/>
                <w:b w:val="0"/>
                <w:spacing w:val="20"/>
              </w:rPr>
              <w:t xml:space="preserve">Etnický původ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D, VV</w:t>
            </w:r>
          </w:p>
        </w:tc>
      </w:tr>
    </w:tbl>
    <w:p w:rsidR="00CA38FD" w:rsidRDefault="00CA38FD" w:rsidP="00D2603E">
      <w:pPr>
        <w:rPr>
          <w:b/>
          <w:u w:val="single"/>
        </w:rPr>
      </w:pPr>
    </w:p>
    <w:p w:rsidR="00CA38FD" w:rsidRDefault="00CA38FD" w:rsidP="000B2458">
      <w:pPr>
        <w:spacing w:after="160"/>
        <w:jc w:val="left"/>
        <w:rPr>
          <w:b/>
          <w:u w:val="single"/>
        </w:rPr>
      </w:pPr>
      <w:r>
        <w:rPr>
          <w:b/>
          <w:u w:val="single"/>
        </w:rPr>
        <w:t>6</w:t>
      </w:r>
      <w:r w:rsidRPr="005F4E87">
        <w:rPr>
          <w:b/>
          <w:u w:val="single"/>
        </w:rPr>
        <w:t xml:space="preserve">. ročník </w:t>
      </w: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své individuální hudební schopnosti a dovednosti při hudebních aktivitách</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uplatňuje získané pěvecké dovednosti a návyky při zpěvu i při mluvním projevu v běžném životě; zpívá dle </w:t>
            </w:r>
            <w:r w:rsidRPr="00DC5F7A">
              <w:rPr>
                <w:rFonts w:ascii="Calibri" w:hAnsi="Calibri" w:cs="Calibri"/>
                <w:b w:val="0"/>
                <w:i w:val="0"/>
                <w:sz w:val="24"/>
              </w:rPr>
              <w:lastRenderedPageBreak/>
              <w:t>svých dispozic intonačně čistě a rytmicky přesně v jednohlase i vícehlase, dokáže ocenit kvalitní vokální projev druhého</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 10 písněmi, vokálně interpretuje vybrané skladby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 8 poslechovými skladbami a nejméně 4 hudebně pohybovými projevy v každém ročníku</w:t>
            </w:r>
          </w:p>
        </w:tc>
        <w:tc>
          <w:tcPr>
            <w:tcW w:w="4606" w:type="dxa"/>
          </w:tcPr>
          <w:p w:rsidR="00CA38FD" w:rsidRPr="00DC5F7A" w:rsidRDefault="00CA38FD" w:rsidP="00DC5F7A">
            <w:pPr>
              <w:spacing w:line="240" w:lineRule="auto"/>
              <w:jc w:val="left"/>
            </w:pPr>
            <w:r w:rsidRPr="00DC5F7A">
              <w:lastRenderedPageBreak/>
              <w:t xml:space="preserve"> Pěvecký a mluvní projev, pěvecké návyky - nasazení a tvorba tónu, dýchání, dynamicky odlišený zpěv apod., hlasová hygiena, rozšiřování hlasového rozsahu, mutace, apod.</w:t>
            </w:r>
          </w:p>
          <w:p w:rsidR="00CA38FD" w:rsidRPr="00DC5F7A" w:rsidRDefault="00CA38FD" w:rsidP="00DC5F7A">
            <w:pPr>
              <w:spacing w:line="240" w:lineRule="auto"/>
              <w:jc w:val="left"/>
            </w:pPr>
            <w:r w:rsidRPr="00DC5F7A">
              <w:t xml:space="preserve">Slovní a hudební rytmus - odhalování </w:t>
            </w:r>
            <w:r w:rsidRPr="00DC5F7A">
              <w:lastRenderedPageBreak/>
              <w:t>souvislostí a využívání rytmických zákonitostí při vokálním projevu</w:t>
            </w:r>
          </w:p>
          <w:p w:rsidR="00CA38FD" w:rsidRPr="00DC5F7A" w:rsidRDefault="00CA38FD" w:rsidP="00DC5F7A">
            <w:pPr>
              <w:spacing w:line="240" w:lineRule="auto"/>
              <w:jc w:val="left"/>
            </w:pPr>
            <w:r w:rsidRPr="00DC5F7A">
              <w:t>Orientace v notovém (grafickém) záznamu melodie a reprodukce notového záznamu (takty, stupnice, tónina, intervaly a základní harmonické funkce)</w:t>
            </w:r>
          </w:p>
          <w:p w:rsidR="00CA38FD" w:rsidRPr="00DC5F7A" w:rsidRDefault="00CA38FD" w:rsidP="00DC5F7A">
            <w:pPr>
              <w:spacing w:line="240" w:lineRule="auto"/>
              <w:jc w:val="left"/>
            </w:pPr>
            <w:r w:rsidRPr="00DC5F7A">
              <w:t>Vokální projev - techniky vokálního projevu, individuální hlasový projev a jeho využití při zpěvu lidových písní i v dalších hudebně výchovných činnostech</w:t>
            </w:r>
          </w:p>
          <w:p w:rsidR="00CA38FD" w:rsidRPr="00DC5F7A" w:rsidRDefault="00CA38FD" w:rsidP="00DC5F7A">
            <w:pPr>
              <w:spacing w:line="240" w:lineRule="auto"/>
              <w:jc w:val="left"/>
            </w:pPr>
            <w:r w:rsidRPr="00DC5F7A">
              <w:t xml:space="preserve">Rozvoj hudební sluchu a hudební představivosti </w:t>
            </w:r>
          </w:p>
          <w:p w:rsidR="00CA38FD" w:rsidRPr="00DC5F7A" w:rsidRDefault="00CA38FD" w:rsidP="00DC5F7A">
            <w:pPr>
              <w:spacing w:line="240" w:lineRule="auto"/>
              <w:jc w:val="left"/>
            </w:pPr>
            <w:r w:rsidRPr="00DC5F7A">
              <w:t>Reflexe vokálního projevu - vlastní vokální projev a vokální projev ostatních, hledání možností nápravy hlasové nedostatečnosti (transpozice melodie, využití jiné hudební činnosti apod.)</w:t>
            </w:r>
          </w:p>
          <w:p w:rsidR="00CA38FD" w:rsidRPr="00DC5F7A" w:rsidRDefault="00CA38FD" w:rsidP="00DC5F7A">
            <w:pPr>
              <w:spacing w:line="240" w:lineRule="auto"/>
              <w:jc w:val="left"/>
            </w:pPr>
            <w:r w:rsidRPr="00DC5F7A">
              <w:t>Intonování melodií a vokální improvizace v dur a moll tóninách - imitace, tonální intonační metoda, melodická či harmonická opora hudebního nástroje apod.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AJ</w:t>
            </w:r>
          </w:p>
        </w:tc>
      </w:tr>
    </w:tbl>
    <w:p w:rsidR="00CA38FD" w:rsidRDefault="00CA38FD" w:rsidP="00D2603E">
      <w:pPr>
        <w:rPr>
          <w:b/>
          <w:u w:val="single"/>
        </w:rPr>
      </w:pP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reprodukuje na základě svých individuálních hudebních schopností a dovedností různé motivy, témata i části skladeb, vytváří a volí jednoduché doprovody, provádí jednoduché hudební improvizace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orientuje se v zápise písní a skladeb různých stylů a žánrů, tyto písně či skladby na základě individuálních </w:t>
            </w:r>
            <w:r w:rsidRPr="00DC5F7A">
              <w:rPr>
                <w:rFonts w:ascii="Calibri" w:hAnsi="Calibri" w:cs="Calibri"/>
                <w:b w:val="0"/>
                <w:i w:val="0"/>
                <w:sz w:val="24"/>
              </w:rPr>
              <w:lastRenderedPageBreak/>
              <w:t>schopností a získaných dovedností svým způsobem realizuje</w:t>
            </w:r>
          </w:p>
        </w:tc>
        <w:tc>
          <w:tcPr>
            <w:tcW w:w="4606" w:type="dxa"/>
          </w:tcPr>
          <w:p w:rsidR="00CA38FD" w:rsidRPr="00DC5F7A" w:rsidRDefault="00CA38FD" w:rsidP="00DC5F7A">
            <w:pPr>
              <w:spacing w:line="240" w:lineRule="auto"/>
              <w:jc w:val="left"/>
            </w:pPr>
            <w:r w:rsidRPr="00DC5F7A">
              <w:lastRenderedPageBreak/>
              <w:t>Hra na hudební nástroje - nástroje Orffova instrumentáře, popř. zobcové flétny, kytary apod.</w:t>
            </w:r>
          </w:p>
          <w:p w:rsidR="00CA38FD" w:rsidRPr="00DC5F7A" w:rsidRDefault="00CA38FD" w:rsidP="00DC5F7A">
            <w:pPr>
              <w:spacing w:line="240" w:lineRule="auto"/>
              <w:jc w:val="left"/>
            </w:pPr>
            <w:r w:rsidRPr="00DC5F7A">
              <w:t>Představy, rytmické, melodické, tempové, dynamické, formální apod.</w:t>
            </w:r>
          </w:p>
          <w:p w:rsidR="00CA38FD" w:rsidRPr="00DC5F7A" w:rsidRDefault="00CA38FD" w:rsidP="00DC5F7A">
            <w:pPr>
              <w:spacing w:line="240" w:lineRule="auto"/>
              <w:jc w:val="left"/>
            </w:pPr>
            <w:r w:rsidRPr="00DC5F7A">
              <w:t xml:space="preserve">Hra na tělo jako rytmický doprovod </w:t>
            </w:r>
          </w:p>
          <w:p w:rsidR="00CA38FD" w:rsidRPr="00DC5F7A" w:rsidRDefault="00CA38FD" w:rsidP="00DC5F7A">
            <w:pPr>
              <w:spacing w:line="240" w:lineRule="auto"/>
              <w:jc w:val="left"/>
            </w:pPr>
          </w:p>
          <w:p w:rsidR="00CA38FD" w:rsidRPr="00DC5F7A" w:rsidRDefault="00CA38FD" w:rsidP="00DC5F7A">
            <w:pPr>
              <w:spacing w:line="240" w:lineRule="auto"/>
            </w:pPr>
          </w:p>
          <w:p w:rsidR="00CA38FD" w:rsidRPr="00DC5F7A" w:rsidRDefault="00CA38FD" w:rsidP="00DC5F7A">
            <w:pPr>
              <w:spacing w:line="240" w:lineRule="auto"/>
            </w:pPr>
          </w:p>
          <w:p w:rsidR="00CA38FD" w:rsidRPr="00DC5F7A" w:rsidRDefault="00CA38FD" w:rsidP="00DC5F7A">
            <w:pPr>
              <w:spacing w:line="240" w:lineRule="auto"/>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některé z tanců různých stylových období, zvolí vhodný typ hudebně pohybových prvků k poslouchané hudbě a na základě individuálních hudebních schopností a pohybové vyspělosti předvede jednoduchou pohybovou vazbu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orientuje se v proudu znějící hudby, vnímá užité hudebně výrazové prostředky </w:t>
            </w:r>
          </w:p>
        </w:tc>
        <w:tc>
          <w:tcPr>
            <w:tcW w:w="4606" w:type="dxa"/>
          </w:tcPr>
          <w:p w:rsidR="00CA38FD" w:rsidRPr="00DC5F7A" w:rsidRDefault="00CA38FD" w:rsidP="00DC5F7A">
            <w:pPr>
              <w:spacing w:line="240" w:lineRule="auto"/>
              <w:jc w:val="left"/>
            </w:pPr>
            <w:r w:rsidRPr="00DC5F7A">
              <w:rPr>
                <w:szCs w:val="14"/>
              </w:rPr>
              <w:t>P</w:t>
            </w:r>
            <w:r w:rsidRPr="00DC5F7A">
              <w:t>ohybový doprovod znějící hudby - taktování, taneční kroky</w:t>
            </w:r>
          </w:p>
          <w:p w:rsidR="00CA38FD" w:rsidRPr="00DC5F7A" w:rsidRDefault="00CA38FD" w:rsidP="00DC5F7A">
            <w:pPr>
              <w:spacing w:line="240" w:lineRule="auto"/>
              <w:jc w:val="left"/>
            </w:pPr>
            <w:r w:rsidRPr="00DC5F7A">
              <w:t>Pohybové reakce na změny v proudu znějící hudby – tempové, dynamické rytmicko – metrické apod.</w:t>
            </w:r>
          </w:p>
          <w:p w:rsidR="00CA38FD" w:rsidRPr="00DC5F7A" w:rsidRDefault="00CA38FD" w:rsidP="00DC5F7A">
            <w:pPr>
              <w:spacing w:line="240" w:lineRule="auto"/>
              <w:jc w:val="left"/>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Objevujeme Evropu a svět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zařadí na základě individuálních schopností a získaných vědomostí slyšenou hudbu do stylového období a porovnává ji z hlediska její slohové a stylové příslušnosti s dalšími skladbami</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vyhledává souvislosti mezi hudbou a jinými druhy umění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seznamuje se s podobou tzv. vážné a populární hudby</w:t>
            </w:r>
          </w:p>
        </w:tc>
        <w:tc>
          <w:tcPr>
            <w:tcW w:w="4606" w:type="dxa"/>
          </w:tcPr>
          <w:p w:rsidR="00CA38FD" w:rsidRPr="00DC5F7A" w:rsidRDefault="00CA38FD" w:rsidP="00DC5F7A">
            <w:pPr>
              <w:spacing w:line="240" w:lineRule="auto"/>
              <w:jc w:val="left"/>
            </w:pPr>
            <w:r w:rsidRPr="00DC5F7A">
              <w:t>Interpretace hudby podle svého individuálního zájmu a zaměření</w:t>
            </w:r>
          </w:p>
          <w:p w:rsidR="00CA38FD" w:rsidRPr="00DC5F7A" w:rsidRDefault="00CA38FD" w:rsidP="00DC5F7A">
            <w:pPr>
              <w:spacing w:line="240" w:lineRule="auto"/>
              <w:jc w:val="left"/>
            </w:pPr>
            <w:r w:rsidRPr="00DC5F7A">
              <w:t>Kvality tónů – délka, síla, barva, výška</w:t>
            </w:r>
          </w:p>
          <w:p w:rsidR="00CA38FD" w:rsidRPr="00DC5F7A" w:rsidRDefault="00CA38FD" w:rsidP="00DC5F7A">
            <w:pPr>
              <w:spacing w:line="240" w:lineRule="auto"/>
              <w:jc w:val="left"/>
            </w:pPr>
            <w:r w:rsidRPr="00DC5F7A">
              <w:t xml:space="preserve"> Rytmické, dynamické, výrazové změny v hudebním proudu a určování vztahů mezi tóny – souzvuk, akord, melodie vzestupná a sestupná apod.</w:t>
            </w:r>
          </w:p>
          <w:p w:rsidR="00CA38FD" w:rsidRPr="00DC5F7A" w:rsidRDefault="00CA38FD" w:rsidP="00DC5F7A">
            <w:pPr>
              <w:spacing w:line="240" w:lineRule="auto"/>
              <w:jc w:val="left"/>
            </w:pPr>
            <w:r w:rsidRPr="00DC5F7A">
              <w:t>Orientace v hudebním prostoru - postihování hudebně výrazových prostředků (melodie, rytmus, tempo, dynamika, harmonie, barva) a struktury hudebního díla (forma, harmonie, rytmus, tonalita apod.)</w:t>
            </w:r>
          </w:p>
          <w:p w:rsidR="00CA38FD" w:rsidRPr="00DC5F7A" w:rsidRDefault="00CA38FD" w:rsidP="00DC5F7A">
            <w:pPr>
              <w:spacing w:line="240" w:lineRule="auto"/>
              <w:jc w:val="left"/>
            </w:pPr>
            <w:r w:rsidRPr="00DC5F7A">
              <w:t xml:space="preserve">Hudební dílo a její autor - hudební skladba v kontextu s jinými hudebními i nehudebními díly, dobou vzniku, životem autora, vlastními zkušenostmi atd. </w:t>
            </w:r>
          </w:p>
          <w:p w:rsidR="00CA38FD" w:rsidRPr="00DC5F7A" w:rsidRDefault="00CA38FD" w:rsidP="00DC5F7A">
            <w:pPr>
              <w:spacing w:line="240" w:lineRule="auto"/>
              <w:jc w:val="left"/>
              <w:rPr>
                <w:szCs w:val="14"/>
              </w:rPr>
            </w:pPr>
            <w:r w:rsidRPr="00DC5F7A">
              <w:lastRenderedPageBreak/>
              <w:t>Hudební styly a žánry - chápání jejich funkcí vzhledem k životu jedince i společnosti, kulturním tradicím a zvykům apod. (výběr poslechových skladeb z období baroka, klasicismu, romantismu a hudby 20. století)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Objevujeme Evropu a svět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D, ČJ</w:t>
            </w:r>
          </w:p>
        </w:tc>
      </w:tr>
    </w:tbl>
    <w:p w:rsidR="00CA38FD" w:rsidRDefault="00CA38FD" w:rsidP="00D2603E">
      <w:pPr>
        <w:rPr>
          <w:b/>
          <w:u w:val="single"/>
        </w:rPr>
      </w:pPr>
    </w:p>
    <w:p w:rsidR="00CA38FD" w:rsidRDefault="00CA38FD" w:rsidP="00930E08">
      <w:pPr>
        <w:spacing w:after="160"/>
        <w:jc w:val="left"/>
        <w:rPr>
          <w:b/>
          <w:u w:val="single"/>
        </w:rPr>
      </w:pPr>
      <w:r>
        <w:rPr>
          <w:b/>
          <w:u w:val="single"/>
        </w:rPr>
        <w:t>7</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své individuální hudební schopnosti a dovednosti při hudebních aktivitách</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 10 písněmi, vokálně interpretuje vybrané skladby</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pracuje nejméně s 8 poslechovými skladbami a nejméně 4 hudebně pohybovými projevy v každém ročníku</w:t>
            </w:r>
          </w:p>
        </w:tc>
        <w:tc>
          <w:tcPr>
            <w:tcW w:w="4606" w:type="dxa"/>
          </w:tcPr>
          <w:p w:rsidR="00CA38FD" w:rsidRPr="00DC5F7A" w:rsidRDefault="00CA38FD" w:rsidP="00DC5F7A">
            <w:pPr>
              <w:spacing w:line="240" w:lineRule="auto"/>
              <w:jc w:val="left"/>
            </w:pPr>
            <w:r w:rsidRPr="00DC5F7A">
              <w:t xml:space="preserve"> Pěvecký a mluvní projev, pěvecké návyky - nasazení a tvorba tónu, dýchání, dynamicky odlišený zpěv apod., hlasová hygiena, rozšiřování hlasového rozsahu, mutace, apod.</w:t>
            </w:r>
          </w:p>
          <w:p w:rsidR="00CA38FD" w:rsidRPr="00DC5F7A" w:rsidRDefault="00CA38FD" w:rsidP="00DC5F7A">
            <w:pPr>
              <w:spacing w:line="240" w:lineRule="auto"/>
              <w:jc w:val="left"/>
            </w:pPr>
            <w:r w:rsidRPr="00DC5F7A">
              <w:t>Slovní a hudební rytmus - odhalování souvislostí a využívání rytmických zákonitostí při vokálním projevu</w:t>
            </w:r>
          </w:p>
          <w:p w:rsidR="00CA38FD" w:rsidRPr="00DC5F7A" w:rsidRDefault="00CA38FD" w:rsidP="00DC5F7A">
            <w:pPr>
              <w:spacing w:line="240" w:lineRule="auto"/>
              <w:jc w:val="left"/>
            </w:pPr>
            <w:r w:rsidRPr="00DC5F7A">
              <w:t>Orientace v notovém (grafickém) záznamu melodie a reprodukce notového záznamu (takty, stupnice, tónina, intervaly a základní harmonické funkce)</w:t>
            </w:r>
          </w:p>
          <w:p w:rsidR="00CA38FD" w:rsidRPr="00DC5F7A" w:rsidRDefault="00CA38FD" w:rsidP="00DC5F7A">
            <w:pPr>
              <w:spacing w:line="240" w:lineRule="auto"/>
              <w:jc w:val="left"/>
            </w:pPr>
            <w:r w:rsidRPr="00DC5F7A">
              <w:t>Vokální projev - techniky vokálního projevu, individuální hlasový projev a jeho využití při zpěvu lidových písní i v dalších hudebně výchovných činnostech</w:t>
            </w:r>
          </w:p>
          <w:p w:rsidR="00CA38FD" w:rsidRPr="00DC5F7A" w:rsidRDefault="00CA38FD" w:rsidP="00DC5F7A">
            <w:pPr>
              <w:spacing w:line="240" w:lineRule="auto"/>
              <w:jc w:val="left"/>
            </w:pPr>
            <w:r w:rsidRPr="00DC5F7A">
              <w:t xml:space="preserve">Rozvoj hudební sluchu a hudební představivosti </w:t>
            </w:r>
          </w:p>
          <w:p w:rsidR="00CA38FD" w:rsidRPr="00DC5F7A" w:rsidRDefault="00CA38FD" w:rsidP="00DC5F7A">
            <w:pPr>
              <w:spacing w:line="240" w:lineRule="auto"/>
              <w:jc w:val="left"/>
            </w:pPr>
            <w:r w:rsidRPr="00DC5F7A">
              <w:t>Reflexe vokálního projevu - vlastní vokální projev a vokální projev ostatních, hledání možností nápravy hlasové nedostatečnosti (transpozice melodie, využití jiné hudební činnosti apod.)</w:t>
            </w:r>
          </w:p>
          <w:p w:rsidR="00CA38FD" w:rsidRPr="00DC5F7A" w:rsidRDefault="00CA38FD" w:rsidP="00DC5F7A">
            <w:pPr>
              <w:spacing w:line="240" w:lineRule="auto"/>
              <w:jc w:val="left"/>
            </w:pPr>
            <w:r w:rsidRPr="00DC5F7A">
              <w:t>Intonování melodií a vokální improvizace v dur a moll tóninách - imitace, tonální intonační metoda, melodická či harmonická opora hudebního nástroje apod.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lastRenderedPageBreak/>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ČJ, AJ</w:t>
            </w:r>
          </w:p>
        </w:tc>
      </w:tr>
    </w:tbl>
    <w:p w:rsidR="00CA38FD" w:rsidRDefault="00CA38FD" w:rsidP="00D2603E">
      <w:pPr>
        <w:rPr>
          <w:b/>
          <w:u w:val="single"/>
        </w:rPr>
      </w:pP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reprodukuje na základě svých individuálních hudebních schopností a dovedností různé motivy, témata i části skladeb, vytváří a volí jednoduché doprovody, provádí jednoduché hudební improvizace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orientuje se v zápise písní a skladeb různých stylů a žánrů, tyto písně či skladby na základě individuálních schopností a získaných dovedností svým způsobem realizuje</w:t>
            </w:r>
          </w:p>
        </w:tc>
        <w:tc>
          <w:tcPr>
            <w:tcW w:w="4606" w:type="dxa"/>
          </w:tcPr>
          <w:p w:rsidR="00CA38FD" w:rsidRPr="00DC5F7A" w:rsidRDefault="00CA38FD" w:rsidP="00DC5F7A">
            <w:pPr>
              <w:spacing w:line="240" w:lineRule="auto"/>
              <w:jc w:val="left"/>
            </w:pPr>
            <w:r w:rsidRPr="00DC5F7A">
              <w:t>Hra na hudební nástroje - nástroje Orffova instrumentáře, popř. zobcové flétny, kytary apod.</w:t>
            </w:r>
          </w:p>
          <w:p w:rsidR="00CA38FD" w:rsidRPr="00DC5F7A" w:rsidRDefault="00CA38FD" w:rsidP="00DC5F7A">
            <w:pPr>
              <w:spacing w:line="240" w:lineRule="auto"/>
              <w:jc w:val="left"/>
            </w:pPr>
            <w:r w:rsidRPr="00DC5F7A">
              <w:t>Představy, rytmické, melodické, tempové, dynamické, formální apod.</w:t>
            </w:r>
          </w:p>
          <w:p w:rsidR="00CA38FD" w:rsidRPr="00DC5F7A" w:rsidRDefault="00CA38FD" w:rsidP="00DC5F7A">
            <w:pPr>
              <w:spacing w:line="240" w:lineRule="auto"/>
              <w:jc w:val="left"/>
            </w:pPr>
            <w:r w:rsidRPr="00DC5F7A">
              <w:t xml:space="preserve">Hra na tělo jako rytmický doprovod </w:t>
            </w:r>
          </w:p>
          <w:p w:rsidR="00CA38FD" w:rsidRPr="00DC5F7A" w:rsidRDefault="00CA38FD" w:rsidP="00DC5F7A">
            <w:pPr>
              <w:spacing w:line="240" w:lineRule="auto"/>
            </w:pPr>
          </w:p>
          <w:p w:rsidR="00CA38FD" w:rsidRPr="00DC5F7A" w:rsidRDefault="00CA38FD" w:rsidP="00DC5F7A">
            <w:pPr>
              <w:spacing w:line="240" w:lineRule="auto"/>
            </w:pPr>
          </w:p>
          <w:p w:rsidR="00CA38FD" w:rsidRPr="00DC5F7A" w:rsidRDefault="00CA38FD" w:rsidP="00DC5F7A">
            <w:pPr>
              <w:spacing w:line="240" w:lineRule="auto"/>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některé z tanců různých stylových období, zvolí vhodný typ hudebně pohybových prvků k poslouchané hudbě a na základě individuálních hudebních schopností a pohybové vyspělosti předvede jednoduchou pohybovou vazbu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orientuje se v proudu znějící hudby, vnímá užité hudebně výrazové prostředky </w:t>
            </w:r>
          </w:p>
        </w:tc>
        <w:tc>
          <w:tcPr>
            <w:tcW w:w="4606" w:type="dxa"/>
          </w:tcPr>
          <w:p w:rsidR="00CA38FD" w:rsidRPr="00DC5F7A" w:rsidRDefault="00CA38FD" w:rsidP="00DC5F7A">
            <w:pPr>
              <w:spacing w:line="240" w:lineRule="auto"/>
              <w:jc w:val="left"/>
            </w:pPr>
            <w:r w:rsidRPr="00DC5F7A">
              <w:rPr>
                <w:szCs w:val="14"/>
              </w:rPr>
              <w:t>P</w:t>
            </w:r>
            <w:r w:rsidRPr="00DC5F7A">
              <w:t>ohybový doprovod znějící hudby - taktování, taneční kroky</w:t>
            </w:r>
          </w:p>
          <w:p w:rsidR="00CA38FD" w:rsidRPr="00DC5F7A" w:rsidRDefault="00CA38FD" w:rsidP="00DC5F7A">
            <w:pPr>
              <w:spacing w:line="240" w:lineRule="auto"/>
              <w:jc w:val="left"/>
            </w:pPr>
            <w:r w:rsidRPr="00DC5F7A">
              <w:t>Pohybové reakce na změny v proudu znějící hudby – tempové, dynamické rytmicko – metrické apod.</w:t>
            </w:r>
          </w:p>
          <w:p w:rsidR="00CA38FD" w:rsidRPr="00DC5F7A" w:rsidRDefault="00CA38FD" w:rsidP="00DC5F7A">
            <w:pPr>
              <w:spacing w:line="240" w:lineRule="auto"/>
              <w:jc w:val="left"/>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Objevujeme Evropu a svět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zařadí na základě individuálních schopností a získaných vědomostí slyšenou hudbu do stylového období a porovnává ji z hlediska její slohové a stylové příslušnosti s dalšími skladbami</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vyhledává souvislosti mezi hudbou a jinými druhy umění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seznamuje se s podobou tzv. vážné a populární hudby</w:t>
            </w:r>
          </w:p>
        </w:tc>
        <w:tc>
          <w:tcPr>
            <w:tcW w:w="4606" w:type="dxa"/>
          </w:tcPr>
          <w:p w:rsidR="00CA38FD" w:rsidRPr="00DC5F7A" w:rsidRDefault="00CA38FD" w:rsidP="00DC5F7A">
            <w:pPr>
              <w:spacing w:line="240" w:lineRule="auto"/>
              <w:jc w:val="left"/>
            </w:pPr>
            <w:r w:rsidRPr="00DC5F7A">
              <w:t>Interpretace hudby podle svého individuálního zájmu a zaměření</w:t>
            </w:r>
          </w:p>
          <w:p w:rsidR="00CA38FD" w:rsidRPr="00DC5F7A" w:rsidRDefault="00CA38FD" w:rsidP="00DC5F7A">
            <w:pPr>
              <w:spacing w:line="240" w:lineRule="auto"/>
              <w:jc w:val="left"/>
            </w:pPr>
            <w:r w:rsidRPr="00DC5F7A">
              <w:t>Kvality tónů – délka, síla, barva, výška</w:t>
            </w:r>
          </w:p>
          <w:p w:rsidR="00CA38FD" w:rsidRPr="00DC5F7A" w:rsidRDefault="00CA38FD" w:rsidP="00DC5F7A">
            <w:pPr>
              <w:spacing w:line="240" w:lineRule="auto"/>
              <w:jc w:val="left"/>
            </w:pPr>
            <w:r w:rsidRPr="00DC5F7A">
              <w:t xml:space="preserve"> Rytmické, dynamické, výrazové změny v hudebním proudu a určování vztahů mezi tóny – souzvuk, akord, melodie vzestupná a sestupná apod.</w:t>
            </w:r>
          </w:p>
          <w:p w:rsidR="00CA38FD" w:rsidRPr="00DC5F7A" w:rsidRDefault="00CA38FD" w:rsidP="00DC5F7A">
            <w:pPr>
              <w:spacing w:line="240" w:lineRule="auto"/>
              <w:jc w:val="left"/>
            </w:pPr>
            <w:r w:rsidRPr="00DC5F7A">
              <w:t>Orientace v hudebním prostoru - postihování hudebně výrazových prostředků (melodie, rytmus, tempo, dynamika, harmonie, barva) a struktury hudebního díla (forma, harmonie, rytmus, tonalita apod.)</w:t>
            </w:r>
          </w:p>
          <w:p w:rsidR="00CA38FD" w:rsidRPr="00DC5F7A" w:rsidRDefault="00CA38FD" w:rsidP="00DC5F7A">
            <w:pPr>
              <w:spacing w:line="240" w:lineRule="auto"/>
              <w:jc w:val="left"/>
            </w:pPr>
            <w:r w:rsidRPr="00DC5F7A">
              <w:t xml:space="preserve">Hudební dílo a její autor - hudební skladba v kontextu s jinými hudebními i nehudebními díly, dobou vzniku, životem autora, vlastními zkušenostmi atd. </w:t>
            </w:r>
          </w:p>
          <w:p w:rsidR="00CA38FD" w:rsidRPr="00DC5F7A" w:rsidRDefault="00CA38FD" w:rsidP="00DC5F7A">
            <w:pPr>
              <w:spacing w:line="240" w:lineRule="auto"/>
              <w:jc w:val="left"/>
              <w:rPr>
                <w:szCs w:val="14"/>
              </w:rPr>
            </w:pPr>
            <w:r w:rsidRPr="00DC5F7A">
              <w:t>Hudební styly a žánry - chápání jejich funkcí vzhledem k životu jedince i společnosti, kulturním tradicím a zvykům apod. (výběr poslechových skladeb z období baroka, klasicismu, romantismu a hudby 20. století)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Objevujeme Evropu a svět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D, ČJ</w:t>
            </w:r>
          </w:p>
        </w:tc>
      </w:tr>
    </w:tbl>
    <w:p w:rsidR="00CA38FD" w:rsidRDefault="00CA38FD" w:rsidP="00D2603E">
      <w:pPr>
        <w:rPr>
          <w:b/>
          <w:u w:val="single"/>
        </w:rPr>
      </w:pPr>
    </w:p>
    <w:p w:rsidR="00CA38FD" w:rsidRDefault="00CA38FD" w:rsidP="00930E08">
      <w:pPr>
        <w:spacing w:after="160"/>
        <w:jc w:val="left"/>
        <w:rPr>
          <w:b/>
          <w:u w:val="single"/>
        </w:rPr>
      </w:pPr>
      <w:r>
        <w:rPr>
          <w:b/>
          <w:u w:val="single"/>
        </w:rPr>
        <w:t>8</w:t>
      </w:r>
      <w:r w:rsidRPr="005F4E87">
        <w:rPr>
          <w:b/>
          <w:u w:val="single"/>
        </w:rPr>
        <w:t xml:space="preserve">. ročník </w:t>
      </w: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své individuální hudební schopnosti a dovednosti při hudebních aktivitách</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uplatňuje získané pěvecké dovednosti a návyky při zpěvu i při mluvním projevu v běžném životě; zpívá dle </w:t>
            </w:r>
            <w:r w:rsidRPr="00DC5F7A">
              <w:rPr>
                <w:rFonts w:ascii="Calibri" w:hAnsi="Calibri" w:cs="Calibri"/>
                <w:b w:val="0"/>
                <w:i w:val="0"/>
                <w:sz w:val="24"/>
              </w:rPr>
              <w:lastRenderedPageBreak/>
              <w:t>svých dispozic intonačně čistě a rytmicky přesně v jednohlase i vícehlase, dokáže ocenit kvalitní vokální projev druhého</w:t>
            </w:r>
          </w:p>
        </w:tc>
        <w:tc>
          <w:tcPr>
            <w:tcW w:w="4606" w:type="dxa"/>
          </w:tcPr>
          <w:p w:rsidR="00CA38FD" w:rsidRPr="00DC5F7A" w:rsidRDefault="00CA38FD" w:rsidP="00DC5F7A">
            <w:pPr>
              <w:spacing w:line="240" w:lineRule="auto"/>
              <w:jc w:val="left"/>
            </w:pPr>
            <w:r w:rsidRPr="00DC5F7A">
              <w:rPr>
                <w:bCs/>
              </w:rPr>
              <w:lastRenderedPageBreak/>
              <w:t>Pěvecký a mluvní projev</w:t>
            </w:r>
            <w:r w:rsidRPr="00DC5F7A">
              <w:t xml:space="preserve"> - rozšiřování hlasového rozsahu, hlasová hygiena, hlasová nedostatečnost a některé způsoby její nápravy, mutace, vícehlasý a jednohlasý zpěv, techniky vokálního projevu (falzet apod.), jejich individuální využití při zpěvu i při společných vokálně instrumentálních </w:t>
            </w:r>
            <w:r w:rsidRPr="00DC5F7A">
              <w:lastRenderedPageBreak/>
              <w:t>aktivitách</w:t>
            </w:r>
          </w:p>
          <w:p w:rsidR="00CA38FD" w:rsidRPr="00DC5F7A" w:rsidRDefault="00CA38FD" w:rsidP="00DC5F7A">
            <w:pPr>
              <w:spacing w:line="240" w:lineRule="auto"/>
              <w:jc w:val="left"/>
            </w:pPr>
            <w:r w:rsidRPr="00DC5F7A">
              <w:rPr>
                <w:bCs/>
              </w:rPr>
              <w:t>Intonace a vokální improvizace</w:t>
            </w:r>
            <w:r w:rsidRPr="00DC5F7A">
              <w:t xml:space="preserve"> - improvizace jednoduchých hudebních forem</w:t>
            </w:r>
            <w:r w:rsidRPr="00DC5F7A">
              <w:rPr>
                <w:bCs/>
              </w:rPr>
              <w:t xml:space="preserve"> </w:t>
            </w:r>
          </w:p>
          <w:p w:rsidR="00CA38FD" w:rsidRPr="00DC5F7A" w:rsidRDefault="00CA38FD" w:rsidP="00DC5F7A">
            <w:pPr>
              <w:spacing w:line="240" w:lineRule="auto"/>
              <w:jc w:val="left"/>
            </w:pPr>
            <w:r w:rsidRPr="00DC5F7A">
              <w:rPr>
                <w:bCs/>
              </w:rPr>
              <w:t>Hudební rytmus</w:t>
            </w:r>
            <w:r w:rsidRPr="00DC5F7A">
              <w:t xml:space="preserve"> - odhalování vzájemných souvislostí, využívání rytmických zákonitostí při vokálním projevu</w:t>
            </w:r>
          </w:p>
          <w:p w:rsidR="00CA38FD" w:rsidRPr="00DC5F7A" w:rsidRDefault="00CA38FD" w:rsidP="00DC5F7A">
            <w:pPr>
              <w:spacing w:line="240" w:lineRule="auto"/>
              <w:jc w:val="left"/>
            </w:pPr>
            <w:r w:rsidRPr="00DC5F7A">
              <w:rPr>
                <w:bCs/>
              </w:rPr>
              <w:t>Orientace v notovém (grafickém) záznamu melodie, reprodukce zapsané melodie</w:t>
            </w:r>
          </w:p>
          <w:p w:rsidR="00CA38FD" w:rsidRPr="00DC5F7A" w:rsidRDefault="00CA38FD" w:rsidP="00DC5F7A">
            <w:pPr>
              <w:spacing w:line="240" w:lineRule="auto"/>
              <w:jc w:val="left"/>
            </w:pPr>
            <w:r w:rsidRPr="00DC5F7A">
              <w:rPr>
                <w:bCs/>
              </w:rPr>
              <w:t>Rozvoj hudebního sluchu a hudební představivosti</w:t>
            </w:r>
            <w:r w:rsidRPr="00DC5F7A">
              <w:t xml:space="preserve"> - reprodukce tónů, převádění melodií z nezpěvné do zpěvné polohy, zachycování rytmu popřípadě i melodie zpívané (hrané) písně pomocí notového (grafického) záznamu</w:t>
            </w:r>
          </w:p>
          <w:p w:rsidR="00CA38FD" w:rsidRPr="00DC5F7A" w:rsidRDefault="00CA38FD" w:rsidP="00DC5F7A">
            <w:pPr>
              <w:spacing w:line="240" w:lineRule="auto"/>
              <w:jc w:val="left"/>
              <w:rPr>
                <w:b/>
                <w:bCs/>
              </w:rPr>
            </w:pPr>
            <w:r w:rsidRPr="00DC5F7A">
              <w:rPr>
                <w:bCs/>
              </w:rPr>
              <w:t>Reflexe vokálního projevu</w:t>
            </w:r>
            <w:r w:rsidRPr="00DC5F7A">
              <w:t xml:space="preserve"> - vlastní vokální projev a vokální projev ostatních, hledání možností nápravy hlasové nedostatečnosti (transpozice melodie, využití jiné hudební činnosti</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AJ</w:t>
            </w:r>
          </w:p>
        </w:tc>
      </w:tr>
    </w:tbl>
    <w:p w:rsidR="00CA38FD" w:rsidRDefault="00CA38FD" w:rsidP="00D2603E">
      <w:pPr>
        <w:rPr>
          <w:b/>
          <w:u w:val="single"/>
        </w:rPr>
      </w:pP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reprodukuje na základě svých individuálních hudebních schopností a dovedností různé motivy, témata i části skladeb, vytváří a volí jednoduché doprovody, provádí jednoduché hudební improvizace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orientuje se v zápise písní a skladeb různých stylů a žánrů, tyto písně či skladby na základě individuálních schopností a získaných dovedností </w:t>
            </w:r>
            <w:r w:rsidRPr="00DC5F7A">
              <w:rPr>
                <w:rFonts w:ascii="Calibri" w:hAnsi="Calibri" w:cs="Calibri"/>
                <w:b w:val="0"/>
                <w:i w:val="0"/>
                <w:sz w:val="24"/>
              </w:rPr>
              <w:lastRenderedPageBreak/>
              <w:t>svým způsobem realizuje</w:t>
            </w:r>
          </w:p>
        </w:tc>
        <w:tc>
          <w:tcPr>
            <w:tcW w:w="4606" w:type="dxa"/>
          </w:tcPr>
          <w:p w:rsidR="00CA38FD" w:rsidRPr="00DC5F7A" w:rsidRDefault="00CA38FD" w:rsidP="00DC5F7A">
            <w:pPr>
              <w:spacing w:line="240" w:lineRule="auto"/>
              <w:jc w:val="left"/>
            </w:pPr>
            <w:r w:rsidRPr="00DC5F7A">
              <w:lastRenderedPageBreak/>
              <w:t>Hra na hudební nástroje - nástroje Orffova instrumentáře popř. zobcové flétny, kytary</w:t>
            </w:r>
          </w:p>
          <w:p w:rsidR="00CA38FD" w:rsidRPr="00DC5F7A" w:rsidRDefault="00CA38FD" w:rsidP="00DC5F7A">
            <w:pPr>
              <w:spacing w:line="240" w:lineRule="auto"/>
              <w:jc w:val="left"/>
            </w:pPr>
            <w:r w:rsidRPr="00DC5F7A">
              <w:t>Představy rytmické, melodické, tempové, dynamické, formální apod., hra na tělo jako rytmický doprovod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některé z tanců různých stylových období, zvolí vhodný typ hudebně pohybových prvků k poslouchané hudbě a na základě individuálních hudebních schopností a pohybové vyspělosti předvede jednoduchou pohybovou vazbu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orientuje se v proudu znějící hudby, vnímá užité hudebně výrazové prostředky a charakteristické sémantické prvky, chápe jejich význam v hudbě a na základě toho přistupuje k hudebnímu dílu jako k logicky utvářenému celku</w:t>
            </w:r>
          </w:p>
        </w:tc>
        <w:tc>
          <w:tcPr>
            <w:tcW w:w="4606" w:type="dxa"/>
          </w:tcPr>
          <w:p w:rsidR="00CA38FD" w:rsidRPr="00DC5F7A" w:rsidRDefault="00CA38FD" w:rsidP="00DC5F7A">
            <w:pPr>
              <w:spacing w:line="240" w:lineRule="auto"/>
              <w:jc w:val="left"/>
            </w:pPr>
            <w:r w:rsidRPr="00DC5F7A">
              <w:t>Pohybový doprovod znějící hudby - taktování, taneční kroky</w:t>
            </w:r>
          </w:p>
          <w:p w:rsidR="00CA38FD" w:rsidRPr="00DC5F7A" w:rsidRDefault="00CA38FD" w:rsidP="00DC5F7A">
            <w:pPr>
              <w:spacing w:line="240" w:lineRule="auto"/>
              <w:jc w:val="left"/>
            </w:pPr>
            <w:r w:rsidRPr="00DC5F7A">
              <w:t>Pohybové reakce na změny v proudu znějící hudby – tempové, dynamické rytmicko – metrické apod.</w:t>
            </w:r>
          </w:p>
          <w:p w:rsidR="00CA38FD" w:rsidRPr="00DC5F7A" w:rsidRDefault="00CA38FD" w:rsidP="00DC5F7A">
            <w:pPr>
              <w:spacing w:line="240" w:lineRule="auto"/>
              <w:jc w:val="left"/>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AJ</w:t>
            </w:r>
          </w:p>
        </w:tc>
      </w:tr>
    </w:tbl>
    <w:p w:rsidR="00CA38FD" w:rsidRDefault="00CA38FD" w:rsidP="00D2603E">
      <w:pPr>
        <w:rPr>
          <w:b/>
          <w:u w:val="single"/>
        </w:rPr>
      </w:pP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zařadí na základě individuálních schopností a získaných vědomostí slyšenou hudbu do stylového období a porovnává ji z hlediska její slohové a stylové příslušnosti s dalšími skladbami</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vyhledává souvislosti mezi hudbou a jinými druhy umění</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 xml:space="preserve">nabude povědomí o skladatelském významu autorů stěžejních děl, se kterými se seznámil v předešlých </w:t>
            </w:r>
            <w:r w:rsidRPr="00DC5F7A">
              <w:rPr>
                <w:rFonts w:cs="Calibri"/>
                <w:bCs/>
                <w:iCs/>
                <w:color w:val="auto"/>
                <w:szCs w:val="22"/>
                <w:lang w:eastAsia="cs-CZ"/>
              </w:rPr>
              <w:lastRenderedPageBreak/>
              <w:t>ročnících</w:t>
            </w:r>
          </w:p>
        </w:tc>
        <w:tc>
          <w:tcPr>
            <w:tcW w:w="4606" w:type="dxa"/>
          </w:tcPr>
          <w:p w:rsidR="00CA38FD" w:rsidRPr="00DC5F7A" w:rsidRDefault="00CA38FD" w:rsidP="00DC5F7A">
            <w:pPr>
              <w:spacing w:line="240" w:lineRule="auto"/>
              <w:jc w:val="left"/>
            </w:pPr>
            <w:r w:rsidRPr="00DC5F7A">
              <w:lastRenderedPageBreak/>
              <w:t>Kvality tónů - délka, síla, barva, výška</w:t>
            </w:r>
          </w:p>
          <w:p w:rsidR="00CA38FD" w:rsidRPr="00DC5F7A" w:rsidRDefault="00CA38FD" w:rsidP="00DC5F7A">
            <w:pPr>
              <w:spacing w:line="240" w:lineRule="auto"/>
              <w:jc w:val="left"/>
            </w:pPr>
            <w:r w:rsidRPr="00DC5F7A">
              <w:t>Rytmické, dynamické, výrazové změny v hudebním proudu a určování vztahů mezi tóny – souzvuk, akord, melodie vzestupná a sestupná apod.</w:t>
            </w:r>
          </w:p>
          <w:p w:rsidR="00CA38FD" w:rsidRPr="00DC5F7A" w:rsidRDefault="00CA38FD" w:rsidP="00DC5F7A">
            <w:pPr>
              <w:spacing w:line="240" w:lineRule="auto"/>
              <w:jc w:val="left"/>
            </w:pPr>
            <w:r w:rsidRPr="00DC5F7A">
              <w:t>Orientace v hudebním prostoru - postihování hudebně výrazových prostředků (melodie, rytmus, tempo, dynamika, harmonie, barva) a struktury hudebního díla (forma, harmonie, rytmus)</w:t>
            </w:r>
          </w:p>
          <w:p w:rsidR="00CA38FD" w:rsidRPr="00DC5F7A" w:rsidRDefault="00CA38FD" w:rsidP="00DC5F7A">
            <w:pPr>
              <w:spacing w:line="240" w:lineRule="auto"/>
              <w:jc w:val="left"/>
            </w:pPr>
            <w:r w:rsidRPr="00DC5F7A">
              <w:lastRenderedPageBreak/>
              <w:t>„Interpretace“ znějící hudby - slovní charakteristika v rovinách (jaká je to hudba a proč je taková)</w:t>
            </w:r>
          </w:p>
          <w:p w:rsidR="00CA38FD" w:rsidRPr="00DC5F7A" w:rsidRDefault="00CA38FD" w:rsidP="00DC5F7A">
            <w:pPr>
              <w:spacing w:line="240" w:lineRule="auto"/>
              <w:jc w:val="left"/>
            </w:pPr>
            <w:r w:rsidRPr="00DC5F7A">
              <w:t>Hudební dílo a její autor - hudební skladba v kontextu s jinými hudebními i nehudebními díly, dobou vzniku, životem autora, vlastními zkušenostmi atd. (inspirace, kýč, módnost a modernost, stylová provázanost apod.)</w:t>
            </w:r>
          </w:p>
          <w:p w:rsidR="00CA38FD" w:rsidRPr="00DC5F7A" w:rsidRDefault="00CA38FD" w:rsidP="00DC5F7A">
            <w:pPr>
              <w:spacing w:line="240" w:lineRule="auto"/>
              <w:jc w:val="left"/>
            </w:pPr>
            <w:r w:rsidRPr="00DC5F7A">
              <w:t>Hudební styly a žánry - chápání jejich funkcí vzhledem k životu jedince i společnosti, kulturním tradicím a zvykům apod. (výběr poslechových skladeb z oblasti spirituálů, pracovních písní, tradičního jazzu, 30. let – období swingu, Gerschwin, Ježek, rockové a folkové hudby, hudebních divadel, kabaretů, muzikálů, šansonů, operet, děl období gotiky, renesance, baroka, klasicismu, romantismu, hudby 20.století, impresionismu)</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Objevujeme Evropu a svět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D</w:t>
            </w:r>
          </w:p>
        </w:tc>
      </w:tr>
    </w:tbl>
    <w:p w:rsidR="00CA38FD" w:rsidRDefault="00CA38FD" w:rsidP="00D2603E">
      <w:pPr>
        <w:rPr>
          <w:b/>
          <w:u w:val="single"/>
        </w:rPr>
      </w:pPr>
    </w:p>
    <w:p w:rsidR="00CA38FD" w:rsidRDefault="00CA38FD" w:rsidP="004E220C">
      <w:pPr>
        <w:spacing w:after="160"/>
        <w:jc w:val="left"/>
        <w:rPr>
          <w:b/>
          <w:u w:val="single"/>
        </w:rPr>
      </w:pPr>
      <w:r>
        <w:rPr>
          <w:b/>
          <w:u w:val="single"/>
        </w:rPr>
        <w:t>9</w:t>
      </w:r>
      <w:r w:rsidRPr="005F4E87">
        <w:rPr>
          <w:b/>
          <w:u w:val="single"/>
        </w:rPr>
        <w:t xml:space="preserve">. ročník </w:t>
      </w: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Vokální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své individuální hudební schopnosti a dovednosti při hudebních aktivitách</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4606" w:type="dxa"/>
          </w:tcPr>
          <w:p w:rsidR="00CA38FD" w:rsidRPr="00DC5F7A" w:rsidRDefault="00CA38FD" w:rsidP="00DC5F7A">
            <w:pPr>
              <w:spacing w:line="240" w:lineRule="auto"/>
              <w:jc w:val="left"/>
            </w:pPr>
            <w:r w:rsidRPr="00DC5F7A">
              <w:rPr>
                <w:bCs/>
              </w:rPr>
              <w:t>Pěvecký a mluvní projev</w:t>
            </w:r>
            <w:r w:rsidRPr="00DC5F7A">
              <w:t xml:space="preserve"> - rozšiřování hlasového rozsahu, hlasová hygiena, hlasová nedostatečnost a některé způsoby její nápravy, mutace, vícehlasý a jednohlasý zpěv, techniky vokálního projevu (falzet apod.), jejich individuální využití při zpěvu i při společných vokálně instrumentálních aktivitách</w:t>
            </w:r>
          </w:p>
          <w:p w:rsidR="00CA38FD" w:rsidRPr="00DC5F7A" w:rsidRDefault="00CA38FD" w:rsidP="00DC5F7A">
            <w:pPr>
              <w:spacing w:line="240" w:lineRule="auto"/>
              <w:jc w:val="left"/>
            </w:pPr>
            <w:r w:rsidRPr="00DC5F7A">
              <w:rPr>
                <w:bCs/>
              </w:rPr>
              <w:t>Intonace a vokální improvizace</w:t>
            </w:r>
            <w:r w:rsidRPr="00DC5F7A">
              <w:t xml:space="preserve"> - improvizace jednoduchých hudebních forem</w:t>
            </w:r>
            <w:r w:rsidRPr="00DC5F7A">
              <w:rPr>
                <w:bCs/>
              </w:rPr>
              <w:t xml:space="preserve"> </w:t>
            </w:r>
          </w:p>
          <w:p w:rsidR="00CA38FD" w:rsidRPr="00DC5F7A" w:rsidRDefault="00CA38FD" w:rsidP="00DC5F7A">
            <w:pPr>
              <w:spacing w:line="240" w:lineRule="auto"/>
              <w:jc w:val="left"/>
            </w:pPr>
            <w:r w:rsidRPr="00DC5F7A">
              <w:rPr>
                <w:bCs/>
              </w:rPr>
              <w:t>Hudební rytmus</w:t>
            </w:r>
            <w:r w:rsidRPr="00DC5F7A">
              <w:t xml:space="preserve"> - odhalování vzájemných souvislostí, využívání rytmických zákonitostí při vokálním projevu</w:t>
            </w:r>
          </w:p>
          <w:p w:rsidR="00CA38FD" w:rsidRPr="00DC5F7A" w:rsidRDefault="00CA38FD" w:rsidP="00DC5F7A">
            <w:pPr>
              <w:spacing w:line="240" w:lineRule="auto"/>
              <w:jc w:val="left"/>
            </w:pPr>
            <w:r w:rsidRPr="00DC5F7A">
              <w:rPr>
                <w:bCs/>
              </w:rPr>
              <w:lastRenderedPageBreak/>
              <w:t>Orientace v notovém (grafickém) záznamu melodie, reprodukce zapsané melodie</w:t>
            </w:r>
          </w:p>
          <w:p w:rsidR="00CA38FD" w:rsidRPr="00DC5F7A" w:rsidRDefault="00CA38FD" w:rsidP="00DC5F7A">
            <w:pPr>
              <w:spacing w:line="240" w:lineRule="auto"/>
              <w:jc w:val="left"/>
            </w:pPr>
            <w:r w:rsidRPr="00DC5F7A">
              <w:rPr>
                <w:bCs/>
              </w:rPr>
              <w:t>Rozvoj hudebního sluchu a hudební představivosti</w:t>
            </w:r>
            <w:r w:rsidRPr="00DC5F7A">
              <w:t xml:space="preserve"> - reprodukce tónů, převádění melodií z nezpěvné do zpěvné polohy, zachycování rytmu popřípadě i melodie zpívané (hrané) písně pomocí notového (grafického) záznamu</w:t>
            </w:r>
          </w:p>
          <w:p w:rsidR="00CA38FD" w:rsidRPr="00DC5F7A" w:rsidRDefault="00CA38FD" w:rsidP="00DC5F7A">
            <w:pPr>
              <w:spacing w:line="240" w:lineRule="auto"/>
              <w:jc w:val="left"/>
              <w:rPr>
                <w:b/>
                <w:bCs/>
              </w:rPr>
            </w:pPr>
            <w:r w:rsidRPr="00DC5F7A">
              <w:rPr>
                <w:bCs/>
              </w:rPr>
              <w:t>Reflexe vokálního projevu</w:t>
            </w:r>
            <w:r w:rsidRPr="00DC5F7A">
              <w:t xml:space="preserve"> - vlastní vokální projev a vokální projev ostatních, hledání možností nápravy hlasové nedostatečnosti (transpozice melodie, využití jiné hudební činnosti</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AJ</w:t>
            </w:r>
          </w:p>
        </w:tc>
      </w:tr>
    </w:tbl>
    <w:p w:rsidR="00CA38FD" w:rsidRDefault="00CA38FD" w:rsidP="00D2603E">
      <w:pPr>
        <w:rPr>
          <w:b/>
          <w:u w:val="single"/>
        </w:rPr>
      </w:pP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Instrumentální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reprodukuje na základě svých individuálních hudebních schopností a dovedností různé motivy, témata i části skladeb, vytváří a volí jednoduché doprovody, provádí jednoduché hudební improvizace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orientuje se v zápise písní a skladeb různých stylů a žánrů, tyto písně či skladby na základě individuálních schopností a získaných dovedností svým způsobem realizuje</w:t>
            </w:r>
          </w:p>
        </w:tc>
        <w:tc>
          <w:tcPr>
            <w:tcW w:w="4606" w:type="dxa"/>
          </w:tcPr>
          <w:p w:rsidR="00CA38FD" w:rsidRPr="00DC5F7A" w:rsidRDefault="00CA38FD" w:rsidP="00DC5F7A">
            <w:pPr>
              <w:spacing w:line="240" w:lineRule="auto"/>
              <w:jc w:val="left"/>
            </w:pPr>
            <w:r w:rsidRPr="00DC5F7A">
              <w:t>Hra na hudební nástroje - nástroje Orffova instrumentáře popř. zobcové flétny, kytary</w:t>
            </w:r>
          </w:p>
          <w:p w:rsidR="00CA38FD" w:rsidRPr="00DC5F7A" w:rsidRDefault="00CA38FD" w:rsidP="00DC5F7A">
            <w:pPr>
              <w:spacing w:line="240" w:lineRule="auto"/>
              <w:jc w:val="left"/>
            </w:pPr>
            <w:r w:rsidRPr="00DC5F7A">
              <w:t>Představy rytmické, melodické, tempové, dynamické, formální apod., hra na tělo jako rytmický doprovod</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VV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Hudebně pohybové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 některé z tanců různých stylových období, zvolí vhodný typ hudebně pohybových prvků k poslouchané hudbě a na základě individuálních hudebních schopností a pohybové vyspělosti předvede jednoduchou pohybovou vazbu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orientuje se v proudu znějící hudby, vnímá užité hudebně výrazové prostředky a charakteristické sémantické prvky, chápe jejich význam v hudbě a na základě toho přistupuje k hudebnímu dílu jako k logicky utvářenému celku</w:t>
            </w:r>
          </w:p>
        </w:tc>
        <w:tc>
          <w:tcPr>
            <w:tcW w:w="4606" w:type="dxa"/>
          </w:tcPr>
          <w:p w:rsidR="00CA38FD" w:rsidRPr="00DC5F7A" w:rsidRDefault="00CA38FD" w:rsidP="00DC5F7A">
            <w:pPr>
              <w:spacing w:line="240" w:lineRule="auto"/>
              <w:jc w:val="left"/>
            </w:pPr>
            <w:r w:rsidRPr="00DC5F7A">
              <w:t>Pohybový doprovod znějící hudby - taktování, taneční kroky</w:t>
            </w:r>
          </w:p>
          <w:p w:rsidR="00CA38FD" w:rsidRPr="00DC5F7A" w:rsidRDefault="00CA38FD" w:rsidP="00DC5F7A">
            <w:pPr>
              <w:spacing w:line="240" w:lineRule="auto"/>
              <w:jc w:val="left"/>
            </w:pPr>
            <w:r w:rsidRPr="00DC5F7A">
              <w:t>Pohybové reakce na změny v proudu znějící hudby – tempové, dynamické rytmicko – metrické apod.</w:t>
            </w:r>
          </w:p>
          <w:p w:rsidR="00CA38FD" w:rsidRPr="00DC5F7A" w:rsidRDefault="00CA38FD" w:rsidP="00DC5F7A">
            <w:pPr>
              <w:spacing w:line="240" w:lineRule="auto"/>
              <w:jc w:val="left"/>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AJ</w:t>
            </w:r>
          </w:p>
        </w:tc>
      </w:tr>
    </w:tbl>
    <w:p w:rsidR="00CA38FD" w:rsidRDefault="00CA38FD" w:rsidP="00D2603E">
      <w:pPr>
        <w:rPr>
          <w:b/>
          <w:u w:val="single"/>
        </w:rPr>
      </w:pPr>
    </w:p>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Poslechové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zařadí na základě individuálních schopností a získaných vědomostí slyšenou hudbu do stylového období a porovnává ji z hlediska její slohové a stylové příslušnosti s dalšími skladbami</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vyhledává souvislosti mezi hudbou a jinými druhy umění</w:t>
            </w:r>
          </w:p>
          <w:p w:rsidR="00CA38FD" w:rsidRPr="00DC5F7A" w:rsidRDefault="00CA38FD" w:rsidP="0095452B">
            <w:pPr>
              <w:numPr>
                <w:ilvl w:val="0"/>
                <w:numId w:val="37"/>
              </w:numPr>
              <w:spacing w:after="60" w:line="240" w:lineRule="auto"/>
              <w:ind w:left="426" w:hanging="284"/>
              <w:jc w:val="left"/>
              <w:rPr>
                <w:rFonts w:cs="Calibri"/>
                <w:bCs/>
                <w:iCs/>
                <w:color w:val="auto"/>
                <w:szCs w:val="22"/>
                <w:lang w:eastAsia="cs-CZ"/>
              </w:rPr>
            </w:pPr>
            <w:r w:rsidRPr="00DC5F7A">
              <w:rPr>
                <w:rFonts w:cs="Calibri"/>
                <w:bCs/>
                <w:iCs/>
                <w:color w:val="auto"/>
                <w:szCs w:val="22"/>
                <w:lang w:eastAsia="cs-CZ"/>
              </w:rPr>
              <w:t>nabude povědomí o skladatelském významu autorů stěžejních děl, se kterými se seznámil v předešlých ročnících</w:t>
            </w:r>
          </w:p>
        </w:tc>
        <w:tc>
          <w:tcPr>
            <w:tcW w:w="4606" w:type="dxa"/>
          </w:tcPr>
          <w:p w:rsidR="00CA38FD" w:rsidRPr="00DC5F7A" w:rsidRDefault="00CA38FD" w:rsidP="00DC5F7A">
            <w:pPr>
              <w:spacing w:line="240" w:lineRule="auto"/>
              <w:jc w:val="left"/>
            </w:pPr>
            <w:r w:rsidRPr="00DC5F7A">
              <w:t>Kvality tónů - délka, síla, barva, výška</w:t>
            </w:r>
          </w:p>
          <w:p w:rsidR="00CA38FD" w:rsidRPr="00DC5F7A" w:rsidRDefault="00CA38FD" w:rsidP="00DC5F7A">
            <w:pPr>
              <w:spacing w:line="240" w:lineRule="auto"/>
              <w:jc w:val="left"/>
            </w:pPr>
            <w:r w:rsidRPr="00DC5F7A">
              <w:t>Rytmické, dynamické, výrazové změny v hudebním proudu a určování vztahů mezi tóny – souzvuk, akord, melodie vzestupná a sestupná apod.</w:t>
            </w:r>
          </w:p>
          <w:p w:rsidR="00CA38FD" w:rsidRPr="00DC5F7A" w:rsidRDefault="00CA38FD" w:rsidP="00DC5F7A">
            <w:pPr>
              <w:spacing w:line="240" w:lineRule="auto"/>
              <w:jc w:val="left"/>
            </w:pPr>
            <w:r w:rsidRPr="00DC5F7A">
              <w:t>Orientace v hudebním prostoru - postihování hudebně výrazových prostředků (melodie, rytmus, tempo, dynamika, harmonie, barva) a struktury hudebního díla (forma, harmonie, rytmus)</w:t>
            </w:r>
          </w:p>
          <w:p w:rsidR="00CA38FD" w:rsidRPr="00DC5F7A" w:rsidRDefault="00CA38FD" w:rsidP="00DC5F7A">
            <w:pPr>
              <w:spacing w:line="240" w:lineRule="auto"/>
              <w:jc w:val="left"/>
            </w:pPr>
            <w:r w:rsidRPr="00DC5F7A">
              <w:t>„Interpretace“ znějící hudby - slovní charakteristika v rovinách (jaká je to hudba a proč je taková)</w:t>
            </w:r>
          </w:p>
          <w:p w:rsidR="00CA38FD" w:rsidRPr="00DC5F7A" w:rsidRDefault="00CA38FD" w:rsidP="00DC5F7A">
            <w:pPr>
              <w:spacing w:line="240" w:lineRule="auto"/>
              <w:jc w:val="left"/>
            </w:pPr>
            <w:r w:rsidRPr="00DC5F7A">
              <w:t xml:space="preserve">Hudební dílo a její autor - hudební skladba v kontextu s jinými hudebními i nehudebními díly, dobou vzniku, životem autora, vlastními </w:t>
            </w:r>
            <w:r w:rsidRPr="00DC5F7A">
              <w:lastRenderedPageBreak/>
              <w:t>zkušenostmi atd. (inspirace, kýč, módnost a modernost, stylová provázanost apod.)</w:t>
            </w:r>
          </w:p>
          <w:p w:rsidR="00CA38FD" w:rsidRPr="00DC5F7A" w:rsidRDefault="00CA38FD" w:rsidP="00DC5F7A">
            <w:pPr>
              <w:spacing w:line="240" w:lineRule="auto"/>
              <w:jc w:val="left"/>
            </w:pPr>
            <w:r w:rsidRPr="00DC5F7A">
              <w:t>Hudební styly a žánry - chápání jejich funkcí vzhledem k životu jedince i společnosti, kulturním tradicím a zvykům apod. (výběr poslechových skladeb z oblasti spirituálů, pracovních písní, tradičního jazzu, 30. let – období swingu, Gerschwin, Ježek, rockové a folkové hudby, hudebních divadel, kabaretů, muzikálů, šansonů, operet, děl období gotiky, renesance, baroka, klasicismu, romantismu, hudby 20.století, impresionismu)</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Objevujeme Evropu a svět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D</w:t>
            </w:r>
          </w:p>
        </w:tc>
      </w:tr>
    </w:tbl>
    <w:p w:rsidR="00CA38FD" w:rsidRDefault="00CA38FD" w:rsidP="00D2603E">
      <w:pPr>
        <w:rPr>
          <w:b/>
          <w:u w:val="single"/>
        </w:rPr>
      </w:pPr>
    </w:p>
    <w:p w:rsidR="00CA38FD" w:rsidRDefault="00CA38FD">
      <w:pPr>
        <w:spacing w:after="160"/>
        <w:ind w:left="2160"/>
        <w:jc w:val="left"/>
      </w:pPr>
      <w:r>
        <w:br w:type="page"/>
      </w:r>
    </w:p>
    <w:p w:rsidR="00CA38FD" w:rsidRDefault="00CA38FD" w:rsidP="00D2603E">
      <w:pPr>
        <w:pStyle w:val="Nadpis3"/>
      </w:pPr>
      <w:bookmarkStart w:id="104" w:name="_Toc307936724"/>
      <w:bookmarkStart w:id="105" w:name="_Toc395972727"/>
      <w:r>
        <w:lastRenderedPageBreak/>
        <w:t>Výtvarná výchova</w:t>
      </w:r>
      <w:bookmarkEnd w:id="104"/>
      <w:bookmarkEnd w:id="105"/>
    </w:p>
    <w:p w:rsidR="00CA38FD" w:rsidRDefault="00CA38FD" w:rsidP="00D2603E">
      <w:pPr>
        <w:spacing w:before="100" w:beforeAutospacing="1" w:after="100" w:afterAutospacing="1" w:line="240" w:lineRule="auto"/>
        <w:ind w:left="720"/>
        <w:jc w:val="left"/>
      </w:pPr>
    </w:p>
    <w:tbl>
      <w:tblPr>
        <w:tblW w:w="455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027"/>
        <w:gridCol w:w="808"/>
        <w:gridCol w:w="807"/>
        <w:gridCol w:w="807"/>
        <w:gridCol w:w="807"/>
        <w:gridCol w:w="807"/>
        <w:gridCol w:w="807"/>
        <w:gridCol w:w="807"/>
        <w:gridCol w:w="807"/>
        <w:gridCol w:w="804"/>
      </w:tblGrid>
      <w:tr w:rsidR="00CA38FD" w:rsidRPr="00DC5F7A" w:rsidTr="00717E06">
        <w:trPr>
          <w:jc w:val="center"/>
        </w:trPr>
        <w:tc>
          <w:tcPr>
            <w:tcW w:w="619" w:type="pct"/>
            <w:tcBorders>
              <w:top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1.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2.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3.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4.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5.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6.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7.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8. ročník</w:t>
            </w:r>
          </w:p>
        </w:tc>
        <w:tc>
          <w:tcPr>
            <w:tcW w:w="487" w:type="pct"/>
            <w:tcBorders>
              <w:top w:val="outset" w:sz="6" w:space="0" w:color="auto"/>
              <w:left w:val="outset" w:sz="6" w:space="0" w:color="auto"/>
              <w:bottom w:val="outset" w:sz="6" w:space="0" w:color="auto"/>
            </w:tcBorders>
            <w:vAlign w:val="center"/>
          </w:tcPr>
          <w:p w:rsidR="00CA38FD" w:rsidRPr="00DC5F7A" w:rsidRDefault="00CA38FD" w:rsidP="00717E06">
            <w:pPr>
              <w:jc w:val="center"/>
              <w:rPr>
                <w:b/>
                <w:bCs/>
              </w:rPr>
            </w:pPr>
            <w:r w:rsidRPr="00DC5F7A">
              <w:rPr>
                <w:b/>
                <w:bCs/>
              </w:rPr>
              <w:t>9. ročník</w:t>
            </w:r>
          </w:p>
        </w:tc>
      </w:tr>
      <w:tr w:rsidR="00CA38FD" w:rsidRPr="00DC5F7A" w:rsidTr="00717E06">
        <w:trPr>
          <w:jc w:val="center"/>
        </w:trPr>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jc w:val="center"/>
            </w:pPr>
            <w:r w:rsidRPr="00DC5F7A">
              <w:t>1</w:t>
            </w:r>
          </w:p>
        </w:tc>
      </w:tr>
    </w:tbl>
    <w:p w:rsidR="00CA38FD" w:rsidRDefault="00CA38FD" w:rsidP="00D2603E">
      <w:pPr>
        <w:rPr>
          <w:b/>
          <w:u w:val="single"/>
        </w:rPr>
      </w:pPr>
    </w:p>
    <w:p w:rsidR="00CA38FD" w:rsidRDefault="00CA38FD" w:rsidP="00D2603E">
      <w:pPr>
        <w:rPr>
          <w:b/>
          <w:u w:val="single"/>
        </w:rPr>
      </w:pPr>
      <w:r>
        <w:rPr>
          <w:b/>
          <w:u w:val="single"/>
        </w:rPr>
        <w:t xml:space="preserve">1.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rozpoznává a pojmenovává prvky vizuálně obrazného vyjádření (linie, tvary, objemy, barvy, objekty); porovnává je a třídí na základě odlišností vycházejících z jeho zkušeností, vjemů, zážitků a představ</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organizuje vlastní výtvarnou práci</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základní klasifikaci barev</w:t>
            </w:r>
          </w:p>
        </w:tc>
        <w:tc>
          <w:tcPr>
            <w:tcW w:w="4606" w:type="dxa"/>
          </w:tcPr>
          <w:p w:rsidR="00CA38FD" w:rsidRPr="00DC5F7A" w:rsidRDefault="00CA38FD" w:rsidP="00DC5F7A">
            <w:pPr>
              <w:spacing w:line="240" w:lineRule="auto"/>
              <w:jc w:val="left"/>
            </w:pPr>
            <w:r w:rsidRPr="00DC5F7A">
              <w:rPr>
                <w:bCs/>
              </w:rPr>
              <w:t xml:space="preserve">Prvky vizuálně obrazného vyjádření </w:t>
            </w:r>
            <w:r w:rsidRPr="00DC5F7A">
              <w:t xml:space="preserve">- linie, tvary, objemy, světlostní a barevné kvality, (podobnost, kontrast, rytmus), jejich kombinace a proměny v ploše, objemu a prostoru </w:t>
            </w:r>
          </w:p>
          <w:p w:rsidR="00CA38FD" w:rsidRPr="00DC5F7A" w:rsidRDefault="00CA38FD" w:rsidP="00DC5F7A">
            <w:pPr>
              <w:spacing w:line="240" w:lineRule="auto"/>
              <w:jc w:val="left"/>
            </w:pPr>
            <w:r w:rsidRPr="00DC5F7A">
              <w:rPr>
                <w:bCs/>
              </w:rPr>
              <w:t xml:space="preserve">Uspořádání objektů do celků </w:t>
            </w:r>
            <w:r w:rsidRPr="00DC5F7A">
              <w:t>-</w:t>
            </w:r>
            <w:r w:rsidRPr="00DC5F7A">
              <w:rPr>
                <w:bCs/>
              </w:rPr>
              <w:t xml:space="preserve"> </w:t>
            </w:r>
            <w:r w:rsidRPr="00DC5F7A">
              <w:t>uspořádání</w:t>
            </w:r>
            <w:r w:rsidRPr="00DC5F7A">
              <w:rPr>
                <w:bCs/>
              </w:rPr>
              <w:t xml:space="preserve"> </w:t>
            </w:r>
            <w:r w:rsidRPr="00DC5F7A">
              <w:t>na základě jejich výraznosti, velikosti a vzájemného postavení ve statickém a dynamickém vyjádření</w:t>
            </w:r>
          </w:p>
          <w:p w:rsidR="00CA38FD" w:rsidRPr="00DC5F7A" w:rsidRDefault="00CA38FD" w:rsidP="00DC5F7A">
            <w:pPr>
              <w:spacing w:line="240" w:lineRule="auto"/>
              <w:jc w:val="left"/>
            </w:pPr>
            <w:r w:rsidRPr="00DC5F7A">
              <w:rPr>
                <w:bCs/>
              </w:rPr>
              <w:t xml:space="preserve">Reflexe a vztahy zrakového vnímání k vnímání ostatními smysly </w:t>
            </w:r>
            <w:r w:rsidRPr="00DC5F7A">
              <w:t>- vizuálně obrazná vyjádření podnětů hmatových, sluchových, pohybových, čichových, chuťových a vyjádření vizuálních podnětů prostředky vnímatelnými ostatními smysly</w:t>
            </w:r>
          </w:p>
          <w:p w:rsidR="00CA38FD" w:rsidRPr="00DC5F7A" w:rsidRDefault="00CA38FD" w:rsidP="00DC5F7A">
            <w:pPr>
              <w:spacing w:line="240" w:lineRule="auto"/>
              <w:jc w:val="left"/>
            </w:pPr>
            <w:r w:rsidRPr="00DC5F7A">
              <w:rPr>
                <w:bCs/>
              </w:rPr>
              <w:t>Smyslové účinky vizuálně obrazných vyjádření</w:t>
            </w:r>
            <w:r w:rsidRPr="00DC5F7A">
              <w:t xml:space="preserve"> -</w:t>
            </w:r>
            <w:r w:rsidRPr="00DC5F7A">
              <w:rPr>
                <w:bCs/>
              </w:rPr>
              <w:t xml:space="preserve"> </w:t>
            </w:r>
            <w:r w:rsidRPr="00DC5F7A">
              <w:t>umělecká výtvarná tvorba, fotografie, film, tiskoviny, televize, elektronická média, reklama)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rPr>
                <w:b/>
              </w:rPr>
            </w:pPr>
            <w:r w:rsidRPr="00DC5F7A">
              <w:rPr>
                <w:rStyle w:val="Siln"/>
                <w:b w:val="0"/>
                <w:spacing w:val="20"/>
              </w:rPr>
              <w:t>Osobnostní rozvoj - Sebepoznání a sebepojetí</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HV, PČ</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v tvorbě projevuje své vlastní životní </w:t>
            </w:r>
            <w:r w:rsidRPr="00DC5F7A">
              <w:rPr>
                <w:rFonts w:ascii="Calibri" w:hAnsi="Calibri" w:cs="Calibri"/>
                <w:b w:val="0"/>
                <w:i w:val="0"/>
                <w:sz w:val="24"/>
              </w:rPr>
              <w:lastRenderedPageBreak/>
              <w:t>zkušenosti; uplatňuje při tom v plošném i prostorovém uspořádání linie, tvary, objemy, barvy, objekty a další prvky a jejich kombinace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bCs w:val="0"/>
                <w:i w:val="0"/>
                <w:iCs w:val="0"/>
              </w:rPr>
            </w:pPr>
            <w:r w:rsidRPr="00DC5F7A">
              <w:rPr>
                <w:rFonts w:ascii="Calibri" w:hAnsi="Calibri" w:cs="Calibri"/>
                <w:b w:val="0"/>
                <w:i w:val="0"/>
                <w:sz w:val="24"/>
              </w:rPr>
              <w:t>vyjadřuje rozdíly při vnímání události různými smysly a pro jejich vizuálně obrazné vyjádření volí vhodné prostředky</w:t>
            </w:r>
          </w:p>
        </w:tc>
        <w:tc>
          <w:tcPr>
            <w:tcW w:w="4606" w:type="dxa"/>
          </w:tcPr>
          <w:p w:rsidR="00CA38FD" w:rsidRPr="00DC5F7A" w:rsidRDefault="00CA38FD" w:rsidP="00DC5F7A">
            <w:pPr>
              <w:spacing w:line="240" w:lineRule="auto"/>
              <w:jc w:val="left"/>
            </w:pPr>
            <w:r w:rsidRPr="00DC5F7A">
              <w:rPr>
                <w:bCs/>
              </w:rPr>
              <w:lastRenderedPageBreak/>
              <w:t xml:space="preserve">Prostředky pro vyjádření emocí, pocitů, </w:t>
            </w:r>
            <w:r w:rsidRPr="00DC5F7A">
              <w:rPr>
                <w:bCs/>
              </w:rPr>
              <w:lastRenderedPageBreak/>
              <w:t>nálad, fantazie, představ a osobních zkušeností</w:t>
            </w:r>
          </w:p>
          <w:p w:rsidR="00CA38FD" w:rsidRPr="00DC5F7A" w:rsidRDefault="00CA38FD" w:rsidP="00DC5F7A">
            <w:pPr>
              <w:spacing w:line="240" w:lineRule="auto"/>
              <w:jc w:val="left"/>
            </w:pPr>
            <w:r w:rsidRPr="00DC5F7A">
              <w:t>Manipulace s objekty, pohyb těla a jeho umístění v prostoru, akční tvar malby a kresby</w:t>
            </w:r>
          </w:p>
          <w:p w:rsidR="00CA38FD" w:rsidRPr="00DC5F7A" w:rsidRDefault="00CA38FD" w:rsidP="00DC5F7A">
            <w:pPr>
              <w:spacing w:line="240" w:lineRule="auto"/>
              <w:jc w:val="left"/>
            </w:pPr>
            <w:r w:rsidRPr="00DC5F7A">
              <w:rPr>
                <w:bCs/>
              </w:rPr>
              <w:t xml:space="preserve">Typy vizuálně obrazných vyjádření </w:t>
            </w:r>
            <w:r w:rsidRPr="00DC5F7A">
              <w:t xml:space="preserve">- jejich rozlišení, výběr a uplatnění - hračky, objekty, ilustrace textů, volná malba, plastika, animovaný film, komiks, fotografie, elektronický obraz, reklama  </w:t>
            </w:r>
          </w:p>
          <w:p w:rsidR="00CA38FD" w:rsidRPr="00DC5F7A" w:rsidRDefault="00CA38FD" w:rsidP="00DC5F7A">
            <w:pPr>
              <w:spacing w:line="240" w:lineRule="auto"/>
              <w:jc w:val="left"/>
            </w:pPr>
            <w:r w:rsidRPr="00DC5F7A">
              <w:rPr>
                <w:bCs/>
              </w:rPr>
              <w:t>Přístupy k vizuálně obrazným vyjádřením</w:t>
            </w:r>
            <w:r w:rsidRPr="00DC5F7A">
              <w:t xml:space="preserve"> - hledisko jejich vnímání (vizuální, statické, dynamické), hledisko jejich motivace (fantazijní, založené na smyslovém vnímání)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HV, PČ,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interpretuje podle svých schopností různá vizuálně obrazná vyjádření; odlišné interpretace porovnává se svojí  dosavadní zkušeností</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na základě vlastní zkušenosti nalézá a do komunikace zapojuje obsah vizuálně obrazných vyjádření, která samostatně vytvořil, vybral či upravil</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 odlišné interpretace vizuálně obrazných vyjádření (samostatně vytvořených a přejatých) v rámci skupin, v nichž se dítě pohybuje; jejich porovnávání s vlastní interpretací</w:t>
            </w:r>
          </w:p>
          <w:p w:rsidR="00CA38FD" w:rsidRPr="00DC5F7A" w:rsidRDefault="00CA38FD" w:rsidP="00DC5F7A">
            <w:pPr>
              <w:spacing w:line="240" w:lineRule="auto"/>
              <w:jc w:val="left"/>
              <w:rPr>
                <w:bCs/>
              </w:rPr>
            </w:pPr>
            <w:r w:rsidRPr="00DC5F7A">
              <w:rPr>
                <w:bCs/>
              </w:rPr>
              <w:t xml:space="preserve">Komunikační obsah vizuálně obrazných vyjádření </w:t>
            </w:r>
            <w:r w:rsidRPr="00DC5F7A">
              <w:t>- v komunikaci se spolužáky, rodinnými příslušníky a v  rámci skupin, v nichž se žák pohybuje (ve škole i mimo školu); vysvětlování výsledků tvorby podle vlastních schopností a zaměření</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vlastních vizuálně obrazných vyjádření i děl výtvarného umění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lastRenderedPageBreak/>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ČJ</w:t>
            </w:r>
          </w:p>
        </w:tc>
      </w:tr>
    </w:tbl>
    <w:p w:rsidR="00CA38FD" w:rsidRDefault="00CA38FD" w:rsidP="00D2603E">
      <w:pPr>
        <w:rPr>
          <w:b/>
          <w:u w:val="single"/>
        </w:rPr>
      </w:pPr>
    </w:p>
    <w:p w:rsidR="00CA38FD" w:rsidRDefault="00CA38FD" w:rsidP="004E220C">
      <w:pPr>
        <w:spacing w:after="160"/>
        <w:jc w:val="left"/>
        <w:rPr>
          <w:b/>
          <w:u w:val="single"/>
        </w:rPr>
      </w:pPr>
      <w:r>
        <w:rPr>
          <w:b/>
          <w:u w:val="single"/>
        </w:rPr>
        <w:t xml:space="preserve">2.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rozpoznává a pojmenovává prvky vizuálně obrazného vyjádření (linie, tvary, objemy, barvy, objekty); porovnává je a třídí na základě odlišností vycházejících z jeho zkušeností, vjemů, zážitků a představ</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organizuje vlastní výtvarnou práci</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základní klasifikaci barev</w:t>
            </w:r>
          </w:p>
        </w:tc>
        <w:tc>
          <w:tcPr>
            <w:tcW w:w="4606" w:type="dxa"/>
          </w:tcPr>
          <w:p w:rsidR="00CA38FD" w:rsidRPr="00DC5F7A" w:rsidRDefault="00CA38FD" w:rsidP="00DC5F7A">
            <w:pPr>
              <w:spacing w:line="240" w:lineRule="auto"/>
              <w:jc w:val="left"/>
            </w:pPr>
            <w:r w:rsidRPr="00DC5F7A">
              <w:rPr>
                <w:bCs/>
              </w:rPr>
              <w:t xml:space="preserve">Prvky vizuálně obrazného vyjádření </w:t>
            </w:r>
            <w:r w:rsidRPr="00DC5F7A">
              <w:t xml:space="preserve">- linie, tvary, objemy, světlostní a barevné kvality, (podobnost, kontrast, rytmus), jejich kombinace a proměny v ploše, objemu a prostoru </w:t>
            </w:r>
          </w:p>
          <w:p w:rsidR="00CA38FD" w:rsidRPr="00DC5F7A" w:rsidRDefault="00CA38FD" w:rsidP="00DC5F7A">
            <w:pPr>
              <w:spacing w:line="240" w:lineRule="auto"/>
              <w:jc w:val="left"/>
            </w:pPr>
            <w:r w:rsidRPr="00DC5F7A">
              <w:rPr>
                <w:bCs/>
              </w:rPr>
              <w:t xml:space="preserve">Uspořádání objektů do celků </w:t>
            </w:r>
            <w:r w:rsidRPr="00DC5F7A">
              <w:t>-</w:t>
            </w:r>
            <w:r w:rsidRPr="00DC5F7A">
              <w:rPr>
                <w:bCs/>
              </w:rPr>
              <w:t xml:space="preserve"> </w:t>
            </w:r>
            <w:r w:rsidRPr="00DC5F7A">
              <w:t>uspořádání</w:t>
            </w:r>
            <w:r w:rsidRPr="00DC5F7A">
              <w:rPr>
                <w:bCs/>
              </w:rPr>
              <w:t xml:space="preserve"> </w:t>
            </w:r>
            <w:r w:rsidRPr="00DC5F7A">
              <w:t>na základě jejich výraznosti, velikosti a vzájemného postavení ve statickém a dynamickém vyjádření</w:t>
            </w:r>
          </w:p>
          <w:p w:rsidR="00CA38FD" w:rsidRPr="00DC5F7A" w:rsidRDefault="00CA38FD" w:rsidP="00DC5F7A">
            <w:pPr>
              <w:spacing w:line="240" w:lineRule="auto"/>
              <w:jc w:val="left"/>
            </w:pPr>
            <w:r w:rsidRPr="00DC5F7A">
              <w:rPr>
                <w:bCs/>
              </w:rPr>
              <w:t xml:space="preserve">Reflexe a vztahy zrakového vnímání k vnímání ostatními smysly </w:t>
            </w:r>
            <w:r w:rsidRPr="00DC5F7A">
              <w:t>- vizuálně obrazná vyjádření podnětů hmatových, sluchových, pohybových, čichových, chuťových a vyjádření vizuálních podnětů prostředky vnímatelnými ostatními smysly</w:t>
            </w:r>
          </w:p>
          <w:p w:rsidR="00CA38FD" w:rsidRPr="00DC5F7A" w:rsidRDefault="00CA38FD" w:rsidP="00DC5F7A">
            <w:pPr>
              <w:spacing w:line="240" w:lineRule="auto"/>
              <w:jc w:val="left"/>
            </w:pPr>
            <w:r w:rsidRPr="00DC5F7A">
              <w:rPr>
                <w:bCs/>
              </w:rPr>
              <w:t>Smyslové účinky vizuálně obrazných vyjádření</w:t>
            </w:r>
            <w:r w:rsidRPr="00DC5F7A">
              <w:t xml:space="preserve"> -</w:t>
            </w:r>
            <w:r w:rsidRPr="00DC5F7A">
              <w:rPr>
                <w:bCs/>
              </w:rPr>
              <w:t xml:space="preserve"> </w:t>
            </w:r>
            <w:r w:rsidRPr="00DC5F7A">
              <w:t>umělecká výtvarná tvorba, fotografie, film, tiskoviny, televize, elektronická média, reklama)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rPr>
                <w:b/>
              </w:rPr>
            </w:pPr>
            <w:r w:rsidRPr="00DC5F7A">
              <w:rPr>
                <w:rStyle w:val="Siln"/>
                <w:b w:val="0"/>
                <w:spacing w:val="20"/>
              </w:rPr>
              <w:t>Osobnostní rozvoj - Sebepoznání a sebepojetí</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HV, PČ</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 tvorbě projevuje své vlastní životní zkušenosti; uplatňuje při tom v plošném i prostorovém uspořádání linie, tvary, objemy, barvy, objekty a další prvky a jejich kombinace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bCs w:val="0"/>
                <w:i w:val="0"/>
                <w:iCs w:val="0"/>
              </w:rPr>
            </w:pPr>
            <w:r w:rsidRPr="00DC5F7A">
              <w:rPr>
                <w:rFonts w:ascii="Calibri" w:hAnsi="Calibri" w:cs="Calibri"/>
                <w:b w:val="0"/>
                <w:i w:val="0"/>
                <w:sz w:val="24"/>
              </w:rPr>
              <w:t xml:space="preserve">vyjadřuje rozdíly při vnímání události </w:t>
            </w:r>
            <w:r w:rsidRPr="00DC5F7A">
              <w:rPr>
                <w:rFonts w:ascii="Calibri" w:hAnsi="Calibri" w:cs="Calibri"/>
                <w:b w:val="0"/>
                <w:i w:val="0"/>
                <w:sz w:val="24"/>
              </w:rPr>
              <w:lastRenderedPageBreak/>
              <w:t>různými smysly a pro jejich vizuálně obrazné vyjádření volí vhodné prostředky</w:t>
            </w:r>
          </w:p>
        </w:tc>
        <w:tc>
          <w:tcPr>
            <w:tcW w:w="4606" w:type="dxa"/>
          </w:tcPr>
          <w:p w:rsidR="00CA38FD" w:rsidRPr="00DC5F7A" w:rsidRDefault="00CA38FD" w:rsidP="00DC5F7A">
            <w:pPr>
              <w:spacing w:line="240" w:lineRule="auto"/>
              <w:jc w:val="left"/>
            </w:pPr>
            <w:r w:rsidRPr="00DC5F7A">
              <w:rPr>
                <w:bCs/>
              </w:rPr>
              <w:lastRenderedPageBreak/>
              <w:t>Prostředky pro vyjádření emocí, pocitů, nálad, fantazie, představ a osobních zkušeností</w:t>
            </w:r>
          </w:p>
          <w:p w:rsidR="00CA38FD" w:rsidRPr="00DC5F7A" w:rsidRDefault="00CA38FD" w:rsidP="00DC5F7A">
            <w:pPr>
              <w:spacing w:line="240" w:lineRule="auto"/>
              <w:jc w:val="left"/>
            </w:pPr>
            <w:r w:rsidRPr="00DC5F7A">
              <w:t xml:space="preserve">Manipulace s objekty, pohyb těla a jeho umístění v prostoru, akční tvar malby a </w:t>
            </w:r>
            <w:r w:rsidRPr="00DC5F7A">
              <w:lastRenderedPageBreak/>
              <w:t>kresby</w:t>
            </w:r>
          </w:p>
          <w:p w:rsidR="00CA38FD" w:rsidRPr="00DC5F7A" w:rsidRDefault="00CA38FD" w:rsidP="00DC5F7A">
            <w:pPr>
              <w:spacing w:line="240" w:lineRule="auto"/>
              <w:jc w:val="left"/>
            </w:pPr>
            <w:r w:rsidRPr="00DC5F7A">
              <w:rPr>
                <w:bCs/>
              </w:rPr>
              <w:t xml:space="preserve">Typy vizuálně obrazných vyjádření </w:t>
            </w:r>
            <w:r w:rsidRPr="00DC5F7A">
              <w:t xml:space="preserve">- jejich rozlišení, výběr a uplatnění - hračky, objekty, ilustrace textů, volná malba, plastika, animovaný film, komiks, fotografie, elektronický obraz, reklama  </w:t>
            </w:r>
          </w:p>
          <w:p w:rsidR="00CA38FD" w:rsidRPr="00DC5F7A" w:rsidRDefault="00CA38FD" w:rsidP="00DC5F7A">
            <w:pPr>
              <w:spacing w:line="240" w:lineRule="auto"/>
              <w:jc w:val="left"/>
            </w:pPr>
            <w:r w:rsidRPr="00DC5F7A">
              <w:rPr>
                <w:bCs/>
              </w:rPr>
              <w:t>Přístupy k vizuálně obrazným vyjádřením</w:t>
            </w:r>
            <w:r w:rsidRPr="00DC5F7A">
              <w:t xml:space="preserve"> - hledisko jejich vnímání (vizuální, statické, dynamické), hledisko jejich motivace (fantazijní, založené na smyslovém vnímání)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HV, PČ,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interpretuje podle svých schopností různá vizuálně obrazná vyjádření; odlišné interpretace porovnává se svojí  dosavadní zkušeností</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na základě vlastní zkušenosti nalézá a do komunikace zapojuje obsah vizuálně obrazných vyjádření, která samostatně vytvořil, vybral či upravil</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 odlišné interpretace vizuálně obrazných vyjádření (samostatně vytvořených a přejatých) v rámci skupin, v nichž se dítě pohybuje; jejich porovnávání s vlastní interpretací</w:t>
            </w:r>
          </w:p>
          <w:p w:rsidR="00CA38FD" w:rsidRPr="00DC5F7A" w:rsidRDefault="00CA38FD" w:rsidP="00DC5F7A">
            <w:pPr>
              <w:spacing w:line="240" w:lineRule="auto"/>
              <w:jc w:val="left"/>
              <w:rPr>
                <w:bCs/>
              </w:rPr>
            </w:pPr>
            <w:r w:rsidRPr="00DC5F7A">
              <w:rPr>
                <w:bCs/>
              </w:rPr>
              <w:t xml:space="preserve">Komunikační obsah vizuálně obrazných vyjádření </w:t>
            </w:r>
            <w:r w:rsidRPr="00DC5F7A">
              <w:t>- v komunikaci se spolužáky, rodinnými příslušníky a v  rámci skupin, v nichž se žák pohybuje (ve škole i mimo školu); vysvětlování výsledků tvorby podle vlastních schopností a zaměření</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vlastních vizuálně obrazných vyjádření i děl výtvarného umění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w:t>
            </w:r>
          </w:p>
        </w:tc>
      </w:tr>
    </w:tbl>
    <w:p w:rsidR="00CA38FD" w:rsidRDefault="00CA38FD" w:rsidP="00D2603E">
      <w:pPr>
        <w:rPr>
          <w:b/>
          <w:u w:val="single"/>
        </w:rPr>
      </w:pPr>
    </w:p>
    <w:p w:rsidR="00CA38FD" w:rsidRDefault="00CA38FD" w:rsidP="00620ECC">
      <w:pPr>
        <w:spacing w:after="160"/>
        <w:jc w:val="left"/>
        <w:rPr>
          <w:b/>
          <w:u w:val="single"/>
        </w:rPr>
      </w:pPr>
      <w:r>
        <w:rPr>
          <w:b/>
          <w:u w:val="single"/>
        </w:rPr>
        <w:t xml:space="preserve">3.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rozpoznává a pojmenovává prvky vizuálně obrazného vyjádření (linie, tvary, objemy, barvy, objekty); porovnává je a třídí na základě odlišností vycházejících z jeho zkušeností, vjemů, zážitků a představ</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organizuje vlastní výtvarnou práci</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využívá základní klasifikaci barev</w:t>
            </w:r>
          </w:p>
        </w:tc>
        <w:tc>
          <w:tcPr>
            <w:tcW w:w="4606" w:type="dxa"/>
          </w:tcPr>
          <w:p w:rsidR="00CA38FD" w:rsidRPr="00DC5F7A" w:rsidRDefault="00CA38FD" w:rsidP="00DC5F7A">
            <w:pPr>
              <w:spacing w:line="240" w:lineRule="auto"/>
              <w:jc w:val="left"/>
            </w:pPr>
            <w:r w:rsidRPr="00DC5F7A">
              <w:rPr>
                <w:bCs/>
              </w:rPr>
              <w:t xml:space="preserve">Prvky vizuálně obrazného vyjádření </w:t>
            </w:r>
            <w:r w:rsidRPr="00DC5F7A">
              <w:t xml:space="preserve">- linie, tvary, objemy, světlostní a barevné kvality, (podobnost, kontrast, rytmus), jejich kombinace a proměny v ploše, objemu a prostoru </w:t>
            </w:r>
          </w:p>
          <w:p w:rsidR="00CA38FD" w:rsidRPr="00DC5F7A" w:rsidRDefault="00CA38FD" w:rsidP="00DC5F7A">
            <w:pPr>
              <w:spacing w:line="240" w:lineRule="auto"/>
              <w:jc w:val="left"/>
            </w:pPr>
            <w:r w:rsidRPr="00DC5F7A">
              <w:rPr>
                <w:bCs/>
              </w:rPr>
              <w:t xml:space="preserve">Uspořádání objektů do celků </w:t>
            </w:r>
            <w:r w:rsidRPr="00DC5F7A">
              <w:t>-</w:t>
            </w:r>
            <w:r w:rsidRPr="00DC5F7A">
              <w:rPr>
                <w:bCs/>
              </w:rPr>
              <w:t xml:space="preserve"> </w:t>
            </w:r>
            <w:r w:rsidRPr="00DC5F7A">
              <w:t>uspořádání</w:t>
            </w:r>
            <w:r w:rsidRPr="00DC5F7A">
              <w:rPr>
                <w:bCs/>
              </w:rPr>
              <w:t xml:space="preserve"> </w:t>
            </w:r>
            <w:r w:rsidRPr="00DC5F7A">
              <w:t>na základě jejich výraznosti, velikosti a vzájemného postavení ve statickém a dynamickém vyjádření</w:t>
            </w:r>
          </w:p>
          <w:p w:rsidR="00CA38FD" w:rsidRPr="00DC5F7A" w:rsidRDefault="00CA38FD" w:rsidP="00DC5F7A">
            <w:pPr>
              <w:spacing w:line="240" w:lineRule="auto"/>
              <w:jc w:val="left"/>
            </w:pPr>
            <w:r w:rsidRPr="00DC5F7A">
              <w:rPr>
                <w:bCs/>
              </w:rPr>
              <w:t xml:space="preserve">Reflexe a vztahy zrakového vnímání k vnímání ostatními smysly </w:t>
            </w:r>
            <w:r w:rsidRPr="00DC5F7A">
              <w:t>- vizuálně obrazná vyjádření podnětů hmatových, sluchových, pohybových, čichových, chuťových a vyjádření vizuálních podnětů prostředky vnímatelnými ostatními smysly</w:t>
            </w:r>
          </w:p>
          <w:p w:rsidR="00CA38FD" w:rsidRPr="00DC5F7A" w:rsidRDefault="00CA38FD" w:rsidP="00DC5F7A">
            <w:pPr>
              <w:spacing w:line="240" w:lineRule="auto"/>
              <w:jc w:val="left"/>
            </w:pPr>
            <w:r w:rsidRPr="00DC5F7A">
              <w:rPr>
                <w:bCs/>
              </w:rPr>
              <w:t>Smyslové účinky vizuálně obrazných vyjádření</w:t>
            </w:r>
            <w:r w:rsidRPr="00DC5F7A">
              <w:t xml:space="preserve"> -</w:t>
            </w:r>
            <w:r w:rsidRPr="00DC5F7A">
              <w:rPr>
                <w:bCs/>
              </w:rPr>
              <w:t xml:space="preserve"> </w:t>
            </w:r>
            <w:r w:rsidRPr="00DC5F7A">
              <w:t>umělecká výtvarná tvorba, fotografie, film, tiskoviny, televize, elektronická média, reklama)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rPr>
                <w:b/>
              </w:rPr>
            </w:pPr>
            <w:r w:rsidRPr="00DC5F7A">
              <w:rPr>
                <w:rStyle w:val="Siln"/>
                <w:b w:val="0"/>
                <w:spacing w:val="20"/>
              </w:rPr>
              <w:t>Osobnostní rozvoj - Sebepoznání a sebepojetí</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HV, PČ</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 tvorbě projevuje své vlastní životní zkušenosti; uplatňuje při tom v plošném i prostorovém uspořádání linie, tvary, objemy, barvy, objekty a další prvky a jejich kombinace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bCs w:val="0"/>
                <w:i w:val="0"/>
                <w:iCs w:val="0"/>
              </w:rPr>
            </w:pPr>
            <w:r w:rsidRPr="00DC5F7A">
              <w:rPr>
                <w:rFonts w:ascii="Calibri" w:hAnsi="Calibri" w:cs="Calibri"/>
                <w:b w:val="0"/>
                <w:i w:val="0"/>
                <w:sz w:val="24"/>
              </w:rPr>
              <w:t>vyjadřuje rozdíly při vnímání události různými smysly a pro jejich vizuálně obrazné vyjádření volí vhodné prostředky</w:t>
            </w:r>
          </w:p>
        </w:tc>
        <w:tc>
          <w:tcPr>
            <w:tcW w:w="4606" w:type="dxa"/>
          </w:tcPr>
          <w:p w:rsidR="00CA38FD" w:rsidRPr="00DC5F7A" w:rsidRDefault="00CA38FD" w:rsidP="00DC5F7A">
            <w:pPr>
              <w:spacing w:line="240" w:lineRule="auto"/>
              <w:jc w:val="left"/>
            </w:pPr>
            <w:r w:rsidRPr="00DC5F7A">
              <w:rPr>
                <w:bCs/>
              </w:rPr>
              <w:t>Prostředky pro vyjádření emocí, pocitů, nálad, fantazie, představ a osobních zkušeností</w:t>
            </w:r>
          </w:p>
          <w:p w:rsidR="00CA38FD" w:rsidRPr="00DC5F7A" w:rsidRDefault="00CA38FD" w:rsidP="00DC5F7A">
            <w:pPr>
              <w:spacing w:line="240" w:lineRule="auto"/>
              <w:jc w:val="left"/>
            </w:pPr>
            <w:r w:rsidRPr="00DC5F7A">
              <w:t>Manipulace s objekty, pohyb těla a jeho umístění v prostoru, akční tvar malby a kresby</w:t>
            </w:r>
          </w:p>
          <w:p w:rsidR="00CA38FD" w:rsidRPr="00DC5F7A" w:rsidRDefault="00CA38FD" w:rsidP="00DC5F7A">
            <w:pPr>
              <w:spacing w:line="240" w:lineRule="auto"/>
              <w:jc w:val="left"/>
            </w:pPr>
            <w:r w:rsidRPr="00DC5F7A">
              <w:rPr>
                <w:bCs/>
              </w:rPr>
              <w:t xml:space="preserve">Typy vizuálně obrazných vyjádření </w:t>
            </w:r>
            <w:r w:rsidRPr="00DC5F7A">
              <w:t xml:space="preserve">- jejich rozlišení, výběr a uplatnění - hračky, objekty, ilustrace textů, volná malba, plastika, </w:t>
            </w:r>
            <w:r w:rsidRPr="00DC5F7A">
              <w:lastRenderedPageBreak/>
              <w:t xml:space="preserve">animovaný film, komiks, fotografie, elektronický obraz, reklama  </w:t>
            </w:r>
          </w:p>
          <w:p w:rsidR="00CA38FD" w:rsidRPr="00DC5F7A" w:rsidRDefault="00CA38FD" w:rsidP="00DC5F7A">
            <w:pPr>
              <w:spacing w:line="240" w:lineRule="auto"/>
              <w:jc w:val="left"/>
            </w:pPr>
            <w:r w:rsidRPr="00DC5F7A">
              <w:rPr>
                <w:bCs/>
              </w:rPr>
              <w:t>Přístupy k vizuálně obrazným vyjádřením</w:t>
            </w:r>
            <w:r w:rsidRPr="00DC5F7A">
              <w:t xml:space="preserve"> - hledisko jejich vnímání (vizuální, statické, dynamické), hledisko jejich motivace (fantazijní, založené na smyslovém vnímání)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Seberegulace a sebeorganizace</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HV, PČ,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interpretuje podle svých schopností různá vizuálně obrazná vyjádření; odlišné interpretace porovnává se svojí  dosavadní zkušeností</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na základě vlastní zkušenosti nalézá a do komunikace zapojuje obsah vizuálně obrazných vyjádření, která samostatně vytvořil, vybral či upravil</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 odlišné interpretace vizuálně obrazných vyjádření (samostatně vytvořených a přejatých) v rámci skupin, v nichž se dítě pohybuje; jejich porovnávání s vlastní interpretací</w:t>
            </w:r>
          </w:p>
          <w:p w:rsidR="00CA38FD" w:rsidRPr="00DC5F7A" w:rsidRDefault="00CA38FD" w:rsidP="00DC5F7A">
            <w:pPr>
              <w:spacing w:line="240" w:lineRule="auto"/>
              <w:jc w:val="left"/>
              <w:rPr>
                <w:bCs/>
              </w:rPr>
            </w:pPr>
            <w:r w:rsidRPr="00DC5F7A">
              <w:rPr>
                <w:bCs/>
              </w:rPr>
              <w:t xml:space="preserve">Komunikační obsah vizuálně obrazných vyjádření </w:t>
            </w:r>
            <w:r w:rsidRPr="00DC5F7A">
              <w:t>- v komunikaci se spolužáky, rodinnými příslušníky a v  rámci skupin, v nichž se žák pohybuje (ve škole i mimo školu); vysvětlování výsledků tvorby podle vlastních schopností a zaměření</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vlastních vizuálně obrazných vyjádření i děl výtvarného umění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w:t>
            </w:r>
          </w:p>
        </w:tc>
      </w:tr>
    </w:tbl>
    <w:p w:rsidR="00CA38FD" w:rsidRDefault="00CA38FD" w:rsidP="00D2603E">
      <w:pPr>
        <w:rPr>
          <w:b/>
          <w:u w:val="single"/>
        </w:rPr>
      </w:pPr>
    </w:p>
    <w:p w:rsidR="00CA38FD" w:rsidRDefault="00CA38FD">
      <w:pPr>
        <w:spacing w:after="160"/>
        <w:ind w:left="2160"/>
        <w:jc w:val="left"/>
        <w:rPr>
          <w:b/>
          <w:u w:val="single"/>
        </w:rPr>
      </w:pPr>
      <w:r>
        <w:rPr>
          <w:b/>
          <w:u w:val="single"/>
        </w:rPr>
        <w:br w:type="page"/>
      </w:r>
    </w:p>
    <w:p w:rsidR="00CA38FD" w:rsidRDefault="00CA38FD" w:rsidP="00D2603E">
      <w:pPr>
        <w:rPr>
          <w:b/>
          <w:u w:val="single"/>
        </w:rPr>
      </w:pPr>
      <w:r>
        <w:rPr>
          <w:b/>
          <w:u w:val="single"/>
        </w:rPr>
        <w:lastRenderedPageBreak/>
        <w:t xml:space="preserve">4.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při vlastních tvůrčích činnostech pojmenovává prvky vizuálně obrazného vyjádření; porovnává je na základě vztahů (světlostní poměry, barevné kontrasty, proporční vztahy a jiné)</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CA38FD" w:rsidRPr="00DC5F7A" w:rsidRDefault="00CA38FD" w:rsidP="00DC5F7A">
            <w:pPr>
              <w:spacing w:line="240" w:lineRule="auto"/>
              <w:rPr>
                <w:rFonts w:cs="Calibri"/>
                <w:bCs/>
                <w:iCs/>
                <w:color w:val="auto"/>
                <w:szCs w:val="22"/>
                <w:lang w:eastAsia="cs-CZ"/>
              </w:rPr>
            </w:pPr>
          </w:p>
          <w:p w:rsidR="00CA38FD" w:rsidRPr="00DC5F7A" w:rsidRDefault="00CA38FD" w:rsidP="00DC5F7A">
            <w:pPr>
              <w:spacing w:line="240" w:lineRule="auto"/>
              <w:rPr>
                <w:rFonts w:cs="Calibri"/>
                <w:bCs/>
                <w:iCs/>
                <w:color w:val="auto"/>
                <w:szCs w:val="22"/>
                <w:lang w:eastAsia="cs-CZ"/>
              </w:rPr>
            </w:pPr>
          </w:p>
          <w:p w:rsidR="00CA38FD" w:rsidRPr="00DC5F7A" w:rsidRDefault="00CA38FD" w:rsidP="00DC5F7A">
            <w:pPr>
              <w:pStyle w:val="RVP-Uvozovacvty"/>
              <w:keepNext w:val="0"/>
              <w:outlineLvl w:val="9"/>
              <w:rPr>
                <w:rFonts w:ascii="Calibri" w:hAnsi="Calibri" w:cs="Calibri"/>
                <w:bCs/>
                <w:iCs/>
                <w:kern w:val="0"/>
                <w:szCs w:val="22"/>
              </w:rPr>
            </w:pPr>
          </w:p>
          <w:p w:rsidR="00CA38FD" w:rsidRPr="00DC5F7A" w:rsidRDefault="00CA38FD" w:rsidP="00DC5F7A">
            <w:pPr>
              <w:pStyle w:val="RVP-Uvozovacvty"/>
              <w:keepNext w:val="0"/>
              <w:outlineLvl w:val="9"/>
              <w:rPr>
                <w:rFonts w:ascii="Calibri" w:hAnsi="Calibri" w:cs="Calibri"/>
                <w:bCs/>
                <w:iCs/>
                <w:kern w:val="0"/>
                <w:szCs w:val="22"/>
              </w:rPr>
            </w:pPr>
          </w:p>
        </w:tc>
        <w:tc>
          <w:tcPr>
            <w:tcW w:w="4606" w:type="dxa"/>
          </w:tcPr>
          <w:p w:rsidR="00CA38FD" w:rsidRPr="00DC5F7A" w:rsidRDefault="00CA38FD" w:rsidP="00DC5F7A">
            <w:pPr>
              <w:spacing w:line="240" w:lineRule="auto"/>
              <w:jc w:val="left"/>
            </w:pPr>
            <w:r w:rsidRPr="00DC5F7A">
              <w:rPr>
                <w:bCs/>
              </w:rPr>
              <w:t xml:space="preserve">Prvky vizuálně obrazného vyjádření </w:t>
            </w:r>
            <w:r w:rsidRPr="00DC5F7A">
              <w:t xml:space="preserve">- linie, tvary, objemy, světlostní a barevné kvality (podobnost, kontrast, rytmus), jejich kombinace a proměny v ploše, objemu a prostoru </w:t>
            </w:r>
          </w:p>
          <w:p w:rsidR="00CA38FD" w:rsidRPr="00DC5F7A" w:rsidRDefault="00CA38FD" w:rsidP="00DC5F7A">
            <w:pPr>
              <w:spacing w:line="240" w:lineRule="auto"/>
              <w:jc w:val="left"/>
            </w:pPr>
            <w:r w:rsidRPr="00DC5F7A">
              <w:rPr>
                <w:bCs/>
              </w:rPr>
              <w:t xml:space="preserve">Uspořádání objektů do celků </w:t>
            </w:r>
            <w:r w:rsidRPr="00DC5F7A">
              <w:t>-</w:t>
            </w:r>
            <w:r w:rsidRPr="00DC5F7A">
              <w:rPr>
                <w:bCs/>
              </w:rPr>
              <w:t xml:space="preserve"> </w:t>
            </w:r>
            <w:r w:rsidRPr="00DC5F7A">
              <w:t>uspořádání</w:t>
            </w:r>
            <w:r w:rsidRPr="00DC5F7A">
              <w:rPr>
                <w:bCs/>
              </w:rPr>
              <w:t xml:space="preserve"> </w:t>
            </w:r>
            <w:r w:rsidRPr="00DC5F7A">
              <w:t>na základě jejich výraznosti, velikosti a vzájemného postavení ve statickém a dynamickém vyjádření</w:t>
            </w:r>
          </w:p>
          <w:p w:rsidR="00CA38FD" w:rsidRPr="00DC5F7A" w:rsidRDefault="00CA38FD" w:rsidP="00DC5F7A">
            <w:pPr>
              <w:spacing w:line="240" w:lineRule="auto"/>
              <w:jc w:val="left"/>
            </w:pPr>
            <w:r w:rsidRPr="00DC5F7A">
              <w:rPr>
                <w:bCs/>
              </w:rPr>
              <w:t xml:space="preserve">Reflexe a vztahy zrakového vnímání k vnímání ostatními smysly </w:t>
            </w:r>
            <w:r w:rsidRPr="00DC5F7A">
              <w:t>- vizuálně obrazná vyjádření podnětů hmatových, sluchových, pohybových, čichových, chuťových a vyjádření vizuálních podnětů prostředky vnímatelnými ostatními smysly</w:t>
            </w:r>
          </w:p>
          <w:p w:rsidR="00CA38FD" w:rsidRPr="00DC5F7A" w:rsidRDefault="00CA38FD" w:rsidP="00DC5F7A">
            <w:pPr>
              <w:spacing w:line="240" w:lineRule="auto"/>
              <w:jc w:val="left"/>
            </w:pPr>
            <w:r w:rsidRPr="00DC5F7A">
              <w:rPr>
                <w:bCs/>
              </w:rPr>
              <w:t>Smyslové účinky vizuálně obrazných vyjádření</w:t>
            </w:r>
            <w:r w:rsidRPr="00DC5F7A">
              <w:t xml:space="preserve"> -</w:t>
            </w:r>
            <w:r w:rsidRPr="00DC5F7A">
              <w:rPr>
                <w:bCs/>
              </w:rPr>
              <w:t xml:space="preserve"> </w:t>
            </w:r>
            <w:r w:rsidRPr="00DC5F7A">
              <w:t>umělecká výtvarná tvorba, fotografie, film, tiskoviny, televize, elektronická média, reklama)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Osobnostní rozvoj - Sebepoznání a sebepojetí</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Objevujeme Evropu a svět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Interpretace vztahu mediálních sdělení a reality </w:t>
            </w:r>
          </w:p>
          <w:p w:rsidR="00CA38FD" w:rsidRPr="00DC5F7A" w:rsidRDefault="00CA38FD" w:rsidP="00DC5F7A">
            <w:pPr>
              <w:spacing w:after="0" w:line="240" w:lineRule="auto"/>
              <w:rPr>
                <w:b/>
              </w:rPr>
            </w:pPr>
            <w:r w:rsidRPr="00DC5F7A">
              <w:rPr>
                <w:rStyle w:val="Siln"/>
                <w:b w:val="0"/>
                <w:spacing w:val="20"/>
              </w:rPr>
              <w:t xml:space="preserve">Fungování a vliv médií ve společnosti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PČ</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při tvorbě vizuálně obrazných vyjádření se vědomě zaměřuje na projevení vlastních životních zkušeností i na tvorbu vyjádření, která mají komunikační účinky pro jeho nejbližší sociální vztahy</w:t>
            </w:r>
          </w:p>
          <w:p w:rsidR="00CA38FD" w:rsidRPr="00DC5F7A" w:rsidRDefault="00CA38FD" w:rsidP="0095452B">
            <w:pPr>
              <w:pStyle w:val="Styl11bTunKurzvaVpravo02cmPed1b"/>
              <w:numPr>
                <w:ilvl w:val="0"/>
                <w:numId w:val="37"/>
              </w:numPr>
              <w:autoSpaceDE/>
              <w:autoSpaceDN/>
              <w:ind w:left="426" w:hanging="284"/>
              <w:rPr>
                <w:rFonts w:ascii="Calibri" w:hAnsi="Calibri" w:cs="Calibri"/>
                <w:b w:val="0"/>
                <w:i w:val="0"/>
                <w:sz w:val="24"/>
              </w:rPr>
            </w:pPr>
            <w:r w:rsidRPr="00DC5F7A">
              <w:rPr>
                <w:rFonts w:ascii="Calibri" w:hAnsi="Calibri" w:cs="Calibri"/>
                <w:b w:val="0"/>
                <w:i w:val="0"/>
                <w:sz w:val="24"/>
              </w:rPr>
              <w:lastRenderedPageBreak/>
              <w:t>nalézá vhodné prostředky pro vizuálně obrazná vyjádření vzniklá na základě vztahu zrakového vnímání k vnímání dalšími smysly; uplatňuje je v plošné, objemové i prostorové tvorbě</w:t>
            </w:r>
          </w:p>
          <w:p w:rsidR="00CA38FD" w:rsidRPr="00DC5F7A" w:rsidRDefault="00CA38FD" w:rsidP="0095452B">
            <w:pPr>
              <w:pStyle w:val="Styl11bTunKurzvaVpravo02cmPed1b"/>
              <w:numPr>
                <w:ilvl w:val="0"/>
                <w:numId w:val="37"/>
              </w:numPr>
              <w:autoSpaceDE/>
              <w:autoSpaceDN/>
              <w:ind w:left="426" w:hanging="284"/>
              <w:rPr>
                <w:rFonts w:ascii="Calibri" w:hAnsi="Calibri" w:cs="Calibri"/>
                <w:b w:val="0"/>
                <w:i w:val="0"/>
                <w:sz w:val="24"/>
              </w:rPr>
            </w:pPr>
            <w:r w:rsidRPr="00DC5F7A">
              <w:rPr>
                <w:rFonts w:ascii="Calibri" w:hAnsi="Calibri" w:cs="Calibri"/>
                <w:b w:val="0"/>
                <w:i w:val="0"/>
                <w:sz w:val="24"/>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4606" w:type="dxa"/>
          </w:tcPr>
          <w:p w:rsidR="00CA38FD" w:rsidRPr="00DC5F7A" w:rsidRDefault="00CA38FD" w:rsidP="00DC5F7A">
            <w:pPr>
              <w:spacing w:line="240" w:lineRule="auto"/>
              <w:jc w:val="left"/>
            </w:pPr>
            <w:r w:rsidRPr="00DC5F7A">
              <w:rPr>
                <w:bCs/>
              </w:rPr>
              <w:lastRenderedPageBreak/>
              <w:t>Prostředky pro vyjádření emocí, pocitů, nálad, fantazie, představ a osobních zkušeností</w:t>
            </w:r>
            <w:r w:rsidRPr="00DC5F7A">
              <w:t>, manipulace s objekty, pohyb těla a jeho umístění v prostoru, akční tvar malby a kresby</w:t>
            </w:r>
          </w:p>
          <w:p w:rsidR="00CA38FD" w:rsidRPr="00DC5F7A" w:rsidRDefault="00CA38FD" w:rsidP="00DC5F7A">
            <w:pPr>
              <w:spacing w:line="240" w:lineRule="auto"/>
              <w:jc w:val="left"/>
            </w:pPr>
            <w:r w:rsidRPr="00DC5F7A">
              <w:rPr>
                <w:bCs/>
              </w:rPr>
              <w:t xml:space="preserve">Typy vizuálně obrazných vyjádření </w:t>
            </w:r>
            <w:r w:rsidRPr="00DC5F7A">
              <w:t xml:space="preserve">- jejich </w:t>
            </w:r>
            <w:r w:rsidRPr="00DC5F7A">
              <w:lastRenderedPageBreak/>
              <w:t xml:space="preserve">rozlišení, výběr a uplatnění - hračky, objekty, ilustrace textů, volná malba, plastika, animovaný film, comics, fotografie, elektronický obraz, reklama  </w:t>
            </w:r>
          </w:p>
          <w:p w:rsidR="00CA38FD" w:rsidRPr="00DC5F7A" w:rsidRDefault="00CA38FD" w:rsidP="00DC5F7A">
            <w:pPr>
              <w:spacing w:line="240" w:lineRule="auto"/>
              <w:jc w:val="left"/>
            </w:pPr>
            <w:r w:rsidRPr="00DC5F7A">
              <w:rPr>
                <w:bCs/>
              </w:rPr>
              <w:t>Přístupy k vizuálně obrazným vyjádřením</w:t>
            </w:r>
            <w:r w:rsidRPr="00DC5F7A">
              <w:t xml:space="preserve"> - hledisko jejich vnímání (vizuální, statické, dynamické), hledisko jejich motivace (fantazijní, založené na smyslovém vnímání)</w:t>
            </w:r>
          </w:p>
          <w:p w:rsidR="00CA38FD" w:rsidRPr="00DC5F7A" w:rsidRDefault="00CA38FD" w:rsidP="00DC5F7A">
            <w:pPr>
              <w:spacing w:line="240" w:lineRule="auto"/>
              <w:jc w:val="left"/>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Evropa a svět nás zajímá </w:t>
            </w:r>
          </w:p>
          <w:p w:rsidR="00CA38FD" w:rsidRPr="00DC5F7A" w:rsidRDefault="00CA38FD" w:rsidP="00DC5F7A">
            <w:pPr>
              <w:spacing w:after="0" w:line="240" w:lineRule="auto"/>
            </w:pPr>
            <w:r w:rsidRPr="00DC5F7A">
              <w:t>MULTIKULTURNÍ VÝCHOVA</w:t>
            </w:r>
          </w:p>
          <w:p w:rsidR="00CA38FD" w:rsidRPr="00DC5F7A" w:rsidRDefault="00CA38FD" w:rsidP="00DC5F7A">
            <w:pPr>
              <w:spacing w:after="0" w:line="240" w:lineRule="auto"/>
              <w:rPr>
                <w:b/>
              </w:rPr>
            </w:pPr>
            <w:r w:rsidRPr="00DC5F7A">
              <w:rPr>
                <w:rStyle w:val="Siln"/>
                <w:b w:val="0"/>
                <w:spacing w:val="20"/>
              </w:rPr>
              <w:t xml:space="preserve">Kulturní diference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HV, PČ,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porovnává různé interpretace vizuálně obrazného vyjádření a přistupuje k nim jako ke zdroji inspirace</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nalézá a do komunikace v sociálních vztazích zapojuje obsah vizuálně obrazných vyjádření, která samostatně vytvořil, vybral či upravil</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 odlišné interpretace vizuálně obrazných vyjádření (samostatně vytvořených a přejatých) v rámci skupin, v nichž se dítě pohybuje; jejich porovnávání s vlastní interpretací</w:t>
            </w:r>
          </w:p>
          <w:p w:rsidR="00CA38FD" w:rsidRPr="00DC5F7A" w:rsidRDefault="00CA38FD" w:rsidP="00DC5F7A">
            <w:pPr>
              <w:spacing w:line="240" w:lineRule="auto"/>
              <w:jc w:val="left"/>
              <w:rPr>
                <w:bCs/>
              </w:rPr>
            </w:pPr>
            <w:r w:rsidRPr="00DC5F7A">
              <w:rPr>
                <w:bCs/>
              </w:rPr>
              <w:t xml:space="preserve">Komunikační obsah vizuálně obrazných vyjádření </w:t>
            </w:r>
            <w:r w:rsidRPr="00DC5F7A">
              <w:t>- v komunikaci se spolužáky, rodinnými příslušníky a v  rámci skupin, v nichž se žák pohybuje (ve škole i mimo školu); vysvětlování výsledků tvorby podle vlastních schopností a zaměření</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vlastních vizuálně obrazných vyjádření i děl výtvarného umění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Kooperace a kompetice </w:t>
            </w:r>
          </w:p>
          <w:p w:rsidR="00CA38FD" w:rsidRPr="00DC5F7A" w:rsidRDefault="00CA38FD" w:rsidP="00DC5F7A">
            <w:pPr>
              <w:spacing w:after="0" w:line="240" w:lineRule="auto"/>
              <w:rPr>
                <w:rStyle w:val="Siln"/>
                <w:b w:val="0"/>
                <w:spacing w:val="20"/>
              </w:rPr>
            </w:pPr>
            <w:r w:rsidRPr="00DC5F7A">
              <w:rPr>
                <w:rStyle w:val="Siln"/>
                <w:b w:val="0"/>
                <w:spacing w:val="20"/>
              </w:rPr>
              <w:lastRenderedPageBreak/>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Jsme Evropané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b/>
              </w:rPr>
            </w:pPr>
            <w:r w:rsidRPr="00DC5F7A">
              <w:rPr>
                <w:rStyle w:val="Siln"/>
                <w:b w:val="0"/>
                <w:spacing w:val="20"/>
              </w:rPr>
              <w:t xml:space="preserve">Práce v realizačním týmu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ČJ, HV</w:t>
            </w:r>
          </w:p>
        </w:tc>
      </w:tr>
    </w:tbl>
    <w:p w:rsidR="00CA38FD" w:rsidRDefault="00CA38FD" w:rsidP="00D2603E">
      <w:pPr>
        <w:rPr>
          <w:b/>
          <w:u w:val="single"/>
        </w:rPr>
      </w:pPr>
    </w:p>
    <w:p w:rsidR="00CA38FD" w:rsidRDefault="00CA38FD" w:rsidP="00620ECC">
      <w:pPr>
        <w:spacing w:after="160"/>
        <w:jc w:val="left"/>
        <w:rPr>
          <w:b/>
          <w:u w:val="single"/>
        </w:rPr>
      </w:pPr>
      <w:r>
        <w:rPr>
          <w:b/>
          <w:u w:val="single"/>
        </w:rPr>
        <w:t xml:space="preserve">5.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při vlastních tvůrčích činnostech pojmenovává prvky vizuálně obrazného vyjádření; porovnává je na základě vztahů (světlostní poměry, barevné kontrasty, proporční vztahy a jiné)</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CA38FD" w:rsidRPr="00DC5F7A" w:rsidRDefault="00CA38FD" w:rsidP="00DC5F7A">
            <w:pPr>
              <w:tabs>
                <w:tab w:val="num" w:pos="33"/>
              </w:tabs>
              <w:spacing w:line="240" w:lineRule="auto"/>
              <w:ind w:left="33" w:hanging="33"/>
              <w:rPr>
                <w:rFonts w:cs="Calibri"/>
                <w:bCs/>
                <w:iCs/>
                <w:color w:val="auto"/>
                <w:szCs w:val="22"/>
                <w:lang w:eastAsia="cs-CZ"/>
              </w:rPr>
            </w:pPr>
          </w:p>
          <w:p w:rsidR="00CA38FD" w:rsidRPr="00DC5F7A" w:rsidRDefault="00CA38FD" w:rsidP="00DC5F7A">
            <w:pPr>
              <w:spacing w:line="240" w:lineRule="auto"/>
              <w:rPr>
                <w:rFonts w:cs="Calibri"/>
                <w:bCs/>
                <w:iCs/>
                <w:color w:val="auto"/>
                <w:szCs w:val="22"/>
                <w:lang w:eastAsia="cs-CZ"/>
              </w:rPr>
            </w:pPr>
          </w:p>
          <w:p w:rsidR="00CA38FD" w:rsidRPr="00DC5F7A" w:rsidRDefault="00CA38FD" w:rsidP="00DC5F7A">
            <w:pPr>
              <w:pStyle w:val="RVP-Uvozovacvty"/>
              <w:keepNext w:val="0"/>
              <w:outlineLvl w:val="9"/>
              <w:rPr>
                <w:rFonts w:ascii="Calibri" w:hAnsi="Calibri" w:cs="Calibri"/>
                <w:bCs/>
                <w:iCs/>
                <w:kern w:val="0"/>
                <w:szCs w:val="22"/>
              </w:rPr>
            </w:pPr>
          </w:p>
          <w:p w:rsidR="00CA38FD" w:rsidRPr="00DC5F7A" w:rsidRDefault="00CA38FD" w:rsidP="00DC5F7A">
            <w:pPr>
              <w:pStyle w:val="RVP-Uvozovacvty"/>
              <w:keepNext w:val="0"/>
              <w:outlineLvl w:val="9"/>
              <w:rPr>
                <w:rFonts w:ascii="Calibri" w:hAnsi="Calibri" w:cs="Calibri"/>
                <w:bCs/>
                <w:iCs/>
                <w:kern w:val="0"/>
                <w:szCs w:val="22"/>
              </w:rPr>
            </w:pPr>
          </w:p>
        </w:tc>
        <w:tc>
          <w:tcPr>
            <w:tcW w:w="4606" w:type="dxa"/>
          </w:tcPr>
          <w:p w:rsidR="00CA38FD" w:rsidRPr="00DC5F7A" w:rsidRDefault="00CA38FD" w:rsidP="00DC5F7A">
            <w:pPr>
              <w:spacing w:line="240" w:lineRule="auto"/>
              <w:jc w:val="left"/>
            </w:pPr>
            <w:r w:rsidRPr="00DC5F7A">
              <w:rPr>
                <w:bCs/>
              </w:rPr>
              <w:t xml:space="preserve">Prvky vizuálně obrazného vyjádření </w:t>
            </w:r>
            <w:r w:rsidRPr="00DC5F7A">
              <w:t xml:space="preserve">- linie, tvary, objemy, světlostní a barevné kvality (podobnost, kontrast, rytmus), jejich kombinace a proměny v ploše, objemu a prostoru </w:t>
            </w:r>
          </w:p>
          <w:p w:rsidR="00CA38FD" w:rsidRPr="00DC5F7A" w:rsidRDefault="00CA38FD" w:rsidP="00DC5F7A">
            <w:pPr>
              <w:spacing w:line="240" w:lineRule="auto"/>
              <w:jc w:val="left"/>
            </w:pPr>
            <w:r w:rsidRPr="00DC5F7A">
              <w:rPr>
                <w:bCs/>
              </w:rPr>
              <w:t xml:space="preserve">Uspořádání objektů do celků </w:t>
            </w:r>
            <w:r w:rsidRPr="00DC5F7A">
              <w:t>-</w:t>
            </w:r>
            <w:r w:rsidRPr="00DC5F7A">
              <w:rPr>
                <w:bCs/>
              </w:rPr>
              <w:t xml:space="preserve"> </w:t>
            </w:r>
            <w:r w:rsidRPr="00DC5F7A">
              <w:t>uspořádání</w:t>
            </w:r>
            <w:r w:rsidRPr="00DC5F7A">
              <w:rPr>
                <w:bCs/>
              </w:rPr>
              <w:t xml:space="preserve"> </w:t>
            </w:r>
            <w:r w:rsidRPr="00DC5F7A">
              <w:t>na základě jejich výraznosti, velikosti a vzájemného postavení ve statickém a dynamickém vyjádření</w:t>
            </w:r>
          </w:p>
          <w:p w:rsidR="00CA38FD" w:rsidRPr="00DC5F7A" w:rsidRDefault="00CA38FD" w:rsidP="00DC5F7A">
            <w:pPr>
              <w:spacing w:line="240" w:lineRule="auto"/>
              <w:jc w:val="left"/>
            </w:pPr>
            <w:r w:rsidRPr="00DC5F7A">
              <w:rPr>
                <w:bCs/>
              </w:rPr>
              <w:t xml:space="preserve">Reflexe a vztahy zrakového vnímání k vnímání ostatními smysly </w:t>
            </w:r>
            <w:r w:rsidRPr="00DC5F7A">
              <w:t>- vizuálně obrazná vyjádření podnětů hmatových, sluchových, pohybových, čichových, chuťových a vyjádření vizuálních podnětů prostředky vnímatelnými ostatními smysly</w:t>
            </w:r>
          </w:p>
          <w:p w:rsidR="00CA38FD" w:rsidRPr="00DC5F7A" w:rsidRDefault="00CA38FD" w:rsidP="00DC5F7A">
            <w:pPr>
              <w:spacing w:line="240" w:lineRule="auto"/>
              <w:jc w:val="left"/>
            </w:pPr>
            <w:r w:rsidRPr="00DC5F7A">
              <w:rPr>
                <w:bCs/>
              </w:rPr>
              <w:t>Smyslové účinky vizuálně obrazných vyjádření</w:t>
            </w:r>
            <w:r w:rsidRPr="00DC5F7A">
              <w:t xml:space="preserve"> -</w:t>
            </w:r>
            <w:r w:rsidRPr="00DC5F7A">
              <w:rPr>
                <w:bCs/>
              </w:rPr>
              <w:t xml:space="preserve"> </w:t>
            </w:r>
            <w:r w:rsidRPr="00DC5F7A">
              <w:t>umělecká výtvarná tvorba, fotografie, film, tiskoviny, televize, elektronická média, reklama)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Osobnostní rozvoj - Sebepoznání a sebepojetí</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Objevujeme Evropu a svět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Interpretace vztahu mediálních sdělení a reality </w:t>
            </w:r>
          </w:p>
          <w:p w:rsidR="00CA38FD" w:rsidRPr="00DC5F7A" w:rsidRDefault="00CA38FD" w:rsidP="00DC5F7A">
            <w:pPr>
              <w:spacing w:after="0" w:line="240" w:lineRule="auto"/>
              <w:rPr>
                <w:b/>
              </w:rPr>
            </w:pPr>
            <w:r w:rsidRPr="00DC5F7A">
              <w:rPr>
                <w:rStyle w:val="Siln"/>
                <w:b w:val="0"/>
                <w:spacing w:val="20"/>
              </w:rPr>
              <w:t xml:space="preserve">Fungování a vliv médií ve společnosti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PČ</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při tvorbě vizuálně obrazných vyjádření se vědomě zaměřuje na projevení vlastních životních zkušeností i na tvorbu vyjádření, která mají komunikační účinky pro jeho nejbližší sociální vztahy</w:t>
            </w:r>
          </w:p>
          <w:p w:rsidR="00CA38FD" w:rsidRPr="00DC5F7A" w:rsidRDefault="00CA38FD" w:rsidP="0095452B">
            <w:pPr>
              <w:pStyle w:val="Styl11bTunKurzvaVpravo02cmPed1b"/>
              <w:numPr>
                <w:ilvl w:val="0"/>
                <w:numId w:val="37"/>
              </w:numPr>
              <w:autoSpaceDE/>
              <w:autoSpaceDN/>
              <w:ind w:left="426" w:hanging="284"/>
              <w:rPr>
                <w:rFonts w:ascii="Calibri" w:hAnsi="Calibri" w:cs="Calibri"/>
                <w:b w:val="0"/>
                <w:i w:val="0"/>
                <w:sz w:val="24"/>
              </w:rPr>
            </w:pPr>
            <w:r w:rsidRPr="00DC5F7A">
              <w:rPr>
                <w:rFonts w:ascii="Calibri" w:hAnsi="Calibri" w:cs="Calibri"/>
                <w:b w:val="0"/>
                <w:i w:val="0"/>
                <w:sz w:val="24"/>
              </w:rPr>
              <w:t>nalézá vhodné prostředky pro vizuálně obrazná vyjádření vzniklá na základě vztahu zrakového vnímání k vnímání dalšími smysly; uplatňuje je v plošné, objemové i prostorové tvorbě</w:t>
            </w:r>
          </w:p>
          <w:p w:rsidR="00CA38FD" w:rsidRPr="00DC5F7A" w:rsidRDefault="00CA38FD" w:rsidP="0095452B">
            <w:pPr>
              <w:pStyle w:val="Styl11bTunKurzvaVpravo02cmPed1b"/>
              <w:numPr>
                <w:ilvl w:val="0"/>
                <w:numId w:val="37"/>
              </w:numPr>
              <w:autoSpaceDE/>
              <w:autoSpaceDN/>
              <w:ind w:left="426" w:hanging="284"/>
              <w:rPr>
                <w:rFonts w:ascii="Calibri" w:hAnsi="Calibri" w:cs="Calibri"/>
                <w:b w:val="0"/>
                <w:i w:val="0"/>
                <w:sz w:val="24"/>
              </w:rPr>
            </w:pPr>
            <w:r w:rsidRPr="00DC5F7A">
              <w:rPr>
                <w:rFonts w:ascii="Calibri" w:hAnsi="Calibri" w:cs="Calibri"/>
                <w:b w:val="0"/>
                <w:i w:val="0"/>
                <w:sz w:val="24"/>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4606" w:type="dxa"/>
          </w:tcPr>
          <w:p w:rsidR="00CA38FD" w:rsidRPr="00DC5F7A" w:rsidRDefault="00CA38FD" w:rsidP="00DC5F7A">
            <w:pPr>
              <w:spacing w:line="240" w:lineRule="auto"/>
              <w:jc w:val="left"/>
            </w:pPr>
            <w:r w:rsidRPr="00DC5F7A">
              <w:rPr>
                <w:bCs/>
              </w:rPr>
              <w:t>Prostředky pro vyjádření emocí, pocitů, nálad, fantazie, představ a osobních zkušeností</w:t>
            </w:r>
            <w:r w:rsidRPr="00DC5F7A">
              <w:t>, manipulace s objekty, pohyb těla a jeho umístění v prostoru, akční tvar malby a kresby</w:t>
            </w:r>
          </w:p>
          <w:p w:rsidR="00CA38FD" w:rsidRPr="00DC5F7A" w:rsidRDefault="00CA38FD" w:rsidP="00DC5F7A">
            <w:pPr>
              <w:spacing w:line="240" w:lineRule="auto"/>
              <w:jc w:val="left"/>
            </w:pPr>
            <w:r w:rsidRPr="00DC5F7A">
              <w:rPr>
                <w:bCs/>
              </w:rPr>
              <w:t xml:space="preserve">Typy vizuálně obrazných vyjádření </w:t>
            </w:r>
            <w:r w:rsidRPr="00DC5F7A">
              <w:t xml:space="preserve">- jejich rozlišení, výběr a uplatnění - hračky, objekty, ilustrace textů, volná malba, plastika, animovaný film, comics, fotografie, elektronický obraz, reklama  </w:t>
            </w:r>
          </w:p>
          <w:p w:rsidR="00CA38FD" w:rsidRPr="00DC5F7A" w:rsidRDefault="00CA38FD" w:rsidP="00DC5F7A">
            <w:pPr>
              <w:spacing w:line="240" w:lineRule="auto"/>
              <w:jc w:val="left"/>
            </w:pPr>
            <w:r w:rsidRPr="00DC5F7A">
              <w:rPr>
                <w:bCs/>
              </w:rPr>
              <w:t>Přístupy k vizuálně obrazným vyjádřením</w:t>
            </w:r>
            <w:r w:rsidRPr="00DC5F7A">
              <w:t xml:space="preserve"> - hledisko jejich vnímání (vizuální, statické, dynamické), hledisko jejich motivace (fantazijní, založené na smyslovém vnímání)</w:t>
            </w:r>
          </w:p>
          <w:p w:rsidR="00CA38FD" w:rsidRPr="00DC5F7A" w:rsidRDefault="00CA38FD" w:rsidP="00DC5F7A">
            <w:pPr>
              <w:spacing w:line="240" w:lineRule="auto"/>
              <w:jc w:val="left"/>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Evropa a svět nás zajímá </w:t>
            </w:r>
          </w:p>
          <w:p w:rsidR="00CA38FD" w:rsidRPr="00DC5F7A" w:rsidRDefault="00CA38FD" w:rsidP="00DC5F7A">
            <w:pPr>
              <w:spacing w:after="0" w:line="240" w:lineRule="auto"/>
            </w:pPr>
            <w:r w:rsidRPr="00DC5F7A">
              <w:t>MULTIKULTURNÍ VÝCHOVA</w:t>
            </w:r>
          </w:p>
          <w:p w:rsidR="00CA38FD" w:rsidRPr="00DC5F7A" w:rsidRDefault="00CA38FD" w:rsidP="00DC5F7A">
            <w:pPr>
              <w:spacing w:after="0" w:line="240" w:lineRule="auto"/>
              <w:rPr>
                <w:b/>
              </w:rPr>
            </w:pPr>
            <w:r w:rsidRPr="00DC5F7A">
              <w:rPr>
                <w:rStyle w:val="Siln"/>
                <w:b w:val="0"/>
                <w:spacing w:val="20"/>
              </w:rPr>
              <w:t xml:space="preserve">Kulturní diference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HV, PČ, TV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porovnává různé interpretace vizuálně obrazného vyjádření a přistupuje k nim jako ke zdroji inspirace</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nalézá a do komunikace v sociálních vztazích zapojuje obsah vizuálně obrazných vyjádření, která samostatně vytvořil, vybral či upravil</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 odlišné interpretace vizuálně obrazných vyjádření (samostatně vytvořených a přejatých) v rámci skupin, v nichž se dítě pohybuje; jejich porovnávání s vlastní interpretací</w:t>
            </w:r>
          </w:p>
          <w:p w:rsidR="00CA38FD" w:rsidRPr="00DC5F7A" w:rsidRDefault="00CA38FD" w:rsidP="00DC5F7A">
            <w:pPr>
              <w:spacing w:line="240" w:lineRule="auto"/>
              <w:jc w:val="left"/>
              <w:rPr>
                <w:bCs/>
              </w:rPr>
            </w:pPr>
            <w:r w:rsidRPr="00DC5F7A">
              <w:rPr>
                <w:bCs/>
              </w:rPr>
              <w:t xml:space="preserve">Komunikační obsah vizuálně obrazných vyjádření </w:t>
            </w:r>
            <w:r w:rsidRPr="00DC5F7A">
              <w:t xml:space="preserve">- v komunikaci se spolužáky, rodinnými příslušníky a v  rámci skupin, v nichž se žák pohybuje (ve škole i mimo školu); vysvětlování výsledků tvorby podle </w:t>
            </w:r>
            <w:r w:rsidRPr="00DC5F7A">
              <w:lastRenderedPageBreak/>
              <w:t>vlastních schopností a zaměření</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vlastních vizuálně obrazných vyjádření i děl výtvarného umění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Kooperace a kompetice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Jsme Evropané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b/>
              </w:rPr>
            </w:pPr>
            <w:r w:rsidRPr="00DC5F7A">
              <w:rPr>
                <w:rStyle w:val="Siln"/>
                <w:b w:val="0"/>
                <w:spacing w:val="20"/>
              </w:rPr>
              <w:t xml:space="preserve">Práce v realizačním týmu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 HV</w:t>
            </w:r>
          </w:p>
        </w:tc>
      </w:tr>
    </w:tbl>
    <w:p w:rsidR="00CA38FD" w:rsidRDefault="00CA38FD" w:rsidP="00D2603E">
      <w:pPr>
        <w:rPr>
          <w:b/>
          <w:u w:val="single"/>
        </w:rPr>
      </w:pPr>
    </w:p>
    <w:p w:rsidR="00CA38FD" w:rsidRDefault="00CA38FD" w:rsidP="00500052">
      <w:pPr>
        <w:spacing w:after="160"/>
        <w:jc w:val="left"/>
        <w:rPr>
          <w:b/>
          <w:u w:val="single"/>
        </w:rPr>
      </w:pPr>
      <w:r>
        <w:rPr>
          <w:b/>
          <w:u w:val="single"/>
        </w:rPr>
        <w:t xml:space="preserve">6.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chápe umělecký proces jako způsob poznání a komunikace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získává schopnost přistupovat k uměleckému procesu v jeho celistvosti, v neoddělitelném vztahu tvůrce a interpreta</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zaujímá osobní účast v uměleckém procesu, uvědomuje si jeho význam pro obnovu a změnu svého vnímání, cítění, poznávání, vyjadřování a komunikace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nalézá projevy historických proměn v proměnách prostředků s vizuálně obrazným účinkem</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užívá různorodých uměleckých vyjadřovacích prostředků včetně nejnovějších technologií</w:t>
            </w:r>
          </w:p>
        </w:tc>
        <w:tc>
          <w:tcPr>
            <w:tcW w:w="4606" w:type="dxa"/>
          </w:tcPr>
          <w:p w:rsidR="00CA38FD" w:rsidRPr="00DC5F7A" w:rsidRDefault="00CA38FD" w:rsidP="00DC5F7A">
            <w:pPr>
              <w:spacing w:line="240" w:lineRule="auto"/>
              <w:jc w:val="left"/>
            </w:pPr>
            <w:r w:rsidRPr="00DC5F7A">
              <w:t>Prvky vizuálně obrazného vyjádření - linie, tvary, objemy, barevné kvality, vztahy a uspořádání prvků v ploše, objemu, prostoru a v časovém průběhu (podobnost, kontrast, rytmus, dynamické proměny, struktura)</w:t>
            </w:r>
          </w:p>
          <w:p w:rsidR="00CA38FD" w:rsidRPr="00DC5F7A" w:rsidRDefault="00CA38FD" w:rsidP="00DC5F7A">
            <w:pPr>
              <w:spacing w:line="240" w:lineRule="auto"/>
              <w:jc w:val="left"/>
            </w:pPr>
            <w:r w:rsidRPr="00DC5F7A">
              <w:t xml:space="preserve">Uspořádání objektů do celků v ploše, objemu, prostoru a časovém průběhu - vyjádření vztahů, pohybu a proměn uvnitř </w:t>
            </w:r>
            <w:r w:rsidRPr="00DC5F7A">
              <w:br/>
              <w:t>a mezi objekty (lineární, barevné, plastické a prostorové prostředky a prostředky vyjadřující časový průběh)</w:t>
            </w:r>
          </w:p>
          <w:p w:rsidR="00CA38FD" w:rsidRPr="00DC5F7A" w:rsidRDefault="00CA38FD" w:rsidP="00DC5F7A">
            <w:pPr>
              <w:spacing w:line="240" w:lineRule="auto"/>
              <w:jc w:val="left"/>
            </w:pPr>
            <w:r w:rsidRPr="00DC5F7A">
              <w:t>Reflexe a vztahy zrakového vnímání k vnímání ostatními smysly - vědomé vnímání a uplatnění mimovizuálních podnětů při vlastní tvorbě; reflexe ostatních uměleckých druhů (hudebních, dramatických)</w:t>
            </w:r>
          </w:p>
          <w:p w:rsidR="00CA38FD" w:rsidRPr="00DC5F7A" w:rsidRDefault="00CA38FD" w:rsidP="00DC5F7A">
            <w:pPr>
              <w:spacing w:line="240" w:lineRule="auto"/>
              <w:jc w:val="left"/>
            </w:pPr>
            <w:r w:rsidRPr="00DC5F7A">
              <w:t xml:space="preserve">Smyslové účinky vizuálně obrazných vyjádření - umělecká výtvarná tvorba, fotografie, film, tiskoviny, televize, elektronická média, reklama; výběr, kombinace a variace ve vlastní tvorbě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VZ, HV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vybírá, kombinuje a vytváří prostředky pro vlastní osobité vyjádření; porovnává a hodnotí jeho účinky s účinky již existujících i běžně užívaných vizuálně obrazných vyjádření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rozliší působení vizuálně obrazného vyjádření v rovině smyslového účinku, v rovině subjektivního účinku a v rovině sociálně utvářeného i symbolického obsahu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Cs w:val="0"/>
                <w:iCs w:val="0"/>
              </w:rPr>
            </w:pPr>
            <w:r w:rsidRPr="00DC5F7A">
              <w:rPr>
                <w:rFonts w:ascii="Calibri" w:hAnsi="Calibri" w:cs="Calibri"/>
                <w:b w:val="0"/>
                <w:i w:val="0"/>
                <w:sz w:val="24"/>
              </w:rPr>
              <w:t>interpretuje umělecká vizuálně obrazná vyjádření současnosti i minulosti; vychází při tom ze svých znalostí historických souvislostí i z osobních zkušeností a prožitků</w:t>
            </w:r>
          </w:p>
        </w:tc>
        <w:tc>
          <w:tcPr>
            <w:tcW w:w="4606" w:type="dxa"/>
          </w:tcPr>
          <w:p w:rsidR="00CA38FD" w:rsidRPr="00DC5F7A" w:rsidRDefault="00CA38FD" w:rsidP="00DC5F7A">
            <w:pPr>
              <w:spacing w:line="240" w:lineRule="auto"/>
              <w:jc w:val="left"/>
            </w:pPr>
            <w:r w:rsidRPr="00DC5F7A">
              <w:rPr>
                <w:bCs/>
              </w:rPr>
              <w:t xml:space="preserve">Prostředky pro vyjádření emocí, pocitů, nálad, fantazie, představ a osobních zkušeností </w:t>
            </w:r>
            <w:r w:rsidRPr="00DC5F7A">
              <w:t>- manipulace s objekty, pohyb těla a jeho umístění v prostoru, akční tvar malby a kresby, uspořádání prostoru, celku vizuálně obrazných vyjádření a vyjádření proměn</w:t>
            </w:r>
          </w:p>
          <w:p w:rsidR="00CA38FD" w:rsidRPr="00DC5F7A" w:rsidRDefault="00CA38FD" w:rsidP="00DC5F7A">
            <w:pPr>
              <w:spacing w:line="240" w:lineRule="auto"/>
              <w:jc w:val="left"/>
            </w:pPr>
            <w:r w:rsidRPr="00DC5F7A">
              <w:rPr>
                <w:bCs/>
              </w:rPr>
              <w:t>Typy vizuálně obrazných vyjádření</w:t>
            </w:r>
            <w:r w:rsidRPr="00DC5F7A">
              <w:t xml:space="preserve"> - hračky, objekty, ilustrace textů, volná malba, skulptura, plastika, animovaný film, comics, fotografie, elektronický obraz, reklama, vizualizované dramatické akce, komunikační grafika; rozlišení, výběr a uplatnění pro vlastní tvůrčí záměr</w:t>
            </w:r>
          </w:p>
          <w:p w:rsidR="00CA38FD" w:rsidRPr="00DC5F7A" w:rsidRDefault="00CA38FD" w:rsidP="00DC5F7A">
            <w:pPr>
              <w:spacing w:line="240" w:lineRule="auto"/>
              <w:jc w:val="left"/>
            </w:pPr>
            <w:r w:rsidRPr="00DC5F7A">
              <w:rPr>
                <w:bCs/>
              </w:rPr>
              <w:t>Přístupy k vizuálně obrazným vyjádřením</w:t>
            </w:r>
            <w:r w:rsidRPr="00DC5F7A">
              <w:t xml:space="preserve"> - hledisko jejich vnímání, hledisko jejich motivace (fantazijní, symbolická, založená na smyslovém vnímání, racionálně konstruktivní), reflexe a vědomé uplatnění při vlastních tvůrčích činnostech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Evropa a svět nás zajímá </w:t>
            </w:r>
          </w:p>
          <w:p w:rsidR="00CA38FD" w:rsidRPr="00DC5F7A" w:rsidRDefault="00CA38FD" w:rsidP="00DC5F7A">
            <w:pPr>
              <w:spacing w:after="0" w:line="240" w:lineRule="auto"/>
              <w:rPr>
                <w:rStyle w:val="Siln"/>
                <w:b w:val="0"/>
                <w:spacing w:val="20"/>
              </w:rPr>
            </w:pPr>
            <w:r w:rsidRPr="00DC5F7A">
              <w:rPr>
                <w:rStyle w:val="Siln"/>
                <w:b w:val="0"/>
                <w:spacing w:val="20"/>
              </w:rPr>
              <w:t xml:space="preserve">Objevujeme Evropu a svět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b/>
              </w:rPr>
            </w:pPr>
            <w:r w:rsidRPr="00DC5F7A">
              <w:rPr>
                <w:rStyle w:val="Siln"/>
                <w:b w:val="0"/>
                <w:spacing w:val="20"/>
              </w:rPr>
              <w:t xml:space="preserve">Práce v realizačním týmu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VO, VZ</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porovnává na konkrétních příkladech </w:t>
            </w:r>
            <w:r w:rsidRPr="00DC5F7A">
              <w:rPr>
                <w:rFonts w:ascii="Calibri" w:hAnsi="Calibri" w:cs="Calibri"/>
                <w:b w:val="0"/>
                <w:i w:val="0"/>
                <w:sz w:val="24"/>
              </w:rPr>
              <w:lastRenderedPageBreak/>
              <w:t>různé interpretace vizuálně obrazného vyjádření; vysvětluje své postoje k nim s vědomím osobní, společenské a kulturní podmíněnosti svých hodnotových soudů</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ověřuje komunikační účinky vybraných, upravených či samostatně vytvořených vizuálně obrazných vyjádření v sociálních vztazích; nalézá vhodnou formu pro jejich prezentaci</w:t>
            </w:r>
          </w:p>
        </w:tc>
        <w:tc>
          <w:tcPr>
            <w:tcW w:w="4606" w:type="dxa"/>
          </w:tcPr>
          <w:p w:rsidR="00CA38FD" w:rsidRPr="00DC5F7A" w:rsidRDefault="00CA38FD" w:rsidP="00DC5F7A">
            <w:pPr>
              <w:spacing w:line="240" w:lineRule="auto"/>
              <w:jc w:val="left"/>
            </w:pPr>
            <w:r w:rsidRPr="00DC5F7A">
              <w:rPr>
                <w:bCs/>
              </w:rPr>
              <w:lastRenderedPageBreak/>
              <w:t xml:space="preserve">Osobní postoj v komunikaci </w:t>
            </w:r>
            <w:r w:rsidRPr="00DC5F7A">
              <w:t xml:space="preserve">- jeho utváření a </w:t>
            </w:r>
            <w:r w:rsidRPr="00DC5F7A">
              <w:lastRenderedPageBreak/>
              <w:t>zdůvodňování;</w:t>
            </w:r>
            <w:r w:rsidRPr="00DC5F7A">
              <w:rPr>
                <w:bCs/>
              </w:rPr>
              <w:t xml:space="preserve"> </w:t>
            </w:r>
            <w:r w:rsidRPr="00DC5F7A">
              <w:t>důvody vzniku odlišných interpretací vizuálně obrazných vyjádření (samostatně vytvořených a přejatých), kritéria jejich porovnávání, jejich zdůvodňování</w:t>
            </w:r>
          </w:p>
          <w:p w:rsidR="00CA38FD" w:rsidRPr="00DC5F7A" w:rsidRDefault="00CA38FD" w:rsidP="00DC5F7A">
            <w:pPr>
              <w:spacing w:line="240" w:lineRule="auto"/>
              <w:jc w:val="left"/>
            </w:pPr>
            <w:r w:rsidRPr="00DC5F7A">
              <w:rPr>
                <w:bCs/>
              </w:rPr>
              <w:t xml:space="preserve">Komunikační obsah vizuálně obrazných vyjádření </w:t>
            </w:r>
            <w:r w:rsidRPr="00DC5F7A">
              <w:t>-</w:t>
            </w:r>
            <w:r w:rsidRPr="00DC5F7A">
              <w:rPr>
                <w:bCs/>
              </w:rPr>
              <w:t xml:space="preserve"> </w:t>
            </w:r>
            <w:r w:rsidRPr="00DC5F7A">
              <w:t>utváření a uplatnění komunikačního obsahu; vysvětlování a obhajoba výsledků tvorby s respektováním záměru autora; prezentace ve veřejném prostoru, mediální prezentace</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vizuálně obrazných vyjádření vlastních děl i děl výtvarného umění; historické, sociální a kulturní souvislosti</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VO, D</w:t>
            </w:r>
          </w:p>
        </w:tc>
      </w:tr>
    </w:tbl>
    <w:p w:rsidR="00CA38FD" w:rsidRDefault="00CA38FD" w:rsidP="00D2603E">
      <w:pPr>
        <w:rPr>
          <w:b/>
          <w:u w:val="single"/>
        </w:rPr>
      </w:pPr>
    </w:p>
    <w:p w:rsidR="00CA38FD" w:rsidRDefault="00CA38FD" w:rsidP="00500052">
      <w:pPr>
        <w:spacing w:after="160"/>
        <w:jc w:val="left"/>
        <w:rPr>
          <w:b/>
          <w:u w:val="single"/>
        </w:rPr>
      </w:pPr>
      <w:r>
        <w:rPr>
          <w:b/>
          <w:u w:val="single"/>
        </w:rPr>
        <w:t xml:space="preserve">7.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chápe umělecký proces jako způsob poznání a komunikace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získává schopnost přistupovat k uměleckému procesu v jeho celistvosti, v neoddělitelném vztahu tvůrce a interpreta</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zaujímá osobní účast v uměleckém procesu, uvědomuje si jeho význam pro obnovu a změnu svého vnímání, cítění, poznávání, vyjadřování a komunikace</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nalézá projevy historických proměn v proměnách prostředků s vizuálně obrazným účinkem</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užívá různorodých uměleckých </w:t>
            </w:r>
            <w:r w:rsidRPr="00DC5F7A">
              <w:rPr>
                <w:rFonts w:ascii="Calibri" w:hAnsi="Calibri" w:cs="Calibri"/>
                <w:b w:val="0"/>
                <w:i w:val="0"/>
                <w:sz w:val="24"/>
              </w:rPr>
              <w:lastRenderedPageBreak/>
              <w:t>vyjadřovacích prostředků včetně nejnovějších technologií</w:t>
            </w:r>
          </w:p>
        </w:tc>
        <w:tc>
          <w:tcPr>
            <w:tcW w:w="4606" w:type="dxa"/>
          </w:tcPr>
          <w:p w:rsidR="00CA38FD" w:rsidRPr="00DC5F7A" w:rsidRDefault="00CA38FD" w:rsidP="00DC5F7A">
            <w:pPr>
              <w:spacing w:line="240" w:lineRule="auto"/>
              <w:jc w:val="left"/>
            </w:pPr>
            <w:r w:rsidRPr="00DC5F7A">
              <w:lastRenderedPageBreak/>
              <w:t>Prvky vizuálně obrazného vyjádření - linie, tvary, objemy, barevné kvality, vztahy a uspořádání prvků v ploše, objemu, prostoru a v časovém průběhu (podobnost, kontrast, rytmus, dynamické proměny, struktura)</w:t>
            </w:r>
          </w:p>
          <w:p w:rsidR="00CA38FD" w:rsidRPr="00DC5F7A" w:rsidRDefault="00CA38FD" w:rsidP="00DC5F7A">
            <w:pPr>
              <w:spacing w:line="240" w:lineRule="auto"/>
              <w:jc w:val="left"/>
            </w:pPr>
            <w:r w:rsidRPr="00DC5F7A">
              <w:t xml:space="preserve">Uspořádání objektů do celků v ploše, objemu, prostoru a časovém průběhu - vyjádření vztahů, pohybu a proměn uvnitř </w:t>
            </w:r>
            <w:r w:rsidRPr="00DC5F7A">
              <w:br/>
              <w:t>a mezi objekty (lineární, barevné, plastické a prostorové prostředky a prostředky vyjadřující časový průběh)</w:t>
            </w:r>
          </w:p>
          <w:p w:rsidR="00CA38FD" w:rsidRPr="00DC5F7A" w:rsidRDefault="00CA38FD" w:rsidP="00DC5F7A">
            <w:pPr>
              <w:spacing w:line="240" w:lineRule="auto"/>
              <w:jc w:val="left"/>
            </w:pPr>
            <w:r w:rsidRPr="00DC5F7A">
              <w:t xml:space="preserve">Reflexe a vztahy zrakového vnímání k vnímání ostatními smysly - vědomé vnímání a uplatnění mimovizuálních podnětů při vlastní tvorbě; reflexe ostatních </w:t>
            </w:r>
            <w:r w:rsidRPr="00DC5F7A">
              <w:lastRenderedPageBreak/>
              <w:t>uměleckých druhů (hudebních, dramatických)</w:t>
            </w:r>
          </w:p>
          <w:p w:rsidR="00CA38FD" w:rsidRPr="00DC5F7A" w:rsidRDefault="00CA38FD" w:rsidP="00DC5F7A">
            <w:pPr>
              <w:spacing w:line="240" w:lineRule="auto"/>
              <w:jc w:val="left"/>
            </w:pPr>
            <w:r w:rsidRPr="00DC5F7A">
              <w:t xml:space="preserve">Smyslové účinky vizuálně obrazných vyjádření - umělecká výtvarná tvorba, fotografie, film, tiskoviny, televize, elektronická média, reklama; výběr, kombinace a variace ve vlastní tvorbě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Psychohygiena </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VZ, HV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vybírá, kombinuje a vytváří prostředky pro vlastní osobité vyjádření; porovnává a hodnotí jeho účinky s účinky již existujících i běžně užívaných vizuálně obrazných vyjádření</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rozliší působení vizuálně obrazného vyjádření v rovině smyslového účinku, v rovině subjektivního účinku a v rovině sociálně utvářeného i symbolického obsahu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Cs w:val="0"/>
                <w:iCs w:val="0"/>
              </w:rPr>
            </w:pPr>
            <w:r w:rsidRPr="00DC5F7A">
              <w:rPr>
                <w:rFonts w:ascii="Calibri" w:hAnsi="Calibri" w:cs="Calibri"/>
                <w:b w:val="0"/>
                <w:i w:val="0"/>
                <w:sz w:val="24"/>
              </w:rPr>
              <w:t>interpretuje umělecká vizuálně obrazná vyjádření současnosti i minulosti; vychází při tom ze svých znalostí historických souvislostí i z osobních zkušeností a prožitků</w:t>
            </w:r>
          </w:p>
        </w:tc>
        <w:tc>
          <w:tcPr>
            <w:tcW w:w="4606" w:type="dxa"/>
          </w:tcPr>
          <w:p w:rsidR="00CA38FD" w:rsidRPr="00DC5F7A" w:rsidRDefault="00CA38FD" w:rsidP="00DC5F7A">
            <w:pPr>
              <w:spacing w:line="240" w:lineRule="auto"/>
              <w:jc w:val="left"/>
            </w:pPr>
            <w:r w:rsidRPr="00DC5F7A">
              <w:rPr>
                <w:bCs/>
              </w:rPr>
              <w:t xml:space="preserve">Prostředky pro vyjádření emocí, pocitů, nálad, fantazie, představ a osobních zkušeností </w:t>
            </w:r>
            <w:r w:rsidRPr="00DC5F7A">
              <w:t>- manipulace s objekty, pohyb těla a jeho umístění v prostoru, akční tvar malby a kresby, uspořádání prostoru, celku vizuálně obrazných vyjádření a vyjádření proměn</w:t>
            </w:r>
          </w:p>
          <w:p w:rsidR="00CA38FD" w:rsidRPr="00DC5F7A" w:rsidRDefault="00CA38FD" w:rsidP="00DC5F7A">
            <w:pPr>
              <w:spacing w:line="240" w:lineRule="auto"/>
              <w:jc w:val="left"/>
            </w:pPr>
            <w:r w:rsidRPr="00DC5F7A">
              <w:rPr>
                <w:bCs/>
              </w:rPr>
              <w:t>Typy vizuálně obrazných vyjádření</w:t>
            </w:r>
            <w:r w:rsidRPr="00DC5F7A">
              <w:t xml:space="preserve"> - hračky, objekty, ilustrace textů, volná malba, skulptura, plastika, animovaný film, comics, fotografie, elektronický obraz, reklama, vizualizované dramatické akce, komunikační grafika; rozlišení, výběr a uplatnění pro vlastní tvůrčí záměr</w:t>
            </w:r>
          </w:p>
          <w:p w:rsidR="00CA38FD" w:rsidRPr="00DC5F7A" w:rsidRDefault="00CA38FD" w:rsidP="00DC5F7A">
            <w:pPr>
              <w:spacing w:line="240" w:lineRule="auto"/>
              <w:jc w:val="left"/>
            </w:pPr>
            <w:r w:rsidRPr="00DC5F7A">
              <w:rPr>
                <w:bCs/>
              </w:rPr>
              <w:t>Přístupy k vizuálně obrazným vyjádřením</w:t>
            </w:r>
            <w:r w:rsidRPr="00DC5F7A">
              <w:t xml:space="preserve"> - hledisko jejich vnímání, hledisko jejich motivace (fantazijní, symbolická, založená na smyslovém vnímání, racionálně konstruktivní), reflexe a vědomé uplatnění při vlastních tvůrčích činnostech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Evropa a svět nás zajímá </w:t>
            </w:r>
          </w:p>
          <w:p w:rsidR="00CA38FD" w:rsidRPr="00DC5F7A" w:rsidRDefault="00CA38FD" w:rsidP="00DC5F7A">
            <w:pPr>
              <w:spacing w:after="0" w:line="240" w:lineRule="auto"/>
              <w:rPr>
                <w:rStyle w:val="Siln"/>
                <w:b w:val="0"/>
                <w:spacing w:val="20"/>
              </w:rPr>
            </w:pPr>
            <w:r w:rsidRPr="00DC5F7A">
              <w:rPr>
                <w:rStyle w:val="Siln"/>
                <w:b w:val="0"/>
                <w:spacing w:val="20"/>
              </w:rPr>
              <w:t xml:space="preserve">Objevujeme Evropu a svět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b/>
              </w:rPr>
            </w:pPr>
            <w:r w:rsidRPr="00DC5F7A">
              <w:rPr>
                <w:rStyle w:val="Siln"/>
                <w:b w:val="0"/>
                <w:spacing w:val="20"/>
              </w:rPr>
              <w:t xml:space="preserve">Práce v realizačním týmu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VO, VZ</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porovnává na konkrétních příkladech různé interpretace vizuálně obrazného vyjádření; vysvětluje své postoje k nim s vědomím osobní, společenské a kulturní podmíněnosti svých hodnotových soudů</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ověřuje komunikační účinky vybraných, upravených či samostatně vytvořených vizuálně obrazných vyjádření v sociálních vztazích; nalézá vhodnou formu pro jejich prezentaci</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w:t>
            </w:r>
            <w:r w:rsidRPr="00DC5F7A">
              <w:rPr>
                <w:bCs/>
              </w:rPr>
              <w:t xml:space="preserve"> </w:t>
            </w:r>
            <w:r w:rsidRPr="00DC5F7A">
              <w:t>důvody vzniku odlišných interpretací vizuálně obrazných vyjádření (samostatně vytvořených a přejatých), kritéria jejich porovnávání, jejich zdůvodňování</w:t>
            </w:r>
          </w:p>
          <w:p w:rsidR="00CA38FD" w:rsidRPr="00DC5F7A" w:rsidRDefault="00CA38FD" w:rsidP="00DC5F7A">
            <w:pPr>
              <w:spacing w:line="240" w:lineRule="auto"/>
              <w:jc w:val="left"/>
            </w:pPr>
            <w:r w:rsidRPr="00DC5F7A">
              <w:rPr>
                <w:bCs/>
              </w:rPr>
              <w:t xml:space="preserve">Komunikační obsah vizuálně obrazných vyjádření </w:t>
            </w:r>
            <w:r w:rsidRPr="00DC5F7A">
              <w:t>-</w:t>
            </w:r>
            <w:r w:rsidRPr="00DC5F7A">
              <w:rPr>
                <w:bCs/>
              </w:rPr>
              <w:t xml:space="preserve"> </w:t>
            </w:r>
            <w:r w:rsidRPr="00DC5F7A">
              <w:t>utváření a uplatnění komunikačního obsahu; vysvětlování a obhajoba výsledků tvorby s respektováním záměru autora; prezentace ve veřejném prostoru, mediální prezentace</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vizuálně obrazných vyjádření vlastních děl i děl výtvarného umění; historické, sociální a kulturní souvislosti</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VO, D</w:t>
            </w:r>
          </w:p>
        </w:tc>
      </w:tr>
    </w:tbl>
    <w:p w:rsidR="00CA38FD" w:rsidRDefault="00CA38FD" w:rsidP="00D2603E">
      <w:pPr>
        <w:rPr>
          <w:b/>
          <w:u w:val="single"/>
        </w:rPr>
      </w:pPr>
    </w:p>
    <w:p w:rsidR="00CA38FD" w:rsidRPr="00500052" w:rsidRDefault="00CA38FD" w:rsidP="00500052">
      <w:pPr>
        <w:spacing w:after="160"/>
        <w:jc w:val="left"/>
      </w:pPr>
      <w:r>
        <w:rPr>
          <w:b/>
          <w:u w:val="single"/>
        </w:rPr>
        <w:t xml:space="preserve">8.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užívá vizuálně obrazná vyjádření </w:t>
            </w:r>
            <w:r w:rsidRPr="00DC5F7A">
              <w:rPr>
                <w:rFonts w:ascii="Calibri" w:hAnsi="Calibri" w:cs="Calibri"/>
                <w:b w:val="0"/>
                <w:i w:val="0"/>
                <w:sz w:val="24"/>
              </w:rPr>
              <w:lastRenderedPageBreak/>
              <w:t>k zaznamenání vizuálních zkušeností, zkušeností získaných ostatními smysly a k zaznamenání podnětů z představ a fantazie</w:t>
            </w:r>
          </w:p>
          <w:p w:rsidR="00CA38FD" w:rsidRPr="00DC5F7A" w:rsidRDefault="00CA38FD" w:rsidP="0095452B">
            <w:pPr>
              <w:numPr>
                <w:ilvl w:val="0"/>
                <w:numId w:val="37"/>
              </w:numPr>
              <w:spacing w:after="60" w:line="240" w:lineRule="auto"/>
              <w:ind w:left="426" w:hanging="284"/>
              <w:jc w:val="left"/>
              <w:rPr>
                <w:rFonts w:cs="Calibri"/>
                <w:bCs/>
                <w:iCs/>
                <w:szCs w:val="22"/>
              </w:rPr>
            </w:pPr>
            <w:r w:rsidRPr="00DC5F7A">
              <w:rPr>
                <w:rFonts w:cs="Calibri"/>
                <w:bCs/>
                <w:iCs/>
                <w:color w:val="auto"/>
                <w:szCs w:val="22"/>
                <w:lang w:eastAsia="cs-CZ"/>
              </w:rPr>
              <w:t>užívá prostředky pro zachycení jevů a procesů v proměnách a vztazích; k tvorbě užívá některé metody uplatňované v současném výtvarném umění a digitálních médiích - počítačová grafika, fotografie, video, animace</w:t>
            </w:r>
          </w:p>
        </w:tc>
        <w:tc>
          <w:tcPr>
            <w:tcW w:w="4606" w:type="dxa"/>
          </w:tcPr>
          <w:p w:rsidR="00CA38FD" w:rsidRPr="00DC5F7A" w:rsidRDefault="00CA38FD" w:rsidP="00DC5F7A">
            <w:pPr>
              <w:spacing w:line="240" w:lineRule="auto"/>
              <w:jc w:val="left"/>
            </w:pPr>
            <w:r w:rsidRPr="00DC5F7A">
              <w:rPr>
                <w:bCs/>
              </w:rPr>
              <w:lastRenderedPageBreak/>
              <w:t>Prvky vizuálně obrazného vyjádření</w:t>
            </w:r>
            <w:r w:rsidRPr="00DC5F7A">
              <w:t xml:space="preserve"> - linie, tvary, objemy, světlostní a barevné kvality, vztahy a uspořádání prvků v ploše, objemu, prostoru a v časovém průběhu (podobnost, kontrast, rytmus, dynamické proměny, struktura), ve statickém i dynamickém vizuálně obrazném vyjádření</w:t>
            </w:r>
          </w:p>
          <w:p w:rsidR="00CA38FD" w:rsidRPr="00DC5F7A" w:rsidRDefault="00CA38FD" w:rsidP="00DC5F7A">
            <w:pPr>
              <w:spacing w:line="240" w:lineRule="auto"/>
              <w:jc w:val="left"/>
            </w:pPr>
            <w:r w:rsidRPr="00DC5F7A">
              <w:t>U</w:t>
            </w:r>
            <w:r w:rsidRPr="00DC5F7A">
              <w:rPr>
                <w:bCs/>
              </w:rPr>
              <w:t xml:space="preserve">spořádání objektů do celků na ploše, v </w:t>
            </w:r>
            <w:r w:rsidRPr="00DC5F7A">
              <w:rPr>
                <w:bCs/>
              </w:rPr>
              <w:lastRenderedPageBreak/>
              <w:t>objemu, prostoru a časovém průběhu</w:t>
            </w:r>
            <w:r w:rsidRPr="00DC5F7A">
              <w:t xml:space="preserve"> - vyjádření vztahů, pohybu a proměn uvnitř a mezi objekty (lineární, světlostní, barevné, plastické a prostorové prostředky a prostředky vyjadřující časový průběh) ve statickém i dynamickém vyjádření</w:t>
            </w:r>
          </w:p>
          <w:p w:rsidR="00CA38FD" w:rsidRPr="00DC5F7A" w:rsidRDefault="00CA38FD" w:rsidP="00DC5F7A">
            <w:pPr>
              <w:spacing w:line="240" w:lineRule="auto"/>
              <w:jc w:val="left"/>
            </w:pPr>
            <w:r w:rsidRPr="00DC5F7A">
              <w:t>R</w:t>
            </w:r>
            <w:r w:rsidRPr="00DC5F7A">
              <w:rPr>
                <w:bCs/>
              </w:rPr>
              <w:t>eflexe a vztahy zrakového vnímání k vnímání ostatními smysly</w:t>
            </w:r>
            <w:r w:rsidRPr="00DC5F7A">
              <w:t xml:space="preserve"> - vědomé vnímání a uplatnění mimovizuálních podnětů při vlastní tvorbě; reflexe ostatních uměleckých druhů (hudebních, dramatických)</w:t>
            </w:r>
          </w:p>
          <w:p w:rsidR="00CA38FD" w:rsidRPr="00DC5F7A" w:rsidRDefault="00CA38FD" w:rsidP="00DC5F7A">
            <w:pPr>
              <w:spacing w:line="240" w:lineRule="auto"/>
              <w:jc w:val="left"/>
            </w:pPr>
            <w:r w:rsidRPr="00DC5F7A">
              <w:rPr>
                <w:bCs/>
              </w:rPr>
              <w:t>Smyslové účinky vizuálně obrazných vyjádření</w:t>
            </w:r>
            <w:r w:rsidRPr="00DC5F7A">
              <w:t xml:space="preserve"> - umělecká výtvarná tvorba, fotografie, film, tiskoviny, televize, elektronická média, reklama; výběr, kombinace a variace ve vlastní tvorbě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b/>
              </w:rPr>
            </w:pPr>
            <w:r w:rsidRPr="00DC5F7A">
              <w:rPr>
                <w:rStyle w:val="Siln"/>
                <w:b w:val="0"/>
                <w:spacing w:val="20"/>
              </w:rPr>
              <w:t xml:space="preserve">Osobnostní rozvoj – Psychohygiena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PČ, IT, VZ, HV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vybírá, kombinuje a vytváří prostředky pro vlastní osobité vyjádření; porovnává a hodnotí jeho účinky s účinky již existujících i běžně užívaných vizuálně obrazných vyjádření </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rozliší působení vizuálně obrazného vyjádření v rovině smyslového účinku, v rovině subjektivního účinku a v rovině sociálně utvářeného i symbolického obsahu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interpretuje umělecká vizuálně obrazná vyjádření současnosti i minulosti; vychází při tom ze svých znalostí historických souvislostí i z osobních zkušeností a prožitků</w:t>
            </w:r>
          </w:p>
        </w:tc>
        <w:tc>
          <w:tcPr>
            <w:tcW w:w="4606" w:type="dxa"/>
          </w:tcPr>
          <w:p w:rsidR="00CA38FD" w:rsidRPr="00DC5F7A" w:rsidRDefault="00CA38FD" w:rsidP="00DC5F7A">
            <w:pPr>
              <w:spacing w:line="240" w:lineRule="auto"/>
              <w:jc w:val="left"/>
            </w:pPr>
            <w:r w:rsidRPr="00DC5F7A">
              <w:rPr>
                <w:bCs/>
              </w:rPr>
              <w:t xml:space="preserve">Prostředky pro vyjádření emocí, pocitů, nálad, fantazie, představ a osobních zkušeností </w:t>
            </w:r>
            <w:r w:rsidRPr="00DC5F7A">
              <w:t xml:space="preserve">-manipulace s objekty, pohyb těla a jeho umístění v prostoru, akční tvar malby a kresby, uspořádání prostoru, celku vizuálně obrazných vyjádření a vyjádření proměn; výběr, uplatnění a interpretace </w:t>
            </w:r>
          </w:p>
          <w:p w:rsidR="00CA38FD" w:rsidRPr="00DC5F7A" w:rsidRDefault="00CA38FD" w:rsidP="00DC5F7A">
            <w:pPr>
              <w:spacing w:line="240" w:lineRule="auto"/>
              <w:jc w:val="left"/>
            </w:pPr>
            <w:r w:rsidRPr="00DC5F7A">
              <w:rPr>
                <w:bCs/>
              </w:rPr>
              <w:t>Typy vizuálně obrazných vyjádření</w:t>
            </w:r>
            <w:r w:rsidRPr="00DC5F7A">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CA38FD" w:rsidRPr="00DC5F7A" w:rsidRDefault="00CA38FD" w:rsidP="00DC5F7A">
            <w:pPr>
              <w:spacing w:line="240" w:lineRule="auto"/>
              <w:jc w:val="left"/>
            </w:pPr>
            <w:r w:rsidRPr="00DC5F7A">
              <w:rPr>
                <w:szCs w:val="24"/>
              </w:rPr>
              <w:t>P</w:t>
            </w:r>
            <w:r w:rsidRPr="00DC5F7A">
              <w:rPr>
                <w:bCs/>
                <w:szCs w:val="24"/>
              </w:rPr>
              <w:t>řístupy k vizuálně obrazným vyjádřením</w:t>
            </w:r>
            <w:r w:rsidRPr="00DC5F7A">
              <w:rPr>
                <w:szCs w:val="24"/>
              </w:rPr>
              <w:t xml:space="preserve"> - hledisko jejich vnímání, hledisko jejich motivace (fantazijní, symbolická, založená na </w:t>
            </w:r>
            <w:r w:rsidRPr="00DC5F7A">
              <w:rPr>
                <w:szCs w:val="24"/>
              </w:rPr>
              <w:lastRenderedPageBreak/>
              <w:t>smyslovém vnímání, racionálně konstruktivní), reflexe a vědomé uplatnění při vlastních tvůrčích činnostech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pPr>
            <w:r w:rsidRPr="00DC5F7A">
              <w:t>VÝCHOVA DEMOKRATICKÉHO OBČANA</w:t>
            </w:r>
          </w:p>
          <w:p w:rsidR="00CA38FD" w:rsidRPr="00DC5F7A" w:rsidRDefault="00CA38FD" w:rsidP="00DC5F7A">
            <w:pPr>
              <w:spacing w:after="0" w:line="240" w:lineRule="auto"/>
              <w:rPr>
                <w:rStyle w:val="Siln"/>
                <w:b w:val="0"/>
                <w:spacing w:val="20"/>
              </w:rPr>
            </w:pPr>
            <w:r w:rsidRPr="00DC5F7A">
              <w:rPr>
                <w:rStyle w:val="Siln"/>
                <w:b w:val="0"/>
                <w:spacing w:val="20"/>
              </w:rPr>
              <w:t xml:space="preserve">Občanská společnost a škola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Evropa a svět nás zajímá </w:t>
            </w:r>
          </w:p>
          <w:p w:rsidR="00CA38FD" w:rsidRPr="00DC5F7A" w:rsidRDefault="00CA38FD" w:rsidP="00DC5F7A">
            <w:pPr>
              <w:spacing w:after="0" w:line="240" w:lineRule="auto"/>
              <w:rPr>
                <w:rStyle w:val="Siln"/>
                <w:b w:val="0"/>
                <w:spacing w:val="20"/>
              </w:rPr>
            </w:pPr>
            <w:r w:rsidRPr="00DC5F7A">
              <w:rPr>
                <w:rStyle w:val="Siln"/>
                <w:b w:val="0"/>
                <w:spacing w:val="20"/>
              </w:rPr>
              <w:t xml:space="preserve">Objevujeme Evropu a svět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b/>
              </w:rPr>
            </w:pPr>
            <w:r w:rsidRPr="00DC5F7A">
              <w:rPr>
                <w:rStyle w:val="Siln"/>
                <w:b w:val="0"/>
                <w:spacing w:val="20"/>
              </w:rPr>
              <w:t>Práce v realizačním týmu</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VO, VZ</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porovnává na konkrétních příkladech různé interpretace vizuálně obrazného vyjádření; vysvětluje své postoje k nim s vědomím osobní, společenské a kulturní podmíněnosti svých hodnotových soudů</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ověřuje komunikační účinky vybraných, upravených či samostatně vytvořených vizuálně obrazných vyjádření v sociálních vztazích; nalézá vhodnou formu pro jejich prezentaci</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w:t>
            </w:r>
            <w:r w:rsidRPr="00DC5F7A">
              <w:rPr>
                <w:bCs/>
              </w:rPr>
              <w:t xml:space="preserve"> </w:t>
            </w:r>
            <w:r w:rsidRPr="00DC5F7A">
              <w:t>důvody vzniku odlišných interpretací vizuálně obrazných vyjádření (samostatně vytvořených a přejatých), kritéria jejich porovnávání, jejich zdůvodňování</w:t>
            </w:r>
          </w:p>
          <w:p w:rsidR="00CA38FD" w:rsidRPr="00DC5F7A" w:rsidRDefault="00CA38FD" w:rsidP="00DC5F7A">
            <w:pPr>
              <w:spacing w:line="240" w:lineRule="auto"/>
              <w:jc w:val="left"/>
            </w:pPr>
            <w:r w:rsidRPr="00DC5F7A">
              <w:rPr>
                <w:bCs/>
              </w:rPr>
              <w:t xml:space="preserve">Komunikační obsah vizuálně obrazných vyjádření </w:t>
            </w:r>
            <w:r w:rsidRPr="00DC5F7A">
              <w:t>-</w:t>
            </w:r>
            <w:r w:rsidRPr="00DC5F7A">
              <w:rPr>
                <w:bCs/>
              </w:rPr>
              <w:t xml:space="preserve"> </w:t>
            </w:r>
            <w:r w:rsidRPr="00DC5F7A">
              <w:t>utváření a uplatnění komunikačního obsahu; vysvětlování a obhajoba výsledků tvorby s respektováním záměru autora; prezentace ve veřejném prostoru, mediální prezentace</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tvorby a proměny obsahu vizuálně obrazných vyjádření vlastních děl i děl výtvarného umění; historické, sociální a kulturní souvislosti</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D, VO</w:t>
            </w:r>
          </w:p>
        </w:tc>
      </w:tr>
    </w:tbl>
    <w:p w:rsidR="00CA38FD" w:rsidRDefault="00CA38FD" w:rsidP="00D2603E">
      <w:pPr>
        <w:rPr>
          <w:b/>
          <w:u w:val="single"/>
        </w:rPr>
      </w:pPr>
    </w:p>
    <w:p w:rsidR="00CA38FD" w:rsidRDefault="00CA38FD" w:rsidP="00500052">
      <w:pPr>
        <w:spacing w:after="160"/>
        <w:jc w:val="left"/>
        <w:rPr>
          <w:b/>
          <w:u w:val="single"/>
        </w:rPr>
      </w:pPr>
      <w:r>
        <w:rPr>
          <w:b/>
          <w:u w:val="single"/>
        </w:rPr>
        <w:br w:type="page"/>
      </w:r>
      <w:r>
        <w:rPr>
          <w:b/>
          <w:u w:val="single"/>
        </w:rPr>
        <w:lastRenderedPageBreak/>
        <w:t xml:space="preserve">9.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Rozvíjení smyslové citlivosti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užívá vizuálně obrazná vyjádření k zaznamenání vizuálních zkušeností, zkušeností získaných ostatními smysly a k zaznamenání podnětů z představ a fantazie</w:t>
            </w:r>
          </w:p>
          <w:p w:rsidR="00CA38FD" w:rsidRPr="00DC5F7A" w:rsidRDefault="00CA38FD" w:rsidP="0095452B">
            <w:pPr>
              <w:numPr>
                <w:ilvl w:val="0"/>
                <w:numId w:val="37"/>
              </w:numPr>
              <w:spacing w:after="60" w:line="240" w:lineRule="auto"/>
              <w:ind w:left="426" w:hanging="284"/>
              <w:jc w:val="left"/>
              <w:rPr>
                <w:rFonts w:cs="Calibri"/>
                <w:bCs/>
                <w:iCs/>
                <w:szCs w:val="22"/>
              </w:rPr>
            </w:pPr>
            <w:r w:rsidRPr="00DC5F7A">
              <w:rPr>
                <w:rFonts w:cs="Calibri"/>
                <w:bCs/>
                <w:iCs/>
                <w:color w:val="auto"/>
                <w:szCs w:val="22"/>
                <w:lang w:eastAsia="cs-CZ"/>
              </w:rPr>
              <w:t>užívá prostředky pro zachycení jevů a procesů v proměnách a vztazích; k tvorbě užívá některé metody uplatňované v současném výtvarném umění a digitálních médiích - počítačová grafika, fotografie, video, animace</w:t>
            </w:r>
          </w:p>
        </w:tc>
        <w:tc>
          <w:tcPr>
            <w:tcW w:w="4606" w:type="dxa"/>
          </w:tcPr>
          <w:p w:rsidR="00CA38FD" w:rsidRPr="00DC5F7A" w:rsidRDefault="00CA38FD" w:rsidP="00DC5F7A">
            <w:pPr>
              <w:spacing w:line="240" w:lineRule="auto"/>
              <w:jc w:val="left"/>
            </w:pPr>
            <w:r w:rsidRPr="00DC5F7A">
              <w:rPr>
                <w:bCs/>
              </w:rPr>
              <w:t>Prvky vizuálně obrazného vyjádření</w:t>
            </w:r>
            <w:r w:rsidRPr="00DC5F7A">
              <w:t xml:space="preserve"> - linie, tvary, objemy, světlostní a barevné kvality, vztahy a uspořádání prvků v ploše, objemu, prostoru a v časovém průběhu (podobnost, kontrast, rytmus, dynamické proměny, struktura), ve statickém i dynamickém vizuálně obrazném vyjádření</w:t>
            </w:r>
          </w:p>
          <w:p w:rsidR="00CA38FD" w:rsidRPr="00DC5F7A" w:rsidRDefault="00CA38FD" w:rsidP="00DC5F7A">
            <w:pPr>
              <w:spacing w:line="240" w:lineRule="auto"/>
              <w:jc w:val="left"/>
            </w:pPr>
            <w:r w:rsidRPr="00DC5F7A">
              <w:t>U</w:t>
            </w:r>
            <w:r w:rsidRPr="00DC5F7A">
              <w:rPr>
                <w:bCs/>
              </w:rPr>
              <w:t>spořádání objektů do celků na ploše, v objemu, prostoru a časovém průběhu</w:t>
            </w:r>
            <w:r w:rsidRPr="00DC5F7A">
              <w:t xml:space="preserve"> - vyjádření vztahů, pohybu a proměn uvnitř a mezi objekty (lineární, světlostní, barevné, plastické a prostorové prostředky a prostředky vyjadřující časový průběh) ve statickém i dynamickém vyjádření</w:t>
            </w:r>
          </w:p>
          <w:p w:rsidR="00CA38FD" w:rsidRPr="00DC5F7A" w:rsidRDefault="00CA38FD" w:rsidP="00DC5F7A">
            <w:pPr>
              <w:spacing w:line="240" w:lineRule="auto"/>
              <w:jc w:val="left"/>
            </w:pPr>
            <w:r w:rsidRPr="00DC5F7A">
              <w:t>R</w:t>
            </w:r>
            <w:r w:rsidRPr="00DC5F7A">
              <w:rPr>
                <w:bCs/>
              </w:rPr>
              <w:t>eflexe a vztahy zrakového vnímání k vnímání ostatními smysly</w:t>
            </w:r>
            <w:r w:rsidRPr="00DC5F7A">
              <w:t xml:space="preserve"> - vědomé vnímání a uplatnění mimovizuálních podnětů při vlastní tvorbě; reflexe ostatních uměleckých druhů (hudebních, dramatických)</w:t>
            </w:r>
          </w:p>
          <w:p w:rsidR="00CA38FD" w:rsidRPr="00DC5F7A" w:rsidRDefault="00CA38FD" w:rsidP="00DC5F7A">
            <w:pPr>
              <w:spacing w:line="240" w:lineRule="auto"/>
              <w:jc w:val="left"/>
            </w:pPr>
            <w:r w:rsidRPr="00DC5F7A">
              <w:rPr>
                <w:bCs/>
              </w:rPr>
              <w:t>Smyslové účinky vizuálně obrazných vyjádření</w:t>
            </w:r>
            <w:r w:rsidRPr="00DC5F7A">
              <w:t xml:space="preserve"> - umělecká výtvarná tvorba, fotografie, film, tiskoviny, televize, elektronická média, reklama; výběr, kombinace a variace ve vlastní tvorbě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b/>
              </w:rPr>
            </w:pPr>
            <w:r w:rsidRPr="00DC5F7A">
              <w:rPr>
                <w:rStyle w:val="Siln"/>
                <w:b w:val="0"/>
                <w:spacing w:val="20"/>
              </w:rPr>
              <w:t xml:space="preserve">Osobnostní rozvoj – Psychohygiena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PČ, IT, VZ, HV</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Uplatňování subjektivity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 xml:space="preserve">vybírá, kombinuje a vytváří prostředky pro vlastní osobité vyjádření; porovnává a hodnotí jeho účinky s účinky již existujících i běžně </w:t>
            </w:r>
            <w:r w:rsidRPr="00DC5F7A">
              <w:rPr>
                <w:rFonts w:ascii="Calibri" w:hAnsi="Calibri" w:cs="Calibri"/>
                <w:b w:val="0"/>
                <w:i w:val="0"/>
                <w:sz w:val="24"/>
              </w:rPr>
              <w:lastRenderedPageBreak/>
              <w:t xml:space="preserve">užívaných vizuálně obrazných vyjádření </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rozliší působení vizuálně obrazného vyjádření v rovině smyslového účinku, v rovině subjektivního účinku a v rovině sociálně utvářeného i symbolického obsahu</w:t>
            </w:r>
          </w:p>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interpretuje umělecká vizuálně obrazná vyjádření současnosti i minulosti; vychází při tom ze svých znalostí historických souvislostí i z osobních zkušeností a prožitků</w:t>
            </w:r>
          </w:p>
        </w:tc>
        <w:tc>
          <w:tcPr>
            <w:tcW w:w="4606" w:type="dxa"/>
          </w:tcPr>
          <w:p w:rsidR="00CA38FD" w:rsidRPr="00DC5F7A" w:rsidRDefault="00CA38FD" w:rsidP="00DC5F7A">
            <w:pPr>
              <w:spacing w:line="240" w:lineRule="auto"/>
              <w:jc w:val="left"/>
            </w:pPr>
            <w:r w:rsidRPr="00DC5F7A">
              <w:rPr>
                <w:bCs/>
              </w:rPr>
              <w:lastRenderedPageBreak/>
              <w:t xml:space="preserve">Prostředky pro vyjádření emocí, pocitů, nálad, fantazie, představ a osobních zkušeností </w:t>
            </w:r>
            <w:r w:rsidRPr="00DC5F7A">
              <w:t xml:space="preserve">-manipulace s objekty, pohyb těla a jeho umístění v prostoru, akční tvar malby a kresby, uspořádání prostoru, celku </w:t>
            </w:r>
            <w:r w:rsidRPr="00DC5F7A">
              <w:lastRenderedPageBreak/>
              <w:t xml:space="preserve">vizuálně obrazných vyjádření a vyjádření proměn; výběr, uplatnění a interpretace </w:t>
            </w:r>
          </w:p>
          <w:p w:rsidR="00CA38FD" w:rsidRPr="00DC5F7A" w:rsidRDefault="00CA38FD" w:rsidP="00DC5F7A">
            <w:pPr>
              <w:spacing w:line="240" w:lineRule="auto"/>
              <w:jc w:val="left"/>
            </w:pPr>
            <w:r w:rsidRPr="00DC5F7A">
              <w:rPr>
                <w:bCs/>
              </w:rPr>
              <w:t>Typy vizuálně obrazných vyjádření</w:t>
            </w:r>
            <w:r w:rsidRPr="00DC5F7A">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CA38FD" w:rsidRPr="00DC5F7A" w:rsidRDefault="00CA38FD" w:rsidP="00DC5F7A">
            <w:pPr>
              <w:spacing w:line="240" w:lineRule="auto"/>
              <w:jc w:val="left"/>
            </w:pPr>
            <w:r w:rsidRPr="00DC5F7A">
              <w:rPr>
                <w:szCs w:val="24"/>
              </w:rPr>
              <w:t>P</w:t>
            </w:r>
            <w:r w:rsidRPr="00DC5F7A">
              <w:rPr>
                <w:bCs/>
                <w:szCs w:val="24"/>
              </w:rPr>
              <w:t>řístupy k vizuálně obrazným vyjádřením</w:t>
            </w:r>
            <w:r w:rsidRPr="00DC5F7A">
              <w:rPr>
                <w:szCs w:val="24"/>
              </w:rPr>
              <w:t xml:space="preserve"> - hledisko jejich vnímání, hledisko jejich motivace (fantazijní, symbolická, založená na smyslovém vnímání, racionálně konstruktivní), reflexe a vědomé uplatnění při vlastních tvůrčích činnostech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Osobnostní rozvoj – Kreativita </w:t>
            </w:r>
          </w:p>
          <w:p w:rsidR="00CA38FD" w:rsidRPr="00DC5F7A" w:rsidRDefault="00CA38FD" w:rsidP="00DC5F7A">
            <w:pPr>
              <w:spacing w:after="0" w:line="240" w:lineRule="auto"/>
            </w:pPr>
            <w:r w:rsidRPr="00DC5F7A">
              <w:t>VÝCHOVA DEMOKRATICKÉHO OBČANA</w:t>
            </w:r>
          </w:p>
          <w:p w:rsidR="00CA38FD" w:rsidRPr="00DC5F7A" w:rsidRDefault="00CA38FD" w:rsidP="00DC5F7A">
            <w:pPr>
              <w:spacing w:after="0" w:line="240" w:lineRule="auto"/>
              <w:rPr>
                <w:rStyle w:val="Siln"/>
                <w:b w:val="0"/>
                <w:spacing w:val="20"/>
              </w:rPr>
            </w:pPr>
            <w:r w:rsidRPr="00DC5F7A">
              <w:rPr>
                <w:rStyle w:val="Siln"/>
                <w:b w:val="0"/>
                <w:spacing w:val="20"/>
              </w:rPr>
              <w:t xml:space="preserve">Občanská společnost a škola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rStyle w:val="Siln"/>
                <w:b w:val="0"/>
                <w:spacing w:val="20"/>
              </w:rPr>
            </w:pPr>
            <w:r w:rsidRPr="00DC5F7A">
              <w:rPr>
                <w:rStyle w:val="Siln"/>
                <w:b w:val="0"/>
                <w:spacing w:val="20"/>
              </w:rPr>
              <w:t xml:space="preserve">Evropa a svět nás zajímá </w:t>
            </w:r>
          </w:p>
          <w:p w:rsidR="00CA38FD" w:rsidRPr="00DC5F7A" w:rsidRDefault="00CA38FD" w:rsidP="00DC5F7A">
            <w:pPr>
              <w:spacing w:after="0" w:line="240" w:lineRule="auto"/>
              <w:rPr>
                <w:rStyle w:val="Siln"/>
                <w:b w:val="0"/>
                <w:spacing w:val="20"/>
              </w:rPr>
            </w:pPr>
            <w:r w:rsidRPr="00DC5F7A">
              <w:rPr>
                <w:rStyle w:val="Siln"/>
                <w:b w:val="0"/>
                <w:spacing w:val="20"/>
              </w:rPr>
              <w:t xml:space="preserve">Objevujeme Evropu a svět </w:t>
            </w:r>
          </w:p>
          <w:p w:rsidR="00CA38FD" w:rsidRPr="00DC5F7A" w:rsidRDefault="00CA38FD" w:rsidP="00DC5F7A">
            <w:pPr>
              <w:spacing w:after="0" w:line="240" w:lineRule="auto"/>
            </w:pPr>
            <w:r w:rsidRPr="00DC5F7A">
              <w:t>MEDIÁLNÍ VÝCHOVA</w:t>
            </w:r>
          </w:p>
          <w:p w:rsidR="00CA38FD" w:rsidRPr="00DC5F7A" w:rsidRDefault="00CA38FD" w:rsidP="00DC5F7A">
            <w:pPr>
              <w:spacing w:after="0" w:line="240" w:lineRule="auto"/>
              <w:rPr>
                <w:b/>
              </w:rPr>
            </w:pPr>
            <w:r w:rsidRPr="00DC5F7A">
              <w:rPr>
                <w:rStyle w:val="Siln"/>
                <w:b w:val="0"/>
                <w:spacing w:val="20"/>
              </w:rPr>
              <w:t>Práce v realizačním týmu</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VO, VZ</w:t>
            </w:r>
          </w:p>
        </w:tc>
      </w:tr>
    </w:tbl>
    <w:p w:rsidR="00CA38FD" w:rsidRDefault="00CA38FD" w:rsidP="00D2603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Ověřování komunikačních účinků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Styl11bTunKurzvaVpravo02cmPed1b"/>
              <w:numPr>
                <w:ilvl w:val="0"/>
                <w:numId w:val="37"/>
              </w:numPr>
              <w:autoSpaceDE/>
              <w:autoSpaceDN/>
              <w:spacing w:after="60"/>
              <w:ind w:left="426" w:hanging="284"/>
              <w:rPr>
                <w:rFonts w:ascii="Calibri" w:hAnsi="Calibri" w:cs="Calibri"/>
                <w:b w:val="0"/>
                <w:i w:val="0"/>
                <w:sz w:val="24"/>
              </w:rPr>
            </w:pPr>
            <w:r w:rsidRPr="00DC5F7A">
              <w:rPr>
                <w:rFonts w:ascii="Calibri" w:hAnsi="Calibri" w:cs="Calibri"/>
                <w:b w:val="0"/>
                <w:i w:val="0"/>
                <w:sz w:val="24"/>
              </w:rPr>
              <w:t>porovnává na konkrétních příkladech různé interpretace vizuálně obrazného vyjádření; vysvětluje své postoje k nim s vědomím osobní, společenské a kulturní podmíněnosti svých hodnotových soudů</w:t>
            </w:r>
          </w:p>
          <w:p w:rsidR="00CA38FD" w:rsidRPr="00DC5F7A" w:rsidRDefault="00CA38FD" w:rsidP="0095452B">
            <w:pPr>
              <w:pStyle w:val="Styl11bTunKurzvaVpravo02cmPed1b"/>
              <w:numPr>
                <w:ilvl w:val="0"/>
                <w:numId w:val="37"/>
              </w:numPr>
              <w:spacing w:after="60"/>
              <w:ind w:left="426" w:hanging="284"/>
              <w:rPr>
                <w:rFonts w:ascii="Calibri" w:hAnsi="Calibri" w:cs="Calibri"/>
                <w:b w:val="0"/>
                <w:i w:val="0"/>
                <w:sz w:val="24"/>
              </w:rPr>
            </w:pPr>
            <w:r w:rsidRPr="00DC5F7A">
              <w:rPr>
                <w:rFonts w:ascii="Calibri" w:hAnsi="Calibri" w:cs="Calibri"/>
                <w:b w:val="0"/>
                <w:i w:val="0"/>
                <w:sz w:val="24"/>
              </w:rPr>
              <w:t>ověřuje komunikační účinky vybraných, upravených či samostatně vytvořených vizuálně obrazných vyjádření v sociálních vztazích; nalézá vhodnou formu pro jejich prezentaci</w:t>
            </w:r>
          </w:p>
        </w:tc>
        <w:tc>
          <w:tcPr>
            <w:tcW w:w="4606" w:type="dxa"/>
          </w:tcPr>
          <w:p w:rsidR="00CA38FD" w:rsidRPr="00DC5F7A" w:rsidRDefault="00CA38FD" w:rsidP="00DC5F7A">
            <w:pPr>
              <w:spacing w:line="240" w:lineRule="auto"/>
              <w:jc w:val="left"/>
            </w:pPr>
            <w:r w:rsidRPr="00DC5F7A">
              <w:rPr>
                <w:bCs/>
              </w:rPr>
              <w:t xml:space="preserve">Osobní postoj v komunikaci </w:t>
            </w:r>
            <w:r w:rsidRPr="00DC5F7A">
              <w:t>- jeho utváření a zdůvodňování;</w:t>
            </w:r>
            <w:r w:rsidRPr="00DC5F7A">
              <w:rPr>
                <w:bCs/>
              </w:rPr>
              <w:t xml:space="preserve"> </w:t>
            </w:r>
            <w:r w:rsidRPr="00DC5F7A">
              <w:t>důvody vzniku odlišných interpretací vizuálně obrazných vyjádření (samostatně vytvořených a přejatých), kritéria jejich porovnávání, jejich zdůvodňování</w:t>
            </w:r>
          </w:p>
          <w:p w:rsidR="00CA38FD" w:rsidRPr="00DC5F7A" w:rsidRDefault="00CA38FD" w:rsidP="00DC5F7A">
            <w:pPr>
              <w:spacing w:line="240" w:lineRule="auto"/>
              <w:jc w:val="left"/>
            </w:pPr>
            <w:r w:rsidRPr="00DC5F7A">
              <w:rPr>
                <w:bCs/>
              </w:rPr>
              <w:t xml:space="preserve">Komunikační obsah vizuálně obrazných vyjádření </w:t>
            </w:r>
            <w:r w:rsidRPr="00DC5F7A">
              <w:t>-</w:t>
            </w:r>
            <w:r w:rsidRPr="00DC5F7A">
              <w:rPr>
                <w:bCs/>
              </w:rPr>
              <w:t xml:space="preserve"> </w:t>
            </w:r>
            <w:r w:rsidRPr="00DC5F7A">
              <w:t>utváření a uplatnění komunikačního obsahu; vysvětlování a obhajoba výsledků tvorby s respektováním záměru autora; prezentace ve veřejném prostoru, mediální prezentace</w:t>
            </w:r>
          </w:p>
          <w:p w:rsidR="00CA38FD" w:rsidRPr="00DC5F7A" w:rsidRDefault="00CA38FD" w:rsidP="00DC5F7A">
            <w:pPr>
              <w:spacing w:line="240" w:lineRule="auto"/>
              <w:jc w:val="left"/>
            </w:pPr>
            <w:r w:rsidRPr="00DC5F7A">
              <w:rPr>
                <w:bCs/>
              </w:rPr>
              <w:t xml:space="preserve">Proměny komunikačního obsahu </w:t>
            </w:r>
            <w:r w:rsidRPr="00DC5F7A">
              <w:t>-</w:t>
            </w:r>
            <w:r w:rsidRPr="00DC5F7A">
              <w:rPr>
                <w:bCs/>
              </w:rPr>
              <w:t xml:space="preserve"> </w:t>
            </w:r>
            <w:r w:rsidRPr="00DC5F7A">
              <w:t>záměry</w:t>
            </w:r>
            <w:r w:rsidRPr="00DC5F7A">
              <w:rPr>
                <w:bCs/>
              </w:rPr>
              <w:t xml:space="preserve"> </w:t>
            </w:r>
            <w:r w:rsidRPr="00DC5F7A">
              <w:t xml:space="preserve">tvorby a proměny obsahu vizuálně </w:t>
            </w:r>
            <w:r w:rsidRPr="00DC5F7A">
              <w:lastRenderedPageBreak/>
              <w:t>obrazných vyjádření vlastních děl i děl výtvarného umění; historické, sociální a kulturní souvislosti</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Poznávání lidí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Mezilidské vztahy </w:t>
            </w:r>
          </w:p>
          <w:p w:rsidR="00CA38FD" w:rsidRPr="00DC5F7A" w:rsidRDefault="00CA38FD" w:rsidP="00DC5F7A">
            <w:pPr>
              <w:spacing w:after="0" w:line="240" w:lineRule="auto"/>
              <w:rPr>
                <w:rStyle w:val="Siln"/>
                <w:b w:val="0"/>
                <w:spacing w:val="20"/>
              </w:rPr>
            </w:pPr>
            <w:r w:rsidRPr="00DC5F7A">
              <w:rPr>
                <w:rStyle w:val="Siln"/>
                <w:b w:val="0"/>
                <w:spacing w:val="20"/>
              </w:rPr>
              <w:t xml:space="preserve">Sociální rozvoj – Komunikace </w:t>
            </w:r>
          </w:p>
          <w:p w:rsidR="00CA38FD" w:rsidRPr="00DC5F7A" w:rsidRDefault="00CA38FD" w:rsidP="00DC5F7A">
            <w:pPr>
              <w:spacing w:after="0" w:line="240" w:lineRule="auto"/>
              <w:rPr>
                <w:b/>
              </w:rPr>
            </w:pPr>
            <w:r w:rsidRPr="00DC5F7A">
              <w:rPr>
                <w:rStyle w:val="Siln"/>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D, VO</w:t>
            </w:r>
          </w:p>
        </w:tc>
      </w:tr>
    </w:tbl>
    <w:p w:rsidR="00CA38FD" w:rsidRDefault="00CA38FD" w:rsidP="00D2603E">
      <w:pPr>
        <w:rPr>
          <w:b/>
          <w:u w:val="single"/>
        </w:rPr>
      </w:pPr>
    </w:p>
    <w:p w:rsidR="00CA38FD" w:rsidRDefault="00CA38FD">
      <w:pPr>
        <w:spacing w:after="160"/>
        <w:ind w:left="2160"/>
        <w:jc w:val="left"/>
        <w:rPr>
          <w:b/>
          <w:u w:val="single"/>
        </w:rPr>
      </w:pPr>
      <w:r>
        <w:rPr>
          <w:b/>
          <w:u w:val="single"/>
        </w:rPr>
        <w:br w:type="page"/>
      </w:r>
    </w:p>
    <w:p w:rsidR="00CA38FD" w:rsidRPr="0005503C" w:rsidRDefault="00CA38FD" w:rsidP="00D2603E">
      <w:pPr>
        <w:pStyle w:val="Nadpis2"/>
        <w:rPr>
          <w:rFonts w:cs="Calibri"/>
        </w:rPr>
      </w:pPr>
      <w:bookmarkStart w:id="106" w:name="_Toc307936725"/>
      <w:bookmarkStart w:id="107" w:name="_Toc395972728"/>
      <w:r w:rsidRPr="0005503C">
        <w:rPr>
          <w:rFonts w:cs="Calibri"/>
        </w:rPr>
        <w:lastRenderedPageBreak/>
        <w:t>Člověk a zdraví</w:t>
      </w:r>
      <w:bookmarkEnd w:id="106"/>
      <w:bookmarkEnd w:id="107"/>
    </w:p>
    <w:p w:rsidR="00CA38FD" w:rsidRPr="002B1938" w:rsidRDefault="00CA38FD" w:rsidP="00D2603E">
      <w:pPr>
        <w:rPr>
          <w:rFonts w:cs="Calibri"/>
          <w:color w:val="auto"/>
        </w:rPr>
      </w:pPr>
      <w:r w:rsidRPr="002B1938">
        <w:rPr>
          <w:rFonts w:cs="Calibri"/>
          <w:color w:val="auto"/>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předpokladem pro aktivní a spokojený život a pro optimální pracovní výkonnost, stává se poznávání a praktické ovlivňování podpory a ochrany zdraví jednou z priorit základního vzdělávání.</w:t>
      </w:r>
    </w:p>
    <w:p w:rsidR="00CA38FD" w:rsidRPr="002B1938" w:rsidRDefault="00CA38FD" w:rsidP="00D2603E">
      <w:pPr>
        <w:rPr>
          <w:rFonts w:cs="Calibri"/>
          <w:color w:val="auto"/>
        </w:rPr>
      </w:pPr>
      <w:r w:rsidRPr="002B1938">
        <w:rPr>
          <w:rFonts w:cs="Calibri"/>
          <w:color w:val="auto"/>
        </w:rPr>
        <w:t xml:space="preserve">Vzdělávací oblast člověk a zdraví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získávali potřebnou míru odpovědnosti za zdraví vlastní i zdraví jiných. Jde tedy z velké částí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w:t>
      </w:r>
      <w:r w:rsidRPr="002B1938">
        <w:rPr>
          <w:rFonts w:cs="Calibri"/>
          <w:color w:val="auto"/>
        </w:rPr>
        <w:br/>
        <w:t xml:space="preserve">zdraví. </w:t>
      </w:r>
      <w:r w:rsidRPr="002B1938">
        <w:rPr>
          <w:rFonts w:cs="Calibri"/>
          <w:color w:val="auto"/>
        </w:rPr>
        <w:br/>
      </w:r>
      <w:r w:rsidRPr="002B1938">
        <w:rPr>
          <w:rFonts w:cs="Calibri"/>
          <w:color w:val="auto"/>
        </w:rPr>
        <w:b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 Vzdělávací oblast člověk a zdraví je vymezena a realizována v souladu s věkem žáků ve vzdělávacích oborech Výchova ke zdraví a Tělesná výchova. Vzdělávací obsah oblasti člověk a zdraví prolíná do ostatních vzdělávacích oblastí, které jej obohacují nebo využívají (aplikují), a do života školy.</w:t>
      </w:r>
    </w:p>
    <w:p w:rsidR="00CA38FD" w:rsidRPr="002B1938" w:rsidRDefault="00CA38FD" w:rsidP="00D2603E">
      <w:pPr>
        <w:rPr>
          <w:rFonts w:cs="Calibri"/>
          <w:color w:val="auto"/>
        </w:rPr>
      </w:pPr>
      <w:r w:rsidRPr="002B1938">
        <w:rPr>
          <w:rFonts w:cs="Calibri"/>
          <w:color w:val="auto"/>
        </w:rPr>
        <w:t xml:space="preserve">Vzdělávací obor Výchova ke zdraví vede žáky k aktivnímu rozvoji a ochraně zdraví v propojení všech jeho složek (sociální, psychické a fyzické) a učí je být za ně odpovědný. Svým vzdělávacím obsahem  a prolíná do ostatních vzdělávacích oblastí. Žáci si osvojují zásady zdravého životního stylu a jsou vedeni k jejich uplatňování ve svém životě i k osvojování účelného chování při ohrožení v každodenních irizikových situacích i při mimořádných událostech. Vzhledem k individuálnímu i sociálnímu rozměru zdraví vzdělávací obor Výchova ke zdraví obsahuje výchovu k mezilidským vztahům a je velmi úzce propojen s průřezovým tématem Osobnostní a sociální výchova. Žáci si rozšiřují a prohlubují poznatky o sobě i </w:t>
      </w:r>
      <w:r w:rsidRPr="002B1938">
        <w:rPr>
          <w:rFonts w:cs="Calibri"/>
          <w:color w:val="auto"/>
        </w:rPr>
        <w:lastRenderedPageBreak/>
        <w:t>vztazích mezi lidmi, partnerských vztazích, manželství a rodině, škole a společenství vrstevníků.</w:t>
      </w:r>
    </w:p>
    <w:p w:rsidR="00CA38FD" w:rsidRPr="002B1938" w:rsidRDefault="00CA38FD" w:rsidP="00D2603E">
      <w:pPr>
        <w:rPr>
          <w:rFonts w:cs="Calibri"/>
          <w:color w:val="auto"/>
        </w:rPr>
      </w:pPr>
      <w:r w:rsidRPr="002B1938">
        <w:rPr>
          <w:rFonts w:cs="Calibri"/>
          <w:color w:val="auto"/>
        </w:rPr>
        <w:t>Vzdělávací obor Tělesná výchova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w:t>
      </w:r>
    </w:p>
    <w:p w:rsidR="00CA38FD" w:rsidRPr="002B1938" w:rsidRDefault="00CA38FD" w:rsidP="00D2603E">
      <w:pPr>
        <w:rPr>
          <w:rFonts w:cs="Calibri"/>
          <w:color w:val="auto"/>
        </w:rPr>
      </w:pPr>
      <w:r w:rsidRPr="002B1938">
        <w:rPr>
          <w:rFonts w:cs="Calibri"/>
          <w:color w:val="auto"/>
        </w:rPr>
        <w:t>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p>
    <w:p w:rsidR="00CA38FD" w:rsidRPr="002B1938" w:rsidRDefault="00CA38FD" w:rsidP="00D2603E">
      <w:pPr>
        <w:rPr>
          <w:rFonts w:cs="Calibri"/>
          <w:color w:val="auto"/>
        </w:rPr>
      </w:pPr>
      <w:r w:rsidRPr="002B1938">
        <w:rPr>
          <w:rFonts w:cs="Calibri"/>
          <w:color w:val="auto"/>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CA38FD" w:rsidRPr="002B1938" w:rsidRDefault="00CA38FD" w:rsidP="00D2603E">
      <w:pPr>
        <w:rPr>
          <w:rFonts w:cs="Calibri"/>
          <w:color w:val="auto"/>
        </w:rPr>
      </w:pPr>
      <w:r w:rsidRPr="002B1938">
        <w:rPr>
          <w:rFonts w:cs="Calibri"/>
          <w:color w:val="auto"/>
        </w:rPr>
        <w:t>Cílové zaměření vzdělávací oblasti - Vzdělávání v této vzdělávací oblasti směřuje k utváření a rozvíjení klíčových kompetencí žáků tím, že vede žáky k:</w:t>
      </w:r>
    </w:p>
    <w:p w:rsidR="00CA38FD" w:rsidRPr="002B1938" w:rsidRDefault="00CA38FD" w:rsidP="0095452B">
      <w:pPr>
        <w:pStyle w:val="Odstavecseseznamem"/>
        <w:numPr>
          <w:ilvl w:val="0"/>
          <w:numId w:val="38"/>
        </w:numPr>
        <w:rPr>
          <w:rFonts w:cs="Calibri"/>
          <w:color w:val="auto"/>
        </w:rPr>
      </w:pPr>
      <w:r w:rsidRPr="002B1938">
        <w:rPr>
          <w:rFonts w:cs="Calibri"/>
          <w:color w:val="auto"/>
        </w:rPr>
        <w:t>poznávání zdraví jako nejdůležitější životní hodnoty</w:t>
      </w:r>
    </w:p>
    <w:p w:rsidR="00CA38FD" w:rsidRPr="002B1938" w:rsidRDefault="00CA38FD" w:rsidP="0095452B">
      <w:pPr>
        <w:pStyle w:val="Odstavecseseznamem"/>
        <w:numPr>
          <w:ilvl w:val="0"/>
          <w:numId w:val="38"/>
        </w:numPr>
        <w:rPr>
          <w:rFonts w:cs="Calibri"/>
          <w:color w:val="auto"/>
        </w:rPr>
      </w:pPr>
      <w:r w:rsidRPr="002B1938">
        <w:rPr>
          <w:rFonts w:cs="Calibri"/>
          <w:color w:val="auto"/>
        </w:rPr>
        <w:t>pochopení zdraví jako vyváženého stavu tělesné, duševní i sociální pohody a k vnímání radostných prožitků z činností podpořených pohybem, příjemným prostředím a atmosférou příznivých vztahů</w:t>
      </w:r>
    </w:p>
    <w:p w:rsidR="00CA38FD" w:rsidRPr="002B1938" w:rsidRDefault="00CA38FD" w:rsidP="0095452B">
      <w:pPr>
        <w:pStyle w:val="Odstavecseseznamem"/>
        <w:numPr>
          <w:ilvl w:val="0"/>
          <w:numId w:val="38"/>
        </w:numPr>
        <w:rPr>
          <w:rFonts w:cs="Calibri"/>
          <w:color w:val="auto"/>
        </w:rPr>
      </w:pPr>
      <w:r w:rsidRPr="002B1938">
        <w:rPr>
          <w:rFonts w:cs="Calibri"/>
          <w:color w:val="auto"/>
        </w:rPr>
        <w:t>poznávání člověka jako biologického jedince závislého v jednotlivých etapách života na způsobu vlastního jednání a rozhodování, na úrovni mezilidských vztahů i na kvalitě prostředí</w:t>
      </w:r>
    </w:p>
    <w:p w:rsidR="00CA38FD" w:rsidRPr="002B1938" w:rsidRDefault="00CA38FD" w:rsidP="0095452B">
      <w:pPr>
        <w:pStyle w:val="Odstavecseseznamem"/>
        <w:numPr>
          <w:ilvl w:val="0"/>
          <w:numId w:val="38"/>
        </w:numPr>
        <w:rPr>
          <w:rFonts w:cs="Calibri"/>
          <w:color w:val="auto"/>
        </w:rPr>
      </w:pPr>
      <w:r w:rsidRPr="002B1938">
        <w:rPr>
          <w:rFonts w:cs="Calibri"/>
          <w:color w:val="auto"/>
        </w:rPr>
        <w:t>získávání základní orientace v názorech na to, co je zdravé a co může zdraví prospět, i na to, co zdraví ohrožuje a poškozuje</w:t>
      </w:r>
    </w:p>
    <w:p w:rsidR="00CA38FD" w:rsidRPr="002B1938" w:rsidRDefault="00CA38FD" w:rsidP="0095452B">
      <w:pPr>
        <w:pStyle w:val="Odstavecseseznamem"/>
        <w:numPr>
          <w:ilvl w:val="0"/>
          <w:numId w:val="38"/>
        </w:numPr>
        <w:rPr>
          <w:rFonts w:cs="Calibri"/>
          <w:color w:val="auto"/>
        </w:rPr>
      </w:pPr>
      <w:r w:rsidRPr="002B1938">
        <w:rPr>
          <w:rFonts w:cs="Calibri"/>
          <w:color w:val="auto"/>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CA38FD" w:rsidRPr="002B1938" w:rsidRDefault="00CA38FD" w:rsidP="0095452B">
      <w:pPr>
        <w:pStyle w:val="Odstavecseseznamem"/>
        <w:numPr>
          <w:ilvl w:val="0"/>
          <w:numId w:val="38"/>
        </w:numPr>
        <w:rPr>
          <w:rFonts w:cs="Calibri"/>
          <w:color w:val="auto"/>
        </w:rPr>
      </w:pPr>
      <w:r w:rsidRPr="002B1938">
        <w:rPr>
          <w:rFonts w:cs="Calibri"/>
          <w:color w:val="auto"/>
        </w:rPr>
        <w:t xml:space="preserve">propojování zdraví a zdravých mezilidských vztahů se základními etickými a morálními postoji, s volním úsilím atd. </w:t>
      </w:r>
    </w:p>
    <w:p w:rsidR="00CA38FD" w:rsidRPr="002B1938" w:rsidRDefault="00CA38FD" w:rsidP="0095452B">
      <w:pPr>
        <w:pStyle w:val="Odstavecseseznamem"/>
        <w:numPr>
          <w:ilvl w:val="0"/>
          <w:numId w:val="38"/>
        </w:numPr>
        <w:rPr>
          <w:rFonts w:cs="Calibri"/>
          <w:color w:val="auto"/>
        </w:rPr>
      </w:pPr>
      <w:r w:rsidRPr="002B1938">
        <w:rPr>
          <w:rFonts w:cs="Calibri"/>
          <w:color w:val="auto"/>
        </w:rPr>
        <w:lastRenderedPageBreak/>
        <w:t>chápání zdatnosti, dobrého fyzického vzhledu i duševní pohody jako významného předpokladu pro výběr partnera i profesní dráhy, pro uplatnění ve společnosti atd.</w:t>
      </w:r>
    </w:p>
    <w:p w:rsidR="00CA38FD" w:rsidRPr="002B1938" w:rsidRDefault="00CA38FD" w:rsidP="0095452B">
      <w:pPr>
        <w:pStyle w:val="Odstavecseseznamem"/>
        <w:numPr>
          <w:ilvl w:val="0"/>
          <w:numId w:val="38"/>
        </w:numPr>
        <w:rPr>
          <w:rFonts w:cs="Calibri"/>
          <w:color w:val="auto"/>
        </w:rPr>
      </w:pPr>
      <w:r w:rsidRPr="002B1938">
        <w:rPr>
          <w:rFonts w:cs="Calibri"/>
          <w:color w:val="auto"/>
        </w:rPr>
        <w:t xml:space="preserve">aktivnímu zapojování do činností podporujících zdraví a do propagace zdravotně prospěšných činností ve škole i v obci </w:t>
      </w:r>
    </w:p>
    <w:p w:rsidR="00CA38FD" w:rsidRPr="002B1938" w:rsidRDefault="00CA38FD" w:rsidP="00D2603E">
      <w:pPr>
        <w:spacing w:after="160"/>
        <w:ind w:left="2160"/>
        <w:jc w:val="left"/>
        <w:rPr>
          <w:rFonts w:cs="Calibri"/>
          <w:color w:val="auto"/>
        </w:rPr>
      </w:pPr>
      <w:r w:rsidRPr="002B1938">
        <w:rPr>
          <w:rFonts w:cs="Calibri"/>
          <w:color w:val="auto"/>
        </w:rPr>
        <w:br w:type="page"/>
      </w:r>
    </w:p>
    <w:p w:rsidR="00CA38FD" w:rsidRPr="0005503C" w:rsidRDefault="00CA38FD" w:rsidP="00D2603E">
      <w:pPr>
        <w:pStyle w:val="Nadpis3"/>
        <w:rPr>
          <w:rFonts w:cs="Calibri"/>
        </w:rPr>
      </w:pPr>
      <w:bookmarkStart w:id="108" w:name="_Toc307936726"/>
      <w:bookmarkStart w:id="109" w:name="_Toc395972729"/>
      <w:r w:rsidRPr="0005503C">
        <w:rPr>
          <w:rFonts w:cs="Calibri"/>
        </w:rPr>
        <w:lastRenderedPageBreak/>
        <w:t>Výchova ke zdraví</w:t>
      </w:r>
      <w:bookmarkEnd w:id="108"/>
      <w:bookmarkEnd w:id="109"/>
    </w:p>
    <w:p w:rsidR="00CA38FD" w:rsidRPr="0005503C" w:rsidRDefault="00CA38FD" w:rsidP="00D2603E">
      <w:pPr>
        <w:spacing w:before="100" w:beforeAutospacing="1" w:after="100" w:afterAutospacing="1" w:line="240" w:lineRule="auto"/>
        <w:ind w:left="720"/>
        <w:jc w:val="left"/>
        <w:rPr>
          <w:rFonts w:cs="Calibri"/>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821"/>
        <w:gridCol w:w="1821"/>
        <w:gridCol w:w="1820"/>
        <w:gridCol w:w="1820"/>
        <w:gridCol w:w="1820"/>
      </w:tblGrid>
      <w:tr w:rsidR="00CA38FD" w:rsidRPr="00DC5F7A" w:rsidTr="00717E06">
        <w:trPr>
          <w:jc w:val="center"/>
        </w:trPr>
        <w:tc>
          <w:tcPr>
            <w:tcW w:w="1000"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6.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7. ročník</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1000" w:type="pct"/>
            <w:tcBorders>
              <w:top w:val="outset" w:sz="6" w:space="0" w:color="auto"/>
              <w:left w:val="outset" w:sz="6" w:space="0" w:color="auto"/>
              <w:bottom w:val="outset" w:sz="6" w:space="0" w:color="auto"/>
            </w:tcBorders>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rPr>
          <w:jc w:val="center"/>
        </w:trPr>
        <w:tc>
          <w:tcPr>
            <w:tcW w:w="1000"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0 + 1</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1000"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1</w:t>
            </w:r>
          </w:p>
        </w:tc>
        <w:tc>
          <w:tcPr>
            <w:tcW w:w="1000" w:type="pct"/>
            <w:tcBorders>
              <w:top w:val="outset" w:sz="6" w:space="0" w:color="auto"/>
              <w:left w:val="outset" w:sz="6" w:space="0" w:color="auto"/>
              <w:bottom w:val="outset" w:sz="6" w:space="0" w:color="auto"/>
            </w:tcBorders>
          </w:tcPr>
          <w:p w:rsidR="00CA38FD" w:rsidRPr="00DC5F7A" w:rsidRDefault="00CA38FD" w:rsidP="00717E06">
            <w:pPr>
              <w:spacing w:after="0"/>
              <w:jc w:val="center"/>
              <w:rPr>
                <w:rFonts w:cs="Calibri"/>
              </w:rPr>
            </w:pPr>
            <w:r w:rsidRPr="00DC5F7A">
              <w:rPr>
                <w:rFonts w:cs="Calibri"/>
              </w:rPr>
              <w:t>0 + 1</w:t>
            </w:r>
          </w:p>
        </w:tc>
      </w:tr>
    </w:tbl>
    <w:p w:rsidR="00CA38FD" w:rsidRPr="0005503C" w:rsidRDefault="00CA38FD" w:rsidP="00D2603E">
      <w:pPr>
        <w:rPr>
          <w:rFonts w:cs="Calibri"/>
        </w:rPr>
      </w:pPr>
    </w:p>
    <w:p w:rsidR="00CA38FD" w:rsidRPr="0005503C" w:rsidRDefault="00CA38FD" w:rsidP="00D2603E">
      <w:pPr>
        <w:rPr>
          <w:rFonts w:cs="Calibri"/>
        </w:rPr>
      </w:pPr>
    </w:p>
    <w:p w:rsidR="00CA38FD" w:rsidRPr="0005503C" w:rsidRDefault="00CA38FD" w:rsidP="00D2603E">
      <w:pPr>
        <w:rPr>
          <w:rFonts w:cs="Calibri"/>
          <w:b/>
          <w:u w:val="single"/>
        </w:rPr>
      </w:pPr>
      <w:r w:rsidRPr="0005503C">
        <w:rPr>
          <w:rFonts w:cs="Calibri"/>
          <w:b/>
          <w:u w:val="single"/>
        </w:rPr>
        <w:t>6.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3342" w:rsidRPr="00167380" w:rsidTr="00AA2444">
        <w:trPr>
          <w:trHeight w:val="397"/>
        </w:trPr>
        <w:tc>
          <w:tcPr>
            <w:tcW w:w="9212" w:type="dxa"/>
            <w:gridSpan w:val="2"/>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Vztahy mezi lidmi a formy soužití</w:t>
            </w:r>
          </w:p>
        </w:tc>
      </w:tr>
      <w:tr w:rsidR="00583342" w:rsidRPr="00167380" w:rsidTr="00AA2444">
        <w:trPr>
          <w:trHeight w:val="397"/>
        </w:trPr>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učivo</w:t>
            </w:r>
          </w:p>
        </w:tc>
      </w:tr>
      <w:tr w:rsidR="00583342" w:rsidRPr="00167380" w:rsidTr="00AA2444">
        <w:tc>
          <w:tcPr>
            <w:tcW w:w="4606" w:type="dxa"/>
            <w:shd w:val="clear" w:color="auto" w:fill="auto"/>
          </w:tcPr>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Respektuje přijatá pravidla soužití mezi spolužáky i jinými vrstevníky a přispívá k utváření dobrých mezilidských vztahů  </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Pozitivní komunikací a kooperací přispívá k utváření dobrých mezilidských vztahů v širším společenství (v rodině, komunitě)</w:t>
            </w:r>
          </w:p>
        </w:tc>
        <w:tc>
          <w:tcPr>
            <w:tcW w:w="4606" w:type="dxa"/>
            <w:shd w:val="clear" w:color="auto" w:fill="auto"/>
          </w:tcPr>
          <w:p w:rsidR="00583342" w:rsidRPr="00167380" w:rsidRDefault="00583342" w:rsidP="00AA2444">
            <w:pPr>
              <w:spacing w:after="0" w:line="240" w:lineRule="auto"/>
              <w:rPr>
                <w:rFonts w:cs="Calibri"/>
              </w:rPr>
            </w:pPr>
            <w:r w:rsidRPr="00167380">
              <w:rPr>
                <w:rFonts w:cs="Calibri"/>
                <w:bCs/>
              </w:rPr>
              <w:t xml:space="preserve">Vztahy ve dvojici </w:t>
            </w:r>
            <w:r w:rsidRPr="00167380">
              <w:rPr>
                <w:rFonts w:cs="Calibri"/>
              </w:rPr>
              <w:t>– kamarádství, přátelství, láska, partnerské vztahy, manželství a rodičovství</w:t>
            </w:r>
          </w:p>
          <w:p w:rsidR="00583342" w:rsidRPr="00167380" w:rsidRDefault="00583342" w:rsidP="00AA2444">
            <w:pPr>
              <w:spacing w:after="0" w:line="240" w:lineRule="auto"/>
              <w:ind w:left="2160"/>
              <w:rPr>
                <w:rFonts w:cs="Calibri"/>
              </w:rPr>
            </w:pPr>
            <w:r w:rsidRPr="00167380">
              <w:rPr>
                <w:rFonts w:cs="Calibri"/>
              </w:rPr>
              <w:t xml:space="preserve"> </w:t>
            </w: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t>pokrytí průřezových témat</w:t>
            </w:r>
          </w:p>
          <w:p w:rsidR="00583342" w:rsidRPr="00167380" w:rsidRDefault="00583342" w:rsidP="00AA2444">
            <w:pPr>
              <w:spacing w:after="0" w:line="240" w:lineRule="auto"/>
              <w:rPr>
                <w:rFonts w:cs="Calibri"/>
              </w:rPr>
            </w:pPr>
            <w:r w:rsidRPr="00167380">
              <w:rPr>
                <w:rFonts w:cs="Calibri"/>
              </w:rPr>
              <w:t>OSOBNOSTNÍ A SOCIÁLNÍ VÝCHOVA</w:t>
            </w:r>
          </w:p>
          <w:p w:rsidR="00583342" w:rsidRPr="00167380" w:rsidRDefault="00583342" w:rsidP="00AA2444">
            <w:pPr>
              <w:spacing w:after="0" w:line="240" w:lineRule="auto"/>
              <w:rPr>
                <w:rFonts w:cs="Calibri"/>
              </w:rPr>
            </w:pPr>
            <w:r w:rsidRPr="00167380">
              <w:rPr>
                <w:rStyle w:val="Siln"/>
                <w:rFonts w:cs="Calibri"/>
              </w:rPr>
              <w:t>Osobnostní rozvoj - Seberegulace a sebeorganizace</w:t>
            </w:r>
            <w:r w:rsidRPr="00167380">
              <w:rPr>
                <w:rFonts w:cs="Calibri"/>
              </w:rPr>
              <w:t xml:space="preserve"> </w:t>
            </w:r>
          </w:p>
          <w:p w:rsidR="00583342" w:rsidRPr="00167380" w:rsidRDefault="00583342" w:rsidP="00AA2444">
            <w:pPr>
              <w:spacing w:after="0" w:line="240" w:lineRule="auto"/>
              <w:rPr>
                <w:rStyle w:val="Siln"/>
                <w:rFonts w:cs="Calibri"/>
                <w:b w:val="0"/>
                <w:bCs/>
              </w:rPr>
            </w:pPr>
            <w:r w:rsidRPr="00167380">
              <w:rPr>
                <w:rStyle w:val="Siln"/>
                <w:rFonts w:cs="Calibri"/>
              </w:rPr>
              <w:t xml:space="preserve">Sociální rozvoj – Komunikace </w:t>
            </w:r>
          </w:p>
          <w:p w:rsidR="00583342" w:rsidRPr="00167380" w:rsidRDefault="00583342" w:rsidP="00AA2444">
            <w:pPr>
              <w:spacing w:after="0" w:line="240" w:lineRule="auto"/>
              <w:rPr>
                <w:rFonts w:cs="Calibri"/>
                <w:b/>
              </w:rPr>
            </w:pPr>
            <w:r w:rsidRPr="00167380">
              <w:rPr>
                <w:rStyle w:val="Siln"/>
                <w:rFonts w:cs="Calibri"/>
              </w:rPr>
              <w:t xml:space="preserve">Sociální rozvoj - Kooperace a kompetence </w:t>
            </w: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t>mezipředmětové vztahy</w:t>
            </w:r>
          </w:p>
          <w:p w:rsidR="00583342" w:rsidRPr="00167380" w:rsidRDefault="00583342" w:rsidP="00AA2444">
            <w:pPr>
              <w:spacing w:after="0" w:line="240" w:lineRule="auto"/>
              <w:rPr>
                <w:rFonts w:cs="Calibri"/>
              </w:rPr>
            </w:pPr>
            <w:r w:rsidRPr="00167380">
              <w:rPr>
                <w:rFonts w:cs="Calibri"/>
              </w:rPr>
              <w:t>VO, Jsme Evropané</w:t>
            </w:r>
          </w:p>
        </w:tc>
      </w:tr>
    </w:tbl>
    <w:p w:rsidR="00583342" w:rsidRPr="00167380" w:rsidRDefault="00583342" w:rsidP="00583342">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3342" w:rsidRPr="00167380" w:rsidTr="00AA2444">
        <w:trPr>
          <w:trHeight w:val="397"/>
        </w:trPr>
        <w:tc>
          <w:tcPr>
            <w:tcW w:w="9212" w:type="dxa"/>
            <w:gridSpan w:val="2"/>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Rizika ohrožující zdraví a jejich prevence</w:t>
            </w:r>
          </w:p>
        </w:tc>
      </w:tr>
      <w:tr w:rsidR="00583342" w:rsidRPr="00167380" w:rsidTr="00AA2444">
        <w:trPr>
          <w:trHeight w:val="397"/>
        </w:trPr>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učivo</w:t>
            </w:r>
          </w:p>
        </w:tc>
      </w:tr>
      <w:tr w:rsidR="00583342" w:rsidRPr="00167380" w:rsidTr="00AA2444">
        <w:tc>
          <w:tcPr>
            <w:tcW w:w="4606" w:type="dxa"/>
            <w:shd w:val="clear" w:color="auto" w:fill="auto"/>
          </w:tcPr>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Projevuje odpovědné chování v situacích ohrožení osobního bezpečí</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Identifikuje nebezpečné situace a dokáže navrhnout preventivní opatření</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 případě potřeby poskytne adekvátní pomoc</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Na modelových situacích dokáže řešit problémové situace</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Osvojí si základy asertivního chování</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Naučí se vnímat zpětnou vazbu</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Dokáže identifikovat známky násilí a ví, jak reagovat </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Pohybuje se bezpečně na veřejných komunikacích-  uvědomuje si možná rizika a dovede jim předcházet, umí v případě potřeby přivolat pomoc a poskytnout nezbytné laické ošetření</w:t>
            </w:r>
          </w:p>
          <w:p w:rsidR="00583342" w:rsidRPr="00167380" w:rsidRDefault="00583342" w:rsidP="00AA2444">
            <w:pPr>
              <w:pStyle w:val="Styl11bTunKurzvaVpravo02cmPed1b"/>
              <w:spacing w:before="0"/>
              <w:ind w:left="426"/>
              <w:rPr>
                <w:rFonts w:ascii="Calibri" w:hAnsi="Calibri" w:cs="Calibri"/>
                <w:b w:val="0"/>
                <w:i w:val="0"/>
              </w:rPr>
            </w:pPr>
          </w:p>
        </w:tc>
        <w:tc>
          <w:tcPr>
            <w:tcW w:w="4606" w:type="dxa"/>
            <w:shd w:val="clear" w:color="auto" w:fill="auto"/>
          </w:tcPr>
          <w:p w:rsidR="00583342" w:rsidRPr="00167380" w:rsidRDefault="00583342" w:rsidP="00AA2444">
            <w:pPr>
              <w:spacing w:after="0" w:line="240" w:lineRule="auto"/>
              <w:rPr>
                <w:rFonts w:cs="Calibri"/>
              </w:rPr>
            </w:pPr>
            <w:r w:rsidRPr="00167380">
              <w:rPr>
                <w:rFonts w:cs="Calibri"/>
              </w:rPr>
              <w:lastRenderedPageBreak/>
              <w:t xml:space="preserve">Osobní bezpečí- bezpečné chování a komunikace- komunikace s vrstevníky a neznámými lidmi, bezpečný pohyb v rizikovém prostředí, nebezpečí komunikace prostřednictvím elektronických medií, sebeochrana a vzájemná pomoc v rizikových situacích a v situacích ohrožení </w:t>
            </w:r>
          </w:p>
          <w:p w:rsidR="00583342" w:rsidRPr="00167380" w:rsidRDefault="00583342" w:rsidP="00AA2444">
            <w:pPr>
              <w:spacing w:after="0" w:line="240" w:lineRule="auto"/>
              <w:rPr>
                <w:rFonts w:cs="Calibri"/>
              </w:rPr>
            </w:pPr>
            <w:r w:rsidRPr="00167380">
              <w:rPr>
                <w:rFonts w:cs="Calibri"/>
                <w:bCs/>
              </w:rPr>
              <w:t xml:space="preserve">Skryté formy a stupně individuálního násilí a zneužívání, sexuální kriminalita </w:t>
            </w:r>
          </w:p>
          <w:p w:rsidR="00583342" w:rsidRPr="00167380" w:rsidRDefault="00583342" w:rsidP="00AA2444">
            <w:pPr>
              <w:spacing w:after="0" w:line="240" w:lineRule="auto"/>
              <w:rPr>
                <w:rFonts w:cs="Calibri"/>
              </w:rPr>
            </w:pPr>
            <w:r w:rsidRPr="00167380">
              <w:rPr>
                <w:rFonts w:cs="Calibri"/>
              </w:rPr>
              <w:t>Šikana, kyberšikana a jiné projevy násilí</w:t>
            </w:r>
          </w:p>
          <w:p w:rsidR="00583342" w:rsidRPr="00167380" w:rsidRDefault="00583342" w:rsidP="00AA2444">
            <w:pPr>
              <w:spacing w:after="0" w:line="240" w:lineRule="auto"/>
              <w:rPr>
                <w:rFonts w:cs="Calibri"/>
              </w:rPr>
            </w:pPr>
            <w:r w:rsidRPr="00167380">
              <w:rPr>
                <w:rFonts w:cs="Calibri"/>
              </w:rPr>
              <w:t>Formy sexuálního zneužívání dětí, kriminalita mládeže</w:t>
            </w:r>
          </w:p>
          <w:p w:rsidR="00583342" w:rsidRPr="00167380" w:rsidRDefault="00583342" w:rsidP="00AA2444">
            <w:pPr>
              <w:spacing w:after="0" w:line="240" w:lineRule="auto"/>
              <w:rPr>
                <w:rFonts w:cs="Calibri"/>
                <w:bCs/>
              </w:rPr>
            </w:pPr>
            <w:r w:rsidRPr="00167380">
              <w:rPr>
                <w:rFonts w:cs="Calibri"/>
              </w:rPr>
              <w:t>Komunikace se službami odborné pomoci</w:t>
            </w:r>
          </w:p>
          <w:p w:rsidR="00583342" w:rsidRPr="00167380" w:rsidRDefault="00583342" w:rsidP="00AA2444">
            <w:pPr>
              <w:spacing w:after="0" w:line="240" w:lineRule="auto"/>
              <w:rPr>
                <w:rFonts w:cs="Calibri"/>
              </w:rPr>
            </w:pPr>
            <w:r w:rsidRPr="00167380">
              <w:rPr>
                <w:rFonts w:cs="Calibri"/>
                <w:bCs/>
              </w:rPr>
              <w:t xml:space="preserve">Dodržování pravidel bezpečnosti a ochrany zdraví </w:t>
            </w:r>
            <w:r w:rsidRPr="00167380">
              <w:rPr>
                <w:rFonts w:cs="Calibri"/>
              </w:rPr>
              <w:t xml:space="preserve">– bezpečné prostředí ve škole, ochrana zdraví při různých činnostech, </w:t>
            </w:r>
            <w:r w:rsidRPr="00167380">
              <w:rPr>
                <w:rFonts w:cs="Calibri"/>
              </w:rPr>
              <w:lastRenderedPageBreak/>
              <w:t>bezpečnost v dopravě</w:t>
            </w:r>
          </w:p>
          <w:p w:rsidR="00583342" w:rsidRPr="00167380" w:rsidRDefault="00583342" w:rsidP="00AA2444">
            <w:pPr>
              <w:spacing w:after="0" w:line="240" w:lineRule="auto"/>
              <w:rPr>
                <w:rFonts w:cs="Calibri"/>
              </w:rPr>
            </w:pPr>
            <w:r w:rsidRPr="00167380">
              <w:rPr>
                <w:rFonts w:cs="Calibri"/>
              </w:rPr>
              <w:t>Rizika silniční a železniční dopravy, vztahy mezi účastníky silničního provozu vč. Zvládání agresivity, postup v případě dopravní nehody (tísňové volání, zajištění bezpečnosti)</w:t>
            </w:r>
          </w:p>
          <w:p w:rsidR="00583342" w:rsidRPr="00167380" w:rsidRDefault="00583342" w:rsidP="00AA2444">
            <w:pPr>
              <w:spacing w:after="0" w:line="240" w:lineRule="auto"/>
              <w:rPr>
                <w:rFonts w:cs="Calibri"/>
              </w:rPr>
            </w:pP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lastRenderedPageBreak/>
              <w:t>pokrytí průřezových témat</w:t>
            </w:r>
          </w:p>
          <w:p w:rsidR="00583342" w:rsidRPr="00167380" w:rsidRDefault="00583342" w:rsidP="00AA2444">
            <w:pPr>
              <w:spacing w:after="0" w:line="240" w:lineRule="auto"/>
              <w:rPr>
                <w:rFonts w:cs="Calibri"/>
              </w:rPr>
            </w:pPr>
            <w:r w:rsidRPr="00167380">
              <w:rPr>
                <w:rFonts w:cs="Calibri"/>
              </w:rPr>
              <w:t>OSOBNOSTNÍ A SOCIÁLNÍ VÝCHOVA</w:t>
            </w:r>
          </w:p>
          <w:p w:rsidR="00583342" w:rsidRPr="00167380" w:rsidRDefault="00583342" w:rsidP="00AA2444">
            <w:pPr>
              <w:spacing w:after="0" w:line="240" w:lineRule="auto"/>
              <w:rPr>
                <w:rStyle w:val="Siln"/>
                <w:rFonts w:cs="Calibri"/>
                <w:b w:val="0"/>
                <w:bCs/>
              </w:rPr>
            </w:pPr>
            <w:r w:rsidRPr="00167380">
              <w:rPr>
                <w:rStyle w:val="Siln"/>
                <w:rFonts w:cs="Calibri"/>
              </w:rPr>
              <w:t xml:space="preserve">Sociální rozvoj - Mezilidské vztahy </w:t>
            </w:r>
          </w:p>
          <w:p w:rsidR="00583342" w:rsidRPr="00167380" w:rsidRDefault="00583342" w:rsidP="00AA2444">
            <w:pPr>
              <w:spacing w:after="0" w:line="240" w:lineRule="auto"/>
              <w:rPr>
                <w:rFonts w:cs="Calibri"/>
              </w:rPr>
            </w:pPr>
            <w:r w:rsidRPr="00167380">
              <w:rPr>
                <w:rFonts w:cs="Calibri"/>
              </w:rPr>
              <w:t>MULTIKULTURNÍ VÝCHOVA</w:t>
            </w:r>
          </w:p>
          <w:p w:rsidR="00583342" w:rsidRPr="00167380" w:rsidRDefault="00583342" w:rsidP="00AA2444">
            <w:pPr>
              <w:spacing w:after="0" w:line="240" w:lineRule="auto"/>
              <w:rPr>
                <w:rStyle w:val="Siln"/>
                <w:rFonts w:cs="Calibri"/>
                <w:b w:val="0"/>
                <w:bCs/>
              </w:rPr>
            </w:pPr>
            <w:r w:rsidRPr="00167380">
              <w:rPr>
                <w:rStyle w:val="Siln"/>
                <w:rFonts w:cs="Calibri"/>
              </w:rPr>
              <w:t xml:space="preserve">Lidské vztahy </w:t>
            </w:r>
          </w:p>
          <w:p w:rsidR="00583342" w:rsidRPr="00167380" w:rsidRDefault="00583342" w:rsidP="00AA2444">
            <w:pPr>
              <w:spacing w:after="0" w:line="240" w:lineRule="auto"/>
              <w:rPr>
                <w:rFonts w:cs="Calibri"/>
              </w:rPr>
            </w:pPr>
            <w:r w:rsidRPr="00167380">
              <w:rPr>
                <w:rFonts w:cs="Calibri"/>
              </w:rPr>
              <w:t>MEDIÁLNÍ VÝCHOVA</w:t>
            </w:r>
          </w:p>
          <w:p w:rsidR="00583342" w:rsidRPr="00167380" w:rsidRDefault="00583342" w:rsidP="00AA2444">
            <w:pPr>
              <w:spacing w:after="0" w:line="240" w:lineRule="auto"/>
              <w:rPr>
                <w:rStyle w:val="Siln"/>
                <w:rFonts w:cs="Calibri"/>
                <w:b w:val="0"/>
                <w:bCs/>
              </w:rPr>
            </w:pPr>
            <w:r w:rsidRPr="00167380">
              <w:rPr>
                <w:rStyle w:val="Siln"/>
                <w:rFonts w:cs="Calibri"/>
              </w:rPr>
              <w:t xml:space="preserve">Kritické čtení a vnímání mediálních sdělení </w:t>
            </w:r>
          </w:p>
          <w:p w:rsidR="00583342" w:rsidRPr="00167380" w:rsidRDefault="00583342" w:rsidP="00AA2444">
            <w:pPr>
              <w:spacing w:after="0" w:line="240" w:lineRule="auto"/>
              <w:rPr>
                <w:rFonts w:cs="Calibri"/>
                <w:b/>
              </w:rPr>
            </w:pPr>
            <w:r w:rsidRPr="00167380">
              <w:rPr>
                <w:rStyle w:val="Siln"/>
                <w:rFonts w:cs="Calibri"/>
              </w:rPr>
              <w:t xml:space="preserve">Interpretace vztahu mediálních sdělení a reality </w:t>
            </w: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t>mezipředmětové vztahy</w:t>
            </w:r>
          </w:p>
          <w:p w:rsidR="00583342" w:rsidRPr="00167380" w:rsidRDefault="00583342" w:rsidP="00AA2444">
            <w:pPr>
              <w:spacing w:after="0" w:line="240" w:lineRule="auto"/>
              <w:rPr>
                <w:rFonts w:cs="Calibri"/>
                <w:b/>
              </w:rPr>
            </w:pPr>
            <w:r w:rsidRPr="00167380">
              <w:rPr>
                <w:rFonts w:cs="Calibri"/>
              </w:rPr>
              <w:t>IT</w:t>
            </w:r>
          </w:p>
        </w:tc>
      </w:tr>
    </w:tbl>
    <w:p w:rsidR="00583342" w:rsidRPr="00167380" w:rsidRDefault="00583342" w:rsidP="00583342">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3342" w:rsidRPr="00167380" w:rsidTr="00AA2444">
        <w:trPr>
          <w:trHeight w:val="397"/>
        </w:trPr>
        <w:tc>
          <w:tcPr>
            <w:tcW w:w="9212" w:type="dxa"/>
            <w:gridSpan w:val="2"/>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Zdravý způsob života a péče o zdraví</w:t>
            </w:r>
          </w:p>
        </w:tc>
      </w:tr>
      <w:tr w:rsidR="00583342" w:rsidRPr="00167380" w:rsidTr="00AA2444">
        <w:trPr>
          <w:trHeight w:val="397"/>
        </w:trPr>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učivo</w:t>
            </w:r>
          </w:p>
        </w:tc>
      </w:tr>
      <w:tr w:rsidR="00583342" w:rsidRPr="00167380" w:rsidTr="00AA2444">
        <w:tc>
          <w:tcPr>
            <w:tcW w:w="4606" w:type="dxa"/>
            <w:shd w:val="clear" w:color="auto" w:fill="auto"/>
          </w:tcPr>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Vysvětlí na příkladech přímé souvislosti mezi tělesným, duševním zdravím a vztah mezi uspokojováním základních lidských potřeb a hodnotou zdraví</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Dává do souvislostí složení stravy a způsob stravování s rozvojem civilizačních nemocí a v rámci svých možností uplatňuje zdravé stravovací návyky</w:t>
            </w:r>
          </w:p>
          <w:p w:rsidR="00583342" w:rsidRPr="00167380" w:rsidRDefault="00583342" w:rsidP="00583342">
            <w:pPr>
              <w:numPr>
                <w:ilvl w:val="0"/>
                <w:numId w:val="39"/>
              </w:numPr>
              <w:spacing w:line="240" w:lineRule="auto"/>
              <w:ind w:left="426" w:hanging="284"/>
              <w:jc w:val="left"/>
              <w:rPr>
                <w:rFonts w:cs="Calibri"/>
                <w:bCs/>
                <w:iCs/>
                <w:lang w:eastAsia="cs-CZ"/>
              </w:rPr>
            </w:pPr>
            <w:r w:rsidRPr="00167380">
              <w:rPr>
                <w:rFonts w:cs="Calibri"/>
                <w:bCs/>
                <w:iCs/>
                <w:lang w:eastAsia="cs-CZ"/>
              </w:rPr>
              <w:t>Zná základní příznaky poruch příjmu potravy</w:t>
            </w:r>
          </w:p>
        </w:tc>
        <w:tc>
          <w:tcPr>
            <w:tcW w:w="4606" w:type="dxa"/>
            <w:shd w:val="clear" w:color="auto" w:fill="auto"/>
          </w:tcPr>
          <w:p w:rsidR="00583342" w:rsidRPr="00167380" w:rsidRDefault="00583342" w:rsidP="00AA2444">
            <w:pPr>
              <w:spacing w:after="0" w:line="240" w:lineRule="auto"/>
              <w:rPr>
                <w:rFonts w:cs="Calibri"/>
              </w:rPr>
            </w:pPr>
            <w:r w:rsidRPr="00167380">
              <w:rPr>
                <w:rFonts w:cs="Calibri"/>
              </w:rPr>
              <w:t xml:space="preserve">Výživa a zdraví </w:t>
            </w:r>
          </w:p>
          <w:p w:rsidR="00583342" w:rsidRPr="00167380" w:rsidRDefault="00583342" w:rsidP="00AA2444">
            <w:pPr>
              <w:spacing w:after="0" w:line="240" w:lineRule="auto"/>
              <w:rPr>
                <w:rFonts w:cs="Calibri"/>
              </w:rPr>
            </w:pPr>
            <w:r w:rsidRPr="00167380">
              <w:rPr>
                <w:rFonts w:cs="Calibri"/>
              </w:rPr>
              <w:t>Zásady zdravého stravování</w:t>
            </w:r>
          </w:p>
          <w:p w:rsidR="00583342" w:rsidRPr="00167380" w:rsidRDefault="00583342" w:rsidP="00AA2444">
            <w:pPr>
              <w:spacing w:after="0" w:line="240" w:lineRule="auto"/>
              <w:rPr>
                <w:rFonts w:cs="Calibri"/>
              </w:rPr>
            </w:pPr>
            <w:r w:rsidRPr="00167380">
              <w:rPr>
                <w:rFonts w:cs="Calibri"/>
              </w:rPr>
              <w:t>Vliv životních podmínek a způsobu stravování na zdraví</w:t>
            </w:r>
          </w:p>
          <w:p w:rsidR="00583342" w:rsidRPr="00167380" w:rsidRDefault="00583342" w:rsidP="00AA2444">
            <w:pPr>
              <w:spacing w:after="0" w:line="240" w:lineRule="auto"/>
              <w:rPr>
                <w:rFonts w:cs="Calibri"/>
              </w:rPr>
            </w:pPr>
            <w:r w:rsidRPr="00167380">
              <w:rPr>
                <w:rFonts w:cs="Calibri"/>
              </w:rPr>
              <w:t>Poruchy příjmu potravy</w:t>
            </w:r>
          </w:p>
          <w:p w:rsidR="00583342" w:rsidRPr="00167380" w:rsidRDefault="00583342" w:rsidP="00AA2444">
            <w:pPr>
              <w:spacing w:after="0" w:line="240" w:lineRule="auto"/>
              <w:ind w:left="2160"/>
              <w:rPr>
                <w:rFonts w:cs="Calibri"/>
              </w:rPr>
            </w:pPr>
          </w:p>
          <w:p w:rsidR="00583342" w:rsidRPr="00167380" w:rsidRDefault="00583342" w:rsidP="00AA2444">
            <w:pPr>
              <w:spacing w:after="0" w:line="240" w:lineRule="auto"/>
              <w:ind w:left="2160"/>
              <w:rPr>
                <w:rFonts w:cs="Calibri"/>
              </w:rPr>
            </w:pPr>
          </w:p>
          <w:p w:rsidR="00583342" w:rsidRPr="00167380" w:rsidRDefault="00583342" w:rsidP="00AA2444">
            <w:pPr>
              <w:spacing w:after="0" w:line="240" w:lineRule="auto"/>
              <w:rPr>
                <w:rFonts w:cs="Calibri"/>
              </w:rPr>
            </w:pP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t>pokrytí průřezových témat</w:t>
            </w:r>
          </w:p>
          <w:p w:rsidR="00583342" w:rsidRPr="00167380" w:rsidRDefault="00583342" w:rsidP="00AA2444">
            <w:pPr>
              <w:spacing w:after="0" w:line="240" w:lineRule="auto"/>
              <w:rPr>
                <w:rFonts w:cs="Calibri"/>
              </w:rPr>
            </w:pPr>
            <w:r w:rsidRPr="00167380">
              <w:rPr>
                <w:rFonts w:cs="Calibri"/>
              </w:rPr>
              <w:t>OSOBNOSTNÍ A SOCIÁLNÍ VÝCHOVA</w:t>
            </w:r>
          </w:p>
          <w:p w:rsidR="00583342" w:rsidRPr="00167380" w:rsidRDefault="00583342" w:rsidP="00AA2444">
            <w:pPr>
              <w:spacing w:after="0" w:line="240" w:lineRule="auto"/>
              <w:rPr>
                <w:rFonts w:cs="Calibri"/>
                <w:b/>
              </w:rPr>
            </w:pPr>
            <w:r w:rsidRPr="00167380">
              <w:rPr>
                <w:rStyle w:val="Siln"/>
                <w:rFonts w:cs="Calibri"/>
              </w:rPr>
              <w:t xml:space="preserve">Morální rozvoj - Řešení problémů a rozhodovací dovednosti  </w:t>
            </w:r>
          </w:p>
        </w:tc>
      </w:tr>
    </w:tbl>
    <w:p w:rsidR="00583342" w:rsidRPr="00167380" w:rsidRDefault="00583342" w:rsidP="00583342">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3342" w:rsidRPr="00167380" w:rsidTr="00AA2444">
        <w:trPr>
          <w:trHeight w:val="397"/>
        </w:trPr>
        <w:tc>
          <w:tcPr>
            <w:tcW w:w="9212" w:type="dxa"/>
            <w:gridSpan w:val="2"/>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Hodnota a podpora zdraví</w:t>
            </w:r>
          </w:p>
        </w:tc>
      </w:tr>
      <w:tr w:rsidR="00583342" w:rsidRPr="00167380" w:rsidTr="00AA2444">
        <w:trPr>
          <w:trHeight w:val="397"/>
        </w:trPr>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učivo</w:t>
            </w:r>
          </w:p>
        </w:tc>
      </w:tr>
      <w:tr w:rsidR="00583342" w:rsidRPr="00167380" w:rsidTr="00AA2444">
        <w:tc>
          <w:tcPr>
            <w:tcW w:w="4606" w:type="dxa"/>
            <w:shd w:val="clear" w:color="auto" w:fill="auto"/>
          </w:tcPr>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Uplatňuje osvojené preventivní způsoby rozhodování, chování a jednání v souvislosti s běžnými, přenosnými, civilizačními a jinými chorobami</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Svěří se se zdravotním problémem a v případě potřeby vyhledá odbornou pomoc</w:t>
            </w:r>
          </w:p>
          <w:p w:rsidR="00583342" w:rsidRPr="00167380" w:rsidRDefault="00583342" w:rsidP="00583342">
            <w:pPr>
              <w:numPr>
                <w:ilvl w:val="0"/>
                <w:numId w:val="39"/>
              </w:numPr>
              <w:spacing w:after="0" w:line="240" w:lineRule="auto"/>
              <w:ind w:left="426" w:hanging="284"/>
              <w:jc w:val="left"/>
              <w:rPr>
                <w:rFonts w:cs="Calibri"/>
                <w:bCs/>
                <w:iCs/>
                <w:lang w:eastAsia="cs-CZ"/>
              </w:rPr>
            </w:pPr>
            <w:r w:rsidRPr="00167380">
              <w:rPr>
                <w:rFonts w:cs="Calibri"/>
                <w:bCs/>
                <w:iCs/>
                <w:lang w:eastAsia="cs-CZ"/>
              </w:rPr>
              <w:t xml:space="preserve">Vysvětlí na příkladech přímé souvislosti mezi tělesným, duševním a sociálním </w:t>
            </w:r>
            <w:r w:rsidRPr="00167380">
              <w:rPr>
                <w:rFonts w:cs="Calibri"/>
                <w:bCs/>
                <w:iCs/>
                <w:lang w:eastAsia="cs-CZ"/>
              </w:rPr>
              <w:lastRenderedPageBreak/>
              <w:t xml:space="preserve">zdravím </w:t>
            </w:r>
          </w:p>
          <w:p w:rsidR="00583342" w:rsidRPr="00167380" w:rsidRDefault="00583342" w:rsidP="00583342">
            <w:pPr>
              <w:numPr>
                <w:ilvl w:val="0"/>
                <w:numId w:val="39"/>
              </w:numPr>
              <w:spacing w:after="0" w:line="240" w:lineRule="auto"/>
              <w:ind w:left="426" w:hanging="284"/>
              <w:jc w:val="left"/>
              <w:rPr>
                <w:rFonts w:cs="Calibri"/>
                <w:bCs/>
                <w:iCs/>
                <w:lang w:eastAsia="cs-CZ"/>
              </w:rPr>
            </w:pPr>
            <w:r w:rsidRPr="00167380">
              <w:rPr>
                <w:rFonts w:cs="Calibri"/>
                <w:bCs/>
                <w:iCs/>
                <w:lang w:eastAsia="cs-CZ"/>
              </w:rPr>
              <w:t>Vysvětlí vztah mezi uspokojováním základních lidských potřeb a hodnotou zdraví</w:t>
            </w:r>
          </w:p>
          <w:p w:rsidR="00583342" w:rsidRPr="00167380" w:rsidRDefault="00583342" w:rsidP="00583342">
            <w:pPr>
              <w:numPr>
                <w:ilvl w:val="0"/>
                <w:numId w:val="39"/>
              </w:numPr>
              <w:spacing w:after="0" w:line="240" w:lineRule="auto"/>
              <w:ind w:left="426" w:hanging="284"/>
              <w:jc w:val="left"/>
              <w:rPr>
                <w:rFonts w:cs="Calibri"/>
                <w:b/>
                <w:i/>
              </w:rPr>
            </w:pPr>
            <w:r w:rsidRPr="00167380">
              <w:rPr>
                <w:rFonts w:cs="Calibri"/>
                <w:bCs/>
                <w:iCs/>
                <w:lang w:eastAsia="cs-CZ"/>
              </w:rPr>
              <w:t>Dovede posoudit různé způsoby chování lidí z hlediska odpovědnosti za vlastní zdraví i zdraví druhých a vyvozuje z nich osobní odpovědnost ve prospěch aktivní podpory zdraví</w:t>
            </w:r>
          </w:p>
        </w:tc>
        <w:tc>
          <w:tcPr>
            <w:tcW w:w="4606" w:type="dxa"/>
            <w:shd w:val="clear" w:color="auto" w:fill="auto"/>
          </w:tcPr>
          <w:p w:rsidR="00583342" w:rsidRPr="00167380" w:rsidRDefault="00583342" w:rsidP="00AA2444">
            <w:pPr>
              <w:spacing w:after="0" w:line="240" w:lineRule="auto"/>
              <w:rPr>
                <w:rFonts w:cs="Calibri"/>
              </w:rPr>
            </w:pPr>
            <w:r w:rsidRPr="00167380">
              <w:rPr>
                <w:rFonts w:cs="Calibri"/>
              </w:rPr>
              <w:lastRenderedPageBreak/>
              <w:t xml:space="preserve">Celostní pojetí člověka ve zdraví a nemoci </w:t>
            </w:r>
          </w:p>
          <w:p w:rsidR="00583342" w:rsidRPr="00167380" w:rsidRDefault="00583342" w:rsidP="00AA2444">
            <w:pPr>
              <w:spacing w:after="0" w:line="240" w:lineRule="auto"/>
              <w:rPr>
                <w:rFonts w:cs="Calibri"/>
              </w:rPr>
            </w:pPr>
            <w:r w:rsidRPr="00167380">
              <w:rPr>
                <w:rFonts w:cs="Calibri"/>
              </w:rPr>
              <w:t>Složky zdraví a jejich interakce</w:t>
            </w:r>
          </w:p>
          <w:p w:rsidR="00583342" w:rsidRPr="00167380" w:rsidRDefault="00583342" w:rsidP="00AA2444">
            <w:pPr>
              <w:spacing w:after="0" w:line="240" w:lineRule="auto"/>
              <w:rPr>
                <w:rFonts w:cs="Calibri"/>
              </w:rPr>
            </w:pPr>
            <w:r w:rsidRPr="00167380">
              <w:rPr>
                <w:rFonts w:cs="Calibri"/>
              </w:rPr>
              <w:t xml:space="preserve">Základní lidské potřeby a jejich hierarchie </w:t>
            </w:r>
          </w:p>
          <w:p w:rsidR="00583342" w:rsidRPr="00167380" w:rsidRDefault="00583342" w:rsidP="00AA2444">
            <w:pPr>
              <w:spacing w:after="0" w:line="240" w:lineRule="auto"/>
              <w:ind w:left="2160"/>
              <w:rPr>
                <w:rFonts w:cs="Calibri"/>
              </w:rPr>
            </w:pP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lastRenderedPageBreak/>
              <w:t>pokrytí průřezových témat</w:t>
            </w:r>
          </w:p>
          <w:p w:rsidR="00583342" w:rsidRPr="00167380" w:rsidRDefault="00583342" w:rsidP="00AA2444">
            <w:pPr>
              <w:spacing w:after="0" w:line="240" w:lineRule="auto"/>
              <w:rPr>
                <w:rFonts w:cs="Calibri"/>
              </w:rPr>
            </w:pPr>
            <w:r w:rsidRPr="00167380">
              <w:rPr>
                <w:rFonts w:cs="Calibri"/>
              </w:rPr>
              <w:t>MEDIÁLNÍ VÝCHOVA</w:t>
            </w:r>
          </w:p>
          <w:p w:rsidR="00583342" w:rsidRPr="00167380" w:rsidRDefault="00583342" w:rsidP="00AA2444">
            <w:pPr>
              <w:spacing w:after="0" w:line="240" w:lineRule="auto"/>
              <w:rPr>
                <w:rFonts w:cs="Calibri"/>
                <w:b/>
              </w:rPr>
            </w:pPr>
            <w:r w:rsidRPr="00167380">
              <w:rPr>
                <w:rStyle w:val="Siln"/>
                <w:rFonts w:cs="Calibri"/>
              </w:rPr>
              <w:t>Fungování a vliv médií ve společnosti</w:t>
            </w:r>
          </w:p>
        </w:tc>
      </w:tr>
    </w:tbl>
    <w:p w:rsidR="00583342" w:rsidRPr="00167380" w:rsidRDefault="00583342" w:rsidP="00583342">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3342" w:rsidRPr="00167380" w:rsidTr="00AA2444">
        <w:trPr>
          <w:trHeight w:val="397"/>
        </w:trPr>
        <w:tc>
          <w:tcPr>
            <w:tcW w:w="9212" w:type="dxa"/>
            <w:gridSpan w:val="2"/>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Osobnostní a sociální rozvoj</w:t>
            </w:r>
          </w:p>
        </w:tc>
      </w:tr>
      <w:tr w:rsidR="00583342" w:rsidRPr="00167380" w:rsidTr="00AA2444">
        <w:trPr>
          <w:trHeight w:val="397"/>
        </w:trPr>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učivo</w:t>
            </w:r>
          </w:p>
        </w:tc>
      </w:tr>
      <w:tr w:rsidR="00583342" w:rsidRPr="00167380" w:rsidTr="00AA2444">
        <w:tc>
          <w:tcPr>
            <w:tcW w:w="4606" w:type="dxa"/>
            <w:shd w:val="clear" w:color="auto" w:fill="auto"/>
          </w:tcPr>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Zná význam fyzických změn organismu</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Dokáže definovat rozdíly mezi dospívajícím mužem a ženou</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Dokáže identifikovat své přednosti a přiměřeně je uplatňovat ve svém okolí</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Má zdravě sebekritické myšlení</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Dokáže najít své místo v rodině i školním kolektivu</w:t>
            </w:r>
          </w:p>
        </w:tc>
        <w:tc>
          <w:tcPr>
            <w:tcW w:w="4606" w:type="dxa"/>
            <w:shd w:val="clear" w:color="auto" w:fill="auto"/>
          </w:tcPr>
          <w:p w:rsidR="00583342" w:rsidRPr="00167380" w:rsidRDefault="00583342" w:rsidP="00AA2444">
            <w:pPr>
              <w:spacing w:after="0" w:line="240" w:lineRule="auto"/>
              <w:rPr>
                <w:rFonts w:cs="Calibri"/>
              </w:rPr>
            </w:pPr>
            <w:r w:rsidRPr="00167380">
              <w:rPr>
                <w:rFonts w:cs="Calibri"/>
              </w:rPr>
              <w:t xml:space="preserve">Sebepoznání a sebepojetí </w:t>
            </w:r>
          </w:p>
          <w:p w:rsidR="00583342" w:rsidRPr="00167380" w:rsidRDefault="00583342" w:rsidP="00AA2444">
            <w:pPr>
              <w:spacing w:after="0" w:line="240" w:lineRule="auto"/>
              <w:rPr>
                <w:rFonts w:cs="Calibri"/>
              </w:rPr>
            </w:pPr>
            <w:r w:rsidRPr="00167380">
              <w:rPr>
                <w:rFonts w:cs="Calibri"/>
              </w:rPr>
              <w:t>Vztah k sobě samému</w:t>
            </w:r>
          </w:p>
          <w:p w:rsidR="00583342" w:rsidRPr="00167380" w:rsidRDefault="00583342" w:rsidP="00AA2444">
            <w:pPr>
              <w:spacing w:after="0" w:line="240" w:lineRule="auto"/>
              <w:rPr>
                <w:rFonts w:cs="Calibri"/>
              </w:rPr>
            </w:pPr>
            <w:r w:rsidRPr="00167380">
              <w:rPr>
                <w:rFonts w:cs="Calibri"/>
              </w:rPr>
              <w:t>Vztah k druhým lidem</w:t>
            </w:r>
          </w:p>
          <w:p w:rsidR="00583342" w:rsidRPr="00167380" w:rsidRDefault="00583342" w:rsidP="00AA2444">
            <w:pPr>
              <w:spacing w:after="0" w:line="240" w:lineRule="auto"/>
              <w:rPr>
                <w:rFonts w:cs="Calibri"/>
              </w:rPr>
            </w:pPr>
            <w:r w:rsidRPr="00167380">
              <w:rPr>
                <w:rFonts w:cs="Calibri"/>
              </w:rPr>
              <w:t>Zdravé a vyrovnané sebepojetí</w:t>
            </w:r>
          </w:p>
          <w:p w:rsidR="00583342" w:rsidRPr="00167380" w:rsidRDefault="00583342" w:rsidP="00AA2444">
            <w:pPr>
              <w:spacing w:after="0" w:line="240" w:lineRule="auto"/>
              <w:rPr>
                <w:rFonts w:cs="Calibri"/>
              </w:rPr>
            </w:pPr>
            <w:r w:rsidRPr="00167380">
              <w:rPr>
                <w:rFonts w:cs="Calibri"/>
              </w:rPr>
              <w:t>Utváření vědomí vlastní identity</w:t>
            </w: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t>pokrytí průřezových témat</w:t>
            </w:r>
          </w:p>
          <w:p w:rsidR="00583342" w:rsidRPr="00167380" w:rsidRDefault="00583342" w:rsidP="00AA2444">
            <w:pPr>
              <w:spacing w:after="0" w:line="240" w:lineRule="auto"/>
              <w:rPr>
                <w:rFonts w:cs="Calibri"/>
              </w:rPr>
            </w:pPr>
            <w:r w:rsidRPr="00167380">
              <w:rPr>
                <w:rFonts w:cs="Calibri"/>
              </w:rPr>
              <w:t>OSOBNOSTNÍ A SOCIÁLNÍ VÝCHOVA</w:t>
            </w:r>
          </w:p>
          <w:p w:rsidR="00583342" w:rsidRPr="00167380" w:rsidRDefault="00583342" w:rsidP="00AA2444">
            <w:pPr>
              <w:spacing w:after="0" w:line="240" w:lineRule="auto"/>
              <w:rPr>
                <w:rStyle w:val="Siln"/>
                <w:rFonts w:cs="Calibri"/>
                <w:b w:val="0"/>
                <w:bCs/>
              </w:rPr>
            </w:pPr>
            <w:r w:rsidRPr="00167380">
              <w:rPr>
                <w:rStyle w:val="Siln"/>
                <w:rFonts w:cs="Calibri"/>
              </w:rPr>
              <w:t xml:space="preserve">Osobnostní rozvoj – Psychohygiena </w:t>
            </w:r>
          </w:p>
          <w:p w:rsidR="00583342" w:rsidRPr="00167380" w:rsidRDefault="00583342" w:rsidP="00AA2444">
            <w:pPr>
              <w:spacing w:after="0" w:line="240" w:lineRule="auto"/>
              <w:rPr>
                <w:rStyle w:val="Siln"/>
                <w:rFonts w:cs="Calibri"/>
                <w:b w:val="0"/>
                <w:bCs/>
              </w:rPr>
            </w:pPr>
            <w:r w:rsidRPr="00167380">
              <w:rPr>
                <w:rStyle w:val="Siln"/>
                <w:rFonts w:cs="Calibri"/>
              </w:rPr>
              <w:t xml:space="preserve">Sociální rozvoj - Mezilidské vztahy </w:t>
            </w:r>
          </w:p>
          <w:p w:rsidR="00583342" w:rsidRPr="00167380" w:rsidRDefault="00583342" w:rsidP="00AA2444">
            <w:pPr>
              <w:spacing w:after="0" w:line="240" w:lineRule="auto"/>
              <w:rPr>
                <w:rFonts w:cs="Calibri"/>
                <w:b/>
              </w:rPr>
            </w:pPr>
            <w:r w:rsidRPr="00167380">
              <w:rPr>
                <w:rStyle w:val="Siln"/>
                <w:rFonts w:cs="Calibri"/>
              </w:rPr>
              <w:t xml:space="preserve">Morální rozvoj - Řešení problémů a rozhodovací dovednosti </w:t>
            </w:r>
          </w:p>
        </w:tc>
      </w:tr>
    </w:tbl>
    <w:p w:rsidR="00583342" w:rsidRPr="00167380" w:rsidRDefault="00583342" w:rsidP="00583342">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3342" w:rsidRPr="00167380" w:rsidTr="00AA2444">
        <w:trPr>
          <w:trHeight w:val="397"/>
        </w:trPr>
        <w:tc>
          <w:tcPr>
            <w:tcW w:w="9212" w:type="dxa"/>
            <w:gridSpan w:val="2"/>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Změny v životě člověka a jejich reflexe</w:t>
            </w:r>
          </w:p>
        </w:tc>
      </w:tr>
      <w:tr w:rsidR="00583342" w:rsidRPr="00167380" w:rsidTr="00AA2444">
        <w:trPr>
          <w:trHeight w:val="397"/>
        </w:trPr>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583342" w:rsidRPr="00167380" w:rsidRDefault="00583342" w:rsidP="00AA2444">
            <w:pPr>
              <w:spacing w:after="0" w:line="240" w:lineRule="auto"/>
              <w:ind w:left="2160"/>
              <w:rPr>
                <w:rFonts w:cs="Calibri"/>
                <w:b/>
              </w:rPr>
            </w:pPr>
            <w:r w:rsidRPr="00167380">
              <w:rPr>
                <w:rFonts w:cs="Calibri"/>
                <w:b/>
              </w:rPr>
              <w:t>učivo</w:t>
            </w:r>
          </w:p>
        </w:tc>
      </w:tr>
      <w:tr w:rsidR="00583342" w:rsidRPr="00167380" w:rsidTr="00AA2444">
        <w:tc>
          <w:tcPr>
            <w:tcW w:w="4606" w:type="dxa"/>
            <w:shd w:val="clear" w:color="auto" w:fill="auto"/>
          </w:tcPr>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Respektuje  změny v období dospívání, vhodně na ně reaguje a kultivovaně se chová k opačnému pohlaví</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Umí popsat vývoj člověka od početí po dospělost</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Rozlišuje prvotní a druhotné pohlavní změny</w:t>
            </w:r>
          </w:p>
          <w:p w:rsidR="00583342" w:rsidRPr="00167380" w:rsidRDefault="00583342" w:rsidP="00583342">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Na příkladech uvede důsledky společenských změn v dospívání na své vlastní okolí</w:t>
            </w:r>
          </w:p>
        </w:tc>
        <w:tc>
          <w:tcPr>
            <w:tcW w:w="4606" w:type="dxa"/>
            <w:shd w:val="clear" w:color="auto" w:fill="auto"/>
          </w:tcPr>
          <w:p w:rsidR="00583342" w:rsidRPr="00167380" w:rsidRDefault="00583342" w:rsidP="00AA2444">
            <w:pPr>
              <w:spacing w:after="0" w:line="240" w:lineRule="auto"/>
              <w:rPr>
                <w:rFonts w:cs="Calibri"/>
              </w:rPr>
            </w:pPr>
            <w:r w:rsidRPr="00167380">
              <w:rPr>
                <w:rFonts w:cs="Calibri"/>
              </w:rPr>
              <w:t xml:space="preserve">Dětství, puberta, dospívání </w:t>
            </w:r>
          </w:p>
          <w:p w:rsidR="00583342" w:rsidRPr="00167380" w:rsidRDefault="00583342" w:rsidP="00AA2444">
            <w:pPr>
              <w:spacing w:after="0" w:line="240" w:lineRule="auto"/>
              <w:rPr>
                <w:rFonts w:cs="Calibri"/>
              </w:rPr>
            </w:pPr>
            <w:r w:rsidRPr="00167380">
              <w:rPr>
                <w:rFonts w:cs="Calibri"/>
              </w:rPr>
              <w:t>Tělesné, duševní a společenské změny</w:t>
            </w:r>
          </w:p>
          <w:p w:rsidR="00583342" w:rsidRPr="00167380" w:rsidRDefault="00583342" w:rsidP="00AA2444">
            <w:pPr>
              <w:spacing w:after="0" w:line="240" w:lineRule="auto"/>
              <w:ind w:left="2160"/>
              <w:rPr>
                <w:rFonts w:cs="Calibri"/>
                <w:bCs/>
              </w:rPr>
            </w:pPr>
          </w:p>
        </w:tc>
      </w:tr>
      <w:tr w:rsidR="00583342" w:rsidRPr="00167380" w:rsidTr="00AA2444">
        <w:tc>
          <w:tcPr>
            <w:tcW w:w="9212" w:type="dxa"/>
            <w:gridSpan w:val="2"/>
            <w:shd w:val="clear" w:color="auto" w:fill="auto"/>
          </w:tcPr>
          <w:p w:rsidR="00583342" w:rsidRPr="00167380" w:rsidRDefault="00583342" w:rsidP="00AA2444">
            <w:pPr>
              <w:spacing w:after="0" w:line="240" w:lineRule="auto"/>
              <w:rPr>
                <w:rFonts w:cs="Calibri"/>
                <w:b/>
              </w:rPr>
            </w:pPr>
            <w:r w:rsidRPr="00167380">
              <w:rPr>
                <w:rFonts w:cs="Calibri"/>
                <w:b/>
              </w:rPr>
              <w:t>mezipředmětové vztahy</w:t>
            </w:r>
          </w:p>
          <w:p w:rsidR="00583342" w:rsidRPr="00167380" w:rsidRDefault="00583342" w:rsidP="00AA2444">
            <w:pPr>
              <w:spacing w:after="0" w:line="240" w:lineRule="auto"/>
              <w:rPr>
                <w:rFonts w:cs="Calibri"/>
              </w:rPr>
            </w:pPr>
            <w:r w:rsidRPr="00167380">
              <w:rPr>
                <w:rFonts w:cs="Calibri"/>
              </w:rPr>
              <w:t>PŘ</w:t>
            </w:r>
          </w:p>
        </w:tc>
      </w:tr>
    </w:tbl>
    <w:p w:rsidR="00CA38FD" w:rsidRDefault="00CA38FD" w:rsidP="00D2603E">
      <w:pPr>
        <w:rPr>
          <w:rFonts w:cs="Calibri"/>
        </w:rPr>
      </w:pPr>
    </w:p>
    <w:p w:rsidR="00CA38FD" w:rsidRDefault="00CA38FD">
      <w:pPr>
        <w:spacing w:after="160"/>
        <w:ind w:left="2160"/>
        <w:jc w:val="left"/>
        <w:rPr>
          <w:rFonts w:cs="Calibri"/>
        </w:rPr>
      </w:pPr>
      <w:r>
        <w:rPr>
          <w:rFonts w:cs="Calibri"/>
        </w:rPr>
        <w:br w:type="page"/>
      </w:r>
    </w:p>
    <w:p w:rsidR="00CA38FD" w:rsidRDefault="00CA38FD" w:rsidP="00D2603E">
      <w:pPr>
        <w:rPr>
          <w:rFonts w:cs="Calibri"/>
          <w:b/>
          <w:u w:val="single"/>
        </w:rPr>
      </w:pPr>
      <w:r w:rsidRPr="0005503C">
        <w:rPr>
          <w:rFonts w:cs="Calibri"/>
          <w:b/>
          <w:u w:val="single"/>
        </w:rPr>
        <w:lastRenderedPageBreak/>
        <w:t>7. ročník</w:t>
      </w:r>
    </w:p>
    <w:p w:rsidR="005861D0" w:rsidRPr="0005503C" w:rsidRDefault="005861D0" w:rsidP="00D2603E">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D168E" w:rsidRPr="00167380" w:rsidTr="00AA2444">
        <w:trPr>
          <w:trHeight w:val="397"/>
        </w:trPr>
        <w:tc>
          <w:tcPr>
            <w:tcW w:w="9212" w:type="dxa"/>
            <w:gridSpan w:val="2"/>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Vztahy mezi lidmi a formy soužití</w:t>
            </w:r>
          </w:p>
        </w:tc>
      </w:tr>
      <w:tr w:rsidR="00BD168E" w:rsidRPr="00167380" w:rsidTr="00AA2444">
        <w:trPr>
          <w:trHeight w:val="397"/>
        </w:trPr>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učivo</w:t>
            </w:r>
          </w:p>
        </w:tc>
      </w:tr>
      <w:tr w:rsidR="00BD168E" w:rsidRPr="00167380" w:rsidTr="00AA2444">
        <w:tc>
          <w:tcPr>
            <w:tcW w:w="4606" w:type="dxa"/>
            <w:shd w:val="clear" w:color="auto" w:fill="auto"/>
          </w:tcPr>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Vysvětlí role členů komunity (rodiny, třídy, spolku) a uvede příklady pozitivního a negativního vlivu na kvalitu sociálního klimatu (vrstevnická komunita, rodinné prostředí) z hlediska prospěšnosti zdraví</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Dokáže vysvětlit, na jakých principech funguje úzká rodin </w:t>
            </w:r>
          </w:p>
        </w:tc>
        <w:tc>
          <w:tcPr>
            <w:tcW w:w="4606" w:type="dxa"/>
            <w:shd w:val="clear" w:color="auto" w:fill="auto"/>
          </w:tcPr>
          <w:p w:rsidR="00BD168E" w:rsidRPr="00167380" w:rsidRDefault="00BD168E" w:rsidP="00AA2444">
            <w:pPr>
              <w:spacing w:after="0" w:line="240" w:lineRule="auto"/>
              <w:rPr>
                <w:rFonts w:cs="Calibri"/>
                <w:bCs/>
              </w:rPr>
            </w:pPr>
            <w:r w:rsidRPr="00167380">
              <w:rPr>
                <w:rFonts w:cs="Calibri"/>
                <w:bCs/>
              </w:rPr>
              <w:t xml:space="preserve">Vztahy a pravidla soužití v prostředí komunity </w:t>
            </w:r>
            <w:r w:rsidRPr="00167380">
              <w:rPr>
                <w:rFonts w:cs="Calibri"/>
              </w:rPr>
              <w:t xml:space="preserve">– rodina, škola, vrstevnická skupina, obec, spolek </w:t>
            </w:r>
          </w:p>
          <w:p w:rsidR="00BD168E" w:rsidRPr="00167380" w:rsidRDefault="00BD168E" w:rsidP="00AA2444">
            <w:pPr>
              <w:spacing w:after="0" w:line="240" w:lineRule="auto"/>
              <w:ind w:left="2160"/>
              <w:rPr>
                <w:rFonts w:cs="Calibri"/>
              </w:rPr>
            </w:pPr>
            <w:r w:rsidRPr="00167380">
              <w:rPr>
                <w:rFonts w:cs="Calibri"/>
              </w:rPr>
              <w:t xml:space="preserve"> </w:t>
            </w: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t>pokrytí průřezových témat</w:t>
            </w:r>
          </w:p>
          <w:p w:rsidR="00BD168E" w:rsidRPr="00167380" w:rsidRDefault="00BD168E" w:rsidP="00AA2444">
            <w:pPr>
              <w:spacing w:after="0" w:line="240" w:lineRule="auto"/>
              <w:rPr>
                <w:rFonts w:cs="Calibri"/>
              </w:rPr>
            </w:pPr>
            <w:r w:rsidRPr="00167380">
              <w:rPr>
                <w:rFonts w:cs="Calibri"/>
              </w:rPr>
              <w:t>OSOBNOSTNÍ A SOCIÁLNÍ VÝCHOVA</w:t>
            </w:r>
          </w:p>
          <w:p w:rsidR="00BD168E" w:rsidRPr="00167380" w:rsidRDefault="00BD168E" w:rsidP="00AA2444">
            <w:pPr>
              <w:spacing w:after="0" w:line="240" w:lineRule="auto"/>
              <w:rPr>
                <w:rFonts w:cs="Calibri"/>
              </w:rPr>
            </w:pPr>
            <w:r w:rsidRPr="00167380">
              <w:rPr>
                <w:rStyle w:val="Siln"/>
                <w:rFonts w:cs="Calibri"/>
              </w:rPr>
              <w:t>Osobnostní rozvoj - Seberegulace a sebeorganizace</w:t>
            </w:r>
            <w:r w:rsidRPr="00167380">
              <w:rPr>
                <w:rFonts w:cs="Calibri"/>
              </w:rPr>
              <w:t xml:space="preserve"> </w:t>
            </w:r>
          </w:p>
          <w:p w:rsidR="00BD168E" w:rsidRPr="00167380" w:rsidRDefault="00BD168E" w:rsidP="00AA2444">
            <w:pPr>
              <w:spacing w:after="0" w:line="240" w:lineRule="auto"/>
              <w:rPr>
                <w:rStyle w:val="Siln"/>
                <w:rFonts w:cs="Calibri"/>
                <w:b w:val="0"/>
                <w:bCs/>
              </w:rPr>
            </w:pPr>
            <w:r w:rsidRPr="00167380">
              <w:rPr>
                <w:rStyle w:val="Siln"/>
                <w:rFonts w:cs="Calibri"/>
              </w:rPr>
              <w:t xml:space="preserve">Sociální rozvoj – Komunikace </w:t>
            </w:r>
          </w:p>
          <w:p w:rsidR="00BD168E" w:rsidRPr="00167380" w:rsidRDefault="00BD168E" w:rsidP="00AA2444">
            <w:pPr>
              <w:spacing w:after="0" w:line="240" w:lineRule="auto"/>
              <w:rPr>
                <w:rFonts w:cs="Calibri"/>
                <w:b/>
              </w:rPr>
            </w:pPr>
            <w:r w:rsidRPr="00167380">
              <w:rPr>
                <w:rStyle w:val="Siln"/>
                <w:rFonts w:cs="Calibri"/>
              </w:rPr>
              <w:t xml:space="preserve">Sociální rozvoj - Kooperace a kompetice </w:t>
            </w: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t>mezipředmětové vztahy</w:t>
            </w:r>
          </w:p>
          <w:p w:rsidR="00BD168E" w:rsidRPr="00167380" w:rsidRDefault="00BD168E" w:rsidP="00AA2444">
            <w:pPr>
              <w:spacing w:after="0" w:line="240" w:lineRule="auto"/>
              <w:rPr>
                <w:rFonts w:cs="Calibri"/>
              </w:rPr>
            </w:pPr>
            <w:r w:rsidRPr="00167380">
              <w:rPr>
                <w:rFonts w:cs="Calibri"/>
              </w:rPr>
              <w:t>VO, Jsme Evropané</w:t>
            </w:r>
          </w:p>
        </w:tc>
      </w:tr>
    </w:tbl>
    <w:p w:rsidR="00BD168E" w:rsidRPr="00167380" w:rsidRDefault="00BD168E" w:rsidP="00BD168E">
      <w:pPr>
        <w:tabs>
          <w:tab w:val="left" w:pos="975"/>
        </w:tabs>
        <w:rPr>
          <w:rFonts w:cs="Calibri"/>
        </w:rPr>
      </w:pPr>
      <w:r w:rsidRPr="00167380">
        <w:rPr>
          <w:rFonts w:cs="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D168E" w:rsidRPr="00167380" w:rsidTr="00AA2444">
        <w:trPr>
          <w:trHeight w:val="397"/>
        </w:trPr>
        <w:tc>
          <w:tcPr>
            <w:tcW w:w="9212" w:type="dxa"/>
            <w:gridSpan w:val="2"/>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Rizika ohrožující zdraví a jejich prevence</w:t>
            </w:r>
          </w:p>
        </w:tc>
      </w:tr>
      <w:tr w:rsidR="00BD168E" w:rsidRPr="00167380" w:rsidTr="00AA2444">
        <w:trPr>
          <w:trHeight w:val="397"/>
        </w:trPr>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učivo</w:t>
            </w:r>
          </w:p>
        </w:tc>
      </w:tr>
      <w:tr w:rsidR="00BD168E" w:rsidRPr="00167380" w:rsidTr="00AA2444">
        <w:tc>
          <w:tcPr>
            <w:tcW w:w="4606" w:type="dxa"/>
            <w:shd w:val="clear" w:color="auto" w:fill="auto"/>
          </w:tcPr>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Projevuje odpovědné chování v rizikových situacích  silniční a železniční dopravy; aktivně předchází situací ohrožení zdraví a osobního bezpečí a v případě potřeby poskytne adekvátní první pomoc </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Naučí se vnímat zpětnou vazbu</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Zvládne několik nejběžnějších způsobů relaxace a zvládání stresových situací</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Sestaví režim práce a odpočinku</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Umí definovat hlavní příznaky duševní onemocnění</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Vyjmenuje nejběžnější civilizační nemoci</w:t>
            </w:r>
          </w:p>
        </w:tc>
        <w:tc>
          <w:tcPr>
            <w:tcW w:w="4606" w:type="dxa"/>
            <w:shd w:val="clear" w:color="auto" w:fill="auto"/>
          </w:tcPr>
          <w:p w:rsidR="00BD168E" w:rsidRPr="00167380" w:rsidRDefault="00BD168E" w:rsidP="00AA2444">
            <w:pPr>
              <w:spacing w:after="0" w:line="240" w:lineRule="auto"/>
              <w:rPr>
                <w:rFonts w:cs="Calibri"/>
              </w:rPr>
            </w:pPr>
            <w:r w:rsidRPr="00167380">
              <w:rPr>
                <w:rFonts w:cs="Calibri"/>
              </w:rPr>
              <w:t>Osobní bezpečí</w:t>
            </w:r>
          </w:p>
          <w:p w:rsidR="00BD168E" w:rsidRPr="00167380" w:rsidRDefault="00BD168E" w:rsidP="00AA2444">
            <w:pPr>
              <w:spacing w:after="0" w:line="240" w:lineRule="auto"/>
              <w:rPr>
                <w:rFonts w:cs="Calibri"/>
              </w:rPr>
            </w:pPr>
            <w:r w:rsidRPr="00167380">
              <w:rPr>
                <w:rFonts w:cs="Calibri"/>
              </w:rPr>
              <w:t>Dopravní výchova</w:t>
            </w:r>
          </w:p>
          <w:p w:rsidR="00BD168E" w:rsidRPr="00167380" w:rsidRDefault="00BD168E" w:rsidP="00AA2444">
            <w:pPr>
              <w:spacing w:after="0" w:line="240" w:lineRule="auto"/>
              <w:rPr>
                <w:rFonts w:cs="Calibri"/>
              </w:rPr>
            </w:pPr>
            <w:r w:rsidRPr="00167380">
              <w:rPr>
                <w:rFonts w:cs="Calibri"/>
                <w:bCs/>
              </w:rPr>
              <w:t xml:space="preserve">Stres a jeho vztah ke zdraví </w:t>
            </w:r>
            <w:r w:rsidRPr="00167380">
              <w:rPr>
                <w:rFonts w:cs="Calibri"/>
              </w:rPr>
              <w:t>– kompenzační, relaxační a regenerační techniky k překonávání únavy, stresových reakcí a k posilování duševní odolnosti</w:t>
            </w:r>
          </w:p>
          <w:p w:rsidR="00BD168E" w:rsidRPr="00167380" w:rsidRDefault="00BD168E" w:rsidP="00AA2444">
            <w:pPr>
              <w:spacing w:after="0" w:line="240" w:lineRule="auto"/>
              <w:ind w:left="2160"/>
              <w:rPr>
                <w:rFonts w:cs="Calibri"/>
              </w:rPr>
            </w:pP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t>pokrytí průřezových témat</w:t>
            </w:r>
            <w:r w:rsidRPr="00167380">
              <w:rPr>
                <w:rFonts w:cs="Calibri"/>
              </w:rPr>
              <w:t xml:space="preserve"> </w:t>
            </w:r>
          </w:p>
          <w:p w:rsidR="00BD168E" w:rsidRPr="00167380" w:rsidRDefault="00BD168E" w:rsidP="00AA2444">
            <w:pPr>
              <w:spacing w:after="0" w:line="240" w:lineRule="auto"/>
              <w:rPr>
                <w:rFonts w:cs="Calibri"/>
              </w:rPr>
            </w:pPr>
            <w:r w:rsidRPr="00167380">
              <w:rPr>
                <w:rFonts w:cs="Calibri"/>
              </w:rPr>
              <w:t>OSOBNOSTNÍ A SOCIÁLNÍ VÝCHOVA</w:t>
            </w:r>
          </w:p>
          <w:p w:rsidR="00BD168E" w:rsidRPr="00167380" w:rsidRDefault="00BD168E" w:rsidP="00AA2444">
            <w:pPr>
              <w:spacing w:after="0" w:line="240" w:lineRule="auto"/>
              <w:rPr>
                <w:rStyle w:val="Siln"/>
                <w:rFonts w:cs="Calibri"/>
                <w:b w:val="0"/>
                <w:bCs/>
              </w:rPr>
            </w:pPr>
            <w:r w:rsidRPr="00167380">
              <w:rPr>
                <w:rStyle w:val="Siln"/>
                <w:rFonts w:cs="Calibri"/>
              </w:rPr>
              <w:t xml:space="preserve">Sociální rozvoj - Mezilidské vztahy </w:t>
            </w:r>
          </w:p>
          <w:p w:rsidR="00BD168E" w:rsidRPr="00167380" w:rsidRDefault="00BD168E" w:rsidP="00AA2444">
            <w:pPr>
              <w:spacing w:after="0" w:line="240" w:lineRule="auto"/>
              <w:rPr>
                <w:rFonts w:cs="Calibri"/>
              </w:rPr>
            </w:pPr>
            <w:r w:rsidRPr="00167380">
              <w:rPr>
                <w:rFonts w:cs="Calibri"/>
              </w:rPr>
              <w:t>MEDIÁLNÍ VÝCHOVA</w:t>
            </w:r>
          </w:p>
          <w:p w:rsidR="00BD168E" w:rsidRPr="00167380" w:rsidRDefault="00BD168E" w:rsidP="00AA2444">
            <w:pPr>
              <w:spacing w:after="0" w:line="240" w:lineRule="auto"/>
              <w:rPr>
                <w:rStyle w:val="Siln"/>
                <w:rFonts w:cs="Calibri"/>
                <w:b w:val="0"/>
                <w:bCs/>
              </w:rPr>
            </w:pPr>
            <w:r w:rsidRPr="00167380">
              <w:rPr>
                <w:rStyle w:val="Siln"/>
                <w:rFonts w:cs="Calibri"/>
              </w:rPr>
              <w:t xml:space="preserve">Kritické čtení a vnímání mediálních sdělení </w:t>
            </w:r>
          </w:p>
          <w:p w:rsidR="00BD168E" w:rsidRPr="00167380" w:rsidRDefault="00BD168E" w:rsidP="00AA2444">
            <w:pPr>
              <w:spacing w:after="0" w:line="240" w:lineRule="auto"/>
              <w:rPr>
                <w:rFonts w:cs="Calibri"/>
                <w:b/>
              </w:rPr>
            </w:pPr>
            <w:r w:rsidRPr="00167380">
              <w:rPr>
                <w:rStyle w:val="Siln"/>
                <w:rFonts w:cs="Calibri"/>
              </w:rPr>
              <w:t xml:space="preserve">Interpretace vztahu mediálních sdělení a reality </w:t>
            </w: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t>mezipředmětové vztahy</w:t>
            </w:r>
          </w:p>
          <w:p w:rsidR="00BD168E" w:rsidRPr="00167380" w:rsidRDefault="00BD168E" w:rsidP="00AA2444">
            <w:pPr>
              <w:spacing w:after="0" w:line="240" w:lineRule="auto"/>
              <w:rPr>
                <w:rFonts w:cs="Calibri"/>
              </w:rPr>
            </w:pPr>
            <w:r w:rsidRPr="00167380">
              <w:rPr>
                <w:rFonts w:cs="Calibri"/>
              </w:rPr>
              <w:t>VO</w:t>
            </w:r>
          </w:p>
        </w:tc>
      </w:tr>
    </w:tbl>
    <w:p w:rsidR="00BD168E" w:rsidRDefault="00BD168E" w:rsidP="00BD168E">
      <w:pPr>
        <w:rPr>
          <w:rFonts w:cs="Calibri"/>
        </w:rPr>
      </w:pPr>
    </w:p>
    <w:p w:rsidR="005861D0" w:rsidRPr="00167380" w:rsidRDefault="005861D0" w:rsidP="00BD168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D168E" w:rsidRPr="00167380" w:rsidTr="00AA2444">
        <w:trPr>
          <w:trHeight w:val="397"/>
        </w:trPr>
        <w:tc>
          <w:tcPr>
            <w:tcW w:w="9212" w:type="dxa"/>
            <w:gridSpan w:val="2"/>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lastRenderedPageBreak/>
              <w:t>Zdravý způsob života a péče o zdraví</w:t>
            </w:r>
          </w:p>
        </w:tc>
      </w:tr>
      <w:tr w:rsidR="00BD168E" w:rsidRPr="00167380" w:rsidTr="00AA2444">
        <w:trPr>
          <w:trHeight w:val="397"/>
        </w:trPr>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učivo</w:t>
            </w:r>
          </w:p>
        </w:tc>
      </w:tr>
      <w:tr w:rsidR="00BD168E" w:rsidRPr="00167380" w:rsidTr="00AA2444">
        <w:tc>
          <w:tcPr>
            <w:tcW w:w="4606" w:type="dxa"/>
            <w:shd w:val="clear" w:color="auto" w:fill="auto"/>
          </w:tcPr>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Vysvětlí na příkladech přímé souvislosti mezi tělesným, duševním, sociálním zdravím</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Zná zásady osobní, intimní a duševní hygieny</w:t>
            </w:r>
          </w:p>
          <w:p w:rsidR="00BD168E" w:rsidRPr="00167380" w:rsidRDefault="00BD168E" w:rsidP="00BD168E">
            <w:pPr>
              <w:numPr>
                <w:ilvl w:val="0"/>
                <w:numId w:val="39"/>
              </w:numPr>
              <w:spacing w:after="0" w:line="240" w:lineRule="auto"/>
              <w:ind w:left="426" w:hanging="284"/>
              <w:jc w:val="left"/>
              <w:rPr>
                <w:rFonts w:cs="Calibri"/>
                <w:bCs/>
                <w:iCs/>
                <w:lang w:eastAsia="cs-CZ"/>
              </w:rPr>
            </w:pPr>
            <w:r w:rsidRPr="00167380">
              <w:rPr>
                <w:rFonts w:cs="Calibri"/>
                <w:bCs/>
                <w:iCs/>
                <w:lang w:eastAsia="cs-CZ"/>
              </w:rPr>
              <w:t>Zná zásady otužování</w:t>
            </w:r>
          </w:p>
          <w:p w:rsidR="00BD168E" w:rsidRPr="00167380" w:rsidRDefault="00BD168E" w:rsidP="00BD168E">
            <w:pPr>
              <w:numPr>
                <w:ilvl w:val="0"/>
                <w:numId w:val="39"/>
              </w:numPr>
              <w:spacing w:after="0" w:line="240" w:lineRule="auto"/>
              <w:ind w:left="426" w:hanging="284"/>
              <w:jc w:val="left"/>
              <w:rPr>
                <w:rFonts w:cs="Calibri"/>
                <w:bCs/>
                <w:iCs/>
                <w:lang w:eastAsia="cs-CZ"/>
              </w:rPr>
            </w:pPr>
            <w:r w:rsidRPr="00167380">
              <w:rPr>
                <w:rFonts w:cs="Calibri"/>
                <w:bCs/>
                <w:iCs/>
                <w:lang w:eastAsia="cs-CZ"/>
              </w:rPr>
              <w:t>Sestaví režim dne s ohledem na vyváženost pracovních a odpočinkových aktivit, pohybový režim</w:t>
            </w:r>
          </w:p>
          <w:p w:rsidR="00BD168E" w:rsidRPr="00167380" w:rsidRDefault="00BD168E" w:rsidP="00BD168E">
            <w:pPr>
              <w:numPr>
                <w:ilvl w:val="0"/>
                <w:numId w:val="39"/>
              </w:numPr>
              <w:spacing w:after="0" w:line="240" w:lineRule="auto"/>
              <w:ind w:left="426" w:hanging="284"/>
              <w:jc w:val="left"/>
              <w:rPr>
                <w:rFonts w:cs="Calibri"/>
                <w:bCs/>
                <w:iCs/>
                <w:lang w:eastAsia="cs-CZ"/>
              </w:rPr>
            </w:pPr>
            <w:r w:rsidRPr="00167380">
              <w:rPr>
                <w:rFonts w:cs="Calibri"/>
                <w:bCs/>
                <w:iCs/>
                <w:lang w:eastAsia="cs-CZ"/>
              </w:rPr>
              <w:t>Dokáže odhadnout vlivy vnějšího a vnitřního prostředí na zdraví- kvalitu vody a ovzduší, hluk, osvětlení, teplota</w:t>
            </w:r>
          </w:p>
        </w:tc>
        <w:tc>
          <w:tcPr>
            <w:tcW w:w="4606" w:type="dxa"/>
            <w:shd w:val="clear" w:color="auto" w:fill="auto"/>
          </w:tcPr>
          <w:p w:rsidR="00BD168E" w:rsidRPr="00167380" w:rsidRDefault="00BD168E" w:rsidP="00AA2444">
            <w:pPr>
              <w:spacing w:after="0" w:line="240" w:lineRule="auto"/>
              <w:rPr>
                <w:rFonts w:cs="Calibri"/>
              </w:rPr>
            </w:pPr>
            <w:r w:rsidRPr="00167380">
              <w:rPr>
                <w:rFonts w:cs="Calibri"/>
              </w:rPr>
              <w:t xml:space="preserve">Tělesná a duševní hygiena, denní režim </w:t>
            </w:r>
          </w:p>
          <w:p w:rsidR="00BD168E" w:rsidRPr="00167380" w:rsidRDefault="00BD168E" w:rsidP="00AA2444">
            <w:pPr>
              <w:spacing w:after="0" w:line="240" w:lineRule="auto"/>
              <w:rPr>
                <w:rFonts w:cs="Calibri"/>
              </w:rPr>
            </w:pPr>
            <w:r w:rsidRPr="00167380">
              <w:rPr>
                <w:rFonts w:cs="Calibri"/>
              </w:rPr>
              <w:t>Zásady osobní, intimní a duševní hygieny</w:t>
            </w:r>
          </w:p>
          <w:p w:rsidR="00BD168E" w:rsidRPr="00167380" w:rsidRDefault="00BD168E" w:rsidP="00AA2444">
            <w:pPr>
              <w:spacing w:after="0" w:line="240" w:lineRule="auto"/>
              <w:rPr>
                <w:rFonts w:cs="Calibri"/>
              </w:rPr>
            </w:pPr>
            <w:r w:rsidRPr="00167380">
              <w:rPr>
                <w:rFonts w:cs="Calibri"/>
              </w:rPr>
              <w:t>Otužování, pitný režim</w:t>
            </w:r>
          </w:p>
          <w:p w:rsidR="00BD168E" w:rsidRPr="00167380" w:rsidRDefault="00BD168E" w:rsidP="00AA2444">
            <w:pPr>
              <w:spacing w:after="0" w:line="240" w:lineRule="auto"/>
              <w:rPr>
                <w:rFonts w:cs="Calibri"/>
              </w:rPr>
            </w:pPr>
            <w:r w:rsidRPr="00167380">
              <w:rPr>
                <w:rFonts w:cs="Calibri"/>
              </w:rPr>
              <w:t xml:space="preserve">Význam pohybu pro zdraví </w:t>
            </w:r>
          </w:p>
          <w:p w:rsidR="00BD168E" w:rsidRPr="00167380" w:rsidRDefault="00BD168E" w:rsidP="00AA2444">
            <w:pPr>
              <w:spacing w:after="0" w:line="240" w:lineRule="auto"/>
              <w:ind w:left="2160"/>
              <w:rPr>
                <w:rFonts w:cs="Calibri"/>
              </w:rPr>
            </w:pP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rPr>
            </w:pPr>
            <w:r w:rsidRPr="00167380">
              <w:rPr>
                <w:rFonts w:cs="Calibri"/>
                <w:b/>
              </w:rPr>
              <w:t>pokrytí průřezových témat</w:t>
            </w:r>
            <w:r w:rsidRPr="00167380">
              <w:rPr>
                <w:rFonts w:cs="Calibri"/>
              </w:rPr>
              <w:t xml:space="preserve"> </w:t>
            </w:r>
          </w:p>
          <w:p w:rsidR="00BD168E" w:rsidRPr="00167380" w:rsidRDefault="00BD168E" w:rsidP="00AA2444">
            <w:pPr>
              <w:spacing w:after="0" w:line="240" w:lineRule="auto"/>
              <w:rPr>
                <w:rFonts w:cs="Calibri"/>
              </w:rPr>
            </w:pPr>
            <w:r w:rsidRPr="00167380">
              <w:rPr>
                <w:rStyle w:val="Siln"/>
                <w:rFonts w:cs="Calibri"/>
              </w:rPr>
              <w:t xml:space="preserve"> </w:t>
            </w:r>
            <w:r w:rsidRPr="00167380">
              <w:rPr>
                <w:rFonts w:cs="Calibri"/>
              </w:rPr>
              <w:t>ENVIRONMENTÁLNÍ VÝCHOVA</w:t>
            </w:r>
          </w:p>
          <w:p w:rsidR="00BD168E" w:rsidRPr="00167380" w:rsidRDefault="00BD168E" w:rsidP="00AA2444">
            <w:pPr>
              <w:spacing w:after="0" w:line="240" w:lineRule="auto"/>
              <w:rPr>
                <w:rStyle w:val="Siln"/>
                <w:rFonts w:cs="Calibri"/>
                <w:b w:val="0"/>
                <w:bCs/>
              </w:rPr>
            </w:pPr>
            <w:r w:rsidRPr="00167380">
              <w:rPr>
                <w:rStyle w:val="Siln"/>
                <w:rFonts w:cs="Calibri"/>
              </w:rPr>
              <w:t xml:space="preserve">Vztah člověka k prostředí </w:t>
            </w:r>
          </w:p>
          <w:p w:rsidR="00BD168E" w:rsidRPr="00167380" w:rsidRDefault="00BD168E" w:rsidP="00AA2444">
            <w:pPr>
              <w:spacing w:after="0" w:line="240" w:lineRule="auto"/>
              <w:rPr>
                <w:rFonts w:cs="Calibri"/>
              </w:rPr>
            </w:pPr>
            <w:r w:rsidRPr="00167380">
              <w:rPr>
                <w:rFonts w:cs="Calibri"/>
              </w:rPr>
              <w:t>MEDIÁLNÍ VÝCHOVA</w:t>
            </w:r>
          </w:p>
          <w:p w:rsidR="00BD168E" w:rsidRPr="00167380" w:rsidRDefault="00BD168E" w:rsidP="00AA2444">
            <w:pPr>
              <w:spacing w:after="0" w:line="240" w:lineRule="auto"/>
              <w:rPr>
                <w:rFonts w:cs="Calibri"/>
                <w:b/>
              </w:rPr>
            </w:pPr>
            <w:r w:rsidRPr="00167380">
              <w:rPr>
                <w:rStyle w:val="Siln"/>
                <w:rFonts w:cs="Calibri"/>
              </w:rPr>
              <w:t xml:space="preserve">Fungování a vliv médií ve společnosti </w:t>
            </w:r>
          </w:p>
        </w:tc>
      </w:tr>
    </w:tbl>
    <w:p w:rsidR="00BD168E" w:rsidRPr="00167380" w:rsidRDefault="00BD168E" w:rsidP="00BD168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D168E" w:rsidRPr="00167380" w:rsidTr="00AA2444">
        <w:trPr>
          <w:trHeight w:val="397"/>
        </w:trPr>
        <w:tc>
          <w:tcPr>
            <w:tcW w:w="9212" w:type="dxa"/>
            <w:gridSpan w:val="2"/>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Hodnota a podpora zdraví</w:t>
            </w:r>
          </w:p>
        </w:tc>
      </w:tr>
      <w:tr w:rsidR="00BD168E" w:rsidRPr="00167380" w:rsidTr="00AA2444">
        <w:trPr>
          <w:trHeight w:val="397"/>
        </w:trPr>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učivo</w:t>
            </w:r>
          </w:p>
        </w:tc>
      </w:tr>
      <w:tr w:rsidR="00BD168E" w:rsidRPr="00167380" w:rsidTr="00AA2444">
        <w:tc>
          <w:tcPr>
            <w:tcW w:w="4606" w:type="dxa"/>
            <w:shd w:val="clear" w:color="auto" w:fill="auto"/>
          </w:tcPr>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Dovede posoudit různé způsoby chování lidí z hlediska odpovědnosti za vlastní zdraví i zdraví druhých a vyvozuje z nich osobní odpovědnost ve prospěch aktivní podpory zdraví</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Projevuje odpovědný vztah k sobě samému, k vlastnímu dospívání a pravidlům zdravého životního stylu</w:t>
            </w:r>
          </w:p>
        </w:tc>
        <w:tc>
          <w:tcPr>
            <w:tcW w:w="4606" w:type="dxa"/>
            <w:shd w:val="clear" w:color="auto" w:fill="auto"/>
          </w:tcPr>
          <w:p w:rsidR="00BD168E" w:rsidRPr="00167380" w:rsidRDefault="00BD168E" w:rsidP="00AA2444">
            <w:pPr>
              <w:spacing w:after="0" w:line="240" w:lineRule="auto"/>
              <w:rPr>
                <w:rFonts w:cs="Calibri"/>
              </w:rPr>
            </w:pPr>
            <w:r w:rsidRPr="00167380">
              <w:rPr>
                <w:rFonts w:cs="Calibri"/>
                <w:bCs/>
              </w:rPr>
              <w:t xml:space="preserve">Podpora zdraví a její formy </w:t>
            </w:r>
            <w:r w:rsidRPr="00167380">
              <w:rPr>
                <w:rFonts w:cs="Calibri"/>
              </w:rPr>
              <w:t xml:space="preserve"> </w:t>
            </w:r>
          </w:p>
          <w:p w:rsidR="00BD168E" w:rsidRPr="00167380" w:rsidRDefault="00BD168E" w:rsidP="00AA2444">
            <w:pPr>
              <w:spacing w:after="0" w:line="240" w:lineRule="auto"/>
              <w:rPr>
                <w:rFonts w:cs="Calibri"/>
              </w:rPr>
            </w:pPr>
            <w:r w:rsidRPr="00167380">
              <w:rPr>
                <w:rFonts w:cs="Calibri"/>
              </w:rPr>
              <w:t xml:space="preserve">Prevence a intervence </w:t>
            </w:r>
          </w:p>
          <w:p w:rsidR="00BD168E" w:rsidRPr="00167380" w:rsidRDefault="00BD168E" w:rsidP="00AA2444">
            <w:pPr>
              <w:spacing w:after="0" w:line="240" w:lineRule="auto"/>
              <w:rPr>
                <w:rFonts w:cs="Calibri"/>
              </w:rPr>
            </w:pPr>
            <w:r w:rsidRPr="00167380">
              <w:rPr>
                <w:rFonts w:cs="Calibri"/>
              </w:rPr>
              <w:t xml:space="preserve">Působení na změnu kvality prostředí a chování jedince </w:t>
            </w:r>
          </w:p>
          <w:p w:rsidR="00BD168E" w:rsidRPr="00167380" w:rsidRDefault="00BD168E" w:rsidP="00AA2444">
            <w:pPr>
              <w:spacing w:after="0" w:line="240" w:lineRule="auto"/>
              <w:rPr>
                <w:rFonts w:cs="Calibri"/>
              </w:rPr>
            </w:pPr>
            <w:r w:rsidRPr="00167380">
              <w:rPr>
                <w:rFonts w:cs="Calibri"/>
              </w:rPr>
              <w:t>Odpovědnost jedince za zdraví, podpora zdravého životního stylu, programy podpory zdraví</w:t>
            </w:r>
          </w:p>
          <w:p w:rsidR="00BD168E" w:rsidRPr="00167380" w:rsidRDefault="00BD168E" w:rsidP="00AA2444">
            <w:pPr>
              <w:spacing w:after="0" w:line="240" w:lineRule="auto"/>
              <w:rPr>
                <w:rFonts w:cs="Calibri"/>
                <w:bCs/>
              </w:rPr>
            </w:pPr>
          </w:p>
          <w:p w:rsidR="00BD168E" w:rsidRPr="00167380" w:rsidRDefault="00BD168E" w:rsidP="00AA2444">
            <w:pPr>
              <w:spacing w:after="0" w:line="240" w:lineRule="auto"/>
              <w:ind w:left="2160"/>
              <w:rPr>
                <w:rFonts w:cs="Calibri"/>
                <w:bCs/>
              </w:rPr>
            </w:pP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t>pokrytí průřezových témat</w:t>
            </w:r>
          </w:p>
          <w:p w:rsidR="00BD168E" w:rsidRPr="00167380" w:rsidRDefault="00BD168E" w:rsidP="00AA2444">
            <w:pPr>
              <w:spacing w:after="0" w:line="240" w:lineRule="auto"/>
              <w:rPr>
                <w:rFonts w:cs="Calibri"/>
              </w:rPr>
            </w:pPr>
            <w:r w:rsidRPr="00167380">
              <w:rPr>
                <w:rFonts w:cs="Calibri"/>
              </w:rPr>
              <w:t>OSOBNOSTNÍ A SOCIÁLNÍ VÝCHOVA</w:t>
            </w:r>
          </w:p>
          <w:p w:rsidR="00BD168E" w:rsidRPr="00167380" w:rsidRDefault="00BD168E" w:rsidP="00AA2444">
            <w:pPr>
              <w:spacing w:after="0" w:line="240" w:lineRule="auto"/>
              <w:rPr>
                <w:rStyle w:val="Siln"/>
                <w:rFonts w:cs="Calibri"/>
                <w:b w:val="0"/>
                <w:bCs/>
              </w:rPr>
            </w:pPr>
            <w:r w:rsidRPr="00167380">
              <w:rPr>
                <w:rFonts w:cs="Calibri"/>
              </w:rPr>
              <w:t xml:space="preserve">Osobnostní rozvoj - </w:t>
            </w:r>
            <w:r w:rsidRPr="00167380">
              <w:rPr>
                <w:rStyle w:val="Siln"/>
                <w:rFonts w:cs="Calibri"/>
              </w:rPr>
              <w:t xml:space="preserve">Rozvoj schopností poznávání </w:t>
            </w:r>
          </w:p>
          <w:p w:rsidR="00BD168E" w:rsidRPr="00167380" w:rsidRDefault="00BD168E" w:rsidP="00AA2444">
            <w:pPr>
              <w:spacing w:after="0" w:line="240" w:lineRule="auto"/>
              <w:rPr>
                <w:rFonts w:cs="Calibri"/>
                <w:b/>
              </w:rPr>
            </w:pPr>
            <w:r w:rsidRPr="00167380">
              <w:rPr>
                <w:rStyle w:val="Siln"/>
                <w:rFonts w:cs="Calibri"/>
              </w:rPr>
              <w:t xml:space="preserve">Morální rozvoj - Řešení problémů a rozhodovací dovednosti </w:t>
            </w: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t>mezipředmětové vztahy</w:t>
            </w:r>
          </w:p>
          <w:p w:rsidR="00BD168E" w:rsidRPr="00167380" w:rsidRDefault="00BD168E" w:rsidP="00AA2444">
            <w:pPr>
              <w:spacing w:after="0" w:line="240" w:lineRule="auto"/>
              <w:rPr>
                <w:rFonts w:cs="Calibri"/>
              </w:rPr>
            </w:pPr>
            <w:r w:rsidRPr="00167380">
              <w:rPr>
                <w:rFonts w:cs="Calibri"/>
              </w:rPr>
              <w:t>PŘ</w:t>
            </w:r>
          </w:p>
        </w:tc>
      </w:tr>
    </w:tbl>
    <w:p w:rsidR="00BD168E" w:rsidRPr="00167380" w:rsidRDefault="00BD168E" w:rsidP="00BD168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D168E" w:rsidRPr="00167380" w:rsidTr="00AA2444">
        <w:trPr>
          <w:trHeight w:val="397"/>
        </w:trPr>
        <w:tc>
          <w:tcPr>
            <w:tcW w:w="9212" w:type="dxa"/>
            <w:gridSpan w:val="2"/>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Osobnostní a sociální rozvoj</w:t>
            </w:r>
          </w:p>
        </w:tc>
      </w:tr>
      <w:tr w:rsidR="00BD168E" w:rsidRPr="00167380" w:rsidTr="00AA2444">
        <w:trPr>
          <w:trHeight w:val="397"/>
        </w:trPr>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učivo</w:t>
            </w:r>
          </w:p>
        </w:tc>
      </w:tr>
      <w:tr w:rsidR="00BD168E" w:rsidRPr="00167380" w:rsidTr="00AA2444">
        <w:tc>
          <w:tcPr>
            <w:tcW w:w="4606" w:type="dxa"/>
            <w:shd w:val="clear" w:color="auto" w:fill="auto"/>
          </w:tcPr>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Samostatně využívá osvojené kompenzační a relaxační techniky a sociální dovednosti k regeneraci organismu, překonávání únavy a </w:t>
            </w:r>
            <w:r w:rsidRPr="00167380">
              <w:rPr>
                <w:rFonts w:ascii="Calibri" w:hAnsi="Calibri" w:cs="Calibri"/>
                <w:b w:val="0"/>
                <w:i w:val="0"/>
              </w:rPr>
              <w:lastRenderedPageBreak/>
              <w:t>předcházení stresovým situacím</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Aktivně spolupracuje na sebepoznávání</w:t>
            </w:r>
          </w:p>
          <w:p w:rsidR="00BD168E" w:rsidRPr="00167380" w:rsidRDefault="00BD168E" w:rsidP="00BD168E">
            <w:pPr>
              <w:numPr>
                <w:ilvl w:val="0"/>
                <w:numId w:val="39"/>
              </w:numPr>
              <w:spacing w:after="0" w:line="240" w:lineRule="auto"/>
              <w:ind w:left="426" w:hanging="284"/>
              <w:rPr>
                <w:rFonts w:cs="Calibri"/>
                <w:bCs/>
                <w:iCs/>
                <w:lang w:eastAsia="cs-CZ"/>
              </w:rPr>
            </w:pPr>
            <w:r w:rsidRPr="00167380">
              <w:rPr>
                <w:rFonts w:cs="Calibri"/>
                <w:bCs/>
                <w:iCs/>
                <w:lang w:eastAsia="cs-CZ"/>
              </w:rPr>
              <w:t>Naučí se vnímat zpětnou vazbu a kontrolovat své chování a jednání</w:t>
            </w:r>
          </w:p>
          <w:p w:rsidR="00BD168E" w:rsidRPr="00167380" w:rsidRDefault="00BD168E" w:rsidP="00BD168E">
            <w:pPr>
              <w:numPr>
                <w:ilvl w:val="0"/>
                <w:numId w:val="39"/>
              </w:numPr>
              <w:spacing w:after="0" w:line="240" w:lineRule="auto"/>
              <w:ind w:left="426" w:hanging="284"/>
              <w:rPr>
                <w:rFonts w:cs="Calibri"/>
                <w:b/>
                <w:i/>
              </w:rPr>
            </w:pPr>
            <w:r w:rsidRPr="00167380">
              <w:rPr>
                <w:rFonts w:cs="Calibri"/>
                <w:bCs/>
                <w:iCs/>
                <w:lang w:eastAsia="cs-CZ"/>
              </w:rPr>
              <w:t>Stanoví své osobní cíle na nejbližší roky</w:t>
            </w:r>
          </w:p>
        </w:tc>
        <w:tc>
          <w:tcPr>
            <w:tcW w:w="4606" w:type="dxa"/>
            <w:shd w:val="clear" w:color="auto" w:fill="auto"/>
          </w:tcPr>
          <w:p w:rsidR="00BD168E" w:rsidRPr="00167380" w:rsidRDefault="00BD168E" w:rsidP="00AA2444">
            <w:pPr>
              <w:spacing w:after="0" w:line="240" w:lineRule="auto"/>
              <w:rPr>
                <w:rFonts w:cs="Calibri"/>
              </w:rPr>
            </w:pPr>
            <w:r w:rsidRPr="00167380">
              <w:rPr>
                <w:rFonts w:cs="Calibri"/>
                <w:bCs/>
              </w:rPr>
              <w:lastRenderedPageBreak/>
              <w:t xml:space="preserve">Seberegulace a sebeorganizace činností a chování </w:t>
            </w:r>
            <w:r w:rsidRPr="00167380">
              <w:rPr>
                <w:rFonts w:cs="Calibri"/>
              </w:rPr>
              <w:t>– cvičení sebereflexe, sebekontroly, sebeovládání a zvládání problémových situací</w:t>
            </w:r>
          </w:p>
          <w:p w:rsidR="00BD168E" w:rsidRPr="00167380" w:rsidRDefault="00BD168E" w:rsidP="00AA2444">
            <w:pPr>
              <w:spacing w:after="0" w:line="240" w:lineRule="auto"/>
              <w:rPr>
                <w:rFonts w:cs="Calibri"/>
              </w:rPr>
            </w:pPr>
            <w:r w:rsidRPr="00167380">
              <w:rPr>
                <w:rFonts w:cs="Calibri"/>
              </w:rPr>
              <w:lastRenderedPageBreak/>
              <w:t>Stanovení osobních cílů a postupných kroků k jejich dosažení</w:t>
            </w:r>
          </w:p>
          <w:p w:rsidR="00BD168E" w:rsidRPr="00167380" w:rsidRDefault="00BD168E" w:rsidP="00AA2444">
            <w:pPr>
              <w:spacing w:after="0" w:line="240" w:lineRule="auto"/>
              <w:rPr>
                <w:rFonts w:cs="Calibri"/>
                <w:bCs/>
              </w:rPr>
            </w:pPr>
            <w:r w:rsidRPr="00167380">
              <w:rPr>
                <w:rFonts w:cs="Calibri"/>
              </w:rPr>
              <w:t>Zaujímání hodnotových postojů a rozhodovacích dovedností pro řešení problémů v mezilidských vztazích; pomáhající a prosociální chování</w:t>
            </w:r>
          </w:p>
          <w:p w:rsidR="00BD168E" w:rsidRPr="00167380" w:rsidRDefault="00BD168E" w:rsidP="00AA2444">
            <w:pPr>
              <w:spacing w:after="0" w:line="240" w:lineRule="auto"/>
              <w:ind w:left="2160"/>
              <w:rPr>
                <w:rFonts w:cs="Calibri"/>
                <w:bCs/>
              </w:rPr>
            </w:pP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lastRenderedPageBreak/>
              <w:t>pokrytí průřezových témat</w:t>
            </w:r>
          </w:p>
          <w:p w:rsidR="00BD168E" w:rsidRPr="00167380" w:rsidRDefault="00BD168E" w:rsidP="00AA2444">
            <w:pPr>
              <w:spacing w:after="0" w:line="240" w:lineRule="auto"/>
              <w:rPr>
                <w:rFonts w:cs="Calibri"/>
              </w:rPr>
            </w:pPr>
            <w:r w:rsidRPr="00167380">
              <w:rPr>
                <w:rFonts w:cs="Calibri"/>
              </w:rPr>
              <w:t>OSOBNOSTNÍ A SOCIÁLNÍ VÝCHOVA</w:t>
            </w:r>
          </w:p>
          <w:p w:rsidR="00BD168E" w:rsidRPr="00167380" w:rsidRDefault="00BD168E" w:rsidP="00AA2444">
            <w:pPr>
              <w:spacing w:after="0" w:line="240" w:lineRule="auto"/>
              <w:rPr>
                <w:rFonts w:cs="Calibri"/>
              </w:rPr>
            </w:pPr>
            <w:r w:rsidRPr="00167380">
              <w:rPr>
                <w:rStyle w:val="Siln"/>
                <w:rFonts w:cs="Calibri"/>
              </w:rPr>
              <w:t>Osobnostní rozvoj - Seberegulace a sebeorganizace</w:t>
            </w:r>
            <w:r w:rsidRPr="00167380">
              <w:rPr>
                <w:rFonts w:cs="Calibri"/>
              </w:rPr>
              <w:t xml:space="preserve"> </w:t>
            </w:r>
          </w:p>
          <w:p w:rsidR="00BD168E" w:rsidRPr="00167380" w:rsidRDefault="00BD168E" w:rsidP="00AA2444">
            <w:pPr>
              <w:spacing w:after="0" w:line="240" w:lineRule="auto"/>
              <w:rPr>
                <w:rStyle w:val="Siln"/>
                <w:rFonts w:cs="Calibri"/>
                <w:b w:val="0"/>
                <w:bCs/>
              </w:rPr>
            </w:pPr>
            <w:r w:rsidRPr="00167380">
              <w:rPr>
                <w:rStyle w:val="Siln"/>
                <w:rFonts w:cs="Calibri"/>
              </w:rPr>
              <w:t xml:space="preserve">Sociální rozvoj - Mezilidské vztahy </w:t>
            </w:r>
          </w:p>
          <w:p w:rsidR="00BD168E" w:rsidRPr="00167380" w:rsidRDefault="00BD168E" w:rsidP="00AA2444">
            <w:pPr>
              <w:spacing w:after="0" w:line="240" w:lineRule="auto"/>
              <w:rPr>
                <w:rFonts w:cs="Calibri"/>
                <w:b/>
              </w:rPr>
            </w:pPr>
            <w:r w:rsidRPr="00167380">
              <w:rPr>
                <w:rStyle w:val="Siln"/>
                <w:rFonts w:cs="Calibri"/>
              </w:rPr>
              <w:t xml:space="preserve">Morální rozvoj - Řešení problémů a rozhodovací dovednosti </w:t>
            </w:r>
          </w:p>
        </w:tc>
      </w:tr>
    </w:tbl>
    <w:p w:rsidR="00BD168E" w:rsidRPr="00167380" w:rsidRDefault="00BD168E" w:rsidP="00BD168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D168E" w:rsidRPr="00167380" w:rsidTr="00AA2444">
        <w:trPr>
          <w:trHeight w:val="397"/>
        </w:trPr>
        <w:tc>
          <w:tcPr>
            <w:tcW w:w="9212" w:type="dxa"/>
            <w:gridSpan w:val="2"/>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Změny v životě člověka a jejich reflexe</w:t>
            </w:r>
          </w:p>
        </w:tc>
      </w:tr>
      <w:tr w:rsidR="00BD168E" w:rsidRPr="00167380" w:rsidTr="00AA2444">
        <w:trPr>
          <w:trHeight w:val="397"/>
        </w:trPr>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D168E" w:rsidRPr="00167380" w:rsidRDefault="00BD168E" w:rsidP="00AA2444">
            <w:pPr>
              <w:spacing w:after="0" w:line="240" w:lineRule="auto"/>
              <w:ind w:left="2160"/>
              <w:rPr>
                <w:rFonts w:cs="Calibri"/>
                <w:b/>
              </w:rPr>
            </w:pPr>
            <w:r w:rsidRPr="00167380">
              <w:rPr>
                <w:rFonts w:cs="Calibri"/>
                <w:b/>
              </w:rPr>
              <w:t>učivo</w:t>
            </w:r>
          </w:p>
        </w:tc>
      </w:tr>
      <w:tr w:rsidR="00BD168E" w:rsidRPr="00167380" w:rsidTr="00AA2444">
        <w:tc>
          <w:tcPr>
            <w:tcW w:w="4606" w:type="dxa"/>
            <w:shd w:val="clear" w:color="auto" w:fill="auto"/>
          </w:tcPr>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Optimálně reaguje na fyziologické změny v období dospívání a kultivovaně se chová k opačnému pohlaví</w:t>
            </w:r>
          </w:p>
          <w:p w:rsidR="00BD168E" w:rsidRPr="00167380" w:rsidRDefault="00BD168E" w:rsidP="00BD168E">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Respektuje význam sexuality v souvislosti se zdravím, etikou, morálkou a pozitivními životními cíli; chápe význam zdrženlivosti v dospívání a  odpovědného sexuálního chování</w:t>
            </w:r>
          </w:p>
        </w:tc>
        <w:tc>
          <w:tcPr>
            <w:tcW w:w="4606" w:type="dxa"/>
            <w:shd w:val="clear" w:color="auto" w:fill="auto"/>
          </w:tcPr>
          <w:p w:rsidR="00BD168E" w:rsidRPr="00167380" w:rsidRDefault="00BD168E" w:rsidP="00AA2444">
            <w:pPr>
              <w:spacing w:after="0" w:line="240" w:lineRule="auto"/>
              <w:rPr>
                <w:rFonts w:cs="Calibri"/>
              </w:rPr>
            </w:pPr>
            <w:r w:rsidRPr="00167380">
              <w:rPr>
                <w:rFonts w:cs="Calibri"/>
              </w:rPr>
              <w:t>Sexuální dospívání a reprodukční zdraví – zdraví reprodukční soustavy, sexualita jako součást formování osobnosti, zdrženlivost, předčasná sexuální zkušenost, promiskuita; problémy těhotenství a rodičovství mladistvých, poruchy pohlavní identity</w:t>
            </w:r>
          </w:p>
          <w:p w:rsidR="00BD168E" w:rsidRPr="00167380" w:rsidRDefault="00BD168E" w:rsidP="00AA2444">
            <w:pPr>
              <w:spacing w:after="0" w:line="240" w:lineRule="auto"/>
              <w:ind w:left="2160"/>
              <w:rPr>
                <w:rFonts w:cs="Calibri"/>
                <w:bCs/>
              </w:rPr>
            </w:pPr>
          </w:p>
          <w:p w:rsidR="00BD168E" w:rsidRPr="00167380" w:rsidRDefault="00BD168E" w:rsidP="00AA2444">
            <w:pPr>
              <w:spacing w:after="0" w:line="240" w:lineRule="auto"/>
              <w:ind w:left="2160"/>
              <w:rPr>
                <w:rFonts w:cs="Calibri"/>
                <w:bCs/>
              </w:rPr>
            </w:pPr>
          </w:p>
        </w:tc>
      </w:tr>
      <w:tr w:rsidR="00BD168E" w:rsidRPr="00167380" w:rsidTr="00AA2444">
        <w:tc>
          <w:tcPr>
            <w:tcW w:w="9212" w:type="dxa"/>
            <w:gridSpan w:val="2"/>
            <w:shd w:val="clear" w:color="auto" w:fill="auto"/>
          </w:tcPr>
          <w:p w:rsidR="00BD168E" w:rsidRPr="00167380" w:rsidRDefault="00BD168E" w:rsidP="00AA2444">
            <w:pPr>
              <w:spacing w:after="0" w:line="240" w:lineRule="auto"/>
              <w:rPr>
                <w:rFonts w:cs="Calibri"/>
                <w:b/>
              </w:rPr>
            </w:pPr>
            <w:r w:rsidRPr="00167380">
              <w:rPr>
                <w:rFonts w:cs="Calibri"/>
                <w:b/>
              </w:rPr>
              <w:t>mezipředmětové vztahy</w:t>
            </w:r>
          </w:p>
          <w:p w:rsidR="00BD168E" w:rsidRPr="00167380" w:rsidRDefault="00BD168E" w:rsidP="00AA2444">
            <w:pPr>
              <w:spacing w:after="0" w:line="240" w:lineRule="auto"/>
              <w:rPr>
                <w:rFonts w:cs="Calibri"/>
              </w:rPr>
            </w:pPr>
            <w:r w:rsidRPr="00167380">
              <w:rPr>
                <w:rFonts w:cs="Calibri"/>
              </w:rPr>
              <w:t>PŘ</w:t>
            </w:r>
          </w:p>
        </w:tc>
      </w:tr>
    </w:tbl>
    <w:p w:rsidR="00CA38FD" w:rsidRDefault="00CA38FD" w:rsidP="00D2603E">
      <w:pPr>
        <w:rPr>
          <w:rFonts w:cs="Calibri"/>
        </w:rPr>
      </w:pPr>
    </w:p>
    <w:p w:rsidR="00CA38FD" w:rsidRPr="005861D0" w:rsidRDefault="00CA38FD" w:rsidP="005861D0">
      <w:pPr>
        <w:spacing w:after="160"/>
        <w:jc w:val="left"/>
        <w:rPr>
          <w:rFonts w:cs="Calibri"/>
        </w:rPr>
      </w:pPr>
      <w:r w:rsidRPr="0005503C">
        <w:rPr>
          <w:rFonts w:cs="Calibri"/>
          <w:b/>
          <w:u w:val="single"/>
        </w:rPr>
        <w:t>8.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F6516" w:rsidRPr="00167380" w:rsidTr="00AA2444">
        <w:trPr>
          <w:trHeight w:val="397"/>
        </w:trPr>
        <w:tc>
          <w:tcPr>
            <w:tcW w:w="9212" w:type="dxa"/>
            <w:gridSpan w:val="2"/>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Vztahy mezi lidmi a formy soužití</w:t>
            </w:r>
          </w:p>
        </w:tc>
      </w:tr>
      <w:tr w:rsidR="002F6516" w:rsidRPr="00167380" w:rsidTr="00AA2444">
        <w:trPr>
          <w:trHeight w:val="397"/>
        </w:trPr>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učivo</w:t>
            </w:r>
          </w:p>
        </w:tc>
      </w:tr>
      <w:tr w:rsidR="002F6516" w:rsidRPr="00167380" w:rsidTr="00AA2444">
        <w:tc>
          <w:tcPr>
            <w:tcW w:w="4606" w:type="dxa"/>
            <w:shd w:val="clear" w:color="auto" w:fill="auto"/>
          </w:tcPr>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Respektuje přijatá pravidla soužití mezi vrstevníky a partnery a pozitivní komunikací a kooperací přispívá k utváření dobrých mezilidských vztahů v širším společenství (v rodině, komunitě)</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Osvojuje si aktivně zásady zdravé komunikace a aktivního naslouchání</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Řeší modelové situace</w:t>
            </w:r>
          </w:p>
        </w:tc>
        <w:tc>
          <w:tcPr>
            <w:tcW w:w="4606" w:type="dxa"/>
            <w:shd w:val="clear" w:color="auto" w:fill="auto"/>
          </w:tcPr>
          <w:p w:rsidR="002F6516" w:rsidRPr="00167380" w:rsidRDefault="002F6516" w:rsidP="00AA2444">
            <w:pPr>
              <w:spacing w:after="0" w:line="240" w:lineRule="auto"/>
              <w:rPr>
                <w:rFonts w:cs="Calibri"/>
              </w:rPr>
            </w:pPr>
            <w:r w:rsidRPr="00167380">
              <w:rPr>
                <w:rFonts w:cs="Calibri"/>
                <w:bCs/>
              </w:rPr>
              <w:t xml:space="preserve">Mezilidské vztahy, komunikace a kooperace </w:t>
            </w:r>
            <w:r w:rsidRPr="00167380">
              <w:rPr>
                <w:rFonts w:cs="Calibri"/>
              </w:rPr>
              <w:t>– respektování sebe sama i druhých, přijímání názoru druhého, empatie</w:t>
            </w:r>
          </w:p>
          <w:p w:rsidR="002F6516" w:rsidRPr="00167380" w:rsidRDefault="002F6516" w:rsidP="00AA2444">
            <w:pPr>
              <w:spacing w:after="0" w:line="240" w:lineRule="auto"/>
              <w:rPr>
                <w:rFonts w:cs="Calibri"/>
                <w:bCs/>
              </w:rPr>
            </w:pPr>
            <w:r w:rsidRPr="00167380">
              <w:rPr>
                <w:rFonts w:cs="Calibri"/>
              </w:rPr>
              <w:t>Chování podporující dobré vztahy, aktivní naslouchání, dialog, efektivní a asertivní komunikace a kooperace v různých situacích</w:t>
            </w:r>
          </w:p>
          <w:p w:rsidR="002F6516" w:rsidRPr="00167380" w:rsidRDefault="002F6516" w:rsidP="00AA2444">
            <w:pPr>
              <w:spacing w:after="0" w:line="240" w:lineRule="auto"/>
              <w:ind w:left="2160"/>
              <w:rPr>
                <w:rFonts w:cs="Calibri"/>
              </w:rPr>
            </w:pPr>
            <w:r w:rsidRPr="00167380">
              <w:rPr>
                <w:rFonts w:cs="Calibri"/>
              </w:rPr>
              <w:t xml:space="preserve"> </w:t>
            </w: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pokrytí průřezových témat</w:t>
            </w:r>
          </w:p>
          <w:p w:rsidR="002F6516" w:rsidRPr="00167380" w:rsidRDefault="002F6516" w:rsidP="00AA2444">
            <w:pPr>
              <w:spacing w:after="0" w:line="240" w:lineRule="auto"/>
              <w:rPr>
                <w:rFonts w:cs="Calibri"/>
              </w:rPr>
            </w:pPr>
            <w:r w:rsidRPr="00167380">
              <w:rPr>
                <w:rFonts w:cs="Calibri"/>
              </w:rPr>
              <w:t>OSOBNOSTNÍ A SOCIÁLNÍ VÝCHOVA</w:t>
            </w:r>
          </w:p>
          <w:p w:rsidR="002F6516" w:rsidRPr="00167380" w:rsidRDefault="002F6516" w:rsidP="00AA2444">
            <w:pPr>
              <w:spacing w:after="0" w:line="240" w:lineRule="auto"/>
              <w:rPr>
                <w:rFonts w:cs="Calibri"/>
              </w:rPr>
            </w:pPr>
            <w:r w:rsidRPr="00167380">
              <w:rPr>
                <w:rStyle w:val="Siln"/>
                <w:rFonts w:cs="Calibri"/>
              </w:rPr>
              <w:t>Osobnostní rozvoj - Seberegulace a sebeorganizace</w:t>
            </w:r>
            <w:r w:rsidRPr="00167380">
              <w:rPr>
                <w:rFonts w:cs="Calibri"/>
              </w:rPr>
              <w:t xml:space="preserve"> </w:t>
            </w:r>
          </w:p>
          <w:p w:rsidR="002F6516" w:rsidRPr="00167380" w:rsidRDefault="002F6516" w:rsidP="00AA2444">
            <w:pPr>
              <w:spacing w:after="0" w:line="240" w:lineRule="auto"/>
              <w:rPr>
                <w:rFonts w:cs="Calibri"/>
                <w:b/>
              </w:rPr>
            </w:pPr>
            <w:r w:rsidRPr="00167380">
              <w:rPr>
                <w:rStyle w:val="Siln"/>
                <w:rFonts w:cs="Calibri"/>
              </w:rPr>
              <w:t>Osobnostní rozvoj – Psychohygiena</w:t>
            </w: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mezipředmětové vztahy</w:t>
            </w:r>
          </w:p>
          <w:p w:rsidR="002F6516" w:rsidRPr="00167380" w:rsidRDefault="002F6516" w:rsidP="00AA2444">
            <w:pPr>
              <w:spacing w:after="0" w:line="240" w:lineRule="auto"/>
              <w:rPr>
                <w:rFonts w:cs="Calibri"/>
              </w:rPr>
            </w:pPr>
            <w:r w:rsidRPr="00167380">
              <w:rPr>
                <w:rFonts w:cs="Calibri"/>
              </w:rPr>
              <w:t>VO, Jsme Evropané</w:t>
            </w:r>
          </w:p>
        </w:tc>
      </w:tr>
    </w:tbl>
    <w:p w:rsidR="002F6516" w:rsidRPr="00167380" w:rsidRDefault="002F6516" w:rsidP="002F6516">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F6516" w:rsidRPr="00167380" w:rsidTr="00AA2444">
        <w:trPr>
          <w:trHeight w:val="397"/>
        </w:trPr>
        <w:tc>
          <w:tcPr>
            <w:tcW w:w="9212" w:type="dxa"/>
            <w:gridSpan w:val="2"/>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lastRenderedPageBreak/>
              <w:t>Rizika ohrožující zdraví a jejich prevence</w:t>
            </w:r>
          </w:p>
        </w:tc>
      </w:tr>
      <w:tr w:rsidR="002F6516" w:rsidRPr="00167380" w:rsidTr="00AA2444">
        <w:trPr>
          <w:trHeight w:val="397"/>
        </w:trPr>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učivo</w:t>
            </w:r>
          </w:p>
        </w:tc>
      </w:tr>
      <w:tr w:rsidR="002F6516" w:rsidRPr="00167380" w:rsidTr="00AA2444">
        <w:tc>
          <w:tcPr>
            <w:tcW w:w="4606" w:type="dxa"/>
            <w:shd w:val="clear" w:color="auto" w:fill="auto"/>
          </w:tcPr>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Uvádí do souvislostí zdravotní a psychosociální rizika, spojená se zneužíváním návykových látek, s gamblerstvím, s nebezpečným a nadměrným nebo nebezpečným využíváním PC</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Orientuje se v tématu návykových látek a zná časné příznaky jejich užívání</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Zná zásady prevence toxikomanie</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Dokáže vyjmenovat odborná pracoviště zaměřená na prevenci a léčení toxikomanie a jiných závislostí </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 případě potřeby poskytne adekvátní pomoc</w:t>
            </w:r>
          </w:p>
        </w:tc>
        <w:tc>
          <w:tcPr>
            <w:tcW w:w="4606" w:type="dxa"/>
            <w:shd w:val="clear" w:color="auto" w:fill="auto"/>
          </w:tcPr>
          <w:p w:rsidR="002F6516" w:rsidRPr="00167380" w:rsidRDefault="002F6516" w:rsidP="00AA2444">
            <w:pPr>
              <w:spacing w:after="0" w:line="240" w:lineRule="auto"/>
              <w:rPr>
                <w:rFonts w:cs="Calibri"/>
              </w:rPr>
            </w:pPr>
            <w:r w:rsidRPr="00167380">
              <w:rPr>
                <w:rFonts w:cs="Calibri"/>
              </w:rPr>
              <w:t>Osobní bezpečí</w:t>
            </w:r>
          </w:p>
          <w:p w:rsidR="002F6516" w:rsidRPr="00167380" w:rsidRDefault="002F6516" w:rsidP="00AA2444">
            <w:pPr>
              <w:spacing w:after="0" w:line="240" w:lineRule="auto"/>
              <w:rPr>
                <w:rFonts w:cs="Calibri"/>
              </w:rPr>
            </w:pPr>
            <w:r w:rsidRPr="00167380">
              <w:rPr>
                <w:rFonts w:cs="Calibri"/>
                <w:bCs/>
              </w:rPr>
              <w:t xml:space="preserve">Auto-destruktivní závislosti </w:t>
            </w:r>
            <w:r w:rsidRPr="00167380">
              <w:rPr>
                <w:rFonts w:cs="Calibri"/>
              </w:rPr>
              <w:t>– psychická onemocnění, násilí mířené proti sobě samému, rizikové chování (alkohol, aktivní i pasivní kouření, zbraně, nebezpečné látky a předměty, nebezpečný internet), násilné chování, těžké životní situace a jejich zvládání</w:t>
            </w:r>
          </w:p>
          <w:p w:rsidR="002F6516" w:rsidRPr="00167380" w:rsidRDefault="002F6516" w:rsidP="00AA2444">
            <w:pPr>
              <w:spacing w:after="0" w:line="240" w:lineRule="auto"/>
              <w:rPr>
                <w:rFonts w:cs="Calibri"/>
              </w:rPr>
            </w:pPr>
            <w:r w:rsidRPr="00167380">
              <w:rPr>
                <w:rFonts w:cs="Calibri"/>
              </w:rPr>
              <w:t>Zdravotní rizika (bezpečnost v dopravě, trestná činnost, dopink ve sportu)</w:t>
            </w:r>
          </w:p>
          <w:p w:rsidR="002F6516" w:rsidRPr="00167380" w:rsidRDefault="002F6516" w:rsidP="00AA2444">
            <w:pPr>
              <w:spacing w:after="0" w:line="240" w:lineRule="auto"/>
              <w:ind w:left="2160"/>
              <w:rPr>
                <w:rFonts w:cs="Calibri"/>
              </w:rPr>
            </w:pP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pokrytí průřezových témat</w:t>
            </w:r>
          </w:p>
          <w:p w:rsidR="002F6516" w:rsidRPr="00167380" w:rsidRDefault="002F6516" w:rsidP="00AA2444">
            <w:pPr>
              <w:spacing w:after="0" w:line="240" w:lineRule="auto"/>
              <w:rPr>
                <w:rFonts w:cs="Calibri"/>
              </w:rPr>
            </w:pPr>
            <w:r w:rsidRPr="00167380">
              <w:rPr>
                <w:rFonts w:cs="Calibri"/>
              </w:rPr>
              <w:t>OSOBNOSTNÍ A SOCIÁLNÍ VÝCHOVA</w:t>
            </w:r>
          </w:p>
          <w:p w:rsidR="002F6516" w:rsidRPr="00167380" w:rsidRDefault="002F6516" w:rsidP="00AA2444">
            <w:pPr>
              <w:spacing w:after="0" w:line="240" w:lineRule="auto"/>
              <w:rPr>
                <w:rFonts w:cs="Calibri"/>
                <w:b/>
              </w:rPr>
            </w:pPr>
            <w:r w:rsidRPr="00167380">
              <w:rPr>
                <w:rStyle w:val="Siln"/>
                <w:rFonts w:cs="Calibri"/>
              </w:rPr>
              <w:t xml:space="preserve">Sociální rozvoj - Mezilidské vztahy  </w:t>
            </w: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mezipředmětové vztahy</w:t>
            </w:r>
          </w:p>
          <w:p w:rsidR="002F6516" w:rsidRPr="00167380" w:rsidRDefault="002F6516" w:rsidP="00AA2444">
            <w:pPr>
              <w:spacing w:after="0" w:line="240" w:lineRule="auto"/>
              <w:rPr>
                <w:rFonts w:cs="Calibri"/>
              </w:rPr>
            </w:pPr>
            <w:r w:rsidRPr="00167380">
              <w:rPr>
                <w:rFonts w:cs="Calibri"/>
              </w:rPr>
              <w:t>VO</w:t>
            </w:r>
          </w:p>
        </w:tc>
      </w:tr>
    </w:tbl>
    <w:p w:rsidR="002F6516" w:rsidRPr="00167380" w:rsidRDefault="002F6516" w:rsidP="002F6516">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F6516" w:rsidRPr="00167380" w:rsidTr="00AA2444">
        <w:trPr>
          <w:trHeight w:val="397"/>
        </w:trPr>
        <w:tc>
          <w:tcPr>
            <w:tcW w:w="9212" w:type="dxa"/>
            <w:gridSpan w:val="2"/>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Zdravý způsob života a péče o zdraví</w:t>
            </w:r>
          </w:p>
        </w:tc>
      </w:tr>
      <w:tr w:rsidR="002F6516" w:rsidRPr="00167380" w:rsidTr="00AA2444">
        <w:trPr>
          <w:trHeight w:val="397"/>
        </w:trPr>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učivo</w:t>
            </w:r>
          </w:p>
        </w:tc>
      </w:tr>
      <w:tr w:rsidR="002F6516" w:rsidRPr="00167380" w:rsidTr="00AA2444">
        <w:tc>
          <w:tcPr>
            <w:tcW w:w="4606" w:type="dxa"/>
            <w:shd w:val="clear" w:color="auto" w:fill="auto"/>
          </w:tcPr>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Dovede posoudit různé způsoby chování lidí z hlediska odpovědnosti za vlastní zdraví i zdraví druhých a vyvozuje z nich osobní odpovědnost ve prospěch aktivní podpory zdraví</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Usiluje v rámci svých možností a zkušeností o aktivní podporu zdraví své, svých vrstevníků i rodiny</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Vyjádří vlastní názor k problematice zdraví a diskutuje o něm v kruhu vrstevníků, rodiny i v nejbližším okolí</w:t>
            </w:r>
          </w:p>
          <w:p w:rsidR="002F6516" w:rsidRPr="00167380" w:rsidRDefault="002F6516" w:rsidP="002F6516">
            <w:pPr>
              <w:numPr>
                <w:ilvl w:val="0"/>
                <w:numId w:val="39"/>
              </w:numPr>
              <w:spacing w:after="0" w:line="240" w:lineRule="auto"/>
              <w:ind w:left="426" w:hanging="284"/>
              <w:jc w:val="left"/>
              <w:rPr>
                <w:rFonts w:cs="Calibri"/>
                <w:bCs/>
                <w:iCs/>
                <w:lang w:eastAsia="cs-CZ"/>
              </w:rPr>
            </w:pPr>
            <w:r w:rsidRPr="00167380">
              <w:rPr>
                <w:rFonts w:cs="Calibri"/>
                <w:bCs/>
                <w:iCs/>
                <w:lang w:eastAsia="cs-CZ"/>
              </w:rPr>
              <w:t>Dokáže se vcítit do situace vážného onemocnění člena rodiny</w:t>
            </w:r>
          </w:p>
          <w:p w:rsidR="002F6516" w:rsidRPr="00167380" w:rsidRDefault="002F6516" w:rsidP="002F6516">
            <w:pPr>
              <w:numPr>
                <w:ilvl w:val="0"/>
                <w:numId w:val="39"/>
              </w:numPr>
              <w:spacing w:after="0" w:line="240" w:lineRule="auto"/>
              <w:ind w:left="426" w:hanging="284"/>
              <w:jc w:val="left"/>
              <w:rPr>
                <w:rFonts w:cs="Calibri"/>
                <w:bCs/>
                <w:iCs/>
                <w:lang w:eastAsia="cs-CZ"/>
              </w:rPr>
            </w:pPr>
            <w:r w:rsidRPr="00167380">
              <w:rPr>
                <w:rFonts w:cs="Calibri"/>
                <w:bCs/>
                <w:iCs/>
                <w:lang w:eastAsia="cs-CZ"/>
              </w:rPr>
              <w:t>Určí potřeby nemocného nebo postiženého člověka</w:t>
            </w:r>
          </w:p>
          <w:p w:rsidR="002F6516" w:rsidRPr="00167380" w:rsidRDefault="002F6516" w:rsidP="002F6516">
            <w:pPr>
              <w:numPr>
                <w:ilvl w:val="0"/>
                <w:numId w:val="39"/>
              </w:numPr>
              <w:spacing w:after="0" w:line="240" w:lineRule="auto"/>
              <w:ind w:left="426" w:hanging="284"/>
              <w:jc w:val="left"/>
              <w:rPr>
                <w:rFonts w:cs="Calibri"/>
                <w:b/>
                <w:i/>
              </w:rPr>
            </w:pPr>
            <w:r w:rsidRPr="00167380">
              <w:rPr>
                <w:rFonts w:cs="Calibri"/>
                <w:bCs/>
                <w:iCs/>
                <w:lang w:eastAsia="cs-CZ"/>
              </w:rPr>
              <w:t>Zná organizace poskytující pomoc rodinám, nemocným a postiženým v případě potřeby</w:t>
            </w:r>
          </w:p>
        </w:tc>
        <w:tc>
          <w:tcPr>
            <w:tcW w:w="4606" w:type="dxa"/>
            <w:shd w:val="clear" w:color="auto" w:fill="auto"/>
          </w:tcPr>
          <w:p w:rsidR="002F6516" w:rsidRPr="00167380" w:rsidRDefault="002F6516" w:rsidP="00AA2444">
            <w:pPr>
              <w:spacing w:after="0" w:line="240" w:lineRule="auto"/>
              <w:rPr>
                <w:rFonts w:cs="Calibri"/>
                <w:bCs/>
              </w:rPr>
            </w:pPr>
            <w:r w:rsidRPr="00167380">
              <w:rPr>
                <w:rFonts w:cs="Calibri"/>
                <w:bCs/>
              </w:rPr>
              <w:t>Ochrana před přenosnými chorobami,  základní cesty přenosu nákaz a jejich prevence, nákazy respirační, přenosné potravou, získávané v přírodě, přenosné krví a sexuálním kontaktem, přenosné bodnutím hmyzem a stykem se zvířaty</w:t>
            </w:r>
          </w:p>
          <w:p w:rsidR="002F6516" w:rsidRPr="00167380" w:rsidRDefault="002F6516" w:rsidP="00AA2444">
            <w:pPr>
              <w:spacing w:after="0" w:line="240" w:lineRule="auto"/>
              <w:rPr>
                <w:rFonts w:cs="Calibri"/>
              </w:rPr>
            </w:pPr>
            <w:r w:rsidRPr="00167380">
              <w:rPr>
                <w:rFonts w:cs="Calibri"/>
              </w:rPr>
              <w:t>Ochrana před chronickými nepřenosnými chorobami a před úrazy</w:t>
            </w:r>
          </w:p>
          <w:p w:rsidR="002F6516" w:rsidRPr="00167380" w:rsidRDefault="002F6516" w:rsidP="00AA2444">
            <w:pPr>
              <w:spacing w:after="0" w:line="240" w:lineRule="auto"/>
              <w:rPr>
                <w:rFonts w:cs="Calibri"/>
              </w:rPr>
            </w:pPr>
            <w:r w:rsidRPr="00167380">
              <w:rPr>
                <w:rFonts w:cs="Calibri"/>
              </w:rPr>
              <w:t>Prevence kardiovaskulárních a metabolických onemocnění</w:t>
            </w:r>
          </w:p>
          <w:p w:rsidR="002F6516" w:rsidRPr="00167380" w:rsidRDefault="002F6516" w:rsidP="00AA2444">
            <w:pPr>
              <w:spacing w:after="0" w:line="240" w:lineRule="auto"/>
              <w:rPr>
                <w:rFonts w:cs="Calibri"/>
              </w:rPr>
            </w:pPr>
            <w:r w:rsidRPr="00167380">
              <w:rPr>
                <w:rFonts w:cs="Calibri"/>
              </w:rPr>
              <w:t xml:space="preserve">Preventivní a léčebná péče </w:t>
            </w:r>
          </w:p>
          <w:p w:rsidR="002F6516" w:rsidRPr="00167380" w:rsidRDefault="002F6516" w:rsidP="00AA2444">
            <w:pPr>
              <w:spacing w:after="0" w:line="240" w:lineRule="auto"/>
              <w:rPr>
                <w:rFonts w:cs="Calibri"/>
              </w:rPr>
            </w:pPr>
            <w:r w:rsidRPr="00167380">
              <w:rPr>
                <w:rFonts w:cs="Calibri"/>
              </w:rPr>
              <w:t>Odpovědné chování v situacích úrazu a život ohrožujících stavů (úrazy v domácnosti, při sportu, na pracovišti, v dopravě)</w:t>
            </w:r>
          </w:p>
          <w:p w:rsidR="002F6516" w:rsidRPr="00167380" w:rsidRDefault="002F6516" w:rsidP="00AA2444">
            <w:pPr>
              <w:spacing w:after="0" w:line="240" w:lineRule="auto"/>
              <w:rPr>
                <w:rFonts w:cs="Calibri"/>
                <w:bCs/>
              </w:rPr>
            </w:pPr>
            <w:r w:rsidRPr="00167380">
              <w:rPr>
                <w:rFonts w:cs="Calibri"/>
              </w:rPr>
              <w:t>Základy první pomoci</w:t>
            </w:r>
          </w:p>
          <w:p w:rsidR="002F6516" w:rsidRPr="00167380" w:rsidRDefault="002F6516" w:rsidP="00AA2444">
            <w:pPr>
              <w:spacing w:after="0" w:line="240" w:lineRule="auto"/>
              <w:ind w:left="2160"/>
              <w:rPr>
                <w:rFonts w:cs="Calibri"/>
              </w:rPr>
            </w:pP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pokrytí průřezových témat</w:t>
            </w:r>
          </w:p>
          <w:p w:rsidR="002F6516" w:rsidRPr="00167380" w:rsidRDefault="002F6516" w:rsidP="00AA2444">
            <w:pPr>
              <w:spacing w:after="0" w:line="240" w:lineRule="auto"/>
              <w:rPr>
                <w:rFonts w:cs="Calibri"/>
              </w:rPr>
            </w:pPr>
            <w:r w:rsidRPr="00167380">
              <w:rPr>
                <w:rFonts w:cs="Calibri"/>
              </w:rPr>
              <w:t>ENVIRONMENTÁLNÍ VÝCHOVA</w:t>
            </w:r>
          </w:p>
          <w:p w:rsidR="002F6516" w:rsidRPr="00167380" w:rsidRDefault="002F6516" w:rsidP="00AA2444">
            <w:pPr>
              <w:spacing w:after="0" w:line="240" w:lineRule="auto"/>
              <w:rPr>
                <w:rStyle w:val="Siln"/>
                <w:rFonts w:cs="Calibri"/>
                <w:b w:val="0"/>
                <w:bCs/>
              </w:rPr>
            </w:pPr>
            <w:r w:rsidRPr="00167380">
              <w:rPr>
                <w:rStyle w:val="Siln"/>
                <w:rFonts w:cs="Calibri"/>
              </w:rPr>
              <w:t xml:space="preserve">Vztah člověka k prostředí </w:t>
            </w:r>
          </w:p>
          <w:p w:rsidR="002F6516" w:rsidRPr="00167380" w:rsidRDefault="002F6516" w:rsidP="00AA2444">
            <w:pPr>
              <w:spacing w:after="0" w:line="240" w:lineRule="auto"/>
              <w:rPr>
                <w:rFonts w:cs="Calibri"/>
              </w:rPr>
            </w:pPr>
            <w:r w:rsidRPr="00167380">
              <w:rPr>
                <w:rFonts w:cs="Calibri"/>
              </w:rPr>
              <w:t>MEDIÁLNÍ VÝCHOVA</w:t>
            </w:r>
          </w:p>
          <w:p w:rsidR="002F6516" w:rsidRPr="00167380" w:rsidRDefault="002F6516" w:rsidP="00AA2444">
            <w:pPr>
              <w:spacing w:after="0" w:line="240" w:lineRule="auto"/>
              <w:rPr>
                <w:rFonts w:cs="Calibri"/>
                <w:b/>
              </w:rPr>
            </w:pPr>
            <w:r w:rsidRPr="00167380">
              <w:rPr>
                <w:rStyle w:val="Siln"/>
                <w:rFonts w:cs="Calibri"/>
              </w:rPr>
              <w:t xml:space="preserve">Fungování a vliv médií ve společnosti </w:t>
            </w: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lastRenderedPageBreak/>
              <w:t>mezipředmětové vztahy</w:t>
            </w:r>
          </w:p>
          <w:p w:rsidR="002F6516" w:rsidRPr="00167380" w:rsidRDefault="002F6516" w:rsidP="00AA2444">
            <w:pPr>
              <w:spacing w:after="0" w:line="240" w:lineRule="auto"/>
              <w:rPr>
                <w:rFonts w:cs="Calibri"/>
              </w:rPr>
            </w:pPr>
            <w:r w:rsidRPr="00167380">
              <w:rPr>
                <w:rFonts w:cs="Calibri"/>
              </w:rPr>
              <w:t>PŘ</w:t>
            </w:r>
          </w:p>
        </w:tc>
      </w:tr>
    </w:tbl>
    <w:p w:rsidR="002F6516" w:rsidRPr="00167380" w:rsidRDefault="002F6516" w:rsidP="002F6516">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F6516" w:rsidRPr="00167380" w:rsidTr="00AA2444">
        <w:trPr>
          <w:trHeight w:val="397"/>
        </w:trPr>
        <w:tc>
          <w:tcPr>
            <w:tcW w:w="9212" w:type="dxa"/>
            <w:gridSpan w:val="2"/>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Hodnota a podpora zdraví</w:t>
            </w:r>
          </w:p>
        </w:tc>
      </w:tr>
      <w:tr w:rsidR="002F6516" w:rsidRPr="00167380" w:rsidTr="00AA2444">
        <w:trPr>
          <w:trHeight w:val="397"/>
        </w:trPr>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učivo</w:t>
            </w:r>
          </w:p>
        </w:tc>
      </w:tr>
      <w:tr w:rsidR="002F6516" w:rsidRPr="00167380" w:rsidTr="00AA2444">
        <w:tc>
          <w:tcPr>
            <w:tcW w:w="4606" w:type="dxa"/>
            <w:shd w:val="clear" w:color="auto" w:fill="auto"/>
          </w:tcPr>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Projevuje odpovědný vztah k sobě samému, k vlastnímu dospívání a pravidlům zdravého životního stylu</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Dobrovolně se podílí na programech podpory zdraví v rámci školy a obce</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Uplatňuje osvojené sociální dovednosti a modely chování při kontaktu se sociálně patologickými jevy ve škole i mimo ni</w:t>
            </w:r>
          </w:p>
        </w:tc>
        <w:tc>
          <w:tcPr>
            <w:tcW w:w="4606" w:type="dxa"/>
            <w:shd w:val="clear" w:color="auto" w:fill="auto"/>
          </w:tcPr>
          <w:p w:rsidR="002F6516" w:rsidRPr="00167380" w:rsidRDefault="002F6516" w:rsidP="00AA2444">
            <w:pPr>
              <w:spacing w:after="0" w:line="240" w:lineRule="auto"/>
              <w:rPr>
                <w:rFonts w:cs="Calibri"/>
              </w:rPr>
            </w:pPr>
            <w:r w:rsidRPr="00167380">
              <w:rPr>
                <w:rFonts w:cs="Calibri"/>
              </w:rPr>
              <w:t>Podpora zdraví v komunitě – programy podpory zdraví</w:t>
            </w:r>
          </w:p>
          <w:p w:rsidR="002F6516" w:rsidRPr="00167380" w:rsidRDefault="002F6516" w:rsidP="00AA2444">
            <w:pPr>
              <w:spacing w:after="0" w:line="240" w:lineRule="auto"/>
              <w:ind w:left="2160"/>
              <w:rPr>
                <w:rFonts w:cs="Calibri"/>
              </w:rPr>
            </w:pP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pokrytí průřezových témat</w:t>
            </w:r>
          </w:p>
          <w:p w:rsidR="002F6516" w:rsidRPr="00167380" w:rsidRDefault="002F6516" w:rsidP="00AA2444">
            <w:pPr>
              <w:spacing w:after="0" w:line="240" w:lineRule="auto"/>
              <w:rPr>
                <w:rFonts w:cs="Calibri"/>
              </w:rPr>
            </w:pPr>
            <w:r w:rsidRPr="00167380">
              <w:rPr>
                <w:rFonts w:cs="Calibri"/>
              </w:rPr>
              <w:t>OSOBNOSTNÍ A SOCIÁLNÍ VÝCHOVA</w:t>
            </w:r>
          </w:p>
          <w:p w:rsidR="002F6516" w:rsidRPr="00167380" w:rsidRDefault="002F6516" w:rsidP="00AA2444">
            <w:pPr>
              <w:spacing w:after="0" w:line="240" w:lineRule="auto"/>
              <w:ind w:right="113"/>
              <w:rPr>
                <w:rFonts w:cs="Calibri"/>
              </w:rPr>
            </w:pPr>
            <w:r w:rsidRPr="00167380">
              <w:rPr>
                <w:rStyle w:val="Siln"/>
                <w:rFonts w:cs="Calibri"/>
              </w:rPr>
              <w:t>Morální rozvoj - Řešení problémů a rozhodovací dovednosti</w:t>
            </w:r>
            <w:r w:rsidRPr="00167380">
              <w:rPr>
                <w:rFonts w:cs="Calibri"/>
              </w:rPr>
              <w:t xml:space="preserve"> </w:t>
            </w:r>
          </w:p>
          <w:p w:rsidR="002F6516" w:rsidRPr="00167380" w:rsidRDefault="002F6516" w:rsidP="00AA2444">
            <w:pPr>
              <w:spacing w:after="0" w:line="240" w:lineRule="auto"/>
              <w:ind w:right="113"/>
              <w:rPr>
                <w:rFonts w:cs="Calibri"/>
              </w:rPr>
            </w:pPr>
            <w:r w:rsidRPr="00167380">
              <w:rPr>
                <w:rFonts w:cs="Calibri"/>
              </w:rPr>
              <w:t>MEDIÁLNÍ VÝCHOVA</w:t>
            </w:r>
          </w:p>
          <w:p w:rsidR="002F6516" w:rsidRPr="00167380" w:rsidRDefault="002F6516" w:rsidP="00AA2444">
            <w:pPr>
              <w:spacing w:after="0" w:line="240" w:lineRule="auto"/>
              <w:rPr>
                <w:rFonts w:cs="Calibri"/>
                <w:b/>
              </w:rPr>
            </w:pPr>
            <w:r w:rsidRPr="00167380">
              <w:rPr>
                <w:rStyle w:val="Siln"/>
                <w:rFonts w:cs="Calibri"/>
              </w:rPr>
              <w:t xml:space="preserve">Fungování a vliv médií ve společnosti </w:t>
            </w: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mezipředmětové vztahy</w:t>
            </w:r>
          </w:p>
          <w:p w:rsidR="002F6516" w:rsidRPr="00167380" w:rsidRDefault="002F6516" w:rsidP="00AA2444">
            <w:pPr>
              <w:spacing w:after="0" w:line="240" w:lineRule="auto"/>
              <w:rPr>
                <w:rFonts w:cs="Calibri"/>
              </w:rPr>
            </w:pPr>
            <w:r w:rsidRPr="00167380">
              <w:rPr>
                <w:rFonts w:cs="Calibri"/>
              </w:rPr>
              <w:t>VO</w:t>
            </w:r>
          </w:p>
        </w:tc>
      </w:tr>
    </w:tbl>
    <w:p w:rsidR="002F6516" w:rsidRPr="00167380" w:rsidRDefault="002F6516" w:rsidP="002F6516">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F6516" w:rsidRPr="00167380" w:rsidTr="00AA2444">
        <w:trPr>
          <w:trHeight w:val="397"/>
        </w:trPr>
        <w:tc>
          <w:tcPr>
            <w:tcW w:w="9212" w:type="dxa"/>
            <w:gridSpan w:val="2"/>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Osobnostní a sociální rozvoj</w:t>
            </w:r>
          </w:p>
        </w:tc>
      </w:tr>
      <w:tr w:rsidR="002F6516" w:rsidRPr="00167380" w:rsidTr="00AA2444">
        <w:trPr>
          <w:trHeight w:val="397"/>
        </w:trPr>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učivo</w:t>
            </w:r>
          </w:p>
        </w:tc>
      </w:tr>
      <w:tr w:rsidR="002F6516" w:rsidRPr="00167380" w:rsidTr="00AA2444">
        <w:tc>
          <w:tcPr>
            <w:tcW w:w="4606" w:type="dxa"/>
            <w:shd w:val="clear" w:color="auto" w:fill="auto"/>
          </w:tcPr>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Samostatně využívá osvojené kompenzační a relaxační techniky a sociální dovednosti k regeneraci organismu, překonávání únavy a předcházení stresovým situacím</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Aktivně hledá řešení problémů v modelových situacích</w:t>
            </w:r>
          </w:p>
        </w:tc>
        <w:tc>
          <w:tcPr>
            <w:tcW w:w="4606" w:type="dxa"/>
            <w:shd w:val="clear" w:color="auto" w:fill="auto"/>
          </w:tcPr>
          <w:p w:rsidR="002F6516" w:rsidRPr="00167380" w:rsidRDefault="002F6516" w:rsidP="00AA2444">
            <w:pPr>
              <w:spacing w:after="0" w:line="240" w:lineRule="auto"/>
              <w:rPr>
                <w:rFonts w:cs="Calibri"/>
                <w:bCs/>
              </w:rPr>
            </w:pPr>
            <w:r w:rsidRPr="00167380">
              <w:rPr>
                <w:rFonts w:cs="Calibri"/>
                <w:bCs/>
              </w:rPr>
              <w:t xml:space="preserve">Psychohygiena </w:t>
            </w:r>
            <w:r w:rsidRPr="00167380">
              <w:rPr>
                <w:rFonts w:cs="Calibri"/>
              </w:rPr>
              <w:t>v sociální dovednosti pro předcházení a zvládání stresu, hledání pomoci při problémech</w:t>
            </w:r>
          </w:p>
          <w:p w:rsidR="002F6516" w:rsidRPr="00167380" w:rsidRDefault="002F6516" w:rsidP="00AA2444">
            <w:pPr>
              <w:spacing w:after="0" w:line="240" w:lineRule="auto"/>
              <w:ind w:left="2160"/>
              <w:rPr>
                <w:rFonts w:cs="Calibri"/>
                <w:bCs/>
              </w:rPr>
            </w:pP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pokrytí průřezových témat</w:t>
            </w:r>
          </w:p>
          <w:p w:rsidR="002F6516" w:rsidRPr="00167380" w:rsidRDefault="002F6516" w:rsidP="00AA2444">
            <w:pPr>
              <w:spacing w:after="0" w:line="240" w:lineRule="auto"/>
              <w:rPr>
                <w:rFonts w:cs="Calibri"/>
              </w:rPr>
            </w:pPr>
            <w:r w:rsidRPr="00167380">
              <w:rPr>
                <w:rFonts w:cs="Calibri"/>
              </w:rPr>
              <w:t>OSOBNOSTNÍ A SOCIÁLNÍ VÝCHOVA</w:t>
            </w:r>
          </w:p>
          <w:p w:rsidR="002F6516" w:rsidRPr="00167380" w:rsidRDefault="002F6516" w:rsidP="00AA2444">
            <w:pPr>
              <w:spacing w:after="0" w:line="240" w:lineRule="auto"/>
              <w:rPr>
                <w:rStyle w:val="Siln"/>
                <w:rFonts w:cs="Calibri"/>
                <w:b w:val="0"/>
                <w:bCs/>
              </w:rPr>
            </w:pPr>
            <w:r w:rsidRPr="00167380">
              <w:rPr>
                <w:rStyle w:val="Siln"/>
                <w:rFonts w:cs="Calibri"/>
              </w:rPr>
              <w:t xml:space="preserve">Osobnostní rozvoj – Psychohygiena </w:t>
            </w:r>
          </w:p>
          <w:p w:rsidR="002F6516" w:rsidRPr="00167380" w:rsidRDefault="002F6516" w:rsidP="00AA2444">
            <w:pPr>
              <w:spacing w:after="0" w:line="240" w:lineRule="auto"/>
              <w:rPr>
                <w:rStyle w:val="Siln"/>
                <w:rFonts w:cs="Calibri"/>
                <w:b w:val="0"/>
                <w:bCs/>
              </w:rPr>
            </w:pPr>
            <w:r w:rsidRPr="00167380">
              <w:rPr>
                <w:rStyle w:val="Siln"/>
                <w:rFonts w:cs="Calibri"/>
              </w:rPr>
              <w:t xml:space="preserve">Sociální rozvoj - Mezilidské vztahy </w:t>
            </w:r>
          </w:p>
          <w:p w:rsidR="002F6516" w:rsidRPr="00167380" w:rsidRDefault="002F6516" w:rsidP="00AA2444">
            <w:pPr>
              <w:spacing w:after="0" w:line="240" w:lineRule="auto"/>
              <w:rPr>
                <w:rFonts w:cs="Calibri"/>
                <w:b/>
              </w:rPr>
            </w:pPr>
            <w:r w:rsidRPr="00167380">
              <w:rPr>
                <w:rStyle w:val="Siln"/>
                <w:rFonts w:cs="Calibri"/>
              </w:rPr>
              <w:t xml:space="preserve">Morální rozvoj - Řešení problémů a rozhodovací dovednosti </w:t>
            </w: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t>mezipředmětové vztahy</w:t>
            </w:r>
          </w:p>
          <w:p w:rsidR="002F6516" w:rsidRPr="00167380" w:rsidRDefault="002F6516" w:rsidP="00AA2444">
            <w:pPr>
              <w:spacing w:after="0" w:line="240" w:lineRule="auto"/>
              <w:rPr>
                <w:rFonts w:cs="Calibri"/>
              </w:rPr>
            </w:pPr>
            <w:r w:rsidRPr="00167380">
              <w:rPr>
                <w:rFonts w:cs="Calibri"/>
              </w:rPr>
              <w:t>PŘ</w:t>
            </w:r>
          </w:p>
        </w:tc>
      </w:tr>
    </w:tbl>
    <w:p w:rsidR="002F6516" w:rsidRPr="00167380" w:rsidRDefault="002F6516" w:rsidP="002F6516">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F6516" w:rsidRPr="00167380" w:rsidTr="00AA2444">
        <w:trPr>
          <w:trHeight w:val="397"/>
        </w:trPr>
        <w:tc>
          <w:tcPr>
            <w:tcW w:w="9212" w:type="dxa"/>
            <w:gridSpan w:val="2"/>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Změny v životě člověka a jejich reflexe</w:t>
            </w:r>
          </w:p>
        </w:tc>
      </w:tr>
      <w:tr w:rsidR="002F6516" w:rsidRPr="00167380" w:rsidTr="00AA2444">
        <w:trPr>
          <w:trHeight w:val="397"/>
        </w:trPr>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2F6516" w:rsidRPr="00167380" w:rsidRDefault="002F6516" w:rsidP="00AA2444">
            <w:pPr>
              <w:spacing w:after="0" w:line="240" w:lineRule="auto"/>
              <w:ind w:left="2160"/>
              <w:rPr>
                <w:rFonts w:cs="Calibri"/>
                <w:b/>
              </w:rPr>
            </w:pPr>
            <w:r w:rsidRPr="00167380">
              <w:rPr>
                <w:rFonts w:cs="Calibri"/>
                <w:b/>
              </w:rPr>
              <w:t>učivo</w:t>
            </w:r>
          </w:p>
        </w:tc>
      </w:tr>
      <w:tr w:rsidR="002F6516" w:rsidRPr="00167380" w:rsidTr="00AA2444">
        <w:tc>
          <w:tcPr>
            <w:tcW w:w="4606" w:type="dxa"/>
            <w:shd w:val="clear" w:color="auto" w:fill="auto"/>
          </w:tcPr>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Přijímá odpovědnost za bezpečné sexuální chování a životní perspektivu mladého člověka</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Zná nejběžnější způsoby antikoncepce</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lastRenderedPageBreak/>
              <w:t>V modelových situacích umí nabídnout řešení při nechtěném těhotenství</w:t>
            </w:r>
          </w:p>
          <w:p w:rsidR="002F6516" w:rsidRPr="00167380" w:rsidRDefault="002F6516" w:rsidP="002F6516">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Orientuje se v problematice poruch pohlavní identity</w:t>
            </w:r>
          </w:p>
        </w:tc>
        <w:tc>
          <w:tcPr>
            <w:tcW w:w="4606" w:type="dxa"/>
            <w:shd w:val="clear" w:color="auto" w:fill="auto"/>
          </w:tcPr>
          <w:p w:rsidR="002F6516" w:rsidRPr="00167380" w:rsidRDefault="002F6516" w:rsidP="00AA2444">
            <w:pPr>
              <w:spacing w:after="0" w:line="240" w:lineRule="auto"/>
              <w:rPr>
                <w:rFonts w:cs="Calibri"/>
              </w:rPr>
            </w:pPr>
            <w:r w:rsidRPr="00167380">
              <w:rPr>
                <w:rFonts w:cs="Calibri"/>
              </w:rPr>
              <w:lastRenderedPageBreak/>
              <w:t>Těhotenství a rodičovství mladistvých</w:t>
            </w:r>
          </w:p>
          <w:p w:rsidR="002F6516" w:rsidRPr="00167380" w:rsidRDefault="002F6516" w:rsidP="00AA2444">
            <w:pPr>
              <w:spacing w:after="0" w:line="240" w:lineRule="auto"/>
              <w:rPr>
                <w:rFonts w:cs="Calibri"/>
              </w:rPr>
            </w:pPr>
            <w:r w:rsidRPr="00167380">
              <w:rPr>
                <w:rFonts w:cs="Calibri"/>
              </w:rPr>
              <w:t>Poruchy pohlavní identity</w:t>
            </w:r>
          </w:p>
          <w:p w:rsidR="002F6516" w:rsidRPr="00167380" w:rsidRDefault="002F6516" w:rsidP="00AA2444">
            <w:pPr>
              <w:spacing w:after="0" w:line="240" w:lineRule="auto"/>
              <w:ind w:left="2160"/>
              <w:rPr>
                <w:rFonts w:cs="Calibri"/>
                <w:bCs/>
              </w:rPr>
            </w:pPr>
          </w:p>
          <w:p w:rsidR="002F6516" w:rsidRPr="00167380" w:rsidRDefault="002F6516" w:rsidP="00AA2444">
            <w:pPr>
              <w:spacing w:after="0" w:line="240" w:lineRule="auto"/>
              <w:ind w:left="2160"/>
              <w:rPr>
                <w:rFonts w:cs="Calibri"/>
                <w:bCs/>
              </w:rPr>
            </w:pPr>
          </w:p>
        </w:tc>
      </w:tr>
      <w:tr w:rsidR="002F6516" w:rsidRPr="00167380" w:rsidTr="00AA2444">
        <w:tc>
          <w:tcPr>
            <w:tcW w:w="9212" w:type="dxa"/>
            <w:gridSpan w:val="2"/>
            <w:shd w:val="clear" w:color="auto" w:fill="auto"/>
          </w:tcPr>
          <w:p w:rsidR="002F6516" w:rsidRPr="00167380" w:rsidRDefault="002F6516" w:rsidP="00AA2444">
            <w:pPr>
              <w:spacing w:after="0" w:line="240" w:lineRule="auto"/>
              <w:rPr>
                <w:rFonts w:cs="Calibri"/>
                <w:b/>
              </w:rPr>
            </w:pPr>
            <w:r w:rsidRPr="00167380">
              <w:rPr>
                <w:rFonts w:cs="Calibri"/>
                <w:b/>
              </w:rPr>
              <w:lastRenderedPageBreak/>
              <w:t>mezipředmětové vztahy</w:t>
            </w:r>
          </w:p>
          <w:p w:rsidR="002F6516" w:rsidRPr="00167380" w:rsidRDefault="002F6516" w:rsidP="00AA2444">
            <w:pPr>
              <w:spacing w:after="0" w:line="240" w:lineRule="auto"/>
              <w:rPr>
                <w:rFonts w:cs="Calibri"/>
              </w:rPr>
            </w:pPr>
            <w:r w:rsidRPr="00167380">
              <w:rPr>
                <w:rFonts w:cs="Calibri"/>
              </w:rPr>
              <w:t>PŘ</w:t>
            </w:r>
          </w:p>
        </w:tc>
      </w:tr>
    </w:tbl>
    <w:p w:rsidR="005861D0" w:rsidRDefault="005861D0" w:rsidP="005861D0">
      <w:pPr>
        <w:spacing w:after="160"/>
        <w:jc w:val="left"/>
        <w:rPr>
          <w:rFonts w:cs="Calibri"/>
        </w:rPr>
      </w:pPr>
    </w:p>
    <w:p w:rsidR="005861D0" w:rsidRDefault="005861D0" w:rsidP="005861D0">
      <w:pPr>
        <w:spacing w:after="160"/>
        <w:jc w:val="left"/>
        <w:rPr>
          <w:rFonts w:cs="Calibri"/>
        </w:rPr>
      </w:pPr>
    </w:p>
    <w:p w:rsidR="00CA38FD" w:rsidRDefault="00CA38FD" w:rsidP="005861D0">
      <w:pPr>
        <w:spacing w:after="160"/>
        <w:jc w:val="left"/>
        <w:rPr>
          <w:rFonts w:cs="Calibri"/>
          <w:b/>
          <w:u w:val="single"/>
        </w:rPr>
      </w:pPr>
      <w:r w:rsidRPr="0005503C">
        <w:rPr>
          <w:rFonts w:cs="Calibri"/>
          <w:b/>
          <w:u w:val="single"/>
        </w:rPr>
        <w:t>9. ročník</w:t>
      </w:r>
    </w:p>
    <w:p w:rsidR="005861D0" w:rsidRPr="005861D0" w:rsidRDefault="005861D0" w:rsidP="005861D0">
      <w:pPr>
        <w:spacing w:after="160"/>
        <w:jc w:val="left"/>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85020" w:rsidRPr="00167380" w:rsidTr="00AA2444">
        <w:trPr>
          <w:trHeight w:val="397"/>
        </w:trPr>
        <w:tc>
          <w:tcPr>
            <w:tcW w:w="9212" w:type="dxa"/>
            <w:gridSpan w:val="2"/>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Vztahy mezi lidmi a formy soužití</w:t>
            </w:r>
          </w:p>
        </w:tc>
      </w:tr>
      <w:tr w:rsidR="00B85020" w:rsidRPr="00167380" w:rsidTr="00AA2444">
        <w:trPr>
          <w:trHeight w:val="397"/>
        </w:trPr>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učivo</w:t>
            </w:r>
          </w:p>
        </w:tc>
      </w:tr>
      <w:tr w:rsidR="00B85020" w:rsidRPr="00167380" w:rsidTr="00AA2444">
        <w:tc>
          <w:tcPr>
            <w:tcW w:w="4606" w:type="dxa"/>
            <w:shd w:val="clear" w:color="auto" w:fill="auto"/>
          </w:tcPr>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Respektuje přijatá pravidla vztahů mezi spolupracovníky a pozitivní komunikací a kooperací přispívá k utváření dobrých mezilidských vztahů v širším společenství</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Vysvětlí role členů pracovního kolektivu a uvede příklady pozitivního a negativního vlivu na kvalitu utvářeného klimatu z hlediska prospěšnosti zdraví</w:t>
            </w:r>
          </w:p>
        </w:tc>
        <w:tc>
          <w:tcPr>
            <w:tcW w:w="4606" w:type="dxa"/>
            <w:shd w:val="clear" w:color="auto" w:fill="auto"/>
          </w:tcPr>
          <w:p w:rsidR="00B85020" w:rsidRPr="00167380" w:rsidRDefault="00B85020" w:rsidP="00AA2444">
            <w:pPr>
              <w:spacing w:after="0" w:line="240" w:lineRule="auto"/>
              <w:rPr>
                <w:rFonts w:cs="Calibri"/>
              </w:rPr>
            </w:pPr>
            <w:r w:rsidRPr="00167380">
              <w:rPr>
                <w:rFonts w:cs="Calibri"/>
              </w:rPr>
              <w:t>Komunikace v pracovních a zájmových komunitách</w:t>
            </w:r>
          </w:p>
          <w:p w:rsidR="00B85020" w:rsidRPr="00167380" w:rsidRDefault="00B85020" w:rsidP="00AA2444">
            <w:pPr>
              <w:spacing w:after="0" w:line="240" w:lineRule="auto"/>
              <w:ind w:left="2160"/>
              <w:rPr>
                <w:rFonts w:cs="Calibri"/>
              </w:rPr>
            </w:pP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pokrytí průřezových témat</w:t>
            </w:r>
          </w:p>
          <w:p w:rsidR="00B85020" w:rsidRPr="00167380" w:rsidRDefault="00B85020" w:rsidP="00AA2444">
            <w:pPr>
              <w:spacing w:after="0" w:line="240" w:lineRule="auto"/>
              <w:rPr>
                <w:rFonts w:cs="Calibri"/>
              </w:rPr>
            </w:pPr>
            <w:r w:rsidRPr="00167380">
              <w:rPr>
                <w:rFonts w:cs="Calibri"/>
              </w:rPr>
              <w:t>OSOBNOSTNÍ A SOCIÁLNÍ VÝCHOVA</w:t>
            </w:r>
          </w:p>
          <w:p w:rsidR="00B85020" w:rsidRPr="00167380" w:rsidRDefault="00B85020" w:rsidP="00AA2444">
            <w:pPr>
              <w:spacing w:after="0" w:line="240" w:lineRule="auto"/>
              <w:rPr>
                <w:rFonts w:cs="Calibri"/>
                <w:b/>
              </w:rPr>
            </w:pPr>
            <w:r w:rsidRPr="00167380">
              <w:rPr>
                <w:rStyle w:val="Siln"/>
                <w:rFonts w:cs="Calibri"/>
              </w:rPr>
              <w:t xml:space="preserve">Osobnostní rozvoj – Psychohygiena </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mezipředmětové vztahy</w:t>
            </w:r>
          </w:p>
          <w:p w:rsidR="00B85020" w:rsidRPr="00167380" w:rsidRDefault="00B85020" w:rsidP="00AA2444">
            <w:pPr>
              <w:spacing w:after="0" w:line="240" w:lineRule="auto"/>
              <w:rPr>
                <w:rFonts w:cs="Calibri"/>
              </w:rPr>
            </w:pPr>
            <w:r w:rsidRPr="00167380">
              <w:rPr>
                <w:rFonts w:cs="Calibri"/>
              </w:rPr>
              <w:t>VO, Jsme Evropané</w:t>
            </w:r>
          </w:p>
        </w:tc>
      </w:tr>
    </w:tbl>
    <w:p w:rsidR="00B85020" w:rsidRPr="00167380" w:rsidRDefault="00B85020" w:rsidP="00B85020">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85020" w:rsidRPr="00167380" w:rsidTr="00AA2444">
        <w:trPr>
          <w:trHeight w:val="397"/>
        </w:trPr>
        <w:tc>
          <w:tcPr>
            <w:tcW w:w="9212" w:type="dxa"/>
            <w:gridSpan w:val="2"/>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Rizika ohrožující zdraví a jejich prevence</w:t>
            </w:r>
          </w:p>
        </w:tc>
      </w:tr>
      <w:tr w:rsidR="00B85020" w:rsidRPr="00167380" w:rsidTr="00AA2444">
        <w:trPr>
          <w:trHeight w:val="397"/>
        </w:trPr>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učivo</w:t>
            </w:r>
          </w:p>
        </w:tc>
      </w:tr>
      <w:tr w:rsidR="00B85020" w:rsidRPr="00167380" w:rsidTr="00AA2444">
        <w:tc>
          <w:tcPr>
            <w:tcW w:w="4606" w:type="dxa"/>
            <w:shd w:val="clear" w:color="auto" w:fill="auto"/>
          </w:tcPr>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Uplatňuje osvojené dovednosti komunikační obrany proti manipulaci a agresi</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Dokáže identifikovat nebezpečné kontakty a činit ochranné i preventivní kroky</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Vyhodnotí na základě svých znalostí a zkušeností možný manipulativní vliv vrstevníků, médií a sekt </w:t>
            </w:r>
          </w:p>
          <w:p w:rsidR="00B85020" w:rsidRPr="00167380" w:rsidRDefault="00B85020" w:rsidP="00B85020">
            <w:pPr>
              <w:numPr>
                <w:ilvl w:val="0"/>
                <w:numId w:val="39"/>
              </w:numPr>
              <w:spacing w:after="0" w:line="240" w:lineRule="auto"/>
              <w:ind w:left="426" w:hanging="284"/>
              <w:jc w:val="left"/>
              <w:rPr>
                <w:rFonts w:cs="Calibri"/>
                <w:bCs/>
                <w:iCs/>
                <w:lang w:eastAsia="cs-CZ"/>
              </w:rPr>
            </w:pPr>
            <w:r w:rsidRPr="00167380">
              <w:rPr>
                <w:rFonts w:cs="Calibri"/>
                <w:bCs/>
                <w:iCs/>
                <w:lang w:eastAsia="cs-CZ"/>
              </w:rPr>
              <w:t>Projevuje odpovědné chování v situacích ohrožení zdraví, osobního bezpečí, při mimořádných událostech</w:t>
            </w:r>
          </w:p>
          <w:p w:rsidR="00B85020" w:rsidRPr="00167380" w:rsidRDefault="00B85020" w:rsidP="00B85020">
            <w:pPr>
              <w:numPr>
                <w:ilvl w:val="0"/>
                <w:numId w:val="39"/>
              </w:numPr>
              <w:spacing w:after="0" w:line="240" w:lineRule="auto"/>
              <w:ind w:left="426" w:hanging="284"/>
              <w:jc w:val="left"/>
              <w:rPr>
                <w:rFonts w:cs="Calibri"/>
                <w:bCs/>
                <w:iCs/>
                <w:lang w:eastAsia="cs-CZ"/>
              </w:rPr>
            </w:pPr>
            <w:r w:rsidRPr="00167380">
              <w:rPr>
                <w:rFonts w:cs="Calibri"/>
                <w:bCs/>
                <w:iCs/>
                <w:lang w:eastAsia="cs-CZ"/>
              </w:rPr>
              <w:t>V případě potřeby poskytne adekvátní první pomoc</w:t>
            </w:r>
          </w:p>
        </w:tc>
        <w:tc>
          <w:tcPr>
            <w:tcW w:w="4606" w:type="dxa"/>
            <w:shd w:val="clear" w:color="auto" w:fill="auto"/>
          </w:tcPr>
          <w:p w:rsidR="00B85020" w:rsidRPr="00167380" w:rsidRDefault="00B85020" w:rsidP="00AA2444">
            <w:pPr>
              <w:spacing w:after="0" w:line="240" w:lineRule="auto"/>
              <w:rPr>
                <w:rFonts w:cs="Calibri"/>
              </w:rPr>
            </w:pPr>
            <w:r w:rsidRPr="00167380">
              <w:rPr>
                <w:rFonts w:cs="Calibri"/>
              </w:rPr>
              <w:t>Osobní bezpečí- bezpečné chování a komunikace- komunikace s vrstevníky a neznámými lidmi, bezpečný pohyb v rizikovém prostředí, nebezpečí komunikace prostřednictvím elektronických medií, sebeochrana a vzájemná pomoc v rizikových situacích a v situacích ohrožení</w:t>
            </w:r>
          </w:p>
          <w:p w:rsidR="00B85020" w:rsidRPr="00167380" w:rsidRDefault="00B85020" w:rsidP="00AA2444">
            <w:pPr>
              <w:spacing w:after="0" w:line="240" w:lineRule="auto"/>
              <w:rPr>
                <w:rFonts w:cs="Calibri"/>
              </w:rPr>
            </w:pPr>
            <w:r w:rsidRPr="00167380">
              <w:rPr>
                <w:rFonts w:cs="Calibri"/>
                <w:bCs/>
              </w:rPr>
              <w:t xml:space="preserve">Manipulativní reklama a informace </w:t>
            </w:r>
            <w:r w:rsidRPr="00167380">
              <w:rPr>
                <w:rFonts w:cs="Calibri"/>
              </w:rPr>
              <w:t>– reklamní vlivy</w:t>
            </w:r>
          </w:p>
          <w:p w:rsidR="00B85020" w:rsidRPr="00167380" w:rsidRDefault="00B85020" w:rsidP="00AA2444">
            <w:pPr>
              <w:spacing w:after="0" w:line="240" w:lineRule="auto"/>
              <w:rPr>
                <w:rFonts w:cs="Calibri"/>
                <w:bCs/>
              </w:rPr>
            </w:pPr>
            <w:r w:rsidRPr="00167380">
              <w:rPr>
                <w:rFonts w:cs="Calibri"/>
              </w:rPr>
              <w:t>Působení sekt</w:t>
            </w:r>
          </w:p>
          <w:p w:rsidR="00B85020" w:rsidRPr="00167380" w:rsidRDefault="00B85020" w:rsidP="00AA2444">
            <w:pPr>
              <w:spacing w:after="0" w:line="240" w:lineRule="auto"/>
              <w:rPr>
                <w:rFonts w:cs="Calibri"/>
                <w:bCs/>
              </w:rPr>
            </w:pPr>
            <w:r w:rsidRPr="00167380">
              <w:rPr>
                <w:rFonts w:cs="Calibri"/>
                <w:bCs/>
              </w:rPr>
              <w:t xml:space="preserve">Ochrana člověka za mimořádných událostí </w:t>
            </w:r>
            <w:r w:rsidRPr="00167380">
              <w:rPr>
                <w:rFonts w:cs="Calibri"/>
              </w:rPr>
              <w:t xml:space="preserve">– klasifikace mimořádných událostí, varovný signál a jiné způsoby varování, základní úkoly ochrany obyvatelstva, evakuace, činnost po mimořádné události, prevence vzniku </w:t>
            </w:r>
            <w:r w:rsidRPr="00167380">
              <w:rPr>
                <w:rFonts w:cs="Calibri"/>
              </w:rPr>
              <w:lastRenderedPageBreak/>
              <w:t>mimořádných událostí</w:t>
            </w:r>
          </w:p>
          <w:p w:rsidR="00B85020" w:rsidRPr="00167380" w:rsidRDefault="00B85020" w:rsidP="00AA2444">
            <w:pPr>
              <w:spacing w:after="0" w:line="240" w:lineRule="auto"/>
              <w:ind w:left="2160"/>
              <w:rPr>
                <w:rFonts w:cs="Calibri"/>
              </w:rPr>
            </w:pPr>
          </w:p>
          <w:p w:rsidR="00B85020" w:rsidRPr="00167380" w:rsidRDefault="00B85020" w:rsidP="00AA2444">
            <w:pPr>
              <w:spacing w:after="0" w:line="240" w:lineRule="auto"/>
              <w:ind w:left="2160"/>
              <w:rPr>
                <w:rFonts w:cs="Calibri"/>
              </w:rPr>
            </w:pP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lastRenderedPageBreak/>
              <w:t>pokrytí průřezových témat</w:t>
            </w:r>
          </w:p>
          <w:p w:rsidR="00B85020" w:rsidRPr="00167380" w:rsidRDefault="00B85020" w:rsidP="00AA2444">
            <w:pPr>
              <w:spacing w:after="0" w:line="240" w:lineRule="auto"/>
              <w:ind w:right="113"/>
              <w:rPr>
                <w:rFonts w:cs="Calibri"/>
              </w:rPr>
            </w:pPr>
            <w:r w:rsidRPr="00167380">
              <w:rPr>
                <w:rFonts w:cs="Calibri"/>
              </w:rPr>
              <w:t>MULTIKULTURNÍ VÝCHOVA</w:t>
            </w:r>
          </w:p>
          <w:p w:rsidR="00B85020" w:rsidRPr="00167380" w:rsidRDefault="00B85020" w:rsidP="00AA2444">
            <w:pPr>
              <w:spacing w:after="0" w:line="240" w:lineRule="auto"/>
              <w:ind w:right="113"/>
              <w:rPr>
                <w:rStyle w:val="Siln"/>
                <w:rFonts w:cs="Calibri"/>
                <w:b w:val="0"/>
                <w:bCs/>
              </w:rPr>
            </w:pPr>
            <w:r w:rsidRPr="00167380">
              <w:rPr>
                <w:rStyle w:val="Siln"/>
                <w:rFonts w:cs="Calibri"/>
              </w:rPr>
              <w:t xml:space="preserve">Lidské vztahy </w:t>
            </w:r>
          </w:p>
          <w:p w:rsidR="00B85020" w:rsidRPr="00167380" w:rsidRDefault="00B85020" w:rsidP="00AA2444">
            <w:pPr>
              <w:spacing w:after="0" w:line="240" w:lineRule="auto"/>
              <w:rPr>
                <w:rFonts w:cs="Calibri"/>
              </w:rPr>
            </w:pPr>
            <w:r w:rsidRPr="00167380">
              <w:rPr>
                <w:rFonts w:cs="Calibri"/>
              </w:rPr>
              <w:t>ENVIRONMENTÁLNÍ VÝCHOVA</w:t>
            </w:r>
          </w:p>
          <w:p w:rsidR="00B85020" w:rsidRPr="00167380" w:rsidRDefault="00B85020" w:rsidP="00AA2444">
            <w:pPr>
              <w:spacing w:after="0" w:line="240" w:lineRule="auto"/>
              <w:rPr>
                <w:rStyle w:val="Siln"/>
                <w:rFonts w:cs="Calibri"/>
                <w:b w:val="0"/>
                <w:bCs/>
              </w:rPr>
            </w:pPr>
            <w:r w:rsidRPr="00167380">
              <w:rPr>
                <w:rStyle w:val="Siln"/>
                <w:rFonts w:cs="Calibri"/>
              </w:rPr>
              <w:t xml:space="preserve">Vztah člověka k prostředí </w:t>
            </w:r>
          </w:p>
          <w:p w:rsidR="00B85020" w:rsidRPr="00167380" w:rsidRDefault="00B85020" w:rsidP="00AA2444">
            <w:pPr>
              <w:spacing w:after="0" w:line="240" w:lineRule="auto"/>
              <w:rPr>
                <w:rFonts w:cs="Calibri"/>
              </w:rPr>
            </w:pPr>
            <w:r w:rsidRPr="00167380">
              <w:rPr>
                <w:rFonts w:cs="Calibri"/>
              </w:rPr>
              <w:t>MEDIÁLNÍ VÝCHOVA</w:t>
            </w:r>
          </w:p>
          <w:p w:rsidR="00B85020" w:rsidRPr="00167380" w:rsidRDefault="00B85020" w:rsidP="00AA2444">
            <w:pPr>
              <w:spacing w:after="0" w:line="240" w:lineRule="auto"/>
              <w:rPr>
                <w:rStyle w:val="Siln"/>
                <w:rFonts w:cs="Calibri"/>
                <w:b w:val="0"/>
                <w:bCs/>
              </w:rPr>
            </w:pPr>
            <w:r w:rsidRPr="00167380">
              <w:rPr>
                <w:rStyle w:val="Siln"/>
                <w:rFonts w:cs="Calibri"/>
              </w:rPr>
              <w:t xml:space="preserve">Kritické čtení a vnímání mediálních sdělení </w:t>
            </w:r>
          </w:p>
          <w:p w:rsidR="00B85020" w:rsidRPr="00167380" w:rsidRDefault="00B85020" w:rsidP="00AA2444">
            <w:pPr>
              <w:spacing w:after="0" w:line="240" w:lineRule="auto"/>
              <w:rPr>
                <w:rFonts w:cs="Calibri"/>
                <w:b/>
              </w:rPr>
            </w:pPr>
            <w:r w:rsidRPr="00167380">
              <w:rPr>
                <w:rStyle w:val="Siln"/>
                <w:rFonts w:cs="Calibri"/>
              </w:rPr>
              <w:t xml:space="preserve">Interpretace vztahu mediálních sdělení a reality </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mezipředmětové vztahy</w:t>
            </w:r>
          </w:p>
          <w:p w:rsidR="00B85020" w:rsidRPr="00167380" w:rsidRDefault="00B85020" w:rsidP="00AA2444">
            <w:pPr>
              <w:spacing w:after="0" w:line="240" w:lineRule="auto"/>
              <w:rPr>
                <w:rFonts w:cs="Calibri"/>
              </w:rPr>
            </w:pPr>
            <w:r w:rsidRPr="00167380">
              <w:rPr>
                <w:rFonts w:cs="Calibri"/>
              </w:rPr>
              <w:t>VO, KM</w:t>
            </w:r>
          </w:p>
        </w:tc>
      </w:tr>
    </w:tbl>
    <w:p w:rsidR="00B85020" w:rsidRPr="00167380" w:rsidRDefault="00B85020" w:rsidP="00B85020">
      <w:pPr>
        <w:rPr>
          <w:rFonts w:cs="Calibri"/>
        </w:rPr>
      </w:pPr>
    </w:p>
    <w:p w:rsidR="00B85020" w:rsidRPr="00167380" w:rsidRDefault="00B85020" w:rsidP="00B85020">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85020" w:rsidRPr="00167380" w:rsidTr="00AA2444">
        <w:trPr>
          <w:trHeight w:val="397"/>
        </w:trPr>
        <w:tc>
          <w:tcPr>
            <w:tcW w:w="9212" w:type="dxa"/>
            <w:gridSpan w:val="2"/>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Zdravý způsob života a péče o zdraví</w:t>
            </w:r>
          </w:p>
        </w:tc>
      </w:tr>
      <w:tr w:rsidR="00B85020" w:rsidRPr="00167380" w:rsidTr="00AA2444">
        <w:trPr>
          <w:trHeight w:val="397"/>
        </w:trPr>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učivo</w:t>
            </w:r>
          </w:p>
        </w:tc>
      </w:tr>
      <w:tr w:rsidR="00B85020" w:rsidRPr="00167380" w:rsidTr="00AA2444">
        <w:tc>
          <w:tcPr>
            <w:tcW w:w="4606" w:type="dxa"/>
            <w:shd w:val="clear" w:color="auto" w:fill="auto"/>
          </w:tcPr>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Usiluje v rámci svých možností a zkušeností o aktivní podporu zdraví</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 xml:space="preserve">Vyjádří vlastní názor k problematice zdraví </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Orientuje se v problematice první pomoci</w:t>
            </w:r>
          </w:p>
          <w:p w:rsidR="00B85020" w:rsidRPr="00167380" w:rsidRDefault="00B85020" w:rsidP="00B85020">
            <w:pPr>
              <w:pStyle w:val="Styl11bTunKurzvaVpravo02cmPed1b"/>
              <w:numPr>
                <w:ilvl w:val="0"/>
                <w:numId w:val="39"/>
              </w:numPr>
              <w:spacing w:before="0"/>
              <w:ind w:left="426" w:hanging="284"/>
              <w:rPr>
                <w:rFonts w:ascii="Calibri" w:hAnsi="Calibri" w:cs="Calibri"/>
                <w:bCs w:val="0"/>
                <w:iCs w:val="0"/>
              </w:rPr>
            </w:pPr>
            <w:r w:rsidRPr="00167380">
              <w:rPr>
                <w:rFonts w:ascii="Calibri" w:hAnsi="Calibri" w:cs="Calibri"/>
                <w:b w:val="0"/>
                <w:i w:val="0"/>
              </w:rPr>
              <w:t>Řeší modelové situace s nejběžnějšími poraněními a poruchami zdraví</w:t>
            </w:r>
          </w:p>
        </w:tc>
        <w:tc>
          <w:tcPr>
            <w:tcW w:w="4606" w:type="dxa"/>
            <w:shd w:val="clear" w:color="auto" w:fill="auto"/>
          </w:tcPr>
          <w:p w:rsidR="00B85020" w:rsidRPr="00167380" w:rsidRDefault="00B85020" w:rsidP="00AA2444">
            <w:pPr>
              <w:spacing w:after="0" w:line="240" w:lineRule="auto"/>
              <w:rPr>
                <w:rFonts w:cs="Calibri"/>
              </w:rPr>
            </w:pPr>
            <w:r w:rsidRPr="00167380">
              <w:rPr>
                <w:rFonts w:cs="Calibri"/>
              </w:rPr>
              <w:t>Sebereflexe v oblasti zdravého životního stylu</w:t>
            </w:r>
          </w:p>
          <w:p w:rsidR="00B85020" w:rsidRPr="00167380" w:rsidRDefault="00B85020" w:rsidP="00AA2444">
            <w:pPr>
              <w:spacing w:after="0" w:line="240" w:lineRule="auto"/>
              <w:rPr>
                <w:rFonts w:cs="Calibri"/>
              </w:rPr>
            </w:pPr>
            <w:r w:rsidRPr="00167380">
              <w:rPr>
                <w:rFonts w:cs="Calibri"/>
              </w:rPr>
              <w:t>Poskytování první pomoci</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pokrytí průřezových témat</w:t>
            </w:r>
          </w:p>
          <w:p w:rsidR="00B85020" w:rsidRPr="00167380" w:rsidRDefault="00B85020" w:rsidP="00AA2444">
            <w:pPr>
              <w:spacing w:after="0" w:line="240" w:lineRule="auto"/>
              <w:rPr>
                <w:rFonts w:cs="Calibri"/>
              </w:rPr>
            </w:pPr>
            <w:r w:rsidRPr="00167380">
              <w:rPr>
                <w:rFonts w:cs="Calibri"/>
              </w:rPr>
              <w:t>OSOBNOSTNÍ A SOCIÁLNÍ VÝCHOVA</w:t>
            </w:r>
          </w:p>
          <w:p w:rsidR="00B85020" w:rsidRPr="00167380" w:rsidRDefault="00B85020" w:rsidP="00AA2444">
            <w:pPr>
              <w:spacing w:after="0" w:line="240" w:lineRule="auto"/>
              <w:rPr>
                <w:rFonts w:cs="Calibri"/>
                <w:b/>
              </w:rPr>
            </w:pPr>
            <w:r w:rsidRPr="00167380">
              <w:rPr>
                <w:rFonts w:cs="Calibri"/>
              </w:rPr>
              <w:t xml:space="preserve">Osobnostní rozvoj - </w:t>
            </w:r>
            <w:r w:rsidRPr="00167380">
              <w:rPr>
                <w:rStyle w:val="Siln"/>
                <w:rFonts w:cs="Calibri"/>
              </w:rPr>
              <w:t xml:space="preserve">Rozvoj schopností poznávání </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mezipředmětové vztahy</w:t>
            </w:r>
          </w:p>
          <w:p w:rsidR="00B85020" w:rsidRPr="00167380" w:rsidRDefault="00B85020" w:rsidP="00AA2444">
            <w:pPr>
              <w:spacing w:after="0" w:line="240" w:lineRule="auto"/>
              <w:rPr>
                <w:rFonts w:cs="Calibri"/>
              </w:rPr>
            </w:pPr>
            <w:r w:rsidRPr="00167380">
              <w:rPr>
                <w:rFonts w:cs="Calibri"/>
              </w:rPr>
              <w:t>PŘ</w:t>
            </w:r>
          </w:p>
        </w:tc>
      </w:tr>
    </w:tbl>
    <w:p w:rsidR="00B85020" w:rsidRPr="00167380" w:rsidRDefault="00B85020" w:rsidP="00B85020">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85020" w:rsidRPr="00167380" w:rsidTr="00AA2444">
        <w:trPr>
          <w:trHeight w:val="397"/>
        </w:trPr>
        <w:tc>
          <w:tcPr>
            <w:tcW w:w="9212" w:type="dxa"/>
            <w:gridSpan w:val="2"/>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Hodnota a podpora zdraví</w:t>
            </w:r>
          </w:p>
        </w:tc>
      </w:tr>
      <w:tr w:rsidR="00B85020" w:rsidRPr="00167380" w:rsidTr="00AA2444">
        <w:trPr>
          <w:trHeight w:val="397"/>
        </w:trPr>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učivo</w:t>
            </w:r>
          </w:p>
        </w:tc>
      </w:tr>
      <w:tr w:rsidR="00B85020" w:rsidRPr="00167380" w:rsidTr="00AA2444">
        <w:tc>
          <w:tcPr>
            <w:tcW w:w="4606" w:type="dxa"/>
            <w:shd w:val="clear" w:color="auto" w:fill="auto"/>
          </w:tcPr>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Uplatňuje osvojené preventivní způsoby rozhodování, chování a jednání vedoucí k podpoře zdraví</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 případě potřeby vyhledá odbornou pomoc</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Dobrovolně se podílí na programech podpory zdraví v rámci školy a obce</w:t>
            </w:r>
          </w:p>
        </w:tc>
        <w:tc>
          <w:tcPr>
            <w:tcW w:w="4606" w:type="dxa"/>
            <w:shd w:val="clear" w:color="auto" w:fill="auto"/>
          </w:tcPr>
          <w:p w:rsidR="00B85020" w:rsidRPr="00167380" w:rsidRDefault="00B85020" w:rsidP="00AA2444">
            <w:pPr>
              <w:spacing w:after="0" w:line="240" w:lineRule="auto"/>
              <w:rPr>
                <w:rFonts w:cs="Calibri"/>
              </w:rPr>
            </w:pPr>
            <w:r w:rsidRPr="00167380">
              <w:rPr>
                <w:rFonts w:cs="Calibri"/>
              </w:rPr>
              <w:t>Podpora zdraví v komunitě – programy podpory zdraví</w:t>
            </w:r>
          </w:p>
          <w:p w:rsidR="00B85020" w:rsidRPr="00167380" w:rsidRDefault="00B85020" w:rsidP="00AA2444">
            <w:pPr>
              <w:spacing w:after="0" w:line="240" w:lineRule="auto"/>
              <w:rPr>
                <w:rFonts w:cs="Calibri"/>
              </w:rPr>
            </w:pPr>
            <w:r w:rsidRPr="00167380">
              <w:rPr>
                <w:rFonts w:cs="Calibri"/>
              </w:rPr>
              <w:t>Šetření ve škole, v obci</w:t>
            </w:r>
          </w:p>
          <w:p w:rsidR="00B85020" w:rsidRPr="00167380" w:rsidRDefault="00B85020" w:rsidP="00AA2444">
            <w:pPr>
              <w:spacing w:after="0" w:line="240" w:lineRule="auto"/>
              <w:rPr>
                <w:rFonts w:cs="Calibri"/>
              </w:rPr>
            </w:pPr>
            <w:r w:rsidRPr="00167380">
              <w:rPr>
                <w:rFonts w:cs="Calibri"/>
              </w:rPr>
              <w:t>Tvorba programů podpory zdraví</w:t>
            </w:r>
          </w:p>
          <w:p w:rsidR="00B85020" w:rsidRPr="00167380" w:rsidRDefault="00B85020" w:rsidP="00AA2444">
            <w:pPr>
              <w:spacing w:after="0" w:line="240" w:lineRule="auto"/>
              <w:ind w:left="2160"/>
              <w:rPr>
                <w:rFonts w:cs="Calibri"/>
              </w:rPr>
            </w:pP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pokrytí průřezových témat</w:t>
            </w:r>
          </w:p>
          <w:p w:rsidR="00B85020" w:rsidRPr="00167380" w:rsidRDefault="00B85020" w:rsidP="00AA2444">
            <w:pPr>
              <w:spacing w:after="0" w:line="240" w:lineRule="auto"/>
              <w:rPr>
                <w:rFonts w:cs="Calibri"/>
                <w:b/>
              </w:rPr>
            </w:pPr>
            <w:r w:rsidRPr="00167380">
              <w:rPr>
                <w:rFonts w:cs="Calibri"/>
              </w:rPr>
              <w:t>OSOBNOSTNÍ A SOCIÁLNÍ VÝCHOVA</w:t>
            </w:r>
          </w:p>
          <w:p w:rsidR="00B85020" w:rsidRPr="00167380" w:rsidRDefault="00B85020" w:rsidP="00AA2444">
            <w:pPr>
              <w:spacing w:after="0" w:line="240" w:lineRule="auto"/>
              <w:ind w:right="113"/>
              <w:rPr>
                <w:rFonts w:cs="Calibri"/>
                <w:b/>
              </w:rPr>
            </w:pPr>
            <w:r w:rsidRPr="00167380">
              <w:rPr>
                <w:rStyle w:val="Siln"/>
                <w:rFonts w:cs="Calibri"/>
              </w:rPr>
              <w:t>Morální rozvoj - Řešení problémů a rozhodovací dovednosti</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mezipředmětové vztahy</w:t>
            </w:r>
          </w:p>
          <w:p w:rsidR="00B85020" w:rsidRPr="00167380" w:rsidRDefault="00B85020" w:rsidP="00AA2444">
            <w:pPr>
              <w:spacing w:after="0" w:line="240" w:lineRule="auto"/>
              <w:rPr>
                <w:rFonts w:cs="Calibri"/>
              </w:rPr>
            </w:pPr>
            <w:r w:rsidRPr="00167380">
              <w:rPr>
                <w:rFonts w:cs="Calibri"/>
              </w:rPr>
              <w:t>VO</w:t>
            </w:r>
          </w:p>
        </w:tc>
      </w:tr>
    </w:tbl>
    <w:p w:rsidR="00B85020" w:rsidRPr="00167380" w:rsidRDefault="00B85020" w:rsidP="00B85020">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85020" w:rsidRPr="00167380" w:rsidTr="00AA2444">
        <w:trPr>
          <w:trHeight w:val="397"/>
        </w:trPr>
        <w:tc>
          <w:tcPr>
            <w:tcW w:w="9212" w:type="dxa"/>
            <w:gridSpan w:val="2"/>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lastRenderedPageBreak/>
              <w:t>Osobnostní a sociální rozvoj</w:t>
            </w:r>
          </w:p>
        </w:tc>
      </w:tr>
      <w:tr w:rsidR="00B85020" w:rsidRPr="00167380" w:rsidTr="00AA2444">
        <w:trPr>
          <w:trHeight w:val="397"/>
        </w:trPr>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učivo</w:t>
            </w:r>
          </w:p>
        </w:tc>
      </w:tr>
      <w:tr w:rsidR="00B85020" w:rsidRPr="00167380" w:rsidTr="00AA2444">
        <w:tc>
          <w:tcPr>
            <w:tcW w:w="4606" w:type="dxa"/>
            <w:shd w:val="clear" w:color="auto" w:fill="auto"/>
          </w:tcPr>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Uplatňuje osvojené sociální dovednosti a modely chování při kontaktu se sociálně patologickými jevy ve škole i mimo ni</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Dokáže se aktivně účastnit řešení modelových situací- nácvik komunikačních technik, aktivní naslouchání</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Samostatně využívá osvojené kompenzační a relaxační techniky a sociální dovednosti k regeneraci organismu, překonávání únavy a předcházení stresovým situacím</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Řeší modelové situace</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V případě potřeby vyhledá odbornou pomoc sobě nebo druhým</w:t>
            </w:r>
          </w:p>
        </w:tc>
        <w:tc>
          <w:tcPr>
            <w:tcW w:w="4606" w:type="dxa"/>
            <w:shd w:val="clear" w:color="auto" w:fill="auto"/>
          </w:tcPr>
          <w:p w:rsidR="00B85020" w:rsidRPr="00167380" w:rsidRDefault="00B85020" w:rsidP="00AA2444">
            <w:pPr>
              <w:spacing w:after="0" w:line="240" w:lineRule="auto"/>
              <w:rPr>
                <w:rFonts w:cs="Calibri"/>
                <w:bCs/>
              </w:rPr>
            </w:pPr>
            <w:r w:rsidRPr="00167380">
              <w:rPr>
                <w:rFonts w:cs="Calibri"/>
                <w:bCs/>
              </w:rPr>
              <w:t>Mezilidské vztahy, komunikace a kooperace- respektování sebe sama i druhých, přijímání názoru druhého, empatie, chování podporující dobré vztahy, aktivní naslouchání, dialog, efektivní a asertivní komunikace a kooperace v různých situacích, dopad vlastního jednání a chování</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pokrytí průřezových témat</w:t>
            </w:r>
          </w:p>
          <w:p w:rsidR="00B85020" w:rsidRPr="00167380" w:rsidRDefault="00B85020" w:rsidP="00AA2444">
            <w:pPr>
              <w:spacing w:after="0" w:line="240" w:lineRule="auto"/>
              <w:rPr>
                <w:rFonts w:cs="Calibri"/>
                <w:b/>
              </w:rPr>
            </w:pPr>
            <w:r w:rsidRPr="00167380">
              <w:rPr>
                <w:rFonts w:cs="Calibri"/>
              </w:rPr>
              <w:t>OSOBNOSTNÍ A SOCIÁLNÍ VÝCHOVA</w:t>
            </w:r>
          </w:p>
          <w:p w:rsidR="00B85020" w:rsidRPr="00167380" w:rsidRDefault="00B85020" w:rsidP="00AA2444">
            <w:pPr>
              <w:spacing w:after="0" w:line="240" w:lineRule="auto"/>
              <w:rPr>
                <w:rStyle w:val="Siln"/>
                <w:rFonts w:cs="Calibri"/>
                <w:b w:val="0"/>
                <w:bCs/>
              </w:rPr>
            </w:pPr>
            <w:r w:rsidRPr="00167380">
              <w:rPr>
                <w:rStyle w:val="Siln"/>
                <w:rFonts w:cs="Calibri"/>
              </w:rPr>
              <w:t xml:space="preserve">Osobnostní rozvoj – Psychohygiena </w:t>
            </w:r>
          </w:p>
          <w:p w:rsidR="00B85020" w:rsidRPr="00167380" w:rsidRDefault="00B85020" w:rsidP="00AA2444">
            <w:pPr>
              <w:spacing w:after="0" w:line="240" w:lineRule="auto"/>
              <w:rPr>
                <w:rStyle w:val="Siln"/>
                <w:rFonts w:cs="Calibri"/>
                <w:b w:val="0"/>
                <w:bCs/>
              </w:rPr>
            </w:pPr>
            <w:r w:rsidRPr="00167380">
              <w:rPr>
                <w:rStyle w:val="Siln"/>
                <w:rFonts w:cs="Calibri"/>
              </w:rPr>
              <w:t xml:space="preserve">Sociální rozvoj - Mezilidské vztahy </w:t>
            </w:r>
          </w:p>
          <w:p w:rsidR="00B85020" w:rsidRPr="00167380" w:rsidRDefault="00B85020" w:rsidP="00AA2444">
            <w:pPr>
              <w:spacing w:after="0" w:line="240" w:lineRule="auto"/>
              <w:rPr>
                <w:rFonts w:cs="Calibri"/>
                <w:b/>
              </w:rPr>
            </w:pPr>
            <w:r w:rsidRPr="00167380">
              <w:rPr>
                <w:rStyle w:val="Siln"/>
                <w:rFonts w:cs="Calibri"/>
              </w:rPr>
              <w:t xml:space="preserve">Morální rozvoj - Řešení problémů a rozhodovací dovednosti </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mezipředmětové vztahy</w:t>
            </w:r>
          </w:p>
          <w:p w:rsidR="00B85020" w:rsidRPr="00167380" w:rsidRDefault="00B85020" w:rsidP="00AA2444">
            <w:pPr>
              <w:spacing w:after="0" w:line="240" w:lineRule="auto"/>
              <w:rPr>
                <w:rFonts w:cs="Calibri"/>
              </w:rPr>
            </w:pPr>
            <w:r w:rsidRPr="00167380">
              <w:rPr>
                <w:rFonts w:cs="Calibri"/>
              </w:rPr>
              <w:t>VO</w:t>
            </w:r>
          </w:p>
        </w:tc>
      </w:tr>
    </w:tbl>
    <w:p w:rsidR="00B85020" w:rsidRPr="00167380" w:rsidRDefault="00B85020" w:rsidP="00B85020">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85020" w:rsidRPr="00167380" w:rsidTr="00AA2444">
        <w:trPr>
          <w:trHeight w:val="397"/>
        </w:trPr>
        <w:tc>
          <w:tcPr>
            <w:tcW w:w="9212" w:type="dxa"/>
            <w:gridSpan w:val="2"/>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Změny v životě člověka a jejich reflexe</w:t>
            </w:r>
          </w:p>
        </w:tc>
      </w:tr>
      <w:tr w:rsidR="00B85020" w:rsidRPr="00167380" w:rsidTr="00AA2444">
        <w:trPr>
          <w:trHeight w:val="397"/>
        </w:trPr>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výstupy</w:t>
            </w:r>
          </w:p>
        </w:tc>
        <w:tc>
          <w:tcPr>
            <w:tcW w:w="4606" w:type="dxa"/>
            <w:shd w:val="clear" w:color="auto" w:fill="auto"/>
            <w:vAlign w:val="center"/>
          </w:tcPr>
          <w:p w:rsidR="00B85020" w:rsidRPr="00167380" w:rsidRDefault="00B85020" w:rsidP="00AA2444">
            <w:pPr>
              <w:spacing w:after="0" w:line="240" w:lineRule="auto"/>
              <w:ind w:left="2160"/>
              <w:rPr>
                <w:rFonts w:cs="Calibri"/>
                <w:b/>
              </w:rPr>
            </w:pPr>
            <w:r w:rsidRPr="00167380">
              <w:rPr>
                <w:rFonts w:cs="Calibri"/>
                <w:b/>
              </w:rPr>
              <w:t>učivo</w:t>
            </w:r>
          </w:p>
        </w:tc>
      </w:tr>
      <w:tr w:rsidR="00B85020" w:rsidRPr="00167380" w:rsidTr="00AA2444">
        <w:tc>
          <w:tcPr>
            <w:tcW w:w="4606" w:type="dxa"/>
            <w:shd w:val="clear" w:color="auto" w:fill="auto"/>
          </w:tcPr>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Identifikuje změny, které ho čekají</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Uplatňuje adekvátní způsoby chování a ochrany v modelových situacích ohrožení, nebezpečí i mimořádných událostí</w:t>
            </w:r>
          </w:p>
          <w:p w:rsidR="00B85020" w:rsidRPr="00167380" w:rsidRDefault="00B85020" w:rsidP="00B85020">
            <w:pPr>
              <w:pStyle w:val="Styl11bTunKurzvaVpravo02cmPed1b"/>
              <w:numPr>
                <w:ilvl w:val="0"/>
                <w:numId w:val="39"/>
              </w:numPr>
              <w:spacing w:before="0"/>
              <w:ind w:left="426" w:hanging="284"/>
              <w:rPr>
                <w:rFonts w:ascii="Calibri" w:hAnsi="Calibri" w:cs="Calibri"/>
                <w:b w:val="0"/>
                <w:i w:val="0"/>
              </w:rPr>
            </w:pPr>
            <w:r w:rsidRPr="00167380">
              <w:rPr>
                <w:rFonts w:ascii="Calibri" w:hAnsi="Calibri" w:cs="Calibri"/>
                <w:b w:val="0"/>
                <w:i w:val="0"/>
              </w:rPr>
              <w:t>Snaží se formulovat cíle svého života</w:t>
            </w:r>
          </w:p>
        </w:tc>
        <w:tc>
          <w:tcPr>
            <w:tcW w:w="4606" w:type="dxa"/>
            <w:shd w:val="clear" w:color="auto" w:fill="auto"/>
          </w:tcPr>
          <w:p w:rsidR="00B85020" w:rsidRPr="00167380" w:rsidRDefault="00B85020" w:rsidP="00AA2444">
            <w:pPr>
              <w:spacing w:after="0" w:line="240" w:lineRule="auto"/>
              <w:rPr>
                <w:rFonts w:cs="Calibri"/>
              </w:rPr>
            </w:pPr>
            <w:r w:rsidRPr="00167380">
              <w:rPr>
                <w:rFonts w:cs="Calibri"/>
              </w:rPr>
              <w:t>Životní perspektivy mladého člověka</w:t>
            </w:r>
          </w:p>
          <w:p w:rsidR="00B85020" w:rsidRPr="00167380" w:rsidRDefault="00B85020" w:rsidP="00AA2444">
            <w:pPr>
              <w:spacing w:after="0" w:line="240" w:lineRule="auto"/>
              <w:ind w:left="2160"/>
              <w:rPr>
                <w:rFonts w:cs="Calibri"/>
              </w:rPr>
            </w:pPr>
          </w:p>
          <w:p w:rsidR="00B85020" w:rsidRPr="00167380" w:rsidRDefault="00B85020" w:rsidP="00AA2444">
            <w:pPr>
              <w:spacing w:after="0" w:line="240" w:lineRule="auto"/>
              <w:ind w:left="2160"/>
              <w:rPr>
                <w:rFonts w:cs="Calibri"/>
                <w:bCs/>
              </w:rPr>
            </w:pPr>
          </w:p>
          <w:p w:rsidR="00B85020" w:rsidRPr="00167380" w:rsidRDefault="00B85020" w:rsidP="00AA2444">
            <w:pPr>
              <w:spacing w:after="0" w:line="240" w:lineRule="auto"/>
              <w:ind w:left="2160"/>
              <w:rPr>
                <w:rFonts w:cs="Calibri"/>
                <w:bCs/>
              </w:rPr>
            </w:pP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pokrytí průřezových témat</w:t>
            </w:r>
          </w:p>
          <w:p w:rsidR="00B85020" w:rsidRPr="00167380" w:rsidRDefault="00B85020" w:rsidP="00AA2444">
            <w:pPr>
              <w:spacing w:after="0" w:line="240" w:lineRule="auto"/>
              <w:rPr>
                <w:rFonts w:cs="Calibri"/>
              </w:rPr>
            </w:pPr>
            <w:r w:rsidRPr="00167380">
              <w:rPr>
                <w:rFonts w:cs="Calibri"/>
              </w:rPr>
              <w:t>OSOBNOSTNÍ A SOCIÁLNÍ VÝCHOVA</w:t>
            </w:r>
          </w:p>
          <w:p w:rsidR="00B85020" w:rsidRPr="00167380" w:rsidRDefault="00B85020" w:rsidP="00AA2444">
            <w:pPr>
              <w:spacing w:after="0" w:line="240" w:lineRule="auto"/>
              <w:rPr>
                <w:rFonts w:cs="Calibri"/>
                <w:b/>
              </w:rPr>
            </w:pPr>
            <w:r w:rsidRPr="00167380">
              <w:rPr>
                <w:rStyle w:val="Siln"/>
                <w:rFonts w:cs="Calibri"/>
              </w:rPr>
              <w:t xml:space="preserve">Osobnostní rozvoj – Psychohygiena </w:t>
            </w:r>
          </w:p>
        </w:tc>
      </w:tr>
      <w:tr w:rsidR="00B85020" w:rsidRPr="00167380" w:rsidTr="00AA2444">
        <w:tc>
          <w:tcPr>
            <w:tcW w:w="9212" w:type="dxa"/>
            <w:gridSpan w:val="2"/>
            <w:shd w:val="clear" w:color="auto" w:fill="auto"/>
          </w:tcPr>
          <w:p w:rsidR="00B85020" w:rsidRPr="00167380" w:rsidRDefault="00B85020" w:rsidP="00AA2444">
            <w:pPr>
              <w:spacing w:after="0" w:line="240" w:lineRule="auto"/>
              <w:rPr>
                <w:rFonts w:cs="Calibri"/>
                <w:b/>
              </w:rPr>
            </w:pPr>
            <w:r w:rsidRPr="00167380">
              <w:rPr>
                <w:rFonts w:cs="Calibri"/>
                <w:b/>
              </w:rPr>
              <w:t>mezipředmětové vztahy</w:t>
            </w:r>
          </w:p>
          <w:p w:rsidR="00B85020" w:rsidRPr="00167380" w:rsidRDefault="00B85020" w:rsidP="00AA2444">
            <w:pPr>
              <w:spacing w:after="0" w:line="240" w:lineRule="auto"/>
              <w:rPr>
                <w:rFonts w:cs="Calibri"/>
              </w:rPr>
            </w:pPr>
            <w:r w:rsidRPr="00167380">
              <w:rPr>
                <w:rFonts w:cs="Calibri"/>
              </w:rPr>
              <w:t>VO, PC- příprava k povolání</w:t>
            </w:r>
          </w:p>
        </w:tc>
      </w:tr>
    </w:tbl>
    <w:p w:rsidR="00B85020" w:rsidRDefault="00B85020" w:rsidP="00D2603E">
      <w:pPr>
        <w:rPr>
          <w:rFonts w:cs="Calibri"/>
          <w:b/>
          <w:u w:val="single"/>
        </w:rPr>
      </w:pPr>
    </w:p>
    <w:p w:rsidR="005861D0" w:rsidRDefault="005861D0" w:rsidP="00D2603E">
      <w:pPr>
        <w:rPr>
          <w:rFonts w:cs="Calibri"/>
          <w:b/>
          <w:u w:val="single"/>
        </w:rPr>
      </w:pPr>
    </w:p>
    <w:p w:rsidR="005861D0" w:rsidRDefault="005861D0" w:rsidP="00D2603E">
      <w:pPr>
        <w:rPr>
          <w:rFonts w:cs="Calibri"/>
          <w:b/>
          <w:u w:val="single"/>
        </w:rPr>
      </w:pPr>
    </w:p>
    <w:p w:rsidR="005861D0" w:rsidRDefault="005861D0" w:rsidP="00D2603E">
      <w:pPr>
        <w:rPr>
          <w:rFonts w:cs="Calibri"/>
          <w:b/>
          <w:u w:val="single"/>
        </w:rPr>
      </w:pPr>
    </w:p>
    <w:p w:rsidR="005861D0" w:rsidRDefault="005861D0" w:rsidP="00D2603E">
      <w:pPr>
        <w:rPr>
          <w:rFonts w:cs="Calibri"/>
          <w:b/>
          <w:u w:val="single"/>
        </w:rPr>
      </w:pPr>
    </w:p>
    <w:p w:rsidR="005861D0" w:rsidRPr="0005503C" w:rsidRDefault="005861D0" w:rsidP="00D2603E">
      <w:pPr>
        <w:rPr>
          <w:rFonts w:cs="Calibri"/>
          <w:b/>
          <w:u w:val="single"/>
        </w:rPr>
      </w:pPr>
    </w:p>
    <w:p w:rsidR="00CA38FD" w:rsidRPr="0005503C" w:rsidRDefault="00CA38FD" w:rsidP="00D2603E">
      <w:pPr>
        <w:pStyle w:val="Nadpis3"/>
        <w:rPr>
          <w:rFonts w:cs="Calibri"/>
        </w:rPr>
      </w:pPr>
      <w:bookmarkStart w:id="110" w:name="_Toc307936727"/>
      <w:bookmarkStart w:id="111" w:name="_Toc395972730"/>
      <w:r w:rsidRPr="0005503C">
        <w:rPr>
          <w:rFonts w:cs="Calibri"/>
        </w:rPr>
        <w:lastRenderedPageBreak/>
        <w:t>Tělesná výchova</w:t>
      </w:r>
      <w:bookmarkEnd w:id="110"/>
      <w:bookmarkEnd w:id="111"/>
    </w:p>
    <w:p w:rsidR="00CA38FD" w:rsidRPr="0005503C" w:rsidRDefault="00CA38FD" w:rsidP="00D2603E">
      <w:pPr>
        <w:spacing w:before="100" w:beforeAutospacing="1" w:after="100" w:afterAutospacing="1" w:line="240" w:lineRule="auto"/>
        <w:ind w:left="720"/>
        <w:jc w:val="left"/>
        <w:rPr>
          <w:rFonts w:cs="Calibri"/>
        </w:rPr>
      </w:pPr>
    </w:p>
    <w:tbl>
      <w:tblPr>
        <w:tblW w:w="455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027"/>
        <w:gridCol w:w="808"/>
        <w:gridCol w:w="807"/>
        <w:gridCol w:w="807"/>
        <w:gridCol w:w="807"/>
        <w:gridCol w:w="807"/>
        <w:gridCol w:w="807"/>
        <w:gridCol w:w="807"/>
        <w:gridCol w:w="807"/>
        <w:gridCol w:w="804"/>
      </w:tblGrid>
      <w:tr w:rsidR="00CA38FD" w:rsidRPr="00DC5F7A" w:rsidTr="00717E06">
        <w:trPr>
          <w:jc w:val="center"/>
        </w:trPr>
        <w:tc>
          <w:tcPr>
            <w:tcW w:w="619" w:type="pct"/>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1.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2.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3.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4.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5.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6.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7.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8. ročník</w:t>
            </w:r>
          </w:p>
        </w:tc>
        <w:tc>
          <w:tcPr>
            <w:tcW w:w="487" w:type="pct"/>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9. ročník</w:t>
            </w:r>
          </w:p>
        </w:tc>
      </w:tr>
      <w:tr w:rsidR="00CA38FD" w:rsidRPr="00DC5F7A" w:rsidTr="00717E06">
        <w:trPr>
          <w:jc w:val="center"/>
        </w:trPr>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spacing w:after="0"/>
              <w:jc w:val="center"/>
              <w:rPr>
                <w:rFonts w:cs="Calibri"/>
              </w:rPr>
            </w:pPr>
            <w:r w:rsidRPr="00DC5F7A">
              <w:rPr>
                <w:rFonts w:cs="Calibri"/>
              </w:rPr>
              <w:t>2</w:t>
            </w:r>
          </w:p>
        </w:tc>
      </w:tr>
    </w:tbl>
    <w:p w:rsidR="00CA38FD" w:rsidRPr="0005503C" w:rsidRDefault="00CA38FD" w:rsidP="00D2603E">
      <w:pPr>
        <w:rPr>
          <w:rFonts w:cs="Calibri"/>
        </w:rPr>
      </w:pPr>
    </w:p>
    <w:p w:rsidR="00CA38FD" w:rsidRPr="0005503C" w:rsidRDefault="00CA38FD" w:rsidP="00D2603E">
      <w:pPr>
        <w:rPr>
          <w:rFonts w:cs="Calibri"/>
        </w:rPr>
      </w:pPr>
    </w:p>
    <w:p w:rsidR="00CA38FD" w:rsidRPr="0005503C" w:rsidRDefault="00CA38FD" w:rsidP="00D2603E">
      <w:pPr>
        <w:rPr>
          <w:rFonts w:cs="Calibri"/>
          <w:b/>
          <w:u w:val="single"/>
        </w:rPr>
      </w:pPr>
      <w:r w:rsidRPr="0005503C">
        <w:rPr>
          <w:rFonts w:cs="Calibri"/>
          <w:b/>
          <w:u w:val="single"/>
        </w:rPr>
        <w:t>1.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 xml:space="preserve">Poznatky z Tv a sportu, Pořadová cvičení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Učí se a snaží se dodržovat základní pravidla bezpečného chování a uplatňuje hlavní zásady hygieny.</w:t>
            </w:r>
          </w:p>
          <w:p w:rsidR="00CA38FD" w:rsidRPr="00DC5F7A" w:rsidRDefault="00CA38FD" w:rsidP="0095452B">
            <w:pPr>
              <w:pStyle w:val="Bezmezer"/>
              <w:numPr>
                <w:ilvl w:val="0"/>
                <w:numId w:val="40"/>
              </w:numPr>
              <w:ind w:left="426" w:hanging="284"/>
              <w:jc w:val="left"/>
              <w:rPr>
                <w:rFonts w:cs="Calibri"/>
              </w:rPr>
            </w:pPr>
            <w:r w:rsidRPr="00DC5F7A">
              <w:rPr>
                <w:rFonts w:cs="Calibri"/>
              </w:rPr>
              <w:t>Učí se zvládat základní postoje a povely.</w:t>
            </w:r>
          </w:p>
          <w:p w:rsidR="00CA38FD" w:rsidRPr="00DC5F7A" w:rsidRDefault="00CA38FD" w:rsidP="0095452B">
            <w:pPr>
              <w:pStyle w:val="Bezmezer"/>
              <w:numPr>
                <w:ilvl w:val="0"/>
                <w:numId w:val="40"/>
              </w:numPr>
              <w:ind w:left="426" w:hanging="284"/>
              <w:jc w:val="left"/>
              <w:rPr>
                <w:rFonts w:cs="Calibri"/>
              </w:rPr>
            </w:pPr>
            <w:r w:rsidRPr="00DC5F7A">
              <w:rPr>
                <w:rFonts w:cs="Calibri"/>
              </w:rPr>
              <w:t>Učí se a snaží se respektovat smluvené signály.</w:t>
            </w:r>
          </w:p>
          <w:p w:rsidR="00CA38FD" w:rsidRPr="00DC5F7A" w:rsidRDefault="00CA38FD" w:rsidP="0095452B">
            <w:pPr>
              <w:pStyle w:val="Bezmezer"/>
              <w:numPr>
                <w:ilvl w:val="0"/>
                <w:numId w:val="40"/>
              </w:numPr>
              <w:ind w:left="426" w:hanging="284"/>
              <w:jc w:val="left"/>
              <w:rPr>
                <w:rFonts w:cs="Calibri"/>
              </w:rPr>
            </w:pPr>
            <w:r w:rsidRPr="00DC5F7A">
              <w:rPr>
                <w:rFonts w:cs="Calibri"/>
              </w:rPr>
              <w:t>Poznává, že pravidelná každodenní činnost souvisí se zdravím a využívá nabízené příležitosti.</w:t>
            </w:r>
          </w:p>
        </w:tc>
        <w:tc>
          <w:tcPr>
            <w:tcW w:w="4606" w:type="dxa"/>
          </w:tcPr>
          <w:p w:rsidR="00CA38FD" w:rsidRPr="00DC5F7A" w:rsidRDefault="00CA38FD" w:rsidP="00DC5F7A">
            <w:pPr>
              <w:spacing w:line="240" w:lineRule="auto"/>
              <w:jc w:val="left"/>
              <w:rPr>
                <w:rFonts w:cs="Calibri"/>
              </w:rPr>
            </w:pPr>
            <w:r w:rsidRPr="00DC5F7A">
              <w:rPr>
                <w:rFonts w:cs="Calibri"/>
              </w:rPr>
              <w:t>Poznatky z Tv a sportu</w:t>
            </w:r>
          </w:p>
          <w:p w:rsidR="00CA38FD" w:rsidRPr="00DC5F7A" w:rsidRDefault="00CA38FD" w:rsidP="00DC5F7A">
            <w:pPr>
              <w:spacing w:line="240" w:lineRule="auto"/>
              <w:jc w:val="left"/>
              <w:rPr>
                <w:rFonts w:cs="Calibri"/>
              </w:rPr>
            </w:pPr>
            <w:r w:rsidRPr="00DC5F7A">
              <w:rPr>
                <w:rFonts w:cs="Calibri"/>
              </w:rPr>
              <w:t>Pořadová cvičení</w:t>
            </w:r>
          </w:p>
          <w:p w:rsidR="00CA38FD" w:rsidRPr="00DC5F7A" w:rsidRDefault="00CA38FD" w:rsidP="0095452B">
            <w:pPr>
              <w:pStyle w:val="Odstavecseseznamem"/>
              <w:numPr>
                <w:ilvl w:val="0"/>
                <w:numId w:val="41"/>
              </w:numPr>
              <w:spacing w:line="240" w:lineRule="auto"/>
              <w:jc w:val="left"/>
              <w:rPr>
                <w:rFonts w:cs="Calibri"/>
              </w:rPr>
            </w:pPr>
            <w:r w:rsidRPr="00DC5F7A">
              <w:rPr>
                <w:rFonts w:cs="Calibri"/>
              </w:rPr>
              <w:t>postoje</w:t>
            </w:r>
          </w:p>
          <w:p w:rsidR="00CA38FD" w:rsidRPr="00DC5F7A" w:rsidRDefault="00CA38FD" w:rsidP="0095452B">
            <w:pPr>
              <w:pStyle w:val="Odstavecseseznamem"/>
              <w:numPr>
                <w:ilvl w:val="0"/>
                <w:numId w:val="41"/>
              </w:numPr>
              <w:spacing w:line="240" w:lineRule="auto"/>
              <w:jc w:val="left"/>
              <w:rPr>
                <w:rFonts w:cs="Calibri"/>
              </w:rPr>
            </w:pPr>
            <w:r w:rsidRPr="00DC5F7A">
              <w:rPr>
                <w:rFonts w:cs="Calibri"/>
              </w:rPr>
              <w:t>povely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Morální rozvoj - Hodnoty, postoje, praktická etika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Snaží se o správné provádění cviků pod vedením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Cvičení se učí provádět ve stoji spojném i rozkročném, sedu, kleku a v lehu na zádech.</w:t>
            </w:r>
          </w:p>
          <w:p w:rsidR="00CA38FD" w:rsidRPr="00DC5F7A" w:rsidRDefault="00CA38FD" w:rsidP="0095452B">
            <w:pPr>
              <w:pStyle w:val="Bezmezer"/>
              <w:numPr>
                <w:ilvl w:val="0"/>
                <w:numId w:val="40"/>
              </w:numPr>
              <w:ind w:left="426" w:hanging="284"/>
              <w:jc w:val="left"/>
              <w:rPr>
                <w:rFonts w:cs="Calibri"/>
              </w:rPr>
            </w:pPr>
            <w:r w:rsidRPr="00DC5F7A">
              <w:rPr>
                <w:rFonts w:cs="Calibri"/>
              </w:rPr>
              <w:t>Učí se skákat přes švihadlo.</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42"/>
              </w:numPr>
              <w:spacing w:line="240" w:lineRule="auto"/>
              <w:jc w:val="left"/>
              <w:rPr>
                <w:rFonts w:cs="Calibri"/>
              </w:rPr>
            </w:pPr>
            <w:r w:rsidRPr="00DC5F7A">
              <w:rPr>
                <w:rFonts w:cs="Calibri"/>
              </w:rPr>
              <w:t>rozcvičky</w:t>
            </w:r>
          </w:p>
          <w:p w:rsidR="00CA38FD" w:rsidRPr="00DC5F7A" w:rsidRDefault="00CA38FD" w:rsidP="0095452B">
            <w:pPr>
              <w:pStyle w:val="Odstavecseseznamem"/>
              <w:numPr>
                <w:ilvl w:val="0"/>
                <w:numId w:val="42"/>
              </w:numPr>
              <w:spacing w:line="240" w:lineRule="auto"/>
              <w:jc w:val="left"/>
              <w:rPr>
                <w:rFonts w:cs="Calibri"/>
              </w:rPr>
            </w:pPr>
            <w:r w:rsidRPr="00DC5F7A">
              <w:rPr>
                <w:rFonts w:cs="Calibri"/>
              </w:rPr>
              <w:t>cvičení v různých polohách těla</w:t>
            </w:r>
          </w:p>
          <w:p w:rsidR="00CA38FD" w:rsidRPr="00DC5F7A" w:rsidRDefault="00CA38FD" w:rsidP="0095452B">
            <w:pPr>
              <w:pStyle w:val="Odstavecseseznamem"/>
              <w:numPr>
                <w:ilvl w:val="0"/>
                <w:numId w:val="42"/>
              </w:numPr>
              <w:spacing w:line="240" w:lineRule="auto"/>
              <w:jc w:val="left"/>
              <w:rPr>
                <w:rFonts w:cs="Calibri"/>
              </w:rPr>
            </w:pPr>
            <w:r w:rsidRPr="00DC5F7A">
              <w:rPr>
                <w:rFonts w:cs="Calibri"/>
              </w:rPr>
              <w:t xml:space="preserve">cvičení s náčiním (tyče, švihadla, malé míče)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Default="00CA38FD" w:rsidP="00D2603E">
      <w:pPr>
        <w:rPr>
          <w:rFonts w:cs="Calibri"/>
        </w:rPr>
      </w:pPr>
    </w:p>
    <w:p w:rsidR="005861D0" w:rsidRPr="0005503C" w:rsidRDefault="005861D0"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lastRenderedPageBreak/>
              <w:t>Rytmické cvičení, cvičení rovnováhy, cvičení na nářadí, Akrobatická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Snaží se koordinovat pohyb s písní.</w:t>
            </w:r>
          </w:p>
          <w:p w:rsidR="00CA38FD" w:rsidRPr="00DC5F7A" w:rsidRDefault="00CA38FD" w:rsidP="0095452B">
            <w:pPr>
              <w:pStyle w:val="Bezmezer"/>
              <w:numPr>
                <w:ilvl w:val="0"/>
                <w:numId w:val="40"/>
              </w:numPr>
              <w:ind w:left="426" w:hanging="284"/>
              <w:jc w:val="left"/>
              <w:rPr>
                <w:rFonts w:cs="Calibri"/>
              </w:rPr>
            </w:pPr>
            <w:r w:rsidRPr="00DC5F7A">
              <w:rPr>
                <w:rFonts w:cs="Calibri"/>
              </w:rPr>
              <w:t>Učí se vyjádřit pohybem dvoudobý takt.</w:t>
            </w:r>
          </w:p>
          <w:p w:rsidR="00CA38FD" w:rsidRPr="00DC5F7A" w:rsidRDefault="00CA38FD" w:rsidP="0095452B">
            <w:pPr>
              <w:pStyle w:val="Bezmezer"/>
              <w:numPr>
                <w:ilvl w:val="0"/>
                <w:numId w:val="40"/>
              </w:numPr>
              <w:ind w:left="426" w:hanging="284"/>
              <w:jc w:val="left"/>
              <w:rPr>
                <w:rFonts w:cs="Calibri"/>
              </w:rPr>
            </w:pPr>
            <w:r w:rsidRPr="00DC5F7A">
              <w:rPr>
                <w:rFonts w:cs="Calibri"/>
              </w:rPr>
              <w:t>Snaží zvládnout stoj a poskoky na jedné noze.</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chůzi na lavičce s plněním drobných úkolů, učí se jít po kladince lavičky s dopomocí.</w:t>
            </w:r>
          </w:p>
          <w:p w:rsidR="00CA38FD" w:rsidRPr="00DC5F7A" w:rsidRDefault="00CA38FD" w:rsidP="0095452B">
            <w:pPr>
              <w:pStyle w:val="Bezmezer"/>
              <w:numPr>
                <w:ilvl w:val="0"/>
                <w:numId w:val="40"/>
              </w:numPr>
              <w:ind w:left="426" w:hanging="284"/>
              <w:jc w:val="left"/>
              <w:rPr>
                <w:rFonts w:cs="Calibri"/>
              </w:rPr>
            </w:pPr>
            <w:r w:rsidRPr="00DC5F7A">
              <w:rPr>
                <w:rFonts w:cs="Calibri"/>
              </w:rPr>
              <w:t>Poznává a osvojuje si různé postoje a polohy.</w:t>
            </w:r>
          </w:p>
          <w:p w:rsidR="00CA38FD" w:rsidRPr="00DC5F7A" w:rsidRDefault="00CA38FD" w:rsidP="0095452B">
            <w:pPr>
              <w:pStyle w:val="Bezmezer"/>
              <w:numPr>
                <w:ilvl w:val="0"/>
                <w:numId w:val="40"/>
              </w:numPr>
              <w:ind w:left="426" w:hanging="284"/>
              <w:jc w:val="left"/>
              <w:rPr>
                <w:rFonts w:cs="Calibri"/>
              </w:rPr>
            </w:pPr>
            <w:r w:rsidRPr="00DC5F7A">
              <w:rPr>
                <w:rFonts w:cs="Calibri"/>
              </w:rPr>
              <w:t>Nacvičuje techniku kotoulu napřed.</w:t>
            </w:r>
          </w:p>
          <w:p w:rsidR="00CA38FD" w:rsidRPr="00DC5F7A" w:rsidRDefault="00CA38FD" w:rsidP="0095452B">
            <w:pPr>
              <w:pStyle w:val="Bezmezer"/>
              <w:numPr>
                <w:ilvl w:val="0"/>
                <w:numId w:val="40"/>
              </w:numPr>
              <w:ind w:left="426" w:hanging="284"/>
              <w:jc w:val="left"/>
              <w:rPr>
                <w:rFonts w:cs="Calibri"/>
              </w:rPr>
            </w:pPr>
            <w:r w:rsidRPr="00DC5F7A">
              <w:rPr>
                <w:rFonts w:cs="Calibri"/>
              </w:rPr>
              <w:t>Nacvičuje převaly a kolébky.</w:t>
            </w:r>
            <w:r w:rsidRPr="00DC5F7A">
              <w:rPr>
                <w:rFonts w:cs="Calibri"/>
              </w:rPr>
              <w:tab/>
            </w:r>
          </w:p>
          <w:p w:rsidR="00CA38FD" w:rsidRPr="00DC5F7A" w:rsidRDefault="00CA38FD" w:rsidP="0095452B">
            <w:pPr>
              <w:pStyle w:val="Bezmezer"/>
              <w:numPr>
                <w:ilvl w:val="0"/>
                <w:numId w:val="40"/>
              </w:numPr>
              <w:ind w:left="426" w:hanging="284"/>
              <w:jc w:val="left"/>
              <w:rPr>
                <w:rFonts w:cs="Calibri"/>
              </w:rPr>
            </w:pPr>
            <w:r w:rsidRPr="00DC5F7A">
              <w:rPr>
                <w:rFonts w:cs="Calibri"/>
              </w:rPr>
              <w:t>Učí se z lehu vstát bez dopomoci rukou a ze sedu zkřižmo.</w:t>
            </w:r>
          </w:p>
          <w:p w:rsidR="00CA38FD" w:rsidRPr="00DC5F7A" w:rsidRDefault="00CA38FD" w:rsidP="0095452B">
            <w:pPr>
              <w:pStyle w:val="Bezmezer"/>
              <w:numPr>
                <w:ilvl w:val="0"/>
                <w:numId w:val="40"/>
              </w:numPr>
              <w:ind w:left="426" w:hanging="284"/>
              <w:jc w:val="left"/>
              <w:rPr>
                <w:rFonts w:cs="Calibri"/>
              </w:rPr>
            </w:pPr>
            <w:r w:rsidRPr="00DC5F7A">
              <w:rPr>
                <w:rFonts w:cs="Calibri"/>
              </w:rPr>
              <w:t>Zvládne se válet stranou.</w:t>
            </w:r>
          </w:p>
          <w:p w:rsidR="00CA38FD" w:rsidRPr="00DC5F7A" w:rsidRDefault="00CA38FD" w:rsidP="0095452B">
            <w:pPr>
              <w:pStyle w:val="Bezmezer"/>
              <w:numPr>
                <w:ilvl w:val="0"/>
                <w:numId w:val="40"/>
              </w:numPr>
              <w:ind w:left="426" w:hanging="284"/>
              <w:jc w:val="left"/>
              <w:rPr>
                <w:rFonts w:cs="Calibri"/>
              </w:rPr>
            </w:pPr>
            <w:r w:rsidRPr="00DC5F7A">
              <w:rPr>
                <w:rFonts w:cs="Calibri"/>
              </w:rPr>
              <w:t>Osvojuje si stoj s oporou o lopatky a záloktí.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stát na jedné noze.</w:t>
            </w:r>
          </w:p>
        </w:tc>
        <w:tc>
          <w:tcPr>
            <w:tcW w:w="4606" w:type="dxa"/>
          </w:tcPr>
          <w:p w:rsidR="00CA38FD" w:rsidRPr="00DC5F7A" w:rsidRDefault="00CA38FD" w:rsidP="00DC5F7A">
            <w:pPr>
              <w:spacing w:line="240" w:lineRule="auto"/>
              <w:jc w:val="left"/>
              <w:rPr>
                <w:rFonts w:cs="Calibri"/>
              </w:rPr>
            </w:pPr>
            <w:r w:rsidRPr="00DC5F7A">
              <w:rPr>
                <w:rFonts w:cs="Calibri"/>
              </w:rPr>
              <w:t>Rytmické cvičení, cvičení rovnováhy, cvičení na nářadí</w:t>
            </w:r>
          </w:p>
          <w:p w:rsidR="00CA38FD" w:rsidRPr="00DC5F7A" w:rsidRDefault="00CA38FD" w:rsidP="0095452B">
            <w:pPr>
              <w:pStyle w:val="Odstavecseseznamem"/>
              <w:numPr>
                <w:ilvl w:val="0"/>
                <w:numId w:val="43"/>
              </w:numPr>
              <w:spacing w:line="240" w:lineRule="auto"/>
              <w:jc w:val="left"/>
              <w:rPr>
                <w:rFonts w:cs="Calibri"/>
              </w:rPr>
            </w:pPr>
            <w:r w:rsidRPr="00DC5F7A">
              <w:rPr>
                <w:rFonts w:cs="Calibri"/>
              </w:rPr>
              <w:t>rytmizace pohybem, střídavý běh</w:t>
            </w:r>
          </w:p>
          <w:p w:rsidR="00CA38FD" w:rsidRPr="00DC5F7A" w:rsidRDefault="00CA38FD" w:rsidP="0095452B">
            <w:pPr>
              <w:pStyle w:val="Odstavecseseznamem"/>
              <w:numPr>
                <w:ilvl w:val="0"/>
                <w:numId w:val="43"/>
              </w:numPr>
              <w:spacing w:line="240" w:lineRule="auto"/>
              <w:jc w:val="left"/>
              <w:rPr>
                <w:rFonts w:cs="Calibri"/>
              </w:rPr>
            </w:pPr>
            <w:r w:rsidRPr="00DC5F7A">
              <w:rPr>
                <w:rFonts w:cs="Calibri"/>
              </w:rPr>
              <w:t>stoj a poskoky na jedné noze</w:t>
            </w:r>
          </w:p>
          <w:p w:rsidR="00CA38FD" w:rsidRPr="00DC5F7A" w:rsidRDefault="00CA38FD" w:rsidP="0095452B">
            <w:pPr>
              <w:pStyle w:val="Odstavecseseznamem"/>
              <w:numPr>
                <w:ilvl w:val="0"/>
                <w:numId w:val="43"/>
              </w:numPr>
              <w:spacing w:line="240" w:lineRule="auto"/>
              <w:jc w:val="left"/>
              <w:rPr>
                <w:rFonts w:cs="Calibri"/>
              </w:rPr>
            </w:pPr>
            <w:r w:rsidRPr="00DC5F7A">
              <w:rPr>
                <w:rFonts w:cs="Calibri"/>
              </w:rPr>
              <w:t>chůze na lavičce, kladince</w:t>
            </w:r>
          </w:p>
          <w:p w:rsidR="00CA38FD" w:rsidRPr="00DC5F7A" w:rsidRDefault="00CA38FD" w:rsidP="00DC5F7A">
            <w:pPr>
              <w:spacing w:line="240" w:lineRule="auto"/>
              <w:jc w:val="left"/>
              <w:rPr>
                <w:rFonts w:cs="Calibri"/>
              </w:rPr>
            </w:pPr>
            <w:r w:rsidRPr="00DC5F7A">
              <w:rPr>
                <w:rFonts w:cs="Calibri"/>
              </w:rPr>
              <w:t>Akrobatická cvičení</w:t>
            </w:r>
          </w:p>
          <w:p w:rsidR="00CA38FD" w:rsidRPr="00DC5F7A" w:rsidRDefault="00CA38FD" w:rsidP="0095452B">
            <w:pPr>
              <w:pStyle w:val="Odstavecseseznamem"/>
              <w:numPr>
                <w:ilvl w:val="0"/>
                <w:numId w:val="44"/>
              </w:numPr>
              <w:spacing w:line="240" w:lineRule="auto"/>
              <w:jc w:val="left"/>
              <w:rPr>
                <w:rFonts w:cs="Calibri"/>
              </w:rPr>
            </w:pPr>
            <w:r w:rsidRPr="00DC5F7A">
              <w:rPr>
                <w:rFonts w:cs="Calibri"/>
              </w:rPr>
              <w:t>kotoul vpřed, převaly a kolébky</w:t>
            </w:r>
          </w:p>
          <w:p w:rsidR="00CA38FD" w:rsidRPr="00DC5F7A" w:rsidRDefault="00CA38FD" w:rsidP="0095452B">
            <w:pPr>
              <w:pStyle w:val="Odstavecseseznamem"/>
              <w:numPr>
                <w:ilvl w:val="0"/>
                <w:numId w:val="44"/>
              </w:numPr>
              <w:spacing w:line="240" w:lineRule="auto"/>
              <w:jc w:val="left"/>
              <w:rPr>
                <w:rFonts w:cs="Calibri"/>
              </w:rPr>
            </w:pPr>
            <w:r w:rsidRPr="00DC5F7A">
              <w:rPr>
                <w:rFonts w:cs="Calibri"/>
              </w:rPr>
              <w:t>vztyk z různých poloh</w:t>
            </w:r>
          </w:p>
          <w:p w:rsidR="00CA38FD" w:rsidRPr="00DC5F7A" w:rsidRDefault="00CA38FD" w:rsidP="0095452B">
            <w:pPr>
              <w:pStyle w:val="Odstavecseseznamem"/>
              <w:numPr>
                <w:ilvl w:val="0"/>
                <w:numId w:val="44"/>
              </w:numPr>
              <w:spacing w:line="240" w:lineRule="auto"/>
              <w:jc w:val="left"/>
              <w:rPr>
                <w:rFonts w:cs="Calibri"/>
              </w:rPr>
            </w:pPr>
            <w:r w:rsidRPr="00DC5F7A">
              <w:rPr>
                <w:rFonts w:cs="Calibri"/>
              </w:rPr>
              <w:t xml:space="preserve">převaly </w:t>
            </w:r>
          </w:p>
          <w:p w:rsidR="00CA38FD" w:rsidRPr="00DC5F7A" w:rsidRDefault="00CA38FD" w:rsidP="0095452B">
            <w:pPr>
              <w:pStyle w:val="Odstavecseseznamem"/>
              <w:numPr>
                <w:ilvl w:val="0"/>
                <w:numId w:val="44"/>
              </w:numPr>
              <w:spacing w:line="240" w:lineRule="auto"/>
              <w:jc w:val="left"/>
              <w:rPr>
                <w:rFonts w:cs="Calibri"/>
              </w:rPr>
            </w:pPr>
            <w:r w:rsidRPr="00DC5F7A">
              <w:rPr>
                <w:rFonts w:cs="Calibri"/>
              </w:rPr>
              <w:t>svíčka, holubička – rovnováha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b/>
              </w:rPr>
            </w:pPr>
            <w:r w:rsidRPr="00DC5F7A">
              <w:rPr>
                <w:rStyle w:val="Siln"/>
                <w:rFonts w:cs="Calibri"/>
                <w:b w:val="0"/>
                <w:spacing w:val="20"/>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 xml:space="preserve">Atletika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Předvede v souladu s individuálními předpoklady základní pohybové výkony a usiluje o jejich zlepšení.</w:t>
            </w:r>
          </w:p>
          <w:p w:rsidR="00CA38FD" w:rsidRPr="00DC5F7A" w:rsidRDefault="00CA38FD" w:rsidP="0095452B">
            <w:pPr>
              <w:pStyle w:val="Bezmezer"/>
              <w:numPr>
                <w:ilvl w:val="0"/>
                <w:numId w:val="40"/>
              </w:numPr>
              <w:ind w:left="426" w:hanging="284"/>
              <w:jc w:val="left"/>
              <w:rPr>
                <w:rFonts w:cs="Calibri"/>
              </w:rPr>
            </w:pPr>
            <w:r w:rsidRPr="00DC5F7A">
              <w:rPr>
                <w:rFonts w:cs="Calibri"/>
              </w:rPr>
              <w:t>Učí se chytat míč do obou rukou.</w:t>
            </w:r>
          </w:p>
          <w:p w:rsidR="00CA38FD" w:rsidRPr="00DC5F7A" w:rsidRDefault="00CA38FD" w:rsidP="0095452B">
            <w:pPr>
              <w:pStyle w:val="Bezmezer"/>
              <w:numPr>
                <w:ilvl w:val="0"/>
                <w:numId w:val="40"/>
              </w:numPr>
              <w:ind w:left="426" w:hanging="284"/>
              <w:jc w:val="left"/>
              <w:rPr>
                <w:rFonts w:cs="Calibri"/>
              </w:rPr>
            </w:pPr>
            <w:r w:rsidRPr="00DC5F7A">
              <w:rPr>
                <w:rFonts w:cs="Calibri"/>
              </w:rPr>
              <w:t>Umí házet a kutálet míčem.</w:t>
            </w:r>
          </w:p>
          <w:p w:rsidR="00CA38FD" w:rsidRPr="00DC5F7A" w:rsidRDefault="00CA38FD" w:rsidP="0095452B">
            <w:pPr>
              <w:pStyle w:val="Bezmezer"/>
              <w:numPr>
                <w:ilvl w:val="0"/>
                <w:numId w:val="40"/>
              </w:numPr>
              <w:ind w:left="426" w:hanging="284"/>
              <w:jc w:val="left"/>
              <w:rPr>
                <w:rFonts w:cs="Calibri"/>
              </w:rPr>
            </w:pPr>
            <w:r w:rsidRPr="00DC5F7A">
              <w:rPr>
                <w:rFonts w:cs="Calibri"/>
              </w:rPr>
              <w:t>Snaží se strefit do cíle.</w:t>
            </w:r>
          </w:p>
          <w:p w:rsidR="00CA38FD" w:rsidRPr="00DC5F7A" w:rsidRDefault="00CA38FD" w:rsidP="0095452B">
            <w:pPr>
              <w:pStyle w:val="Bezmezer"/>
              <w:numPr>
                <w:ilvl w:val="0"/>
                <w:numId w:val="40"/>
              </w:numPr>
              <w:ind w:left="426" w:hanging="284"/>
              <w:jc w:val="left"/>
              <w:rPr>
                <w:rFonts w:cs="Calibri"/>
              </w:rPr>
            </w:pPr>
            <w:r w:rsidRPr="00DC5F7A">
              <w:rPr>
                <w:rFonts w:cs="Calibri"/>
              </w:rPr>
              <w:t>Snaží se přehazovat míčem a drobnými předměty.</w:t>
            </w:r>
          </w:p>
          <w:p w:rsidR="00CA38FD" w:rsidRPr="00DC5F7A" w:rsidRDefault="00CA38FD" w:rsidP="0095452B">
            <w:pPr>
              <w:pStyle w:val="Bezmezer"/>
              <w:numPr>
                <w:ilvl w:val="0"/>
                <w:numId w:val="40"/>
              </w:numPr>
              <w:ind w:left="426" w:hanging="284"/>
              <w:jc w:val="left"/>
              <w:rPr>
                <w:rFonts w:cs="Calibri"/>
              </w:rPr>
            </w:pPr>
            <w:r w:rsidRPr="00DC5F7A">
              <w:rPr>
                <w:rFonts w:cs="Calibri"/>
              </w:rPr>
              <w:t>Háže míčem do dálky.</w:t>
            </w:r>
          </w:p>
          <w:p w:rsidR="00CA38FD" w:rsidRPr="00DC5F7A" w:rsidRDefault="00CA38FD" w:rsidP="0095452B">
            <w:pPr>
              <w:pStyle w:val="Bezmezer"/>
              <w:numPr>
                <w:ilvl w:val="0"/>
                <w:numId w:val="40"/>
              </w:numPr>
              <w:ind w:left="426" w:hanging="284"/>
              <w:jc w:val="left"/>
              <w:rPr>
                <w:rFonts w:cs="Calibri"/>
              </w:rPr>
            </w:pPr>
            <w:r w:rsidRPr="00DC5F7A">
              <w:rPr>
                <w:rFonts w:cs="Calibri"/>
              </w:rPr>
              <w:t>Poznává, měří a posuzuje výkony.</w:t>
            </w:r>
          </w:p>
        </w:tc>
        <w:tc>
          <w:tcPr>
            <w:tcW w:w="4606" w:type="dxa"/>
          </w:tcPr>
          <w:p w:rsidR="00CA38FD" w:rsidRPr="00DC5F7A" w:rsidRDefault="00CA38FD" w:rsidP="00DC5F7A">
            <w:pPr>
              <w:spacing w:line="240" w:lineRule="auto"/>
              <w:jc w:val="left"/>
              <w:rPr>
                <w:rFonts w:cs="Calibri"/>
              </w:rPr>
            </w:pPr>
            <w:r w:rsidRPr="00DC5F7A">
              <w:rPr>
                <w:rFonts w:cs="Calibri"/>
              </w:rPr>
              <w:t>Atletika</w:t>
            </w:r>
          </w:p>
          <w:p w:rsidR="00CA38FD" w:rsidRPr="00DC5F7A" w:rsidRDefault="00CA38FD" w:rsidP="0095452B">
            <w:pPr>
              <w:pStyle w:val="Odstavecseseznamem"/>
              <w:numPr>
                <w:ilvl w:val="0"/>
                <w:numId w:val="45"/>
              </w:numPr>
              <w:spacing w:line="240" w:lineRule="auto"/>
              <w:jc w:val="left"/>
              <w:rPr>
                <w:rFonts w:cs="Calibri"/>
              </w:rPr>
            </w:pPr>
            <w:r w:rsidRPr="00DC5F7A">
              <w:rPr>
                <w:rFonts w:cs="Calibri"/>
              </w:rPr>
              <w:t>rychlý běh, vytrvalostní běh, běh v terénu</w:t>
            </w:r>
          </w:p>
          <w:p w:rsidR="00CA38FD" w:rsidRPr="00DC5F7A" w:rsidRDefault="00CA38FD" w:rsidP="0095452B">
            <w:pPr>
              <w:pStyle w:val="Odstavecseseznamem"/>
              <w:numPr>
                <w:ilvl w:val="0"/>
                <w:numId w:val="45"/>
              </w:numPr>
              <w:spacing w:line="240" w:lineRule="auto"/>
              <w:jc w:val="left"/>
              <w:rPr>
                <w:rFonts w:cs="Calibri"/>
              </w:rPr>
            </w:pPr>
            <w:r w:rsidRPr="00DC5F7A">
              <w:rPr>
                <w:rFonts w:cs="Calibri"/>
              </w:rPr>
              <w:t>skok z místa, výskok na překážku, přeskoky, skoky s rozběhem</w:t>
            </w:r>
          </w:p>
          <w:p w:rsidR="00CA38FD" w:rsidRPr="00DC5F7A" w:rsidRDefault="00CA38FD" w:rsidP="0095452B">
            <w:pPr>
              <w:pStyle w:val="Odstavecseseznamem"/>
              <w:numPr>
                <w:ilvl w:val="0"/>
                <w:numId w:val="45"/>
              </w:numPr>
              <w:spacing w:line="240" w:lineRule="auto"/>
              <w:jc w:val="left"/>
              <w:rPr>
                <w:rFonts w:cs="Calibri"/>
              </w:rPr>
            </w:pPr>
            <w:r w:rsidRPr="00DC5F7A">
              <w:rPr>
                <w:rFonts w:cs="Calibri"/>
              </w:rPr>
              <w:t>hody míčem a drobnými předměty v přírodě</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Sociální rozvoj - Kooperace a kompetice</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 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lastRenderedPageBreak/>
              <w:t>Drobné pohybové hry, sportovní hry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Ovládá a dodržuje základní pravidla.</w:t>
            </w:r>
          </w:p>
          <w:p w:rsidR="00CA38FD" w:rsidRPr="00DC5F7A" w:rsidRDefault="00CA38FD" w:rsidP="0095452B">
            <w:pPr>
              <w:pStyle w:val="Bezmezer"/>
              <w:numPr>
                <w:ilvl w:val="0"/>
                <w:numId w:val="40"/>
              </w:numPr>
              <w:ind w:left="426" w:hanging="284"/>
              <w:jc w:val="left"/>
              <w:rPr>
                <w:rFonts w:cs="Calibri"/>
              </w:rPr>
            </w:pPr>
            <w:r w:rsidRPr="00DC5F7A">
              <w:rPr>
                <w:rFonts w:cs="Calibri"/>
              </w:rPr>
              <w:t>Snaží se spolupracovat s ostatními hráči.</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pravidla fair play.</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zásady bezpečnosti při pohybových činnostech.</w:t>
            </w:r>
          </w:p>
        </w:tc>
        <w:tc>
          <w:tcPr>
            <w:tcW w:w="4606" w:type="dxa"/>
          </w:tcPr>
          <w:p w:rsidR="00CA38FD" w:rsidRPr="00DC5F7A" w:rsidRDefault="00CA38FD" w:rsidP="00DC5F7A">
            <w:pPr>
              <w:spacing w:line="240" w:lineRule="auto"/>
              <w:jc w:val="left"/>
              <w:rPr>
                <w:rFonts w:cs="Calibri"/>
              </w:rPr>
            </w:pPr>
            <w:r w:rsidRPr="00DC5F7A">
              <w:rPr>
                <w:rFonts w:cs="Calibri"/>
              </w:rPr>
              <w:t>Drobné pohybové hry, sportovní hry</w:t>
            </w:r>
          </w:p>
          <w:p w:rsidR="00CA38FD" w:rsidRPr="00DC5F7A" w:rsidRDefault="00CA38FD" w:rsidP="0095452B">
            <w:pPr>
              <w:pStyle w:val="Odstavecseseznamem"/>
              <w:numPr>
                <w:ilvl w:val="0"/>
                <w:numId w:val="46"/>
              </w:numPr>
              <w:spacing w:line="240" w:lineRule="auto"/>
              <w:jc w:val="left"/>
              <w:rPr>
                <w:rFonts w:cs="Calibri"/>
              </w:rPr>
            </w:pPr>
            <w:r w:rsidRPr="00DC5F7A">
              <w:rPr>
                <w:rFonts w:cs="Calibri"/>
              </w:rPr>
              <w:t xml:space="preserve">hry během, házením a pro uklidnění </w:t>
            </w:r>
          </w:p>
          <w:p w:rsidR="00CA38FD" w:rsidRPr="00DC5F7A" w:rsidRDefault="00CA38FD" w:rsidP="0095452B">
            <w:pPr>
              <w:pStyle w:val="Odstavecseseznamem"/>
              <w:numPr>
                <w:ilvl w:val="0"/>
                <w:numId w:val="46"/>
              </w:numPr>
              <w:spacing w:line="240" w:lineRule="auto"/>
              <w:jc w:val="left"/>
              <w:rPr>
                <w:rFonts w:cs="Calibri"/>
              </w:rPr>
            </w:pPr>
            <w:r w:rsidRPr="00DC5F7A">
              <w:rPr>
                <w:rFonts w:cs="Calibri"/>
              </w:rPr>
              <w:t>míčové hry</w:t>
            </w:r>
            <w:r w:rsidRPr="00DC5F7A">
              <w:rPr>
                <w:rFonts w:cs="Calibri"/>
              </w:rPr>
              <w:tab/>
            </w:r>
          </w:p>
          <w:p w:rsidR="00CA38FD" w:rsidRPr="00DC5F7A" w:rsidRDefault="00CA38FD" w:rsidP="0095452B">
            <w:pPr>
              <w:pStyle w:val="Odstavecseseznamem"/>
              <w:numPr>
                <w:ilvl w:val="0"/>
                <w:numId w:val="46"/>
              </w:numPr>
              <w:spacing w:line="240" w:lineRule="auto"/>
              <w:jc w:val="left"/>
              <w:rPr>
                <w:rFonts w:cs="Calibri"/>
              </w:rPr>
            </w:pPr>
            <w:r w:rsidRPr="00DC5F7A">
              <w:rPr>
                <w:rFonts w:cs="Calibri"/>
              </w:rPr>
              <w:t xml:space="preserve">pohybové hry v družstvech s využitím různého náčiní </w:t>
            </w:r>
          </w:p>
          <w:p w:rsidR="00CA38FD" w:rsidRPr="00DC5F7A" w:rsidRDefault="00CA38FD" w:rsidP="0095452B">
            <w:pPr>
              <w:pStyle w:val="Odstavecseseznamem"/>
              <w:numPr>
                <w:ilvl w:val="0"/>
                <w:numId w:val="46"/>
              </w:numPr>
              <w:spacing w:line="240" w:lineRule="auto"/>
              <w:jc w:val="left"/>
              <w:rPr>
                <w:rFonts w:cs="Calibri"/>
              </w:rPr>
            </w:pPr>
            <w:r w:rsidRPr="00DC5F7A">
              <w:rPr>
                <w:rFonts w:cs="Calibri"/>
              </w:rPr>
              <w:t xml:space="preserve">pravidla her a soutěží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Osobnostní rozvoj - Seberegulace a sebeorganizace</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b/>
              </w:rPr>
            </w:pPr>
            <w:r w:rsidRPr="00DC5F7A">
              <w:rPr>
                <w:rStyle w:val="Siln"/>
                <w:rFonts w:cs="Calibri"/>
                <w:b w:val="0"/>
                <w:spacing w:val="20"/>
              </w:rPr>
              <w:t xml:space="preserve">Morální rozvoj - Hodnoty, postoje, praktická etika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DC5F7A">
            <w:pPr>
              <w:spacing w:line="240" w:lineRule="auto"/>
              <w:jc w:val="left"/>
              <w:rPr>
                <w:rFonts w:cs="Calibri"/>
              </w:rPr>
            </w:pPr>
            <w:r w:rsidRPr="00DC5F7A">
              <w:rPr>
                <w:rFonts w:cs="Calibri"/>
              </w:rPr>
              <w:t>Turistika</w:t>
            </w:r>
          </w:p>
          <w:p w:rsidR="00CA38FD" w:rsidRPr="00DC5F7A" w:rsidRDefault="00CA38FD" w:rsidP="0095452B">
            <w:pPr>
              <w:pStyle w:val="Odstavecseseznamem"/>
              <w:numPr>
                <w:ilvl w:val="0"/>
                <w:numId w:val="47"/>
              </w:numPr>
              <w:spacing w:line="240" w:lineRule="auto"/>
              <w:jc w:val="left"/>
              <w:rPr>
                <w:rFonts w:cs="Calibri"/>
              </w:rPr>
            </w:pPr>
            <w:r w:rsidRPr="00DC5F7A">
              <w:rPr>
                <w:rFonts w:cs="Calibri"/>
              </w:rPr>
              <w:t>přesun do terénu, chování v dopravních prostředcích při přesunu</w:t>
            </w:r>
          </w:p>
          <w:p w:rsidR="00CA38FD" w:rsidRPr="00DC5F7A" w:rsidRDefault="00CA38FD" w:rsidP="0095452B">
            <w:pPr>
              <w:pStyle w:val="Odstavecseseznamem"/>
              <w:numPr>
                <w:ilvl w:val="0"/>
                <w:numId w:val="47"/>
              </w:numPr>
              <w:spacing w:line="240" w:lineRule="auto"/>
              <w:jc w:val="left"/>
              <w:rPr>
                <w:rFonts w:cs="Calibri"/>
              </w:rPr>
            </w:pPr>
            <w:r w:rsidRPr="00DC5F7A">
              <w:rPr>
                <w:rFonts w:cs="Calibri"/>
              </w:rPr>
              <w:t>chůze v terénu</w:t>
            </w:r>
          </w:p>
          <w:p w:rsidR="00CA38FD" w:rsidRPr="00DC5F7A" w:rsidRDefault="00CA38FD" w:rsidP="0095452B">
            <w:pPr>
              <w:pStyle w:val="Odstavecseseznamem"/>
              <w:numPr>
                <w:ilvl w:val="0"/>
                <w:numId w:val="47"/>
              </w:numPr>
              <w:spacing w:line="240" w:lineRule="auto"/>
              <w:jc w:val="left"/>
              <w:rPr>
                <w:rFonts w:cs="Calibri"/>
                <w:iCs/>
              </w:rPr>
            </w:pPr>
            <w:r w:rsidRPr="00DC5F7A">
              <w:rPr>
                <w:rFonts w:cs="Calibri"/>
              </w:rPr>
              <w:t>cvičení v přírodě</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PR</w:t>
            </w:r>
          </w:p>
        </w:tc>
      </w:tr>
    </w:tbl>
    <w:p w:rsidR="00CA38FD" w:rsidRDefault="00CA38FD" w:rsidP="00D2603E">
      <w:pPr>
        <w:rPr>
          <w:rFonts w:cs="Calibri"/>
        </w:rPr>
      </w:pPr>
    </w:p>
    <w:p w:rsidR="00AA2444" w:rsidRDefault="00CA38FD" w:rsidP="00AA2444">
      <w:pPr>
        <w:spacing w:after="160"/>
        <w:jc w:val="left"/>
        <w:rPr>
          <w:rFonts w:cs="Calibri"/>
          <w:b/>
          <w:u w:val="single"/>
        </w:rPr>
      </w:pPr>
      <w:r w:rsidRPr="0005503C">
        <w:rPr>
          <w:rFonts w:cs="Calibri"/>
          <w:b/>
          <w:u w:val="single"/>
        </w:rPr>
        <w:t>2. ročník</w:t>
      </w:r>
    </w:p>
    <w:p w:rsidR="00AA2444" w:rsidRPr="00AA2444" w:rsidRDefault="00AA2444" w:rsidP="00AA2444">
      <w:pPr>
        <w:spacing w:after="160"/>
        <w:jc w:val="left"/>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Základní pravidla při TV, Pořadová cvičení</w:t>
            </w:r>
          </w:p>
          <w:p w:rsidR="00CA38FD" w:rsidRPr="00DC5F7A" w:rsidRDefault="00CA38FD" w:rsidP="00DC5F7A">
            <w:pPr>
              <w:spacing w:after="0" w:line="240" w:lineRule="auto"/>
              <w:jc w:val="left"/>
              <w:rPr>
                <w:rFonts w:cs="Calibri"/>
                <w:b/>
              </w:rPr>
            </w:pP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Dokáže dodržovat základní pravidla bezpečného chování a uplatňuje hlavní zásady hygieny.</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Snaží se dodržovat zásady fair play </w:t>
            </w:r>
            <w:r w:rsidRPr="00DC5F7A">
              <w:rPr>
                <w:rFonts w:cs="Calibri"/>
              </w:rPr>
              <w:lastRenderedPageBreak/>
              <w:t>chování.</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postoje a povely.</w:t>
            </w:r>
          </w:p>
          <w:p w:rsidR="00CA38FD" w:rsidRPr="00DC5F7A" w:rsidRDefault="00CA38FD" w:rsidP="0095452B">
            <w:pPr>
              <w:pStyle w:val="Bezmezer"/>
              <w:numPr>
                <w:ilvl w:val="0"/>
                <w:numId w:val="40"/>
              </w:numPr>
              <w:ind w:left="426" w:hanging="284"/>
              <w:jc w:val="left"/>
              <w:rPr>
                <w:rFonts w:cs="Calibri"/>
              </w:rPr>
            </w:pPr>
            <w:r w:rsidRPr="00DC5F7A">
              <w:rPr>
                <w:rFonts w:cs="Calibri"/>
              </w:rPr>
              <w:t>Respektuje smluvené signály.</w:t>
            </w:r>
          </w:p>
          <w:p w:rsidR="00CA38FD" w:rsidRPr="00DC5F7A" w:rsidRDefault="00CA38FD" w:rsidP="0095452B">
            <w:pPr>
              <w:pStyle w:val="Bezmezer"/>
              <w:numPr>
                <w:ilvl w:val="0"/>
                <w:numId w:val="40"/>
              </w:numPr>
              <w:ind w:left="426" w:hanging="284"/>
              <w:jc w:val="left"/>
              <w:rPr>
                <w:rFonts w:cs="Calibri"/>
              </w:rPr>
            </w:pPr>
            <w:r w:rsidRPr="00DC5F7A">
              <w:rPr>
                <w:rFonts w:cs="Calibri"/>
              </w:rPr>
              <w:t>Spojuje pravidelnou každodenní činnost se zdravím a využívá nabízené příležitosti.</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Základní pravidla při TV</w:t>
            </w:r>
          </w:p>
          <w:p w:rsidR="00CA38FD" w:rsidRPr="00DC5F7A" w:rsidRDefault="00CA38FD" w:rsidP="00DC5F7A">
            <w:pPr>
              <w:spacing w:line="240" w:lineRule="auto"/>
              <w:jc w:val="left"/>
              <w:rPr>
                <w:rFonts w:cs="Calibri"/>
              </w:rPr>
            </w:pPr>
            <w:r w:rsidRPr="00DC5F7A">
              <w:rPr>
                <w:rFonts w:cs="Calibri"/>
              </w:rPr>
              <w:t>Pořadová cvičení</w:t>
            </w:r>
          </w:p>
          <w:p w:rsidR="00CA38FD" w:rsidRPr="00DC5F7A" w:rsidRDefault="00CA38FD" w:rsidP="0095452B">
            <w:pPr>
              <w:pStyle w:val="Odstavecseseznamem"/>
              <w:numPr>
                <w:ilvl w:val="0"/>
                <w:numId w:val="48"/>
              </w:numPr>
              <w:spacing w:line="240" w:lineRule="auto"/>
              <w:jc w:val="left"/>
              <w:rPr>
                <w:rFonts w:cs="Calibri"/>
              </w:rPr>
            </w:pPr>
            <w:r w:rsidRPr="00DC5F7A">
              <w:rPr>
                <w:rFonts w:cs="Calibri"/>
              </w:rPr>
              <w:t>postoje</w:t>
            </w:r>
          </w:p>
          <w:p w:rsidR="00CA38FD" w:rsidRPr="00DC5F7A" w:rsidRDefault="00CA38FD" w:rsidP="0095452B">
            <w:pPr>
              <w:pStyle w:val="Odstavecseseznamem"/>
              <w:numPr>
                <w:ilvl w:val="0"/>
                <w:numId w:val="48"/>
              </w:numPr>
              <w:spacing w:line="240" w:lineRule="auto"/>
              <w:jc w:val="left"/>
              <w:rPr>
                <w:rFonts w:cs="Calibri"/>
              </w:rPr>
            </w:pPr>
            <w:r w:rsidRPr="00DC5F7A">
              <w:rPr>
                <w:rFonts w:cs="Calibri"/>
              </w:rPr>
              <w:lastRenderedPageBreak/>
              <w:t>povely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Morální rozvoj - Hodnoty, postoje, praktická etika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Správně provádí cviky pod vedením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cvičení ve stoji spojném i rozkročném.</w:t>
            </w:r>
          </w:p>
          <w:p w:rsidR="00CA38FD" w:rsidRPr="00DC5F7A" w:rsidRDefault="00CA38FD" w:rsidP="0095452B">
            <w:pPr>
              <w:pStyle w:val="Bezmezer"/>
              <w:numPr>
                <w:ilvl w:val="0"/>
                <w:numId w:val="40"/>
              </w:numPr>
              <w:ind w:left="426" w:hanging="284"/>
              <w:jc w:val="left"/>
              <w:rPr>
                <w:rFonts w:cs="Calibri"/>
              </w:rPr>
            </w:pPr>
            <w:r w:rsidRPr="00DC5F7A">
              <w:rPr>
                <w:rFonts w:cs="Calibri"/>
              </w:rPr>
              <w:t>Cvičí v kleku, sedu, v lehu na zádech</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přeskok švihadla.</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49"/>
              </w:numPr>
              <w:spacing w:line="240" w:lineRule="auto"/>
              <w:jc w:val="left"/>
              <w:rPr>
                <w:rFonts w:cs="Calibri"/>
              </w:rPr>
            </w:pPr>
            <w:r w:rsidRPr="00DC5F7A">
              <w:rPr>
                <w:rFonts w:cs="Calibri"/>
              </w:rPr>
              <w:t>rozcvičky</w:t>
            </w:r>
          </w:p>
          <w:p w:rsidR="00CA38FD" w:rsidRPr="00DC5F7A" w:rsidRDefault="00CA38FD" w:rsidP="0095452B">
            <w:pPr>
              <w:pStyle w:val="Odstavecseseznamem"/>
              <w:numPr>
                <w:ilvl w:val="0"/>
                <w:numId w:val="49"/>
              </w:numPr>
              <w:spacing w:line="240" w:lineRule="auto"/>
              <w:jc w:val="left"/>
              <w:rPr>
                <w:rFonts w:cs="Calibri"/>
              </w:rPr>
            </w:pPr>
            <w:r w:rsidRPr="00DC5F7A">
              <w:rPr>
                <w:rFonts w:cs="Calibri"/>
              </w:rPr>
              <w:t>cvičení v různých polohách těla</w:t>
            </w:r>
          </w:p>
          <w:p w:rsidR="00CA38FD" w:rsidRPr="00DC5F7A" w:rsidRDefault="00CA38FD" w:rsidP="0095452B">
            <w:pPr>
              <w:pStyle w:val="Odstavecseseznamem"/>
              <w:numPr>
                <w:ilvl w:val="0"/>
                <w:numId w:val="49"/>
              </w:numPr>
              <w:spacing w:line="240" w:lineRule="auto"/>
              <w:jc w:val="left"/>
              <w:rPr>
                <w:rFonts w:cs="Calibri"/>
              </w:rPr>
            </w:pPr>
            <w:r w:rsidRPr="00DC5F7A">
              <w:rPr>
                <w:rFonts w:cs="Calibri"/>
              </w:rPr>
              <w:t xml:space="preserve">cvičení s náčiním (tyče, švihadla, malé míče)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cvičení rovnováhy, cvičení na nářadí, Akrobatická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koordinaci pohybu s písní.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vyjádřit pohybem dvoudobý takt.</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stoj a poskoky na jedné noze.</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chůzi na lavičce s plněním drobných úkolů, dovede jít po kladince lavičky.</w:t>
            </w:r>
          </w:p>
          <w:p w:rsidR="00CA38FD" w:rsidRPr="00DC5F7A" w:rsidRDefault="00CA38FD" w:rsidP="0095452B">
            <w:pPr>
              <w:pStyle w:val="Bezmezer"/>
              <w:numPr>
                <w:ilvl w:val="0"/>
                <w:numId w:val="40"/>
              </w:numPr>
              <w:ind w:left="426" w:hanging="284"/>
              <w:jc w:val="left"/>
              <w:rPr>
                <w:rFonts w:cs="Calibri"/>
              </w:rPr>
            </w:pPr>
            <w:r w:rsidRPr="00DC5F7A">
              <w:rPr>
                <w:rFonts w:cs="Calibri"/>
              </w:rPr>
              <w:t>Osvojuje si další postoje a polohy.</w:t>
            </w:r>
          </w:p>
          <w:p w:rsidR="00CA38FD" w:rsidRPr="00DC5F7A" w:rsidRDefault="00CA38FD" w:rsidP="0095452B">
            <w:pPr>
              <w:pStyle w:val="Bezmezer"/>
              <w:numPr>
                <w:ilvl w:val="0"/>
                <w:numId w:val="40"/>
              </w:numPr>
              <w:ind w:left="426" w:hanging="284"/>
              <w:jc w:val="left"/>
              <w:rPr>
                <w:rFonts w:cs="Calibri"/>
              </w:rPr>
            </w:pPr>
            <w:r w:rsidRPr="00DC5F7A">
              <w:rPr>
                <w:rFonts w:cs="Calibri"/>
              </w:rPr>
              <w:t>Upevní techniku kotoulu vpřed.</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převaly a kolébky.</w:t>
            </w:r>
            <w:r w:rsidRPr="00DC5F7A">
              <w:rPr>
                <w:rFonts w:cs="Calibri"/>
              </w:rPr>
              <w:tab/>
            </w:r>
          </w:p>
          <w:p w:rsidR="00CA38FD" w:rsidRPr="00DC5F7A" w:rsidRDefault="00CA38FD" w:rsidP="0095452B">
            <w:pPr>
              <w:pStyle w:val="Bezmezer"/>
              <w:numPr>
                <w:ilvl w:val="0"/>
                <w:numId w:val="40"/>
              </w:numPr>
              <w:ind w:left="426" w:hanging="284"/>
              <w:jc w:val="left"/>
              <w:rPr>
                <w:rFonts w:cs="Calibri"/>
              </w:rPr>
            </w:pPr>
            <w:r w:rsidRPr="00DC5F7A">
              <w:rPr>
                <w:rFonts w:cs="Calibri"/>
              </w:rPr>
              <w:t>Snaží se z lehu vstát bez dopomoci rukou a ze sedu zkřižmo.</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se válet stranou do mírného svahu.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Zvládne stoj s oporou o lopatky a záloktí. </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stát na jedné noze.</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Šplh o tyči s přírazem s úkolem vyšplhat </w:t>
            </w:r>
            <w:r w:rsidRPr="00DC5F7A">
              <w:rPr>
                <w:rFonts w:cs="Calibri"/>
              </w:rPr>
              <w:lastRenderedPageBreak/>
              <w:t>co nejvýš.</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Rytmické cvičení, cvičení rovnováhy, cvičení na nářadí</w:t>
            </w:r>
          </w:p>
          <w:p w:rsidR="00CA38FD" w:rsidRPr="00DC5F7A" w:rsidRDefault="00CA38FD" w:rsidP="0095452B">
            <w:pPr>
              <w:pStyle w:val="Odstavecseseznamem"/>
              <w:numPr>
                <w:ilvl w:val="0"/>
                <w:numId w:val="50"/>
              </w:numPr>
              <w:spacing w:line="240" w:lineRule="auto"/>
              <w:jc w:val="left"/>
              <w:rPr>
                <w:rFonts w:cs="Calibri"/>
              </w:rPr>
            </w:pPr>
            <w:r w:rsidRPr="00DC5F7A">
              <w:rPr>
                <w:rFonts w:cs="Calibri"/>
              </w:rPr>
              <w:t>rytmizace pohybem, střídavý běh</w:t>
            </w:r>
          </w:p>
          <w:p w:rsidR="00CA38FD" w:rsidRPr="00DC5F7A" w:rsidRDefault="00CA38FD" w:rsidP="0095452B">
            <w:pPr>
              <w:pStyle w:val="Odstavecseseznamem"/>
              <w:numPr>
                <w:ilvl w:val="0"/>
                <w:numId w:val="50"/>
              </w:numPr>
              <w:spacing w:line="240" w:lineRule="auto"/>
              <w:jc w:val="left"/>
              <w:rPr>
                <w:rFonts w:cs="Calibri"/>
              </w:rPr>
            </w:pPr>
            <w:r w:rsidRPr="00DC5F7A">
              <w:rPr>
                <w:rFonts w:cs="Calibri"/>
              </w:rPr>
              <w:t>stoj a poskoky na jedné noze</w:t>
            </w:r>
          </w:p>
          <w:p w:rsidR="00CA38FD" w:rsidRPr="00DC5F7A" w:rsidRDefault="00CA38FD" w:rsidP="0095452B">
            <w:pPr>
              <w:pStyle w:val="Odstavecseseznamem"/>
              <w:numPr>
                <w:ilvl w:val="0"/>
                <w:numId w:val="50"/>
              </w:numPr>
              <w:spacing w:line="240" w:lineRule="auto"/>
              <w:jc w:val="left"/>
              <w:rPr>
                <w:rFonts w:cs="Calibri"/>
              </w:rPr>
            </w:pPr>
            <w:r w:rsidRPr="00DC5F7A">
              <w:rPr>
                <w:rFonts w:cs="Calibri"/>
              </w:rPr>
              <w:t>chůze na lavičce, kladince</w:t>
            </w:r>
          </w:p>
          <w:p w:rsidR="00CA38FD" w:rsidRPr="00DC5F7A" w:rsidRDefault="00CA38FD" w:rsidP="00DC5F7A">
            <w:pPr>
              <w:spacing w:line="240" w:lineRule="auto"/>
              <w:jc w:val="left"/>
              <w:rPr>
                <w:rFonts w:cs="Calibri"/>
              </w:rPr>
            </w:pPr>
            <w:r w:rsidRPr="00DC5F7A">
              <w:rPr>
                <w:rFonts w:cs="Calibri"/>
              </w:rPr>
              <w:t>Akrobatická cvičení</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kotoul vpřed, převaly a kolébky</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vztyk z různých poloh bez dopomoci</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převaly do kopce</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kotouly napřed z různých poloh</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svíčka, holubička – rovnováha</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šplh o tyči s přírazem s úkolem vyšplhat co nejvýš</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Sebepoznání a sebepojetí</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t xml:space="preserve">Atletika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Předvede základní pohybové výkony,</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usiluje o jejich zlepšení. </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chytání míče do obou rukou.</w:t>
            </w:r>
          </w:p>
          <w:p w:rsidR="00CA38FD" w:rsidRPr="00DC5F7A" w:rsidRDefault="00CA38FD" w:rsidP="0095452B">
            <w:pPr>
              <w:pStyle w:val="Bezmezer"/>
              <w:numPr>
                <w:ilvl w:val="0"/>
                <w:numId w:val="40"/>
              </w:numPr>
              <w:ind w:left="426" w:hanging="284"/>
              <w:jc w:val="left"/>
              <w:rPr>
                <w:rFonts w:cs="Calibri"/>
              </w:rPr>
            </w:pPr>
            <w:r w:rsidRPr="00DC5F7A">
              <w:rPr>
                <w:rFonts w:cs="Calibri"/>
              </w:rPr>
              <w:t>Umí házet a kutálet míčem.</w:t>
            </w:r>
          </w:p>
          <w:p w:rsidR="00CA38FD" w:rsidRPr="00DC5F7A" w:rsidRDefault="00CA38FD" w:rsidP="0095452B">
            <w:pPr>
              <w:pStyle w:val="Bezmezer"/>
              <w:numPr>
                <w:ilvl w:val="0"/>
                <w:numId w:val="40"/>
              </w:numPr>
              <w:ind w:left="426" w:hanging="284"/>
              <w:jc w:val="left"/>
              <w:rPr>
                <w:rFonts w:cs="Calibri"/>
              </w:rPr>
            </w:pPr>
            <w:r w:rsidRPr="00DC5F7A">
              <w:rPr>
                <w:rFonts w:cs="Calibri"/>
              </w:rPr>
              <w:t>Dovede se strefit do cíle.</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přehazovat míčem a drobnými předměty.</w:t>
            </w:r>
          </w:p>
          <w:p w:rsidR="00CA38FD" w:rsidRPr="00DC5F7A" w:rsidRDefault="00CA38FD" w:rsidP="0095452B">
            <w:pPr>
              <w:pStyle w:val="Bezmezer"/>
              <w:numPr>
                <w:ilvl w:val="0"/>
                <w:numId w:val="40"/>
              </w:numPr>
              <w:ind w:left="426" w:hanging="284"/>
              <w:jc w:val="left"/>
              <w:rPr>
                <w:rFonts w:cs="Calibri"/>
              </w:rPr>
            </w:pPr>
            <w:r w:rsidRPr="00DC5F7A">
              <w:rPr>
                <w:rFonts w:cs="Calibri"/>
              </w:rPr>
              <w:t>Umí míčem hodit do dálky.</w:t>
            </w:r>
          </w:p>
          <w:p w:rsidR="00CA38FD" w:rsidRPr="00DC5F7A" w:rsidRDefault="00CA38FD" w:rsidP="0095452B">
            <w:pPr>
              <w:pStyle w:val="Bezmezer"/>
              <w:numPr>
                <w:ilvl w:val="0"/>
                <w:numId w:val="40"/>
              </w:numPr>
              <w:ind w:left="426" w:hanging="284"/>
              <w:jc w:val="left"/>
              <w:rPr>
                <w:rFonts w:cs="Calibri"/>
              </w:rPr>
            </w:pPr>
            <w:r w:rsidRPr="00DC5F7A">
              <w:rPr>
                <w:rFonts w:cs="Calibri"/>
              </w:rPr>
              <w:t>Učí se měřit a posuzovat výkony.</w:t>
            </w:r>
          </w:p>
        </w:tc>
        <w:tc>
          <w:tcPr>
            <w:tcW w:w="4606" w:type="dxa"/>
          </w:tcPr>
          <w:p w:rsidR="00CA38FD" w:rsidRPr="00DC5F7A" w:rsidRDefault="00CA38FD" w:rsidP="00DC5F7A">
            <w:pPr>
              <w:spacing w:line="240" w:lineRule="auto"/>
              <w:jc w:val="left"/>
              <w:rPr>
                <w:rFonts w:cs="Calibri"/>
              </w:rPr>
            </w:pPr>
            <w:r w:rsidRPr="00DC5F7A">
              <w:rPr>
                <w:rFonts w:cs="Calibri"/>
              </w:rPr>
              <w:t>Atletika</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rychlý běh, vytrvalostní běh, běh v terénu</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skok z místa, výskok na překážku, přeskoky, skoky s rozběhem</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hody míčem a drobnými předměty v přírodě</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měření výkonů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 xml:space="preserve">Sociální rozvoj - Kooperace a kompetice </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 ČJ, PR</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Pohybové hry a sportovní hry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hry spojené s během, házením.</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hry pro uklidnění.</w:t>
            </w:r>
          </w:p>
          <w:p w:rsidR="00CA38FD" w:rsidRPr="00DC5F7A" w:rsidRDefault="00CA38FD" w:rsidP="0095452B">
            <w:pPr>
              <w:pStyle w:val="Bezmezer"/>
              <w:numPr>
                <w:ilvl w:val="0"/>
                <w:numId w:val="40"/>
              </w:numPr>
              <w:ind w:left="426" w:hanging="284"/>
              <w:jc w:val="left"/>
              <w:rPr>
                <w:rFonts w:cs="Calibri"/>
              </w:rPr>
            </w:pPr>
            <w:r w:rsidRPr="00DC5F7A">
              <w:rPr>
                <w:rFonts w:cs="Calibri"/>
              </w:rPr>
              <w:t>Spolupracuje při týmových hrách.</w:t>
            </w:r>
          </w:p>
          <w:p w:rsidR="00CA38FD" w:rsidRPr="00DC5F7A" w:rsidRDefault="00CA38FD" w:rsidP="0095452B">
            <w:pPr>
              <w:pStyle w:val="Bezmezer"/>
              <w:numPr>
                <w:ilvl w:val="0"/>
                <w:numId w:val="40"/>
              </w:numPr>
              <w:ind w:left="426" w:hanging="284"/>
              <w:jc w:val="left"/>
              <w:rPr>
                <w:rFonts w:cs="Calibri"/>
              </w:rPr>
            </w:pPr>
            <w:r w:rsidRPr="00DC5F7A">
              <w:rPr>
                <w:rFonts w:cs="Calibri"/>
              </w:rPr>
              <w:t>Zná a dodržuje základní pravidla her.</w:t>
            </w:r>
          </w:p>
          <w:p w:rsidR="00CA38FD" w:rsidRPr="00DC5F7A" w:rsidRDefault="00CA38FD" w:rsidP="0095452B">
            <w:pPr>
              <w:pStyle w:val="Bezmezer"/>
              <w:numPr>
                <w:ilvl w:val="0"/>
                <w:numId w:val="40"/>
              </w:numPr>
              <w:ind w:left="426" w:hanging="284"/>
              <w:jc w:val="left"/>
              <w:rPr>
                <w:rFonts w:cs="Calibri"/>
              </w:rPr>
            </w:pPr>
            <w:r w:rsidRPr="00DC5F7A">
              <w:rPr>
                <w:rFonts w:cs="Calibri"/>
              </w:rPr>
              <w:t>Je schopen soutěžit v družstvu.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Je si vědom porušení pravidel a následku pro sebe i družstvo.  </w:t>
            </w:r>
          </w:p>
        </w:tc>
        <w:tc>
          <w:tcPr>
            <w:tcW w:w="4606" w:type="dxa"/>
          </w:tcPr>
          <w:p w:rsidR="00CA38FD" w:rsidRPr="00DC5F7A" w:rsidRDefault="00CA38FD" w:rsidP="00DC5F7A">
            <w:pPr>
              <w:spacing w:line="240" w:lineRule="auto"/>
              <w:jc w:val="left"/>
              <w:rPr>
                <w:rFonts w:cs="Calibri"/>
              </w:rPr>
            </w:pPr>
            <w:r w:rsidRPr="00DC5F7A">
              <w:rPr>
                <w:rFonts w:cs="Calibri"/>
              </w:rPr>
              <w:t>Pohybové hry a sportovní hry</w:t>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 xml:space="preserve">hry během, házením a pro uklidnění </w:t>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míčové hry</w:t>
            </w:r>
            <w:r w:rsidRPr="00DC5F7A">
              <w:rPr>
                <w:rFonts w:cs="Calibri"/>
              </w:rPr>
              <w:tab/>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 xml:space="preserve">pohybové hry v družstvech s využitím různého náčiní </w:t>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pravidla her a soutěží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b/>
              </w:rPr>
            </w:pPr>
            <w:r w:rsidRPr="00DC5F7A">
              <w:rPr>
                <w:rStyle w:val="Siln"/>
                <w:rFonts w:cs="Calibri"/>
                <w:b w:val="0"/>
                <w:spacing w:val="20"/>
              </w:rPr>
              <w:t>Morální rozvoj - Hodnoty, postoje, praktická etika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lastRenderedPageBreak/>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DC5F7A">
            <w:pPr>
              <w:spacing w:line="240" w:lineRule="auto"/>
              <w:jc w:val="left"/>
              <w:rPr>
                <w:rFonts w:cs="Calibri"/>
              </w:rPr>
            </w:pPr>
            <w:r w:rsidRPr="00DC5F7A">
              <w:rPr>
                <w:rFonts w:cs="Calibri"/>
              </w:rPr>
              <w:t>Turistika</w:t>
            </w:r>
          </w:p>
          <w:p w:rsidR="00CA38FD" w:rsidRPr="00DC5F7A" w:rsidRDefault="00CA38FD" w:rsidP="0095452B">
            <w:pPr>
              <w:pStyle w:val="Odstavecseseznamem"/>
              <w:numPr>
                <w:ilvl w:val="0"/>
                <w:numId w:val="54"/>
              </w:numPr>
              <w:spacing w:line="240" w:lineRule="auto"/>
              <w:jc w:val="left"/>
              <w:rPr>
                <w:rFonts w:cs="Calibri"/>
              </w:rPr>
            </w:pPr>
            <w:r w:rsidRPr="00DC5F7A">
              <w:rPr>
                <w:rFonts w:cs="Calibri"/>
              </w:rPr>
              <w:t>přesun do terénu, chování v dopr. prostředcích při přesunu</w:t>
            </w:r>
          </w:p>
          <w:p w:rsidR="00CA38FD" w:rsidRPr="00DC5F7A" w:rsidRDefault="00CA38FD" w:rsidP="0095452B">
            <w:pPr>
              <w:pStyle w:val="Odstavecseseznamem"/>
              <w:numPr>
                <w:ilvl w:val="0"/>
                <w:numId w:val="54"/>
              </w:numPr>
              <w:spacing w:line="240" w:lineRule="auto"/>
              <w:jc w:val="left"/>
              <w:rPr>
                <w:rFonts w:cs="Calibri"/>
              </w:rPr>
            </w:pPr>
            <w:r w:rsidRPr="00DC5F7A">
              <w:rPr>
                <w:rFonts w:cs="Calibri"/>
              </w:rPr>
              <w:t>chůze v terénu</w:t>
            </w:r>
          </w:p>
          <w:p w:rsidR="00CA38FD" w:rsidRPr="00DC5F7A" w:rsidRDefault="00CA38FD" w:rsidP="0095452B">
            <w:pPr>
              <w:pStyle w:val="Odstavecseseznamem"/>
              <w:numPr>
                <w:ilvl w:val="0"/>
                <w:numId w:val="54"/>
              </w:numPr>
              <w:spacing w:line="240" w:lineRule="auto"/>
              <w:jc w:val="left"/>
              <w:rPr>
                <w:rFonts w:cs="Calibri"/>
                <w:iCs/>
              </w:rPr>
            </w:pPr>
            <w:r w:rsidRPr="00DC5F7A">
              <w:rPr>
                <w:rFonts w:cs="Calibri"/>
              </w:rPr>
              <w:t xml:space="preserve">cvičení v přírodě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PR</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pStyle w:val="Bezmezer"/>
              <w:jc w:val="left"/>
              <w:rPr>
                <w:rFonts w:cs="Calibri"/>
                <w:b/>
              </w:rPr>
            </w:pPr>
            <w:r w:rsidRPr="00DC5F7A">
              <w:rPr>
                <w:rFonts w:cs="Calibri"/>
                <w:b/>
              </w:rPr>
              <w:t>Základní plavecký výcvik</w:t>
            </w:r>
            <w:r w:rsidRPr="00DC5F7A">
              <w:rPr>
                <w:rFonts w:cs="Calibri"/>
              </w:rPr>
              <w:br/>
              <w:t>Dle možností školy lze zařadit v rámci hodin tělesné výchovy Základní plavecký výcvik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Adaptuje se na vodní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Dýchá do vody. Splývá.</w:t>
            </w:r>
          </w:p>
          <w:p w:rsidR="00CA38FD" w:rsidRPr="00DC5F7A" w:rsidRDefault="00CA38FD" w:rsidP="0095452B">
            <w:pPr>
              <w:pStyle w:val="Bezmezer"/>
              <w:numPr>
                <w:ilvl w:val="0"/>
                <w:numId w:val="40"/>
              </w:numPr>
              <w:ind w:left="426" w:hanging="284"/>
              <w:jc w:val="left"/>
              <w:rPr>
                <w:rFonts w:cs="Calibri"/>
              </w:rPr>
            </w:pPr>
            <w:r w:rsidRPr="00DC5F7A">
              <w:rPr>
                <w:rFonts w:cs="Calibri"/>
              </w:rPr>
              <w:t>Ovládá jeden plavecký způsob.</w:t>
            </w:r>
          </w:p>
        </w:tc>
        <w:tc>
          <w:tcPr>
            <w:tcW w:w="4606" w:type="dxa"/>
          </w:tcPr>
          <w:p w:rsidR="00CA38FD" w:rsidRPr="00DC5F7A" w:rsidRDefault="00CA38FD" w:rsidP="00717E06">
            <w:pPr>
              <w:pStyle w:val="Bezmezer"/>
              <w:rPr>
                <w:rFonts w:cs="Calibri"/>
                <w:b/>
              </w:rPr>
            </w:pPr>
            <w:r w:rsidRPr="00DC5F7A">
              <w:rPr>
                <w:rFonts w:cs="Calibri"/>
                <w:b/>
              </w:rPr>
              <w:t>Plavání</w:t>
            </w:r>
          </w:p>
          <w:p w:rsidR="00CA38FD" w:rsidRPr="00DC5F7A" w:rsidRDefault="00CA38FD" w:rsidP="00717E06">
            <w:pPr>
              <w:pStyle w:val="Bezmezer"/>
              <w:rPr>
                <w:rFonts w:cs="Calibri"/>
              </w:rPr>
            </w:pPr>
            <w:r w:rsidRPr="00DC5F7A">
              <w:rPr>
                <w:rFonts w:cs="Calibri"/>
              </w:rPr>
              <w:t xml:space="preserve">Plavecký výcvik je zařazen podle možností školy, výuku zajišťuje Plavecká škola Benešov  </w:t>
            </w:r>
          </w:p>
          <w:p w:rsidR="00CA38FD" w:rsidRPr="00DC5F7A" w:rsidRDefault="00CA38FD" w:rsidP="00717E06">
            <w:pPr>
              <w:pStyle w:val="Bezmezer"/>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PR</w:t>
            </w:r>
          </w:p>
        </w:tc>
      </w:tr>
    </w:tbl>
    <w:p w:rsidR="00CA38FD" w:rsidRDefault="00CA38FD" w:rsidP="00D2603E">
      <w:pPr>
        <w:rPr>
          <w:rFonts w:cs="Calibri"/>
        </w:rPr>
      </w:pPr>
    </w:p>
    <w:p w:rsidR="00CA38FD" w:rsidRDefault="00CA38FD" w:rsidP="00AA2444">
      <w:pPr>
        <w:spacing w:after="160"/>
        <w:jc w:val="left"/>
        <w:rPr>
          <w:rFonts w:cs="Calibri"/>
          <w:b/>
          <w:u w:val="single"/>
        </w:rPr>
      </w:pPr>
      <w:r>
        <w:rPr>
          <w:rFonts w:cs="Calibri"/>
          <w:b/>
          <w:u w:val="single"/>
        </w:rPr>
        <w:t>3</w:t>
      </w:r>
      <w:r w:rsidRPr="0005503C">
        <w:rPr>
          <w:rFonts w:cs="Calibri"/>
          <w:b/>
          <w:u w:val="single"/>
        </w:rPr>
        <w:t>. ročník</w:t>
      </w:r>
    </w:p>
    <w:p w:rsidR="00AA2444" w:rsidRPr="00AA2444" w:rsidRDefault="00AA2444" w:rsidP="00AA2444">
      <w:pPr>
        <w:spacing w:after="160"/>
        <w:jc w:val="left"/>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Základní pravidla při TV, Pořadová cvičení</w:t>
            </w:r>
          </w:p>
          <w:p w:rsidR="00CA38FD" w:rsidRPr="00DC5F7A" w:rsidRDefault="00CA38FD" w:rsidP="00DC5F7A">
            <w:pPr>
              <w:spacing w:after="0" w:line="240" w:lineRule="auto"/>
              <w:jc w:val="left"/>
              <w:rPr>
                <w:rFonts w:cs="Calibri"/>
                <w:b/>
              </w:rPr>
            </w:pP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Dokáže dodržovat základní pravidla bezpečného chování a uplatňuje hlavní zásady hygieny.</w:t>
            </w:r>
          </w:p>
          <w:p w:rsidR="00CA38FD" w:rsidRPr="00DC5F7A" w:rsidRDefault="00CA38FD" w:rsidP="0095452B">
            <w:pPr>
              <w:pStyle w:val="Bezmezer"/>
              <w:numPr>
                <w:ilvl w:val="0"/>
                <w:numId w:val="40"/>
              </w:numPr>
              <w:ind w:left="426" w:hanging="284"/>
              <w:jc w:val="left"/>
              <w:rPr>
                <w:rFonts w:cs="Calibri"/>
              </w:rPr>
            </w:pPr>
            <w:r w:rsidRPr="00DC5F7A">
              <w:rPr>
                <w:rFonts w:cs="Calibri"/>
              </w:rPr>
              <w:t>Snaží se dodržovat zásady fair play chování.</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postoje a povely.</w:t>
            </w:r>
          </w:p>
          <w:p w:rsidR="00CA38FD" w:rsidRPr="00DC5F7A" w:rsidRDefault="00CA38FD" w:rsidP="0095452B">
            <w:pPr>
              <w:pStyle w:val="Bezmezer"/>
              <w:numPr>
                <w:ilvl w:val="0"/>
                <w:numId w:val="40"/>
              </w:numPr>
              <w:ind w:left="426" w:hanging="284"/>
              <w:jc w:val="left"/>
              <w:rPr>
                <w:rFonts w:cs="Calibri"/>
              </w:rPr>
            </w:pPr>
            <w:r w:rsidRPr="00DC5F7A">
              <w:rPr>
                <w:rFonts w:cs="Calibri"/>
              </w:rPr>
              <w:t>Respektuje smluvené signály.</w:t>
            </w:r>
          </w:p>
          <w:p w:rsidR="00CA38FD" w:rsidRPr="00DC5F7A" w:rsidRDefault="00CA38FD" w:rsidP="0095452B">
            <w:pPr>
              <w:pStyle w:val="Bezmezer"/>
              <w:numPr>
                <w:ilvl w:val="0"/>
                <w:numId w:val="40"/>
              </w:numPr>
              <w:ind w:left="426" w:hanging="284"/>
              <w:jc w:val="left"/>
              <w:rPr>
                <w:rFonts w:cs="Calibri"/>
              </w:rPr>
            </w:pPr>
            <w:r w:rsidRPr="00DC5F7A">
              <w:rPr>
                <w:rFonts w:cs="Calibri"/>
              </w:rPr>
              <w:t>Spojuje pravidelnou každodenní činnost se zdravím a využívá nabízené příležitosti.</w:t>
            </w:r>
          </w:p>
        </w:tc>
        <w:tc>
          <w:tcPr>
            <w:tcW w:w="4606" w:type="dxa"/>
          </w:tcPr>
          <w:p w:rsidR="00CA38FD" w:rsidRPr="00DC5F7A" w:rsidRDefault="00CA38FD" w:rsidP="00DC5F7A">
            <w:pPr>
              <w:spacing w:line="240" w:lineRule="auto"/>
              <w:jc w:val="left"/>
              <w:rPr>
                <w:rFonts w:cs="Calibri"/>
              </w:rPr>
            </w:pPr>
            <w:r w:rsidRPr="00DC5F7A">
              <w:rPr>
                <w:rFonts w:cs="Calibri"/>
              </w:rPr>
              <w:t>Základní pravidla při TV</w:t>
            </w:r>
          </w:p>
          <w:p w:rsidR="00CA38FD" w:rsidRPr="00DC5F7A" w:rsidRDefault="00CA38FD" w:rsidP="00DC5F7A">
            <w:pPr>
              <w:spacing w:line="240" w:lineRule="auto"/>
              <w:jc w:val="left"/>
              <w:rPr>
                <w:rFonts w:cs="Calibri"/>
              </w:rPr>
            </w:pPr>
            <w:r w:rsidRPr="00DC5F7A">
              <w:rPr>
                <w:rFonts w:cs="Calibri"/>
              </w:rPr>
              <w:t>Pořadová cvičení</w:t>
            </w:r>
          </w:p>
          <w:p w:rsidR="00CA38FD" w:rsidRPr="00DC5F7A" w:rsidRDefault="00CA38FD" w:rsidP="0095452B">
            <w:pPr>
              <w:pStyle w:val="Odstavecseseznamem"/>
              <w:numPr>
                <w:ilvl w:val="0"/>
                <w:numId w:val="48"/>
              </w:numPr>
              <w:spacing w:line="240" w:lineRule="auto"/>
              <w:jc w:val="left"/>
              <w:rPr>
                <w:rFonts w:cs="Calibri"/>
              </w:rPr>
            </w:pPr>
            <w:r w:rsidRPr="00DC5F7A">
              <w:rPr>
                <w:rFonts w:cs="Calibri"/>
              </w:rPr>
              <w:t>postoje</w:t>
            </w:r>
          </w:p>
          <w:p w:rsidR="00CA38FD" w:rsidRPr="00DC5F7A" w:rsidRDefault="00CA38FD" w:rsidP="0095452B">
            <w:pPr>
              <w:pStyle w:val="Odstavecseseznamem"/>
              <w:numPr>
                <w:ilvl w:val="0"/>
                <w:numId w:val="48"/>
              </w:numPr>
              <w:spacing w:line="240" w:lineRule="auto"/>
              <w:jc w:val="left"/>
              <w:rPr>
                <w:rFonts w:cs="Calibri"/>
              </w:rPr>
            </w:pPr>
            <w:r w:rsidRPr="00DC5F7A">
              <w:rPr>
                <w:rFonts w:cs="Calibri"/>
              </w:rPr>
              <w:t>povely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lastRenderedPageBreak/>
              <w:t>Morální rozvoj - Hodnoty, postoje, praktická etika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Správně provádí cviky pod vedením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cvičení ve stoji spojném i rozkročném.</w:t>
            </w:r>
          </w:p>
          <w:p w:rsidR="00CA38FD" w:rsidRPr="00DC5F7A" w:rsidRDefault="00CA38FD" w:rsidP="0095452B">
            <w:pPr>
              <w:pStyle w:val="Bezmezer"/>
              <w:numPr>
                <w:ilvl w:val="0"/>
                <w:numId w:val="40"/>
              </w:numPr>
              <w:ind w:left="426" w:hanging="284"/>
              <w:jc w:val="left"/>
              <w:rPr>
                <w:rFonts w:cs="Calibri"/>
              </w:rPr>
            </w:pPr>
            <w:r w:rsidRPr="00DC5F7A">
              <w:rPr>
                <w:rFonts w:cs="Calibri"/>
              </w:rPr>
              <w:t>Cvičí v kleku, sedu, v lehu na zádech</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přeskok švihadla.</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49"/>
              </w:numPr>
              <w:spacing w:line="240" w:lineRule="auto"/>
              <w:jc w:val="left"/>
              <w:rPr>
                <w:rFonts w:cs="Calibri"/>
              </w:rPr>
            </w:pPr>
            <w:r w:rsidRPr="00DC5F7A">
              <w:rPr>
                <w:rFonts w:cs="Calibri"/>
              </w:rPr>
              <w:t>rozcvičky</w:t>
            </w:r>
          </w:p>
          <w:p w:rsidR="00CA38FD" w:rsidRPr="00DC5F7A" w:rsidRDefault="00CA38FD" w:rsidP="0095452B">
            <w:pPr>
              <w:pStyle w:val="Odstavecseseznamem"/>
              <w:numPr>
                <w:ilvl w:val="0"/>
                <w:numId w:val="49"/>
              </w:numPr>
              <w:spacing w:line="240" w:lineRule="auto"/>
              <w:jc w:val="left"/>
              <w:rPr>
                <w:rFonts w:cs="Calibri"/>
              </w:rPr>
            </w:pPr>
            <w:r w:rsidRPr="00DC5F7A">
              <w:rPr>
                <w:rFonts w:cs="Calibri"/>
              </w:rPr>
              <w:t>cvičení v různých polohách těla</w:t>
            </w:r>
          </w:p>
          <w:p w:rsidR="00CA38FD" w:rsidRPr="00DC5F7A" w:rsidRDefault="00CA38FD" w:rsidP="0095452B">
            <w:pPr>
              <w:pStyle w:val="Odstavecseseznamem"/>
              <w:numPr>
                <w:ilvl w:val="0"/>
                <w:numId w:val="49"/>
              </w:numPr>
              <w:spacing w:line="240" w:lineRule="auto"/>
              <w:jc w:val="left"/>
              <w:rPr>
                <w:rFonts w:cs="Calibri"/>
              </w:rPr>
            </w:pPr>
            <w:r w:rsidRPr="00DC5F7A">
              <w:rPr>
                <w:rFonts w:cs="Calibri"/>
              </w:rPr>
              <w:t xml:space="preserve">cvičení s náčiním (tyče, švihadla, malé míče)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cvičení rovnováhy, cvičení na nářadí, Akrobatická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koordinaci pohybu s písní.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vyjádřit pohybem dvoudobý takt.</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stoj a poskoky na jedné noze.</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chůzi na lavičce s plněním drobných úkolů, dovede jít po kladince lavičky.</w:t>
            </w:r>
          </w:p>
          <w:p w:rsidR="00CA38FD" w:rsidRPr="00DC5F7A" w:rsidRDefault="00CA38FD" w:rsidP="0095452B">
            <w:pPr>
              <w:pStyle w:val="Bezmezer"/>
              <w:numPr>
                <w:ilvl w:val="0"/>
                <w:numId w:val="40"/>
              </w:numPr>
              <w:ind w:left="426" w:hanging="284"/>
              <w:jc w:val="left"/>
              <w:rPr>
                <w:rFonts w:cs="Calibri"/>
              </w:rPr>
            </w:pPr>
            <w:r w:rsidRPr="00DC5F7A">
              <w:rPr>
                <w:rFonts w:cs="Calibri"/>
              </w:rPr>
              <w:t>Osvojuje si další postoje a polohy.</w:t>
            </w:r>
          </w:p>
          <w:p w:rsidR="00CA38FD" w:rsidRPr="00DC5F7A" w:rsidRDefault="00CA38FD" w:rsidP="0095452B">
            <w:pPr>
              <w:pStyle w:val="Bezmezer"/>
              <w:numPr>
                <w:ilvl w:val="0"/>
                <w:numId w:val="40"/>
              </w:numPr>
              <w:ind w:left="426" w:hanging="284"/>
              <w:jc w:val="left"/>
              <w:rPr>
                <w:rFonts w:cs="Calibri"/>
              </w:rPr>
            </w:pPr>
            <w:r w:rsidRPr="00DC5F7A">
              <w:rPr>
                <w:rFonts w:cs="Calibri"/>
              </w:rPr>
              <w:t>Upevní techniku kotoulu vpřed.</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převaly a kolébky.</w:t>
            </w:r>
            <w:r w:rsidRPr="00DC5F7A">
              <w:rPr>
                <w:rFonts w:cs="Calibri"/>
              </w:rPr>
              <w:tab/>
            </w:r>
          </w:p>
          <w:p w:rsidR="00CA38FD" w:rsidRPr="00DC5F7A" w:rsidRDefault="00CA38FD" w:rsidP="0095452B">
            <w:pPr>
              <w:pStyle w:val="Bezmezer"/>
              <w:numPr>
                <w:ilvl w:val="0"/>
                <w:numId w:val="40"/>
              </w:numPr>
              <w:ind w:left="426" w:hanging="284"/>
              <w:jc w:val="left"/>
              <w:rPr>
                <w:rFonts w:cs="Calibri"/>
              </w:rPr>
            </w:pPr>
            <w:r w:rsidRPr="00DC5F7A">
              <w:rPr>
                <w:rFonts w:cs="Calibri"/>
              </w:rPr>
              <w:t>Snaží se z lehu vstát bez dopomoci rukou a ze sedu zkřižmo.</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se válet stranou do mírného svahu.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Zvládne stoj s oporou o lopatky a záloktí. </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stát na jedné noze.</w:t>
            </w:r>
          </w:p>
          <w:p w:rsidR="00CA38FD" w:rsidRPr="00DC5F7A" w:rsidRDefault="00CA38FD" w:rsidP="0095452B">
            <w:pPr>
              <w:pStyle w:val="Bezmezer"/>
              <w:numPr>
                <w:ilvl w:val="0"/>
                <w:numId w:val="40"/>
              </w:numPr>
              <w:ind w:left="426" w:hanging="284"/>
              <w:jc w:val="left"/>
              <w:rPr>
                <w:rFonts w:cs="Calibri"/>
              </w:rPr>
            </w:pPr>
            <w:r w:rsidRPr="00DC5F7A">
              <w:rPr>
                <w:rFonts w:cs="Calibri"/>
              </w:rPr>
              <w:t>Šplh o tyči s přírazem s úkolem vyšplhat co nejvýš.</w:t>
            </w:r>
          </w:p>
        </w:tc>
        <w:tc>
          <w:tcPr>
            <w:tcW w:w="4606" w:type="dxa"/>
          </w:tcPr>
          <w:p w:rsidR="00CA38FD" w:rsidRPr="00DC5F7A" w:rsidRDefault="00CA38FD" w:rsidP="00DC5F7A">
            <w:pPr>
              <w:spacing w:line="240" w:lineRule="auto"/>
              <w:jc w:val="left"/>
              <w:rPr>
                <w:rFonts w:cs="Calibri"/>
              </w:rPr>
            </w:pPr>
            <w:r w:rsidRPr="00DC5F7A">
              <w:rPr>
                <w:rFonts w:cs="Calibri"/>
              </w:rPr>
              <w:t>Rytmické cvičení, cvičení rovnováhy, cvičení na nářadí</w:t>
            </w:r>
          </w:p>
          <w:p w:rsidR="00CA38FD" w:rsidRPr="00DC5F7A" w:rsidRDefault="00CA38FD" w:rsidP="0095452B">
            <w:pPr>
              <w:pStyle w:val="Odstavecseseznamem"/>
              <w:numPr>
                <w:ilvl w:val="0"/>
                <w:numId w:val="50"/>
              </w:numPr>
              <w:spacing w:line="240" w:lineRule="auto"/>
              <w:jc w:val="left"/>
              <w:rPr>
                <w:rFonts w:cs="Calibri"/>
              </w:rPr>
            </w:pPr>
            <w:r w:rsidRPr="00DC5F7A">
              <w:rPr>
                <w:rFonts w:cs="Calibri"/>
              </w:rPr>
              <w:t>rytmizace pohybem, střídavý běh</w:t>
            </w:r>
          </w:p>
          <w:p w:rsidR="00CA38FD" w:rsidRPr="00DC5F7A" w:rsidRDefault="00CA38FD" w:rsidP="0095452B">
            <w:pPr>
              <w:pStyle w:val="Odstavecseseznamem"/>
              <w:numPr>
                <w:ilvl w:val="0"/>
                <w:numId w:val="50"/>
              </w:numPr>
              <w:spacing w:line="240" w:lineRule="auto"/>
              <w:jc w:val="left"/>
              <w:rPr>
                <w:rFonts w:cs="Calibri"/>
              </w:rPr>
            </w:pPr>
            <w:r w:rsidRPr="00DC5F7A">
              <w:rPr>
                <w:rFonts w:cs="Calibri"/>
              </w:rPr>
              <w:t>stoj a poskoky na jedné noze</w:t>
            </w:r>
          </w:p>
          <w:p w:rsidR="00CA38FD" w:rsidRPr="00DC5F7A" w:rsidRDefault="00CA38FD" w:rsidP="0095452B">
            <w:pPr>
              <w:pStyle w:val="Odstavecseseznamem"/>
              <w:numPr>
                <w:ilvl w:val="0"/>
                <w:numId w:val="50"/>
              </w:numPr>
              <w:spacing w:line="240" w:lineRule="auto"/>
              <w:jc w:val="left"/>
              <w:rPr>
                <w:rFonts w:cs="Calibri"/>
              </w:rPr>
            </w:pPr>
            <w:r w:rsidRPr="00DC5F7A">
              <w:rPr>
                <w:rFonts w:cs="Calibri"/>
              </w:rPr>
              <w:t>chůze na lavičce, kladince</w:t>
            </w:r>
          </w:p>
          <w:p w:rsidR="00CA38FD" w:rsidRPr="00DC5F7A" w:rsidRDefault="00CA38FD" w:rsidP="00DC5F7A">
            <w:pPr>
              <w:spacing w:line="240" w:lineRule="auto"/>
              <w:jc w:val="left"/>
              <w:rPr>
                <w:rFonts w:cs="Calibri"/>
              </w:rPr>
            </w:pPr>
            <w:r w:rsidRPr="00DC5F7A">
              <w:rPr>
                <w:rFonts w:cs="Calibri"/>
              </w:rPr>
              <w:t>Akrobatická cvičení</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kotoul vpřed, převaly a kolébky</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vztyk z různých poloh bez dopomoci</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převaly do kopce</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kotouly napřed z různých poloh</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svíčka, holubička – rovnováha</w:t>
            </w:r>
          </w:p>
          <w:p w:rsidR="00CA38FD" w:rsidRPr="00DC5F7A" w:rsidRDefault="00CA38FD" w:rsidP="0095452B">
            <w:pPr>
              <w:pStyle w:val="Odstavecseseznamem"/>
              <w:numPr>
                <w:ilvl w:val="0"/>
                <w:numId w:val="51"/>
              </w:numPr>
              <w:spacing w:line="240" w:lineRule="auto"/>
              <w:jc w:val="left"/>
              <w:rPr>
                <w:rFonts w:cs="Calibri"/>
              </w:rPr>
            </w:pPr>
            <w:r w:rsidRPr="00DC5F7A">
              <w:rPr>
                <w:rFonts w:cs="Calibri"/>
              </w:rPr>
              <w:t>šplh o tyči s přírazem s úkolem vyšplhat co nejvýš</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Sebepoznání a sebepojetí</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rFonts w:cs="Calibri"/>
                <w:b/>
              </w:rPr>
            </w:pPr>
            <w:r w:rsidRPr="00DC5F7A">
              <w:rPr>
                <w:rFonts w:cs="Calibri"/>
                <w:b/>
              </w:rPr>
              <w:lastRenderedPageBreak/>
              <w:t xml:space="preserve">Atletika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Předvede základní pohybové výkony,</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usiluje o jejich zlepšení. </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chytání míče do obou rukou.</w:t>
            </w:r>
          </w:p>
          <w:p w:rsidR="00CA38FD" w:rsidRPr="00DC5F7A" w:rsidRDefault="00CA38FD" w:rsidP="0095452B">
            <w:pPr>
              <w:pStyle w:val="Bezmezer"/>
              <w:numPr>
                <w:ilvl w:val="0"/>
                <w:numId w:val="40"/>
              </w:numPr>
              <w:ind w:left="426" w:hanging="284"/>
              <w:jc w:val="left"/>
              <w:rPr>
                <w:rFonts w:cs="Calibri"/>
              </w:rPr>
            </w:pPr>
            <w:r w:rsidRPr="00DC5F7A">
              <w:rPr>
                <w:rFonts w:cs="Calibri"/>
              </w:rPr>
              <w:t>Umí házet a kutálet míčem.</w:t>
            </w:r>
          </w:p>
          <w:p w:rsidR="00CA38FD" w:rsidRPr="00DC5F7A" w:rsidRDefault="00CA38FD" w:rsidP="0095452B">
            <w:pPr>
              <w:pStyle w:val="Bezmezer"/>
              <w:numPr>
                <w:ilvl w:val="0"/>
                <w:numId w:val="40"/>
              </w:numPr>
              <w:ind w:left="426" w:hanging="284"/>
              <w:jc w:val="left"/>
              <w:rPr>
                <w:rFonts w:cs="Calibri"/>
              </w:rPr>
            </w:pPr>
            <w:r w:rsidRPr="00DC5F7A">
              <w:rPr>
                <w:rFonts w:cs="Calibri"/>
              </w:rPr>
              <w:t>Dovede se strefit do cíle.</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přehazovat míčem a drobnými předměty.</w:t>
            </w:r>
          </w:p>
          <w:p w:rsidR="00CA38FD" w:rsidRPr="00DC5F7A" w:rsidRDefault="00CA38FD" w:rsidP="0095452B">
            <w:pPr>
              <w:pStyle w:val="Bezmezer"/>
              <w:numPr>
                <w:ilvl w:val="0"/>
                <w:numId w:val="40"/>
              </w:numPr>
              <w:ind w:left="426" w:hanging="284"/>
              <w:jc w:val="left"/>
              <w:rPr>
                <w:rFonts w:cs="Calibri"/>
              </w:rPr>
            </w:pPr>
            <w:r w:rsidRPr="00DC5F7A">
              <w:rPr>
                <w:rFonts w:cs="Calibri"/>
              </w:rPr>
              <w:t>Umí míčem hodit do dálky.</w:t>
            </w:r>
          </w:p>
          <w:p w:rsidR="00CA38FD" w:rsidRPr="00DC5F7A" w:rsidRDefault="00CA38FD" w:rsidP="0095452B">
            <w:pPr>
              <w:pStyle w:val="Bezmezer"/>
              <w:numPr>
                <w:ilvl w:val="0"/>
                <w:numId w:val="40"/>
              </w:numPr>
              <w:ind w:left="426" w:hanging="284"/>
              <w:jc w:val="left"/>
              <w:rPr>
                <w:rFonts w:cs="Calibri"/>
              </w:rPr>
            </w:pPr>
            <w:r w:rsidRPr="00DC5F7A">
              <w:rPr>
                <w:rFonts w:cs="Calibri"/>
              </w:rPr>
              <w:t>Učí se měřit a posuzovat výkony.</w:t>
            </w:r>
          </w:p>
        </w:tc>
        <w:tc>
          <w:tcPr>
            <w:tcW w:w="4606" w:type="dxa"/>
          </w:tcPr>
          <w:p w:rsidR="00CA38FD" w:rsidRPr="00DC5F7A" w:rsidRDefault="00CA38FD" w:rsidP="00DC5F7A">
            <w:pPr>
              <w:spacing w:line="240" w:lineRule="auto"/>
              <w:jc w:val="left"/>
              <w:rPr>
                <w:rFonts w:cs="Calibri"/>
              </w:rPr>
            </w:pPr>
            <w:r w:rsidRPr="00DC5F7A">
              <w:rPr>
                <w:rFonts w:cs="Calibri"/>
              </w:rPr>
              <w:t>Atletika</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rychlý běh, vytrvalostní běh, běh v terénu</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skok z místa, výskok na překážku, přeskoky, skoky s rozběhem</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hody míčem a drobnými předměty v přírodě</w:t>
            </w:r>
          </w:p>
          <w:p w:rsidR="00CA38FD" w:rsidRPr="00DC5F7A" w:rsidRDefault="00CA38FD" w:rsidP="0095452B">
            <w:pPr>
              <w:pStyle w:val="Odstavecseseznamem"/>
              <w:numPr>
                <w:ilvl w:val="0"/>
                <w:numId w:val="52"/>
              </w:numPr>
              <w:spacing w:line="240" w:lineRule="auto"/>
              <w:jc w:val="left"/>
              <w:rPr>
                <w:rFonts w:cs="Calibri"/>
              </w:rPr>
            </w:pPr>
            <w:r w:rsidRPr="00DC5F7A">
              <w:rPr>
                <w:rFonts w:cs="Calibri"/>
              </w:rPr>
              <w:t>měření výkonů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 xml:space="preserve">Sociální rozvoj - Kooperace a kompetice </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 ČJ, PR</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Pohybové hry a sportovní hry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hry spojené s během, házením.</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hry pro uklidnění.</w:t>
            </w:r>
          </w:p>
          <w:p w:rsidR="00CA38FD" w:rsidRPr="00DC5F7A" w:rsidRDefault="00CA38FD" w:rsidP="0095452B">
            <w:pPr>
              <w:pStyle w:val="Bezmezer"/>
              <w:numPr>
                <w:ilvl w:val="0"/>
                <w:numId w:val="40"/>
              </w:numPr>
              <w:ind w:left="426" w:hanging="284"/>
              <w:jc w:val="left"/>
              <w:rPr>
                <w:rFonts w:cs="Calibri"/>
              </w:rPr>
            </w:pPr>
            <w:r w:rsidRPr="00DC5F7A">
              <w:rPr>
                <w:rFonts w:cs="Calibri"/>
              </w:rPr>
              <w:t>Spolupracuje při týmových hrách.</w:t>
            </w:r>
          </w:p>
          <w:p w:rsidR="00CA38FD" w:rsidRPr="00DC5F7A" w:rsidRDefault="00CA38FD" w:rsidP="0095452B">
            <w:pPr>
              <w:pStyle w:val="Bezmezer"/>
              <w:numPr>
                <w:ilvl w:val="0"/>
                <w:numId w:val="40"/>
              </w:numPr>
              <w:ind w:left="426" w:hanging="284"/>
              <w:jc w:val="left"/>
              <w:rPr>
                <w:rFonts w:cs="Calibri"/>
              </w:rPr>
            </w:pPr>
            <w:r w:rsidRPr="00DC5F7A">
              <w:rPr>
                <w:rFonts w:cs="Calibri"/>
              </w:rPr>
              <w:t>Zná a dodržuje základní pravidla her.</w:t>
            </w:r>
          </w:p>
          <w:p w:rsidR="00CA38FD" w:rsidRPr="00DC5F7A" w:rsidRDefault="00CA38FD" w:rsidP="0095452B">
            <w:pPr>
              <w:pStyle w:val="Bezmezer"/>
              <w:numPr>
                <w:ilvl w:val="0"/>
                <w:numId w:val="40"/>
              </w:numPr>
              <w:ind w:left="426" w:hanging="284"/>
              <w:jc w:val="left"/>
              <w:rPr>
                <w:rFonts w:cs="Calibri"/>
              </w:rPr>
            </w:pPr>
            <w:r w:rsidRPr="00DC5F7A">
              <w:rPr>
                <w:rFonts w:cs="Calibri"/>
              </w:rPr>
              <w:t>Je schopen soutěžit v družstvu.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Je si vědom porušení pravidel a následku pro sebe i družstvo.  </w:t>
            </w:r>
          </w:p>
        </w:tc>
        <w:tc>
          <w:tcPr>
            <w:tcW w:w="4606" w:type="dxa"/>
          </w:tcPr>
          <w:p w:rsidR="00CA38FD" w:rsidRPr="00DC5F7A" w:rsidRDefault="00CA38FD" w:rsidP="00DC5F7A">
            <w:pPr>
              <w:spacing w:line="240" w:lineRule="auto"/>
              <w:jc w:val="left"/>
              <w:rPr>
                <w:rFonts w:cs="Calibri"/>
              </w:rPr>
            </w:pPr>
            <w:r w:rsidRPr="00DC5F7A">
              <w:rPr>
                <w:rFonts w:cs="Calibri"/>
              </w:rPr>
              <w:t>Pohybové hry a sportovní hry</w:t>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 xml:space="preserve">hry během, házením a pro uklidnění </w:t>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míčové hry</w:t>
            </w:r>
            <w:r w:rsidRPr="00DC5F7A">
              <w:rPr>
                <w:rFonts w:cs="Calibri"/>
              </w:rPr>
              <w:tab/>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 xml:space="preserve">pohybové hry v družstvech s využitím různého náčiní </w:t>
            </w:r>
          </w:p>
          <w:p w:rsidR="00CA38FD" w:rsidRPr="00DC5F7A" w:rsidRDefault="00CA38FD" w:rsidP="0095452B">
            <w:pPr>
              <w:pStyle w:val="Odstavecseseznamem"/>
              <w:numPr>
                <w:ilvl w:val="0"/>
                <w:numId w:val="53"/>
              </w:numPr>
              <w:spacing w:line="240" w:lineRule="auto"/>
              <w:jc w:val="left"/>
              <w:rPr>
                <w:rFonts w:cs="Calibri"/>
              </w:rPr>
            </w:pPr>
            <w:r w:rsidRPr="00DC5F7A">
              <w:rPr>
                <w:rFonts w:cs="Calibri"/>
              </w:rPr>
              <w:t>pravidla her a soutěží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b/>
              </w:rPr>
            </w:pPr>
            <w:r w:rsidRPr="00DC5F7A">
              <w:rPr>
                <w:rStyle w:val="Siln"/>
                <w:rFonts w:cs="Calibri"/>
                <w:b w:val="0"/>
                <w:spacing w:val="20"/>
              </w:rPr>
              <w:t>Morální rozvoj - Hodnoty, postoje, praktická etika</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DC5F7A">
            <w:pPr>
              <w:spacing w:line="240" w:lineRule="auto"/>
              <w:jc w:val="left"/>
              <w:rPr>
                <w:rFonts w:cs="Calibri"/>
              </w:rPr>
            </w:pPr>
            <w:r w:rsidRPr="00DC5F7A">
              <w:rPr>
                <w:rFonts w:cs="Calibri"/>
              </w:rPr>
              <w:t>Turistika</w:t>
            </w:r>
          </w:p>
          <w:p w:rsidR="00CA38FD" w:rsidRPr="00DC5F7A" w:rsidRDefault="00CA38FD" w:rsidP="0095452B">
            <w:pPr>
              <w:pStyle w:val="Odstavecseseznamem"/>
              <w:numPr>
                <w:ilvl w:val="0"/>
                <w:numId w:val="54"/>
              </w:numPr>
              <w:spacing w:line="240" w:lineRule="auto"/>
              <w:jc w:val="left"/>
              <w:rPr>
                <w:rFonts w:cs="Calibri"/>
              </w:rPr>
            </w:pPr>
            <w:r w:rsidRPr="00DC5F7A">
              <w:rPr>
                <w:rFonts w:cs="Calibri"/>
              </w:rPr>
              <w:t>přesun do terénu, chování v dopr. prostředcích při přesunu</w:t>
            </w:r>
          </w:p>
          <w:p w:rsidR="00CA38FD" w:rsidRPr="00DC5F7A" w:rsidRDefault="00CA38FD" w:rsidP="0095452B">
            <w:pPr>
              <w:pStyle w:val="Odstavecseseznamem"/>
              <w:numPr>
                <w:ilvl w:val="0"/>
                <w:numId w:val="54"/>
              </w:numPr>
              <w:spacing w:line="240" w:lineRule="auto"/>
              <w:jc w:val="left"/>
              <w:rPr>
                <w:rFonts w:cs="Calibri"/>
              </w:rPr>
            </w:pPr>
            <w:r w:rsidRPr="00DC5F7A">
              <w:rPr>
                <w:rFonts w:cs="Calibri"/>
              </w:rPr>
              <w:t>chůze v terénu</w:t>
            </w:r>
          </w:p>
          <w:p w:rsidR="00CA38FD" w:rsidRPr="00DC5F7A" w:rsidRDefault="00CA38FD" w:rsidP="0095452B">
            <w:pPr>
              <w:pStyle w:val="Odstavecseseznamem"/>
              <w:numPr>
                <w:ilvl w:val="0"/>
                <w:numId w:val="54"/>
              </w:numPr>
              <w:spacing w:line="240" w:lineRule="auto"/>
              <w:jc w:val="left"/>
              <w:rPr>
                <w:rFonts w:cs="Calibri"/>
                <w:iCs/>
              </w:rPr>
            </w:pPr>
            <w:r w:rsidRPr="00DC5F7A">
              <w:rPr>
                <w:rFonts w:cs="Calibri"/>
              </w:rPr>
              <w:lastRenderedPageBreak/>
              <w:t xml:space="preserve">cvičení v přírodě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PR</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pStyle w:val="Bezmezer"/>
              <w:jc w:val="left"/>
              <w:rPr>
                <w:rFonts w:cs="Calibri"/>
                <w:b/>
              </w:rPr>
            </w:pPr>
            <w:r w:rsidRPr="00DC5F7A">
              <w:rPr>
                <w:rFonts w:cs="Calibri"/>
                <w:b/>
              </w:rPr>
              <w:t>Základní plavecký výcvik</w:t>
            </w:r>
            <w:r w:rsidRPr="00DC5F7A">
              <w:rPr>
                <w:rFonts w:cs="Calibri"/>
              </w:rPr>
              <w:br/>
              <w:t>Dle možností školy lze zařadit v rámci hodin tělesné výchovy Základní plavecký výcvik</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Adaptuje se na vodní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Dýchá do vody. Splývá.</w:t>
            </w:r>
          </w:p>
          <w:p w:rsidR="00CA38FD" w:rsidRPr="00DC5F7A" w:rsidRDefault="00CA38FD" w:rsidP="0095452B">
            <w:pPr>
              <w:pStyle w:val="Bezmezer"/>
              <w:numPr>
                <w:ilvl w:val="0"/>
                <w:numId w:val="40"/>
              </w:numPr>
              <w:ind w:left="426" w:hanging="284"/>
              <w:jc w:val="left"/>
              <w:rPr>
                <w:rFonts w:cs="Calibri"/>
              </w:rPr>
            </w:pPr>
            <w:r w:rsidRPr="00DC5F7A">
              <w:rPr>
                <w:rFonts w:cs="Calibri"/>
              </w:rPr>
              <w:t>Ovládá jeden plavecký způsob.</w:t>
            </w:r>
          </w:p>
        </w:tc>
        <w:tc>
          <w:tcPr>
            <w:tcW w:w="4606" w:type="dxa"/>
          </w:tcPr>
          <w:p w:rsidR="00CA38FD" w:rsidRPr="00DC5F7A" w:rsidRDefault="00CA38FD" w:rsidP="00717E06">
            <w:pPr>
              <w:pStyle w:val="Bezmezer"/>
              <w:rPr>
                <w:rFonts w:cs="Calibri"/>
                <w:b/>
              </w:rPr>
            </w:pPr>
            <w:r w:rsidRPr="00DC5F7A">
              <w:rPr>
                <w:rFonts w:cs="Calibri"/>
                <w:b/>
              </w:rPr>
              <w:t>Plavání</w:t>
            </w:r>
          </w:p>
          <w:p w:rsidR="00CA38FD" w:rsidRPr="00DC5F7A" w:rsidRDefault="00CA38FD" w:rsidP="00717E06">
            <w:pPr>
              <w:pStyle w:val="Bezmezer"/>
              <w:rPr>
                <w:rFonts w:cs="Calibri"/>
              </w:rPr>
            </w:pPr>
            <w:r w:rsidRPr="00DC5F7A">
              <w:rPr>
                <w:rFonts w:cs="Calibri"/>
              </w:rPr>
              <w:t xml:space="preserve">Plavecký výcvik je zařazen podle možností školy, výuku zajišťuje Plavecká škola Benešov  </w:t>
            </w:r>
          </w:p>
          <w:p w:rsidR="00CA38FD" w:rsidRPr="00DC5F7A" w:rsidRDefault="00CA38FD" w:rsidP="00717E06">
            <w:pPr>
              <w:pStyle w:val="Bezmezer"/>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PR</w:t>
            </w:r>
          </w:p>
        </w:tc>
      </w:tr>
    </w:tbl>
    <w:p w:rsidR="00CA38FD" w:rsidRDefault="00CA38FD" w:rsidP="00D2603E">
      <w:pPr>
        <w:rPr>
          <w:rFonts w:cs="Calibri"/>
        </w:rPr>
      </w:pPr>
    </w:p>
    <w:p w:rsidR="00CA38FD" w:rsidRDefault="00CA38FD">
      <w:pPr>
        <w:spacing w:after="160"/>
        <w:ind w:left="2160"/>
        <w:jc w:val="left"/>
        <w:rPr>
          <w:rFonts w:cs="Calibri"/>
        </w:rPr>
      </w:pPr>
      <w:r>
        <w:rPr>
          <w:rFonts w:cs="Calibri"/>
        </w:rPr>
        <w:br w:type="page"/>
      </w:r>
    </w:p>
    <w:p w:rsidR="00CA38FD" w:rsidRPr="0005503C" w:rsidRDefault="00CA38FD" w:rsidP="00D2603E">
      <w:pPr>
        <w:rPr>
          <w:rFonts w:cs="Calibri"/>
          <w:b/>
          <w:u w:val="single"/>
        </w:rPr>
      </w:pPr>
      <w:r w:rsidRPr="0005503C">
        <w:rPr>
          <w:rFonts w:cs="Calibri"/>
          <w:b/>
          <w:u w:val="single"/>
        </w:rPr>
        <w:lastRenderedPageBreak/>
        <w:t>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Poznatky z TV a sportu, Základní pravidla při TV, Pořadová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Ví, že pravidelná každodenní činnost souvisí se zdravím a využívá nabízené příležitosti.</w:t>
            </w:r>
          </w:p>
          <w:p w:rsidR="00CA38FD" w:rsidRPr="00DC5F7A" w:rsidRDefault="00CA38FD" w:rsidP="0095452B">
            <w:pPr>
              <w:pStyle w:val="Bezmezer"/>
              <w:numPr>
                <w:ilvl w:val="0"/>
                <w:numId w:val="40"/>
              </w:numPr>
              <w:ind w:left="426" w:hanging="284"/>
              <w:jc w:val="left"/>
              <w:rPr>
                <w:rFonts w:cs="Calibri"/>
              </w:rPr>
            </w:pPr>
            <w:r w:rsidRPr="00DC5F7A">
              <w:rPr>
                <w:rFonts w:cs="Calibri"/>
              </w:rPr>
              <w:t>Používá vhodné oblečení a obuv na sport.</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zásady fair play chování.</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pravidla bezpečnosti při sportování v tělocvičně, na hřišti, v přírodě, ve vodě.</w:t>
            </w:r>
          </w:p>
          <w:p w:rsidR="00CA38FD" w:rsidRPr="00DC5F7A" w:rsidRDefault="00CA38FD" w:rsidP="0095452B">
            <w:pPr>
              <w:pStyle w:val="Bezmezer"/>
              <w:numPr>
                <w:ilvl w:val="0"/>
                <w:numId w:val="40"/>
              </w:numPr>
              <w:ind w:left="426" w:hanging="284"/>
              <w:jc w:val="left"/>
              <w:rPr>
                <w:rFonts w:cs="Calibri"/>
              </w:rPr>
            </w:pPr>
            <w:r w:rsidRPr="00DC5F7A">
              <w:rPr>
                <w:rFonts w:cs="Calibri"/>
              </w:rPr>
              <w:t>Rychle a přesně reaguje na povely: pozor, pohov, rozchod.</w:t>
            </w:r>
          </w:p>
          <w:p w:rsidR="00CA38FD" w:rsidRPr="00DC5F7A" w:rsidRDefault="00CA38FD" w:rsidP="0095452B">
            <w:pPr>
              <w:pStyle w:val="Bezmezer"/>
              <w:numPr>
                <w:ilvl w:val="0"/>
                <w:numId w:val="40"/>
              </w:numPr>
              <w:ind w:left="426" w:hanging="284"/>
              <w:jc w:val="left"/>
              <w:rPr>
                <w:rFonts w:cs="Calibri"/>
              </w:rPr>
            </w:pPr>
            <w:r w:rsidRPr="00DC5F7A">
              <w:rPr>
                <w:rFonts w:cs="Calibri"/>
              </w:rPr>
              <w:t>S ostatními nastoupí do řadu, dvojřadu, zástupu, dvojstupu.</w:t>
            </w:r>
          </w:p>
        </w:tc>
        <w:tc>
          <w:tcPr>
            <w:tcW w:w="4606" w:type="dxa"/>
          </w:tcPr>
          <w:p w:rsidR="00CA38FD" w:rsidRPr="00DC5F7A" w:rsidRDefault="00CA38FD" w:rsidP="00DC5F7A">
            <w:pPr>
              <w:spacing w:line="240" w:lineRule="auto"/>
              <w:jc w:val="left"/>
              <w:rPr>
                <w:rFonts w:cs="Calibri"/>
              </w:rPr>
            </w:pPr>
            <w:r w:rsidRPr="00DC5F7A">
              <w:rPr>
                <w:rFonts w:cs="Calibri"/>
              </w:rPr>
              <w:t>Poznatky z TV a sportu</w:t>
            </w:r>
          </w:p>
          <w:p w:rsidR="00CA38FD" w:rsidRPr="00DC5F7A" w:rsidRDefault="00CA38FD" w:rsidP="00DC5F7A">
            <w:pPr>
              <w:spacing w:line="240" w:lineRule="auto"/>
              <w:jc w:val="left"/>
              <w:rPr>
                <w:rFonts w:cs="Calibri"/>
              </w:rPr>
            </w:pPr>
            <w:r w:rsidRPr="00DC5F7A">
              <w:rPr>
                <w:rFonts w:cs="Calibri"/>
              </w:rPr>
              <w:t>Základní pravidla při TV</w:t>
            </w:r>
          </w:p>
          <w:p w:rsidR="00CA38FD" w:rsidRPr="00DC5F7A" w:rsidRDefault="00CA38FD" w:rsidP="00DC5F7A">
            <w:pPr>
              <w:spacing w:line="240" w:lineRule="auto"/>
              <w:jc w:val="left"/>
              <w:rPr>
                <w:rFonts w:cs="Calibri"/>
              </w:rPr>
            </w:pPr>
            <w:r w:rsidRPr="00DC5F7A">
              <w:rPr>
                <w:rFonts w:cs="Calibri"/>
              </w:rPr>
              <w:t>Pořadová cvičení</w:t>
            </w:r>
          </w:p>
          <w:p w:rsidR="00CA38FD" w:rsidRPr="00DC5F7A" w:rsidRDefault="00CA38FD" w:rsidP="0095452B">
            <w:pPr>
              <w:pStyle w:val="Odstavecseseznamem"/>
              <w:numPr>
                <w:ilvl w:val="0"/>
                <w:numId w:val="55"/>
              </w:numPr>
              <w:spacing w:line="240" w:lineRule="auto"/>
              <w:jc w:val="left"/>
              <w:rPr>
                <w:rFonts w:cs="Calibri"/>
              </w:rPr>
            </w:pPr>
            <w:r w:rsidRPr="00DC5F7A">
              <w:rPr>
                <w:rFonts w:cs="Calibri"/>
              </w:rPr>
              <w:t>nástupy, hlášení</w:t>
            </w:r>
          </w:p>
          <w:p w:rsidR="00CA38FD" w:rsidRPr="00DC5F7A" w:rsidRDefault="00CA38FD" w:rsidP="0095452B">
            <w:pPr>
              <w:pStyle w:val="Odstavecseseznamem"/>
              <w:numPr>
                <w:ilvl w:val="0"/>
                <w:numId w:val="55"/>
              </w:numPr>
              <w:spacing w:line="240" w:lineRule="auto"/>
              <w:jc w:val="left"/>
              <w:rPr>
                <w:rFonts w:cs="Calibri"/>
              </w:rPr>
            </w:pPr>
            <w:r w:rsidRPr="00DC5F7A">
              <w:rPr>
                <w:rFonts w:cs="Calibri"/>
              </w:rPr>
              <w:t>základní povely a postoje</w:t>
            </w:r>
          </w:p>
          <w:p w:rsidR="00CA38FD" w:rsidRPr="00DC5F7A" w:rsidRDefault="00CA38FD" w:rsidP="0095452B">
            <w:pPr>
              <w:pStyle w:val="Odstavecseseznamem"/>
              <w:numPr>
                <w:ilvl w:val="0"/>
                <w:numId w:val="55"/>
              </w:numPr>
              <w:spacing w:line="240" w:lineRule="auto"/>
              <w:jc w:val="left"/>
              <w:rPr>
                <w:rFonts w:cs="Calibri"/>
              </w:rPr>
            </w:pPr>
            <w:r w:rsidRPr="00DC5F7A">
              <w:rPr>
                <w:rFonts w:cs="Calibri"/>
              </w:rPr>
              <w:t>společný pozdrav</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Morální rozvoj - Hodnoty, postoje, praktická etika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Zvládne se samostatně rozcvičit.</w:t>
            </w:r>
          </w:p>
          <w:p w:rsidR="00CA38FD" w:rsidRPr="00DC5F7A" w:rsidRDefault="00CA38FD" w:rsidP="0095452B">
            <w:pPr>
              <w:pStyle w:val="Bezmezer"/>
              <w:numPr>
                <w:ilvl w:val="0"/>
                <w:numId w:val="40"/>
              </w:numPr>
              <w:ind w:left="426" w:hanging="284"/>
              <w:jc w:val="left"/>
              <w:rPr>
                <w:rFonts w:cs="Calibri"/>
              </w:rPr>
            </w:pPr>
            <w:r w:rsidRPr="00DC5F7A">
              <w:rPr>
                <w:rFonts w:cs="Calibri"/>
              </w:rPr>
              <w:t>Zvládne předvést posilovací cviky na různé části těla a relaxační cviky.</w:t>
            </w:r>
          </w:p>
          <w:p w:rsidR="00CA38FD" w:rsidRPr="00DC5F7A" w:rsidRDefault="00CA38FD" w:rsidP="0095452B">
            <w:pPr>
              <w:pStyle w:val="Bezmezer"/>
              <w:numPr>
                <w:ilvl w:val="0"/>
                <w:numId w:val="40"/>
              </w:numPr>
              <w:ind w:left="426" w:hanging="284"/>
              <w:jc w:val="left"/>
              <w:rPr>
                <w:rFonts w:cs="Calibri"/>
              </w:rPr>
            </w:pPr>
            <w:r w:rsidRPr="00DC5F7A">
              <w:rPr>
                <w:rFonts w:cs="Calibri"/>
              </w:rPr>
              <w:t>Pod vedením učitele přesně opakuje cviky.</w:t>
            </w:r>
          </w:p>
          <w:p w:rsidR="00CA38FD" w:rsidRPr="00DC5F7A" w:rsidRDefault="00CA38FD" w:rsidP="0095452B">
            <w:pPr>
              <w:pStyle w:val="Bezmezer"/>
              <w:numPr>
                <w:ilvl w:val="0"/>
                <w:numId w:val="40"/>
              </w:numPr>
              <w:ind w:left="426" w:hanging="284"/>
              <w:jc w:val="left"/>
              <w:rPr>
                <w:rFonts w:cs="Calibri"/>
              </w:rPr>
            </w:pPr>
            <w:r w:rsidRPr="00DC5F7A">
              <w:rPr>
                <w:rFonts w:cs="Calibri"/>
              </w:rPr>
              <w:t>Cvičí ve stoji spojném i rozkročném, v kleku, sedu, v lehu na zádech</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cvičení s náčiním a umí ho pojmenovat.</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56"/>
              </w:numPr>
              <w:spacing w:line="240" w:lineRule="auto"/>
              <w:jc w:val="left"/>
              <w:rPr>
                <w:rFonts w:cs="Calibri"/>
              </w:rPr>
            </w:pPr>
            <w:r w:rsidRPr="00DC5F7A">
              <w:rPr>
                <w:rFonts w:cs="Calibri"/>
              </w:rPr>
              <w:t>rozcvičky</w:t>
            </w:r>
          </w:p>
          <w:p w:rsidR="00CA38FD" w:rsidRPr="00DC5F7A" w:rsidRDefault="00CA38FD" w:rsidP="0095452B">
            <w:pPr>
              <w:pStyle w:val="Odstavecseseznamem"/>
              <w:numPr>
                <w:ilvl w:val="0"/>
                <w:numId w:val="56"/>
              </w:numPr>
              <w:spacing w:line="240" w:lineRule="auto"/>
              <w:jc w:val="left"/>
              <w:rPr>
                <w:rFonts w:cs="Calibri"/>
              </w:rPr>
            </w:pPr>
            <w:r w:rsidRPr="00DC5F7A">
              <w:rPr>
                <w:rFonts w:cs="Calibri"/>
              </w:rPr>
              <w:t>cvičení v různých polohách těla</w:t>
            </w:r>
          </w:p>
          <w:p w:rsidR="00CA38FD" w:rsidRPr="00DC5F7A" w:rsidRDefault="00CA38FD" w:rsidP="0095452B">
            <w:pPr>
              <w:pStyle w:val="Odstavecseseznamem"/>
              <w:numPr>
                <w:ilvl w:val="0"/>
                <w:numId w:val="56"/>
              </w:numPr>
              <w:spacing w:line="240" w:lineRule="auto"/>
              <w:jc w:val="left"/>
              <w:rPr>
                <w:rFonts w:cs="Calibri"/>
              </w:rPr>
            </w:pPr>
            <w:r w:rsidRPr="00DC5F7A">
              <w:rPr>
                <w:rFonts w:cs="Calibri"/>
              </w:rPr>
              <w:t>cvičení s náčiním (tyče, švihadla, malé míče)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cvičení rovnováhy, cvičení na nářadí, Gymnastika</w:t>
            </w:r>
          </w:p>
          <w:p w:rsidR="00CA38FD" w:rsidRPr="00DC5F7A" w:rsidRDefault="00CA38FD" w:rsidP="00DC5F7A">
            <w:pPr>
              <w:spacing w:after="0" w:line="240" w:lineRule="auto"/>
              <w:jc w:val="left"/>
              <w:rPr>
                <w:rFonts w:cs="Calibri"/>
                <w:b/>
              </w:rPr>
            </w:pP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v souladu s individuálními předpoklady osvojované pohybové dovednosti.</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Po předvedení opakuje krok: přísunný, </w:t>
            </w:r>
            <w:r w:rsidRPr="00DC5F7A">
              <w:rPr>
                <w:rFonts w:cs="Calibri"/>
              </w:rPr>
              <w:lastRenderedPageBreak/>
              <w:t>poskočný, přeměnný, cval, polku a mazurku.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Předvede na žíněnce kotoul vpřed, vzad, spojené kotouly, stoj na rukou s dopomocí učitele, přejde kladinu bez dopomoci. </w:t>
            </w:r>
          </w:p>
          <w:p w:rsidR="00CA38FD" w:rsidRPr="00DC5F7A" w:rsidRDefault="00CA38FD" w:rsidP="0095452B">
            <w:pPr>
              <w:pStyle w:val="Bezmezer"/>
              <w:numPr>
                <w:ilvl w:val="0"/>
                <w:numId w:val="40"/>
              </w:numPr>
              <w:ind w:left="426" w:hanging="284"/>
              <w:jc w:val="left"/>
              <w:rPr>
                <w:rFonts w:cs="Calibri"/>
              </w:rPr>
            </w:pPr>
            <w:r w:rsidRPr="00DC5F7A">
              <w:rPr>
                <w:rFonts w:cs="Calibri"/>
              </w:rPr>
              <w:t>Nacvičuje rozběh a odraz z můstku snožmo a výskok na bednu (3–4 díly)</w:t>
            </w:r>
          </w:p>
          <w:p w:rsidR="00CA38FD" w:rsidRPr="00DC5F7A" w:rsidRDefault="00CA38FD" w:rsidP="0095452B">
            <w:pPr>
              <w:pStyle w:val="Bezmezer"/>
              <w:numPr>
                <w:ilvl w:val="0"/>
                <w:numId w:val="40"/>
              </w:numPr>
              <w:ind w:left="426" w:hanging="284"/>
              <w:jc w:val="left"/>
              <w:rPr>
                <w:rFonts w:cs="Calibri"/>
              </w:rPr>
            </w:pPr>
            <w:r w:rsidRPr="00DC5F7A">
              <w:rPr>
                <w:rFonts w:cs="Calibri"/>
              </w:rPr>
              <w:t>Vyšplhá 3 m na tyči.</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Rytmické cvičení, cvičení rovnováhy, cvičení na nářadí</w:t>
            </w:r>
          </w:p>
          <w:p w:rsidR="00CA38FD" w:rsidRPr="00DC5F7A" w:rsidRDefault="00CA38FD" w:rsidP="0095452B">
            <w:pPr>
              <w:pStyle w:val="Odstavecseseznamem"/>
              <w:numPr>
                <w:ilvl w:val="0"/>
                <w:numId w:val="57"/>
              </w:numPr>
              <w:spacing w:line="240" w:lineRule="auto"/>
              <w:jc w:val="left"/>
              <w:rPr>
                <w:rFonts w:cs="Calibri"/>
              </w:rPr>
            </w:pPr>
            <w:r w:rsidRPr="00DC5F7A">
              <w:rPr>
                <w:rFonts w:cs="Calibri"/>
              </w:rPr>
              <w:t>rytmizovaný pohyb, nápodoba</w:t>
            </w:r>
          </w:p>
          <w:p w:rsidR="00CA38FD" w:rsidRPr="00DC5F7A" w:rsidRDefault="00CA38FD" w:rsidP="0095452B">
            <w:pPr>
              <w:pStyle w:val="Odstavecseseznamem"/>
              <w:numPr>
                <w:ilvl w:val="0"/>
                <w:numId w:val="57"/>
              </w:numPr>
              <w:spacing w:line="240" w:lineRule="auto"/>
              <w:jc w:val="left"/>
              <w:rPr>
                <w:rFonts w:cs="Calibri"/>
              </w:rPr>
            </w:pPr>
            <w:r w:rsidRPr="00DC5F7A">
              <w:rPr>
                <w:rFonts w:cs="Calibri"/>
              </w:rPr>
              <w:lastRenderedPageBreak/>
              <w:t>jednoduché taneční kroky, jednoduché tance</w:t>
            </w:r>
          </w:p>
          <w:p w:rsidR="00CA38FD" w:rsidRPr="00DC5F7A" w:rsidRDefault="00CA38FD" w:rsidP="00DC5F7A">
            <w:pPr>
              <w:spacing w:line="240" w:lineRule="auto"/>
              <w:jc w:val="left"/>
              <w:rPr>
                <w:rFonts w:cs="Calibri"/>
              </w:rPr>
            </w:pPr>
            <w:r w:rsidRPr="00DC5F7A">
              <w:rPr>
                <w:rFonts w:cs="Calibri"/>
              </w:rPr>
              <w:t xml:space="preserve">Gymnastika </w:t>
            </w:r>
          </w:p>
          <w:p w:rsidR="00CA38FD" w:rsidRPr="00DC5F7A" w:rsidRDefault="00CA38FD" w:rsidP="0095452B">
            <w:pPr>
              <w:pStyle w:val="Odstavecseseznamem"/>
              <w:numPr>
                <w:ilvl w:val="0"/>
                <w:numId w:val="58"/>
              </w:numPr>
              <w:spacing w:line="240" w:lineRule="auto"/>
              <w:jc w:val="left"/>
              <w:rPr>
                <w:rFonts w:cs="Calibri"/>
              </w:rPr>
            </w:pPr>
            <w:r w:rsidRPr="00DC5F7A">
              <w:rPr>
                <w:rFonts w:cs="Calibri"/>
              </w:rPr>
              <w:t>akrobacie</w:t>
            </w:r>
          </w:p>
          <w:p w:rsidR="00CA38FD" w:rsidRPr="00DC5F7A" w:rsidRDefault="00CA38FD" w:rsidP="0095452B">
            <w:pPr>
              <w:pStyle w:val="Odstavecseseznamem"/>
              <w:numPr>
                <w:ilvl w:val="0"/>
                <w:numId w:val="58"/>
              </w:numPr>
              <w:spacing w:line="240" w:lineRule="auto"/>
              <w:jc w:val="left"/>
              <w:rPr>
                <w:rFonts w:cs="Calibri"/>
              </w:rPr>
            </w:pPr>
            <w:r w:rsidRPr="00DC5F7A">
              <w:rPr>
                <w:rFonts w:cs="Calibri"/>
              </w:rPr>
              <w:t>cvičení na nářadí (žebřiny, švédská bedna, kladina, lavičky)</w:t>
            </w:r>
          </w:p>
          <w:p w:rsidR="00CA38FD" w:rsidRPr="00DC5F7A" w:rsidRDefault="00CA38FD" w:rsidP="0095452B">
            <w:pPr>
              <w:pStyle w:val="Odstavecseseznamem"/>
              <w:numPr>
                <w:ilvl w:val="0"/>
                <w:numId w:val="58"/>
              </w:numPr>
              <w:spacing w:line="240" w:lineRule="auto"/>
              <w:jc w:val="left"/>
              <w:rPr>
                <w:rFonts w:cs="Calibri"/>
              </w:rPr>
            </w:pPr>
            <w:r w:rsidRPr="00DC5F7A">
              <w:rPr>
                <w:rFonts w:cs="Calibri"/>
              </w:rPr>
              <w:t>šplh</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Atletika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Předvede základní pohybové výkony,</w:t>
            </w:r>
          </w:p>
          <w:p w:rsidR="00CA38FD" w:rsidRPr="00DC5F7A" w:rsidRDefault="00CA38FD" w:rsidP="0095452B">
            <w:pPr>
              <w:pStyle w:val="Bezmezer"/>
              <w:numPr>
                <w:ilvl w:val="0"/>
                <w:numId w:val="40"/>
              </w:numPr>
              <w:ind w:left="426" w:hanging="284"/>
              <w:jc w:val="left"/>
              <w:rPr>
                <w:rFonts w:cs="Calibri"/>
              </w:rPr>
            </w:pPr>
            <w:r w:rsidRPr="00DC5F7A">
              <w:rPr>
                <w:rFonts w:cs="Calibri"/>
              </w:rPr>
              <w:t>usiluje o jejich zlepšení.</w:t>
            </w:r>
          </w:p>
          <w:p w:rsidR="00CA38FD" w:rsidRPr="00DC5F7A" w:rsidRDefault="00CA38FD" w:rsidP="0095452B">
            <w:pPr>
              <w:pStyle w:val="Bezmezer"/>
              <w:numPr>
                <w:ilvl w:val="0"/>
                <w:numId w:val="40"/>
              </w:numPr>
              <w:ind w:left="426" w:hanging="284"/>
              <w:jc w:val="left"/>
              <w:rPr>
                <w:rFonts w:cs="Calibri"/>
              </w:rPr>
            </w:pPr>
            <w:r w:rsidRPr="00DC5F7A">
              <w:rPr>
                <w:rFonts w:cs="Calibri"/>
              </w:rPr>
              <w:t>Předvede běžeckou abecedu.</w:t>
            </w:r>
          </w:p>
          <w:p w:rsidR="00CA38FD" w:rsidRPr="00DC5F7A" w:rsidRDefault="00CA38FD" w:rsidP="0095452B">
            <w:pPr>
              <w:pStyle w:val="Bezmezer"/>
              <w:numPr>
                <w:ilvl w:val="0"/>
                <w:numId w:val="40"/>
              </w:numPr>
              <w:ind w:left="426" w:hanging="284"/>
              <w:jc w:val="left"/>
              <w:rPr>
                <w:rFonts w:cs="Calibri"/>
              </w:rPr>
            </w:pPr>
            <w:r w:rsidRPr="00DC5F7A">
              <w:rPr>
                <w:rFonts w:cs="Calibri"/>
              </w:rPr>
              <w:t>Startuje z polovysokého a nízkého startu. S dopomocí nastaví startovní blok.</w:t>
            </w:r>
          </w:p>
          <w:p w:rsidR="00CA38FD" w:rsidRPr="00DC5F7A" w:rsidRDefault="00CA38FD" w:rsidP="0095452B">
            <w:pPr>
              <w:pStyle w:val="Bezmezer"/>
              <w:numPr>
                <w:ilvl w:val="0"/>
                <w:numId w:val="40"/>
              </w:numPr>
              <w:ind w:left="426" w:hanging="284"/>
              <w:jc w:val="left"/>
              <w:rPr>
                <w:rFonts w:cs="Calibri"/>
              </w:rPr>
            </w:pPr>
            <w:r w:rsidRPr="00DC5F7A">
              <w:rPr>
                <w:rFonts w:cs="Calibri"/>
              </w:rPr>
              <w:t>Skočí do dálky po rozběhu a odrazu z jedné nohy (odraz z prkna).</w:t>
            </w:r>
          </w:p>
          <w:p w:rsidR="00CA38FD" w:rsidRPr="00DC5F7A" w:rsidRDefault="00CA38FD" w:rsidP="0095452B">
            <w:pPr>
              <w:pStyle w:val="Bezmezer"/>
              <w:numPr>
                <w:ilvl w:val="0"/>
                <w:numId w:val="40"/>
              </w:numPr>
              <w:ind w:left="426" w:hanging="284"/>
              <w:jc w:val="left"/>
              <w:rPr>
                <w:rFonts w:cs="Calibri"/>
              </w:rPr>
            </w:pPr>
            <w:r w:rsidRPr="00DC5F7A">
              <w:rPr>
                <w:rFonts w:cs="Calibri"/>
              </w:rPr>
              <w:t>Podle pokynů učitele si dovede rozměřit rozběh.</w:t>
            </w:r>
          </w:p>
          <w:p w:rsidR="00CA38FD" w:rsidRPr="00DC5F7A" w:rsidRDefault="00CA38FD" w:rsidP="0095452B">
            <w:pPr>
              <w:pStyle w:val="Bezmezer"/>
              <w:numPr>
                <w:ilvl w:val="0"/>
                <w:numId w:val="40"/>
              </w:numPr>
              <w:ind w:left="426" w:hanging="284"/>
              <w:jc w:val="left"/>
              <w:rPr>
                <w:rFonts w:cs="Calibri"/>
              </w:rPr>
            </w:pPr>
            <w:r w:rsidRPr="00DC5F7A">
              <w:rPr>
                <w:rFonts w:cs="Calibri"/>
              </w:rPr>
              <w:t>Umí provést úpravu doskočiště.</w:t>
            </w:r>
          </w:p>
          <w:p w:rsidR="00CA38FD" w:rsidRPr="00DC5F7A" w:rsidRDefault="00CA38FD" w:rsidP="0095452B">
            <w:pPr>
              <w:pStyle w:val="Bezmezer"/>
              <w:numPr>
                <w:ilvl w:val="0"/>
                <w:numId w:val="40"/>
              </w:numPr>
              <w:ind w:left="426" w:hanging="284"/>
              <w:jc w:val="left"/>
              <w:rPr>
                <w:rFonts w:cs="Calibri"/>
              </w:rPr>
            </w:pPr>
            <w:r w:rsidRPr="00DC5F7A">
              <w:rPr>
                <w:rFonts w:cs="Calibri"/>
              </w:rPr>
              <w:t>Odhodí míček z rozběhu ze správného odhodového postoje.</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měřit a posuzovat výkony</w:t>
            </w:r>
          </w:p>
        </w:tc>
        <w:tc>
          <w:tcPr>
            <w:tcW w:w="4606" w:type="dxa"/>
          </w:tcPr>
          <w:p w:rsidR="00CA38FD" w:rsidRPr="00DC5F7A" w:rsidRDefault="00CA38FD" w:rsidP="00717E06">
            <w:pPr>
              <w:pStyle w:val="Bezmezer"/>
              <w:rPr>
                <w:rFonts w:cs="Calibri"/>
                <w:b/>
              </w:rPr>
            </w:pPr>
            <w:r w:rsidRPr="00DC5F7A">
              <w:rPr>
                <w:rFonts w:cs="Calibri"/>
                <w:b/>
              </w:rPr>
              <w:t>Atletika</w:t>
            </w:r>
          </w:p>
          <w:p w:rsidR="00CA38FD" w:rsidRPr="00DC5F7A" w:rsidRDefault="00CA38FD" w:rsidP="0095452B">
            <w:pPr>
              <w:pStyle w:val="Bezmezer"/>
              <w:numPr>
                <w:ilvl w:val="0"/>
                <w:numId w:val="59"/>
              </w:numPr>
              <w:rPr>
                <w:rFonts w:cs="Calibri"/>
              </w:rPr>
            </w:pPr>
            <w:r w:rsidRPr="00DC5F7A">
              <w:rPr>
                <w:rFonts w:cs="Calibri"/>
              </w:rPr>
              <w:t>běh 50 m, vytrvalostní, v terénu</w:t>
            </w:r>
          </w:p>
          <w:p w:rsidR="00CA38FD" w:rsidRPr="00DC5F7A" w:rsidRDefault="00CA38FD" w:rsidP="0095452B">
            <w:pPr>
              <w:pStyle w:val="Bezmezer"/>
              <w:numPr>
                <w:ilvl w:val="0"/>
                <w:numId w:val="59"/>
              </w:numPr>
              <w:rPr>
                <w:rFonts w:cs="Calibri"/>
              </w:rPr>
            </w:pPr>
            <w:r w:rsidRPr="00DC5F7A">
              <w:rPr>
                <w:rFonts w:cs="Calibri"/>
              </w:rPr>
              <w:t>skok daleký</w:t>
            </w:r>
          </w:p>
          <w:p w:rsidR="00CA38FD" w:rsidRPr="00DC5F7A" w:rsidRDefault="00CA38FD" w:rsidP="0095452B">
            <w:pPr>
              <w:pStyle w:val="Bezmezer"/>
              <w:numPr>
                <w:ilvl w:val="0"/>
                <w:numId w:val="59"/>
              </w:numPr>
              <w:rPr>
                <w:rFonts w:cs="Calibri"/>
              </w:rPr>
            </w:pPr>
            <w:r w:rsidRPr="00DC5F7A">
              <w:rPr>
                <w:rFonts w:cs="Calibri"/>
              </w:rPr>
              <w:t>hod kriketovým míčkem</w:t>
            </w:r>
          </w:p>
          <w:p w:rsidR="00CA38FD" w:rsidRPr="00DC5F7A" w:rsidRDefault="00CA38FD" w:rsidP="0095452B">
            <w:pPr>
              <w:pStyle w:val="Bezmezer"/>
              <w:numPr>
                <w:ilvl w:val="0"/>
                <w:numId w:val="59"/>
              </w:numPr>
              <w:rPr>
                <w:rFonts w:cs="Calibri"/>
                <w:b/>
                <w:iCs/>
              </w:rPr>
            </w:pPr>
            <w:r w:rsidRPr="00DC5F7A">
              <w:rPr>
                <w:rFonts w:cs="Calibri"/>
              </w:rPr>
              <w:t>měření výkonů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 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Pohybové hry, Sportovní hry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hry spojené s během, házením.</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hry pro uklidnění.</w:t>
            </w:r>
          </w:p>
          <w:p w:rsidR="00CA38FD" w:rsidRPr="00DC5F7A" w:rsidRDefault="00CA38FD" w:rsidP="0095452B">
            <w:pPr>
              <w:pStyle w:val="Bezmezer"/>
              <w:numPr>
                <w:ilvl w:val="0"/>
                <w:numId w:val="40"/>
              </w:numPr>
              <w:ind w:left="426" w:hanging="284"/>
              <w:jc w:val="left"/>
              <w:rPr>
                <w:rFonts w:cs="Calibri"/>
              </w:rPr>
            </w:pPr>
            <w:r w:rsidRPr="00DC5F7A">
              <w:rPr>
                <w:rFonts w:cs="Calibri"/>
              </w:rPr>
              <w:t>Spolupracuje při týmových hrách.</w:t>
            </w:r>
          </w:p>
          <w:p w:rsidR="00CA38FD" w:rsidRPr="00DC5F7A" w:rsidRDefault="00CA38FD" w:rsidP="0095452B">
            <w:pPr>
              <w:pStyle w:val="Bezmezer"/>
              <w:numPr>
                <w:ilvl w:val="0"/>
                <w:numId w:val="40"/>
              </w:numPr>
              <w:ind w:left="426" w:hanging="284"/>
              <w:jc w:val="left"/>
              <w:rPr>
                <w:rFonts w:cs="Calibri"/>
              </w:rPr>
            </w:pPr>
            <w:r w:rsidRPr="00DC5F7A">
              <w:rPr>
                <w:rFonts w:cs="Calibri"/>
              </w:rPr>
              <w:t>Zná a dodržuje základní pravidla her.</w:t>
            </w:r>
          </w:p>
          <w:p w:rsidR="00CA38FD" w:rsidRPr="00DC5F7A" w:rsidRDefault="00CA38FD" w:rsidP="0095452B">
            <w:pPr>
              <w:pStyle w:val="Bezmezer"/>
              <w:numPr>
                <w:ilvl w:val="0"/>
                <w:numId w:val="40"/>
              </w:numPr>
              <w:ind w:left="426" w:hanging="284"/>
              <w:jc w:val="left"/>
              <w:rPr>
                <w:rFonts w:cs="Calibri"/>
              </w:rPr>
            </w:pPr>
            <w:r w:rsidRPr="00DC5F7A">
              <w:rPr>
                <w:rFonts w:cs="Calibri"/>
              </w:rPr>
              <w:t>Je schopen soutěžit v družstvu.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Je si vědom porušení pravidel a </w:t>
            </w:r>
            <w:r w:rsidRPr="00DC5F7A">
              <w:rPr>
                <w:rFonts w:cs="Calibri"/>
              </w:rPr>
              <w:lastRenderedPageBreak/>
              <w:t>následku pro sebe i družstvo.</w:t>
            </w:r>
          </w:p>
        </w:tc>
        <w:tc>
          <w:tcPr>
            <w:tcW w:w="4606" w:type="dxa"/>
          </w:tcPr>
          <w:p w:rsidR="00CA38FD" w:rsidRPr="00DC5F7A" w:rsidRDefault="00CA38FD" w:rsidP="00DC5F7A">
            <w:pPr>
              <w:spacing w:line="240" w:lineRule="auto"/>
              <w:jc w:val="left"/>
              <w:rPr>
                <w:rFonts w:cs="Calibri"/>
                <w:b/>
              </w:rPr>
            </w:pPr>
            <w:r w:rsidRPr="00DC5F7A">
              <w:rPr>
                <w:rFonts w:cs="Calibri"/>
                <w:b/>
              </w:rPr>
              <w:lastRenderedPageBreak/>
              <w:t>Pohybové hry</w:t>
            </w:r>
          </w:p>
          <w:p w:rsidR="00CA38FD" w:rsidRPr="00DC5F7A" w:rsidRDefault="00CA38FD" w:rsidP="0095452B">
            <w:pPr>
              <w:pStyle w:val="Odstavecseseznamem"/>
              <w:numPr>
                <w:ilvl w:val="0"/>
                <w:numId w:val="60"/>
              </w:numPr>
              <w:spacing w:line="240" w:lineRule="auto"/>
              <w:jc w:val="left"/>
              <w:rPr>
                <w:rFonts w:cs="Calibri"/>
                <w:b/>
              </w:rPr>
            </w:pPr>
            <w:r w:rsidRPr="00DC5F7A">
              <w:rPr>
                <w:rFonts w:cs="Calibri"/>
              </w:rPr>
              <w:t>upevnění pravidel hry, průprava her</w:t>
            </w:r>
          </w:p>
          <w:p w:rsidR="00CA38FD" w:rsidRPr="00DC5F7A" w:rsidRDefault="00CA38FD" w:rsidP="0095452B">
            <w:pPr>
              <w:pStyle w:val="Odstavecseseznamem"/>
              <w:numPr>
                <w:ilvl w:val="0"/>
                <w:numId w:val="60"/>
              </w:numPr>
              <w:spacing w:line="240" w:lineRule="auto"/>
              <w:jc w:val="left"/>
              <w:rPr>
                <w:rFonts w:cs="Calibri"/>
              </w:rPr>
            </w:pPr>
            <w:r w:rsidRPr="00DC5F7A">
              <w:rPr>
                <w:rFonts w:cs="Calibri"/>
              </w:rPr>
              <w:t>míčové hry, soutěživé hry, hry pro uklidnění</w:t>
            </w:r>
          </w:p>
          <w:p w:rsidR="00CA38FD" w:rsidRPr="00DC5F7A" w:rsidRDefault="00CA38FD" w:rsidP="0095452B">
            <w:pPr>
              <w:pStyle w:val="Odstavecseseznamem"/>
              <w:numPr>
                <w:ilvl w:val="0"/>
                <w:numId w:val="60"/>
              </w:numPr>
              <w:spacing w:line="240" w:lineRule="auto"/>
              <w:jc w:val="left"/>
              <w:rPr>
                <w:rFonts w:cs="Calibri"/>
                <w:b/>
              </w:rPr>
            </w:pPr>
            <w:r w:rsidRPr="00DC5F7A">
              <w:rPr>
                <w:rFonts w:cs="Calibri"/>
              </w:rPr>
              <w:t>netradiční pohybové hry s netradičními pomůckami</w:t>
            </w:r>
            <w:r w:rsidRPr="00DC5F7A">
              <w:rPr>
                <w:rFonts w:cs="Calibri"/>
                <w:b/>
              </w:rPr>
              <w:t xml:space="preserve"> </w:t>
            </w:r>
          </w:p>
          <w:p w:rsidR="00CA38FD" w:rsidRPr="00DC5F7A" w:rsidRDefault="00CA38FD" w:rsidP="00DC5F7A">
            <w:pPr>
              <w:spacing w:line="240" w:lineRule="auto"/>
              <w:jc w:val="left"/>
              <w:rPr>
                <w:rFonts w:cs="Calibri"/>
                <w:b/>
              </w:rPr>
            </w:pPr>
            <w:r w:rsidRPr="00DC5F7A">
              <w:rPr>
                <w:rFonts w:cs="Calibri"/>
                <w:b/>
              </w:rPr>
              <w:lastRenderedPageBreak/>
              <w:t>Sportovní hry</w:t>
            </w:r>
          </w:p>
          <w:p w:rsidR="00CA38FD" w:rsidRPr="00DC5F7A" w:rsidRDefault="00CA38FD" w:rsidP="0095452B">
            <w:pPr>
              <w:pStyle w:val="Odstavecseseznamem"/>
              <w:numPr>
                <w:ilvl w:val="0"/>
                <w:numId w:val="61"/>
              </w:numPr>
              <w:spacing w:line="240" w:lineRule="auto"/>
              <w:jc w:val="left"/>
              <w:rPr>
                <w:rFonts w:cs="Calibri"/>
              </w:rPr>
            </w:pPr>
            <w:r w:rsidRPr="00DC5F7A">
              <w:rPr>
                <w:rFonts w:cs="Calibri"/>
              </w:rPr>
              <w:t>minifotbal, vybíjená, průprava pro házenou, basketbal a přehazovaná</w:t>
            </w:r>
          </w:p>
          <w:p w:rsidR="00CA38FD" w:rsidRPr="00DC5F7A" w:rsidRDefault="00CA38FD" w:rsidP="0095452B">
            <w:pPr>
              <w:pStyle w:val="Odstavecseseznamem"/>
              <w:numPr>
                <w:ilvl w:val="0"/>
                <w:numId w:val="61"/>
              </w:numPr>
              <w:spacing w:line="240" w:lineRule="auto"/>
              <w:jc w:val="left"/>
              <w:rPr>
                <w:rFonts w:cs="Calibri"/>
              </w:rPr>
            </w:pPr>
            <w:r w:rsidRPr="00DC5F7A">
              <w:rPr>
                <w:rFonts w:cs="Calibri"/>
              </w:rPr>
              <w:t>základní spolupráce při hře</w:t>
            </w:r>
          </w:p>
          <w:p w:rsidR="00CA38FD" w:rsidRPr="00DC5F7A" w:rsidRDefault="00CA38FD" w:rsidP="0095452B">
            <w:pPr>
              <w:pStyle w:val="Odstavecseseznamem"/>
              <w:numPr>
                <w:ilvl w:val="0"/>
                <w:numId w:val="61"/>
              </w:numPr>
              <w:spacing w:line="240" w:lineRule="auto"/>
              <w:jc w:val="left"/>
              <w:rPr>
                <w:rFonts w:cs="Calibri"/>
              </w:rPr>
            </w:pPr>
            <w:r w:rsidRPr="00DC5F7A">
              <w:rPr>
                <w:rFonts w:cs="Calibri"/>
              </w:rPr>
              <w:t>organizace utkání, pravidla, výsledky, losování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Poznávání lidí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Style w:val="Siln"/>
                <w:rFonts w:cs="Calibri"/>
                <w:b w:val="0"/>
                <w:spacing w:val="20"/>
              </w:rPr>
            </w:pPr>
          </w:p>
          <w:p w:rsidR="00CA38FD" w:rsidRPr="00DC5F7A" w:rsidRDefault="00CA38FD" w:rsidP="00DC5F7A">
            <w:pPr>
              <w:spacing w:after="0" w:line="240" w:lineRule="auto"/>
              <w:rPr>
                <w:rFonts w:cs="Calibri"/>
                <w:b/>
              </w:rPr>
            </w:pPr>
            <w:r w:rsidRPr="00DC5F7A">
              <w:rPr>
                <w:rStyle w:val="Siln"/>
                <w:rFonts w:cs="Calibri"/>
                <w:b w:val="0"/>
                <w:spacing w:val="20"/>
              </w:rPr>
              <w:t xml:space="preserve">Morální rozvoj - Hodnoty, postoje, praktická etika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DC5F7A">
            <w:pPr>
              <w:spacing w:line="240" w:lineRule="auto"/>
              <w:jc w:val="left"/>
              <w:rPr>
                <w:rFonts w:cs="Calibri"/>
              </w:rPr>
            </w:pPr>
            <w:r w:rsidRPr="00DC5F7A">
              <w:rPr>
                <w:rFonts w:cs="Calibri"/>
              </w:rPr>
              <w:t>Turistika</w:t>
            </w:r>
          </w:p>
          <w:p w:rsidR="00CA38FD" w:rsidRPr="00DC5F7A" w:rsidRDefault="00CA38FD" w:rsidP="0095452B">
            <w:pPr>
              <w:pStyle w:val="Odstavecseseznamem"/>
              <w:numPr>
                <w:ilvl w:val="0"/>
                <w:numId w:val="62"/>
              </w:numPr>
              <w:spacing w:line="240" w:lineRule="auto"/>
              <w:jc w:val="left"/>
              <w:rPr>
                <w:rFonts w:cs="Calibri"/>
              </w:rPr>
            </w:pPr>
            <w:r w:rsidRPr="00DC5F7A">
              <w:rPr>
                <w:rFonts w:cs="Calibri"/>
              </w:rPr>
              <w:t>přesun do terénu, chování v dopravních prostředcích při přesunu</w:t>
            </w:r>
          </w:p>
          <w:p w:rsidR="00CA38FD" w:rsidRPr="00DC5F7A" w:rsidRDefault="00CA38FD" w:rsidP="0095452B">
            <w:pPr>
              <w:pStyle w:val="Odstavecseseznamem"/>
              <w:numPr>
                <w:ilvl w:val="0"/>
                <w:numId w:val="62"/>
              </w:numPr>
              <w:spacing w:line="240" w:lineRule="auto"/>
              <w:jc w:val="left"/>
              <w:rPr>
                <w:rFonts w:cs="Calibri"/>
              </w:rPr>
            </w:pPr>
            <w:r w:rsidRPr="00DC5F7A">
              <w:rPr>
                <w:rFonts w:cs="Calibri"/>
              </w:rPr>
              <w:t>chůze v terénu</w:t>
            </w:r>
          </w:p>
          <w:p w:rsidR="00CA38FD" w:rsidRPr="00DC5F7A" w:rsidRDefault="00CA38FD" w:rsidP="0095452B">
            <w:pPr>
              <w:pStyle w:val="Odstavecseseznamem"/>
              <w:numPr>
                <w:ilvl w:val="0"/>
                <w:numId w:val="62"/>
              </w:numPr>
              <w:spacing w:line="240" w:lineRule="auto"/>
              <w:jc w:val="left"/>
              <w:rPr>
                <w:rFonts w:cs="Calibri"/>
              </w:rPr>
            </w:pPr>
            <w:r w:rsidRPr="00DC5F7A">
              <w:rPr>
                <w:rFonts w:cs="Calibri"/>
              </w:rPr>
              <w:t xml:space="preserve">cvičení v přírodě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VL, PŘ</w:t>
            </w:r>
          </w:p>
        </w:tc>
      </w:tr>
    </w:tbl>
    <w:p w:rsidR="00CA38FD" w:rsidRDefault="00CA38FD" w:rsidP="00D2603E">
      <w:pPr>
        <w:rPr>
          <w:rFonts w:cs="Calibri"/>
        </w:rPr>
      </w:pPr>
    </w:p>
    <w:p w:rsidR="00CA38FD" w:rsidRDefault="00CA38FD">
      <w:pPr>
        <w:spacing w:after="160"/>
        <w:ind w:left="2160"/>
        <w:jc w:val="left"/>
        <w:rPr>
          <w:rFonts w:cs="Calibri"/>
        </w:rPr>
      </w:pPr>
      <w:r>
        <w:rPr>
          <w:rFonts w:cs="Calibri"/>
        </w:rPr>
        <w:br w:type="page"/>
      </w:r>
    </w:p>
    <w:p w:rsidR="00CA38FD" w:rsidRPr="0005503C" w:rsidRDefault="00CA38FD" w:rsidP="00D2603E">
      <w:pPr>
        <w:rPr>
          <w:rFonts w:cs="Calibri"/>
          <w:b/>
          <w:u w:val="single"/>
        </w:rPr>
      </w:pPr>
      <w:r>
        <w:rPr>
          <w:rFonts w:cs="Calibri"/>
          <w:b/>
          <w:u w:val="single"/>
        </w:rPr>
        <w:lastRenderedPageBreak/>
        <w:t>5</w:t>
      </w:r>
      <w:r w:rsidRPr="0005503C">
        <w:rPr>
          <w:rFonts w:cs="Calibri"/>
          <w:b/>
          <w:u w:val="single"/>
        </w:rPr>
        <w:t>.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Poznatky z TV a sportu, Základní pravidla při TV, Pořadová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Ví, že pravidelná každodenní činnost souvisí se zdravím a využívá nabízené příležitosti.</w:t>
            </w:r>
          </w:p>
          <w:p w:rsidR="00CA38FD" w:rsidRPr="00DC5F7A" w:rsidRDefault="00CA38FD" w:rsidP="0095452B">
            <w:pPr>
              <w:pStyle w:val="Bezmezer"/>
              <w:numPr>
                <w:ilvl w:val="0"/>
                <w:numId w:val="40"/>
              </w:numPr>
              <w:ind w:left="426" w:hanging="284"/>
              <w:jc w:val="left"/>
              <w:rPr>
                <w:rFonts w:cs="Calibri"/>
              </w:rPr>
            </w:pPr>
            <w:r w:rsidRPr="00DC5F7A">
              <w:rPr>
                <w:rFonts w:cs="Calibri"/>
              </w:rPr>
              <w:t>Používá vhodné oblečení a obuv na sport.</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zásady fair play chování.</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pravidla bezpečnosti při sportování v tělocvičně, na hřišti, v přírodě, ve vodě.</w:t>
            </w:r>
          </w:p>
          <w:p w:rsidR="00CA38FD" w:rsidRPr="00DC5F7A" w:rsidRDefault="00CA38FD" w:rsidP="0095452B">
            <w:pPr>
              <w:pStyle w:val="Bezmezer"/>
              <w:numPr>
                <w:ilvl w:val="0"/>
                <w:numId w:val="40"/>
              </w:numPr>
              <w:ind w:left="426" w:hanging="284"/>
              <w:jc w:val="left"/>
              <w:rPr>
                <w:rFonts w:cs="Calibri"/>
              </w:rPr>
            </w:pPr>
            <w:r w:rsidRPr="00DC5F7A">
              <w:rPr>
                <w:rFonts w:cs="Calibri"/>
              </w:rPr>
              <w:t>Rychle a přesně reaguje na povely: pozor, pohov, rozchod.</w:t>
            </w:r>
          </w:p>
          <w:p w:rsidR="00CA38FD" w:rsidRPr="00DC5F7A" w:rsidRDefault="00CA38FD" w:rsidP="0095452B">
            <w:pPr>
              <w:pStyle w:val="Bezmezer"/>
              <w:numPr>
                <w:ilvl w:val="0"/>
                <w:numId w:val="40"/>
              </w:numPr>
              <w:ind w:left="426" w:hanging="284"/>
              <w:jc w:val="left"/>
              <w:rPr>
                <w:rFonts w:cs="Calibri"/>
              </w:rPr>
            </w:pPr>
            <w:r w:rsidRPr="00DC5F7A">
              <w:rPr>
                <w:rFonts w:cs="Calibri"/>
              </w:rPr>
              <w:t>S ostatními nastoupí do řadu, dvojřadu, zástupu, dvojstupu.</w:t>
            </w:r>
          </w:p>
        </w:tc>
        <w:tc>
          <w:tcPr>
            <w:tcW w:w="4606" w:type="dxa"/>
          </w:tcPr>
          <w:p w:rsidR="00CA38FD" w:rsidRPr="00DC5F7A" w:rsidRDefault="00CA38FD" w:rsidP="00DC5F7A">
            <w:pPr>
              <w:spacing w:line="240" w:lineRule="auto"/>
              <w:jc w:val="left"/>
              <w:rPr>
                <w:rFonts w:cs="Calibri"/>
              </w:rPr>
            </w:pPr>
            <w:r w:rsidRPr="00DC5F7A">
              <w:rPr>
                <w:rFonts w:cs="Calibri"/>
              </w:rPr>
              <w:t>Poznatky z TV a sportu</w:t>
            </w:r>
          </w:p>
          <w:p w:rsidR="00CA38FD" w:rsidRPr="00DC5F7A" w:rsidRDefault="00CA38FD" w:rsidP="00DC5F7A">
            <w:pPr>
              <w:spacing w:line="240" w:lineRule="auto"/>
              <w:jc w:val="left"/>
              <w:rPr>
                <w:rFonts w:cs="Calibri"/>
              </w:rPr>
            </w:pPr>
            <w:r w:rsidRPr="00DC5F7A">
              <w:rPr>
                <w:rFonts w:cs="Calibri"/>
              </w:rPr>
              <w:t>Základní pravidla při TV</w:t>
            </w:r>
          </w:p>
          <w:p w:rsidR="00CA38FD" w:rsidRPr="00DC5F7A" w:rsidRDefault="00CA38FD" w:rsidP="00DC5F7A">
            <w:pPr>
              <w:spacing w:line="240" w:lineRule="auto"/>
              <w:jc w:val="left"/>
              <w:rPr>
                <w:rFonts w:cs="Calibri"/>
              </w:rPr>
            </w:pPr>
            <w:r w:rsidRPr="00DC5F7A">
              <w:rPr>
                <w:rFonts w:cs="Calibri"/>
              </w:rPr>
              <w:t>Pořadová cvičení</w:t>
            </w:r>
          </w:p>
          <w:p w:rsidR="00CA38FD" w:rsidRPr="00DC5F7A" w:rsidRDefault="00CA38FD" w:rsidP="0095452B">
            <w:pPr>
              <w:pStyle w:val="Odstavecseseznamem"/>
              <w:numPr>
                <w:ilvl w:val="0"/>
                <w:numId w:val="55"/>
              </w:numPr>
              <w:spacing w:line="240" w:lineRule="auto"/>
              <w:jc w:val="left"/>
              <w:rPr>
                <w:rFonts w:cs="Calibri"/>
              </w:rPr>
            </w:pPr>
            <w:r w:rsidRPr="00DC5F7A">
              <w:rPr>
                <w:rFonts w:cs="Calibri"/>
              </w:rPr>
              <w:t>nástupy, hlášení</w:t>
            </w:r>
          </w:p>
          <w:p w:rsidR="00CA38FD" w:rsidRPr="00DC5F7A" w:rsidRDefault="00CA38FD" w:rsidP="0095452B">
            <w:pPr>
              <w:pStyle w:val="Odstavecseseznamem"/>
              <w:numPr>
                <w:ilvl w:val="0"/>
                <w:numId w:val="55"/>
              </w:numPr>
              <w:spacing w:line="240" w:lineRule="auto"/>
              <w:jc w:val="left"/>
              <w:rPr>
                <w:rFonts w:cs="Calibri"/>
              </w:rPr>
            </w:pPr>
            <w:r w:rsidRPr="00DC5F7A">
              <w:rPr>
                <w:rFonts w:cs="Calibri"/>
              </w:rPr>
              <w:t>základní povely a postoje</w:t>
            </w:r>
          </w:p>
          <w:p w:rsidR="00CA38FD" w:rsidRPr="00DC5F7A" w:rsidRDefault="00CA38FD" w:rsidP="0095452B">
            <w:pPr>
              <w:pStyle w:val="Odstavecseseznamem"/>
              <w:numPr>
                <w:ilvl w:val="0"/>
                <w:numId w:val="55"/>
              </w:numPr>
              <w:spacing w:line="240" w:lineRule="auto"/>
              <w:jc w:val="left"/>
              <w:rPr>
                <w:rFonts w:cs="Calibri"/>
              </w:rPr>
            </w:pPr>
            <w:r w:rsidRPr="00DC5F7A">
              <w:rPr>
                <w:rFonts w:cs="Calibri"/>
              </w:rPr>
              <w:t>společný pozdrav</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 xml:space="preserve">Morální rozvoj - Hodnoty, postoje, praktická etika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Zvládne se samostatně rozcvičit.</w:t>
            </w:r>
          </w:p>
          <w:p w:rsidR="00CA38FD" w:rsidRPr="00DC5F7A" w:rsidRDefault="00CA38FD" w:rsidP="0095452B">
            <w:pPr>
              <w:pStyle w:val="Bezmezer"/>
              <w:numPr>
                <w:ilvl w:val="0"/>
                <w:numId w:val="40"/>
              </w:numPr>
              <w:ind w:left="426" w:hanging="284"/>
              <w:jc w:val="left"/>
              <w:rPr>
                <w:rFonts w:cs="Calibri"/>
              </w:rPr>
            </w:pPr>
            <w:r w:rsidRPr="00DC5F7A">
              <w:rPr>
                <w:rFonts w:cs="Calibri"/>
              </w:rPr>
              <w:t>Zvládne předvést posilovací cviky na různé části těla a relaxační cviky.</w:t>
            </w:r>
          </w:p>
          <w:p w:rsidR="00CA38FD" w:rsidRPr="00DC5F7A" w:rsidRDefault="00CA38FD" w:rsidP="0095452B">
            <w:pPr>
              <w:pStyle w:val="Bezmezer"/>
              <w:numPr>
                <w:ilvl w:val="0"/>
                <w:numId w:val="40"/>
              </w:numPr>
              <w:ind w:left="426" w:hanging="284"/>
              <w:jc w:val="left"/>
              <w:rPr>
                <w:rFonts w:cs="Calibri"/>
              </w:rPr>
            </w:pPr>
            <w:r w:rsidRPr="00DC5F7A">
              <w:rPr>
                <w:rFonts w:cs="Calibri"/>
              </w:rPr>
              <w:t>Pod vedením učitele přesně opakuje cviky.</w:t>
            </w:r>
          </w:p>
          <w:p w:rsidR="00CA38FD" w:rsidRPr="00DC5F7A" w:rsidRDefault="00CA38FD" w:rsidP="0095452B">
            <w:pPr>
              <w:pStyle w:val="Bezmezer"/>
              <w:numPr>
                <w:ilvl w:val="0"/>
                <w:numId w:val="40"/>
              </w:numPr>
              <w:ind w:left="426" w:hanging="284"/>
              <w:jc w:val="left"/>
              <w:rPr>
                <w:rFonts w:cs="Calibri"/>
              </w:rPr>
            </w:pPr>
            <w:r w:rsidRPr="00DC5F7A">
              <w:rPr>
                <w:rFonts w:cs="Calibri"/>
              </w:rPr>
              <w:t>Cvičí ve stoji spojném i rozkročném, v kleku, sedu, v lehu na zádech</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cvičení s náčiním a umí ho pojmenovat.</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56"/>
              </w:numPr>
              <w:spacing w:line="240" w:lineRule="auto"/>
              <w:jc w:val="left"/>
              <w:rPr>
                <w:rFonts w:cs="Calibri"/>
              </w:rPr>
            </w:pPr>
            <w:r w:rsidRPr="00DC5F7A">
              <w:rPr>
                <w:rFonts w:cs="Calibri"/>
              </w:rPr>
              <w:t>rozcvičky</w:t>
            </w:r>
          </w:p>
          <w:p w:rsidR="00CA38FD" w:rsidRPr="00DC5F7A" w:rsidRDefault="00CA38FD" w:rsidP="0095452B">
            <w:pPr>
              <w:pStyle w:val="Odstavecseseznamem"/>
              <w:numPr>
                <w:ilvl w:val="0"/>
                <w:numId w:val="56"/>
              </w:numPr>
              <w:spacing w:line="240" w:lineRule="auto"/>
              <w:jc w:val="left"/>
              <w:rPr>
                <w:rFonts w:cs="Calibri"/>
              </w:rPr>
            </w:pPr>
            <w:r w:rsidRPr="00DC5F7A">
              <w:rPr>
                <w:rFonts w:cs="Calibri"/>
              </w:rPr>
              <w:t>cvičení v různých polohách těla</w:t>
            </w:r>
          </w:p>
          <w:p w:rsidR="00CA38FD" w:rsidRPr="00DC5F7A" w:rsidRDefault="00CA38FD" w:rsidP="0095452B">
            <w:pPr>
              <w:pStyle w:val="Odstavecseseznamem"/>
              <w:numPr>
                <w:ilvl w:val="0"/>
                <w:numId w:val="56"/>
              </w:numPr>
              <w:spacing w:line="240" w:lineRule="auto"/>
              <w:jc w:val="left"/>
              <w:rPr>
                <w:rFonts w:cs="Calibri"/>
              </w:rPr>
            </w:pPr>
            <w:r w:rsidRPr="00DC5F7A">
              <w:rPr>
                <w:rFonts w:cs="Calibri"/>
              </w:rPr>
              <w:t>cvičení s náčiním (tyče, švihadla, malé míče)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cvičení rovnováhy, cvičení na nářadí, Gymnastika</w:t>
            </w:r>
          </w:p>
          <w:p w:rsidR="00CA38FD" w:rsidRPr="00DC5F7A" w:rsidRDefault="00CA38FD" w:rsidP="00DC5F7A">
            <w:pPr>
              <w:spacing w:after="0" w:line="240" w:lineRule="auto"/>
              <w:jc w:val="left"/>
              <w:rPr>
                <w:rFonts w:cs="Calibri"/>
                <w:b/>
              </w:rPr>
            </w:pP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v souladu s individuálními předpoklady osvojované pohybové dovednosti.</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Po předvedení opakuje krok: přísunný, </w:t>
            </w:r>
            <w:r w:rsidRPr="00DC5F7A">
              <w:rPr>
                <w:rFonts w:cs="Calibri"/>
              </w:rPr>
              <w:lastRenderedPageBreak/>
              <w:t>poskočný, přeměnný, cval, polku a mazurku.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Předvede na žíněnce kotoul vpřed, vzad, spojené kotouly, stoj na rukou s dopomocí učitele, přejde kladinu bez dopomoci. </w:t>
            </w:r>
          </w:p>
          <w:p w:rsidR="00CA38FD" w:rsidRPr="00DC5F7A" w:rsidRDefault="00CA38FD" w:rsidP="0095452B">
            <w:pPr>
              <w:pStyle w:val="Bezmezer"/>
              <w:numPr>
                <w:ilvl w:val="0"/>
                <w:numId w:val="40"/>
              </w:numPr>
              <w:ind w:left="426" w:hanging="284"/>
              <w:jc w:val="left"/>
              <w:rPr>
                <w:rFonts w:cs="Calibri"/>
              </w:rPr>
            </w:pPr>
            <w:r w:rsidRPr="00DC5F7A">
              <w:rPr>
                <w:rFonts w:cs="Calibri"/>
              </w:rPr>
              <w:t>Nacvičuje rozběh a odraz z můstku snožmo a výskok na bednu (3–4 díly)</w:t>
            </w:r>
          </w:p>
          <w:p w:rsidR="00CA38FD" w:rsidRPr="00DC5F7A" w:rsidRDefault="00CA38FD" w:rsidP="0095452B">
            <w:pPr>
              <w:pStyle w:val="Bezmezer"/>
              <w:numPr>
                <w:ilvl w:val="0"/>
                <w:numId w:val="40"/>
              </w:numPr>
              <w:ind w:left="426" w:hanging="284"/>
              <w:jc w:val="left"/>
              <w:rPr>
                <w:rFonts w:cs="Calibri"/>
              </w:rPr>
            </w:pPr>
            <w:r w:rsidRPr="00DC5F7A">
              <w:rPr>
                <w:rFonts w:cs="Calibri"/>
              </w:rPr>
              <w:t>Vyšplhá 3 m na tyči.</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Rytmické cvičení, cvičení rovnováhy, cvičení na nářadí</w:t>
            </w:r>
          </w:p>
          <w:p w:rsidR="00CA38FD" w:rsidRPr="00DC5F7A" w:rsidRDefault="00CA38FD" w:rsidP="0095452B">
            <w:pPr>
              <w:pStyle w:val="Odstavecseseznamem"/>
              <w:numPr>
                <w:ilvl w:val="0"/>
                <w:numId w:val="57"/>
              </w:numPr>
              <w:spacing w:line="240" w:lineRule="auto"/>
              <w:jc w:val="left"/>
              <w:rPr>
                <w:rFonts w:cs="Calibri"/>
              </w:rPr>
            </w:pPr>
            <w:r w:rsidRPr="00DC5F7A">
              <w:rPr>
                <w:rFonts w:cs="Calibri"/>
              </w:rPr>
              <w:t>rytmizovaný pohyb, nápodoba</w:t>
            </w:r>
          </w:p>
          <w:p w:rsidR="00CA38FD" w:rsidRPr="00DC5F7A" w:rsidRDefault="00CA38FD" w:rsidP="0095452B">
            <w:pPr>
              <w:pStyle w:val="Odstavecseseznamem"/>
              <w:numPr>
                <w:ilvl w:val="0"/>
                <w:numId w:val="57"/>
              </w:numPr>
              <w:spacing w:line="240" w:lineRule="auto"/>
              <w:jc w:val="left"/>
              <w:rPr>
                <w:rFonts w:cs="Calibri"/>
              </w:rPr>
            </w:pPr>
            <w:r w:rsidRPr="00DC5F7A">
              <w:rPr>
                <w:rFonts w:cs="Calibri"/>
              </w:rPr>
              <w:lastRenderedPageBreak/>
              <w:t>jednoduché taneční kroky, jednoduché tance</w:t>
            </w:r>
          </w:p>
          <w:p w:rsidR="00CA38FD" w:rsidRPr="00DC5F7A" w:rsidRDefault="00CA38FD" w:rsidP="00DC5F7A">
            <w:pPr>
              <w:spacing w:line="240" w:lineRule="auto"/>
              <w:jc w:val="left"/>
              <w:rPr>
                <w:rFonts w:cs="Calibri"/>
              </w:rPr>
            </w:pPr>
            <w:r w:rsidRPr="00DC5F7A">
              <w:rPr>
                <w:rFonts w:cs="Calibri"/>
              </w:rPr>
              <w:t xml:space="preserve">Gymnastika </w:t>
            </w:r>
          </w:p>
          <w:p w:rsidR="00CA38FD" w:rsidRPr="00DC5F7A" w:rsidRDefault="00CA38FD" w:rsidP="0095452B">
            <w:pPr>
              <w:pStyle w:val="Odstavecseseznamem"/>
              <w:numPr>
                <w:ilvl w:val="0"/>
                <w:numId w:val="58"/>
              </w:numPr>
              <w:spacing w:line="240" w:lineRule="auto"/>
              <w:jc w:val="left"/>
              <w:rPr>
                <w:rFonts w:cs="Calibri"/>
              </w:rPr>
            </w:pPr>
            <w:r w:rsidRPr="00DC5F7A">
              <w:rPr>
                <w:rFonts w:cs="Calibri"/>
              </w:rPr>
              <w:t>akrobacie</w:t>
            </w:r>
          </w:p>
          <w:p w:rsidR="00CA38FD" w:rsidRPr="00DC5F7A" w:rsidRDefault="00CA38FD" w:rsidP="0095452B">
            <w:pPr>
              <w:pStyle w:val="Odstavecseseznamem"/>
              <w:numPr>
                <w:ilvl w:val="0"/>
                <w:numId w:val="58"/>
              </w:numPr>
              <w:spacing w:line="240" w:lineRule="auto"/>
              <w:jc w:val="left"/>
              <w:rPr>
                <w:rFonts w:cs="Calibri"/>
              </w:rPr>
            </w:pPr>
            <w:r w:rsidRPr="00DC5F7A">
              <w:rPr>
                <w:rFonts w:cs="Calibri"/>
              </w:rPr>
              <w:t>cvičení na nářadí (žebřiny, švédská bedna, kladina, lavičky)</w:t>
            </w:r>
          </w:p>
          <w:p w:rsidR="00CA38FD" w:rsidRPr="00DC5F7A" w:rsidRDefault="00CA38FD" w:rsidP="0095452B">
            <w:pPr>
              <w:pStyle w:val="Odstavecseseznamem"/>
              <w:numPr>
                <w:ilvl w:val="0"/>
                <w:numId w:val="58"/>
              </w:numPr>
              <w:spacing w:line="240" w:lineRule="auto"/>
              <w:jc w:val="left"/>
              <w:rPr>
                <w:rFonts w:cs="Calibri"/>
              </w:rPr>
            </w:pPr>
            <w:r w:rsidRPr="00DC5F7A">
              <w:rPr>
                <w:rFonts w:cs="Calibri"/>
              </w:rPr>
              <w:t>šplh</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Atletika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Předvede základní pohybové výkony,</w:t>
            </w:r>
          </w:p>
          <w:p w:rsidR="00CA38FD" w:rsidRPr="00DC5F7A" w:rsidRDefault="00CA38FD" w:rsidP="0095452B">
            <w:pPr>
              <w:pStyle w:val="Bezmezer"/>
              <w:numPr>
                <w:ilvl w:val="0"/>
                <w:numId w:val="40"/>
              </w:numPr>
              <w:ind w:left="426" w:hanging="284"/>
              <w:jc w:val="left"/>
              <w:rPr>
                <w:rFonts w:cs="Calibri"/>
              </w:rPr>
            </w:pPr>
            <w:r w:rsidRPr="00DC5F7A">
              <w:rPr>
                <w:rFonts w:cs="Calibri"/>
              </w:rPr>
              <w:t>usiluje o jejich zlepšení.</w:t>
            </w:r>
          </w:p>
          <w:p w:rsidR="00CA38FD" w:rsidRPr="00DC5F7A" w:rsidRDefault="00CA38FD" w:rsidP="0095452B">
            <w:pPr>
              <w:pStyle w:val="Bezmezer"/>
              <w:numPr>
                <w:ilvl w:val="0"/>
                <w:numId w:val="40"/>
              </w:numPr>
              <w:ind w:left="426" w:hanging="284"/>
              <w:jc w:val="left"/>
              <w:rPr>
                <w:rFonts w:cs="Calibri"/>
              </w:rPr>
            </w:pPr>
            <w:r w:rsidRPr="00DC5F7A">
              <w:rPr>
                <w:rFonts w:cs="Calibri"/>
              </w:rPr>
              <w:t>Předvede běžeckou abecedu.</w:t>
            </w:r>
          </w:p>
          <w:p w:rsidR="00CA38FD" w:rsidRPr="00DC5F7A" w:rsidRDefault="00CA38FD" w:rsidP="0095452B">
            <w:pPr>
              <w:pStyle w:val="Bezmezer"/>
              <w:numPr>
                <w:ilvl w:val="0"/>
                <w:numId w:val="40"/>
              </w:numPr>
              <w:ind w:left="426" w:hanging="284"/>
              <w:jc w:val="left"/>
              <w:rPr>
                <w:rFonts w:cs="Calibri"/>
              </w:rPr>
            </w:pPr>
            <w:r w:rsidRPr="00DC5F7A">
              <w:rPr>
                <w:rFonts w:cs="Calibri"/>
              </w:rPr>
              <w:t>Startuje z polovysokého a nízkého startu. S dopomocí nastaví startovní blok.</w:t>
            </w:r>
          </w:p>
          <w:p w:rsidR="00CA38FD" w:rsidRPr="00DC5F7A" w:rsidRDefault="00CA38FD" w:rsidP="0095452B">
            <w:pPr>
              <w:pStyle w:val="Bezmezer"/>
              <w:numPr>
                <w:ilvl w:val="0"/>
                <w:numId w:val="40"/>
              </w:numPr>
              <w:ind w:left="426" w:hanging="284"/>
              <w:jc w:val="left"/>
              <w:rPr>
                <w:rFonts w:cs="Calibri"/>
              </w:rPr>
            </w:pPr>
            <w:r w:rsidRPr="00DC5F7A">
              <w:rPr>
                <w:rFonts w:cs="Calibri"/>
              </w:rPr>
              <w:t>Skočí do dálky po rozběhu a odrazu z jedné nohy (odraz z prkna).</w:t>
            </w:r>
          </w:p>
          <w:p w:rsidR="00CA38FD" w:rsidRPr="00DC5F7A" w:rsidRDefault="00CA38FD" w:rsidP="0095452B">
            <w:pPr>
              <w:pStyle w:val="Bezmezer"/>
              <w:numPr>
                <w:ilvl w:val="0"/>
                <w:numId w:val="40"/>
              </w:numPr>
              <w:ind w:left="426" w:hanging="284"/>
              <w:jc w:val="left"/>
              <w:rPr>
                <w:rFonts w:cs="Calibri"/>
              </w:rPr>
            </w:pPr>
            <w:r w:rsidRPr="00DC5F7A">
              <w:rPr>
                <w:rFonts w:cs="Calibri"/>
              </w:rPr>
              <w:t>Podle pokynů učitele si dovede rozměřit rozběh.</w:t>
            </w:r>
          </w:p>
          <w:p w:rsidR="00CA38FD" w:rsidRPr="00DC5F7A" w:rsidRDefault="00CA38FD" w:rsidP="0095452B">
            <w:pPr>
              <w:pStyle w:val="Bezmezer"/>
              <w:numPr>
                <w:ilvl w:val="0"/>
                <w:numId w:val="40"/>
              </w:numPr>
              <w:ind w:left="426" w:hanging="284"/>
              <w:jc w:val="left"/>
              <w:rPr>
                <w:rFonts w:cs="Calibri"/>
              </w:rPr>
            </w:pPr>
            <w:r w:rsidRPr="00DC5F7A">
              <w:rPr>
                <w:rFonts w:cs="Calibri"/>
              </w:rPr>
              <w:t>Umí provést úpravu doskočiště.</w:t>
            </w:r>
          </w:p>
          <w:p w:rsidR="00CA38FD" w:rsidRPr="00DC5F7A" w:rsidRDefault="00CA38FD" w:rsidP="0095452B">
            <w:pPr>
              <w:pStyle w:val="Bezmezer"/>
              <w:numPr>
                <w:ilvl w:val="0"/>
                <w:numId w:val="40"/>
              </w:numPr>
              <w:ind w:left="426" w:hanging="284"/>
              <w:jc w:val="left"/>
              <w:rPr>
                <w:rFonts w:cs="Calibri"/>
              </w:rPr>
            </w:pPr>
            <w:r w:rsidRPr="00DC5F7A">
              <w:rPr>
                <w:rFonts w:cs="Calibri"/>
              </w:rPr>
              <w:t>Odhodí míček z rozběhu ze správného odhodového postoje.</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měřit a posuzovat výkony</w:t>
            </w:r>
          </w:p>
        </w:tc>
        <w:tc>
          <w:tcPr>
            <w:tcW w:w="4606" w:type="dxa"/>
          </w:tcPr>
          <w:p w:rsidR="00CA38FD" w:rsidRPr="00DC5F7A" w:rsidRDefault="00CA38FD" w:rsidP="00717E06">
            <w:pPr>
              <w:pStyle w:val="Bezmezer"/>
              <w:rPr>
                <w:rFonts w:cs="Calibri"/>
                <w:b/>
              </w:rPr>
            </w:pPr>
            <w:r w:rsidRPr="00DC5F7A">
              <w:rPr>
                <w:rFonts w:cs="Calibri"/>
                <w:b/>
              </w:rPr>
              <w:t>Atletika</w:t>
            </w:r>
          </w:p>
          <w:p w:rsidR="00CA38FD" w:rsidRPr="00DC5F7A" w:rsidRDefault="00CA38FD" w:rsidP="0095452B">
            <w:pPr>
              <w:pStyle w:val="Bezmezer"/>
              <w:numPr>
                <w:ilvl w:val="0"/>
                <w:numId w:val="59"/>
              </w:numPr>
              <w:rPr>
                <w:rFonts w:cs="Calibri"/>
              </w:rPr>
            </w:pPr>
            <w:r w:rsidRPr="00DC5F7A">
              <w:rPr>
                <w:rFonts w:cs="Calibri"/>
              </w:rPr>
              <w:t>běh 50 m, vytrvalostní, v terénu</w:t>
            </w:r>
          </w:p>
          <w:p w:rsidR="00CA38FD" w:rsidRPr="00DC5F7A" w:rsidRDefault="00CA38FD" w:rsidP="0095452B">
            <w:pPr>
              <w:pStyle w:val="Bezmezer"/>
              <w:numPr>
                <w:ilvl w:val="0"/>
                <w:numId w:val="59"/>
              </w:numPr>
              <w:rPr>
                <w:rFonts w:cs="Calibri"/>
              </w:rPr>
            </w:pPr>
            <w:r w:rsidRPr="00DC5F7A">
              <w:rPr>
                <w:rFonts w:cs="Calibri"/>
              </w:rPr>
              <w:t>skok daleký</w:t>
            </w:r>
          </w:p>
          <w:p w:rsidR="00CA38FD" w:rsidRPr="00DC5F7A" w:rsidRDefault="00CA38FD" w:rsidP="0095452B">
            <w:pPr>
              <w:pStyle w:val="Bezmezer"/>
              <w:numPr>
                <w:ilvl w:val="0"/>
                <w:numId w:val="59"/>
              </w:numPr>
              <w:rPr>
                <w:rFonts w:cs="Calibri"/>
              </w:rPr>
            </w:pPr>
            <w:r w:rsidRPr="00DC5F7A">
              <w:rPr>
                <w:rFonts w:cs="Calibri"/>
              </w:rPr>
              <w:t>hod kriketovým míčkem</w:t>
            </w:r>
          </w:p>
          <w:p w:rsidR="00CA38FD" w:rsidRPr="00DC5F7A" w:rsidRDefault="00CA38FD" w:rsidP="0095452B">
            <w:pPr>
              <w:pStyle w:val="Bezmezer"/>
              <w:numPr>
                <w:ilvl w:val="0"/>
                <w:numId w:val="59"/>
              </w:numPr>
              <w:rPr>
                <w:rFonts w:cs="Calibri"/>
                <w:b/>
                <w:iCs/>
              </w:rPr>
            </w:pPr>
            <w:r w:rsidRPr="00DC5F7A">
              <w:rPr>
                <w:rFonts w:cs="Calibri"/>
              </w:rPr>
              <w:t>měření výkonů</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M, ČJ</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Pohybové hry, Sportovní hry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hry spojené s během, házením.</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hry pro uklidnění.</w:t>
            </w:r>
          </w:p>
          <w:p w:rsidR="00CA38FD" w:rsidRPr="00DC5F7A" w:rsidRDefault="00CA38FD" w:rsidP="0095452B">
            <w:pPr>
              <w:pStyle w:val="Bezmezer"/>
              <w:numPr>
                <w:ilvl w:val="0"/>
                <w:numId w:val="40"/>
              </w:numPr>
              <w:ind w:left="426" w:hanging="284"/>
              <w:jc w:val="left"/>
              <w:rPr>
                <w:rFonts w:cs="Calibri"/>
              </w:rPr>
            </w:pPr>
            <w:r w:rsidRPr="00DC5F7A">
              <w:rPr>
                <w:rFonts w:cs="Calibri"/>
              </w:rPr>
              <w:t>Spolupracuje při týmových hrách.</w:t>
            </w:r>
          </w:p>
          <w:p w:rsidR="00CA38FD" w:rsidRPr="00DC5F7A" w:rsidRDefault="00CA38FD" w:rsidP="0095452B">
            <w:pPr>
              <w:pStyle w:val="Bezmezer"/>
              <w:numPr>
                <w:ilvl w:val="0"/>
                <w:numId w:val="40"/>
              </w:numPr>
              <w:ind w:left="426" w:hanging="284"/>
              <w:jc w:val="left"/>
              <w:rPr>
                <w:rFonts w:cs="Calibri"/>
              </w:rPr>
            </w:pPr>
            <w:r w:rsidRPr="00DC5F7A">
              <w:rPr>
                <w:rFonts w:cs="Calibri"/>
              </w:rPr>
              <w:t>Zná a dodržuje základní pravidla her.</w:t>
            </w:r>
          </w:p>
          <w:p w:rsidR="00CA38FD" w:rsidRPr="00DC5F7A" w:rsidRDefault="00CA38FD" w:rsidP="0095452B">
            <w:pPr>
              <w:pStyle w:val="Bezmezer"/>
              <w:numPr>
                <w:ilvl w:val="0"/>
                <w:numId w:val="40"/>
              </w:numPr>
              <w:ind w:left="426" w:hanging="284"/>
              <w:jc w:val="left"/>
              <w:rPr>
                <w:rFonts w:cs="Calibri"/>
              </w:rPr>
            </w:pPr>
            <w:r w:rsidRPr="00DC5F7A">
              <w:rPr>
                <w:rFonts w:cs="Calibri"/>
              </w:rPr>
              <w:t>Je schopen soutěžit v družstvu.</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Je si vědom porušení pravidel a </w:t>
            </w:r>
            <w:r w:rsidRPr="00DC5F7A">
              <w:rPr>
                <w:rFonts w:cs="Calibri"/>
              </w:rPr>
              <w:lastRenderedPageBreak/>
              <w:t>následku pro sebe i družstvo.</w:t>
            </w:r>
          </w:p>
        </w:tc>
        <w:tc>
          <w:tcPr>
            <w:tcW w:w="4606" w:type="dxa"/>
          </w:tcPr>
          <w:p w:rsidR="00CA38FD" w:rsidRPr="00DC5F7A" w:rsidRDefault="00CA38FD" w:rsidP="00DC5F7A">
            <w:pPr>
              <w:spacing w:line="240" w:lineRule="auto"/>
              <w:jc w:val="left"/>
              <w:rPr>
                <w:rFonts w:cs="Calibri"/>
                <w:b/>
              </w:rPr>
            </w:pPr>
            <w:r w:rsidRPr="00DC5F7A">
              <w:rPr>
                <w:rFonts w:cs="Calibri"/>
                <w:b/>
              </w:rPr>
              <w:lastRenderedPageBreak/>
              <w:t>Pohybové hry</w:t>
            </w:r>
          </w:p>
          <w:p w:rsidR="00CA38FD" w:rsidRPr="00DC5F7A" w:rsidRDefault="00CA38FD" w:rsidP="0095452B">
            <w:pPr>
              <w:pStyle w:val="Odstavecseseznamem"/>
              <w:numPr>
                <w:ilvl w:val="0"/>
                <w:numId w:val="60"/>
              </w:numPr>
              <w:spacing w:line="240" w:lineRule="auto"/>
              <w:jc w:val="left"/>
              <w:rPr>
                <w:rFonts w:cs="Calibri"/>
                <w:b/>
              </w:rPr>
            </w:pPr>
            <w:r w:rsidRPr="00DC5F7A">
              <w:rPr>
                <w:rFonts w:cs="Calibri"/>
              </w:rPr>
              <w:t>upevnění pravidel hry, průprava her</w:t>
            </w:r>
          </w:p>
          <w:p w:rsidR="00CA38FD" w:rsidRPr="00DC5F7A" w:rsidRDefault="00CA38FD" w:rsidP="0095452B">
            <w:pPr>
              <w:pStyle w:val="Odstavecseseznamem"/>
              <w:numPr>
                <w:ilvl w:val="0"/>
                <w:numId w:val="60"/>
              </w:numPr>
              <w:spacing w:line="240" w:lineRule="auto"/>
              <w:jc w:val="left"/>
              <w:rPr>
                <w:rFonts w:cs="Calibri"/>
              </w:rPr>
            </w:pPr>
            <w:r w:rsidRPr="00DC5F7A">
              <w:rPr>
                <w:rFonts w:cs="Calibri"/>
              </w:rPr>
              <w:t>míčové hry, soutěživé hry, hry pro uklidnění</w:t>
            </w:r>
          </w:p>
          <w:p w:rsidR="00CA38FD" w:rsidRPr="00DC5F7A" w:rsidRDefault="00CA38FD" w:rsidP="0095452B">
            <w:pPr>
              <w:pStyle w:val="Odstavecseseznamem"/>
              <w:numPr>
                <w:ilvl w:val="0"/>
                <w:numId w:val="60"/>
              </w:numPr>
              <w:spacing w:line="240" w:lineRule="auto"/>
              <w:jc w:val="left"/>
              <w:rPr>
                <w:rFonts w:cs="Calibri"/>
                <w:b/>
              </w:rPr>
            </w:pPr>
            <w:r w:rsidRPr="00DC5F7A">
              <w:rPr>
                <w:rFonts w:cs="Calibri"/>
              </w:rPr>
              <w:t>netradiční pohybové hry s netradičními pomůckami</w:t>
            </w:r>
            <w:r w:rsidRPr="00DC5F7A">
              <w:rPr>
                <w:rFonts w:cs="Calibri"/>
                <w:b/>
              </w:rPr>
              <w:t xml:space="preserve"> </w:t>
            </w:r>
          </w:p>
          <w:p w:rsidR="00CA38FD" w:rsidRPr="00DC5F7A" w:rsidRDefault="00CA38FD" w:rsidP="00DC5F7A">
            <w:pPr>
              <w:spacing w:line="240" w:lineRule="auto"/>
              <w:jc w:val="left"/>
              <w:rPr>
                <w:rFonts w:cs="Calibri"/>
                <w:b/>
              </w:rPr>
            </w:pPr>
            <w:r w:rsidRPr="00DC5F7A">
              <w:rPr>
                <w:rFonts w:cs="Calibri"/>
                <w:b/>
              </w:rPr>
              <w:lastRenderedPageBreak/>
              <w:t>Sportovní hry</w:t>
            </w:r>
          </w:p>
          <w:p w:rsidR="00CA38FD" w:rsidRPr="00DC5F7A" w:rsidRDefault="00CA38FD" w:rsidP="0095452B">
            <w:pPr>
              <w:pStyle w:val="Odstavecseseznamem"/>
              <w:numPr>
                <w:ilvl w:val="0"/>
                <w:numId w:val="61"/>
              </w:numPr>
              <w:spacing w:line="240" w:lineRule="auto"/>
              <w:jc w:val="left"/>
              <w:rPr>
                <w:rFonts w:cs="Calibri"/>
              </w:rPr>
            </w:pPr>
            <w:r w:rsidRPr="00DC5F7A">
              <w:rPr>
                <w:rFonts w:cs="Calibri"/>
              </w:rPr>
              <w:t>minifotbal, vybíjená, průprava pro házenou, basketbal a přehazovaná</w:t>
            </w:r>
          </w:p>
          <w:p w:rsidR="00CA38FD" w:rsidRPr="00DC5F7A" w:rsidRDefault="00CA38FD" w:rsidP="0095452B">
            <w:pPr>
              <w:pStyle w:val="Odstavecseseznamem"/>
              <w:numPr>
                <w:ilvl w:val="0"/>
                <w:numId w:val="61"/>
              </w:numPr>
              <w:spacing w:line="240" w:lineRule="auto"/>
              <w:jc w:val="left"/>
              <w:rPr>
                <w:rFonts w:cs="Calibri"/>
              </w:rPr>
            </w:pPr>
            <w:r w:rsidRPr="00DC5F7A">
              <w:rPr>
                <w:rFonts w:cs="Calibri"/>
              </w:rPr>
              <w:t>základní spolupráce při hře</w:t>
            </w:r>
          </w:p>
          <w:p w:rsidR="00CA38FD" w:rsidRPr="00DC5F7A" w:rsidRDefault="00CA38FD" w:rsidP="0095452B">
            <w:pPr>
              <w:pStyle w:val="Odstavecseseznamem"/>
              <w:numPr>
                <w:ilvl w:val="0"/>
                <w:numId w:val="61"/>
              </w:numPr>
              <w:spacing w:line="240" w:lineRule="auto"/>
              <w:jc w:val="left"/>
              <w:rPr>
                <w:rFonts w:cs="Calibri"/>
              </w:rPr>
            </w:pPr>
            <w:r w:rsidRPr="00DC5F7A">
              <w:rPr>
                <w:rFonts w:cs="Calibri"/>
              </w:rPr>
              <w:t>organizace utkání, pravidla, výsledky, losování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Style w:val="Siln"/>
                <w:rFonts w:cs="Calibri"/>
                <w:b w:val="0"/>
                <w:spacing w:val="20"/>
              </w:rPr>
            </w:pPr>
            <w:r w:rsidRPr="00DC5F7A">
              <w:rPr>
                <w:rFonts w:cs="Calibri"/>
              </w:rPr>
              <w:t xml:space="preserve">Osobnostní rozvoj - </w:t>
            </w:r>
            <w:r w:rsidRPr="00DC5F7A">
              <w:rPr>
                <w:rStyle w:val="Siln"/>
                <w:rFonts w:cs="Calibri"/>
                <w:b w:val="0"/>
                <w:spacing w:val="20"/>
              </w:rPr>
              <w:t xml:space="preserve">Rozvoj schopností poznávání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Poznávání lidí </w:t>
            </w:r>
          </w:p>
          <w:p w:rsidR="00CA38FD" w:rsidRPr="00DC5F7A" w:rsidRDefault="00CA38FD" w:rsidP="00DC5F7A">
            <w:pPr>
              <w:spacing w:after="0" w:line="240" w:lineRule="auto"/>
              <w:rPr>
                <w:rStyle w:val="Siln"/>
                <w:rFonts w:cs="Calibri"/>
                <w:b w:val="0"/>
                <w:spacing w:val="20"/>
              </w:rPr>
            </w:pPr>
            <w:r w:rsidRPr="00DC5F7A">
              <w:rPr>
                <w:rStyle w:val="Siln"/>
                <w:rFonts w:cs="Calibri"/>
                <w:b w:val="0"/>
                <w:spacing w:val="20"/>
              </w:rPr>
              <w:t xml:space="preserve">Sociální rozvoj - Kooperace a kompetice </w:t>
            </w:r>
          </w:p>
          <w:p w:rsidR="00CA38FD" w:rsidRPr="00DC5F7A" w:rsidRDefault="00CA38FD" w:rsidP="00DC5F7A">
            <w:pPr>
              <w:spacing w:after="0" w:line="240" w:lineRule="auto"/>
              <w:rPr>
                <w:rStyle w:val="Siln"/>
                <w:rFonts w:cs="Calibri"/>
                <w:b w:val="0"/>
                <w:spacing w:val="20"/>
              </w:rPr>
            </w:pPr>
          </w:p>
          <w:p w:rsidR="00CA38FD" w:rsidRPr="00DC5F7A" w:rsidRDefault="00CA38FD" w:rsidP="00DC5F7A">
            <w:pPr>
              <w:spacing w:after="0" w:line="240" w:lineRule="auto"/>
              <w:rPr>
                <w:rFonts w:cs="Calibri"/>
                <w:b/>
              </w:rPr>
            </w:pPr>
            <w:r w:rsidRPr="00DC5F7A">
              <w:rPr>
                <w:rStyle w:val="Siln"/>
                <w:rFonts w:cs="Calibri"/>
                <w:b w:val="0"/>
                <w:spacing w:val="20"/>
              </w:rPr>
              <w:t xml:space="preserve">Morální rozvoj - Hodnoty, postoje, praktická etika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DC5F7A">
            <w:pPr>
              <w:spacing w:line="240" w:lineRule="auto"/>
              <w:jc w:val="left"/>
              <w:rPr>
                <w:rFonts w:cs="Calibri"/>
              </w:rPr>
            </w:pPr>
            <w:r w:rsidRPr="00DC5F7A">
              <w:rPr>
                <w:rFonts w:cs="Calibri"/>
              </w:rPr>
              <w:t>Turistika</w:t>
            </w:r>
          </w:p>
          <w:p w:rsidR="00CA38FD" w:rsidRPr="00DC5F7A" w:rsidRDefault="00CA38FD" w:rsidP="0095452B">
            <w:pPr>
              <w:pStyle w:val="Odstavecseseznamem"/>
              <w:numPr>
                <w:ilvl w:val="0"/>
                <w:numId w:val="62"/>
              </w:numPr>
              <w:spacing w:line="240" w:lineRule="auto"/>
              <w:jc w:val="left"/>
              <w:rPr>
                <w:rFonts w:cs="Calibri"/>
              </w:rPr>
            </w:pPr>
            <w:r w:rsidRPr="00DC5F7A">
              <w:rPr>
                <w:rFonts w:cs="Calibri"/>
              </w:rPr>
              <w:t>přesun do terénu, chování v dopravních prostředcích při přesunu</w:t>
            </w:r>
          </w:p>
          <w:p w:rsidR="00CA38FD" w:rsidRPr="00DC5F7A" w:rsidRDefault="00CA38FD" w:rsidP="0095452B">
            <w:pPr>
              <w:pStyle w:val="Odstavecseseznamem"/>
              <w:numPr>
                <w:ilvl w:val="0"/>
                <w:numId w:val="62"/>
              </w:numPr>
              <w:spacing w:line="240" w:lineRule="auto"/>
              <w:jc w:val="left"/>
              <w:rPr>
                <w:rFonts w:cs="Calibri"/>
              </w:rPr>
            </w:pPr>
            <w:r w:rsidRPr="00DC5F7A">
              <w:rPr>
                <w:rFonts w:cs="Calibri"/>
              </w:rPr>
              <w:t>chůze v terénu</w:t>
            </w:r>
          </w:p>
          <w:p w:rsidR="00CA38FD" w:rsidRPr="00DC5F7A" w:rsidRDefault="00CA38FD" w:rsidP="0095452B">
            <w:pPr>
              <w:pStyle w:val="Odstavecseseznamem"/>
              <w:numPr>
                <w:ilvl w:val="0"/>
                <w:numId w:val="62"/>
              </w:numPr>
              <w:spacing w:line="240" w:lineRule="auto"/>
              <w:jc w:val="left"/>
              <w:rPr>
                <w:rFonts w:cs="Calibri"/>
              </w:rPr>
            </w:pPr>
            <w:r w:rsidRPr="00DC5F7A">
              <w:rPr>
                <w:rFonts w:cs="Calibri"/>
              </w:rPr>
              <w:t xml:space="preserve">cvičení v přírodě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VL, PŘ</w:t>
            </w:r>
          </w:p>
        </w:tc>
      </w:tr>
    </w:tbl>
    <w:p w:rsidR="00CA38FD" w:rsidRPr="0005503C" w:rsidRDefault="00CA38FD" w:rsidP="00D2603E">
      <w:pPr>
        <w:rPr>
          <w:rFonts w:cs="Calibri"/>
        </w:rPr>
      </w:pPr>
    </w:p>
    <w:p w:rsidR="00CA38FD" w:rsidRDefault="00CA38FD">
      <w:pPr>
        <w:spacing w:after="160"/>
        <w:ind w:left="2160"/>
        <w:jc w:val="left"/>
        <w:rPr>
          <w:rFonts w:cs="Calibri"/>
        </w:rPr>
      </w:pPr>
      <w:r>
        <w:rPr>
          <w:rFonts w:cs="Calibri"/>
        </w:rPr>
        <w:br w:type="page"/>
      </w:r>
    </w:p>
    <w:p w:rsidR="00CA38FD" w:rsidRPr="0005503C" w:rsidRDefault="00CA38FD" w:rsidP="00D2603E">
      <w:pPr>
        <w:rPr>
          <w:rFonts w:cs="Calibri"/>
          <w:b/>
          <w:u w:val="single"/>
        </w:rPr>
      </w:pPr>
      <w:r w:rsidRPr="0005503C">
        <w:rPr>
          <w:rFonts w:cs="Calibri"/>
          <w:b/>
          <w:u w:val="single"/>
        </w:rPr>
        <w:lastRenderedPageBreak/>
        <w:t>6.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Poznatky z TV a sportu, Základní pravidla při TV</w:t>
            </w:r>
          </w:p>
          <w:p w:rsidR="00CA38FD" w:rsidRPr="00DC5F7A" w:rsidRDefault="00CA38FD" w:rsidP="00DC5F7A">
            <w:pPr>
              <w:spacing w:after="0" w:line="240" w:lineRule="auto"/>
              <w:jc w:val="left"/>
              <w:rPr>
                <w:rFonts w:cs="Calibri"/>
                <w:b/>
              </w:rPr>
            </w:pP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Organizuje si svůj pohybový režim.</w:t>
            </w:r>
          </w:p>
          <w:p w:rsidR="00CA38FD" w:rsidRPr="00DC5F7A" w:rsidRDefault="00CA38FD" w:rsidP="0095452B">
            <w:pPr>
              <w:pStyle w:val="Bezmezer"/>
              <w:numPr>
                <w:ilvl w:val="0"/>
                <w:numId w:val="40"/>
              </w:numPr>
              <w:ind w:left="426" w:hanging="284"/>
              <w:jc w:val="left"/>
              <w:rPr>
                <w:rFonts w:cs="Calibri"/>
              </w:rPr>
            </w:pPr>
            <w:r w:rsidRPr="00DC5F7A">
              <w:rPr>
                <w:rFonts w:cs="Calibri"/>
              </w:rPr>
              <w:t>Usiluje o zlepšení své tělesné zdatnosti.</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se soustředit na přesné provedení cviku.</w:t>
            </w:r>
          </w:p>
          <w:p w:rsidR="00CA38FD" w:rsidRPr="00DC5F7A" w:rsidRDefault="00CA38FD" w:rsidP="0095452B">
            <w:pPr>
              <w:pStyle w:val="Bezmezer"/>
              <w:numPr>
                <w:ilvl w:val="0"/>
                <w:numId w:val="40"/>
              </w:numPr>
              <w:ind w:left="426" w:hanging="284"/>
              <w:jc w:val="left"/>
              <w:rPr>
                <w:rFonts w:cs="Calibri"/>
              </w:rPr>
            </w:pPr>
            <w:r w:rsidRPr="00DC5F7A">
              <w:rPr>
                <w:rFonts w:cs="Calibri"/>
              </w:rPr>
              <w:t>Odmítá drogy a jiné škodlivé látky.</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Používá vhodné oblečení a obuv na sport.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Připravuje, uklízí a používá nářadí a náčiní tak, aby neohrozil zdraví své i spolužáků.  </w:t>
            </w:r>
          </w:p>
          <w:p w:rsidR="00CA38FD" w:rsidRPr="00DC5F7A" w:rsidRDefault="00CA38FD" w:rsidP="0095452B">
            <w:pPr>
              <w:pStyle w:val="Bezmezer"/>
              <w:numPr>
                <w:ilvl w:val="0"/>
                <w:numId w:val="40"/>
              </w:numPr>
              <w:ind w:left="426" w:hanging="284"/>
              <w:jc w:val="left"/>
              <w:rPr>
                <w:rFonts w:cs="Calibri"/>
              </w:rPr>
            </w:pPr>
            <w:r w:rsidRPr="00DC5F7A">
              <w:rPr>
                <w:rFonts w:cs="Calibri"/>
              </w:rPr>
              <w:t>Uplatňuje vhodné a bezpečné chování na sportovištích a v tělocvičně. Předvídá možné nebezpečí úrazu. Uplatňuje pravidla hygieny.</w:t>
            </w:r>
          </w:p>
          <w:p w:rsidR="00CA38FD" w:rsidRPr="00DC5F7A" w:rsidRDefault="00CA38FD" w:rsidP="0095452B">
            <w:pPr>
              <w:pStyle w:val="Bezmezer"/>
              <w:numPr>
                <w:ilvl w:val="0"/>
                <w:numId w:val="40"/>
              </w:numPr>
              <w:ind w:left="426" w:hanging="284"/>
              <w:jc w:val="left"/>
              <w:rPr>
                <w:rFonts w:cs="Calibri"/>
              </w:rPr>
            </w:pPr>
            <w:r w:rsidRPr="00DC5F7A">
              <w:rPr>
                <w:rFonts w:cs="Calibri"/>
              </w:rPr>
              <w:t>Dohodne se na spolupráci a taktice vedoucí k úspěchu družstva.</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zásady fair play chování.</w:t>
            </w:r>
          </w:p>
        </w:tc>
        <w:tc>
          <w:tcPr>
            <w:tcW w:w="4606" w:type="dxa"/>
          </w:tcPr>
          <w:p w:rsidR="00CA38FD" w:rsidRPr="00DC5F7A" w:rsidRDefault="00CA38FD" w:rsidP="00DC5F7A">
            <w:pPr>
              <w:spacing w:line="240" w:lineRule="auto"/>
              <w:jc w:val="left"/>
              <w:rPr>
                <w:rFonts w:cs="Calibri"/>
              </w:rPr>
            </w:pPr>
            <w:r w:rsidRPr="00DC5F7A">
              <w:rPr>
                <w:rFonts w:cs="Calibri"/>
              </w:rPr>
              <w:t>Poznatky z TV a sportu a základní pravidla při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nástupy, hlášení</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základní povely a postoje</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společný pozdrav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bezpečnost v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ošetření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PČ</w:t>
            </w:r>
          </w:p>
        </w:tc>
      </w:tr>
    </w:tbl>
    <w:p w:rsidR="00CA38FD" w:rsidRPr="0005503C" w:rsidRDefault="00CA38FD" w:rsidP="00D2603E">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Chápe, že různá cvičení mají různé účinky. Ví o svých pohybových přednostech a nedostatcích a s pomocí učitele je ovlivňuje. Dovede prožívat cvičení a soustředit se na správné a přesné provedení pohybu.</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rozcvička</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cviky na místě a za pohybu</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cvičení s náčiním</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tcPr>
          <w:p w:rsidR="00CA38FD" w:rsidRPr="00DC5F7A" w:rsidRDefault="00CA38FD" w:rsidP="00717E06">
            <w:pPr>
              <w:pStyle w:val="Bezmezer"/>
              <w:rPr>
                <w:rFonts w:cs="Calibri"/>
                <w:b/>
              </w:rPr>
            </w:pPr>
            <w:r w:rsidRPr="00DC5F7A">
              <w:rPr>
                <w:rFonts w:cs="Calibri"/>
                <w:b/>
              </w:rPr>
              <w:t>Úpoly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Dodržuje zásady bezpečnosti při úpolových cvičeních. </w:t>
            </w:r>
          </w:p>
          <w:p w:rsidR="00CA38FD" w:rsidRPr="00DC5F7A" w:rsidRDefault="00CA38FD" w:rsidP="0095452B">
            <w:pPr>
              <w:pStyle w:val="Bezmezer"/>
              <w:numPr>
                <w:ilvl w:val="0"/>
                <w:numId w:val="40"/>
              </w:numPr>
              <w:ind w:left="426" w:hanging="284"/>
              <w:jc w:val="left"/>
              <w:rPr>
                <w:rFonts w:cs="Calibri"/>
              </w:rPr>
            </w:pPr>
            <w:r w:rsidRPr="00DC5F7A">
              <w:rPr>
                <w:rFonts w:cs="Calibri"/>
              </w:rPr>
              <w:lastRenderedPageBreak/>
              <w:t xml:space="preserve">Chová se v duchu fair play. </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přetlaky, úchopy, odpory a pády.</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Úpoly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VZ</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Gymnastika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estetické držení těla. Ví, že cvičení s hudbou má své zdravotní a relaxační účinky.  Zná základní druhy cvičení a pohybu s hudbou (D).</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cvičební prvky.</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tvořivě pohybové dovednosti při cvičení na nářadí.</w:t>
            </w:r>
          </w:p>
          <w:p w:rsidR="00CA38FD" w:rsidRPr="00DC5F7A" w:rsidRDefault="00CA38FD" w:rsidP="0095452B">
            <w:pPr>
              <w:pStyle w:val="Bezmezer"/>
              <w:numPr>
                <w:ilvl w:val="0"/>
                <w:numId w:val="40"/>
              </w:numPr>
              <w:ind w:left="426" w:hanging="284"/>
              <w:jc w:val="left"/>
              <w:rPr>
                <w:rFonts w:cs="Calibri"/>
              </w:rPr>
            </w:pPr>
            <w:r w:rsidRPr="00DC5F7A">
              <w:rPr>
                <w:rFonts w:cs="Calibri"/>
              </w:rPr>
              <w:t>Posoudí svou činnost a označí své nedostatky.</w:t>
            </w:r>
          </w:p>
        </w:tc>
        <w:tc>
          <w:tcPr>
            <w:tcW w:w="4606" w:type="dxa"/>
          </w:tcPr>
          <w:p w:rsidR="00CA38FD" w:rsidRPr="00DC5F7A" w:rsidRDefault="00CA38FD" w:rsidP="00DC5F7A">
            <w:pPr>
              <w:spacing w:line="240" w:lineRule="auto"/>
              <w:jc w:val="left"/>
              <w:rPr>
                <w:rFonts w:cs="Calibri"/>
              </w:rPr>
            </w:pPr>
            <w:r w:rsidRPr="00DC5F7A">
              <w:rPr>
                <w:rFonts w:cs="Calibri"/>
              </w:rPr>
              <w:t>Rytmické cvičení</w:t>
            </w:r>
          </w:p>
          <w:p w:rsidR="00CA38FD" w:rsidRPr="00DC5F7A" w:rsidRDefault="00CA38FD" w:rsidP="00DC5F7A">
            <w:pPr>
              <w:spacing w:line="240" w:lineRule="auto"/>
              <w:jc w:val="left"/>
              <w:rPr>
                <w:rFonts w:cs="Calibri"/>
              </w:rPr>
            </w:pPr>
            <w:r w:rsidRPr="00DC5F7A">
              <w:rPr>
                <w:rFonts w:cs="Calibri"/>
              </w:rPr>
              <w:t>Gymnastika</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akrobacie</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cvičení na nářadí (žebřiny, švédská bedna, kladina, lavičky)</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šplh na tyči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Atletika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Používá aktivně základní osvojované pojmy. Používá základní průpravná cvičení pro osvojení základních atletických činností.</w:t>
            </w:r>
          </w:p>
          <w:p w:rsidR="00CA38FD" w:rsidRPr="00DC5F7A" w:rsidRDefault="00CA38FD" w:rsidP="0095452B">
            <w:pPr>
              <w:pStyle w:val="Bezmezer"/>
              <w:numPr>
                <w:ilvl w:val="0"/>
                <w:numId w:val="40"/>
              </w:numPr>
              <w:ind w:left="426" w:hanging="284"/>
              <w:jc w:val="left"/>
              <w:rPr>
                <w:rFonts w:cs="Calibri"/>
              </w:rPr>
            </w:pPr>
            <w:r w:rsidRPr="00DC5F7A">
              <w:rPr>
                <w:rFonts w:cs="Calibri"/>
              </w:rPr>
              <w:t>Připraví start běhu a vydá povely pro start. Uběhne 60 m, 1500 m. Zvládá základní techniku nízkého startu.</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techniku hodu míčkem a skoku dalekého. Upraví doskočiště.</w:t>
            </w:r>
          </w:p>
          <w:p w:rsidR="00CA38FD" w:rsidRPr="00DC5F7A" w:rsidRDefault="00CA38FD" w:rsidP="0095452B">
            <w:pPr>
              <w:pStyle w:val="Bezmezer"/>
              <w:numPr>
                <w:ilvl w:val="0"/>
                <w:numId w:val="40"/>
              </w:numPr>
              <w:ind w:left="426" w:hanging="284"/>
              <w:jc w:val="left"/>
              <w:rPr>
                <w:rFonts w:cs="Calibri"/>
              </w:rPr>
            </w:pPr>
            <w:r w:rsidRPr="00DC5F7A">
              <w:rPr>
                <w:rFonts w:cs="Calibri"/>
              </w:rPr>
              <w:t>Změří a zapíše výkony v osvojovaných disciplínách.</w:t>
            </w:r>
          </w:p>
        </w:tc>
        <w:tc>
          <w:tcPr>
            <w:tcW w:w="4606" w:type="dxa"/>
          </w:tcPr>
          <w:p w:rsidR="00CA38FD" w:rsidRPr="00DC5F7A" w:rsidRDefault="00CA38FD" w:rsidP="00DC5F7A">
            <w:pPr>
              <w:spacing w:line="240" w:lineRule="auto"/>
              <w:jc w:val="left"/>
              <w:rPr>
                <w:rFonts w:cs="Calibri"/>
              </w:rPr>
            </w:pPr>
            <w:r w:rsidRPr="00DC5F7A">
              <w:rPr>
                <w:rFonts w:cs="Calibri"/>
              </w:rPr>
              <w:t>Atletika</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běh rychlostní, vytrvalostní, v terénu</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hod míčkem</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skok do dálky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 M</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lastRenderedPageBreak/>
              <w:t xml:space="preserve">Pohybové hry, Sportovní hry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Ví, že hra přináší radost a příjemné zážitky. </w:t>
            </w:r>
          </w:p>
          <w:p w:rsidR="00CA38FD" w:rsidRPr="00DC5F7A" w:rsidRDefault="00CA38FD" w:rsidP="0095452B">
            <w:pPr>
              <w:pStyle w:val="Bezmezer"/>
              <w:numPr>
                <w:ilvl w:val="0"/>
                <w:numId w:val="40"/>
              </w:numPr>
              <w:ind w:left="426" w:hanging="284"/>
              <w:jc w:val="left"/>
              <w:rPr>
                <w:rFonts w:cs="Calibri"/>
              </w:rPr>
            </w:pPr>
            <w:r w:rsidRPr="00DC5F7A">
              <w:rPr>
                <w:rFonts w:cs="Calibri"/>
              </w:rPr>
              <w:t>Vytvoří si pro pohybovou hru nové náčiní (samostatně nebo s pomocí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tvořivé pohybové dovednosti a zařazuje je do hry. Zvládá základní herní činnosti.</w:t>
            </w:r>
          </w:p>
          <w:p w:rsidR="00CA38FD" w:rsidRPr="00DC5F7A" w:rsidRDefault="00CA38FD" w:rsidP="0095452B">
            <w:pPr>
              <w:pStyle w:val="Bezmezer"/>
              <w:numPr>
                <w:ilvl w:val="0"/>
                <w:numId w:val="40"/>
              </w:numPr>
              <w:ind w:left="426" w:hanging="284"/>
              <w:jc w:val="left"/>
              <w:rPr>
                <w:rFonts w:cs="Calibri"/>
              </w:rPr>
            </w:pPr>
            <w:r w:rsidRPr="00DC5F7A">
              <w:rPr>
                <w:rFonts w:cs="Calibri"/>
              </w:rPr>
              <w:t>Uplatňuje základní pravidla sportovních her a dodržuje pravidla v duchu fair play.</w:t>
            </w:r>
          </w:p>
          <w:p w:rsidR="00CA38FD" w:rsidRPr="00DC5F7A" w:rsidRDefault="00CA38FD" w:rsidP="0095452B">
            <w:pPr>
              <w:pStyle w:val="Bezmezer"/>
              <w:numPr>
                <w:ilvl w:val="0"/>
                <w:numId w:val="40"/>
              </w:numPr>
              <w:ind w:left="426" w:hanging="284"/>
              <w:jc w:val="left"/>
              <w:rPr>
                <w:rFonts w:cs="Calibri"/>
              </w:rPr>
            </w:pPr>
            <w:r w:rsidRPr="00DC5F7A">
              <w:rPr>
                <w:rFonts w:cs="Calibri"/>
              </w:rPr>
              <w:t>Zvolí taktiku hry a dodržuje ji (za pomoci spoluhráčů,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Žáci během školního roku absolvují minimálně tři z následujících sportovních her:</w:t>
            </w:r>
          </w:p>
          <w:p w:rsidR="00CA38FD" w:rsidRPr="00DC5F7A" w:rsidRDefault="00CA38FD" w:rsidP="00DC5F7A">
            <w:pPr>
              <w:pStyle w:val="Bezmezer"/>
              <w:ind w:left="426" w:hanging="284"/>
              <w:jc w:val="left"/>
              <w:rPr>
                <w:rFonts w:cs="Calibri"/>
              </w:rPr>
            </w:pPr>
            <w:r w:rsidRPr="00DC5F7A">
              <w:rPr>
                <w:rFonts w:cs="Calibri"/>
              </w:rPr>
              <w:t>kopaná: zpracování a vedení míče, přihrávka, střelba</w:t>
            </w:r>
          </w:p>
          <w:p w:rsidR="00CA38FD" w:rsidRPr="00DC5F7A" w:rsidRDefault="00CA38FD" w:rsidP="00DC5F7A">
            <w:pPr>
              <w:pStyle w:val="Bezmezer"/>
              <w:ind w:left="426" w:hanging="284"/>
              <w:jc w:val="left"/>
              <w:rPr>
                <w:rFonts w:cs="Calibri"/>
              </w:rPr>
            </w:pPr>
            <w:r w:rsidRPr="00DC5F7A">
              <w:rPr>
                <w:rFonts w:cs="Calibri"/>
              </w:rPr>
              <w:t>házená: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t>vybíjená: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t>volejbal: podání, příjem míče, přihrávka, smeč</w:t>
            </w:r>
          </w:p>
          <w:p w:rsidR="00CA38FD" w:rsidRPr="00DC5F7A" w:rsidRDefault="00CA38FD" w:rsidP="00DC5F7A">
            <w:pPr>
              <w:pStyle w:val="Bezmezer"/>
              <w:ind w:left="426" w:hanging="284"/>
              <w:jc w:val="left"/>
              <w:rPr>
                <w:rFonts w:cs="Calibri"/>
              </w:rPr>
            </w:pPr>
            <w:r w:rsidRPr="00DC5F7A">
              <w:rPr>
                <w:rFonts w:cs="Calibri"/>
              </w:rPr>
              <w:t>basketbal: přímá přihrávka, dribling, střelba na koš</w:t>
            </w:r>
          </w:p>
          <w:p w:rsidR="00CA38FD" w:rsidRPr="00DC5F7A" w:rsidRDefault="00CA38FD" w:rsidP="0095452B">
            <w:pPr>
              <w:pStyle w:val="Bezmezer"/>
              <w:numPr>
                <w:ilvl w:val="0"/>
                <w:numId w:val="40"/>
              </w:numPr>
              <w:jc w:val="left"/>
              <w:rPr>
                <w:rFonts w:cs="Calibri"/>
              </w:rPr>
            </w:pPr>
            <w:r w:rsidRPr="00DC5F7A">
              <w:rPr>
                <w:rFonts w:cs="Calibri"/>
              </w:rPr>
              <w:t>Lyžování: základy, lyžařský výcvik (podle aktuálních podmínek školy)</w:t>
            </w:r>
          </w:p>
        </w:tc>
        <w:tc>
          <w:tcPr>
            <w:tcW w:w="4606" w:type="dxa"/>
          </w:tcPr>
          <w:p w:rsidR="00CA38FD" w:rsidRPr="00DC5F7A" w:rsidRDefault="00CA38FD" w:rsidP="00DC5F7A">
            <w:pPr>
              <w:spacing w:line="240" w:lineRule="auto"/>
              <w:jc w:val="left"/>
              <w:rPr>
                <w:rFonts w:cs="Calibri"/>
              </w:rPr>
            </w:pPr>
            <w:r w:rsidRPr="00DC5F7A">
              <w:rPr>
                <w:rFonts w:cs="Calibri"/>
              </w:rPr>
              <w:t>Pohybové hry</w:t>
            </w:r>
          </w:p>
          <w:p w:rsidR="00CA38FD" w:rsidRPr="00DC5F7A" w:rsidRDefault="00CA38FD" w:rsidP="00DC5F7A">
            <w:pPr>
              <w:spacing w:line="240" w:lineRule="auto"/>
              <w:jc w:val="left"/>
              <w:rPr>
                <w:rFonts w:cs="Calibri"/>
              </w:rPr>
            </w:pPr>
            <w:r w:rsidRPr="00DC5F7A">
              <w:rPr>
                <w:rFonts w:cs="Calibri"/>
              </w:rPr>
              <w:t>Sportovní hry:</w:t>
            </w:r>
          </w:p>
          <w:p w:rsidR="00CA38FD" w:rsidRPr="00DC5F7A" w:rsidRDefault="00CA38FD" w:rsidP="00DC5F7A">
            <w:pPr>
              <w:spacing w:line="240" w:lineRule="auto"/>
              <w:ind w:left="708"/>
              <w:jc w:val="left"/>
              <w:rPr>
                <w:rFonts w:cs="Calibri"/>
              </w:rPr>
            </w:pPr>
            <w:r w:rsidRPr="00DC5F7A">
              <w:rPr>
                <w:rFonts w:cs="Calibri"/>
              </w:rPr>
              <w:t>kopaná</w:t>
            </w:r>
          </w:p>
          <w:p w:rsidR="00CA38FD" w:rsidRPr="00DC5F7A" w:rsidRDefault="00CA38FD" w:rsidP="00DC5F7A">
            <w:pPr>
              <w:spacing w:line="240" w:lineRule="auto"/>
              <w:ind w:left="708"/>
              <w:jc w:val="left"/>
              <w:rPr>
                <w:rFonts w:cs="Calibri"/>
              </w:rPr>
            </w:pPr>
            <w:r w:rsidRPr="00DC5F7A">
              <w:rPr>
                <w:rFonts w:cs="Calibri"/>
              </w:rPr>
              <w:t>házená</w:t>
            </w:r>
          </w:p>
          <w:p w:rsidR="00CA38FD" w:rsidRPr="00DC5F7A" w:rsidRDefault="00CA38FD" w:rsidP="00DC5F7A">
            <w:pPr>
              <w:spacing w:line="240" w:lineRule="auto"/>
              <w:ind w:left="708"/>
              <w:jc w:val="left"/>
              <w:rPr>
                <w:rFonts w:cs="Calibri"/>
              </w:rPr>
            </w:pPr>
            <w:r w:rsidRPr="00DC5F7A">
              <w:rPr>
                <w:rFonts w:cs="Calibri"/>
              </w:rPr>
              <w:t>vybíjená</w:t>
            </w:r>
          </w:p>
          <w:p w:rsidR="00CA38FD" w:rsidRPr="00DC5F7A" w:rsidRDefault="00CA38FD" w:rsidP="00DC5F7A">
            <w:pPr>
              <w:spacing w:line="240" w:lineRule="auto"/>
              <w:ind w:left="708"/>
              <w:jc w:val="left"/>
              <w:rPr>
                <w:rFonts w:cs="Calibri"/>
              </w:rPr>
            </w:pPr>
            <w:r w:rsidRPr="00DC5F7A">
              <w:rPr>
                <w:rFonts w:cs="Calibri"/>
              </w:rPr>
              <w:t>volejbal</w:t>
            </w:r>
          </w:p>
          <w:p w:rsidR="00CA38FD" w:rsidRPr="00DC5F7A" w:rsidRDefault="00CA38FD" w:rsidP="00DC5F7A">
            <w:pPr>
              <w:spacing w:line="240" w:lineRule="auto"/>
              <w:ind w:left="708"/>
              <w:jc w:val="left"/>
              <w:rPr>
                <w:rFonts w:cs="Calibri"/>
              </w:rPr>
            </w:pPr>
            <w:r w:rsidRPr="00DC5F7A">
              <w:rPr>
                <w:rFonts w:cs="Calibri"/>
              </w:rPr>
              <w:t>basketbal</w:t>
            </w:r>
          </w:p>
          <w:p w:rsidR="00CA38FD" w:rsidRPr="00DC5F7A" w:rsidRDefault="00CA38FD" w:rsidP="00DC5F7A">
            <w:pPr>
              <w:spacing w:line="240" w:lineRule="auto"/>
              <w:jc w:val="left"/>
              <w:rPr>
                <w:rFonts w:cs="Calibri"/>
              </w:rPr>
            </w:pPr>
            <w:r w:rsidRPr="00DC5F7A">
              <w:rPr>
                <w:rFonts w:cs="Calibri"/>
              </w:rPr>
              <w:t>lyžování (LVK organizuje škola podle svých možností)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Sociální rozvoj - Kooperace a kompetice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 VO</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717E06">
            <w:pPr>
              <w:pStyle w:val="Bezmezer"/>
              <w:rPr>
                <w:rFonts w:cs="Calibri"/>
              </w:rPr>
            </w:pPr>
            <w:r w:rsidRPr="00DC5F7A">
              <w:rPr>
                <w:rFonts w:cs="Calibri"/>
              </w:rPr>
              <w:t>Turistika:</w:t>
            </w:r>
          </w:p>
          <w:p w:rsidR="00CA38FD" w:rsidRPr="00DC5F7A" w:rsidRDefault="00CA38FD" w:rsidP="00717E06">
            <w:pPr>
              <w:pStyle w:val="Bezmezer"/>
              <w:rPr>
                <w:rFonts w:cs="Calibri"/>
              </w:rPr>
            </w:pPr>
            <w:r w:rsidRPr="00DC5F7A">
              <w:rPr>
                <w:rFonts w:cs="Calibri"/>
              </w:rPr>
              <w:t>přesun do terénu</w:t>
            </w:r>
          </w:p>
          <w:p w:rsidR="00CA38FD" w:rsidRPr="00DC5F7A" w:rsidRDefault="00CA38FD" w:rsidP="00717E06">
            <w:pPr>
              <w:pStyle w:val="Bezmezer"/>
              <w:rPr>
                <w:rFonts w:cs="Calibri"/>
              </w:rPr>
            </w:pPr>
            <w:r w:rsidRPr="00DC5F7A">
              <w:rPr>
                <w:rFonts w:cs="Calibri"/>
              </w:rPr>
              <w:t>chůze v terénu</w:t>
            </w:r>
          </w:p>
          <w:p w:rsidR="00CA38FD" w:rsidRPr="00DC5F7A" w:rsidRDefault="00CA38FD" w:rsidP="00717E06">
            <w:pPr>
              <w:pStyle w:val="Bezmezer"/>
              <w:rPr>
                <w:rFonts w:cs="Calibri"/>
              </w:rPr>
            </w:pPr>
            <w:r w:rsidRPr="00DC5F7A">
              <w:rPr>
                <w:rFonts w:cs="Calibri"/>
              </w:rPr>
              <w:t xml:space="preserve">cvičení v přírodě  </w:t>
            </w:r>
          </w:p>
          <w:p w:rsidR="00CA38FD" w:rsidRPr="00DC5F7A" w:rsidRDefault="00CA38FD" w:rsidP="00717E06">
            <w:pPr>
              <w:pStyle w:val="Bezmezer"/>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lastRenderedPageBreak/>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PŘ, VO</w:t>
            </w:r>
          </w:p>
        </w:tc>
      </w:tr>
    </w:tbl>
    <w:p w:rsidR="00CA38FD" w:rsidRDefault="00CA38FD" w:rsidP="00D2603E">
      <w:pPr>
        <w:rPr>
          <w:rFonts w:cs="Calibri"/>
        </w:rPr>
      </w:pPr>
    </w:p>
    <w:p w:rsidR="00CA38FD" w:rsidRPr="00AE4611" w:rsidRDefault="00CA38FD" w:rsidP="00AE4611">
      <w:pPr>
        <w:spacing w:after="160"/>
        <w:jc w:val="left"/>
        <w:rPr>
          <w:rFonts w:cs="Calibri"/>
        </w:rPr>
      </w:pPr>
      <w:r>
        <w:rPr>
          <w:rFonts w:cs="Calibri"/>
          <w:b/>
          <w:u w:val="single"/>
        </w:rPr>
        <w:t>7</w:t>
      </w:r>
      <w:r w:rsidRPr="0005503C">
        <w:rPr>
          <w:rFonts w:cs="Calibri"/>
          <w:b/>
          <w:u w:val="single"/>
        </w:rPr>
        <w:t>.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Poznatky z TV a sportu, Základní pravidla při TV</w:t>
            </w:r>
          </w:p>
          <w:p w:rsidR="00CA38FD" w:rsidRPr="00DC5F7A" w:rsidRDefault="00CA38FD" w:rsidP="00DC5F7A">
            <w:pPr>
              <w:spacing w:after="0" w:line="240" w:lineRule="auto"/>
              <w:jc w:val="left"/>
              <w:rPr>
                <w:rFonts w:cs="Calibri"/>
                <w:b/>
              </w:rPr>
            </w:pP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Organizuje si svůj pohybový režim.</w:t>
            </w:r>
          </w:p>
          <w:p w:rsidR="00CA38FD" w:rsidRPr="00DC5F7A" w:rsidRDefault="00CA38FD" w:rsidP="0095452B">
            <w:pPr>
              <w:pStyle w:val="Bezmezer"/>
              <w:numPr>
                <w:ilvl w:val="0"/>
                <w:numId w:val="40"/>
              </w:numPr>
              <w:ind w:left="426" w:hanging="284"/>
              <w:jc w:val="left"/>
              <w:rPr>
                <w:rFonts w:cs="Calibri"/>
              </w:rPr>
            </w:pPr>
            <w:r w:rsidRPr="00DC5F7A">
              <w:rPr>
                <w:rFonts w:cs="Calibri"/>
              </w:rPr>
              <w:t>Usiluje o zlepšení své tělesné zdatnosti.</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se soustředit na přesné provedení cviku.</w:t>
            </w:r>
          </w:p>
          <w:p w:rsidR="00CA38FD" w:rsidRPr="00DC5F7A" w:rsidRDefault="00CA38FD" w:rsidP="0095452B">
            <w:pPr>
              <w:pStyle w:val="Bezmezer"/>
              <w:numPr>
                <w:ilvl w:val="0"/>
                <w:numId w:val="40"/>
              </w:numPr>
              <w:ind w:left="426" w:hanging="284"/>
              <w:jc w:val="left"/>
              <w:rPr>
                <w:rFonts w:cs="Calibri"/>
              </w:rPr>
            </w:pPr>
            <w:r w:rsidRPr="00DC5F7A">
              <w:rPr>
                <w:rFonts w:cs="Calibri"/>
              </w:rPr>
              <w:t>Odmítá drogy a jiné škodlivé látky.</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Používá vhodné oblečení a obuv na sport.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Připravuje, uklízí a používá nářadí a náčiní tak, aby neohrozil zdraví své i spolužáků.  </w:t>
            </w:r>
          </w:p>
          <w:p w:rsidR="00CA38FD" w:rsidRPr="00DC5F7A" w:rsidRDefault="00CA38FD" w:rsidP="0095452B">
            <w:pPr>
              <w:pStyle w:val="Bezmezer"/>
              <w:numPr>
                <w:ilvl w:val="0"/>
                <w:numId w:val="40"/>
              </w:numPr>
              <w:ind w:left="426" w:hanging="284"/>
              <w:jc w:val="left"/>
              <w:rPr>
                <w:rFonts w:cs="Calibri"/>
              </w:rPr>
            </w:pPr>
            <w:r w:rsidRPr="00DC5F7A">
              <w:rPr>
                <w:rFonts w:cs="Calibri"/>
              </w:rPr>
              <w:t>Uplatňuje vhodné a bezpečné chování na sportovištích a v tělocvičně. Předvídá možné nebezpečí úrazu. Uplatňuje pravidla hygieny.</w:t>
            </w:r>
          </w:p>
          <w:p w:rsidR="00CA38FD" w:rsidRPr="00DC5F7A" w:rsidRDefault="00CA38FD" w:rsidP="0095452B">
            <w:pPr>
              <w:pStyle w:val="Bezmezer"/>
              <w:numPr>
                <w:ilvl w:val="0"/>
                <w:numId w:val="40"/>
              </w:numPr>
              <w:ind w:left="426" w:hanging="284"/>
              <w:jc w:val="left"/>
              <w:rPr>
                <w:rFonts w:cs="Calibri"/>
              </w:rPr>
            </w:pPr>
            <w:r w:rsidRPr="00DC5F7A">
              <w:rPr>
                <w:rFonts w:cs="Calibri"/>
              </w:rPr>
              <w:t>Dohodne se na spolupráci a taktice vedoucí k úspěchu družstva.</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zásady fair play chování.</w:t>
            </w:r>
          </w:p>
        </w:tc>
        <w:tc>
          <w:tcPr>
            <w:tcW w:w="4606" w:type="dxa"/>
          </w:tcPr>
          <w:p w:rsidR="00CA38FD" w:rsidRPr="00DC5F7A" w:rsidRDefault="00CA38FD" w:rsidP="00DC5F7A">
            <w:pPr>
              <w:spacing w:line="240" w:lineRule="auto"/>
              <w:jc w:val="left"/>
              <w:rPr>
                <w:rFonts w:cs="Calibri"/>
              </w:rPr>
            </w:pPr>
            <w:r w:rsidRPr="00DC5F7A">
              <w:rPr>
                <w:rFonts w:cs="Calibri"/>
              </w:rPr>
              <w:t>Poznatky z TV a sportu a základní pravidla při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nástupy, hlášení</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základní povely a postoje</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společný pozdrav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bezpečnost v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ošetření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PČ</w:t>
            </w:r>
          </w:p>
        </w:tc>
      </w:tr>
    </w:tbl>
    <w:p w:rsidR="00CA38FD" w:rsidRPr="0005503C" w:rsidRDefault="00CA38FD" w:rsidP="00D2603E">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Chápe, že různá cvičení mají různé účinky. Ví o svých pohybových přednostech a nedostatcích a s pomocí učitele je ovlivňuje. Dovede prožívat cvičení a soustředit se na správné a přesné provedení pohybu.</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rozcvička</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cviky na místě a za pohybu</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cvičení s náčiním</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tcPr>
          <w:p w:rsidR="00CA38FD" w:rsidRPr="00DC5F7A" w:rsidRDefault="00CA38FD" w:rsidP="00717E06">
            <w:pPr>
              <w:pStyle w:val="Bezmezer"/>
              <w:rPr>
                <w:rFonts w:cs="Calibri"/>
                <w:b/>
              </w:rPr>
            </w:pPr>
            <w:r w:rsidRPr="00DC5F7A">
              <w:rPr>
                <w:rFonts w:cs="Calibri"/>
                <w:b/>
              </w:rPr>
              <w:t>Úpoly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Dodržuje zásady bezpečnosti při úpolových cvičeních.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Chová se v duchu fair play. </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přetlaky, úchopy, odpory a pády.</w:t>
            </w:r>
          </w:p>
        </w:tc>
        <w:tc>
          <w:tcPr>
            <w:tcW w:w="4606" w:type="dxa"/>
          </w:tcPr>
          <w:p w:rsidR="00CA38FD" w:rsidRPr="00DC5F7A" w:rsidRDefault="00CA38FD" w:rsidP="00DC5F7A">
            <w:pPr>
              <w:spacing w:line="240" w:lineRule="auto"/>
              <w:jc w:val="left"/>
              <w:rPr>
                <w:rFonts w:cs="Calibri"/>
              </w:rPr>
            </w:pPr>
            <w:r w:rsidRPr="00DC5F7A">
              <w:rPr>
                <w:rFonts w:cs="Calibri"/>
              </w:rPr>
              <w:t>Úpoly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Gymnastika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estetické držení těla. Ví, že cvičení s hudbou má své zdravotní a relaxační účinky.  Zná základní druhy cvičení a pohybu s hudbou (D).</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cvičební prvky.</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tvořivě pohybové dovednosti při cvičení na nářadí.</w:t>
            </w:r>
          </w:p>
          <w:p w:rsidR="00CA38FD" w:rsidRPr="00DC5F7A" w:rsidRDefault="00CA38FD" w:rsidP="0095452B">
            <w:pPr>
              <w:pStyle w:val="Bezmezer"/>
              <w:numPr>
                <w:ilvl w:val="0"/>
                <w:numId w:val="40"/>
              </w:numPr>
              <w:ind w:left="426" w:hanging="284"/>
              <w:jc w:val="left"/>
              <w:rPr>
                <w:rFonts w:cs="Calibri"/>
              </w:rPr>
            </w:pPr>
            <w:r w:rsidRPr="00DC5F7A">
              <w:rPr>
                <w:rFonts w:cs="Calibri"/>
              </w:rPr>
              <w:t>Posoudí svou činnost a označí své nedostatky.</w:t>
            </w:r>
          </w:p>
        </w:tc>
        <w:tc>
          <w:tcPr>
            <w:tcW w:w="4606" w:type="dxa"/>
          </w:tcPr>
          <w:p w:rsidR="00CA38FD" w:rsidRPr="00DC5F7A" w:rsidRDefault="00CA38FD" w:rsidP="00DC5F7A">
            <w:pPr>
              <w:spacing w:line="240" w:lineRule="auto"/>
              <w:jc w:val="left"/>
              <w:rPr>
                <w:rFonts w:cs="Calibri"/>
              </w:rPr>
            </w:pPr>
            <w:r w:rsidRPr="00DC5F7A">
              <w:rPr>
                <w:rFonts w:cs="Calibri"/>
              </w:rPr>
              <w:t>Rytmické cvičení</w:t>
            </w:r>
          </w:p>
          <w:p w:rsidR="00CA38FD" w:rsidRPr="00DC5F7A" w:rsidRDefault="00CA38FD" w:rsidP="00DC5F7A">
            <w:pPr>
              <w:spacing w:line="240" w:lineRule="auto"/>
              <w:jc w:val="left"/>
              <w:rPr>
                <w:rFonts w:cs="Calibri"/>
              </w:rPr>
            </w:pPr>
            <w:r w:rsidRPr="00DC5F7A">
              <w:rPr>
                <w:rFonts w:cs="Calibri"/>
              </w:rPr>
              <w:t>Gymnastika</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akrobacie</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cvičení na nářadí (žebřiny, švédská bedna, kladina, lavičky)</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šplh na tyči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Atletika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Používá aktivně základní osvojované pojmy. Používá základní průpravná cvičení pro osvojení základních atletických činností.</w:t>
            </w:r>
          </w:p>
          <w:p w:rsidR="00CA38FD" w:rsidRPr="00DC5F7A" w:rsidRDefault="00CA38FD" w:rsidP="0095452B">
            <w:pPr>
              <w:pStyle w:val="Bezmezer"/>
              <w:numPr>
                <w:ilvl w:val="0"/>
                <w:numId w:val="40"/>
              </w:numPr>
              <w:ind w:left="426" w:hanging="284"/>
              <w:jc w:val="left"/>
              <w:rPr>
                <w:rFonts w:cs="Calibri"/>
              </w:rPr>
            </w:pPr>
            <w:r w:rsidRPr="00DC5F7A">
              <w:rPr>
                <w:rFonts w:cs="Calibri"/>
              </w:rPr>
              <w:t>Připraví start běhu a vydá povely pro start. Uběhne 60 m, 1500 m. Zvládá základní techniku nízkého startu.</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techniku hodu míčkem a skoku dalekého. Upraví doskočiště.</w:t>
            </w:r>
          </w:p>
          <w:p w:rsidR="00CA38FD" w:rsidRPr="00DC5F7A" w:rsidRDefault="00CA38FD" w:rsidP="0095452B">
            <w:pPr>
              <w:pStyle w:val="Bezmezer"/>
              <w:numPr>
                <w:ilvl w:val="0"/>
                <w:numId w:val="40"/>
              </w:numPr>
              <w:ind w:left="426" w:hanging="284"/>
              <w:jc w:val="left"/>
              <w:rPr>
                <w:rFonts w:cs="Calibri"/>
              </w:rPr>
            </w:pPr>
            <w:r w:rsidRPr="00DC5F7A">
              <w:rPr>
                <w:rFonts w:cs="Calibri"/>
              </w:rPr>
              <w:t>Změří a zapíše výkony v osvojovaných disciplínách.</w:t>
            </w:r>
          </w:p>
        </w:tc>
        <w:tc>
          <w:tcPr>
            <w:tcW w:w="4606" w:type="dxa"/>
          </w:tcPr>
          <w:p w:rsidR="00CA38FD" w:rsidRPr="00DC5F7A" w:rsidRDefault="00CA38FD" w:rsidP="00DC5F7A">
            <w:pPr>
              <w:spacing w:line="240" w:lineRule="auto"/>
              <w:jc w:val="left"/>
              <w:rPr>
                <w:rFonts w:cs="Calibri"/>
              </w:rPr>
            </w:pPr>
            <w:r w:rsidRPr="00DC5F7A">
              <w:rPr>
                <w:rFonts w:cs="Calibri"/>
              </w:rPr>
              <w:t>Atletika</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běh rychlostní, vytrvalostní, v terénu</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hod míčkem</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skok do dálky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lastRenderedPageBreak/>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mezipředmětové vztahy</w:t>
            </w:r>
          </w:p>
          <w:p w:rsidR="00CA38FD" w:rsidRPr="00DC5F7A" w:rsidRDefault="00CA38FD" w:rsidP="00DC5F7A">
            <w:pPr>
              <w:spacing w:after="0" w:line="240" w:lineRule="auto"/>
              <w:rPr>
                <w:rFonts w:cs="Calibri"/>
              </w:rPr>
            </w:pPr>
            <w:r w:rsidRPr="00DC5F7A">
              <w:rPr>
                <w:rFonts w:cs="Calibri"/>
              </w:rPr>
              <w:t>PČ, M</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 xml:space="preserve">Pohybové hry, Sportovní hry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Ví, že hra přináší radost a příjemné zážitky. </w:t>
            </w:r>
          </w:p>
          <w:p w:rsidR="00CA38FD" w:rsidRPr="00DC5F7A" w:rsidRDefault="00CA38FD" w:rsidP="0095452B">
            <w:pPr>
              <w:pStyle w:val="Bezmezer"/>
              <w:numPr>
                <w:ilvl w:val="0"/>
                <w:numId w:val="40"/>
              </w:numPr>
              <w:ind w:left="426" w:hanging="284"/>
              <w:jc w:val="left"/>
              <w:rPr>
                <w:rFonts w:cs="Calibri"/>
              </w:rPr>
            </w:pPr>
            <w:r w:rsidRPr="00DC5F7A">
              <w:rPr>
                <w:rFonts w:cs="Calibri"/>
              </w:rPr>
              <w:t>Vytvoří si pro pohybovou hru nové náčiní (samostatně nebo s pomocí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tvořivé pohybové dovednosti a zařazuje je do hry. Zvládá základní herní činnosti.</w:t>
            </w:r>
          </w:p>
          <w:p w:rsidR="00CA38FD" w:rsidRPr="00DC5F7A" w:rsidRDefault="00CA38FD" w:rsidP="0095452B">
            <w:pPr>
              <w:pStyle w:val="Bezmezer"/>
              <w:numPr>
                <w:ilvl w:val="0"/>
                <w:numId w:val="40"/>
              </w:numPr>
              <w:ind w:left="426" w:hanging="284"/>
              <w:jc w:val="left"/>
              <w:rPr>
                <w:rFonts w:cs="Calibri"/>
              </w:rPr>
            </w:pPr>
            <w:r w:rsidRPr="00DC5F7A">
              <w:rPr>
                <w:rFonts w:cs="Calibri"/>
              </w:rPr>
              <w:t>Uplatňuje základní pravidla sportovních her a dodržuje pravidla v duchu fair play.</w:t>
            </w:r>
          </w:p>
          <w:p w:rsidR="00CA38FD" w:rsidRPr="00DC5F7A" w:rsidRDefault="00CA38FD" w:rsidP="0095452B">
            <w:pPr>
              <w:pStyle w:val="Bezmezer"/>
              <w:numPr>
                <w:ilvl w:val="0"/>
                <w:numId w:val="40"/>
              </w:numPr>
              <w:ind w:left="426" w:hanging="284"/>
              <w:jc w:val="left"/>
              <w:rPr>
                <w:rFonts w:cs="Calibri"/>
              </w:rPr>
            </w:pPr>
            <w:r w:rsidRPr="00DC5F7A">
              <w:rPr>
                <w:rFonts w:cs="Calibri"/>
              </w:rPr>
              <w:t>Zvolí taktiku hry a dodržuje ji (za pomoci spoluhráčů,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Žáci během školního roku absolvují minimálně tři z následujících sportovních her:</w:t>
            </w:r>
          </w:p>
          <w:p w:rsidR="00CA38FD" w:rsidRPr="00DC5F7A" w:rsidRDefault="00CA38FD" w:rsidP="00DC5F7A">
            <w:pPr>
              <w:pStyle w:val="Bezmezer"/>
              <w:ind w:left="426" w:hanging="284"/>
              <w:jc w:val="left"/>
              <w:rPr>
                <w:rFonts w:cs="Calibri"/>
              </w:rPr>
            </w:pPr>
            <w:r w:rsidRPr="00DC5F7A">
              <w:rPr>
                <w:rFonts w:cs="Calibri"/>
              </w:rPr>
              <w:t>kopaná: zpracování a vedení míče, přihrávka, střelba</w:t>
            </w:r>
          </w:p>
          <w:p w:rsidR="00CA38FD" w:rsidRPr="00DC5F7A" w:rsidRDefault="00CA38FD" w:rsidP="00DC5F7A">
            <w:pPr>
              <w:pStyle w:val="Bezmezer"/>
              <w:ind w:left="426" w:hanging="284"/>
              <w:jc w:val="left"/>
              <w:rPr>
                <w:rFonts w:cs="Calibri"/>
              </w:rPr>
            </w:pPr>
            <w:r w:rsidRPr="00DC5F7A">
              <w:rPr>
                <w:rFonts w:cs="Calibri"/>
              </w:rPr>
              <w:t>házená: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t>vybíjená: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t>volejbal: podání, příjem míče, přihrávka, smeč</w:t>
            </w:r>
          </w:p>
          <w:p w:rsidR="00CA38FD" w:rsidRPr="00DC5F7A" w:rsidRDefault="00CA38FD" w:rsidP="00DC5F7A">
            <w:pPr>
              <w:pStyle w:val="Bezmezer"/>
              <w:ind w:left="426" w:hanging="284"/>
              <w:jc w:val="left"/>
              <w:rPr>
                <w:rFonts w:cs="Calibri"/>
              </w:rPr>
            </w:pPr>
            <w:r w:rsidRPr="00DC5F7A">
              <w:rPr>
                <w:rFonts w:cs="Calibri"/>
              </w:rPr>
              <w:t>basketbal: přímá přihrávka, dribling, střelba na koš</w:t>
            </w:r>
          </w:p>
          <w:p w:rsidR="00CA38FD" w:rsidRPr="00DC5F7A" w:rsidRDefault="00CA38FD" w:rsidP="0095452B">
            <w:pPr>
              <w:pStyle w:val="Bezmezer"/>
              <w:numPr>
                <w:ilvl w:val="0"/>
                <w:numId w:val="40"/>
              </w:numPr>
              <w:jc w:val="left"/>
              <w:rPr>
                <w:rFonts w:cs="Calibri"/>
              </w:rPr>
            </w:pPr>
            <w:r w:rsidRPr="00DC5F7A">
              <w:rPr>
                <w:rFonts w:cs="Calibri"/>
              </w:rPr>
              <w:t>Lyžování: základy, lyžařský výcvik (podle aktuálních podmínek školy)</w:t>
            </w:r>
          </w:p>
        </w:tc>
        <w:tc>
          <w:tcPr>
            <w:tcW w:w="4606" w:type="dxa"/>
          </w:tcPr>
          <w:p w:rsidR="00CA38FD" w:rsidRPr="00DC5F7A" w:rsidRDefault="00CA38FD" w:rsidP="00DC5F7A">
            <w:pPr>
              <w:spacing w:line="240" w:lineRule="auto"/>
              <w:jc w:val="left"/>
              <w:rPr>
                <w:rFonts w:cs="Calibri"/>
              </w:rPr>
            </w:pPr>
            <w:r w:rsidRPr="00DC5F7A">
              <w:rPr>
                <w:rFonts w:cs="Calibri"/>
              </w:rPr>
              <w:t>Pohybové hry</w:t>
            </w:r>
          </w:p>
          <w:p w:rsidR="00CA38FD" w:rsidRPr="00DC5F7A" w:rsidRDefault="00CA38FD" w:rsidP="00DC5F7A">
            <w:pPr>
              <w:spacing w:line="240" w:lineRule="auto"/>
              <w:jc w:val="left"/>
              <w:rPr>
                <w:rFonts w:cs="Calibri"/>
              </w:rPr>
            </w:pPr>
            <w:r w:rsidRPr="00DC5F7A">
              <w:rPr>
                <w:rFonts w:cs="Calibri"/>
              </w:rPr>
              <w:t>Sportovní hry:</w:t>
            </w:r>
          </w:p>
          <w:p w:rsidR="00CA38FD" w:rsidRPr="00DC5F7A" w:rsidRDefault="00CA38FD" w:rsidP="00DC5F7A">
            <w:pPr>
              <w:spacing w:line="240" w:lineRule="auto"/>
              <w:ind w:left="708"/>
              <w:jc w:val="left"/>
              <w:rPr>
                <w:rFonts w:cs="Calibri"/>
              </w:rPr>
            </w:pPr>
            <w:r w:rsidRPr="00DC5F7A">
              <w:rPr>
                <w:rFonts w:cs="Calibri"/>
              </w:rPr>
              <w:t>kopaná</w:t>
            </w:r>
          </w:p>
          <w:p w:rsidR="00CA38FD" w:rsidRPr="00DC5F7A" w:rsidRDefault="00CA38FD" w:rsidP="00DC5F7A">
            <w:pPr>
              <w:spacing w:line="240" w:lineRule="auto"/>
              <w:ind w:left="708"/>
              <w:jc w:val="left"/>
              <w:rPr>
                <w:rFonts w:cs="Calibri"/>
              </w:rPr>
            </w:pPr>
            <w:r w:rsidRPr="00DC5F7A">
              <w:rPr>
                <w:rFonts w:cs="Calibri"/>
              </w:rPr>
              <w:t>házená</w:t>
            </w:r>
          </w:p>
          <w:p w:rsidR="00CA38FD" w:rsidRPr="00DC5F7A" w:rsidRDefault="00CA38FD" w:rsidP="00DC5F7A">
            <w:pPr>
              <w:spacing w:line="240" w:lineRule="auto"/>
              <w:ind w:left="708"/>
              <w:jc w:val="left"/>
              <w:rPr>
                <w:rFonts w:cs="Calibri"/>
              </w:rPr>
            </w:pPr>
            <w:r w:rsidRPr="00DC5F7A">
              <w:rPr>
                <w:rFonts w:cs="Calibri"/>
              </w:rPr>
              <w:t>vybíjená</w:t>
            </w:r>
          </w:p>
          <w:p w:rsidR="00CA38FD" w:rsidRPr="00DC5F7A" w:rsidRDefault="00CA38FD" w:rsidP="00DC5F7A">
            <w:pPr>
              <w:spacing w:line="240" w:lineRule="auto"/>
              <w:ind w:left="708"/>
              <w:jc w:val="left"/>
              <w:rPr>
                <w:rFonts w:cs="Calibri"/>
              </w:rPr>
            </w:pPr>
            <w:r w:rsidRPr="00DC5F7A">
              <w:rPr>
                <w:rFonts w:cs="Calibri"/>
              </w:rPr>
              <w:t>volejbal</w:t>
            </w:r>
          </w:p>
          <w:p w:rsidR="00CA38FD" w:rsidRPr="00DC5F7A" w:rsidRDefault="00CA38FD" w:rsidP="00DC5F7A">
            <w:pPr>
              <w:spacing w:line="240" w:lineRule="auto"/>
              <w:ind w:left="708"/>
              <w:jc w:val="left"/>
              <w:rPr>
                <w:rFonts w:cs="Calibri"/>
              </w:rPr>
            </w:pPr>
            <w:r w:rsidRPr="00DC5F7A">
              <w:rPr>
                <w:rFonts w:cs="Calibri"/>
              </w:rPr>
              <w:t>basketbal</w:t>
            </w:r>
          </w:p>
          <w:p w:rsidR="00CA38FD" w:rsidRPr="00DC5F7A" w:rsidRDefault="00CA38FD" w:rsidP="00DC5F7A">
            <w:pPr>
              <w:spacing w:line="240" w:lineRule="auto"/>
              <w:jc w:val="left"/>
              <w:rPr>
                <w:rFonts w:cs="Calibri"/>
              </w:rPr>
            </w:pPr>
            <w:r w:rsidRPr="00DC5F7A">
              <w:rPr>
                <w:rFonts w:cs="Calibri"/>
              </w:rPr>
              <w:t>lyžování (LVK organizuje škola podle svých možností)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Sociální rozvoj - Kooperace a kompetice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 VO</w:t>
            </w:r>
          </w:p>
        </w:tc>
      </w:tr>
    </w:tbl>
    <w:p w:rsidR="00CA38FD" w:rsidRDefault="00CA38FD" w:rsidP="00D2603E">
      <w:pPr>
        <w:rPr>
          <w:rFonts w:cs="Calibri"/>
        </w:rPr>
      </w:pPr>
    </w:p>
    <w:p w:rsidR="00AE4611" w:rsidRPr="0005503C" w:rsidRDefault="00AE4611"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lastRenderedPageBreak/>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717E06">
            <w:pPr>
              <w:pStyle w:val="Bezmezer"/>
              <w:rPr>
                <w:rFonts w:cs="Calibri"/>
              </w:rPr>
            </w:pPr>
            <w:r w:rsidRPr="00DC5F7A">
              <w:rPr>
                <w:rFonts w:cs="Calibri"/>
              </w:rPr>
              <w:t>Turistika:</w:t>
            </w:r>
          </w:p>
          <w:p w:rsidR="00CA38FD" w:rsidRPr="00DC5F7A" w:rsidRDefault="00CA38FD" w:rsidP="00717E06">
            <w:pPr>
              <w:pStyle w:val="Bezmezer"/>
              <w:rPr>
                <w:rFonts w:cs="Calibri"/>
              </w:rPr>
            </w:pPr>
            <w:r w:rsidRPr="00DC5F7A">
              <w:rPr>
                <w:rFonts w:cs="Calibri"/>
              </w:rPr>
              <w:t>přesun do terénu</w:t>
            </w:r>
          </w:p>
          <w:p w:rsidR="00CA38FD" w:rsidRPr="00DC5F7A" w:rsidRDefault="00CA38FD" w:rsidP="00717E06">
            <w:pPr>
              <w:pStyle w:val="Bezmezer"/>
              <w:rPr>
                <w:rFonts w:cs="Calibri"/>
              </w:rPr>
            </w:pPr>
            <w:r w:rsidRPr="00DC5F7A">
              <w:rPr>
                <w:rFonts w:cs="Calibri"/>
              </w:rPr>
              <w:t>chůze v terénu</w:t>
            </w:r>
          </w:p>
          <w:p w:rsidR="00CA38FD" w:rsidRPr="00DC5F7A" w:rsidRDefault="00CA38FD" w:rsidP="00717E06">
            <w:pPr>
              <w:pStyle w:val="Bezmezer"/>
              <w:rPr>
                <w:rFonts w:cs="Calibri"/>
              </w:rPr>
            </w:pPr>
            <w:r w:rsidRPr="00DC5F7A">
              <w:rPr>
                <w:rFonts w:cs="Calibri"/>
              </w:rPr>
              <w:t xml:space="preserve">cvičení v přírodě  </w:t>
            </w:r>
          </w:p>
          <w:p w:rsidR="00CA38FD" w:rsidRPr="00DC5F7A" w:rsidRDefault="00CA38FD" w:rsidP="00717E06">
            <w:pPr>
              <w:pStyle w:val="Bezmezer"/>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VO</w:t>
            </w:r>
          </w:p>
        </w:tc>
      </w:tr>
    </w:tbl>
    <w:p w:rsidR="00CA38FD" w:rsidRDefault="00CA38FD" w:rsidP="00D2603E">
      <w:pPr>
        <w:rPr>
          <w:rFonts w:cs="Calibri"/>
          <w:b/>
          <w:u w:val="single"/>
        </w:rPr>
      </w:pPr>
    </w:p>
    <w:p w:rsidR="00AE4611" w:rsidRDefault="00AE4611" w:rsidP="00D2603E">
      <w:pPr>
        <w:rPr>
          <w:rFonts w:cs="Calibri"/>
          <w:b/>
          <w:u w:val="single"/>
        </w:rPr>
      </w:pPr>
    </w:p>
    <w:p w:rsidR="00CA38FD" w:rsidRDefault="00CA38FD" w:rsidP="00AE4611">
      <w:pPr>
        <w:spacing w:after="160"/>
        <w:jc w:val="left"/>
        <w:rPr>
          <w:rFonts w:cs="Calibri"/>
          <w:b/>
          <w:u w:val="single"/>
        </w:rPr>
      </w:pPr>
      <w:r>
        <w:rPr>
          <w:rFonts w:cs="Calibri"/>
          <w:b/>
          <w:u w:val="single"/>
        </w:rPr>
        <w:t>8</w:t>
      </w:r>
      <w:r w:rsidRPr="0005503C">
        <w:rPr>
          <w:rFonts w:cs="Calibri"/>
          <w:b/>
          <w:u w:val="single"/>
        </w:rPr>
        <w:t>. ročník</w:t>
      </w:r>
    </w:p>
    <w:p w:rsidR="00AE4611" w:rsidRPr="0005503C" w:rsidRDefault="00AE4611" w:rsidP="00AE4611">
      <w:pPr>
        <w:spacing w:after="160"/>
        <w:jc w:val="left"/>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AA218B">
            <w:pPr>
              <w:pStyle w:val="Bezmezer"/>
              <w:rPr>
                <w:rFonts w:cs="Calibri"/>
                <w:b/>
              </w:rPr>
            </w:pPr>
            <w:r w:rsidRPr="00DC5F7A">
              <w:rPr>
                <w:rFonts w:cs="Calibri"/>
                <w:b/>
              </w:rPr>
              <w:t>Poznatky z TV a sportu, Základní pravidla při TV</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Organizuje si svůj pohybový režim.</w:t>
            </w:r>
          </w:p>
          <w:p w:rsidR="00CA38FD" w:rsidRPr="00DC5F7A" w:rsidRDefault="00CA38FD" w:rsidP="0095452B">
            <w:pPr>
              <w:pStyle w:val="Bezmezer"/>
              <w:numPr>
                <w:ilvl w:val="0"/>
                <w:numId w:val="40"/>
              </w:numPr>
              <w:ind w:left="426" w:hanging="284"/>
              <w:jc w:val="left"/>
              <w:rPr>
                <w:rFonts w:cs="Calibri"/>
              </w:rPr>
            </w:pPr>
            <w:r w:rsidRPr="00DC5F7A">
              <w:rPr>
                <w:rFonts w:cs="Calibri"/>
              </w:rPr>
              <w:t>Usiluje o zlepšení své tělesné zdatnosti.</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se soustředit na přesné provedení cviku.</w:t>
            </w:r>
          </w:p>
          <w:p w:rsidR="00CA38FD" w:rsidRPr="00DC5F7A" w:rsidRDefault="00CA38FD" w:rsidP="0095452B">
            <w:pPr>
              <w:pStyle w:val="Bezmezer"/>
              <w:numPr>
                <w:ilvl w:val="0"/>
                <w:numId w:val="40"/>
              </w:numPr>
              <w:ind w:left="426" w:hanging="284"/>
              <w:jc w:val="left"/>
              <w:rPr>
                <w:rFonts w:cs="Calibri"/>
              </w:rPr>
            </w:pPr>
            <w:r w:rsidRPr="00DC5F7A">
              <w:rPr>
                <w:rFonts w:cs="Calibri"/>
              </w:rPr>
              <w:t>Odmítá drogy a jiné škodlivé látky.</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Používá vhodné oblečení a obuv na sport.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Připravuje, uklízí a používá nářadí a náčiní tak, aby neohrozil zdraví své i spolužáků.  </w:t>
            </w:r>
          </w:p>
          <w:p w:rsidR="00CA38FD" w:rsidRPr="00DC5F7A" w:rsidRDefault="00CA38FD" w:rsidP="0095452B">
            <w:pPr>
              <w:pStyle w:val="Bezmezer"/>
              <w:numPr>
                <w:ilvl w:val="0"/>
                <w:numId w:val="40"/>
              </w:numPr>
              <w:ind w:left="426" w:hanging="284"/>
              <w:jc w:val="left"/>
              <w:rPr>
                <w:rFonts w:cs="Calibri"/>
              </w:rPr>
            </w:pPr>
            <w:r w:rsidRPr="00DC5F7A">
              <w:rPr>
                <w:rFonts w:cs="Calibri"/>
              </w:rPr>
              <w:t>Uplatňuje vhodné a bezpečné chování na sportovištích a v tělocvičně. Předvídá možné nebezpečí úrazu. Uplatňuje pravidla hygieny.</w:t>
            </w:r>
          </w:p>
          <w:p w:rsidR="00CA38FD" w:rsidRPr="00DC5F7A" w:rsidRDefault="00CA38FD" w:rsidP="0095452B">
            <w:pPr>
              <w:pStyle w:val="Bezmezer"/>
              <w:numPr>
                <w:ilvl w:val="0"/>
                <w:numId w:val="40"/>
              </w:numPr>
              <w:ind w:left="426" w:hanging="284"/>
              <w:jc w:val="left"/>
              <w:rPr>
                <w:rFonts w:cs="Calibri"/>
              </w:rPr>
            </w:pPr>
            <w:r w:rsidRPr="00DC5F7A">
              <w:rPr>
                <w:rFonts w:cs="Calibri"/>
              </w:rPr>
              <w:t>Dohodne se na spolupráci a taktice vedoucí k úspěchu družstva.</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zásady fair play chování.</w:t>
            </w:r>
          </w:p>
        </w:tc>
        <w:tc>
          <w:tcPr>
            <w:tcW w:w="4606" w:type="dxa"/>
          </w:tcPr>
          <w:p w:rsidR="00CA38FD" w:rsidRPr="00DC5F7A" w:rsidRDefault="00CA38FD" w:rsidP="00DC5F7A">
            <w:pPr>
              <w:spacing w:line="240" w:lineRule="auto"/>
              <w:jc w:val="left"/>
              <w:rPr>
                <w:rFonts w:cs="Calibri"/>
              </w:rPr>
            </w:pPr>
            <w:r w:rsidRPr="00DC5F7A">
              <w:rPr>
                <w:rFonts w:cs="Calibri"/>
              </w:rPr>
              <w:t>Poznatky z TV a sportu a základní pravidla při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nástupy, hlášení</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základní povely a postoje</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společný pozdrav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bezpečnost v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ošetření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PČ</w:t>
            </w:r>
          </w:p>
        </w:tc>
      </w:tr>
    </w:tbl>
    <w:p w:rsidR="00CA38FD" w:rsidRPr="0005503C" w:rsidRDefault="00CA38FD" w:rsidP="00D2603E">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lastRenderedPageBreak/>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Chápe, že různá cvičení mají různé účinky. Ví o svých pohybových přednostech a nedostatcích a s pomocí učitele je ovlivňuje. Dovede prožívat cvičení a soustředit se na správné a přesné provedení pohybu.</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rozcvička</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cviky na místě a za pohybu</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cvičení s náčiním</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bl>
    <w:p w:rsidR="00CA38FD" w:rsidRDefault="00CA38FD" w:rsidP="00D2603E">
      <w:pPr>
        <w:rPr>
          <w:rFonts w:cs="Calibri"/>
        </w:rPr>
      </w:pPr>
    </w:p>
    <w:p w:rsidR="00AE4611" w:rsidRPr="0005503C" w:rsidRDefault="00AE4611"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tcPr>
          <w:p w:rsidR="00CA38FD" w:rsidRPr="00DC5F7A" w:rsidRDefault="00CA38FD" w:rsidP="00717E06">
            <w:pPr>
              <w:pStyle w:val="Bezmezer"/>
              <w:rPr>
                <w:rFonts w:cs="Calibri"/>
                <w:b/>
              </w:rPr>
            </w:pPr>
            <w:r w:rsidRPr="00DC5F7A">
              <w:rPr>
                <w:rFonts w:cs="Calibri"/>
                <w:b/>
              </w:rPr>
              <w:t>Úpoly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Dodržuje zásady bezpečnosti při úpolových cvičeních.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Chová se v duchu fair play. </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přetlaky, úchopy, odpory a pády.</w:t>
            </w:r>
          </w:p>
        </w:tc>
        <w:tc>
          <w:tcPr>
            <w:tcW w:w="4606" w:type="dxa"/>
          </w:tcPr>
          <w:p w:rsidR="00CA38FD" w:rsidRPr="00DC5F7A" w:rsidRDefault="00CA38FD" w:rsidP="00DC5F7A">
            <w:pPr>
              <w:spacing w:line="240" w:lineRule="auto"/>
              <w:jc w:val="left"/>
              <w:rPr>
                <w:rFonts w:cs="Calibri"/>
              </w:rPr>
            </w:pPr>
            <w:r w:rsidRPr="00DC5F7A">
              <w:rPr>
                <w:rFonts w:cs="Calibri"/>
              </w:rPr>
              <w:t>Úpoly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w:t>
            </w:r>
          </w:p>
        </w:tc>
      </w:tr>
    </w:tbl>
    <w:p w:rsidR="00CA38FD" w:rsidRDefault="00CA38FD" w:rsidP="00D2603E">
      <w:pPr>
        <w:rPr>
          <w:rFonts w:cs="Calibri"/>
        </w:rPr>
      </w:pPr>
    </w:p>
    <w:p w:rsidR="00AE4611" w:rsidRPr="0005503C" w:rsidRDefault="00AE4611"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Gymnastika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estetické držení těla. Ví, že cvičení s hudbou má své zdravotní a relaxační účinky.  Zná základní druhy cvičení a pohybu s hudbou (D).</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cvičební prvky.</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tvořivě pohybové dovednosti při cvičení na nářadí.</w:t>
            </w:r>
          </w:p>
          <w:p w:rsidR="00CA38FD" w:rsidRPr="00DC5F7A" w:rsidRDefault="00CA38FD" w:rsidP="0095452B">
            <w:pPr>
              <w:pStyle w:val="Bezmezer"/>
              <w:numPr>
                <w:ilvl w:val="0"/>
                <w:numId w:val="40"/>
              </w:numPr>
              <w:ind w:left="426" w:hanging="284"/>
              <w:jc w:val="left"/>
              <w:rPr>
                <w:rFonts w:cs="Calibri"/>
              </w:rPr>
            </w:pPr>
            <w:r w:rsidRPr="00DC5F7A">
              <w:rPr>
                <w:rFonts w:cs="Calibri"/>
              </w:rPr>
              <w:t>Posoudí svou činnost a označí své nedostatky.</w:t>
            </w:r>
          </w:p>
        </w:tc>
        <w:tc>
          <w:tcPr>
            <w:tcW w:w="4606" w:type="dxa"/>
          </w:tcPr>
          <w:p w:rsidR="00CA38FD" w:rsidRPr="00DC5F7A" w:rsidRDefault="00CA38FD" w:rsidP="00DC5F7A">
            <w:pPr>
              <w:spacing w:line="240" w:lineRule="auto"/>
              <w:jc w:val="left"/>
              <w:rPr>
                <w:rFonts w:cs="Calibri"/>
              </w:rPr>
            </w:pPr>
            <w:r w:rsidRPr="00DC5F7A">
              <w:rPr>
                <w:rFonts w:cs="Calibri"/>
              </w:rPr>
              <w:t>Rytmické cvičení</w:t>
            </w:r>
          </w:p>
          <w:p w:rsidR="00CA38FD" w:rsidRPr="00DC5F7A" w:rsidRDefault="00CA38FD" w:rsidP="00DC5F7A">
            <w:pPr>
              <w:spacing w:line="240" w:lineRule="auto"/>
              <w:jc w:val="left"/>
              <w:rPr>
                <w:rFonts w:cs="Calibri"/>
              </w:rPr>
            </w:pPr>
            <w:r w:rsidRPr="00DC5F7A">
              <w:rPr>
                <w:rFonts w:cs="Calibri"/>
              </w:rPr>
              <w:t>Gymnastika</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akrobacie</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cvičení na nářadí (žebřiny, švédská bedna, kladina, lavičky)</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šplh na tyči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lastRenderedPageBreak/>
              <w:t>Atletika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Používá aktivně základní osvojované pojmy. Používá základní průpravná cvičení pro osvojení základních atletických činností.</w:t>
            </w:r>
          </w:p>
          <w:p w:rsidR="00CA38FD" w:rsidRPr="00DC5F7A" w:rsidRDefault="00CA38FD" w:rsidP="0095452B">
            <w:pPr>
              <w:pStyle w:val="Bezmezer"/>
              <w:numPr>
                <w:ilvl w:val="0"/>
                <w:numId w:val="40"/>
              </w:numPr>
              <w:ind w:left="426" w:hanging="284"/>
              <w:jc w:val="left"/>
              <w:rPr>
                <w:rFonts w:cs="Calibri"/>
              </w:rPr>
            </w:pPr>
            <w:r w:rsidRPr="00DC5F7A">
              <w:rPr>
                <w:rFonts w:cs="Calibri"/>
              </w:rPr>
              <w:t>Připraví start běhu a vydá povely pro start. Uběhne 60 m, 1500 m. Zvládá základní techniku nízkého startu.</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techniku hodu míčkem a skoku dalekého. Upraví doskočiště.</w:t>
            </w:r>
          </w:p>
          <w:p w:rsidR="00CA38FD" w:rsidRPr="00DC5F7A" w:rsidRDefault="00CA38FD" w:rsidP="0095452B">
            <w:pPr>
              <w:pStyle w:val="Bezmezer"/>
              <w:numPr>
                <w:ilvl w:val="0"/>
                <w:numId w:val="40"/>
              </w:numPr>
              <w:ind w:left="426" w:hanging="284"/>
              <w:jc w:val="left"/>
              <w:rPr>
                <w:rFonts w:cs="Calibri"/>
              </w:rPr>
            </w:pPr>
            <w:r w:rsidRPr="00DC5F7A">
              <w:rPr>
                <w:rFonts w:cs="Calibri"/>
              </w:rPr>
              <w:t>Změří a zapíše výkony v osvojovaných disciplínách.</w:t>
            </w:r>
          </w:p>
        </w:tc>
        <w:tc>
          <w:tcPr>
            <w:tcW w:w="4606" w:type="dxa"/>
          </w:tcPr>
          <w:p w:rsidR="00CA38FD" w:rsidRPr="00DC5F7A" w:rsidRDefault="00CA38FD" w:rsidP="00DC5F7A">
            <w:pPr>
              <w:spacing w:line="240" w:lineRule="auto"/>
              <w:jc w:val="left"/>
              <w:rPr>
                <w:rFonts w:cs="Calibri"/>
              </w:rPr>
            </w:pPr>
            <w:r w:rsidRPr="00DC5F7A">
              <w:rPr>
                <w:rFonts w:cs="Calibri"/>
              </w:rPr>
              <w:t>Atletika</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běh rychlostní, vytrvalostní, v terénu</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hod míčkem</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skok do dálky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 M</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 xml:space="preserve">Pohybové hry, Sportovní hry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Ví, že hra přináší radost a příjemné zážitky. </w:t>
            </w:r>
          </w:p>
          <w:p w:rsidR="00CA38FD" w:rsidRPr="00DC5F7A" w:rsidRDefault="00CA38FD" w:rsidP="0095452B">
            <w:pPr>
              <w:pStyle w:val="Bezmezer"/>
              <w:numPr>
                <w:ilvl w:val="0"/>
                <w:numId w:val="40"/>
              </w:numPr>
              <w:ind w:left="426" w:hanging="284"/>
              <w:jc w:val="left"/>
              <w:rPr>
                <w:rFonts w:cs="Calibri"/>
              </w:rPr>
            </w:pPr>
            <w:r w:rsidRPr="00DC5F7A">
              <w:rPr>
                <w:rFonts w:cs="Calibri"/>
              </w:rPr>
              <w:t>Vytvoří si pro pohybovou hru nové náčiní (samostatně nebo s pomocí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tvořivé pohybové dovednosti a zařazuje je do hry. Zvládá základní herní činnosti.</w:t>
            </w:r>
          </w:p>
          <w:p w:rsidR="00CA38FD" w:rsidRPr="00DC5F7A" w:rsidRDefault="00CA38FD" w:rsidP="0095452B">
            <w:pPr>
              <w:pStyle w:val="Bezmezer"/>
              <w:numPr>
                <w:ilvl w:val="0"/>
                <w:numId w:val="40"/>
              </w:numPr>
              <w:ind w:left="426" w:hanging="284"/>
              <w:jc w:val="left"/>
              <w:rPr>
                <w:rFonts w:cs="Calibri"/>
              </w:rPr>
            </w:pPr>
            <w:r w:rsidRPr="00DC5F7A">
              <w:rPr>
                <w:rFonts w:cs="Calibri"/>
              </w:rPr>
              <w:t>Uplatňuje základní pravidla sportovních her a dodržuje pravidla v duchu fair play.</w:t>
            </w:r>
          </w:p>
          <w:p w:rsidR="00CA38FD" w:rsidRPr="00DC5F7A" w:rsidRDefault="00CA38FD" w:rsidP="0095452B">
            <w:pPr>
              <w:pStyle w:val="Bezmezer"/>
              <w:numPr>
                <w:ilvl w:val="0"/>
                <w:numId w:val="40"/>
              </w:numPr>
              <w:ind w:left="426" w:hanging="284"/>
              <w:jc w:val="left"/>
              <w:rPr>
                <w:rFonts w:cs="Calibri"/>
              </w:rPr>
            </w:pPr>
            <w:r w:rsidRPr="00DC5F7A">
              <w:rPr>
                <w:rFonts w:cs="Calibri"/>
              </w:rPr>
              <w:t>Zvolí taktiku hry a dodržuje ji (za pomoci spoluhráčů,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Žáci během školního roku absolvují minimálně tři z následujících sportovních her:</w:t>
            </w:r>
          </w:p>
          <w:p w:rsidR="00CA38FD" w:rsidRPr="00DC5F7A" w:rsidRDefault="00CA38FD" w:rsidP="00DC5F7A">
            <w:pPr>
              <w:pStyle w:val="Bezmezer"/>
              <w:ind w:left="426" w:hanging="284"/>
              <w:jc w:val="left"/>
              <w:rPr>
                <w:rFonts w:cs="Calibri"/>
              </w:rPr>
            </w:pPr>
            <w:r w:rsidRPr="00DC5F7A">
              <w:rPr>
                <w:rFonts w:cs="Calibri"/>
              </w:rPr>
              <w:t>kopaná: zpracování a vedení míče, přihrávka, střelba</w:t>
            </w:r>
          </w:p>
          <w:p w:rsidR="00CA38FD" w:rsidRPr="00DC5F7A" w:rsidRDefault="00CA38FD" w:rsidP="00DC5F7A">
            <w:pPr>
              <w:pStyle w:val="Bezmezer"/>
              <w:ind w:left="426" w:hanging="284"/>
              <w:jc w:val="left"/>
              <w:rPr>
                <w:rFonts w:cs="Calibri"/>
              </w:rPr>
            </w:pPr>
            <w:r w:rsidRPr="00DC5F7A">
              <w:rPr>
                <w:rFonts w:cs="Calibri"/>
              </w:rPr>
              <w:t>házená: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t>vybíjená: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lastRenderedPageBreak/>
              <w:t>volejbal: podání, příjem míče, přihrávka, smeč</w:t>
            </w:r>
          </w:p>
          <w:p w:rsidR="00CA38FD" w:rsidRPr="00DC5F7A" w:rsidRDefault="00CA38FD" w:rsidP="00DC5F7A">
            <w:pPr>
              <w:pStyle w:val="Bezmezer"/>
              <w:ind w:left="426" w:hanging="284"/>
              <w:jc w:val="left"/>
              <w:rPr>
                <w:rFonts w:cs="Calibri"/>
              </w:rPr>
            </w:pPr>
            <w:r w:rsidRPr="00DC5F7A">
              <w:rPr>
                <w:rFonts w:cs="Calibri"/>
              </w:rPr>
              <w:t>basketbal: přímá přihrávka, dribling, střelba na koš</w:t>
            </w:r>
          </w:p>
          <w:p w:rsidR="00CA38FD" w:rsidRPr="00DC5F7A" w:rsidRDefault="00CA38FD" w:rsidP="0095452B">
            <w:pPr>
              <w:pStyle w:val="Bezmezer"/>
              <w:numPr>
                <w:ilvl w:val="0"/>
                <w:numId w:val="40"/>
              </w:numPr>
              <w:jc w:val="left"/>
              <w:rPr>
                <w:rFonts w:cs="Calibri"/>
              </w:rPr>
            </w:pPr>
            <w:r w:rsidRPr="00DC5F7A">
              <w:rPr>
                <w:rFonts w:cs="Calibri"/>
              </w:rPr>
              <w:t>Lyžování: základy, lyžařský výcvik (podle aktuálních podmínek školy)</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Pohybové hry</w:t>
            </w:r>
          </w:p>
          <w:p w:rsidR="00CA38FD" w:rsidRPr="00DC5F7A" w:rsidRDefault="00CA38FD" w:rsidP="00DC5F7A">
            <w:pPr>
              <w:spacing w:line="240" w:lineRule="auto"/>
              <w:jc w:val="left"/>
              <w:rPr>
                <w:rFonts w:cs="Calibri"/>
              </w:rPr>
            </w:pPr>
            <w:r w:rsidRPr="00DC5F7A">
              <w:rPr>
                <w:rFonts w:cs="Calibri"/>
              </w:rPr>
              <w:t>Sportovní hry:</w:t>
            </w:r>
          </w:p>
          <w:p w:rsidR="00CA38FD" w:rsidRPr="00DC5F7A" w:rsidRDefault="00CA38FD" w:rsidP="00DC5F7A">
            <w:pPr>
              <w:spacing w:line="240" w:lineRule="auto"/>
              <w:ind w:left="708"/>
              <w:jc w:val="left"/>
              <w:rPr>
                <w:rFonts w:cs="Calibri"/>
              </w:rPr>
            </w:pPr>
            <w:r w:rsidRPr="00DC5F7A">
              <w:rPr>
                <w:rFonts w:cs="Calibri"/>
              </w:rPr>
              <w:t>kopaná</w:t>
            </w:r>
          </w:p>
          <w:p w:rsidR="00CA38FD" w:rsidRPr="00DC5F7A" w:rsidRDefault="00CA38FD" w:rsidP="00DC5F7A">
            <w:pPr>
              <w:spacing w:line="240" w:lineRule="auto"/>
              <w:ind w:left="708"/>
              <w:jc w:val="left"/>
              <w:rPr>
                <w:rFonts w:cs="Calibri"/>
              </w:rPr>
            </w:pPr>
            <w:r w:rsidRPr="00DC5F7A">
              <w:rPr>
                <w:rFonts w:cs="Calibri"/>
              </w:rPr>
              <w:t>házená</w:t>
            </w:r>
          </w:p>
          <w:p w:rsidR="00CA38FD" w:rsidRPr="00DC5F7A" w:rsidRDefault="00CA38FD" w:rsidP="00DC5F7A">
            <w:pPr>
              <w:spacing w:line="240" w:lineRule="auto"/>
              <w:ind w:left="708"/>
              <w:jc w:val="left"/>
              <w:rPr>
                <w:rFonts w:cs="Calibri"/>
              </w:rPr>
            </w:pPr>
            <w:r w:rsidRPr="00DC5F7A">
              <w:rPr>
                <w:rFonts w:cs="Calibri"/>
              </w:rPr>
              <w:t>vybíjená</w:t>
            </w:r>
          </w:p>
          <w:p w:rsidR="00CA38FD" w:rsidRPr="00DC5F7A" w:rsidRDefault="00CA38FD" w:rsidP="00DC5F7A">
            <w:pPr>
              <w:spacing w:line="240" w:lineRule="auto"/>
              <w:ind w:left="708"/>
              <w:jc w:val="left"/>
              <w:rPr>
                <w:rFonts w:cs="Calibri"/>
              </w:rPr>
            </w:pPr>
            <w:r w:rsidRPr="00DC5F7A">
              <w:rPr>
                <w:rFonts w:cs="Calibri"/>
              </w:rPr>
              <w:t>volejbal</w:t>
            </w:r>
          </w:p>
          <w:p w:rsidR="00CA38FD" w:rsidRPr="00DC5F7A" w:rsidRDefault="00CA38FD" w:rsidP="00DC5F7A">
            <w:pPr>
              <w:spacing w:line="240" w:lineRule="auto"/>
              <w:ind w:left="708"/>
              <w:jc w:val="left"/>
              <w:rPr>
                <w:rFonts w:cs="Calibri"/>
              </w:rPr>
            </w:pPr>
            <w:r w:rsidRPr="00DC5F7A">
              <w:rPr>
                <w:rFonts w:cs="Calibri"/>
              </w:rPr>
              <w:t>basketbal</w:t>
            </w:r>
          </w:p>
          <w:p w:rsidR="00CA38FD" w:rsidRPr="00DC5F7A" w:rsidRDefault="00CA38FD" w:rsidP="00DC5F7A">
            <w:pPr>
              <w:spacing w:line="240" w:lineRule="auto"/>
              <w:jc w:val="left"/>
              <w:rPr>
                <w:rFonts w:cs="Calibri"/>
              </w:rPr>
            </w:pPr>
            <w:r w:rsidRPr="00DC5F7A">
              <w:rPr>
                <w:rFonts w:cs="Calibri"/>
              </w:rPr>
              <w:t>lyžování (LVK organizuje škola podle svých možností)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Sociální rozvoj - Kooperace a kompetice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 VO</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717E06">
            <w:pPr>
              <w:pStyle w:val="Bezmezer"/>
              <w:rPr>
                <w:rFonts w:cs="Calibri"/>
              </w:rPr>
            </w:pPr>
            <w:r w:rsidRPr="00DC5F7A">
              <w:rPr>
                <w:rFonts w:cs="Calibri"/>
              </w:rPr>
              <w:t>Turistika:</w:t>
            </w:r>
          </w:p>
          <w:p w:rsidR="00CA38FD" w:rsidRPr="00DC5F7A" w:rsidRDefault="00CA38FD" w:rsidP="00717E06">
            <w:pPr>
              <w:pStyle w:val="Bezmezer"/>
              <w:rPr>
                <w:rFonts w:cs="Calibri"/>
              </w:rPr>
            </w:pPr>
            <w:r w:rsidRPr="00DC5F7A">
              <w:rPr>
                <w:rFonts w:cs="Calibri"/>
              </w:rPr>
              <w:t>přesun do terénu</w:t>
            </w:r>
          </w:p>
          <w:p w:rsidR="00CA38FD" w:rsidRPr="00DC5F7A" w:rsidRDefault="00CA38FD" w:rsidP="00717E06">
            <w:pPr>
              <w:pStyle w:val="Bezmezer"/>
              <w:rPr>
                <w:rFonts w:cs="Calibri"/>
              </w:rPr>
            </w:pPr>
            <w:r w:rsidRPr="00DC5F7A">
              <w:rPr>
                <w:rFonts w:cs="Calibri"/>
              </w:rPr>
              <w:t>chůze v terénu</w:t>
            </w:r>
          </w:p>
          <w:p w:rsidR="00CA38FD" w:rsidRPr="00DC5F7A" w:rsidRDefault="00CA38FD" w:rsidP="00717E06">
            <w:pPr>
              <w:pStyle w:val="Bezmezer"/>
              <w:rPr>
                <w:rFonts w:cs="Calibri"/>
              </w:rPr>
            </w:pPr>
            <w:r w:rsidRPr="00DC5F7A">
              <w:rPr>
                <w:rFonts w:cs="Calibri"/>
              </w:rPr>
              <w:t xml:space="preserve">cvičení v přírodě  </w:t>
            </w:r>
          </w:p>
          <w:p w:rsidR="00CA38FD" w:rsidRPr="00DC5F7A" w:rsidRDefault="00CA38FD" w:rsidP="00717E06">
            <w:pPr>
              <w:pStyle w:val="Bezmezer"/>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VO</w:t>
            </w:r>
          </w:p>
        </w:tc>
      </w:tr>
    </w:tbl>
    <w:p w:rsidR="00CA38FD" w:rsidRDefault="00CA38FD" w:rsidP="00D2603E">
      <w:pPr>
        <w:rPr>
          <w:rFonts w:cs="Calibri"/>
        </w:rPr>
      </w:pPr>
    </w:p>
    <w:p w:rsidR="00CA38FD" w:rsidRPr="00AE4611" w:rsidRDefault="00CA38FD" w:rsidP="00AE4611">
      <w:pPr>
        <w:spacing w:after="160"/>
        <w:jc w:val="left"/>
        <w:rPr>
          <w:rFonts w:cs="Calibri"/>
        </w:rPr>
      </w:pPr>
      <w:r>
        <w:rPr>
          <w:rFonts w:cs="Calibri"/>
          <w:b/>
          <w:u w:val="single"/>
        </w:rPr>
        <w:t>9</w:t>
      </w:r>
      <w:r w:rsidRPr="0005503C">
        <w:rPr>
          <w:rFonts w:cs="Calibri"/>
          <w:b/>
          <w:u w:val="single"/>
        </w:rPr>
        <w:t>.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Poznatky z TV a sportu, Základní pravidla při TV</w:t>
            </w:r>
          </w:p>
          <w:p w:rsidR="00CA38FD" w:rsidRPr="00DC5F7A" w:rsidRDefault="00CA38FD" w:rsidP="00DC5F7A">
            <w:pPr>
              <w:spacing w:after="0" w:line="240" w:lineRule="auto"/>
              <w:jc w:val="left"/>
              <w:rPr>
                <w:rFonts w:cs="Calibri"/>
                <w:b/>
              </w:rPr>
            </w:pP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Organizuje si svůj pohybový režim.</w:t>
            </w:r>
          </w:p>
          <w:p w:rsidR="00CA38FD" w:rsidRPr="00DC5F7A" w:rsidRDefault="00CA38FD" w:rsidP="0095452B">
            <w:pPr>
              <w:pStyle w:val="Bezmezer"/>
              <w:numPr>
                <w:ilvl w:val="0"/>
                <w:numId w:val="40"/>
              </w:numPr>
              <w:ind w:left="426" w:hanging="284"/>
              <w:jc w:val="left"/>
              <w:rPr>
                <w:rFonts w:cs="Calibri"/>
              </w:rPr>
            </w:pPr>
            <w:r w:rsidRPr="00DC5F7A">
              <w:rPr>
                <w:rFonts w:cs="Calibri"/>
              </w:rPr>
              <w:t>Usiluje o zlepšení své tělesné zdatnosti.</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se soustředit na přesné provedení cviku.</w:t>
            </w:r>
          </w:p>
          <w:p w:rsidR="00CA38FD" w:rsidRPr="00DC5F7A" w:rsidRDefault="00CA38FD" w:rsidP="0095452B">
            <w:pPr>
              <w:pStyle w:val="Bezmezer"/>
              <w:numPr>
                <w:ilvl w:val="0"/>
                <w:numId w:val="40"/>
              </w:numPr>
              <w:ind w:left="426" w:hanging="284"/>
              <w:jc w:val="left"/>
              <w:rPr>
                <w:rFonts w:cs="Calibri"/>
              </w:rPr>
            </w:pPr>
            <w:r w:rsidRPr="00DC5F7A">
              <w:rPr>
                <w:rFonts w:cs="Calibri"/>
              </w:rPr>
              <w:t>Odmítá drogy a jiné škodlivé látky.</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Používá vhodné oblečení a obuv na sport.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Připravuje, uklízí a používá nářadí a náčiní tak, aby neohrozil zdraví své i spolužáků.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Uplatňuje vhodné a bezpečné chování na sportovištích a v tělocvičně. Předvídá možné nebezpečí úrazu. Uplatňuje </w:t>
            </w:r>
            <w:r w:rsidRPr="00DC5F7A">
              <w:rPr>
                <w:rFonts w:cs="Calibri"/>
              </w:rPr>
              <w:lastRenderedPageBreak/>
              <w:t>pravidla hygieny.</w:t>
            </w:r>
          </w:p>
          <w:p w:rsidR="00CA38FD" w:rsidRPr="00DC5F7A" w:rsidRDefault="00CA38FD" w:rsidP="0095452B">
            <w:pPr>
              <w:pStyle w:val="Bezmezer"/>
              <w:numPr>
                <w:ilvl w:val="0"/>
                <w:numId w:val="40"/>
              </w:numPr>
              <w:ind w:left="426" w:hanging="284"/>
              <w:jc w:val="left"/>
              <w:rPr>
                <w:rFonts w:cs="Calibri"/>
              </w:rPr>
            </w:pPr>
            <w:r w:rsidRPr="00DC5F7A">
              <w:rPr>
                <w:rFonts w:cs="Calibri"/>
              </w:rPr>
              <w:t>Dohodne se na spolupráci a taktice vedoucí k úspěchu družstva.</w:t>
            </w:r>
          </w:p>
          <w:p w:rsidR="00CA38FD" w:rsidRPr="00DC5F7A" w:rsidRDefault="00CA38FD" w:rsidP="0095452B">
            <w:pPr>
              <w:pStyle w:val="Bezmezer"/>
              <w:numPr>
                <w:ilvl w:val="0"/>
                <w:numId w:val="40"/>
              </w:numPr>
              <w:ind w:left="426" w:hanging="284"/>
              <w:jc w:val="left"/>
              <w:rPr>
                <w:rFonts w:cs="Calibri"/>
              </w:rPr>
            </w:pPr>
            <w:r w:rsidRPr="00DC5F7A">
              <w:rPr>
                <w:rFonts w:cs="Calibri"/>
              </w:rPr>
              <w:t>Dodržuje zásady fair play chování.</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Poznatky z TV a sportu a základní pravidla při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nástupy, hlášení</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základní povely a postoje</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společný pozdrav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bezpečnost v TV</w:t>
            </w:r>
          </w:p>
          <w:p w:rsidR="00CA38FD" w:rsidRPr="00DC5F7A" w:rsidRDefault="00CA38FD" w:rsidP="0095452B">
            <w:pPr>
              <w:pStyle w:val="Odstavecseseznamem"/>
              <w:numPr>
                <w:ilvl w:val="0"/>
                <w:numId w:val="63"/>
              </w:numPr>
              <w:spacing w:line="240" w:lineRule="auto"/>
              <w:jc w:val="left"/>
              <w:rPr>
                <w:rFonts w:cs="Calibri"/>
              </w:rPr>
            </w:pPr>
            <w:r w:rsidRPr="00DC5F7A">
              <w:rPr>
                <w:rFonts w:cs="Calibri"/>
              </w:rPr>
              <w:t>ošetření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PČ</w:t>
            </w:r>
          </w:p>
        </w:tc>
      </w:tr>
    </w:tbl>
    <w:p w:rsidR="00CA38FD" w:rsidRPr="0005503C" w:rsidRDefault="00CA38FD" w:rsidP="00D2603E">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Průpravná, kondiční, kompenzační a relaxační cvičení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Chápe, že různá cvičení mají různé účinky. Ví o svých pohybových přednostech a nedostatcích a s pomocí učitele je ovlivňuje. Dovede prožívat cvičení a soustředit se na správné a přesné provedení pohybu.</w:t>
            </w:r>
          </w:p>
        </w:tc>
        <w:tc>
          <w:tcPr>
            <w:tcW w:w="4606" w:type="dxa"/>
          </w:tcPr>
          <w:p w:rsidR="00CA38FD" w:rsidRPr="00DC5F7A" w:rsidRDefault="00CA38FD" w:rsidP="00DC5F7A">
            <w:pPr>
              <w:spacing w:line="240" w:lineRule="auto"/>
              <w:jc w:val="left"/>
              <w:rPr>
                <w:rFonts w:cs="Calibri"/>
              </w:rPr>
            </w:pPr>
            <w:r w:rsidRPr="00DC5F7A">
              <w:rPr>
                <w:rFonts w:cs="Calibri"/>
              </w:rPr>
              <w:t>Průpravná, kondiční, kompenzační a relaxační cvičení</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rozcvička</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cviky na místě a za pohybu</w:t>
            </w:r>
          </w:p>
          <w:p w:rsidR="00CA38FD" w:rsidRPr="00DC5F7A" w:rsidRDefault="00CA38FD" w:rsidP="0095452B">
            <w:pPr>
              <w:pStyle w:val="Odstavecseseznamem"/>
              <w:numPr>
                <w:ilvl w:val="0"/>
                <w:numId w:val="40"/>
              </w:numPr>
              <w:spacing w:line="240" w:lineRule="auto"/>
              <w:jc w:val="left"/>
              <w:rPr>
                <w:rFonts w:cs="Calibri"/>
              </w:rPr>
            </w:pPr>
            <w:r w:rsidRPr="00DC5F7A">
              <w:rPr>
                <w:rFonts w:cs="Calibri"/>
              </w:rPr>
              <w:t>cvičení s náčiním</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tcPr>
          <w:p w:rsidR="00CA38FD" w:rsidRPr="00DC5F7A" w:rsidRDefault="00CA38FD" w:rsidP="00717E06">
            <w:pPr>
              <w:pStyle w:val="Bezmezer"/>
              <w:rPr>
                <w:rFonts w:cs="Calibri"/>
                <w:b/>
              </w:rPr>
            </w:pPr>
            <w:r w:rsidRPr="00DC5F7A">
              <w:rPr>
                <w:rFonts w:cs="Calibri"/>
                <w:b/>
              </w:rPr>
              <w:t>Úpoly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Dodržuje zásady bezpečnosti při úpolových cvičeních. </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Chová se v duchu fair play. </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přetlaky, úchopy, odpory a pády.</w:t>
            </w:r>
          </w:p>
        </w:tc>
        <w:tc>
          <w:tcPr>
            <w:tcW w:w="4606" w:type="dxa"/>
          </w:tcPr>
          <w:p w:rsidR="00CA38FD" w:rsidRPr="00DC5F7A" w:rsidRDefault="00CA38FD" w:rsidP="00DC5F7A">
            <w:pPr>
              <w:spacing w:line="240" w:lineRule="auto"/>
              <w:jc w:val="left"/>
              <w:rPr>
                <w:rFonts w:cs="Calibri"/>
              </w:rPr>
            </w:pPr>
            <w:r w:rsidRPr="00DC5F7A">
              <w:rPr>
                <w:rFonts w:cs="Calibri"/>
              </w:rPr>
              <w:t>Úpoly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Rytmické cvičení, Gymnastika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estetické držení těla. Ví, že cvičení s hudbou má své zdravotní a relaxační účinky.  Zná základní druhy cvičení a pohybu s hudbou (D).</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cvičební prvky.</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tvořivě pohybové dovednosti při cvičení na nářadí.</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Posoudí svou činnost a označí své </w:t>
            </w:r>
            <w:r w:rsidRPr="00DC5F7A">
              <w:rPr>
                <w:rFonts w:cs="Calibri"/>
              </w:rPr>
              <w:lastRenderedPageBreak/>
              <w:t>nedostatky.</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Rytmické cvičení</w:t>
            </w:r>
          </w:p>
          <w:p w:rsidR="00CA38FD" w:rsidRPr="00DC5F7A" w:rsidRDefault="00CA38FD" w:rsidP="00DC5F7A">
            <w:pPr>
              <w:spacing w:line="240" w:lineRule="auto"/>
              <w:jc w:val="left"/>
              <w:rPr>
                <w:rFonts w:cs="Calibri"/>
              </w:rPr>
            </w:pPr>
            <w:r w:rsidRPr="00DC5F7A">
              <w:rPr>
                <w:rFonts w:cs="Calibri"/>
              </w:rPr>
              <w:t>Gymnastika</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akrobacie</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cvičení na nářadí (žebřiny, švédská bedna, kladina, lavičky)</w:t>
            </w:r>
          </w:p>
          <w:p w:rsidR="00CA38FD" w:rsidRPr="00DC5F7A" w:rsidRDefault="00CA38FD" w:rsidP="0095452B">
            <w:pPr>
              <w:pStyle w:val="Odstavecseseznamem"/>
              <w:numPr>
                <w:ilvl w:val="0"/>
                <w:numId w:val="64"/>
              </w:numPr>
              <w:spacing w:line="240" w:lineRule="auto"/>
              <w:jc w:val="left"/>
              <w:rPr>
                <w:rFonts w:cs="Calibri"/>
              </w:rPr>
            </w:pPr>
            <w:r w:rsidRPr="00DC5F7A">
              <w:rPr>
                <w:rFonts w:cs="Calibri"/>
              </w:rPr>
              <w:t>šplh na tyči</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r w:rsidRPr="00DC5F7A">
              <w:rPr>
                <w:rFonts w:cs="Calibri"/>
              </w:rPr>
              <w:t xml:space="preserve"> </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Style w:val="Siln"/>
                <w:rFonts w:cs="Calibri"/>
                <w:b w:val="0"/>
                <w:spacing w:val="20"/>
              </w:rPr>
              <w:t>Osobnostní rozvoj - Seberegulace a sebeorganizace</w:t>
            </w:r>
            <w:r w:rsidRPr="00DC5F7A">
              <w:rPr>
                <w:rFonts w:cs="Calibri"/>
              </w:rPr>
              <w:t xml:space="preserv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HV</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Atletika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Používá aktivně základní osvojované pojmy. Používá základní průpravná cvičení pro osvojení základních atletických činností.</w:t>
            </w:r>
          </w:p>
          <w:p w:rsidR="00CA38FD" w:rsidRPr="00DC5F7A" w:rsidRDefault="00CA38FD" w:rsidP="0095452B">
            <w:pPr>
              <w:pStyle w:val="Bezmezer"/>
              <w:numPr>
                <w:ilvl w:val="0"/>
                <w:numId w:val="40"/>
              </w:numPr>
              <w:ind w:left="426" w:hanging="284"/>
              <w:jc w:val="left"/>
              <w:rPr>
                <w:rFonts w:cs="Calibri"/>
              </w:rPr>
            </w:pPr>
            <w:r w:rsidRPr="00DC5F7A">
              <w:rPr>
                <w:rFonts w:cs="Calibri"/>
              </w:rPr>
              <w:t>Připraví start běhu a vydá povely pro start. Uběhne 60 m, 1500 m. Zvládá základní techniku nízkého startu.</w:t>
            </w:r>
          </w:p>
          <w:p w:rsidR="00CA38FD" w:rsidRPr="00DC5F7A" w:rsidRDefault="00CA38FD" w:rsidP="0095452B">
            <w:pPr>
              <w:pStyle w:val="Bezmezer"/>
              <w:numPr>
                <w:ilvl w:val="0"/>
                <w:numId w:val="40"/>
              </w:numPr>
              <w:ind w:left="426" w:hanging="284"/>
              <w:jc w:val="left"/>
              <w:rPr>
                <w:rFonts w:cs="Calibri"/>
              </w:rPr>
            </w:pPr>
            <w:r w:rsidRPr="00DC5F7A">
              <w:rPr>
                <w:rFonts w:cs="Calibri"/>
              </w:rPr>
              <w:t>Zvládá základní techniku hodu míčkem a skoku dalekého. Upraví doskočiště.</w:t>
            </w:r>
          </w:p>
          <w:p w:rsidR="00CA38FD" w:rsidRPr="00DC5F7A" w:rsidRDefault="00CA38FD" w:rsidP="0095452B">
            <w:pPr>
              <w:pStyle w:val="Bezmezer"/>
              <w:numPr>
                <w:ilvl w:val="0"/>
                <w:numId w:val="40"/>
              </w:numPr>
              <w:ind w:left="426" w:hanging="284"/>
              <w:jc w:val="left"/>
              <w:rPr>
                <w:rFonts w:cs="Calibri"/>
              </w:rPr>
            </w:pPr>
            <w:r w:rsidRPr="00DC5F7A">
              <w:rPr>
                <w:rFonts w:cs="Calibri"/>
              </w:rPr>
              <w:t>Změří a zapíše výkony v osvojovaných disciplínách.</w:t>
            </w:r>
          </w:p>
        </w:tc>
        <w:tc>
          <w:tcPr>
            <w:tcW w:w="4606" w:type="dxa"/>
          </w:tcPr>
          <w:p w:rsidR="00CA38FD" w:rsidRPr="00DC5F7A" w:rsidRDefault="00CA38FD" w:rsidP="00DC5F7A">
            <w:pPr>
              <w:spacing w:line="240" w:lineRule="auto"/>
              <w:jc w:val="left"/>
              <w:rPr>
                <w:rFonts w:cs="Calibri"/>
              </w:rPr>
            </w:pPr>
            <w:r w:rsidRPr="00DC5F7A">
              <w:rPr>
                <w:rFonts w:cs="Calibri"/>
              </w:rPr>
              <w:t>Atletika</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běh rychlostní, vytrvalostní, v terénu</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hod míčkem</w:t>
            </w:r>
          </w:p>
          <w:p w:rsidR="00CA38FD" w:rsidRPr="00DC5F7A" w:rsidRDefault="00CA38FD" w:rsidP="0095452B">
            <w:pPr>
              <w:pStyle w:val="Odstavecseseznamem"/>
              <w:numPr>
                <w:ilvl w:val="0"/>
                <w:numId w:val="65"/>
              </w:numPr>
              <w:spacing w:line="240" w:lineRule="auto"/>
              <w:jc w:val="left"/>
              <w:rPr>
                <w:rFonts w:cs="Calibri"/>
              </w:rPr>
            </w:pPr>
            <w:r w:rsidRPr="00DC5F7A">
              <w:rPr>
                <w:rFonts w:cs="Calibri"/>
              </w:rPr>
              <w:t>skok do dálky</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 xml:space="preserve">Sociální rozvoj - Kooperace a kompetice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PČ, M</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 xml:space="preserve">Pohybové hry, Sportovní hry </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Ví, že hra přináší radost a příjemné zážitky. </w:t>
            </w:r>
          </w:p>
          <w:p w:rsidR="00CA38FD" w:rsidRPr="00DC5F7A" w:rsidRDefault="00CA38FD" w:rsidP="0095452B">
            <w:pPr>
              <w:pStyle w:val="Bezmezer"/>
              <w:numPr>
                <w:ilvl w:val="0"/>
                <w:numId w:val="40"/>
              </w:numPr>
              <w:ind w:left="426" w:hanging="284"/>
              <w:jc w:val="left"/>
              <w:rPr>
                <w:rFonts w:cs="Calibri"/>
              </w:rPr>
            </w:pPr>
            <w:r w:rsidRPr="00DC5F7A">
              <w:rPr>
                <w:rFonts w:cs="Calibri"/>
              </w:rPr>
              <w:t>Vytvoří si pro pohybovou hru nové náčiní (samostatně nebo s pomocí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Aplikuje tvořivé pohybové dovednosti a zařazuje je do hry. Zvládá základní herní činnosti.</w:t>
            </w:r>
          </w:p>
          <w:p w:rsidR="00CA38FD" w:rsidRPr="00DC5F7A" w:rsidRDefault="00CA38FD" w:rsidP="0095452B">
            <w:pPr>
              <w:pStyle w:val="Bezmezer"/>
              <w:numPr>
                <w:ilvl w:val="0"/>
                <w:numId w:val="40"/>
              </w:numPr>
              <w:ind w:left="426" w:hanging="284"/>
              <w:jc w:val="left"/>
              <w:rPr>
                <w:rFonts w:cs="Calibri"/>
              </w:rPr>
            </w:pPr>
            <w:r w:rsidRPr="00DC5F7A">
              <w:rPr>
                <w:rFonts w:cs="Calibri"/>
              </w:rPr>
              <w:t>Uplatňuje základní pravidla sportovních her a dodržuje pravidla v duchu fair play.</w:t>
            </w:r>
          </w:p>
          <w:p w:rsidR="00CA38FD" w:rsidRPr="00DC5F7A" w:rsidRDefault="00CA38FD" w:rsidP="0095452B">
            <w:pPr>
              <w:pStyle w:val="Bezmezer"/>
              <w:numPr>
                <w:ilvl w:val="0"/>
                <w:numId w:val="40"/>
              </w:numPr>
              <w:ind w:left="426" w:hanging="284"/>
              <w:jc w:val="left"/>
              <w:rPr>
                <w:rFonts w:cs="Calibri"/>
              </w:rPr>
            </w:pPr>
            <w:r w:rsidRPr="00DC5F7A">
              <w:rPr>
                <w:rFonts w:cs="Calibri"/>
              </w:rPr>
              <w:t>Zvolí taktiku hry a dodržuje ji (za pomoci spoluhráčů, učitele).</w:t>
            </w:r>
          </w:p>
          <w:p w:rsidR="00CA38FD" w:rsidRPr="00DC5F7A" w:rsidRDefault="00CA38FD" w:rsidP="0095452B">
            <w:pPr>
              <w:pStyle w:val="Bezmezer"/>
              <w:numPr>
                <w:ilvl w:val="0"/>
                <w:numId w:val="40"/>
              </w:numPr>
              <w:ind w:left="426" w:hanging="284"/>
              <w:jc w:val="left"/>
              <w:rPr>
                <w:rFonts w:cs="Calibri"/>
              </w:rPr>
            </w:pPr>
            <w:r w:rsidRPr="00DC5F7A">
              <w:rPr>
                <w:rFonts w:cs="Calibri"/>
              </w:rPr>
              <w:t xml:space="preserve">Žáci během školního roku absolvují minimálně tři z následujících </w:t>
            </w:r>
            <w:r w:rsidRPr="00DC5F7A">
              <w:rPr>
                <w:rFonts w:cs="Calibri"/>
              </w:rPr>
              <w:lastRenderedPageBreak/>
              <w:t>sportovních her:</w:t>
            </w:r>
          </w:p>
          <w:p w:rsidR="00CA38FD" w:rsidRPr="00DC5F7A" w:rsidRDefault="00CA38FD" w:rsidP="00DC5F7A">
            <w:pPr>
              <w:pStyle w:val="Bezmezer"/>
              <w:ind w:left="426" w:hanging="284"/>
              <w:jc w:val="left"/>
              <w:rPr>
                <w:rFonts w:cs="Calibri"/>
              </w:rPr>
            </w:pPr>
            <w:r w:rsidRPr="00DC5F7A">
              <w:rPr>
                <w:rFonts w:cs="Calibri"/>
              </w:rPr>
              <w:t>kopaná: zpracování a vedení míče, přihrávka, střelba</w:t>
            </w:r>
          </w:p>
          <w:p w:rsidR="00CA38FD" w:rsidRPr="00DC5F7A" w:rsidRDefault="00CA38FD" w:rsidP="00DC5F7A">
            <w:pPr>
              <w:pStyle w:val="Bezmezer"/>
              <w:ind w:left="426" w:hanging="284"/>
              <w:jc w:val="left"/>
              <w:rPr>
                <w:rFonts w:cs="Calibri"/>
              </w:rPr>
            </w:pPr>
            <w:r w:rsidRPr="00DC5F7A">
              <w:rPr>
                <w:rFonts w:cs="Calibri"/>
              </w:rPr>
              <w:t>házená: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t>vybíjená: nahrávky, chytání, postřeh, koordinace pohybové dovednosti</w:t>
            </w:r>
          </w:p>
          <w:p w:rsidR="00CA38FD" w:rsidRPr="00DC5F7A" w:rsidRDefault="00CA38FD" w:rsidP="00DC5F7A">
            <w:pPr>
              <w:pStyle w:val="Bezmezer"/>
              <w:ind w:left="426" w:hanging="284"/>
              <w:jc w:val="left"/>
              <w:rPr>
                <w:rFonts w:cs="Calibri"/>
              </w:rPr>
            </w:pPr>
            <w:r w:rsidRPr="00DC5F7A">
              <w:rPr>
                <w:rFonts w:cs="Calibri"/>
              </w:rPr>
              <w:t>volejbal: podání, příjem míče, přihrávka, smeč</w:t>
            </w:r>
          </w:p>
          <w:p w:rsidR="00CA38FD" w:rsidRPr="00DC5F7A" w:rsidRDefault="00CA38FD" w:rsidP="00DC5F7A">
            <w:pPr>
              <w:pStyle w:val="Bezmezer"/>
              <w:ind w:left="426" w:hanging="284"/>
              <w:jc w:val="left"/>
              <w:rPr>
                <w:rFonts w:cs="Calibri"/>
              </w:rPr>
            </w:pPr>
            <w:r w:rsidRPr="00DC5F7A">
              <w:rPr>
                <w:rFonts w:cs="Calibri"/>
              </w:rPr>
              <w:t>basketbal: přímá přihrávka, dribling, střelba na koš</w:t>
            </w:r>
          </w:p>
          <w:p w:rsidR="00CA38FD" w:rsidRPr="00DC5F7A" w:rsidRDefault="00CA38FD" w:rsidP="0095452B">
            <w:pPr>
              <w:pStyle w:val="Bezmezer"/>
              <w:numPr>
                <w:ilvl w:val="0"/>
                <w:numId w:val="40"/>
              </w:numPr>
              <w:jc w:val="left"/>
              <w:rPr>
                <w:rFonts w:cs="Calibri"/>
              </w:rPr>
            </w:pPr>
            <w:r w:rsidRPr="00DC5F7A">
              <w:rPr>
                <w:rFonts w:cs="Calibri"/>
              </w:rPr>
              <w:t>Lyžování: základy, lyžařský výcvik (podle aktuálních podmínek školy)</w:t>
            </w:r>
          </w:p>
        </w:tc>
        <w:tc>
          <w:tcPr>
            <w:tcW w:w="4606" w:type="dxa"/>
          </w:tcPr>
          <w:p w:rsidR="00CA38FD" w:rsidRPr="00DC5F7A" w:rsidRDefault="00CA38FD" w:rsidP="00DC5F7A">
            <w:pPr>
              <w:spacing w:line="240" w:lineRule="auto"/>
              <w:jc w:val="left"/>
              <w:rPr>
                <w:rFonts w:cs="Calibri"/>
              </w:rPr>
            </w:pPr>
            <w:r w:rsidRPr="00DC5F7A">
              <w:rPr>
                <w:rFonts w:cs="Calibri"/>
              </w:rPr>
              <w:lastRenderedPageBreak/>
              <w:t>Pohybové hry</w:t>
            </w:r>
          </w:p>
          <w:p w:rsidR="00CA38FD" w:rsidRPr="00DC5F7A" w:rsidRDefault="00CA38FD" w:rsidP="00DC5F7A">
            <w:pPr>
              <w:spacing w:line="240" w:lineRule="auto"/>
              <w:jc w:val="left"/>
              <w:rPr>
                <w:rFonts w:cs="Calibri"/>
              </w:rPr>
            </w:pPr>
            <w:r w:rsidRPr="00DC5F7A">
              <w:rPr>
                <w:rFonts w:cs="Calibri"/>
              </w:rPr>
              <w:t>Sportovní hry:</w:t>
            </w:r>
          </w:p>
          <w:p w:rsidR="00CA38FD" w:rsidRPr="00DC5F7A" w:rsidRDefault="00CA38FD" w:rsidP="00DC5F7A">
            <w:pPr>
              <w:spacing w:line="240" w:lineRule="auto"/>
              <w:ind w:left="708"/>
              <w:jc w:val="left"/>
              <w:rPr>
                <w:rFonts w:cs="Calibri"/>
              </w:rPr>
            </w:pPr>
            <w:r w:rsidRPr="00DC5F7A">
              <w:rPr>
                <w:rFonts w:cs="Calibri"/>
              </w:rPr>
              <w:t>kopaná</w:t>
            </w:r>
          </w:p>
          <w:p w:rsidR="00CA38FD" w:rsidRPr="00DC5F7A" w:rsidRDefault="00CA38FD" w:rsidP="00DC5F7A">
            <w:pPr>
              <w:spacing w:line="240" w:lineRule="auto"/>
              <w:ind w:left="708"/>
              <w:jc w:val="left"/>
              <w:rPr>
                <w:rFonts w:cs="Calibri"/>
              </w:rPr>
            </w:pPr>
            <w:r w:rsidRPr="00DC5F7A">
              <w:rPr>
                <w:rFonts w:cs="Calibri"/>
              </w:rPr>
              <w:t>házená</w:t>
            </w:r>
          </w:p>
          <w:p w:rsidR="00CA38FD" w:rsidRPr="00DC5F7A" w:rsidRDefault="00CA38FD" w:rsidP="00DC5F7A">
            <w:pPr>
              <w:spacing w:line="240" w:lineRule="auto"/>
              <w:ind w:left="708"/>
              <w:jc w:val="left"/>
              <w:rPr>
                <w:rFonts w:cs="Calibri"/>
              </w:rPr>
            </w:pPr>
            <w:r w:rsidRPr="00DC5F7A">
              <w:rPr>
                <w:rFonts w:cs="Calibri"/>
              </w:rPr>
              <w:t>vybíjená</w:t>
            </w:r>
          </w:p>
          <w:p w:rsidR="00CA38FD" w:rsidRPr="00DC5F7A" w:rsidRDefault="00CA38FD" w:rsidP="00DC5F7A">
            <w:pPr>
              <w:spacing w:line="240" w:lineRule="auto"/>
              <w:ind w:left="708"/>
              <w:jc w:val="left"/>
              <w:rPr>
                <w:rFonts w:cs="Calibri"/>
              </w:rPr>
            </w:pPr>
            <w:r w:rsidRPr="00DC5F7A">
              <w:rPr>
                <w:rFonts w:cs="Calibri"/>
              </w:rPr>
              <w:t>volejbal</w:t>
            </w:r>
          </w:p>
          <w:p w:rsidR="00CA38FD" w:rsidRPr="00DC5F7A" w:rsidRDefault="00CA38FD" w:rsidP="00DC5F7A">
            <w:pPr>
              <w:spacing w:line="240" w:lineRule="auto"/>
              <w:ind w:left="708"/>
              <w:jc w:val="left"/>
              <w:rPr>
                <w:rFonts w:cs="Calibri"/>
              </w:rPr>
            </w:pPr>
            <w:r w:rsidRPr="00DC5F7A">
              <w:rPr>
                <w:rFonts w:cs="Calibri"/>
              </w:rPr>
              <w:t>basketbal</w:t>
            </w:r>
          </w:p>
          <w:p w:rsidR="00CA38FD" w:rsidRPr="00DC5F7A" w:rsidRDefault="00CA38FD" w:rsidP="00DC5F7A">
            <w:pPr>
              <w:spacing w:line="240" w:lineRule="auto"/>
              <w:jc w:val="left"/>
              <w:rPr>
                <w:rFonts w:cs="Calibri"/>
              </w:rPr>
            </w:pPr>
            <w:r w:rsidRPr="00DC5F7A">
              <w:rPr>
                <w:rFonts w:cs="Calibri"/>
              </w:rPr>
              <w:t>lyžování (LVK organizuje škola podle svých možností)</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lastRenderedPageBreak/>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rPr>
            </w:pPr>
            <w:r w:rsidRPr="00DC5F7A">
              <w:rPr>
                <w:rStyle w:val="Siln"/>
                <w:rFonts w:cs="Calibri"/>
                <w:b w:val="0"/>
                <w:spacing w:val="20"/>
              </w:rPr>
              <w:t>Osobnostní rozvoj - Seberegulace a sebeorganizace</w:t>
            </w:r>
            <w:r w:rsidRPr="00DC5F7A">
              <w:rPr>
                <w:rFonts w:cs="Calibri"/>
              </w:rPr>
              <w:t xml:space="preserve"> </w:t>
            </w:r>
          </w:p>
          <w:p w:rsidR="00CA38FD" w:rsidRPr="00DC5F7A" w:rsidRDefault="00CA38FD" w:rsidP="00DC5F7A">
            <w:pPr>
              <w:spacing w:after="0" w:line="240" w:lineRule="auto"/>
              <w:rPr>
                <w:rFonts w:cs="Calibri"/>
                <w:b/>
              </w:rPr>
            </w:pPr>
            <w:r w:rsidRPr="00DC5F7A">
              <w:rPr>
                <w:rStyle w:val="Siln"/>
                <w:rFonts w:cs="Calibri"/>
                <w:b w:val="0"/>
                <w:spacing w:val="20"/>
              </w:rPr>
              <w:t>Sociální rozvoj - Kooperace a kompetice</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VZ, VO</w:t>
            </w:r>
          </w:p>
        </w:tc>
      </w:tr>
    </w:tbl>
    <w:p w:rsidR="00CA38FD" w:rsidRPr="0005503C" w:rsidRDefault="00CA38FD" w:rsidP="00D2603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717E06">
            <w:pPr>
              <w:pStyle w:val="Bezmezer"/>
              <w:rPr>
                <w:rFonts w:cs="Calibri"/>
                <w:b/>
              </w:rPr>
            </w:pPr>
            <w:r w:rsidRPr="00DC5F7A">
              <w:rPr>
                <w:rFonts w:cs="Calibri"/>
                <w:b/>
              </w:rPr>
              <w:t>Turistika</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rFonts w:cs="Calibri"/>
                <w:b/>
              </w:rPr>
            </w:pPr>
            <w:r w:rsidRPr="00DC5F7A">
              <w:rPr>
                <w:rFonts w:cs="Calibri"/>
                <w:b/>
              </w:rPr>
              <w:t>výstupy</w:t>
            </w:r>
          </w:p>
        </w:tc>
        <w:tc>
          <w:tcPr>
            <w:tcW w:w="4606" w:type="dxa"/>
            <w:vAlign w:val="center"/>
          </w:tcPr>
          <w:p w:rsidR="00CA38FD" w:rsidRPr="00DC5F7A" w:rsidRDefault="00CA38FD" w:rsidP="00DC5F7A">
            <w:pPr>
              <w:spacing w:after="0" w:line="240" w:lineRule="auto"/>
              <w:jc w:val="left"/>
              <w:rPr>
                <w:rFonts w:cs="Calibri"/>
                <w:b/>
              </w:rPr>
            </w:pPr>
            <w:r w:rsidRPr="00DC5F7A">
              <w:rPr>
                <w:rFonts w:cs="Calibri"/>
                <w:b/>
              </w:rPr>
              <w:t>učivo</w:t>
            </w:r>
          </w:p>
        </w:tc>
      </w:tr>
      <w:tr w:rsidR="00CA38FD" w:rsidRPr="00DC5F7A" w:rsidTr="00DC5F7A">
        <w:tc>
          <w:tcPr>
            <w:tcW w:w="4606" w:type="dxa"/>
          </w:tcPr>
          <w:p w:rsidR="00CA38FD" w:rsidRPr="00DC5F7A" w:rsidRDefault="00CA38FD" w:rsidP="0095452B">
            <w:pPr>
              <w:pStyle w:val="Bezmezer"/>
              <w:numPr>
                <w:ilvl w:val="0"/>
                <w:numId w:val="40"/>
              </w:numPr>
              <w:ind w:left="426" w:hanging="284"/>
              <w:jc w:val="left"/>
              <w:rPr>
                <w:rFonts w:cs="Calibri"/>
              </w:rPr>
            </w:pPr>
            <w:r w:rsidRPr="00DC5F7A">
              <w:rPr>
                <w:rFonts w:cs="Calibri"/>
              </w:rPr>
              <w:t>Respektuje ochranu životního prostředí.</w:t>
            </w:r>
          </w:p>
          <w:p w:rsidR="00CA38FD" w:rsidRPr="00DC5F7A" w:rsidRDefault="00CA38FD" w:rsidP="0095452B">
            <w:pPr>
              <w:pStyle w:val="Bezmezer"/>
              <w:numPr>
                <w:ilvl w:val="0"/>
                <w:numId w:val="40"/>
              </w:numPr>
              <w:ind w:left="426" w:hanging="284"/>
              <w:jc w:val="left"/>
              <w:rPr>
                <w:rFonts w:cs="Calibri"/>
              </w:rPr>
            </w:pPr>
            <w:r w:rsidRPr="00DC5F7A">
              <w:rPr>
                <w:rFonts w:cs="Calibri"/>
              </w:rPr>
              <w:t>Dokáže překonat přírodní překážky.</w:t>
            </w:r>
          </w:p>
        </w:tc>
        <w:tc>
          <w:tcPr>
            <w:tcW w:w="4606" w:type="dxa"/>
          </w:tcPr>
          <w:p w:rsidR="00CA38FD" w:rsidRPr="00DC5F7A" w:rsidRDefault="00CA38FD" w:rsidP="00717E06">
            <w:pPr>
              <w:pStyle w:val="Bezmezer"/>
              <w:rPr>
                <w:rFonts w:cs="Calibri"/>
              </w:rPr>
            </w:pPr>
            <w:r w:rsidRPr="00DC5F7A">
              <w:rPr>
                <w:rFonts w:cs="Calibri"/>
              </w:rPr>
              <w:t>Turistika:</w:t>
            </w:r>
          </w:p>
          <w:p w:rsidR="00CA38FD" w:rsidRPr="00DC5F7A" w:rsidRDefault="00CA38FD" w:rsidP="00717E06">
            <w:pPr>
              <w:pStyle w:val="Bezmezer"/>
              <w:rPr>
                <w:rFonts w:cs="Calibri"/>
              </w:rPr>
            </w:pPr>
            <w:r w:rsidRPr="00DC5F7A">
              <w:rPr>
                <w:rFonts w:cs="Calibri"/>
              </w:rPr>
              <w:t>přesun do terénu</w:t>
            </w:r>
          </w:p>
          <w:p w:rsidR="00CA38FD" w:rsidRPr="00DC5F7A" w:rsidRDefault="00CA38FD" w:rsidP="00717E06">
            <w:pPr>
              <w:pStyle w:val="Bezmezer"/>
              <w:rPr>
                <w:rFonts w:cs="Calibri"/>
              </w:rPr>
            </w:pPr>
            <w:r w:rsidRPr="00DC5F7A">
              <w:rPr>
                <w:rFonts w:cs="Calibri"/>
              </w:rPr>
              <w:t>chůze v terénu</w:t>
            </w:r>
          </w:p>
          <w:p w:rsidR="00CA38FD" w:rsidRPr="00DC5F7A" w:rsidRDefault="00CA38FD" w:rsidP="00717E06">
            <w:pPr>
              <w:pStyle w:val="Bezmezer"/>
              <w:rPr>
                <w:rFonts w:cs="Calibri"/>
              </w:rPr>
            </w:pPr>
            <w:r w:rsidRPr="00DC5F7A">
              <w:rPr>
                <w:rFonts w:cs="Calibri"/>
              </w:rPr>
              <w:t xml:space="preserve">cvičení v přírodě  </w:t>
            </w:r>
          </w:p>
          <w:p w:rsidR="00CA38FD" w:rsidRPr="00DC5F7A" w:rsidRDefault="00CA38FD" w:rsidP="00717E06">
            <w:pPr>
              <w:pStyle w:val="Bezmezer"/>
              <w:rPr>
                <w:rFonts w:cs="Calibri"/>
              </w:rPr>
            </w:pP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pokrytí průřezových témat</w:t>
            </w:r>
          </w:p>
          <w:p w:rsidR="00CA38FD" w:rsidRPr="00DC5F7A" w:rsidRDefault="00CA38FD" w:rsidP="00DC5F7A">
            <w:pPr>
              <w:spacing w:after="0" w:line="240" w:lineRule="auto"/>
              <w:rPr>
                <w:rFonts w:cs="Calibri"/>
              </w:rPr>
            </w:pPr>
            <w:r w:rsidRPr="00DC5F7A">
              <w:rPr>
                <w:rFonts w:cs="Calibri"/>
              </w:rPr>
              <w:t>OSOBNOSTNÍ A SOCIÁLNÍ VÝCHOVA</w:t>
            </w:r>
          </w:p>
          <w:p w:rsidR="00CA38FD" w:rsidRPr="00DC5F7A" w:rsidRDefault="00CA38FD" w:rsidP="00DC5F7A">
            <w:pPr>
              <w:spacing w:after="0" w:line="240" w:lineRule="auto"/>
              <w:rPr>
                <w:rFonts w:cs="Calibri"/>
                <w:b/>
              </w:rPr>
            </w:pPr>
            <w:r w:rsidRPr="00DC5F7A">
              <w:rPr>
                <w:rFonts w:cs="Calibri"/>
              </w:rPr>
              <w:t xml:space="preserve">Osobnostní rozvoj - </w:t>
            </w:r>
            <w:r w:rsidRPr="00DC5F7A">
              <w:rPr>
                <w:rStyle w:val="Siln"/>
                <w:rFonts w:cs="Calibri"/>
                <w:b w:val="0"/>
                <w:spacing w:val="20"/>
              </w:rPr>
              <w:t xml:space="preserve">Rozvoj schopností poznávání </w:t>
            </w:r>
          </w:p>
        </w:tc>
      </w:tr>
      <w:tr w:rsidR="00CA38FD" w:rsidRPr="00DC5F7A" w:rsidTr="00DC5F7A">
        <w:tc>
          <w:tcPr>
            <w:tcW w:w="9212" w:type="dxa"/>
            <w:gridSpan w:val="2"/>
          </w:tcPr>
          <w:p w:rsidR="00CA38FD" w:rsidRPr="00DC5F7A" w:rsidRDefault="00CA38FD" w:rsidP="00DC5F7A">
            <w:pPr>
              <w:spacing w:after="0" w:line="240" w:lineRule="auto"/>
              <w:rPr>
                <w:rFonts w:cs="Calibri"/>
                <w:b/>
              </w:rPr>
            </w:pPr>
            <w:r w:rsidRPr="00DC5F7A">
              <w:rPr>
                <w:rFonts w:cs="Calibri"/>
                <w:b/>
              </w:rPr>
              <w:t>mezipředmětové vztahy</w:t>
            </w:r>
          </w:p>
          <w:p w:rsidR="00CA38FD" w:rsidRPr="00DC5F7A" w:rsidRDefault="00CA38FD" w:rsidP="00DC5F7A">
            <w:pPr>
              <w:spacing w:after="0" w:line="240" w:lineRule="auto"/>
              <w:rPr>
                <w:rFonts w:cs="Calibri"/>
              </w:rPr>
            </w:pPr>
            <w:r w:rsidRPr="00DC5F7A">
              <w:rPr>
                <w:rFonts w:cs="Calibri"/>
              </w:rPr>
              <w:t>PŘ, VO</w:t>
            </w:r>
          </w:p>
        </w:tc>
      </w:tr>
    </w:tbl>
    <w:p w:rsidR="00CA38FD" w:rsidRDefault="00CA38FD" w:rsidP="00D2603E">
      <w:pPr>
        <w:rPr>
          <w:rFonts w:cs="Calibri"/>
        </w:rPr>
      </w:pPr>
    </w:p>
    <w:p w:rsidR="00CA38FD" w:rsidRDefault="00CA38FD">
      <w:pPr>
        <w:spacing w:after="160"/>
        <w:ind w:left="2160"/>
        <w:jc w:val="left"/>
        <w:rPr>
          <w:rFonts w:cs="Calibri"/>
        </w:rPr>
      </w:pPr>
      <w:r>
        <w:rPr>
          <w:rFonts w:cs="Calibri"/>
        </w:rPr>
        <w:br w:type="page"/>
      </w:r>
    </w:p>
    <w:p w:rsidR="00CA38FD" w:rsidRDefault="00CA38FD" w:rsidP="0026022D">
      <w:pPr>
        <w:pStyle w:val="Nadpis2"/>
      </w:pPr>
      <w:bookmarkStart w:id="112" w:name="_Toc307936728"/>
      <w:bookmarkStart w:id="113" w:name="_Toc395972731"/>
      <w:r>
        <w:lastRenderedPageBreak/>
        <w:t>Člověk a svět práce</w:t>
      </w:r>
      <w:bookmarkEnd w:id="112"/>
      <w:bookmarkEnd w:id="113"/>
    </w:p>
    <w:p w:rsidR="00CA38FD" w:rsidRPr="00881C4E" w:rsidRDefault="00CA38FD" w:rsidP="0026022D"/>
    <w:p w:rsidR="00CA38FD" w:rsidRDefault="00CA38FD" w:rsidP="0026022D">
      <w:r>
        <w:t>Oblast člověk a svět práce postihuje široké spektrum pracovních činností a technologií, vede žáky k získání základních uživatelských dovedností v různých oborech lidské činnosti a přispívá k vytváření životní a profesní orientace žáků. Koncepce vzdělávací oblasti člověk a svět práce vychází z konkrétních životních situací, v nichž žáci přicházejí do přímého kontaktu s lidskou činností a technikou v jejich rozmanitých podobách a širších souvislostech.</w:t>
      </w:r>
    </w:p>
    <w:p w:rsidR="00CA38FD" w:rsidRDefault="00CA38FD" w:rsidP="0026022D">
      <w:r>
        <w:br/>
        <w:t xml:space="preserve">Vzdělávací oblast Člověk a svět práce se cíleně zaměřuje na praktické pracovní dovednosti a návyky a doplňuje celé základní vzdělání o důležitou složku nezbytnou pro uplatnění člověka v dalším životě a ve společnosti. Tím se odlišuje od ostatních vzdělávacích oblastí a je jejich určitou protiváhou. Je založena na tvůrčí myšlenkové spoluúčasti žáků. Vzdělávací obsah vzdělávacího oboru Člověk a svět práce je rozdělen na 1. stupni na čtyři tematické okruhy: Práce s drobným materiálem, Konstrukční činnosti, Pěstitelské práce, Příprava pokrmů, které jsou zařazeny do předmětu </w:t>
      </w:r>
      <w:r w:rsidRPr="00DD3EE7">
        <w:t>Pr</w:t>
      </w:r>
      <w:r>
        <w:t>acovní</w:t>
      </w:r>
      <w:r w:rsidRPr="00DD3EE7">
        <w:t xml:space="preserve"> činnosti</w:t>
      </w:r>
      <w:r>
        <w:t xml:space="preserve"> v rozsahu 5 hodin. Předmět se vyučuje ve všech ročnících prvního stupně. Na 2. stupni se vyučuje pět tematických okruhů Příprava pokrmů, Pěstitelské práce, Práce s technickými materiály, Údržba domácnosti a Design a konstruování v 6. až 9. ročníku v rozsahu 1 hodiny, s dotací 1 disponibilní hodiny v 7. ročníku.</w:t>
      </w:r>
      <w:r w:rsidRPr="000C6207">
        <w:t xml:space="preserve"> </w:t>
      </w:r>
      <w:r>
        <w:t>Všechny předměty vzdělávací oblasti se realizují v odborných pracovnách nebo kmenových učebnách.</w:t>
      </w:r>
    </w:p>
    <w:p w:rsidR="00CA38FD" w:rsidRDefault="00CA38FD" w:rsidP="0026022D">
      <w:r>
        <w:t>Cílové zaměření vzdělávací oblasti - Vzdělávání v této vzdělávací oblasti směřuje k utváření a rozvíjení klíčových kompetencí žáků tím, že vede žáky k:</w:t>
      </w:r>
    </w:p>
    <w:p w:rsidR="00CA38FD" w:rsidRDefault="00CA38FD" w:rsidP="0095452B">
      <w:pPr>
        <w:pStyle w:val="Odstavecseseznamem"/>
        <w:numPr>
          <w:ilvl w:val="0"/>
          <w:numId w:val="66"/>
        </w:numPr>
        <w:jc w:val="left"/>
      </w:pPr>
      <w:r>
        <w:t>pozitivnímu vztahu k práci a k odpovědnosti za kvalitu svých i společných výsledků práce</w:t>
      </w:r>
    </w:p>
    <w:p w:rsidR="00CA38FD" w:rsidRDefault="00CA38FD" w:rsidP="0095452B">
      <w:pPr>
        <w:pStyle w:val="Odstavecseseznamem"/>
        <w:numPr>
          <w:ilvl w:val="0"/>
          <w:numId w:val="66"/>
        </w:numPr>
        <w:jc w:val="left"/>
      </w:pPr>
      <w:r>
        <w:t>osvojení základních pracovních dovedností a návyků z různých pracovních oblastí, k organizaci a plánování práce a k používání vhodných nástrojů, nářadí a pomůcek při práci i v běžném životě</w:t>
      </w:r>
    </w:p>
    <w:p w:rsidR="00CA38FD" w:rsidRDefault="00CA38FD" w:rsidP="0095452B">
      <w:pPr>
        <w:pStyle w:val="Odstavecseseznamem"/>
        <w:numPr>
          <w:ilvl w:val="0"/>
          <w:numId w:val="66"/>
        </w:numPr>
        <w:jc w:val="left"/>
      </w:pPr>
      <w:r>
        <w:t>vytrvalosti a soustavnosti při plnění zadaných úkolů, k uplatňování tvořivosti a vlastních nápadů při pracovní činnosti a k vynakládání úsilí na dosažení kvalitního výsledku</w:t>
      </w:r>
    </w:p>
    <w:p w:rsidR="00CA38FD" w:rsidRDefault="00CA38FD" w:rsidP="0095452B">
      <w:pPr>
        <w:pStyle w:val="Odstavecseseznamem"/>
        <w:numPr>
          <w:ilvl w:val="0"/>
          <w:numId w:val="66"/>
        </w:numPr>
        <w:jc w:val="left"/>
      </w:pPr>
      <w:r>
        <w:t>poznání, že technika jako významná součást lidské kultury je vždy úzce spojena s pracovní činností člověka</w:t>
      </w:r>
    </w:p>
    <w:p w:rsidR="00CA38FD" w:rsidRDefault="00CA38FD" w:rsidP="0095452B">
      <w:pPr>
        <w:pStyle w:val="Odstavecseseznamem"/>
        <w:numPr>
          <w:ilvl w:val="0"/>
          <w:numId w:val="66"/>
        </w:numPr>
        <w:jc w:val="left"/>
      </w:pPr>
      <w:r>
        <w:t xml:space="preserve">autentickému a objektivnímu poznávání okolního světa, k potřebné sebedůvěře, k novému postoji a hodnotám ve vztahu k práci člověka, technice a životnímu prostředí </w:t>
      </w:r>
    </w:p>
    <w:p w:rsidR="00CA38FD" w:rsidRDefault="00CA38FD" w:rsidP="0095452B">
      <w:pPr>
        <w:pStyle w:val="Odstavecseseznamem"/>
        <w:numPr>
          <w:ilvl w:val="0"/>
          <w:numId w:val="66"/>
        </w:numPr>
        <w:jc w:val="left"/>
      </w:pPr>
      <w:r>
        <w:t xml:space="preserve">chápání práce a pracovní činnosti jako příležitosti k seberealizaci, sebeaktualizaci a k rozvíjení podnikatelského myšlení </w:t>
      </w:r>
    </w:p>
    <w:p w:rsidR="00CA38FD" w:rsidRDefault="00CA38FD" w:rsidP="0095452B">
      <w:pPr>
        <w:pStyle w:val="Odstavecseseznamem"/>
        <w:numPr>
          <w:ilvl w:val="0"/>
          <w:numId w:val="66"/>
        </w:numPr>
        <w:jc w:val="left"/>
      </w:pPr>
      <w: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CA38FD" w:rsidRDefault="00CA38FD" w:rsidP="0026022D">
      <w:pPr>
        <w:spacing w:after="160"/>
        <w:ind w:left="2160"/>
        <w:jc w:val="left"/>
      </w:pPr>
    </w:p>
    <w:p w:rsidR="00CA38FD" w:rsidRDefault="00CA38FD" w:rsidP="0026022D">
      <w:pPr>
        <w:pStyle w:val="Nadpis3"/>
      </w:pPr>
      <w:bookmarkStart w:id="114" w:name="_Toc307936729"/>
      <w:bookmarkStart w:id="115" w:name="_Toc395972732"/>
      <w:r>
        <w:t>Pracovní činnosti</w:t>
      </w:r>
      <w:bookmarkEnd w:id="114"/>
      <w:bookmarkEnd w:id="115"/>
    </w:p>
    <w:p w:rsidR="00CA38FD" w:rsidRPr="00881C4E" w:rsidRDefault="00CA38FD" w:rsidP="0026022D"/>
    <w:tbl>
      <w:tblPr>
        <w:tblW w:w="455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029"/>
        <w:gridCol w:w="808"/>
        <w:gridCol w:w="807"/>
        <w:gridCol w:w="807"/>
        <w:gridCol w:w="807"/>
        <w:gridCol w:w="807"/>
        <w:gridCol w:w="807"/>
        <w:gridCol w:w="807"/>
        <w:gridCol w:w="807"/>
        <w:gridCol w:w="802"/>
      </w:tblGrid>
      <w:tr w:rsidR="00CA38FD" w:rsidRPr="00DC5F7A" w:rsidTr="00717E06">
        <w:trPr>
          <w:jc w:val="center"/>
        </w:trPr>
        <w:tc>
          <w:tcPr>
            <w:tcW w:w="620" w:type="pct"/>
            <w:tcBorders>
              <w:top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1.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2.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3.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4.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5.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6.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7. ročník</w:t>
            </w:r>
          </w:p>
        </w:tc>
        <w:tc>
          <w:tcPr>
            <w:tcW w:w="487" w:type="pct"/>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8. ročník</w:t>
            </w:r>
          </w:p>
        </w:tc>
        <w:tc>
          <w:tcPr>
            <w:tcW w:w="485" w:type="pct"/>
            <w:tcBorders>
              <w:top w:val="outset" w:sz="6" w:space="0" w:color="auto"/>
              <w:left w:val="outset" w:sz="6" w:space="0" w:color="auto"/>
              <w:bottom w:val="outset" w:sz="6" w:space="0" w:color="auto"/>
            </w:tcBorders>
            <w:vAlign w:val="center"/>
          </w:tcPr>
          <w:p w:rsidR="00CA38FD" w:rsidRPr="00DC5F7A" w:rsidRDefault="00CA38FD" w:rsidP="00717E06">
            <w:pPr>
              <w:jc w:val="center"/>
              <w:rPr>
                <w:b/>
                <w:bCs/>
              </w:rPr>
            </w:pPr>
            <w:r w:rsidRPr="00DC5F7A">
              <w:rPr>
                <w:b/>
                <w:bCs/>
              </w:rPr>
              <w:t>9. ročník</w:t>
            </w:r>
          </w:p>
        </w:tc>
      </w:tr>
      <w:tr w:rsidR="00CA38FD" w:rsidRPr="00DC5F7A" w:rsidTr="00717E06">
        <w:trPr>
          <w:jc w:val="center"/>
        </w:trPr>
        <w:tc>
          <w:tcPr>
            <w:tcW w:w="0" w:type="auto"/>
            <w:tcBorders>
              <w:top w:val="outset" w:sz="6" w:space="0" w:color="auto"/>
              <w:bottom w:val="outset" w:sz="6" w:space="0" w:color="auto"/>
              <w:right w:val="outset" w:sz="6" w:space="0" w:color="auto"/>
            </w:tcBorders>
            <w:vAlign w:val="center"/>
          </w:tcPr>
          <w:p w:rsidR="00CA38FD" w:rsidRPr="00DC5F7A" w:rsidRDefault="00CA38FD" w:rsidP="00717E06">
            <w:pPr>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AE4611" w:rsidP="00717E06">
            <w:pPr>
              <w:jc w:val="center"/>
            </w:pPr>
            <w: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CA38FD" w:rsidRPr="00DC5F7A" w:rsidRDefault="00CA38FD" w:rsidP="00717E06">
            <w:pPr>
              <w:jc w:val="center"/>
            </w:pPr>
            <w:r w:rsidRPr="00DC5F7A">
              <w:t>1</w:t>
            </w:r>
          </w:p>
        </w:tc>
        <w:tc>
          <w:tcPr>
            <w:tcW w:w="0" w:type="auto"/>
            <w:tcBorders>
              <w:top w:val="outset" w:sz="6" w:space="0" w:color="auto"/>
              <w:left w:val="outset" w:sz="6" w:space="0" w:color="auto"/>
              <w:bottom w:val="outset" w:sz="6" w:space="0" w:color="auto"/>
            </w:tcBorders>
            <w:vAlign w:val="center"/>
          </w:tcPr>
          <w:p w:rsidR="00CA38FD" w:rsidRPr="00DC5F7A" w:rsidRDefault="00CA38FD" w:rsidP="00717E06">
            <w:pPr>
              <w:jc w:val="center"/>
            </w:pPr>
            <w:r w:rsidRPr="00DC5F7A">
              <w:t>1</w:t>
            </w:r>
          </w:p>
        </w:tc>
      </w:tr>
    </w:tbl>
    <w:p w:rsidR="00CA38FD" w:rsidRDefault="00CA38FD" w:rsidP="0026022D">
      <w:pPr>
        <w:rPr>
          <w:b/>
          <w:u w:val="single"/>
        </w:rPr>
      </w:pPr>
    </w:p>
    <w:p w:rsidR="00CA38FD" w:rsidRDefault="00CA38FD" w:rsidP="0026022D">
      <w:pPr>
        <w:rPr>
          <w:b/>
          <w:u w:val="single"/>
        </w:rPr>
      </w:pPr>
      <w:r>
        <w:rPr>
          <w:b/>
          <w:u w:val="single"/>
        </w:rPr>
        <w:t>1</w:t>
      </w:r>
      <w:r w:rsidRPr="005F4E87">
        <w:rPr>
          <w:b/>
          <w:u w:val="single"/>
        </w:rPr>
        <w:t>.</w:t>
      </w:r>
      <w:r>
        <w:rPr>
          <w:b/>
          <w:u w:val="single"/>
        </w:rPr>
        <w:t xml:space="preserve">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Práce s drobným materiálem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vytváří jednoduchými postupy různé předměty z tradičních i netradičních materiálů</w:t>
            </w:r>
          </w:p>
          <w:p w:rsidR="00CA38FD" w:rsidRPr="00DC5F7A" w:rsidRDefault="00CA38FD" w:rsidP="0095452B">
            <w:pPr>
              <w:pStyle w:val="Odstavecseseznamem"/>
              <w:numPr>
                <w:ilvl w:val="0"/>
                <w:numId w:val="67"/>
              </w:numPr>
              <w:spacing w:after="0" w:line="240" w:lineRule="auto"/>
              <w:ind w:left="426" w:hanging="284"/>
              <w:jc w:val="left"/>
            </w:pPr>
            <w:r w:rsidRPr="00DC5F7A">
              <w:t>pracuje podle slovního návodu a předlohy</w:t>
            </w:r>
          </w:p>
          <w:p w:rsidR="00CA38FD" w:rsidRPr="00DC5F7A" w:rsidRDefault="00CA38FD" w:rsidP="0095452B">
            <w:pPr>
              <w:pStyle w:val="Odstavecseseznamem"/>
              <w:numPr>
                <w:ilvl w:val="0"/>
                <w:numId w:val="67"/>
              </w:numPr>
              <w:spacing w:after="0" w:line="240" w:lineRule="auto"/>
              <w:ind w:left="426" w:hanging="284"/>
              <w:jc w:val="left"/>
            </w:pPr>
            <w:r w:rsidRPr="00DC5F7A">
              <w:t>zvyká si na samostatnou práci</w:t>
            </w:r>
          </w:p>
          <w:p w:rsidR="00CA38FD" w:rsidRPr="00DC5F7A" w:rsidRDefault="00CA38FD" w:rsidP="0095452B">
            <w:pPr>
              <w:pStyle w:val="Odstavecseseznamem"/>
              <w:numPr>
                <w:ilvl w:val="0"/>
                <w:numId w:val="67"/>
              </w:numPr>
              <w:spacing w:after="0" w:line="240" w:lineRule="auto"/>
              <w:ind w:left="426" w:hanging="284"/>
              <w:jc w:val="left"/>
            </w:pPr>
            <w:r w:rsidRPr="00DC5F7A">
              <w:t>udržuje při práci čistotu a pořádek</w:t>
            </w:r>
          </w:p>
          <w:p w:rsidR="00CA38FD" w:rsidRPr="00DC5F7A" w:rsidRDefault="00CA38FD" w:rsidP="00DC5F7A">
            <w:pPr>
              <w:spacing w:line="240" w:lineRule="auto"/>
              <w:jc w:val="left"/>
            </w:pPr>
          </w:p>
        </w:tc>
        <w:tc>
          <w:tcPr>
            <w:tcW w:w="4606" w:type="dxa"/>
          </w:tcPr>
          <w:p w:rsidR="00CA38FD" w:rsidRPr="00DC5F7A" w:rsidRDefault="00CA38FD" w:rsidP="00DC5F7A">
            <w:pPr>
              <w:spacing w:line="240" w:lineRule="auto"/>
              <w:jc w:val="left"/>
            </w:pPr>
            <w:r w:rsidRPr="00DC5F7A">
              <w:t>Vlastnosti materiálu (přírodniny, modelovací hmota, papír a karton, textil, drát, fólie aj.)</w:t>
            </w:r>
          </w:p>
          <w:p w:rsidR="00CA38FD" w:rsidRPr="00DC5F7A" w:rsidRDefault="00CA38FD" w:rsidP="00DC5F7A">
            <w:pPr>
              <w:spacing w:line="240" w:lineRule="auto"/>
              <w:jc w:val="left"/>
            </w:pPr>
            <w:r w:rsidRPr="00DC5F7A">
              <w:t>Pracovní pomůcky a nástroje – funkce a využití</w:t>
            </w:r>
          </w:p>
          <w:p w:rsidR="00CA38FD" w:rsidRPr="00DC5F7A" w:rsidRDefault="00CA38FD" w:rsidP="00DC5F7A">
            <w:pPr>
              <w:spacing w:line="240" w:lineRule="auto"/>
              <w:jc w:val="left"/>
            </w:pPr>
            <w:r w:rsidRPr="00DC5F7A">
              <w:t>Jednoduché pracovní operace a postupy, organizace práce</w:t>
            </w:r>
          </w:p>
          <w:p w:rsidR="00CA38FD" w:rsidRPr="00DC5F7A" w:rsidRDefault="00CA38FD" w:rsidP="00DC5F7A">
            <w:pPr>
              <w:spacing w:line="240" w:lineRule="auto"/>
              <w:jc w:val="left"/>
            </w:pPr>
            <w:r w:rsidRPr="00DC5F7A">
              <w:t>Lidové zvyky, tradice, řemesla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Konstrukční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zvládá elementární dovednosti a činnosti při práci se stavebnicemi</w:t>
            </w:r>
          </w:p>
          <w:p w:rsidR="00CA38FD" w:rsidRPr="00DC5F7A" w:rsidRDefault="00CA38FD" w:rsidP="0095452B">
            <w:pPr>
              <w:pStyle w:val="Odstavecseseznamem"/>
              <w:numPr>
                <w:ilvl w:val="0"/>
                <w:numId w:val="67"/>
              </w:numPr>
              <w:spacing w:after="0" w:line="240" w:lineRule="auto"/>
              <w:ind w:left="426" w:hanging="284"/>
              <w:jc w:val="left"/>
            </w:pPr>
            <w:r w:rsidRPr="00DC5F7A">
              <w:t>samostatně, zodpovědně a přesně pracuje, dodržuje bezpečnost</w:t>
            </w:r>
          </w:p>
        </w:tc>
        <w:tc>
          <w:tcPr>
            <w:tcW w:w="4606" w:type="dxa"/>
          </w:tcPr>
          <w:p w:rsidR="00CA38FD" w:rsidRPr="00DC5F7A" w:rsidRDefault="00CA38FD" w:rsidP="00DC5F7A">
            <w:pPr>
              <w:spacing w:line="240" w:lineRule="auto"/>
              <w:jc w:val="left"/>
            </w:pPr>
            <w:r w:rsidRPr="00DC5F7A">
              <w:t>Stavebnice (plošné, prostorové, konstrukční), sestavování modelů</w:t>
            </w:r>
          </w:p>
          <w:p w:rsidR="00CA38FD" w:rsidRPr="00DC5F7A" w:rsidRDefault="00CA38FD" w:rsidP="00DC5F7A">
            <w:pPr>
              <w:spacing w:line="240" w:lineRule="auto"/>
              <w:jc w:val="left"/>
            </w:pPr>
            <w:r w:rsidRPr="00DC5F7A">
              <w:t>Práce s návodem, předlohou, jednoduchým náčrtem</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Pěstitelské práce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pozorování přírody, zaznamená a zhodnotí výsledky pozorování</w:t>
            </w:r>
          </w:p>
          <w:p w:rsidR="00CA38FD" w:rsidRPr="00DC5F7A" w:rsidRDefault="00CA38FD" w:rsidP="0095452B">
            <w:pPr>
              <w:pStyle w:val="Odstavecseseznamem"/>
              <w:numPr>
                <w:ilvl w:val="0"/>
                <w:numId w:val="67"/>
              </w:numPr>
              <w:spacing w:after="0" w:line="240" w:lineRule="auto"/>
              <w:ind w:left="426" w:hanging="284"/>
              <w:jc w:val="left"/>
            </w:pPr>
            <w:r w:rsidRPr="00DC5F7A">
              <w:t>pečuje o nenáročné rostliny</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založení koutku přírody, poznávání </w:t>
            </w:r>
            <w:r w:rsidRPr="00DC5F7A">
              <w:lastRenderedPageBreak/>
              <w:t>pokojových rostlin, rozlišování a poznávání rostlin v našem okolí</w:t>
            </w:r>
          </w:p>
          <w:p w:rsidR="00CA38FD" w:rsidRPr="00DC5F7A" w:rsidRDefault="00CA38FD" w:rsidP="0095452B">
            <w:pPr>
              <w:pStyle w:val="Odstavecseseznamem"/>
              <w:numPr>
                <w:ilvl w:val="0"/>
                <w:numId w:val="67"/>
              </w:numPr>
              <w:spacing w:after="0" w:line="240" w:lineRule="auto"/>
              <w:ind w:left="426" w:hanging="284"/>
              <w:jc w:val="left"/>
            </w:pPr>
            <w:r w:rsidRPr="00DC5F7A">
              <w:t>připraví výstavu ovoce, zeleniny, plody, semena, osivo</w:t>
            </w:r>
          </w:p>
          <w:p w:rsidR="00CA38FD" w:rsidRPr="00DC5F7A" w:rsidRDefault="00CA38FD" w:rsidP="0095452B">
            <w:pPr>
              <w:pStyle w:val="Odstavecseseznamem"/>
              <w:numPr>
                <w:ilvl w:val="0"/>
                <w:numId w:val="67"/>
              </w:numPr>
              <w:spacing w:after="0" w:line="240" w:lineRule="auto"/>
              <w:ind w:left="426" w:hanging="284"/>
              <w:jc w:val="left"/>
            </w:pPr>
            <w:r w:rsidRPr="00DC5F7A">
              <w:t>pečuje o květinovou výzdobu třídy, školy</w:t>
            </w:r>
          </w:p>
        </w:tc>
        <w:tc>
          <w:tcPr>
            <w:tcW w:w="4606" w:type="dxa"/>
          </w:tcPr>
          <w:p w:rsidR="00CA38FD" w:rsidRPr="00DC5F7A" w:rsidRDefault="00CA38FD" w:rsidP="00DC5F7A">
            <w:pPr>
              <w:spacing w:line="240" w:lineRule="auto"/>
              <w:jc w:val="left"/>
            </w:pPr>
            <w:r w:rsidRPr="00DC5F7A">
              <w:lastRenderedPageBreak/>
              <w:t>Základní podmínky pro pěstování rostlin, půda a její zpracování, výživa rostlin, osivo</w:t>
            </w:r>
          </w:p>
          <w:p w:rsidR="00CA38FD" w:rsidRPr="00DC5F7A" w:rsidRDefault="00CA38FD" w:rsidP="00DC5F7A">
            <w:pPr>
              <w:spacing w:line="240" w:lineRule="auto"/>
              <w:jc w:val="left"/>
            </w:pPr>
            <w:r w:rsidRPr="00DC5F7A">
              <w:t xml:space="preserve">Pěstování rostlin ze semen v místnosti (okrasné rostliny, léčivky, koření, zelenina </w:t>
            </w:r>
            <w:r w:rsidRPr="00DC5F7A">
              <w:lastRenderedPageBreak/>
              <w:t>aj.)</w:t>
            </w:r>
          </w:p>
          <w:p w:rsidR="00CA38FD" w:rsidRPr="00DC5F7A" w:rsidRDefault="00CA38FD" w:rsidP="00DC5F7A">
            <w:pPr>
              <w:spacing w:line="240" w:lineRule="auto"/>
              <w:jc w:val="left"/>
            </w:pPr>
            <w:r w:rsidRPr="00DC5F7A">
              <w:t>Pěstování pokojových rostlin</w:t>
            </w:r>
          </w:p>
          <w:p w:rsidR="00CA38FD" w:rsidRPr="00DC5F7A" w:rsidRDefault="00CA38FD" w:rsidP="00DC5F7A">
            <w:pPr>
              <w:spacing w:line="240" w:lineRule="auto"/>
              <w:jc w:val="left"/>
            </w:pPr>
            <w:r w:rsidRPr="00DC5F7A">
              <w:t>Rostliny jedovaté, rostliny jako drogy, alergie</w:t>
            </w:r>
          </w:p>
          <w:p w:rsidR="00CA38FD" w:rsidRPr="00DC5F7A" w:rsidRDefault="00CA38FD" w:rsidP="00DC5F7A">
            <w:pPr>
              <w:spacing w:line="240" w:lineRule="auto"/>
              <w:jc w:val="left"/>
            </w:pPr>
            <w:r w:rsidRPr="00DC5F7A">
              <w:t>Systematické pozorování změn v koutku přírody – porovnávat se změnami v přírodě</w:t>
            </w:r>
          </w:p>
          <w:p w:rsidR="00CA38FD" w:rsidRPr="00DC5F7A" w:rsidRDefault="00CA38FD" w:rsidP="00DC5F7A">
            <w:pPr>
              <w:spacing w:line="240" w:lineRule="auto"/>
              <w:jc w:val="left"/>
            </w:pPr>
            <w:r w:rsidRPr="00DC5F7A">
              <w:t>Zavést záznamy pozorování, s pomocí formulovat záznam pozorování</w:t>
            </w:r>
          </w:p>
          <w:p w:rsidR="00CA38FD" w:rsidRPr="00DC5F7A" w:rsidRDefault="00CA38FD" w:rsidP="00DC5F7A">
            <w:pPr>
              <w:spacing w:line="240" w:lineRule="auto"/>
              <w:jc w:val="left"/>
            </w:pPr>
            <w:r w:rsidRPr="00DC5F7A">
              <w:t>Pokusy – každý žák vlastní záznam o průběhu pokusu – zobecňování, společné pozorování (klíčení semen aj.)</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ČJ</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připraví tabuli pro jednoduché stolování</w:t>
            </w:r>
          </w:p>
          <w:p w:rsidR="00CA38FD" w:rsidRPr="00DC5F7A" w:rsidRDefault="00CA38FD" w:rsidP="0095452B">
            <w:pPr>
              <w:pStyle w:val="Odstavecseseznamem"/>
              <w:numPr>
                <w:ilvl w:val="0"/>
                <w:numId w:val="67"/>
              </w:numPr>
              <w:spacing w:after="0" w:line="240" w:lineRule="auto"/>
              <w:ind w:left="426" w:hanging="284"/>
              <w:jc w:val="left"/>
            </w:pPr>
            <w:r w:rsidRPr="00DC5F7A">
              <w:t>chová se vhodně při stolování</w:t>
            </w:r>
          </w:p>
          <w:p w:rsidR="00CA38FD" w:rsidRPr="00DC5F7A" w:rsidRDefault="00CA38FD" w:rsidP="0095452B">
            <w:pPr>
              <w:pStyle w:val="Odstavecseseznamem"/>
              <w:numPr>
                <w:ilvl w:val="0"/>
                <w:numId w:val="67"/>
              </w:numPr>
              <w:spacing w:after="0" w:line="240" w:lineRule="auto"/>
              <w:ind w:left="426" w:hanging="284"/>
              <w:jc w:val="left"/>
            </w:pPr>
            <w:r w:rsidRPr="00DC5F7A">
              <w:t>neplýtvá potravinami</w:t>
            </w:r>
          </w:p>
        </w:tc>
        <w:tc>
          <w:tcPr>
            <w:tcW w:w="4606" w:type="dxa"/>
          </w:tcPr>
          <w:p w:rsidR="00CA38FD" w:rsidRPr="00DC5F7A" w:rsidRDefault="00CA38FD" w:rsidP="00DC5F7A">
            <w:pPr>
              <w:spacing w:line="240" w:lineRule="auto"/>
              <w:jc w:val="left"/>
            </w:pPr>
            <w:r w:rsidRPr="00DC5F7A">
              <w:t>Základní vybavení kuchyně</w:t>
            </w:r>
          </w:p>
          <w:p w:rsidR="00CA38FD" w:rsidRPr="00DC5F7A" w:rsidRDefault="00CA38FD" w:rsidP="00DC5F7A">
            <w:pPr>
              <w:spacing w:line="240" w:lineRule="auto"/>
              <w:jc w:val="left"/>
            </w:pPr>
            <w:r w:rsidRPr="00DC5F7A">
              <w:t>Výběr, nákup a skladování potravin</w:t>
            </w:r>
          </w:p>
          <w:p w:rsidR="00CA38FD" w:rsidRPr="00DC5F7A" w:rsidRDefault="00CA38FD" w:rsidP="00DC5F7A">
            <w:pPr>
              <w:spacing w:line="240" w:lineRule="auto"/>
              <w:jc w:val="left"/>
            </w:pPr>
            <w:r w:rsidRPr="00DC5F7A">
              <w:t>Jednoduchá úprava stolu, pravidla správného stolování</w:t>
            </w:r>
          </w:p>
          <w:p w:rsidR="00CA38FD" w:rsidRPr="00DC5F7A" w:rsidRDefault="00CA38FD" w:rsidP="00DC5F7A">
            <w:pPr>
              <w:spacing w:line="240" w:lineRule="auto"/>
              <w:jc w:val="left"/>
            </w:pPr>
            <w:r w:rsidRPr="00DC5F7A">
              <w:t>Technika v kuchyni – historie a význam</w:t>
            </w:r>
          </w:p>
        </w:tc>
      </w:tr>
    </w:tbl>
    <w:p w:rsidR="000C21FB" w:rsidRDefault="000C21FB" w:rsidP="000C21FB">
      <w:pPr>
        <w:spacing w:after="160"/>
        <w:jc w:val="left"/>
        <w:rPr>
          <w:b/>
          <w:u w:val="single"/>
        </w:rPr>
      </w:pPr>
    </w:p>
    <w:p w:rsidR="000C21FB" w:rsidRDefault="000C21FB" w:rsidP="000C21FB">
      <w:pPr>
        <w:spacing w:after="160"/>
        <w:jc w:val="left"/>
        <w:rPr>
          <w:b/>
          <w:u w:val="single"/>
        </w:rPr>
      </w:pPr>
    </w:p>
    <w:p w:rsidR="000C21FB" w:rsidRDefault="00CA38FD" w:rsidP="000C21FB">
      <w:pPr>
        <w:spacing w:after="160"/>
        <w:jc w:val="left"/>
        <w:rPr>
          <w:b/>
          <w:u w:val="single"/>
        </w:rPr>
      </w:pPr>
      <w:r>
        <w:rPr>
          <w:b/>
          <w:u w:val="single"/>
        </w:rPr>
        <w:t>2</w:t>
      </w:r>
      <w:r w:rsidRPr="005F4E87">
        <w:rPr>
          <w:b/>
          <w:u w:val="single"/>
        </w:rPr>
        <w:t>.</w:t>
      </w:r>
      <w:r>
        <w:rPr>
          <w:b/>
          <w:u w:val="single"/>
        </w:rPr>
        <w:t xml:space="preserve"> </w:t>
      </w:r>
      <w:r w:rsidRPr="005F4E87">
        <w:rPr>
          <w:b/>
          <w:u w:val="single"/>
        </w:rPr>
        <w:t xml:space="preserve">ročník </w:t>
      </w:r>
    </w:p>
    <w:p w:rsidR="000C21FB" w:rsidRDefault="000C21FB" w:rsidP="000C21FB">
      <w:pPr>
        <w:spacing w:after="160"/>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Práce s drobným materiálem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vytváří jednoduchými postupy různé předměty z tradičních i netradičních materiálů</w:t>
            </w:r>
          </w:p>
          <w:p w:rsidR="00CA38FD" w:rsidRPr="00DC5F7A" w:rsidRDefault="00CA38FD" w:rsidP="0095452B">
            <w:pPr>
              <w:pStyle w:val="Odstavecseseznamem"/>
              <w:numPr>
                <w:ilvl w:val="0"/>
                <w:numId w:val="67"/>
              </w:numPr>
              <w:spacing w:after="0" w:line="240" w:lineRule="auto"/>
              <w:ind w:left="426" w:hanging="284"/>
              <w:jc w:val="left"/>
            </w:pPr>
            <w:r w:rsidRPr="00DC5F7A">
              <w:t>pracuje podle slovního návodu a předlohy</w:t>
            </w:r>
          </w:p>
          <w:p w:rsidR="00CA38FD" w:rsidRPr="00DC5F7A" w:rsidRDefault="00CA38FD" w:rsidP="0095452B">
            <w:pPr>
              <w:pStyle w:val="Odstavecseseznamem"/>
              <w:numPr>
                <w:ilvl w:val="0"/>
                <w:numId w:val="67"/>
              </w:numPr>
              <w:spacing w:after="0" w:line="240" w:lineRule="auto"/>
              <w:ind w:left="426" w:hanging="284"/>
              <w:jc w:val="left"/>
            </w:pPr>
            <w:r w:rsidRPr="00DC5F7A">
              <w:t>zvyká si na samostatnou práci</w:t>
            </w:r>
          </w:p>
          <w:p w:rsidR="00CA38FD" w:rsidRPr="00DC5F7A" w:rsidRDefault="00CA38FD" w:rsidP="0095452B">
            <w:pPr>
              <w:pStyle w:val="Odstavecseseznamem"/>
              <w:numPr>
                <w:ilvl w:val="0"/>
                <w:numId w:val="67"/>
              </w:numPr>
              <w:spacing w:after="0" w:line="240" w:lineRule="auto"/>
              <w:ind w:left="426" w:hanging="284"/>
              <w:jc w:val="left"/>
            </w:pPr>
            <w:r w:rsidRPr="00DC5F7A">
              <w:t>udržuje při práci čistotu a pořádek</w:t>
            </w:r>
          </w:p>
          <w:p w:rsidR="00CA38FD" w:rsidRPr="00DC5F7A" w:rsidRDefault="00CA38FD" w:rsidP="00DC5F7A">
            <w:pPr>
              <w:spacing w:line="240" w:lineRule="auto"/>
              <w:jc w:val="left"/>
            </w:pPr>
          </w:p>
        </w:tc>
        <w:tc>
          <w:tcPr>
            <w:tcW w:w="4606" w:type="dxa"/>
          </w:tcPr>
          <w:p w:rsidR="00CA38FD" w:rsidRPr="00DC5F7A" w:rsidRDefault="00CA38FD" w:rsidP="00DC5F7A">
            <w:pPr>
              <w:spacing w:line="240" w:lineRule="auto"/>
              <w:jc w:val="left"/>
            </w:pPr>
            <w:r w:rsidRPr="00DC5F7A">
              <w:t>Vlastnosti materiálu (přírodniny, modelovací hmota, papír a karton, textil, drát, fólie aj.)</w:t>
            </w:r>
          </w:p>
          <w:p w:rsidR="00CA38FD" w:rsidRPr="00DC5F7A" w:rsidRDefault="00CA38FD" w:rsidP="00DC5F7A">
            <w:pPr>
              <w:spacing w:line="240" w:lineRule="auto"/>
              <w:jc w:val="left"/>
            </w:pPr>
            <w:r w:rsidRPr="00DC5F7A">
              <w:t>Pracovní pomůcky a nástroje – funkce a využití</w:t>
            </w:r>
          </w:p>
          <w:p w:rsidR="00CA38FD" w:rsidRPr="00DC5F7A" w:rsidRDefault="00CA38FD" w:rsidP="00DC5F7A">
            <w:pPr>
              <w:spacing w:line="240" w:lineRule="auto"/>
              <w:jc w:val="left"/>
            </w:pPr>
            <w:r w:rsidRPr="00DC5F7A">
              <w:t>Jednoduché pracovní operace a postupy, organizace práce</w:t>
            </w:r>
          </w:p>
          <w:p w:rsidR="00CA38FD" w:rsidRPr="00DC5F7A" w:rsidRDefault="00CA38FD" w:rsidP="00DC5F7A">
            <w:pPr>
              <w:spacing w:line="240" w:lineRule="auto"/>
              <w:jc w:val="left"/>
            </w:pPr>
            <w:r w:rsidRPr="00DC5F7A">
              <w:t>Lidové zvyky, tradice, řemesla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Konstrukční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zvládá elementární dovednosti a činnosti při práci se stavebnicemi</w:t>
            </w:r>
          </w:p>
          <w:p w:rsidR="00CA38FD" w:rsidRPr="00DC5F7A" w:rsidRDefault="00CA38FD" w:rsidP="0095452B">
            <w:pPr>
              <w:pStyle w:val="Odstavecseseznamem"/>
              <w:numPr>
                <w:ilvl w:val="0"/>
                <w:numId w:val="67"/>
              </w:numPr>
              <w:spacing w:after="0" w:line="240" w:lineRule="auto"/>
              <w:ind w:left="426" w:hanging="284"/>
              <w:jc w:val="left"/>
            </w:pPr>
            <w:r w:rsidRPr="00DC5F7A">
              <w:t>samostatně, zodpovědně a přesně pracuje, dodržuje bezpečnost</w:t>
            </w:r>
          </w:p>
        </w:tc>
        <w:tc>
          <w:tcPr>
            <w:tcW w:w="4606" w:type="dxa"/>
          </w:tcPr>
          <w:p w:rsidR="00CA38FD" w:rsidRPr="00DC5F7A" w:rsidRDefault="00CA38FD" w:rsidP="00DC5F7A">
            <w:pPr>
              <w:spacing w:line="240" w:lineRule="auto"/>
              <w:jc w:val="left"/>
            </w:pPr>
            <w:r w:rsidRPr="00DC5F7A">
              <w:t>Stavebnice (plošné, prostorové, konstrukční), sestavování modelů</w:t>
            </w:r>
          </w:p>
          <w:p w:rsidR="00CA38FD" w:rsidRPr="00DC5F7A" w:rsidRDefault="00CA38FD" w:rsidP="00DC5F7A">
            <w:pPr>
              <w:spacing w:line="240" w:lineRule="auto"/>
              <w:jc w:val="left"/>
            </w:pPr>
            <w:r w:rsidRPr="00DC5F7A">
              <w:t>Práce s návodem, předlohou, jednoduchým náčrtem</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Pěstitelské práce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pozorování přírody, zaznamená a zhodnotí výsledky pozorování</w:t>
            </w:r>
          </w:p>
          <w:p w:rsidR="00CA38FD" w:rsidRPr="00DC5F7A" w:rsidRDefault="00CA38FD" w:rsidP="0095452B">
            <w:pPr>
              <w:pStyle w:val="Odstavecseseznamem"/>
              <w:numPr>
                <w:ilvl w:val="0"/>
                <w:numId w:val="67"/>
              </w:numPr>
              <w:spacing w:after="0" w:line="240" w:lineRule="auto"/>
              <w:ind w:left="426" w:hanging="284"/>
              <w:jc w:val="left"/>
            </w:pPr>
            <w:r w:rsidRPr="00DC5F7A">
              <w:t>pečuje o nenáročné rostliny</w:t>
            </w:r>
          </w:p>
          <w:p w:rsidR="00CA38FD" w:rsidRPr="00DC5F7A" w:rsidRDefault="00CA38FD" w:rsidP="0095452B">
            <w:pPr>
              <w:pStyle w:val="Odstavecseseznamem"/>
              <w:numPr>
                <w:ilvl w:val="0"/>
                <w:numId w:val="67"/>
              </w:numPr>
              <w:spacing w:after="0" w:line="240" w:lineRule="auto"/>
              <w:ind w:left="426" w:hanging="284"/>
              <w:jc w:val="left"/>
            </w:pPr>
            <w:r w:rsidRPr="00DC5F7A">
              <w:t>založení koutku přírody, poznávání pokojových rostlin, rozlišování a poznávání rostlin v našem okolí</w:t>
            </w:r>
          </w:p>
          <w:p w:rsidR="00CA38FD" w:rsidRPr="00DC5F7A" w:rsidRDefault="00CA38FD" w:rsidP="0095452B">
            <w:pPr>
              <w:pStyle w:val="Odstavecseseznamem"/>
              <w:numPr>
                <w:ilvl w:val="0"/>
                <w:numId w:val="67"/>
              </w:numPr>
              <w:spacing w:after="0" w:line="240" w:lineRule="auto"/>
              <w:ind w:left="426" w:hanging="284"/>
              <w:jc w:val="left"/>
            </w:pPr>
            <w:r w:rsidRPr="00DC5F7A">
              <w:t>připraví výstavu ovoce, zeleniny, plody, semena, osivo</w:t>
            </w:r>
          </w:p>
          <w:p w:rsidR="00CA38FD" w:rsidRPr="00DC5F7A" w:rsidRDefault="00CA38FD" w:rsidP="0095452B">
            <w:pPr>
              <w:pStyle w:val="Odstavecseseznamem"/>
              <w:numPr>
                <w:ilvl w:val="0"/>
                <w:numId w:val="67"/>
              </w:numPr>
              <w:spacing w:after="0" w:line="240" w:lineRule="auto"/>
              <w:ind w:left="426" w:hanging="284"/>
              <w:jc w:val="left"/>
            </w:pPr>
            <w:r w:rsidRPr="00DC5F7A">
              <w:t>pečuje o květinovou výzdobu třídy, školy</w:t>
            </w:r>
          </w:p>
        </w:tc>
        <w:tc>
          <w:tcPr>
            <w:tcW w:w="4606" w:type="dxa"/>
          </w:tcPr>
          <w:p w:rsidR="00CA38FD" w:rsidRPr="00DC5F7A" w:rsidRDefault="00CA38FD" w:rsidP="00DC5F7A">
            <w:pPr>
              <w:spacing w:line="240" w:lineRule="auto"/>
              <w:jc w:val="left"/>
            </w:pPr>
            <w:r w:rsidRPr="00DC5F7A">
              <w:t>Základní podmínky pro pěstování rostlin, půda a její zpracování, výživa rostlin, osivo</w:t>
            </w:r>
          </w:p>
          <w:p w:rsidR="00CA38FD" w:rsidRPr="00DC5F7A" w:rsidRDefault="00CA38FD" w:rsidP="00DC5F7A">
            <w:pPr>
              <w:spacing w:line="240" w:lineRule="auto"/>
              <w:jc w:val="left"/>
            </w:pPr>
            <w:r w:rsidRPr="00DC5F7A">
              <w:t>Pěstování rostlin ze semen v místnosti (okrasné rostliny, léčivky, koření, zelenina aj.)</w:t>
            </w:r>
          </w:p>
          <w:p w:rsidR="00CA38FD" w:rsidRPr="00DC5F7A" w:rsidRDefault="00CA38FD" w:rsidP="00DC5F7A">
            <w:pPr>
              <w:spacing w:line="240" w:lineRule="auto"/>
              <w:jc w:val="left"/>
            </w:pPr>
            <w:r w:rsidRPr="00DC5F7A">
              <w:t>Pěstování pokojových rostlin</w:t>
            </w:r>
          </w:p>
          <w:p w:rsidR="00CA38FD" w:rsidRPr="00DC5F7A" w:rsidRDefault="00CA38FD" w:rsidP="00DC5F7A">
            <w:pPr>
              <w:spacing w:line="240" w:lineRule="auto"/>
              <w:jc w:val="left"/>
            </w:pPr>
            <w:r w:rsidRPr="00DC5F7A">
              <w:t>Rostliny jedovaté, rostliny jako drogy, alergie</w:t>
            </w:r>
          </w:p>
          <w:p w:rsidR="00CA38FD" w:rsidRPr="00DC5F7A" w:rsidRDefault="00CA38FD" w:rsidP="00DC5F7A">
            <w:pPr>
              <w:spacing w:line="240" w:lineRule="auto"/>
              <w:jc w:val="left"/>
            </w:pPr>
            <w:r w:rsidRPr="00DC5F7A">
              <w:t>Systematické pozorování změn v koutku přírody – porovnávat se změnami v přírodě</w:t>
            </w:r>
          </w:p>
          <w:p w:rsidR="00CA38FD" w:rsidRPr="00DC5F7A" w:rsidRDefault="00CA38FD" w:rsidP="00DC5F7A">
            <w:pPr>
              <w:spacing w:line="240" w:lineRule="auto"/>
              <w:jc w:val="left"/>
            </w:pPr>
            <w:r w:rsidRPr="00DC5F7A">
              <w:t>Zavést záznamy pozorování, s pomocí formulovat záznam pozorování</w:t>
            </w:r>
          </w:p>
          <w:p w:rsidR="00CA38FD" w:rsidRPr="00DC5F7A" w:rsidRDefault="00CA38FD" w:rsidP="00DC5F7A">
            <w:pPr>
              <w:spacing w:line="240" w:lineRule="auto"/>
              <w:jc w:val="left"/>
            </w:pPr>
            <w:r w:rsidRPr="00DC5F7A">
              <w:t>Pokusy – každý žák vlastní záznam o průběhu pokusu – zobecňování, společné pozorování (klíčení semen aj.)</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připraví tabuli pro jednoduché stolování</w:t>
            </w:r>
          </w:p>
          <w:p w:rsidR="00CA38FD" w:rsidRPr="00DC5F7A" w:rsidRDefault="00CA38FD" w:rsidP="0095452B">
            <w:pPr>
              <w:pStyle w:val="Odstavecseseznamem"/>
              <w:numPr>
                <w:ilvl w:val="0"/>
                <w:numId w:val="67"/>
              </w:numPr>
              <w:spacing w:after="0" w:line="240" w:lineRule="auto"/>
              <w:ind w:left="426" w:hanging="284"/>
              <w:jc w:val="left"/>
            </w:pPr>
            <w:r w:rsidRPr="00DC5F7A">
              <w:t>chová se vhodně při stolování</w:t>
            </w:r>
          </w:p>
          <w:p w:rsidR="00CA38FD" w:rsidRPr="00DC5F7A" w:rsidRDefault="00CA38FD" w:rsidP="0095452B">
            <w:pPr>
              <w:pStyle w:val="Odstavecseseznamem"/>
              <w:numPr>
                <w:ilvl w:val="0"/>
                <w:numId w:val="67"/>
              </w:numPr>
              <w:spacing w:after="0" w:line="240" w:lineRule="auto"/>
              <w:ind w:left="426" w:hanging="284"/>
              <w:jc w:val="left"/>
            </w:pPr>
            <w:r w:rsidRPr="00DC5F7A">
              <w:t>neplýtvá potravinami</w:t>
            </w:r>
          </w:p>
        </w:tc>
        <w:tc>
          <w:tcPr>
            <w:tcW w:w="4606" w:type="dxa"/>
          </w:tcPr>
          <w:p w:rsidR="00CA38FD" w:rsidRPr="00DC5F7A" w:rsidRDefault="00CA38FD" w:rsidP="00DC5F7A">
            <w:pPr>
              <w:spacing w:line="240" w:lineRule="auto"/>
              <w:jc w:val="left"/>
            </w:pPr>
            <w:r w:rsidRPr="00DC5F7A">
              <w:t>Základní vybavení kuchyně</w:t>
            </w:r>
          </w:p>
          <w:p w:rsidR="00CA38FD" w:rsidRPr="00DC5F7A" w:rsidRDefault="00CA38FD" w:rsidP="00DC5F7A">
            <w:pPr>
              <w:spacing w:line="240" w:lineRule="auto"/>
              <w:jc w:val="left"/>
            </w:pPr>
            <w:r w:rsidRPr="00DC5F7A">
              <w:t>Výběr, nákup a skladování potravin</w:t>
            </w:r>
          </w:p>
          <w:p w:rsidR="00CA38FD" w:rsidRPr="00DC5F7A" w:rsidRDefault="00CA38FD" w:rsidP="00DC5F7A">
            <w:pPr>
              <w:spacing w:line="240" w:lineRule="auto"/>
              <w:jc w:val="left"/>
            </w:pPr>
            <w:r w:rsidRPr="00DC5F7A">
              <w:t>Jednoduchá úprava stolu, pravidla správného stolování</w:t>
            </w:r>
          </w:p>
          <w:p w:rsidR="00CA38FD" w:rsidRPr="00DC5F7A" w:rsidRDefault="00CA38FD" w:rsidP="00DC5F7A">
            <w:pPr>
              <w:spacing w:line="240" w:lineRule="auto"/>
              <w:jc w:val="left"/>
            </w:pPr>
            <w:r w:rsidRPr="00DC5F7A">
              <w:t>Technika v kuchyni – historie a význam</w:t>
            </w:r>
          </w:p>
        </w:tc>
      </w:tr>
    </w:tbl>
    <w:p w:rsidR="00CA38FD" w:rsidRDefault="00CA38FD" w:rsidP="00AA218B">
      <w:pPr>
        <w:rPr>
          <w:b/>
          <w:u w:val="single"/>
        </w:rPr>
      </w:pPr>
    </w:p>
    <w:p w:rsidR="00CA38FD" w:rsidRDefault="00CA38FD">
      <w:pPr>
        <w:spacing w:after="160"/>
        <w:ind w:left="2160"/>
        <w:jc w:val="left"/>
        <w:rPr>
          <w:b/>
          <w:u w:val="single"/>
        </w:rPr>
      </w:pPr>
      <w:r>
        <w:rPr>
          <w:b/>
          <w:u w:val="single"/>
        </w:rPr>
        <w:br w:type="page"/>
      </w:r>
    </w:p>
    <w:p w:rsidR="00CA38FD" w:rsidRDefault="00CA38FD" w:rsidP="00AA218B">
      <w:pPr>
        <w:rPr>
          <w:b/>
          <w:u w:val="single"/>
        </w:rPr>
      </w:pPr>
      <w:r>
        <w:rPr>
          <w:b/>
          <w:u w:val="single"/>
        </w:rPr>
        <w:lastRenderedPageBreak/>
        <w:t>3.</w:t>
      </w:r>
      <w:r w:rsidRPr="005F4E87">
        <w:rPr>
          <w:b/>
          <w:u w:val="single"/>
        </w:rPr>
        <w:t xml:space="preserve"> ročník </w:t>
      </w:r>
    </w:p>
    <w:p w:rsidR="000C21FB" w:rsidRDefault="000C21FB"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Práce s drobným materiálem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vytváří jednoduchými postupy různé předměty z tradičních i netradičních materiálů</w:t>
            </w:r>
          </w:p>
          <w:p w:rsidR="00CA38FD" w:rsidRPr="00DC5F7A" w:rsidRDefault="00CA38FD" w:rsidP="0095452B">
            <w:pPr>
              <w:pStyle w:val="Odstavecseseznamem"/>
              <w:numPr>
                <w:ilvl w:val="0"/>
                <w:numId w:val="67"/>
              </w:numPr>
              <w:spacing w:after="0" w:line="240" w:lineRule="auto"/>
              <w:ind w:left="426" w:hanging="284"/>
              <w:jc w:val="left"/>
            </w:pPr>
            <w:r w:rsidRPr="00DC5F7A">
              <w:t>pracuje podle slovního návodu a předlohy</w:t>
            </w:r>
          </w:p>
          <w:p w:rsidR="00CA38FD" w:rsidRPr="00DC5F7A" w:rsidRDefault="00CA38FD" w:rsidP="0095452B">
            <w:pPr>
              <w:pStyle w:val="Odstavecseseznamem"/>
              <w:numPr>
                <w:ilvl w:val="0"/>
                <w:numId w:val="67"/>
              </w:numPr>
              <w:spacing w:after="0" w:line="240" w:lineRule="auto"/>
              <w:ind w:left="426" w:hanging="284"/>
              <w:jc w:val="left"/>
            </w:pPr>
            <w:r w:rsidRPr="00DC5F7A">
              <w:t>zvyká si na samostatnou práci</w:t>
            </w:r>
          </w:p>
          <w:p w:rsidR="00CA38FD" w:rsidRPr="00DC5F7A" w:rsidRDefault="00CA38FD" w:rsidP="0095452B">
            <w:pPr>
              <w:pStyle w:val="Odstavecseseznamem"/>
              <w:numPr>
                <w:ilvl w:val="0"/>
                <w:numId w:val="67"/>
              </w:numPr>
              <w:spacing w:after="0" w:line="240" w:lineRule="auto"/>
              <w:ind w:left="426" w:hanging="284"/>
              <w:jc w:val="left"/>
            </w:pPr>
            <w:r w:rsidRPr="00DC5F7A">
              <w:t>udržuje při práci čistotu a pořádek</w:t>
            </w:r>
          </w:p>
          <w:p w:rsidR="00CA38FD" w:rsidRPr="00DC5F7A" w:rsidRDefault="00CA38FD" w:rsidP="00DC5F7A">
            <w:pPr>
              <w:spacing w:line="240" w:lineRule="auto"/>
              <w:jc w:val="left"/>
            </w:pPr>
          </w:p>
        </w:tc>
        <w:tc>
          <w:tcPr>
            <w:tcW w:w="4606" w:type="dxa"/>
          </w:tcPr>
          <w:p w:rsidR="00CA38FD" w:rsidRPr="00DC5F7A" w:rsidRDefault="00CA38FD" w:rsidP="00DC5F7A">
            <w:pPr>
              <w:spacing w:line="240" w:lineRule="auto"/>
              <w:jc w:val="left"/>
            </w:pPr>
            <w:r w:rsidRPr="00DC5F7A">
              <w:t>Vlastnosti materiálu (přírodniny, modelovací hmota, papír a karton, textil, drát, fólie aj.)</w:t>
            </w:r>
          </w:p>
          <w:p w:rsidR="00CA38FD" w:rsidRPr="00DC5F7A" w:rsidRDefault="00CA38FD" w:rsidP="00DC5F7A">
            <w:pPr>
              <w:spacing w:line="240" w:lineRule="auto"/>
              <w:jc w:val="left"/>
            </w:pPr>
            <w:r w:rsidRPr="00DC5F7A">
              <w:t>Pracovní pomůcky a nástroje – funkce a využití</w:t>
            </w:r>
          </w:p>
          <w:p w:rsidR="00CA38FD" w:rsidRPr="00DC5F7A" w:rsidRDefault="00CA38FD" w:rsidP="00DC5F7A">
            <w:pPr>
              <w:spacing w:line="240" w:lineRule="auto"/>
              <w:jc w:val="left"/>
            </w:pPr>
            <w:r w:rsidRPr="00DC5F7A">
              <w:t>Jednoduché pracovní operace a postupy, organizace práce</w:t>
            </w:r>
          </w:p>
          <w:p w:rsidR="00CA38FD" w:rsidRPr="00DC5F7A" w:rsidRDefault="00CA38FD" w:rsidP="00DC5F7A">
            <w:pPr>
              <w:spacing w:line="240" w:lineRule="auto"/>
              <w:jc w:val="left"/>
            </w:pPr>
            <w:r w:rsidRPr="00DC5F7A">
              <w:t>Lidové zvyky, tradice, řemesla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Konstrukční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zvládá elementární dovednosti a činnosti při práci se stavebnicemi</w:t>
            </w:r>
          </w:p>
          <w:p w:rsidR="00CA38FD" w:rsidRPr="00DC5F7A" w:rsidRDefault="00CA38FD" w:rsidP="0095452B">
            <w:pPr>
              <w:pStyle w:val="Odstavecseseznamem"/>
              <w:numPr>
                <w:ilvl w:val="0"/>
                <w:numId w:val="67"/>
              </w:numPr>
              <w:spacing w:after="0" w:line="240" w:lineRule="auto"/>
              <w:ind w:left="426" w:hanging="284"/>
              <w:jc w:val="left"/>
            </w:pPr>
            <w:r w:rsidRPr="00DC5F7A">
              <w:t>samostatně, zodpovědně a přesně pracuje, dodržuje bezpečnost</w:t>
            </w:r>
          </w:p>
        </w:tc>
        <w:tc>
          <w:tcPr>
            <w:tcW w:w="4606" w:type="dxa"/>
          </w:tcPr>
          <w:p w:rsidR="00CA38FD" w:rsidRPr="00DC5F7A" w:rsidRDefault="00CA38FD" w:rsidP="00DC5F7A">
            <w:pPr>
              <w:spacing w:line="240" w:lineRule="auto"/>
              <w:jc w:val="left"/>
            </w:pPr>
            <w:r w:rsidRPr="00DC5F7A">
              <w:t>Stavebnice (plošné, prostorové, konstrukční), sestavování modelů</w:t>
            </w:r>
          </w:p>
          <w:p w:rsidR="00CA38FD" w:rsidRPr="00DC5F7A" w:rsidRDefault="00CA38FD" w:rsidP="00DC5F7A">
            <w:pPr>
              <w:spacing w:line="240" w:lineRule="auto"/>
              <w:jc w:val="left"/>
            </w:pPr>
            <w:r w:rsidRPr="00DC5F7A">
              <w:t>Práce s návodem, předlohou, jednoduchým náčrtem</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Osobnostní rozvoj – Kreativita </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Pěstitelské práce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pozorování přírody, zaznamená a zhodnotí výsledky pozorování</w:t>
            </w:r>
          </w:p>
          <w:p w:rsidR="00CA38FD" w:rsidRPr="00DC5F7A" w:rsidRDefault="00CA38FD" w:rsidP="0095452B">
            <w:pPr>
              <w:pStyle w:val="Odstavecseseznamem"/>
              <w:numPr>
                <w:ilvl w:val="0"/>
                <w:numId w:val="67"/>
              </w:numPr>
              <w:spacing w:after="0" w:line="240" w:lineRule="auto"/>
              <w:ind w:left="426" w:hanging="284"/>
              <w:jc w:val="left"/>
            </w:pPr>
            <w:r w:rsidRPr="00DC5F7A">
              <w:t>pečuje o nenáročné rostliny</w:t>
            </w:r>
          </w:p>
          <w:p w:rsidR="00CA38FD" w:rsidRPr="00DC5F7A" w:rsidRDefault="00CA38FD" w:rsidP="0095452B">
            <w:pPr>
              <w:pStyle w:val="Odstavecseseznamem"/>
              <w:numPr>
                <w:ilvl w:val="0"/>
                <w:numId w:val="67"/>
              </w:numPr>
              <w:spacing w:after="0" w:line="240" w:lineRule="auto"/>
              <w:ind w:left="426" w:hanging="284"/>
              <w:jc w:val="left"/>
            </w:pPr>
            <w:r w:rsidRPr="00DC5F7A">
              <w:t>založení koutku přírody, poznávání pokojových rostlin, rozlišování a poznávání rostlin v našem okolí</w:t>
            </w:r>
          </w:p>
          <w:p w:rsidR="00CA38FD" w:rsidRPr="00DC5F7A" w:rsidRDefault="00CA38FD" w:rsidP="0095452B">
            <w:pPr>
              <w:pStyle w:val="Odstavecseseznamem"/>
              <w:numPr>
                <w:ilvl w:val="0"/>
                <w:numId w:val="67"/>
              </w:numPr>
              <w:spacing w:after="0" w:line="240" w:lineRule="auto"/>
              <w:ind w:left="426" w:hanging="284"/>
              <w:jc w:val="left"/>
            </w:pPr>
            <w:r w:rsidRPr="00DC5F7A">
              <w:t>připraví výstavu ovoce, zeleniny, plody, semena, osivo</w:t>
            </w:r>
          </w:p>
          <w:p w:rsidR="00CA38FD" w:rsidRPr="00DC5F7A" w:rsidRDefault="00CA38FD" w:rsidP="0095452B">
            <w:pPr>
              <w:pStyle w:val="Odstavecseseznamem"/>
              <w:numPr>
                <w:ilvl w:val="0"/>
                <w:numId w:val="67"/>
              </w:numPr>
              <w:spacing w:after="0" w:line="240" w:lineRule="auto"/>
              <w:ind w:left="426" w:hanging="284"/>
              <w:jc w:val="left"/>
            </w:pPr>
            <w:r w:rsidRPr="00DC5F7A">
              <w:t>pečuje o květinovou výzdobu třídy, školy</w:t>
            </w:r>
          </w:p>
        </w:tc>
        <w:tc>
          <w:tcPr>
            <w:tcW w:w="4606" w:type="dxa"/>
          </w:tcPr>
          <w:p w:rsidR="00CA38FD" w:rsidRPr="00DC5F7A" w:rsidRDefault="00CA38FD" w:rsidP="00DC5F7A">
            <w:pPr>
              <w:spacing w:line="240" w:lineRule="auto"/>
              <w:jc w:val="left"/>
            </w:pPr>
            <w:r w:rsidRPr="00DC5F7A">
              <w:t>Základní podmínky pro pěstování rostlin, půda a její zpracování, výživa rostlin, osivo</w:t>
            </w:r>
          </w:p>
          <w:p w:rsidR="00CA38FD" w:rsidRPr="00DC5F7A" w:rsidRDefault="00CA38FD" w:rsidP="00DC5F7A">
            <w:pPr>
              <w:spacing w:line="240" w:lineRule="auto"/>
              <w:jc w:val="left"/>
            </w:pPr>
            <w:r w:rsidRPr="00DC5F7A">
              <w:t>Pěstování rostlin ze semen v místnosti (okrasné rostliny, léčivky, koření, zelenina aj.)</w:t>
            </w:r>
          </w:p>
          <w:p w:rsidR="00CA38FD" w:rsidRPr="00DC5F7A" w:rsidRDefault="00CA38FD" w:rsidP="00DC5F7A">
            <w:pPr>
              <w:spacing w:line="240" w:lineRule="auto"/>
              <w:jc w:val="left"/>
            </w:pPr>
            <w:r w:rsidRPr="00DC5F7A">
              <w:t>Pěstování pokojových rostlin</w:t>
            </w:r>
          </w:p>
          <w:p w:rsidR="00CA38FD" w:rsidRPr="00DC5F7A" w:rsidRDefault="00CA38FD" w:rsidP="00DC5F7A">
            <w:pPr>
              <w:spacing w:line="240" w:lineRule="auto"/>
              <w:jc w:val="left"/>
            </w:pPr>
            <w:r w:rsidRPr="00DC5F7A">
              <w:t>Rostliny jedovaté, rostliny jako drogy, alergie</w:t>
            </w:r>
          </w:p>
          <w:p w:rsidR="00CA38FD" w:rsidRPr="00DC5F7A" w:rsidRDefault="00CA38FD" w:rsidP="00DC5F7A">
            <w:pPr>
              <w:spacing w:line="240" w:lineRule="auto"/>
              <w:jc w:val="left"/>
            </w:pPr>
            <w:r w:rsidRPr="00DC5F7A">
              <w:t>Systematické pozorování změn v koutku přírody – porovnávat se změnami v přírodě</w:t>
            </w:r>
          </w:p>
          <w:p w:rsidR="00CA38FD" w:rsidRPr="00DC5F7A" w:rsidRDefault="00CA38FD" w:rsidP="00DC5F7A">
            <w:pPr>
              <w:spacing w:line="240" w:lineRule="auto"/>
              <w:jc w:val="left"/>
            </w:pPr>
            <w:r w:rsidRPr="00DC5F7A">
              <w:t>Zavést záznamy pozorování, s pomocí formulovat záznam pozorování</w:t>
            </w:r>
          </w:p>
          <w:p w:rsidR="00CA38FD" w:rsidRPr="00DC5F7A" w:rsidRDefault="00CA38FD" w:rsidP="00DC5F7A">
            <w:pPr>
              <w:spacing w:line="240" w:lineRule="auto"/>
              <w:jc w:val="left"/>
            </w:pPr>
            <w:r w:rsidRPr="00DC5F7A">
              <w:lastRenderedPageBreak/>
              <w:t>Pokusy – každý žák vlastní záznam o průběhu pokusu – zobecňování, společné pozorování (klíčení semen aj.)</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ČJ</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připraví tabuli pro jednoduché stolování</w:t>
            </w:r>
          </w:p>
          <w:p w:rsidR="00CA38FD" w:rsidRPr="00DC5F7A" w:rsidRDefault="00CA38FD" w:rsidP="0095452B">
            <w:pPr>
              <w:pStyle w:val="Odstavecseseznamem"/>
              <w:numPr>
                <w:ilvl w:val="0"/>
                <w:numId w:val="67"/>
              </w:numPr>
              <w:spacing w:after="0" w:line="240" w:lineRule="auto"/>
              <w:ind w:left="426" w:hanging="284"/>
              <w:jc w:val="left"/>
            </w:pPr>
            <w:r w:rsidRPr="00DC5F7A">
              <w:t>chová se vhodně při stolování</w:t>
            </w:r>
          </w:p>
          <w:p w:rsidR="00CA38FD" w:rsidRPr="00DC5F7A" w:rsidRDefault="00CA38FD" w:rsidP="0095452B">
            <w:pPr>
              <w:pStyle w:val="Odstavecseseznamem"/>
              <w:numPr>
                <w:ilvl w:val="0"/>
                <w:numId w:val="67"/>
              </w:numPr>
              <w:spacing w:after="0" w:line="240" w:lineRule="auto"/>
              <w:ind w:left="426" w:hanging="284"/>
              <w:jc w:val="left"/>
            </w:pPr>
            <w:r w:rsidRPr="00DC5F7A">
              <w:t>neplýtvá potravinami</w:t>
            </w:r>
          </w:p>
        </w:tc>
        <w:tc>
          <w:tcPr>
            <w:tcW w:w="4606" w:type="dxa"/>
          </w:tcPr>
          <w:p w:rsidR="00CA38FD" w:rsidRPr="00DC5F7A" w:rsidRDefault="00CA38FD" w:rsidP="00DC5F7A">
            <w:pPr>
              <w:spacing w:line="240" w:lineRule="auto"/>
              <w:jc w:val="left"/>
            </w:pPr>
            <w:r w:rsidRPr="00DC5F7A">
              <w:t>Základní vybavení kuchyně</w:t>
            </w:r>
          </w:p>
          <w:p w:rsidR="00CA38FD" w:rsidRPr="00DC5F7A" w:rsidRDefault="00CA38FD" w:rsidP="00DC5F7A">
            <w:pPr>
              <w:spacing w:line="240" w:lineRule="auto"/>
              <w:jc w:val="left"/>
            </w:pPr>
            <w:r w:rsidRPr="00DC5F7A">
              <w:t>Výběr, nákup a skladování potravin</w:t>
            </w:r>
          </w:p>
          <w:p w:rsidR="00CA38FD" w:rsidRPr="00DC5F7A" w:rsidRDefault="00CA38FD" w:rsidP="00DC5F7A">
            <w:pPr>
              <w:spacing w:line="240" w:lineRule="auto"/>
              <w:jc w:val="left"/>
            </w:pPr>
            <w:r w:rsidRPr="00DC5F7A">
              <w:t>Jednoduchá úprava stolu, pravidla správného stolování</w:t>
            </w:r>
          </w:p>
          <w:p w:rsidR="00CA38FD" w:rsidRPr="00DC5F7A" w:rsidRDefault="00CA38FD" w:rsidP="00DC5F7A">
            <w:pPr>
              <w:spacing w:line="240" w:lineRule="auto"/>
              <w:jc w:val="left"/>
            </w:pPr>
            <w:r w:rsidRPr="00DC5F7A">
              <w:t>Technika v kuchyni – historie a význam</w:t>
            </w:r>
          </w:p>
        </w:tc>
      </w:tr>
    </w:tbl>
    <w:p w:rsidR="00CA38FD" w:rsidRDefault="00CA38FD" w:rsidP="00AA218B">
      <w:pPr>
        <w:rPr>
          <w:b/>
          <w:u w:val="single"/>
        </w:rPr>
      </w:pPr>
    </w:p>
    <w:p w:rsidR="000C21FB" w:rsidRDefault="000C21FB" w:rsidP="00AA218B">
      <w:pPr>
        <w:rPr>
          <w:b/>
          <w:u w:val="single"/>
        </w:rPr>
      </w:pPr>
    </w:p>
    <w:p w:rsidR="00CA38FD" w:rsidRDefault="00CA38FD" w:rsidP="000C21FB">
      <w:pPr>
        <w:spacing w:after="160"/>
        <w:jc w:val="left"/>
        <w:rPr>
          <w:b/>
          <w:u w:val="single"/>
        </w:rPr>
      </w:pPr>
      <w:r>
        <w:rPr>
          <w:b/>
          <w:u w:val="single"/>
        </w:rPr>
        <w:t>4</w:t>
      </w:r>
      <w:r w:rsidRPr="005F4E87">
        <w:rPr>
          <w:b/>
          <w:u w:val="single"/>
        </w:rPr>
        <w:t>.</w:t>
      </w:r>
      <w:r>
        <w:rPr>
          <w:b/>
          <w:u w:val="single"/>
        </w:rPr>
        <w:t xml:space="preserve"> </w:t>
      </w:r>
      <w:r w:rsidRPr="005F4E87">
        <w:rPr>
          <w:b/>
          <w:u w:val="single"/>
        </w:rPr>
        <w:t xml:space="preserve">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Práce s drobným materiálem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vytváří přiměřenými pracovními operacemi a postupy na základě své představivosti různé výrobky z daného materiálu</w:t>
            </w:r>
          </w:p>
          <w:p w:rsidR="00CA38FD" w:rsidRPr="00DC5F7A" w:rsidRDefault="00CA38FD" w:rsidP="0095452B">
            <w:pPr>
              <w:pStyle w:val="Odstavecseseznamem"/>
              <w:numPr>
                <w:ilvl w:val="0"/>
                <w:numId w:val="67"/>
              </w:numPr>
              <w:spacing w:after="0" w:line="240" w:lineRule="auto"/>
              <w:ind w:left="426" w:hanging="284"/>
              <w:jc w:val="left"/>
            </w:pPr>
            <w:r w:rsidRPr="00DC5F7A">
              <w:t>využívá při tvořivých činnostech s různým materiálem prvky lidových tradic</w:t>
            </w:r>
          </w:p>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pomůcky, nástroje a náčiní vzhledem k použitému materiálu</w:t>
            </w:r>
          </w:p>
          <w:p w:rsidR="00CA38FD" w:rsidRPr="00DC5F7A" w:rsidRDefault="00CA38FD" w:rsidP="0095452B">
            <w:pPr>
              <w:pStyle w:val="Odstavecseseznamem"/>
              <w:numPr>
                <w:ilvl w:val="0"/>
                <w:numId w:val="67"/>
              </w:numPr>
              <w:spacing w:after="0" w:line="240" w:lineRule="auto"/>
              <w:ind w:left="426" w:hanging="284"/>
              <w:jc w:val="left"/>
            </w:pPr>
            <w:r w:rsidRPr="00DC5F7A">
              <w:t>udržuje pořádek na pracovním místě a dodržuje zásady hygieny a bezpečnosti práce, poskytne první pomoc při úrazu</w:t>
            </w:r>
          </w:p>
        </w:tc>
        <w:tc>
          <w:tcPr>
            <w:tcW w:w="4606" w:type="dxa"/>
          </w:tcPr>
          <w:p w:rsidR="00CA38FD" w:rsidRPr="00DC5F7A" w:rsidRDefault="00CA38FD" w:rsidP="00DC5F7A">
            <w:pPr>
              <w:spacing w:line="240" w:lineRule="auto"/>
              <w:jc w:val="left"/>
            </w:pPr>
            <w:r w:rsidRPr="00DC5F7A">
              <w:t>Vlastnosti materiálu (přírodniny, modelovací hmota, papír a karton, drát, fólie, textil aj.)</w:t>
            </w:r>
          </w:p>
          <w:p w:rsidR="00CA38FD" w:rsidRPr="00DC5F7A" w:rsidRDefault="00CA38FD" w:rsidP="00DC5F7A">
            <w:pPr>
              <w:spacing w:line="240" w:lineRule="auto"/>
              <w:jc w:val="left"/>
            </w:pPr>
            <w:r w:rsidRPr="00DC5F7A">
              <w:t>Pracovní pomůcky a nástroje – funkce a využití</w:t>
            </w:r>
          </w:p>
          <w:p w:rsidR="00CA38FD" w:rsidRPr="00DC5F7A" w:rsidRDefault="00CA38FD" w:rsidP="00DC5F7A">
            <w:pPr>
              <w:spacing w:line="240" w:lineRule="auto"/>
              <w:jc w:val="left"/>
            </w:pPr>
            <w:r w:rsidRPr="00DC5F7A">
              <w:t>Jednoduché pracovní operace a postupy, organizace práce</w:t>
            </w:r>
          </w:p>
          <w:p w:rsidR="00CA38FD" w:rsidRPr="00DC5F7A" w:rsidRDefault="00CA38FD" w:rsidP="00DC5F7A">
            <w:pPr>
              <w:spacing w:line="240" w:lineRule="auto"/>
              <w:jc w:val="left"/>
            </w:pPr>
            <w:r w:rsidRPr="00DC5F7A">
              <w:t>Lidové zvyky, tradice, řemesla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rPr>
                <w:rStyle w:val="Siln"/>
                <w:b w:val="0"/>
                <w:spacing w:val="20"/>
              </w:rPr>
            </w:pPr>
            <w:r w:rsidRPr="00DC5F7A">
              <w:rPr>
                <w:rStyle w:val="Siln"/>
                <w:b w:val="0"/>
                <w:spacing w:val="20"/>
              </w:rPr>
              <w:t xml:space="preserve">Morální rozvoj - Řešení problémů a rozhodovací dovednosti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Evropa a svět nás zajímá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HV</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Konstrukční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při práci se stavebnicemi jednoduchou montáž a demontáž</w:t>
            </w:r>
          </w:p>
          <w:p w:rsidR="00CA38FD" w:rsidRPr="00DC5F7A" w:rsidRDefault="00CA38FD" w:rsidP="0095452B">
            <w:pPr>
              <w:pStyle w:val="Odstavecseseznamem"/>
              <w:numPr>
                <w:ilvl w:val="0"/>
                <w:numId w:val="67"/>
              </w:numPr>
              <w:spacing w:after="0" w:line="240" w:lineRule="auto"/>
              <w:ind w:left="426" w:hanging="284"/>
              <w:jc w:val="left"/>
            </w:pPr>
            <w:r w:rsidRPr="00DC5F7A">
              <w:t>pracuje podle slovního návodu, předlohy, jednoduchého náčrtu</w:t>
            </w:r>
          </w:p>
          <w:p w:rsidR="00CA38FD" w:rsidRPr="00DC5F7A" w:rsidRDefault="00CA38FD" w:rsidP="0095452B">
            <w:pPr>
              <w:pStyle w:val="Odstavecseseznamem"/>
              <w:numPr>
                <w:ilvl w:val="0"/>
                <w:numId w:val="67"/>
              </w:numPr>
              <w:spacing w:after="0" w:line="240" w:lineRule="auto"/>
              <w:ind w:left="426" w:hanging="284"/>
              <w:jc w:val="left"/>
            </w:pPr>
            <w:r w:rsidRPr="00DC5F7A">
              <w:t>dodržuje zásady hygieny a bezpečnosti práce, poskytne první pomoc při úrazu</w:t>
            </w:r>
          </w:p>
        </w:tc>
        <w:tc>
          <w:tcPr>
            <w:tcW w:w="4606" w:type="dxa"/>
          </w:tcPr>
          <w:p w:rsidR="00CA38FD" w:rsidRPr="00DC5F7A" w:rsidRDefault="00CA38FD" w:rsidP="00DC5F7A">
            <w:pPr>
              <w:spacing w:line="240" w:lineRule="auto"/>
              <w:jc w:val="left"/>
            </w:pPr>
            <w:r w:rsidRPr="00DC5F7A">
              <w:t>Stavebnice (plošné, prostorové, konstrukční), sestavování modelů</w:t>
            </w:r>
          </w:p>
          <w:p w:rsidR="00CA38FD" w:rsidRPr="00DC5F7A" w:rsidRDefault="00CA38FD" w:rsidP="00DC5F7A">
            <w:pPr>
              <w:spacing w:line="240" w:lineRule="auto"/>
              <w:jc w:val="left"/>
            </w:pPr>
            <w:r w:rsidRPr="00DC5F7A">
              <w:t>Práce s návodem, předlohou, jednoduchým náčrtem</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Osobnostní rozvoj - Seberegulace a sebeorganizace</w:t>
            </w:r>
          </w:p>
          <w:p w:rsidR="00CA38FD" w:rsidRPr="00DC5F7A" w:rsidRDefault="00CA38FD" w:rsidP="00DC5F7A">
            <w:pPr>
              <w:spacing w:after="0" w:line="240" w:lineRule="auto"/>
              <w:rPr>
                <w:b/>
              </w:rPr>
            </w:pPr>
            <w:r w:rsidRPr="00DC5F7A">
              <w:rPr>
                <w:rStyle w:val="Siln"/>
                <w:b w:val="0"/>
                <w:spacing w:val="20"/>
              </w:rPr>
              <w:t>Osobnostní rozvoj – Psychohygiena</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Pěstitelské práce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jednoduché pěstitelské činnosti, samostatně vede pěstitelské pokusy a pozorování</w:t>
            </w:r>
          </w:p>
          <w:p w:rsidR="00CA38FD" w:rsidRPr="00DC5F7A" w:rsidRDefault="00CA38FD" w:rsidP="0095452B">
            <w:pPr>
              <w:pStyle w:val="Odstavecseseznamem"/>
              <w:numPr>
                <w:ilvl w:val="0"/>
                <w:numId w:val="67"/>
              </w:numPr>
              <w:spacing w:after="0" w:line="240" w:lineRule="auto"/>
              <w:ind w:left="426" w:hanging="284"/>
              <w:jc w:val="left"/>
            </w:pPr>
            <w:r w:rsidRPr="00DC5F7A">
              <w:t>ošetřuje a pěstuje podle daných zásad pokojové i jiné rostliny</w:t>
            </w:r>
          </w:p>
          <w:p w:rsidR="00CA38FD" w:rsidRPr="00DC5F7A" w:rsidRDefault="00CA38FD" w:rsidP="0095452B">
            <w:pPr>
              <w:pStyle w:val="Odstavecseseznamem"/>
              <w:numPr>
                <w:ilvl w:val="0"/>
                <w:numId w:val="67"/>
              </w:numPr>
              <w:spacing w:after="0" w:line="240" w:lineRule="auto"/>
              <w:ind w:left="426" w:hanging="284"/>
              <w:jc w:val="left"/>
            </w:pPr>
            <w:r w:rsidRPr="00DC5F7A">
              <w:t>volí podle druhu pěstitelských činností správné pomůcky, nástroje a náčiní</w:t>
            </w:r>
          </w:p>
          <w:p w:rsidR="00CA38FD" w:rsidRPr="00DC5F7A" w:rsidRDefault="00CA38FD" w:rsidP="0095452B">
            <w:pPr>
              <w:pStyle w:val="Odstavecseseznamem"/>
              <w:numPr>
                <w:ilvl w:val="0"/>
                <w:numId w:val="67"/>
              </w:numPr>
              <w:spacing w:after="0" w:line="240" w:lineRule="auto"/>
              <w:ind w:left="426" w:hanging="284"/>
              <w:jc w:val="left"/>
            </w:pPr>
            <w:r w:rsidRPr="00DC5F7A">
              <w:t>dodržuje zásady hygieny a bezpečnosti práce, poskytne první pomoc při úrazu</w:t>
            </w:r>
          </w:p>
        </w:tc>
        <w:tc>
          <w:tcPr>
            <w:tcW w:w="4606" w:type="dxa"/>
          </w:tcPr>
          <w:p w:rsidR="00CA38FD" w:rsidRPr="00DC5F7A" w:rsidRDefault="00CA38FD" w:rsidP="00DC5F7A">
            <w:pPr>
              <w:spacing w:line="240" w:lineRule="auto"/>
              <w:jc w:val="left"/>
            </w:pPr>
            <w:r w:rsidRPr="00DC5F7A">
              <w:t>Základní podmínky pro pěstování rostlin, půda a její zpracování, výživa rostlin, osivo</w:t>
            </w:r>
          </w:p>
          <w:p w:rsidR="00CA38FD" w:rsidRPr="00DC5F7A" w:rsidRDefault="00CA38FD" w:rsidP="00DC5F7A">
            <w:pPr>
              <w:spacing w:line="240" w:lineRule="auto"/>
              <w:jc w:val="left"/>
            </w:pPr>
            <w:r w:rsidRPr="00DC5F7A">
              <w:t>Pěstování rostlin ze semen v místnosti (okrasné rostliny, léčivky, koření, zelenina aj.)</w:t>
            </w:r>
          </w:p>
          <w:p w:rsidR="00CA38FD" w:rsidRPr="00DC5F7A" w:rsidRDefault="00CA38FD" w:rsidP="00DC5F7A">
            <w:pPr>
              <w:spacing w:line="240" w:lineRule="auto"/>
              <w:jc w:val="left"/>
            </w:pPr>
            <w:r w:rsidRPr="00DC5F7A">
              <w:t>Pěstování pokojových rostlin</w:t>
            </w:r>
          </w:p>
          <w:p w:rsidR="00CA38FD" w:rsidRPr="00DC5F7A" w:rsidRDefault="00CA38FD" w:rsidP="00DC5F7A">
            <w:pPr>
              <w:spacing w:line="240" w:lineRule="auto"/>
              <w:jc w:val="left"/>
            </w:pPr>
            <w:r w:rsidRPr="00DC5F7A">
              <w:t>Rostliny jedovaté, rostliny jako drogy, alergie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Osobnostní rozvoj – Psychohygiena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orientuje se v základním vybavení kuchyně</w:t>
            </w:r>
          </w:p>
          <w:p w:rsidR="00CA38FD" w:rsidRPr="00DC5F7A" w:rsidRDefault="00CA38FD" w:rsidP="0095452B">
            <w:pPr>
              <w:pStyle w:val="Odstavecseseznamem"/>
              <w:numPr>
                <w:ilvl w:val="0"/>
                <w:numId w:val="67"/>
              </w:numPr>
              <w:spacing w:after="0" w:line="240" w:lineRule="auto"/>
              <w:ind w:left="426" w:hanging="284"/>
              <w:jc w:val="left"/>
            </w:pPr>
            <w:r w:rsidRPr="00DC5F7A">
              <w:t>připraví samostatně jednoduchý pokrm</w:t>
            </w:r>
          </w:p>
          <w:p w:rsidR="00CA38FD" w:rsidRPr="00DC5F7A" w:rsidRDefault="00CA38FD" w:rsidP="0095452B">
            <w:pPr>
              <w:pStyle w:val="Odstavecseseznamem"/>
              <w:numPr>
                <w:ilvl w:val="0"/>
                <w:numId w:val="67"/>
              </w:numPr>
              <w:spacing w:after="0" w:line="240" w:lineRule="auto"/>
              <w:ind w:left="426" w:hanging="284"/>
              <w:jc w:val="left"/>
            </w:pPr>
            <w:r w:rsidRPr="00DC5F7A">
              <w:t>dodržuje pravidla správného stolování a společenského chování</w:t>
            </w:r>
          </w:p>
          <w:p w:rsidR="00CA38FD" w:rsidRPr="00DC5F7A" w:rsidRDefault="00CA38FD" w:rsidP="0095452B">
            <w:pPr>
              <w:pStyle w:val="Odstavecseseznamem"/>
              <w:numPr>
                <w:ilvl w:val="0"/>
                <w:numId w:val="67"/>
              </w:numPr>
              <w:spacing w:after="0" w:line="240" w:lineRule="auto"/>
              <w:ind w:left="426" w:hanging="284"/>
              <w:jc w:val="left"/>
            </w:pPr>
            <w:r w:rsidRPr="00DC5F7A">
              <w:t>udržuje pořádek a čistotu pracovních ploch, dodržuje základy hygieny a bezpečnosti práce, poskytne první pomoc i při úrazu v kuchyni</w:t>
            </w:r>
          </w:p>
        </w:tc>
        <w:tc>
          <w:tcPr>
            <w:tcW w:w="4606" w:type="dxa"/>
          </w:tcPr>
          <w:p w:rsidR="00CA38FD" w:rsidRPr="00DC5F7A" w:rsidRDefault="00CA38FD" w:rsidP="00DC5F7A">
            <w:pPr>
              <w:spacing w:line="240" w:lineRule="auto"/>
              <w:jc w:val="left"/>
            </w:pPr>
            <w:r w:rsidRPr="00DC5F7A">
              <w:t>Základní vybavení kuchyně</w:t>
            </w:r>
          </w:p>
          <w:p w:rsidR="00CA38FD" w:rsidRPr="00DC5F7A" w:rsidRDefault="00CA38FD" w:rsidP="00DC5F7A">
            <w:pPr>
              <w:spacing w:line="240" w:lineRule="auto"/>
              <w:jc w:val="left"/>
            </w:pPr>
            <w:r w:rsidRPr="00DC5F7A">
              <w:t>Výběr, nákup a skladování potravin</w:t>
            </w:r>
          </w:p>
          <w:p w:rsidR="00CA38FD" w:rsidRPr="00DC5F7A" w:rsidRDefault="00CA38FD" w:rsidP="00DC5F7A">
            <w:pPr>
              <w:spacing w:line="240" w:lineRule="auto"/>
              <w:jc w:val="left"/>
            </w:pPr>
            <w:r w:rsidRPr="00DC5F7A">
              <w:t>Jednoduchá úprava stolu, pravidla správného stolování</w:t>
            </w:r>
          </w:p>
          <w:p w:rsidR="00CA38FD" w:rsidRPr="00DC5F7A" w:rsidRDefault="00CA38FD" w:rsidP="00DC5F7A">
            <w:pPr>
              <w:spacing w:line="240" w:lineRule="auto"/>
              <w:jc w:val="left"/>
            </w:pPr>
            <w:r w:rsidRPr="00DC5F7A">
              <w:t>Technika v kuchyni – historie a význam</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Osobnostní rozvoj - Seberegulace a sebeorganizace</w:t>
            </w:r>
          </w:p>
          <w:p w:rsidR="00CA38FD" w:rsidRPr="00DC5F7A" w:rsidRDefault="00CA38FD" w:rsidP="00DC5F7A">
            <w:pPr>
              <w:spacing w:after="0" w:line="240" w:lineRule="auto"/>
              <w:rPr>
                <w:rStyle w:val="Siln"/>
                <w:b w:val="0"/>
                <w:spacing w:val="20"/>
              </w:rPr>
            </w:pPr>
            <w:r w:rsidRPr="00DC5F7A">
              <w:rPr>
                <w:rStyle w:val="Siln"/>
                <w:b w:val="0"/>
                <w:spacing w:val="20"/>
              </w:rPr>
              <w:t>Osobnostní rozvoj – Kreativita</w:t>
            </w:r>
          </w:p>
          <w:p w:rsidR="00CA38FD" w:rsidRPr="00DC5F7A" w:rsidRDefault="00CA38FD" w:rsidP="00DC5F7A">
            <w:pPr>
              <w:spacing w:after="0" w:line="240" w:lineRule="auto"/>
              <w:rPr>
                <w:rStyle w:val="Siln"/>
                <w:b w:val="0"/>
                <w:spacing w:val="20"/>
              </w:rPr>
            </w:pPr>
            <w:r w:rsidRPr="00DC5F7A">
              <w:rPr>
                <w:rStyle w:val="Siln"/>
                <w:b w:val="0"/>
                <w:spacing w:val="20"/>
              </w:rPr>
              <w:t xml:space="preserve">Morální rozvoj - Řešení problémů a rozhodovací dovednosti </w:t>
            </w:r>
          </w:p>
          <w:p w:rsidR="00CA38FD" w:rsidRPr="00DC5F7A" w:rsidRDefault="00CA38FD" w:rsidP="00DC5F7A">
            <w:pPr>
              <w:spacing w:after="0" w:line="240" w:lineRule="auto"/>
              <w:rPr>
                <w:b/>
              </w:rPr>
            </w:pPr>
          </w:p>
        </w:tc>
      </w:tr>
    </w:tbl>
    <w:p w:rsidR="00CA38FD" w:rsidRDefault="00CA38FD" w:rsidP="0026022D">
      <w:pPr>
        <w:rPr>
          <w:b/>
          <w:u w:val="single"/>
        </w:rPr>
      </w:pPr>
    </w:p>
    <w:p w:rsidR="002177D6" w:rsidRDefault="002177D6" w:rsidP="0026022D">
      <w:pPr>
        <w:rPr>
          <w:b/>
          <w:u w:val="single"/>
        </w:rPr>
      </w:pPr>
    </w:p>
    <w:p w:rsidR="00CA38FD" w:rsidRDefault="00CA38FD" w:rsidP="002177D6">
      <w:pPr>
        <w:spacing w:after="160"/>
        <w:jc w:val="left"/>
        <w:rPr>
          <w:b/>
          <w:u w:val="single"/>
        </w:rPr>
      </w:pPr>
      <w:r>
        <w:rPr>
          <w:b/>
          <w:u w:val="single"/>
        </w:rPr>
        <w:t>5.</w:t>
      </w:r>
      <w:r w:rsidRPr="005F4E87">
        <w:rPr>
          <w:b/>
          <w:u w:val="single"/>
        </w:rPr>
        <w:t xml:space="preserve"> ročník </w:t>
      </w:r>
    </w:p>
    <w:p w:rsidR="002177D6" w:rsidRDefault="002177D6" w:rsidP="002177D6">
      <w:pPr>
        <w:spacing w:after="160"/>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Práce s drobným materiálem</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vytváří přiměřenými pracovními operacemi a postupy na základě své představivosti různé výrobky z daného materiálu</w:t>
            </w:r>
          </w:p>
          <w:p w:rsidR="00CA38FD" w:rsidRPr="00DC5F7A" w:rsidRDefault="00CA38FD" w:rsidP="0095452B">
            <w:pPr>
              <w:pStyle w:val="Odstavecseseznamem"/>
              <w:numPr>
                <w:ilvl w:val="0"/>
                <w:numId w:val="67"/>
              </w:numPr>
              <w:spacing w:after="0" w:line="240" w:lineRule="auto"/>
              <w:ind w:left="426" w:hanging="284"/>
              <w:jc w:val="left"/>
            </w:pPr>
            <w:r w:rsidRPr="00DC5F7A">
              <w:t>využívá při tvořivých činnostech s různým materiálem prvky lidových tradic</w:t>
            </w:r>
          </w:p>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pomůcky, nástroje a náčiní vzhledem k použitému materiálu</w:t>
            </w:r>
          </w:p>
          <w:p w:rsidR="00CA38FD" w:rsidRPr="00DC5F7A" w:rsidRDefault="00CA38FD" w:rsidP="0095452B">
            <w:pPr>
              <w:pStyle w:val="Odstavecseseznamem"/>
              <w:numPr>
                <w:ilvl w:val="0"/>
                <w:numId w:val="67"/>
              </w:numPr>
              <w:spacing w:after="0" w:line="240" w:lineRule="auto"/>
              <w:ind w:left="426" w:hanging="284"/>
              <w:jc w:val="left"/>
            </w:pPr>
            <w:r w:rsidRPr="00DC5F7A">
              <w:t>udržuje pořádek na pracovním místě a dodržuje zásady hygieny a bezpečnosti práce, poskytne první pomoc při úrazu</w:t>
            </w:r>
          </w:p>
        </w:tc>
        <w:tc>
          <w:tcPr>
            <w:tcW w:w="4606" w:type="dxa"/>
          </w:tcPr>
          <w:p w:rsidR="00CA38FD" w:rsidRPr="00DC5F7A" w:rsidRDefault="00CA38FD" w:rsidP="00DC5F7A">
            <w:pPr>
              <w:spacing w:line="240" w:lineRule="auto"/>
              <w:jc w:val="left"/>
            </w:pPr>
            <w:r w:rsidRPr="00DC5F7A">
              <w:t>Vlastnosti materiálu (přírodniny, modelovací hmota, papír a karton, drát, fólie, textil aj.)</w:t>
            </w:r>
          </w:p>
          <w:p w:rsidR="00CA38FD" w:rsidRPr="00DC5F7A" w:rsidRDefault="00CA38FD" w:rsidP="00DC5F7A">
            <w:pPr>
              <w:spacing w:line="240" w:lineRule="auto"/>
              <w:jc w:val="left"/>
            </w:pPr>
            <w:r w:rsidRPr="00DC5F7A">
              <w:t>Pracovní pomůcky a nástroje – funkce a využití</w:t>
            </w:r>
          </w:p>
          <w:p w:rsidR="00CA38FD" w:rsidRPr="00DC5F7A" w:rsidRDefault="00CA38FD" w:rsidP="00DC5F7A">
            <w:pPr>
              <w:spacing w:line="240" w:lineRule="auto"/>
              <w:jc w:val="left"/>
            </w:pPr>
            <w:r w:rsidRPr="00DC5F7A">
              <w:t>Jednoduché pracovní operace a postupy, organizace práce</w:t>
            </w:r>
          </w:p>
          <w:p w:rsidR="00CA38FD" w:rsidRPr="00DC5F7A" w:rsidRDefault="00CA38FD" w:rsidP="00DC5F7A">
            <w:pPr>
              <w:spacing w:line="240" w:lineRule="auto"/>
              <w:jc w:val="left"/>
            </w:pPr>
            <w:r w:rsidRPr="00DC5F7A">
              <w:t>Lidové zvyky, tradice, řemesla</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t xml:space="preserve">Osobnostní rozvoj - </w:t>
            </w:r>
            <w:r w:rsidRPr="00DC5F7A">
              <w:rPr>
                <w:rStyle w:val="Siln"/>
                <w:b w:val="0"/>
                <w:spacing w:val="20"/>
              </w:rPr>
              <w:t xml:space="preserve">Rozvoj schopností poznávání </w:t>
            </w:r>
          </w:p>
          <w:p w:rsidR="00CA38FD" w:rsidRPr="00DC5F7A" w:rsidRDefault="00CA38FD" w:rsidP="00DC5F7A">
            <w:pPr>
              <w:spacing w:after="0" w:line="240" w:lineRule="auto"/>
              <w:rPr>
                <w:rStyle w:val="Siln"/>
                <w:b w:val="0"/>
                <w:spacing w:val="20"/>
              </w:rPr>
            </w:pPr>
            <w:r w:rsidRPr="00DC5F7A">
              <w:rPr>
                <w:rStyle w:val="Siln"/>
                <w:b w:val="0"/>
                <w:spacing w:val="20"/>
              </w:rPr>
              <w:t xml:space="preserve">Morální rozvoj - Řešení problémů a rozhodovací dovednosti </w:t>
            </w:r>
          </w:p>
          <w:p w:rsidR="00CA38FD" w:rsidRPr="00DC5F7A" w:rsidRDefault="00CA38FD" w:rsidP="00DC5F7A">
            <w:pPr>
              <w:spacing w:after="0" w:line="240" w:lineRule="auto"/>
            </w:pPr>
            <w:r w:rsidRPr="00DC5F7A">
              <w:t>VÝCHOVA K MYŠLENÍ V EVROPSKÝCH A GLOBÁLNÍCH SOUVISLOSTECH</w:t>
            </w:r>
          </w:p>
          <w:p w:rsidR="00CA38FD" w:rsidRPr="00DC5F7A" w:rsidRDefault="00CA38FD" w:rsidP="00DC5F7A">
            <w:pPr>
              <w:spacing w:after="0" w:line="240" w:lineRule="auto"/>
              <w:rPr>
                <w:b/>
              </w:rPr>
            </w:pPr>
            <w:r w:rsidRPr="00DC5F7A">
              <w:rPr>
                <w:rStyle w:val="Siln"/>
                <w:b w:val="0"/>
                <w:spacing w:val="20"/>
              </w:rPr>
              <w:t xml:space="preserve">Evropa a svět nás zajímá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 HV</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Konstrukční činnosti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při práci se stavebnicemi jednoduchou montáž a demontáž</w:t>
            </w:r>
          </w:p>
          <w:p w:rsidR="00CA38FD" w:rsidRPr="00DC5F7A" w:rsidRDefault="00CA38FD" w:rsidP="0095452B">
            <w:pPr>
              <w:pStyle w:val="Odstavecseseznamem"/>
              <w:numPr>
                <w:ilvl w:val="0"/>
                <w:numId w:val="67"/>
              </w:numPr>
              <w:spacing w:after="0" w:line="240" w:lineRule="auto"/>
              <w:ind w:left="426" w:hanging="284"/>
              <w:jc w:val="left"/>
            </w:pPr>
            <w:r w:rsidRPr="00DC5F7A">
              <w:t>pracuje podle slovního návodu, předlohy, jednoduchého náčrtu</w:t>
            </w:r>
          </w:p>
          <w:p w:rsidR="00CA38FD" w:rsidRPr="00DC5F7A" w:rsidRDefault="00CA38FD" w:rsidP="0095452B">
            <w:pPr>
              <w:pStyle w:val="Odstavecseseznamem"/>
              <w:numPr>
                <w:ilvl w:val="0"/>
                <w:numId w:val="67"/>
              </w:numPr>
              <w:spacing w:after="0" w:line="240" w:lineRule="auto"/>
              <w:ind w:left="426" w:hanging="284"/>
              <w:jc w:val="left"/>
            </w:pPr>
            <w:r w:rsidRPr="00DC5F7A">
              <w:t>dodržuje zásady hygieny a bezpečnosti práce, poskytne první pomoc při úrazu</w:t>
            </w:r>
          </w:p>
        </w:tc>
        <w:tc>
          <w:tcPr>
            <w:tcW w:w="4606" w:type="dxa"/>
          </w:tcPr>
          <w:p w:rsidR="00CA38FD" w:rsidRPr="00DC5F7A" w:rsidRDefault="00CA38FD" w:rsidP="00DC5F7A">
            <w:pPr>
              <w:spacing w:line="240" w:lineRule="auto"/>
              <w:jc w:val="left"/>
            </w:pPr>
            <w:r w:rsidRPr="00DC5F7A">
              <w:t>Stavebnice (plošné, prostorové, konstrukční), sestavování modelů</w:t>
            </w:r>
          </w:p>
          <w:p w:rsidR="00CA38FD" w:rsidRPr="00DC5F7A" w:rsidRDefault="00CA38FD" w:rsidP="00DC5F7A">
            <w:pPr>
              <w:spacing w:line="240" w:lineRule="auto"/>
              <w:jc w:val="left"/>
            </w:pPr>
            <w:r w:rsidRPr="00DC5F7A">
              <w:t>Práce s návodem, předlohou, jednoduchým náčrtem</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Osobnostní rozvoj - Seberegulace a sebeorganizace</w:t>
            </w:r>
          </w:p>
          <w:p w:rsidR="00CA38FD" w:rsidRPr="00DC5F7A" w:rsidRDefault="00CA38FD" w:rsidP="00DC5F7A">
            <w:pPr>
              <w:spacing w:after="0" w:line="240" w:lineRule="auto"/>
              <w:rPr>
                <w:b/>
              </w:rPr>
            </w:pPr>
            <w:r w:rsidRPr="00DC5F7A">
              <w:rPr>
                <w:rStyle w:val="Siln"/>
                <w:b w:val="0"/>
                <w:spacing w:val="20"/>
              </w:rPr>
              <w:t>Osobnostní rozvoj – Psychohygiena</w:t>
            </w: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Pěstitelské práce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jednoduché pěstitelské činnosti, samostatně vede pěstitelské pokusy a pozorování</w:t>
            </w:r>
          </w:p>
          <w:p w:rsidR="00CA38FD" w:rsidRPr="00DC5F7A" w:rsidRDefault="00CA38FD" w:rsidP="0095452B">
            <w:pPr>
              <w:pStyle w:val="Odstavecseseznamem"/>
              <w:numPr>
                <w:ilvl w:val="0"/>
                <w:numId w:val="67"/>
              </w:numPr>
              <w:spacing w:after="0" w:line="240" w:lineRule="auto"/>
              <w:ind w:left="426" w:hanging="284"/>
              <w:jc w:val="left"/>
            </w:pPr>
            <w:r w:rsidRPr="00DC5F7A">
              <w:t>ošetřuje a pěstuje podle daných zásad pokojové i jiné rostliny</w:t>
            </w:r>
          </w:p>
          <w:p w:rsidR="00CA38FD" w:rsidRPr="00DC5F7A" w:rsidRDefault="00CA38FD" w:rsidP="0095452B">
            <w:pPr>
              <w:pStyle w:val="Odstavecseseznamem"/>
              <w:numPr>
                <w:ilvl w:val="0"/>
                <w:numId w:val="67"/>
              </w:numPr>
              <w:spacing w:after="0" w:line="240" w:lineRule="auto"/>
              <w:ind w:left="426" w:hanging="284"/>
              <w:jc w:val="left"/>
            </w:pPr>
            <w:r w:rsidRPr="00DC5F7A">
              <w:t>volí podle druhu pěstitelských činností správné pomůcky, nástroje a náčiní</w:t>
            </w:r>
          </w:p>
          <w:p w:rsidR="00CA38FD" w:rsidRPr="00DC5F7A" w:rsidRDefault="00CA38FD" w:rsidP="0095452B">
            <w:pPr>
              <w:pStyle w:val="Odstavecseseznamem"/>
              <w:numPr>
                <w:ilvl w:val="0"/>
                <w:numId w:val="67"/>
              </w:numPr>
              <w:spacing w:after="0" w:line="240" w:lineRule="auto"/>
              <w:ind w:left="426" w:hanging="284"/>
              <w:jc w:val="left"/>
            </w:pPr>
            <w:r w:rsidRPr="00DC5F7A">
              <w:t>dodržuje zásady hygieny a bezpečnosti práce, poskytne první pomoc při úrazu</w:t>
            </w:r>
          </w:p>
        </w:tc>
        <w:tc>
          <w:tcPr>
            <w:tcW w:w="4606" w:type="dxa"/>
          </w:tcPr>
          <w:p w:rsidR="00CA38FD" w:rsidRPr="00DC5F7A" w:rsidRDefault="00CA38FD" w:rsidP="00DC5F7A">
            <w:pPr>
              <w:spacing w:line="240" w:lineRule="auto"/>
              <w:jc w:val="left"/>
            </w:pPr>
            <w:r w:rsidRPr="00DC5F7A">
              <w:t>Základní podmínky pro pěstování rostlin, půda a její zpracování, výživa rostlin, osivo</w:t>
            </w:r>
          </w:p>
          <w:p w:rsidR="00CA38FD" w:rsidRPr="00DC5F7A" w:rsidRDefault="00CA38FD" w:rsidP="00DC5F7A">
            <w:pPr>
              <w:spacing w:line="240" w:lineRule="auto"/>
              <w:jc w:val="left"/>
            </w:pPr>
            <w:r w:rsidRPr="00DC5F7A">
              <w:t>Pěstování rostlin ze semen v místnosti (okrasné rostliny, léčivky, koření, zelenina aj.)</w:t>
            </w:r>
          </w:p>
          <w:p w:rsidR="00CA38FD" w:rsidRPr="00DC5F7A" w:rsidRDefault="00CA38FD" w:rsidP="00DC5F7A">
            <w:pPr>
              <w:spacing w:line="240" w:lineRule="auto"/>
              <w:jc w:val="left"/>
            </w:pPr>
            <w:r w:rsidRPr="00DC5F7A">
              <w:t>Pěstování pokojových rostlin</w:t>
            </w:r>
          </w:p>
          <w:p w:rsidR="00CA38FD" w:rsidRPr="00DC5F7A" w:rsidRDefault="00CA38FD" w:rsidP="00DC5F7A">
            <w:pPr>
              <w:spacing w:line="240" w:lineRule="auto"/>
              <w:jc w:val="left"/>
            </w:pPr>
            <w:r w:rsidRPr="00DC5F7A">
              <w:t>Rostliny jedovaté, rostliny jako drogy, alergie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b/>
              </w:rPr>
            </w:pPr>
            <w:r w:rsidRPr="00DC5F7A">
              <w:rPr>
                <w:rStyle w:val="Siln"/>
                <w:b w:val="0"/>
                <w:spacing w:val="20"/>
              </w:rPr>
              <w:t xml:space="preserve">Osobnostní rozvoj – Psychohygiena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AA218B">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orientuje se v základním vybavení kuchyně</w:t>
            </w:r>
          </w:p>
          <w:p w:rsidR="00CA38FD" w:rsidRPr="00DC5F7A" w:rsidRDefault="00CA38FD" w:rsidP="0095452B">
            <w:pPr>
              <w:pStyle w:val="Odstavecseseznamem"/>
              <w:numPr>
                <w:ilvl w:val="0"/>
                <w:numId w:val="67"/>
              </w:numPr>
              <w:spacing w:after="0" w:line="240" w:lineRule="auto"/>
              <w:ind w:left="426" w:hanging="284"/>
              <w:jc w:val="left"/>
            </w:pPr>
            <w:r w:rsidRPr="00DC5F7A">
              <w:t>připraví samostatně jednoduchý pokrm</w:t>
            </w:r>
          </w:p>
          <w:p w:rsidR="00CA38FD" w:rsidRPr="00DC5F7A" w:rsidRDefault="00CA38FD" w:rsidP="0095452B">
            <w:pPr>
              <w:pStyle w:val="Odstavecseseznamem"/>
              <w:numPr>
                <w:ilvl w:val="0"/>
                <w:numId w:val="67"/>
              </w:numPr>
              <w:spacing w:after="0" w:line="240" w:lineRule="auto"/>
              <w:ind w:left="426" w:hanging="284"/>
              <w:jc w:val="left"/>
            </w:pPr>
            <w:r w:rsidRPr="00DC5F7A">
              <w:t>dodržuje pravidla správného stolování a společenského chování</w:t>
            </w:r>
          </w:p>
          <w:p w:rsidR="00CA38FD" w:rsidRPr="00DC5F7A" w:rsidRDefault="00CA38FD" w:rsidP="0095452B">
            <w:pPr>
              <w:pStyle w:val="Odstavecseseznamem"/>
              <w:numPr>
                <w:ilvl w:val="0"/>
                <w:numId w:val="67"/>
              </w:numPr>
              <w:spacing w:after="0" w:line="240" w:lineRule="auto"/>
              <w:ind w:left="426" w:hanging="284"/>
              <w:jc w:val="left"/>
            </w:pPr>
            <w:r w:rsidRPr="00DC5F7A">
              <w:t>udržuje pořádek a čistotu pracovních ploch, dodržuje základy hygieny a bezpečnosti práce, poskytne první pomoc i při úrazu v kuchyni</w:t>
            </w:r>
          </w:p>
        </w:tc>
        <w:tc>
          <w:tcPr>
            <w:tcW w:w="4606" w:type="dxa"/>
          </w:tcPr>
          <w:p w:rsidR="00CA38FD" w:rsidRPr="00DC5F7A" w:rsidRDefault="00CA38FD" w:rsidP="00DC5F7A">
            <w:pPr>
              <w:spacing w:line="240" w:lineRule="auto"/>
              <w:jc w:val="left"/>
            </w:pPr>
            <w:r w:rsidRPr="00DC5F7A">
              <w:t>Základní vybavení kuchyně</w:t>
            </w:r>
          </w:p>
          <w:p w:rsidR="00CA38FD" w:rsidRPr="00DC5F7A" w:rsidRDefault="00CA38FD" w:rsidP="00DC5F7A">
            <w:pPr>
              <w:spacing w:line="240" w:lineRule="auto"/>
              <w:jc w:val="left"/>
            </w:pPr>
            <w:r w:rsidRPr="00DC5F7A">
              <w:t>Výběr, nákup a skladování potravin</w:t>
            </w:r>
          </w:p>
          <w:p w:rsidR="00CA38FD" w:rsidRPr="00DC5F7A" w:rsidRDefault="00CA38FD" w:rsidP="00DC5F7A">
            <w:pPr>
              <w:spacing w:line="240" w:lineRule="auto"/>
              <w:jc w:val="left"/>
            </w:pPr>
            <w:r w:rsidRPr="00DC5F7A">
              <w:t>Jednoduchá úprava stolu, pravidla správného stolování</w:t>
            </w:r>
          </w:p>
          <w:p w:rsidR="00CA38FD" w:rsidRPr="00DC5F7A" w:rsidRDefault="00CA38FD" w:rsidP="00DC5F7A">
            <w:pPr>
              <w:spacing w:line="240" w:lineRule="auto"/>
              <w:jc w:val="left"/>
            </w:pPr>
            <w:r w:rsidRPr="00DC5F7A">
              <w:t>Technika v kuchyni – historie a význam</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rPr>
                <w:rStyle w:val="Siln"/>
                <w:b w:val="0"/>
                <w:spacing w:val="20"/>
              </w:rPr>
            </w:pPr>
            <w:r w:rsidRPr="00DC5F7A">
              <w:rPr>
                <w:rStyle w:val="Siln"/>
                <w:b w:val="0"/>
                <w:spacing w:val="20"/>
              </w:rPr>
              <w:t>Osobnostní rozvoj - Seberegulace a sebeorganizace</w:t>
            </w:r>
          </w:p>
          <w:p w:rsidR="00CA38FD" w:rsidRPr="00DC5F7A" w:rsidRDefault="00CA38FD" w:rsidP="00DC5F7A">
            <w:pPr>
              <w:spacing w:after="0" w:line="240" w:lineRule="auto"/>
              <w:rPr>
                <w:rStyle w:val="Siln"/>
                <w:b w:val="0"/>
                <w:spacing w:val="20"/>
              </w:rPr>
            </w:pPr>
            <w:r w:rsidRPr="00DC5F7A">
              <w:rPr>
                <w:rStyle w:val="Siln"/>
                <w:b w:val="0"/>
                <w:spacing w:val="20"/>
              </w:rPr>
              <w:t>Osobnostní rozvoj – Kreativita</w:t>
            </w:r>
          </w:p>
          <w:p w:rsidR="00CA38FD" w:rsidRPr="00DC5F7A" w:rsidRDefault="00CA38FD" w:rsidP="00DC5F7A">
            <w:pPr>
              <w:spacing w:after="0" w:line="240" w:lineRule="auto"/>
              <w:rPr>
                <w:rStyle w:val="Siln"/>
                <w:b w:val="0"/>
                <w:spacing w:val="20"/>
              </w:rPr>
            </w:pPr>
            <w:r w:rsidRPr="00DC5F7A">
              <w:rPr>
                <w:rStyle w:val="Siln"/>
                <w:b w:val="0"/>
                <w:spacing w:val="20"/>
              </w:rPr>
              <w:t xml:space="preserve">Morální rozvoj - Řešení problémů a rozhodovací dovednosti </w:t>
            </w:r>
          </w:p>
          <w:p w:rsidR="00CA38FD" w:rsidRPr="00DC5F7A" w:rsidRDefault="00CA38FD" w:rsidP="00DC5F7A">
            <w:pPr>
              <w:spacing w:after="0" w:line="240" w:lineRule="auto"/>
              <w:rPr>
                <w:b/>
              </w:rPr>
            </w:pPr>
          </w:p>
        </w:tc>
      </w:tr>
    </w:tbl>
    <w:p w:rsidR="00CA38FD" w:rsidRDefault="00CA38FD" w:rsidP="00AA218B">
      <w:pPr>
        <w:rPr>
          <w:b/>
          <w:u w:val="single"/>
        </w:rPr>
      </w:pPr>
    </w:p>
    <w:p w:rsidR="00CA38FD" w:rsidRDefault="00CA38FD">
      <w:pPr>
        <w:spacing w:after="160"/>
        <w:ind w:left="2160"/>
        <w:jc w:val="left"/>
        <w:rPr>
          <w:b/>
          <w:u w:val="single"/>
        </w:rPr>
      </w:pPr>
      <w:r>
        <w:rPr>
          <w:b/>
          <w:u w:val="single"/>
        </w:rPr>
        <w:br w:type="page"/>
      </w:r>
    </w:p>
    <w:p w:rsidR="00CA38FD" w:rsidRDefault="00CA38FD" w:rsidP="00F87542">
      <w:pPr>
        <w:rPr>
          <w:b/>
          <w:u w:val="single"/>
        </w:rPr>
      </w:pPr>
      <w:r>
        <w:rPr>
          <w:b/>
          <w:u w:val="single"/>
        </w:rPr>
        <w:lastRenderedPageBreak/>
        <w:t>6</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Kuchyně</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 xml:space="preserve">Orientuje se v základním vybavení kuchyně </w:t>
            </w:r>
          </w:p>
          <w:p w:rsidR="00CA38FD" w:rsidRPr="00DC5F7A" w:rsidRDefault="00CA38FD" w:rsidP="0095452B">
            <w:pPr>
              <w:pStyle w:val="Odstavecseseznamem"/>
              <w:numPr>
                <w:ilvl w:val="0"/>
                <w:numId w:val="67"/>
              </w:numPr>
              <w:spacing w:after="0" w:line="240" w:lineRule="auto"/>
              <w:ind w:left="426" w:hanging="284"/>
              <w:jc w:val="left"/>
            </w:pPr>
            <w:r w:rsidRPr="00DC5F7A">
              <w:t>Udržuje pořádek a čistotu pracovních ploch, dodržuje základy hygieny a bezpečnosti práce</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Poskytne první pomoc při úrazu v kuchyni </w:t>
            </w:r>
          </w:p>
        </w:tc>
        <w:tc>
          <w:tcPr>
            <w:tcW w:w="4606" w:type="dxa"/>
          </w:tcPr>
          <w:p w:rsidR="00CA38FD" w:rsidRPr="00DC5F7A" w:rsidRDefault="00CA38FD" w:rsidP="00DC5F7A">
            <w:pPr>
              <w:spacing w:line="240" w:lineRule="auto"/>
              <w:jc w:val="left"/>
            </w:pPr>
            <w:r w:rsidRPr="00DC5F7A">
              <w:t>Základní vybavení kuchyně</w:t>
            </w:r>
          </w:p>
          <w:p w:rsidR="00CA38FD" w:rsidRPr="00DC5F7A" w:rsidRDefault="00CA38FD" w:rsidP="00DC5F7A">
            <w:pPr>
              <w:spacing w:line="240" w:lineRule="auto"/>
              <w:jc w:val="left"/>
            </w:pPr>
            <w:r w:rsidRPr="00DC5F7A">
              <w:t>Jednoduché kuchyňské přístroje</w:t>
            </w:r>
          </w:p>
          <w:p w:rsidR="00CA38FD" w:rsidRPr="00DC5F7A" w:rsidRDefault="00CA38FD" w:rsidP="00DC5F7A">
            <w:pPr>
              <w:spacing w:line="240" w:lineRule="auto"/>
              <w:jc w:val="left"/>
            </w:pPr>
            <w:r w:rsidRPr="00DC5F7A">
              <w:t>Udržování pořádku a čistoty</w:t>
            </w:r>
          </w:p>
          <w:p w:rsidR="00CA38FD" w:rsidRPr="00DC5F7A" w:rsidRDefault="00CA38FD" w:rsidP="00DC5F7A">
            <w:pPr>
              <w:spacing w:line="240" w:lineRule="auto"/>
              <w:jc w:val="left"/>
            </w:pPr>
            <w:r w:rsidRPr="00DC5F7A">
              <w:t>Bezpečnost a hygiena provozu</w:t>
            </w:r>
          </w:p>
          <w:p w:rsidR="00CA38FD" w:rsidRPr="00DC5F7A" w:rsidRDefault="00CA38FD" w:rsidP="00DC5F7A">
            <w:pPr>
              <w:spacing w:line="240" w:lineRule="auto"/>
              <w:jc w:val="left"/>
              <w:rPr>
                <w:szCs w:val="24"/>
              </w:rPr>
            </w:pPr>
            <w:r w:rsidRPr="00DC5F7A">
              <w:t>První pomoc při úrazech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F, CH</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Potraviny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Vybírá a nakupuje potraviny</w:t>
            </w:r>
          </w:p>
          <w:p w:rsidR="00CA38FD" w:rsidRPr="00DC5F7A" w:rsidRDefault="00CA38FD" w:rsidP="0095452B">
            <w:pPr>
              <w:pStyle w:val="Odstavecseseznamem"/>
              <w:numPr>
                <w:ilvl w:val="0"/>
                <w:numId w:val="67"/>
              </w:numPr>
              <w:spacing w:after="0" w:line="240" w:lineRule="auto"/>
              <w:ind w:left="426" w:hanging="284"/>
              <w:jc w:val="left"/>
            </w:pPr>
            <w:r w:rsidRPr="00DC5F7A">
              <w:t>Zná základní způsoby skladování a konzervace potravin</w:t>
            </w:r>
          </w:p>
          <w:p w:rsidR="00CA38FD" w:rsidRPr="00DC5F7A" w:rsidRDefault="00CA38FD" w:rsidP="0095452B">
            <w:pPr>
              <w:pStyle w:val="Odstavecseseznamem"/>
              <w:numPr>
                <w:ilvl w:val="0"/>
                <w:numId w:val="67"/>
              </w:numPr>
              <w:spacing w:after="0" w:line="240" w:lineRule="auto"/>
              <w:ind w:left="426" w:hanging="284"/>
              <w:jc w:val="left"/>
            </w:pPr>
            <w:r w:rsidRPr="00DC5F7A">
              <w:t>Rozlišuje druhy potravin: druhy masa, ovoce a zeleniny</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Seznamuje se s novými výrobky, s biovýrobky a produkty zdravé kuchyně </w:t>
            </w:r>
          </w:p>
          <w:p w:rsidR="00CA38FD" w:rsidRPr="00DC5F7A" w:rsidRDefault="00CA38FD" w:rsidP="0095452B">
            <w:pPr>
              <w:pStyle w:val="Odstavecseseznamem"/>
              <w:numPr>
                <w:ilvl w:val="0"/>
                <w:numId w:val="67"/>
              </w:numPr>
              <w:spacing w:after="0" w:line="240" w:lineRule="auto"/>
              <w:ind w:left="426" w:hanging="284"/>
              <w:jc w:val="left"/>
            </w:pPr>
            <w:r w:rsidRPr="00DC5F7A">
              <w:t>Sestaví jednoduchý jídelníček</w:t>
            </w:r>
          </w:p>
        </w:tc>
        <w:tc>
          <w:tcPr>
            <w:tcW w:w="4606" w:type="dxa"/>
          </w:tcPr>
          <w:p w:rsidR="00CA38FD" w:rsidRPr="00DC5F7A" w:rsidRDefault="00CA38FD" w:rsidP="00DC5F7A">
            <w:pPr>
              <w:spacing w:line="240" w:lineRule="auto"/>
              <w:rPr>
                <w:szCs w:val="24"/>
              </w:rPr>
            </w:pPr>
            <w:r w:rsidRPr="00DC5F7A">
              <w:t>Výběr a nákup potravin</w:t>
            </w:r>
          </w:p>
          <w:p w:rsidR="00CA38FD" w:rsidRPr="00DC5F7A" w:rsidRDefault="00CA38FD" w:rsidP="00DC5F7A">
            <w:pPr>
              <w:spacing w:line="240" w:lineRule="auto"/>
            </w:pPr>
            <w:r w:rsidRPr="00DC5F7A">
              <w:t>Skladování potravin</w:t>
            </w:r>
          </w:p>
          <w:p w:rsidR="00CA38FD" w:rsidRPr="00DC5F7A" w:rsidRDefault="00CA38FD" w:rsidP="00DC5F7A">
            <w:pPr>
              <w:spacing w:line="240" w:lineRule="auto"/>
            </w:pPr>
            <w:r w:rsidRPr="00DC5F7A">
              <w:t>Skupiny potravin</w:t>
            </w:r>
          </w:p>
          <w:p w:rsidR="00CA38FD" w:rsidRPr="00DC5F7A" w:rsidRDefault="00CA38FD" w:rsidP="00DC5F7A">
            <w:pPr>
              <w:spacing w:line="240" w:lineRule="auto"/>
            </w:pPr>
            <w:r w:rsidRPr="00DC5F7A">
              <w:t>Sestavování jídelníčku</w:t>
            </w:r>
          </w:p>
          <w:p w:rsidR="00CA38FD" w:rsidRPr="00DC5F7A" w:rsidRDefault="00CA38FD" w:rsidP="00DC5F7A">
            <w:pPr>
              <w:spacing w:line="240" w:lineRule="auto"/>
            </w:pPr>
          </w:p>
          <w:p w:rsidR="00CA38FD" w:rsidRPr="00DC5F7A" w:rsidRDefault="00CA38FD" w:rsidP="00DC5F7A">
            <w:pPr>
              <w:spacing w:line="240" w:lineRule="auto"/>
              <w:rPr>
                <w:szCs w:val="24"/>
              </w:rPr>
            </w:pP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VZ</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Připraví ukázku jednoduchých pokrmů studené kuchyně</w:t>
            </w:r>
          </w:p>
          <w:p w:rsidR="00CA38FD" w:rsidRPr="00DC5F7A" w:rsidRDefault="00CA38FD" w:rsidP="0095452B">
            <w:pPr>
              <w:pStyle w:val="Odstavecseseznamem"/>
              <w:numPr>
                <w:ilvl w:val="0"/>
                <w:numId w:val="67"/>
              </w:numPr>
              <w:spacing w:after="0" w:line="240" w:lineRule="auto"/>
              <w:ind w:left="426" w:hanging="284"/>
              <w:jc w:val="left"/>
            </w:pPr>
            <w:r w:rsidRPr="00DC5F7A">
              <w:t>Zná základní způsoby tepelné úpravy pokrmů</w:t>
            </w:r>
          </w:p>
          <w:p w:rsidR="00CA38FD" w:rsidRPr="00DC5F7A" w:rsidRDefault="00CA38FD" w:rsidP="0095452B">
            <w:pPr>
              <w:pStyle w:val="Odstavecseseznamem"/>
              <w:numPr>
                <w:ilvl w:val="0"/>
                <w:numId w:val="67"/>
              </w:numPr>
              <w:spacing w:after="0" w:line="240" w:lineRule="auto"/>
              <w:ind w:left="426" w:hanging="284"/>
              <w:jc w:val="left"/>
            </w:pPr>
            <w:r w:rsidRPr="00DC5F7A">
              <w:t>Připraví samostatně jednoduchý pokrm v souladu se zásadami zdravé výživy</w:t>
            </w:r>
          </w:p>
        </w:tc>
        <w:tc>
          <w:tcPr>
            <w:tcW w:w="4606" w:type="dxa"/>
          </w:tcPr>
          <w:p w:rsidR="00CA38FD" w:rsidRPr="00DC5F7A" w:rsidRDefault="00CA38FD" w:rsidP="00DC5F7A">
            <w:pPr>
              <w:spacing w:line="240" w:lineRule="auto"/>
              <w:jc w:val="left"/>
              <w:rPr>
                <w:szCs w:val="24"/>
              </w:rPr>
            </w:pPr>
            <w:r w:rsidRPr="00DC5F7A">
              <w:t>Úprava pokrmů za studena</w:t>
            </w:r>
          </w:p>
          <w:p w:rsidR="00CA38FD" w:rsidRPr="00DC5F7A" w:rsidRDefault="00CA38FD" w:rsidP="00DC5F7A">
            <w:pPr>
              <w:spacing w:line="240" w:lineRule="auto"/>
              <w:jc w:val="left"/>
            </w:pPr>
            <w:r w:rsidRPr="00DC5F7A">
              <w:t>Základní způsoby tepelné úpravy pokrmů</w:t>
            </w:r>
          </w:p>
          <w:p w:rsidR="00CA38FD" w:rsidRPr="00DC5F7A" w:rsidRDefault="00CA38FD" w:rsidP="00DC5F7A">
            <w:pPr>
              <w:spacing w:line="240" w:lineRule="auto"/>
              <w:jc w:val="left"/>
              <w:rPr>
                <w:szCs w:val="24"/>
              </w:rPr>
            </w:pPr>
            <w:r w:rsidRPr="00DC5F7A">
              <w:t>Základní postupy při přípravě pokrmů a nápojů</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stolu, stolování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Umí jednoduše prostřít</w:t>
            </w:r>
          </w:p>
          <w:p w:rsidR="00CA38FD" w:rsidRPr="00DC5F7A" w:rsidRDefault="00CA38FD" w:rsidP="0095452B">
            <w:pPr>
              <w:pStyle w:val="Odstavecseseznamem"/>
              <w:numPr>
                <w:ilvl w:val="0"/>
                <w:numId w:val="67"/>
              </w:numPr>
              <w:spacing w:after="0" w:line="240" w:lineRule="auto"/>
              <w:ind w:left="426" w:hanging="284"/>
              <w:jc w:val="left"/>
            </w:pPr>
            <w:r w:rsidRPr="00DC5F7A">
              <w:t>Zvládne základy obsluhy u stolu</w:t>
            </w:r>
          </w:p>
          <w:p w:rsidR="00CA38FD" w:rsidRPr="00DC5F7A" w:rsidRDefault="00CA38FD" w:rsidP="0095452B">
            <w:pPr>
              <w:pStyle w:val="Odstavecseseznamem"/>
              <w:numPr>
                <w:ilvl w:val="0"/>
                <w:numId w:val="67"/>
              </w:numPr>
              <w:spacing w:after="0" w:line="240" w:lineRule="auto"/>
              <w:ind w:left="426" w:hanging="284"/>
              <w:jc w:val="left"/>
            </w:pPr>
            <w:r w:rsidRPr="00DC5F7A">
              <w:t>Dodržuje základní principy stolování a společenského chování při stolování</w:t>
            </w:r>
          </w:p>
        </w:tc>
        <w:tc>
          <w:tcPr>
            <w:tcW w:w="4606" w:type="dxa"/>
          </w:tcPr>
          <w:p w:rsidR="00CA38FD" w:rsidRPr="00DC5F7A" w:rsidRDefault="00CA38FD" w:rsidP="00DC5F7A">
            <w:pPr>
              <w:spacing w:line="240" w:lineRule="auto"/>
              <w:rPr>
                <w:szCs w:val="24"/>
              </w:rPr>
            </w:pPr>
            <w:r w:rsidRPr="00DC5F7A">
              <w:t>Jednoduché prostírání</w:t>
            </w:r>
          </w:p>
          <w:p w:rsidR="00CA38FD" w:rsidRPr="00DC5F7A" w:rsidRDefault="00CA38FD" w:rsidP="00DC5F7A">
            <w:pPr>
              <w:spacing w:line="240" w:lineRule="auto"/>
            </w:pPr>
            <w:r w:rsidRPr="00DC5F7A">
              <w:t>Obsluha a chování u stolu</w:t>
            </w:r>
          </w:p>
          <w:p w:rsidR="00CA38FD" w:rsidRPr="00DC5F7A" w:rsidRDefault="00CA38FD" w:rsidP="00DC5F7A">
            <w:pPr>
              <w:spacing w:line="240" w:lineRule="auto"/>
            </w:pPr>
            <w:r w:rsidRPr="00DC5F7A">
              <w:lastRenderedPageBreak/>
              <w:t>Slavnostní stolování v rodině</w:t>
            </w:r>
          </w:p>
          <w:p w:rsidR="00CA38FD" w:rsidRPr="00DC5F7A" w:rsidRDefault="00CA38FD" w:rsidP="00DC5F7A">
            <w:pPr>
              <w:spacing w:line="240" w:lineRule="auto"/>
              <w:rPr>
                <w:szCs w:val="24"/>
              </w:rPr>
            </w:pPr>
            <w:r w:rsidRPr="00DC5F7A">
              <w:t>Zdobné prvky a květiny na stole</w:t>
            </w:r>
          </w:p>
        </w:tc>
      </w:tr>
    </w:tbl>
    <w:tbl>
      <w:tblPr>
        <w:tblpPr w:leftFromText="141" w:rightFromText="141" w:vertAnchor="text" w:horzAnchor="margin"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Údržba domácnosti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drobné opravy nábytku, kuchyňského a zahradního náčiní, prádla, podlahových krytin, zdí apod.</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Umí pracovat s moderními stavebními hmotami </w:t>
            </w:r>
          </w:p>
          <w:p w:rsidR="00CA38FD" w:rsidRPr="00DC5F7A" w:rsidRDefault="00CA38FD" w:rsidP="0095452B">
            <w:pPr>
              <w:pStyle w:val="Odstavecseseznamem"/>
              <w:numPr>
                <w:ilvl w:val="0"/>
                <w:numId w:val="67"/>
              </w:numPr>
              <w:spacing w:after="0" w:line="240" w:lineRule="auto"/>
              <w:ind w:left="426" w:hanging="284"/>
              <w:jc w:val="left"/>
            </w:pPr>
            <w:r w:rsidRPr="00DC5F7A">
              <w:t>Je schopen sestavit jednoduchý plán okrasné zahrady s oplocením</w:t>
            </w:r>
          </w:p>
          <w:p w:rsidR="00CA38FD" w:rsidRPr="00DC5F7A" w:rsidRDefault="00CA38FD" w:rsidP="0095452B">
            <w:pPr>
              <w:pStyle w:val="Odstavecseseznamem"/>
              <w:numPr>
                <w:ilvl w:val="0"/>
                <w:numId w:val="67"/>
              </w:numPr>
              <w:spacing w:after="0" w:line="240" w:lineRule="auto"/>
              <w:ind w:left="426" w:hanging="284"/>
              <w:jc w:val="left"/>
            </w:pPr>
            <w:r w:rsidRPr="00DC5F7A">
              <w:t>Ovládá základní dovednosti při malování a natírání - umí odlišit základní nátěrové a malířské hmoty</w:t>
            </w:r>
          </w:p>
          <w:p w:rsidR="00CA38FD" w:rsidRPr="00DC5F7A" w:rsidRDefault="00CA38FD" w:rsidP="0095452B">
            <w:pPr>
              <w:pStyle w:val="Odstavecseseznamem"/>
              <w:numPr>
                <w:ilvl w:val="0"/>
                <w:numId w:val="67"/>
              </w:numPr>
              <w:spacing w:after="0" w:line="240" w:lineRule="auto"/>
              <w:ind w:left="426" w:hanging="284"/>
              <w:jc w:val="left"/>
            </w:pPr>
            <w:r w:rsidRPr="00DC5F7A">
              <w:t>S využitím ručního nářadí vyrábí do domácnosti předměty ze dřeva, kovu a plastů</w:t>
            </w:r>
          </w:p>
        </w:tc>
        <w:tc>
          <w:tcPr>
            <w:tcW w:w="4606" w:type="dxa"/>
          </w:tcPr>
          <w:p w:rsidR="00CA38FD" w:rsidRPr="00DC5F7A" w:rsidRDefault="00CA38FD" w:rsidP="00DC5F7A">
            <w:pPr>
              <w:spacing w:line="240" w:lineRule="auto"/>
              <w:jc w:val="left"/>
            </w:pPr>
            <w:r w:rsidRPr="00DC5F7A">
              <w:t xml:space="preserve">drobné opravy </w:t>
            </w:r>
          </w:p>
          <w:p w:rsidR="00CA38FD" w:rsidRPr="00DC5F7A" w:rsidRDefault="00CA38FD" w:rsidP="00DC5F7A">
            <w:pPr>
              <w:spacing w:line="240" w:lineRule="auto"/>
              <w:jc w:val="left"/>
            </w:pPr>
            <w:r w:rsidRPr="00DC5F7A">
              <w:t>drobná stavební údržba</w:t>
            </w:r>
          </w:p>
          <w:p w:rsidR="00CA38FD" w:rsidRPr="00DC5F7A" w:rsidRDefault="00CA38FD" w:rsidP="00DC5F7A">
            <w:pPr>
              <w:spacing w:line="240" w:lineRule="auto"/>
              <w:jc w:val="left"/>
            </w:pPr>
            <w:r w:rsidRPr="00DC5F7A">
              <w:t>úprava zahrady a zahradních prvků</w:t>
            </w:r>
          </w:p>
          <w:p w:rsidR="00CA38FD" w:rsidRPr="00DC5F7A" w:rsidRDefault="00CA38FD" w:rsidP="00DC5F7A">
            <w:pPr>
              <w:spacing w:line="240" w:lineRule="auto"/>
              <w:jc w:val="left"/>
            </w:pPr>
            <w:r w:rsidRPr="00DC5F7A">
              <w:t>natěračské a malířské práce</w:t>
            </w:r>
          </w:p>
          <w:p w:rsidR="00CA38FD" w:rsidRPr="00DC5F7A" w:rsidRDefault="00CA38FD" w:rsidP="00DC5F7A">
            <w:pPr>
              <w:spacing w:line="240" w:lineRule="auto"/>
              <w:jc w:val="left"/>
            </w:pPr>
            <w:r w:rsidRPr="00DC5F7A">
              <w:t>základy řemeslných prací s využitím ručního nářadí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PŘ, Z</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Základní podmínky pro pěstování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postupy při pěstování vybraných rostlin</w:t>
            </w:r>
          </w:p>
          <w:p w:rsidR="00CA38FD" w:rsidRPr="00DC5F7A" w:rsidRDefault="00CA38FD" w:rsidP="0095452B">
            <w:pPr>
              <w:pStyle w:val="Odstavecseseznamem"/>
              <w:numPr>
                <w:ilvl w:val="0"/>
                <w:numId w:val="67"/>
              </w:numPr>
              <w:spacing w:after="0" w:line="240" w:lineRule="auto"/>
              <w:ind w:left="426" w:hanging="284"/>
              <w:jc w:val="left"/>
            </w:pPr>
            <w:r w:rsidRPr="00DC5F7A">
              <w:t>Pěstuje a využívá květiny pro výzdobu</w:t>
            </w:r>
          </w:p>
          <w:p w:rsidR="00CA38FD" w:rsidRPr="00DC5F7A" w:rsidRDefault="00CA38FD" w:rsidP="0095452B">
            <w:pPr>
              <w:pStyle w:val="Odstavecseseznamem"/>
              <w:numPr>
                <w:ilvl w:val="0"/>
                <w:numId w:val="67"/>
              </w:numPr>
              <w:spacing w:after="0" w:line="240" w:lineRule="auto"/>
              <w:ind w:left="426" w:hanging="284"/>
              <w:jc w:val="left"/>
            </w:pPr>
            <w:r w:rsidRPr="00DC5F7A">
              <w:t>Používá vhodné pracovní pomůcky a provádí jejich údržbu</w:t>
            </w:r>
          </w:p>
          <w:p w:rsidR="00CA38FD" w:rsidRPr="00DC5F7A" w:rsidRDefault="00CA38FD" w:rsidP="0095452B">
            <w:pPr>
              <w:pStyle w:val="Odstavecseseznamem"/>
              <w:numPr>
                <w:ilvl w:val="0"/>
                <w:numId w:val="67"/>
              </w:numPr>
              <w:spacing w:after="0" w:line="240" w:lineRule="auto"/>
              <w:ind w:left="426" w:hanging="284"/>
              <w:jc w:val="left"/>
            </w:pPr>
            <w:r w:rsidRPr="00DC5F7A">
              <w:t>Dodržuje technologickou kázeň, zásady hygieny a bezpečnosti práce</w:t>
            </w:r>
          </w:p>
          <w:p w:rsidR="00CA38FD" w:rsidRPr="00DC5F7A" w:rsidRDefault="00CA38FD" w:rsidP="0095452B">
            <w:pPr>
              <w:pStyle w:val="Odstavecseseznamem"/>
              <w:numPr>
                <w:ilvl w:val="0"/>
                <w:numId w:val="67"/>
              </w:numPr>
              <w:spacing w:after="0" w:line="240" w:lineRule="auto"/>
              <w:ind w:left="426" w:hanging="284"/>
              <w:jc w:val="left"/>
            </w:pPr>
            <w:r w:rsidRPr="00DC5F7A">
              <w:t>Poskytne první pomoc při úrazu</w:t>
            </w:r>
          </w:p>
        </w:tc>
        <w:tc>
          <w:tcPr>
            <w:tcW w:w="4606" w:type="dxa"/>
          </w:tcPr>
          <w:p w:rsidR="00CA38FD" w:rsidRPr="00DC5F7A" w:rsidRDefault="00CA38FD" w:rsidP="00DC5F7A">
            <w:pPr>
              <w:spacing w:line="240" w:lineRule="auto"/>
              <w:ind w:hanging="21"/>
              <w:jc w:val="left"/>
            </w:pPr>
            <w:r w:rsidRPr="00DC5F7A">
              <w:t>Půda a její zpracování</w:t>
            </w:r>
          </w:p>
          <w:p w:rsidR="00CA38FD" w:rsidRPr="00DC5F7A" w:rsidRDefault="00CA38FD" w:rsidP="00DC5F7A">
            <w:pPr>
              <w:spacing w:line="240" w:lineRule="auto"/>
              <w:ind w:hanging="21"/>
              <w:jc w:val="left"/>
            </w:pPr>
            <w:r w:rsidRPr="00DC5F7A">
              <w:t>Výživa rostlin</w:t>
            </w:r>
          </w:p>
          <w:p w:rsidR="00CA38FD" w:rsidRPr="00DC5F7A" w:rsidRDefault="00CA38FD" w:rsidP="00DC5F7A">
            <w:pPr>
              <w:spacing w:line="240" w:lineRule="auto"/>
              <w:ind w:hanging="21"/>
              <w:jc w:val="left"/>
              <w:rPr>
                <w:b/>
              </w:rPr>
            </w:pPr>
            <w:r w:rsidRPr="00DC5F7A">
              <w:t>Ochrana rostlin a půdy</w:t>
            </w:r>
          </w:p>
          <w:p w:rsidR="00CA38FD" w:rsidRPr="00DC5F7A" w:rsidRDefault="00CA38FD" w:rsidP="00DC5F7A">
            <w:pPr>
              <w:spacing w:line="240" w:lineRule="auto"/>
              <w:jc w:val="left"/>
              <w:rPr>
                <w:b/>
              </w:rPr>
            </w:pPr>
          </w:p>
          <w:p w:rsidR="00CA38FD" w:rsidRPr="00DC5F7A" w:rsidRDefault="00CA38FD" w:rsidP="00DC5F7A">
            <w:pPr>
              <w:spacing w:line="240" w:lineRule="auto"/>
              <w:jc w:val="left"/>
              <w:rPr>
                <w:b/>
              </w:rPr>
            </w:pPr>
            <w:r w:rsidRPr="00DC5F7A">
              <w:rPr>
                <w:b/>
              </w:rPr>
              <w:t xml:space="preserve"> </w:t>
            </w:r>
          </w:p>
          <w:p w:rsidR="00CA38FD" w:rsidRPr="00DC5F7A" w:rsidRDefault="00CA38FD" w:rsidP="00DC5F7A">
            <w:pPr>
              <w:spacing w:line="240" w:lineRule="auto"/>
              <w:jc w:val="left"/>
              <w:rPr>
                <w:sz w:val="20"/>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PŘ, CH</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Okrasné rostliny a využití bioodpadu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postupy při pěstování vybraných rostlin</w:t>
            </w:r>
          </w:p>
          <w:p w:rsidR="00CA38FD" w:rsidRPr="00DC5F7A" w:rsidRDefault="00CA38FD" w:rsidP="0095452B">
            <w:pPr>
              <w:pStyle w:val="Odstavecseseznamem"/>
              <w:numPr>
                <w:ilvl w:val="0"/>
                <w:numId w:val="67"/>
              </w:numPr>
              <w:spacing w:after="0" w:line="240" w:lineRule="auto"/>
              <w:ind w:left="426" w:hanging="284"/>
              <w:jc w:val="left"/>
            </w:pPr>
            <w:r w:rsidRPr="00DC5F7A">
              <w:t>Rozliší bioodpad</w:t>
            </w:r>
          </w:p>
          <w:p w:rsidR="00CA38FD" w:rsidRPr="00DC5F7A" w:rsidRDefault="00CA38FD" w:rsidP="0095452B">
            <w:pPr>
              <w:pStyle w:val="Odstavecseseznamem"/>
              <w:numPr>
                <w:ilvl w:val="0"/>
                <w:numId w:val="67"/>
              </w:numPr>
              <w:spacing w:after="0" w:line="240" w:lineRule="auto"/>
              <w:ind w:left="426" w:hanging="284"/>
              <w:jc w:val="left"/>
            </w:pPr>
            <w:r w:rsidRPr="00DC5F7A">
              <w:t>Vhodně užívá bioodpad pro údržbu a využití kompostu</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Používá vhodné pracovní pomůcky a </w:t>
            </w:r>
            <w:r w:rsidRPr="00DC5F7A">
              <w:lastRenderedPageBreak/>
              <w:t>provádí jejich údržbu</w:t>
            </w:r>
          </w:p>
          <w:p w:rsidR="00CA38FD" w:rsidRPr="00DC5F7A" w:rsidRDefault="00CA38FD" w:rsidP="0095452B">
            <w:pPr>
              <w:pStyle w:val="Odstavecseseznamem"/>
              <w:numPr>
                <w:ilvl w:val="0"/>
                <w:numId w:val="67"/>
              </w:numPr>
              <w:spacing w:after="0" w:line="240" w:lineRule="auto"/>
              <w:ind w:left="426" w:hanging="284"/>
              <w:jc w:val="left"/>
            </w:pPr>
            <w:r w:rsidRPr="00DC5F7A">
              <w:t>Dodržuje technologickou kázeň, zásady hygieny a bezpečnosti práce</w:t>
            </w:r>
          </w:p>
        </w:tc>
        <w:tc>
          <w:tcPr>
            <w:tcW w:w="4606" w:type="dxa"/>
          </w:tcPr>
          <w:p w:rsidR="00CA38FD" w:rsidRPr="00DC5F7A" w:rsidRDefault="00CA38FD" w:rsidP="00DC5F7A">
            <w:pPr>
              <w:spacing w:line="240" w:lineRule="auto"/>
              <w:jc w:val="left"/>
            </w:pPr>
            <w:r w:rsidRPr="00DC5F7A">
              <w:lastRenderedPageBreak/>
              <w:t>Základy ošetřování pokojových rostlin</w:t>
            </w:r>
          </w:p>
          <w:p w:rsidR="00CA38FD" w:rsidRPr="00DC5F7A" w:rsidRDefault="00CA38FD" w:rsidP="00DC5F7A">
            <w:pPr>
              <w:spacing w:line="240" w:lineRule="auto"/>
              <w:jc w:val="left"/>
            </w:pPr>
            <w:r w:rsidRPr="00DC5F7A">
              <w:t>Pěstování vybraných okrasných dřevin a květin</w:t>
            </w:r>
          </w:p>
          <w:p w:rsidR="00CA38FD" w:rsidRPr="00DC5F7A" w:rsidRDefault="00CA38FD" w:rsidP="00DC5F7A">
            <w:pPr>
              <w:spacing w:line="240" w:lineRule="auto"/>
              <w:jc w:val="left"/>
            </w:pPr>
            <w:r w:rsidRPr="00DC5F7A">
              <w:t>Úprava květin, vazba</w:t>
            </w:r>
          </w:p>
          <w:p w:rsidR="00CA38FD" w:rsidRPr="00DC5F7A" w:rsidRDefault="00CA38FD" w:rsidP="00DC5F7A">
            <w:pPr>
              <w:spacing w:line="240" w:lineRule="auto"/>
              <w:jc w:val="left"/>
              <w:rPr>
                <w:szCs w:val="24"/>
              </w:rPr>
            </w:pPr>
            <w:r w:rsidRPr="00DC5F7A">
              <w:t>Kompost</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Ovocné rostliny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Prokáže základní znalost vybraných druhů ovocných rostlin</w:t>
            </w:r>
          </w:p>
          <w:p w:rsidR="00CA38FD" w:rsidRPr="00DC5F7A" w:rsidRDefault="00CA38FD" w:rsidP="0095452B">
            <w:pPr>
              <w:pStyle w:val="Odstavecseseznamem"/>
              <w:numPr>
                <w:ilvl w:val="0"/>
                <w:numId w:val="67"/>
              </w:numPr>
              <w:spacing w:after="0" w:line="240" w:lineRule="auto"/>
              <w:ind w:left="426" w:hanging="284"/>
              <w:jc w:val="left"/>
            </w:pPr>
            <w:r w:rsidRPr="00DC5F7A">
              <w:t>Zná celoroční péči o ovocné stromy</w:t>
            </w:r>
          </w:p>
        </w:tc>
        <w:tc>
          <w:tcPr>
            <w:tcW w:w="4606" w:type="dxa"/>
          </w:tcPr>
          <w:p w:rsidR="00CA38FD" w:rsidRPr="00DC5F7A" w:rsidRDefault="00CA38FD" w:rsidP="00DC5F7A">
            <w:pPr>
              <w:spacing w:line="240" w:lineRule="auto"/>
              <w:rPr>
                <w:szCs w:val="24"/>
              </w:rPr>
            </w:pPr>
            <w:r w:rsidRPr="00DC5F7A">
              <w:t>Druhy ovocných rostlin</w:t>
            </w:r>
          </w:p>
          <w:p w:rsidR="00CA38FD" w:rsidRPr="00DC5F7A" w:rsidRDefault="00CA38FD" w:rsidP="00DC5F7A">
            <w:pPr>
              <w:spacing w:line="240" w:lineRule="auto"/>
            </w:pPr>
            <w:r w:rsidRPr="00DC5F7A">
              <w:t>Způsob pěstování</w:t>
            </w:r>
          </w:p>
          <w:p w:rsidR="00CA38FD" w:rsidRPr="00DC5F7A" w:rsidRDefault="00CA38FD" w:rsidP="00DC5F7A">
            <w:pPr>
              <w:spacing w:line="240" w:lineRule="auto"/>
              <w:rPr>
                <w:szCs w:val="24"/>
              </w:rPr>
            </w:pPr>
            <w:r w:rsidRPr="00DC5F7A">
              <w:t>Způsob uskladnění a zpracování ovoce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PŘ</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Léčivé rostliny, koření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postupy při pěstování vybraných rostlin</w:t>
            </w:r>
          </w:p>
          <w:p w:rsidR="00CA38FD" w:rsidRPr="00DC5F7A" w:rsidRDefault="00CA38FD" w:rsidP="0095452B">
            <w:pPr>
              <w:pStyle w:val="Odstavecseseznamem"/>
              <w:numPr>
                <w:ilvl w:val="0"/>
                <w:numId w:val="67"/>
              </w:numPr>
              <w:spacing w:after="0" w:line="240" w:lineRule="auto"/>
              <w:ind w:left="426" w:hanging="284"/>
              <w:jc w:val="left"/>
            </w:pPr>
            <w:r w:rsidRPr="00DC5F7A">
              <w:t>Používá vhodné pracovní pomůcky a provádí jejich údržbu</w:t>
            </w:r>
          </w:p>
          <w:p w:rsidR="00CA38FD" w:rsidRPr="00DC5F7A" w:rsidRDefault="00CA38FD" w:rsidP="0095452B">
            <w:pPr>
              <w:pStyle w:val="Odstavecseseznamem"/>
              <w:numPr>
                <w:ilvl w:val="0"/>
                <w:numId w:val="67"/>
              </w:numPr>
              <w:spacing w:after="0" w:line="240" w:lineRule="auto"/>
              <w:ind w:left="426" w:hanging="284"/>
              <w:jc w:val="left"/>
            </w:pPr>
            <w:r w:rsidRPr="00DC5F7A">
              <w:t>Dodržuje technologickou kázeň, zásady hygieny a bezpečnosti práce</w:t>
            </w:r>
          </w:p>
        </w:tc>
        <w:tc>
          <w:tcPr>
            <w:tcW w:w="4606" w:type="dxa"/>
          </w:tcPr>
          <w:p w:rsidR="00CA38FD" w:rsidRPr="00DC5F7A" w:rsidRDefault="00CA38FD" w:rsidP="00DC5F7A">
            <w:pPr>
              <w:spacing w:line="240" w:lineRule="auto"/>
              <w:rPr>
                <w:szCs w:val="24"/>
              </w:rPr>
            </w:pPr>
            <w:r w:rsidRPr="00DC5F7A">
              <w:t>Pěstování vybraných rostliny</w:t>
            </w:r>
          </w:p>
          <w:p w:rsidR="00CA38FD" w:rsidRPr="00DC5F7A" w:rsidRDefault="00CA38FD" w:rsidP="00DC5F7A">
            <w:pPr>
              <w:spacing w:line="240" w:lineRule="auto"/>
            </w:pPr>
            <w:r w:rsidRPr="00DC5F7A">
              <w:t>Rostliny a zdraví člověka</w:t>
            </w:r>
          </w:p>
          <w:p w:rsidR="00CA38FD" w:rsidRPr="00DC5F7A" w:rsidRDefault="00CA38FD" w:rsidP="00DC5F7A">
            <w:pPr>
              <w:spacing w:line="240" w:lineRule="auto"/>
            </w:pPr>
            <w:r w:rsidRPr="00DC5F7A">
              <w:t>Rostliny jedovaté</w:t>
            </w:r>
          </w:p>
          <w:p w:rsidR="00CA38FD" w:rsidRPr="00DC5F7A" w:rsidRDefault="00CA38FD" w:rsidP="00DC5F7A">
            <w:pPr>
              <w:spacing w:line="240" w:lineRule="auto"/>
            </w:pPr>
          </w:p>
          <w:p w:rsidR="00CA38FD" w:rsidRPr="00DC5F7A" w:rsidRDefault="00CA38FD" w:rsidP="00DC5F7A">
            <w:pPr>
              <w:spacing w:line="240" w:lineRule="auto"/>
              <w:rPr>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PŘ</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line="240" w:lineRule="auto"/>
              <w:rPr>
                <w:b/>
              </w:rPr>
            </w:pPr>
            <w:r w:rsidRPr="00DC5F7A">
              <w:rPr>
                <w:b/>
              </w:rPr>
              <w:t>Práce s technickými materiály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 xml:space="preserve">Provádí jednoduché práce s technickými materiály a dodržuje technologickou kázeň </w:t>
            </w:r>
          </w:p>
          <w:p w:rsidR="00CA38FD" w:rsidRPr="00DC5F7A" w:rsidRDefault="00CA38FD" w:rsidP="0095452B">
            <w:pPr>
              <w:pStyle w:val="Odstavecseseznamem"/>
              <w:numPr>
                <w:ilvl w:val="0"/>
                <w:numId w:val="67"/>
              </w:numPr>
              <w:spacing w:after="0" w:line="240" w:lineRule="auto"/>
              <w:ind w:left="426" w:hanging="284"/>
              <w:jc w:val="left"/>
            </w:pPr>
            <w:r w:rsidRPr="00DC5F7A">
              <w:t>Řeší jednoduché technické úkoly s vhodným výběrem materiálů, pracovních nástrojů a nářadí</w:t>
            </w:r>
          </w:p>
          <w:p w:rsidR="00CA38FD" w:rsidRPr="00DC5F7A" w:rsidRDefault="00CA38FD" w:rsidP="0095452B">
            <w:pPr>
              <w:pStyle w:val="Odstavecseseznamem"/>
              <w:numPr>
                <w:ilvl w:val="0"/>
                <w:numId w:val="67"/>
              </w:numPr>
              <w:spacing w:after="0" w:line="240" w:lineRule="auto"/>
              <w:ind w:left="426" w:hanging="284"/>
              <w:jc w:val="left"/>
            </w:pPr>
            <w:r w:rsidRPr="00DC5F7A">
              <w:t>Organizuje a plánuje svoji pracovní činnost</w:t>
            </w:r>
          </w:p>
          <w:p w:rsidR="00CA38FD" w:rsidRPr="00DC5F7A" w:rsidRDefault="00CA38FD" w:rsidP="0095452B">
            <w:pPr>
              <w:pStyle w:val="Odstavecseseznamem"/>
              <w:numPr>
                <w:ilvl w:val="0"/>
                <w:numId w:val="67"/>
              </w:numPr>
              <w:spacing w:after="0" w:line="240" w:lineRule="auto"/>
              <w:ind w:left="426" w:hanging="284"/>
              <w:jc w:val="left"/>
            </w:pPr>
            <w:r w:rsidRPr="00DC5F7A">
              <w:t>Užívá technickou dokumentaci, připraví si vlastní jednoduchý náčrt výrobku</w:t>
            </w:r>
          </w:p>
          <w:p w:rsidR="00CA38FD" w:rsidRPr="00DC5F7A" w:rsidRDefault="00CA38FD" w:rsidP="0095452B">
            <w:pPr>
              <w:pStyle w:val="Odstavecseseznamem"/>
              <w:numPr>
                <w:ilvl w:val="0"/>
                <w:numId w:val="67"/>
              </w:numPr>
              <w:spacing w:after="0" w:line="240" w:lineRule="auto"/>
              <w:ind w:left="426" w:hanging="284"/>
              <w:jc w:val="left"/>
            </w:pPr>
            <w:r w:rsidRPr="00DC5F7A">
              <w:t>Dodržuje obecné zásady bezpečnosti a hygieny při práci i zásady bezpečnosti a ochrany při práci s nástroji a nářadím</w:t>
            </w:r>
          </w:p>
          <w:p w:rsidR="00CA38FD" w:rsidRPr="00DC5F7A" w:rsidRDefault="00CA38FD" w:rsidP="0095452B">
            <w:pPr>
              <w:pStyle w:val="Odstavecseseznamem"/>
              <w:numPr>
                <w:ilvl w:val="0"/>
                <w:numId w:val="67"/>
              </w:numPr>
              <w:spacing w:after="0" w:line="240" w:lineRule="auto"/>
              <w:ind w:left="426" w:hanging="284"/>
              <w:jc w:val="left"/>
            </w:pPr>
            <w:r w:rsidRPr="00DC5F7A">
              <w:t>Poskytne první pomoc při úrazu</w:t>
            </w:r>
          </w:p>
        </w:tc>
        <w:tc>
          <w:tcPr>
            <w:tcW w:w="4606" w:type="dxa"/>
          </w:tcPr>
          <w:p w:rsidR="00CA38FD" w:rsidRPr="00DC5F7A" w:rsidRDefault="00CA38FD" w:rsidP="00DC5F7A">
            <w:pPr>
              <w:spacing w:line="240" w:lineRule="auto"/>
              <w:jc w:val="left"/>
            </w:pPr>
            <w:r w:rsidRPr="00DC5F7A">
              <w:t xml:space="preserve">vlastnosti materiálu, užití v praxi </w:t>
            </w:r>
          </w:p>
          <w:p w:rsidR="00CA38FD" w:rsidRPr="00DC5F7A" w:rsidRDefault="00CA38FD" w:rsidP="00DC5F7A">
            <w:pPr>
              <w:spacing w:line="240" w:lineRule="auto"/>
              <w:jc w:val="left"/>
            </w:pPr>
            <w:r w:rsidRPr="00DC5F7A">
              <w:t>pracovní pomůcky, nářadí a nástroje pro ruční opracování</w:t>
            </w:r>
          </w:p>
          <w:p w:rsidR="00CA38FD" w:rsidRPr="00DC5F7A" w:rsidRDefault="00CA38FD" w:rsidP="00DC5F7A">
            <w:pPr>
              <w:spacing w:line="240" w:lineRule="auto"/>
              <w:jc w:val="left"/>
            </w:pPr>
            <w:r w:rsidRPr="00DC5F7A">
              <w:t>jednoduché pracovní operace a postupy</w:t>
            </w:r>
          </w:p>
          <w:p w:rsidR="00CA38FD" w:rsidRPr="00DC5F7A" w:rsidRDefault="00CA38FD" w:rsidP="00DC5F7A">
            <w:pPr>
              <w:spacing w:line="240" w:lineRule="auto"/>
              <w:jc w:val="left"/>
            </w:pPr>
            <w:r w:rsidRPr="00DC5F7A">
              <w:t>organizace práce, důležité technologické postupy</w:t>
            </w:r>
          </w:p>
          <w:p w:rsidR="00CA38FD" w:rsidRPr="00DC5F7A" w:rsidRDefault="00CA38FD" w:rsidP="00DC5F7A">
            <w:pPr>
              <w:spacing w:line="240" w:lineRule="auto"/>
              <w:jc w:val="left"/>
            </w:pPr>
            <w:r w:rsidRPr="00DC5F7A">
              <w:t>technické náčrty a výkresy, technické informace, návody</w:t>
            </w:r>
          </w:p>
          <w:p w:rsidR="00CA38FD" w:rsidRPr="00DC5F7A" w:rsidRDefault="00CA38FD" w:rsidP="00DC5F7A">
            <w:pPr>
              <w:spacing w:line="240" w:lineRule="auto"/>
              <w:jc w:val="left"/>
            </w:pPr>
            <w:r w:rsidRPr="00DC5F7A">
              <w:t>úloha techniky v životě člověka, zneužití techniky, technika a životní prostředí, technika a volný čas, tradice a řemesla</w:t>
            </w:r>
          </w:p>
          <w:p w:rsidR="00CA38FD" w:rsidRPr="00DC5F7A" w:rsidRDefault="00CA38FD" w:rsidP="00DC5F7A">
            <w:pPr>
              <w:spacing w:line="240" w:lineRule="auto"/>
              <w:rPr>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F, CH</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Design a konstruování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Sestaví podle návodu, náčrtu, plánu, jednoduchého programu daný model</w:t>
            </w:r>
          </w:p>
          <w:p w:rsidR="00CA38FD" w:rsidRPr="00DC5F7A" w:rsidRDefault="00CA38FD" w:rsidP="0095452B">
            <w:pPr>
              <w:pStyle w:val="Odstavecseseznamem"/>
              <w:numPr>
                <w:ilvl w:val="0"/>
                <w:numId w:val="67"/>
              </w:numPr>
              <w:spacing w:after="0" w:line="240" w:lineRule="auto"/>
              <w:ind w:left="426" w:hanging="284"/>
              <w:jc w:val="left"/>
            </w:pPr>
            <w:r w:rsidRPr="00DC5F7A">
              <w:t>Navrhne a sestaví jednoduché konstrukční prvky a ověří a porovná jejich funkčnost, nosnost, stabilitu aj.</w:t>
            </w:r>
          </w:p>
          <w:p w:rsidR="00CA38FD" w:rsidRPr="00DC5F7A" w:rsidRDefault="00CA38FD" w:rsidP="0095452B">
            <w:pPr>
              <w:pStyle w:val="Odstavecseseznamem"/>
              <w:numPr>
                <w:ilvl w:val="0"/>
                <w:numId w:val="67"/>
              </w:numPr>
              <w:spacing w:after="0" w:line="240" w:lineRule="auto"/>
              <w:ind w:left="426" w:hanging="284"/>
              <w:jc w:val="left"/>
            </w:pPr>
            <w:r w:rsidRPr="00DC5F7A">
              <w:t>Dodržuje zásady bezpečnosti a hygieny práce a bezpečnostní předpisy</w:t>
            </w:r>
          </w:p>
          <w:p w:rsidR="00CA38FD" w:rsidRPr="00DC5F7A" w:rsidRDefault="00CA38FD" w:rsidP="0095452B">
            <w:pPr>
              <w:pStyle w:val="Odstavecseseznamem"/>
              <w:numPr>
                <w:ilvl w:val="0"/>
                <w:numId w:val="67"/>
              </w:numPr>
              <w:spacing w:after="0" w:line="240" w:lineRule="auto"/>
              <w:ind w:left="426" w:hanging="284"/>
              <w:jc w:val="left"/>
            </w:pPr>
            <w:r w:rsidRPr="00DC5F7A">
              <w:t>Poskytne první pomoc při úrazu</w:t>
            </w:r>
          </w:p>
        </w:tc>
        <w:tc>
          <w:tcPr>
            <w:tcW w:w="4606" w:type="dxa"/>
          </w:tcPr>
          <w:p w:rsidR="00CA38FD" w:rsidRPr="00DC5F7A" w:rsidRDefault="00CA38FD" w:rsidP="00DC5F7A">
            <w:pPr>
              <w:spacing w:line="240" w:lineRule="auto"/>
              <w:jc w:val="left"/>
            </w:pPr>
            <w:r w:rsidRPr="00DC5F7A">
              <w:t>stavebnice, tvorba konstrukčních prvků, montáž a demontáž</w:t>
            </w:r>
          </w:p>
          <w:p w:rsidR="00CA38FD" w:rsidRPr="00DC5F7A" w:rsidRDefault="00CA38FD" w:rsidP="00DC5F7A">
            <w:pPr>
              <w:spacing w:line="240" w:lineRule="auto"/>
              <w:jc w:val="left"/>
            </w:pPr>
            <w:r w:rsidRPr="00DC5F7A">
              <w:t>návod, předloha, náčrt, plán, schéma, jednoduchý program</w:t>
            </w:r>
          </w:p>
          <w:p w:rsidR="00CA38FD" w:rsidRPr="00DC5F7A" w:rsidRDefault="00CA38FD" w:rsidP="00DC5F7A">
            <w:pPr>
              <w:spacing w:line="240" w:lineRule="auto"/>
              <w:rPr>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F87542">
      <w:pPr>
        <w:rPr>
          <w:b/>
          <w:u w:val="single"/>
        </w:rPr>
      </w:pPr>
    </w:p>
    <w:p w:rsidR="00CA38FD" w:rsidRDefault="00CA38FD" w:rsidP="00F87542">
      <w:pPr>
        <w:rPr>
          <w:b/>
          <w:u w:val="single"/>
        </w:rPr>
      </w:pPr>
    </w:p>
    <w:p w:rsidR="00CA38FD" w:rsidRDefault="00CA38FD">
      <w:pPr>
        <w:spacing w:after="160"/>
        <w:ind w:left="2160"/>
        <w:jc w:val="left"/>
        <w:rPr>
          <w:b/>
          <w:u w:val="single"/>
        </w:rPr>
      </w:pPr>
      <w:r>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Design a konstruování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Sestaví podle návodu, náčrtu, plánu, jednoduchého programu daný model</w:t>
            </w:r>
          </w:p>
          <w:p w:rsidR="00CA38FD" w:rsidRPr="00DC5F7A" w:rsidRDefault="00CA38FD" w:rsidP="0095452B">
            <w:pPr>
              <w:pStyle w:val="Odstavecseseznamem"/>
              <w:numPr>
                <w:ilvl w:val="0"/>
                <w:numId w:val="67"/>
              </w:numPr>
              <w:spacing w:after="0" w:line="240" w:lineRule="auto"/>
              <w:ind w:left="426" w:hanging="284"/>
              <w:jc w:val="left"/>
            </w:pPr>
            <w:r w:rsidRPr="00DC5F7A">
              <w:t>Navrhne a sestaví jednoduché konstrukční prvky a ověří a porovná jejich funkčnost, nosnost, stabilitu aj.</w:t>
            </w:r>
          </w:p>
          <w:p w:rsidR="00CA38FD" w:rsidRPr="00DC5F7A" w:rsidRDefault="00CA38FD" w:rsidP="0095452B">
            <w:pPr>
              <w:pStyle w:val="Odstavecseseznamem"/>
              <w:numPr>
                <w:ilvl w:val="0"/>
                <w:numId w:val="67"/>
              </w:numPr>
              <w:spacing w:after="0" w:line="240" w:lineRule="auto"/>
              <w:ind w:left="426" w:hanging="284"/>
              <w:jc w:val="left"/>
            </w:pPr>
            <w:r w:rsidRPr="00DC5F7A">
              <w:t>Dodržuje zásady bezpečnosti a hygieny práce a bezpečnostní předpisy</w:t>
            </w:r>
          </w:p>
          <w:p w:rsidR="00CA38FD" w:rsidRPr="00DC5F7A" w:rsidRDefault="00CA38FD" w:rsidP="0095452B">
            <w:pPr>
              <w:pStyle w:val="Odstavecseseznamem"/>
              <w:numPr>
                <w:ilvl w:val="0"/>
                <w:numId w:val="67"/>
              </w:numPr>
              <w:spacing w:after="0" w:line="240" w:lineRule="auto"/>
              <w:ind w:left="426" w:hanging="284"/>
              <w:jc w:val="left"/>
            </w:pPr>
            <w:r w:rsidRPr="00DC5F7A">
              <w:t>Poskytne první pomoc při úrazu</w:t>
            </w:r>
          </w:p>
        </w:tc>
        <w:tc>
          <w:tcPr>
            <w:tcW w:w="4606" w:type="dxa"/>
          </w:tcPr>
          <w:p w:rsidR="00CA38FD" w:rsidRPr="00DC5F7A" w:rsidRDefault="00CA38FD" w:rsidP="00DC5F7A">
            <w:pPr>
              <w:spacing w:line="240" w:lineRule="auto"/>
              <w:jc w:val="left"/>
            </w:pPr>
            <w:r w:rsidRPr="00DC5F7A">
              <w:t>stavebnice, tvorba konstrukčních prvků, montáž a demontáž</w:t>
            </w:r>
          </w:p>
          <w:p w:rsidR="00CA38FD" w:rsidRPr="00DC5F7A" w:rsidRDefault="00CA38FD" w:rsidP="00DC5F7A">
            <w:pPr>
              <w:spacing w:line="240" w:lineRule="auto"/>
              <w:jc w:val="left"/>
            </w:pPr>
            <w:r w:rsidRPr="00DC5F7A">
              <w:t>návod, předloha, náčrt, plán, schéma, jednoduchý program</w:t>
            </w:r>
          </w:p>
          <w:p w:rsidR="00CA38FD" w:rsidRPr="00DC5F7A" w:rsidRDefault="00CA38FD" w:rsidP="00DC5F7A">
            <w:pPr>
              <w:spacing w:line="240" w:lineRule="auto"/>
              <w:rPr>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F87542">
      <w:pPr>
        <w:rPr>
          <w:b/>
          <w:u w:val="single"/>
        </w:rPr>
      </w:pPr>
    </w:p>
    <w:p w:rsidR="00CA38FD" w:rsidRDefault="00CA38FD" w:rsidP="00F87542">
      <w:pPr>
        <w:rPr>
          <w:b/>
          <w:u w:val="single"/>
        </w:rPr>
      </w:pPr>
    </w:p>
    <w:p w:rsidR="00CA38FD" w:rsidRDefault="00CA38FD" w:rsidP="002177D6">
      <w:pPr>
        <w:spacing w:after="160"/>
        <w:jc w:val="left"/>
        <w:rPr>
          <w:b/>
          <w:u w:val="single"/>
        </w:rPr>
      </w:pPr>
      <w:r>
        <w:rPr>
          <w:b/>
          <w:u w:val="single"/>
        </w:rPr>
        <w:t>8</w:t>
      </w:r>
      <w:r w:rsidRPr="005F4E87">
        <w:rPr>
          <w:b/>
          <w:u w:val="single"/>
        </w:rPr>
        <w:t xml:space="preserve">. ročník </w:t>
      </w:r>
    </w:p>
    <w:p w:rsidR="002177D6" w:rsidRPr="002177D6" w:rsidRDefault="002177D6" w:rsidP="002177D6">
      <w:pPr>
        <w:spacing w:after="16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Kuchyně</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 xml:space="preserve">Orientuje se v základním vybavení kuchyně </w:t>
            </w:r>
          </w:p>
          <w:p w:rsidR="00CA38FD" w:rsidRPr="00DC5F7A" w:rsidRDefault="00CA38FD" w:rsidP="0095452B">
            <w:pPr>
              <w:pStyle w:val="Odstavecseseznamem"/>
              <w:numPr>
                <w:ilvl w:val="0"/>
                <w:numId w:val="67"/>
              </w:numPr>
              <w:spacing w:after="0" w:line="240" w:lineRule="auto"/>
              <w:ind w:left="426" w:hanging="284"/>
              <w:jc w:val="left"/>
            </w:pPr>
            <w:r w:rsidRPr="00DC5F7A">
              <w:t>Udržuje pořádek a čistotu pracovních ploch, dodržuje základy hygieny a bezpečnosti práce</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Poskytne první pomoc při úrazu v kuchyni </w:t>
            </w:r>
          </w:p>
        </w:tc>
        <w:tc>
          <w:tcPr>
            <w:tcW w:w="4606" w:type="dxa"/>
          </w:tcPr>
          <w:p w:rsidR="00CA38FD" w:rsidRPr="00DC5F7A" w:rsidRDefault="00CA38FD" w:rsidP="00DC5F7A">
            <w:pPr>
              <w:spacing w:line="240" w:lineRule="auto"/>
              <w:jc w:val="left"/>
            </w:pPr>
            <w:r w:rsidRPr="00DC5F7A">
              <w:t>Základní vybavení kuchyně</w:t>
            </w:r>
          </w:p>
          <w:p w:rsidR="00CA38FD" w:rsidRPr="00DC5F7A" w:rsidRDefault="00CA38FD" w:rsidP="00DC5F7A">
            <w:pPr>
              <w:spacing w:line="240" w:lineRule="auto"/>
              <w:jc w:val="left"/>
            </w:pPr>
            <w:r w:rsidRPr="00DC5F7A">
              <w:t>Jednoduché kuchyňské přístroje</w:t>
            </w:r>
          </w:p>
          <w:p w:rsidR="00CA38FD" w:rsidRPr="00DC5F7A" w:rsidRDefault="00CA38FD" w:rsidP="00DC5F7A">
            <w:pPr>
              <w:spacing w:line="240" w:lineRule="auto"/>
              <w:jc w:val="left"/>
            </w:pPr>
            <w:r w:rsidRPr="00DC5F7A">
              <w:t>Udržování pořádku a čistoty</w:t>
            </w:r>
          </w:p>
          <w:p w:rsidR="00CA38FD" w:rsidRPr="00DC5F7A" w:rsidRDefault="00CA38FD" w:rsidP="00DC5F7A">
            <w:pPr>
              <w:spacing w:line="240" w:lineRule="auto"/>
              <w:jc w:val="left"/>
            </w:pPr>
            <w:r w:rsidRPr="00DC5F7A">
              <w:t>Bezpečnost a hygiena provozu</w:t>
            </w:r>
          </w:p>
          <w:p w:rsidR="00CA38FD" w:rsidRPr="00DC5F7A" w:rsidRDefault="00CA38FD" w:rsidP="00DC5F7A">
            <w:pPr>
              <w:spacing w:line="240" w:lineRule="auto"/>
              <w:jc w:val="left"/>
              <w:rPr>
                <w:szCs w:val="24"/>
              </w:rPr>
            </w:pPr>
            <w:r w:rsidRPr="00DC5F7A">
              <w:t>První pomoc při úrazech</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F, CH</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Potraviny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Vybírá a nakupuje potraviny</w:t>
            </w:r>
          </w:p>
          <w:p w:rsidR="00CA38FD" w:rsidRPr="00DC5F7A" w:rsidRDefault="00CA38FD" w:rsidP="0095452B">
            <w:pPr>
              <w:pStyle w:val="Odstavecseseznamem"/>
              <w:numPr>
                <w:ilvl w:val="0"/>
                <w:numId w:val="67"/>
              </w:numPr>
              <w:spacing w:after="0" w:line="240" w:lineRule="auto"/>
              <w:ind w:left="426" w:hanging="284"/>
              <w:jc w:val="left"/>
            </w:pPr>
            <w:r w:rsidRPr="00DC5F7A">
              <w:t>Zná základní způsoby skladování a konzervace potravin</w:t>
            </w:r>
          </w:p>
          <w:p w:rsidR="00CA38FD" w:rsidRPr="00DC5F7A" w:rsidRDefault="00CA38FD" w:rsidP="0095452B">
            <w:pPr>
              <w:pStyle w:val="Odstavecseseznamem"/>
              <w:numPr>
                <w:ilvl w:val="0"/>
                <w:numId w:val="67"/>
              </w:numPr>
              <w:spacing w:after="0" w:line="240" w:lineRule="auto"/>
              <w:ind w:left="426" w:hanging="284"/>
              <w:jc w:val="left"/>
            </w:pPr>
            <w:r w:rsidRPr="00DC5F7A">
              <w:t>Rozlišuje druhy potravin: druhy masa, ovoce a zeleniny</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Seznamuje se s novými výrobky, s biovýrobky a produkty zdravé kuchyně </w:t>
            </w:r>
          </w:p>
          <w:p w:rsidR="00CA38FD" w:rsidRPr="00DC5F7A" w:rsidRDefault="00CA38FD" w:rsidP="0095452B">
            <w:pPr>
              <w:pStyle w:val="Odstavecseseznamem"/>
              <w:numPr>
                <w:ilvl w:val="0"/>
                <w:numId w:val="67"/>
              </w:numPr>
              <w:spacing w:after="0" w:line="240" w:lineRule="auto"/>
              <w:ind w:left="426" w:hanging="284"/>
              <w:jc w:val="left"/>
            </w:pPr>
            <w:r w:rsidRPr="00DC5F7A">
              <w:t>Sestaví jednoduchý jídelníček</w:t>
            </w:r>
          </w:p>
        </w:tc>
        <w:tc>
          <w:tcPr>
            <w:tcW w:w="4606" w:type="dxa"/>
          </w:tcPr>
          <w:p w:rsidR="00CA38FD" w:rsidRPr="00DC5F7A" w:rsidRDefault="00CA38FD" w:rsidP="00DC5F7A">
            <w:pPr>
              <w:spacing w:line="240" w:lineRule="auto"/>
              <w:rPr>
                <w:szCs w:val="24"/>
              </w:rPr>
            </w:pPr>
            <w:r w:rsidRPr="00DC5F7A">
              <w:t>Výběr a nákup potravin</w:t>
            </w:r>
          </w:p>
          <w:p w:rsidR="00CA38FD" w:rsidRPr="00DC5F7A" w:rsidRDefault="00CA38FD" w:rsidP="00DC5F7A">
            <w:pPr>
              <w:spacing w:line="240" w:lineRule="auto"/>
            </w:pPr>
            <w:r w:rsidRPr="00DC5F7A">
              <w:t>Skladování potravin</w:t>
            </w:r>
          </w:p>
          <w:p w:rsidR="00CA38FD" w:rsidRPr="00DC5F7A" w:rsidRDefault="00CA38FD" w:rsidP="00DC5F7A">
            <w:pPr>
              <w:spacing w:line="240" w:lineRule="auto"/>
            </w:pPr>
            <w:r w:rsidRPr="00DC5F7A">
              <w:t>Skupiny potravin</w:t>
            </w:r>
          </w:p>
          <w:p w:rsidR="00CA38FD" w:rsidRPr="00DC5F7A" w:rsidRDefault="00CA38FD" w:rsidP="00DC5F7A">
            <w:pPr>
              <w:spacing w:line="240" w:lineRule="auto"/>
            </w:pPr>
            <w:r w:rsidRPr="00DC5F7A">
              <w:t>Sestavování jídelníčku</w:t>
            </w:r>
          </w:p>
          <w:p w:rsidR="00CA38FD" w:rsidRPr="00DC5F7A" w:rsidRDefault="00CA38FD" w:rsidP="00DC5F7A">
            <w:pPr>
              <w:spacing w:line="240" w:lineRule="auto"/>
            </w:pPr>
          </w:p>
          <w:p w:rsidR="00CA38FD" w:rsidRPr="00DC5F7A" w:rsidRDefault="00CA38FD" w:rsidP="00DC5F7A">
            <w:pPr>
              <w:spacing w:line="240" w:lineRule="auto"/>
              <w:rPr>
                <w:szCs w:val="24"/>
              </w:rPr>
            </w:pP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VZ</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Připraví ukázku jednoduchých pokrmů studené kuchyně</w:t>
            </w:r>
          </w:p>
          <w:p w:rsidR="00CA38FD" w:rsidRPr="00DC5F7A" w:rsidRDefault="00CA38FD" w:rsidP="0095452B">
            <w:pPr>
              <w:pStyle w:val="Odstavecseseznamem"/>
              <w:numPr>
                <w:ilvl w:val="0"/>
                <w:numId w:val="67"/>
              </w:numPr>
              <w:spacing w:after="0" w:line="240" w:lineRule="auto"/>
              <w:ind w:left="426" w:hanging="284"/>
              <w:jc w:val="left"/>
            </w:pPr>
            <w:r w:rsidRPr="00DC5F7A">
              <w:t>Zná základní způsoby tepelné úpravy pokrmů</w:t>
            </w:r>
          </w:p>
          <w:p w:rsidR="00CA38FD" w:rsidRPr="00DC5F7A" w:rsidRDefault="00CA38FD" w:rsidP="0095452B">
            <w:pPr>
              <w:pStyle w:val="Odstavecseseznamem"/>
              <w:numPr>
                <w:ilvl w:val="0"/>
                <w:numId w:val="67"/>
              </w:numPr>
              <w:spacing w:after="0" w:line="240" w:lineRule="auto"/>
              <w:ind w:left="426" w:hanging="284"/>
              <w:jc w:val="left"/>
            </w:pPr>
            <w:r w:rsidRPr="00DC5F7A">
              <w:t>Připraví samostatně jednoduchý pokrm v souladu se zásadami zdravé výživy</w:t>
            </w:r>
          </w:p>
        </w:tc>
        <w:tc>
          <w:tcPr>
            <w:tcW w:w="4606" w:type="dxa"/>
          </w:tcPr>
          <w:p w:rsidR="00CA38FD" w:rsidRPr="00DC5F7A" w:rsidRDefault="00CA38FD" w:rsidP="00DC5F7A">
            <w:pPr>
              <w:spacing w:line="240" w:lineRule="auto"/>
              <w:jc w:val="left"/>
              <w:rPr>
                <w:szCs w:val="24"/>
              </w:rPr>
            </w:pPr>
            <w:r w:rsidRPr="00DC5F7A">
              <w:t>Úprava pokrmů za studena</w:t>
            </w:r>
          </w:p>
          <w:p w:rsidR="00CA38FD" w:rsidRPr="00DC5F7A" w:rsidRDefault="00CA38FD" w:rsidP="00DC5F7A">
            <w:pPr>
              <w:spacing w:line="240" w:lineRule="auto"/>
              <w:jc w:val="left"/>
            </w:pPr>
            <w:r w:rsidRPr="00DC5F7A">
              <w:t>Základní způsoby tepelné úpravy pokrmů</w:t>
            </w:r>
          </w:p>
          <w:p w:rsidR="00CA38FD" w:rsidRPr="00DC5F7A" w:rsidRDefault="00CA38FD" w:rsidP="00DC5F7A">
            <w:pPr>
              <w:spacing w:line="240" w:lineRule="auto"/>
              <w:jc w:val="left"/>
              <w:rPr>
                <w:szCs w:val="24"/>
              </w:rPr>
            </w:pPr>
            <w:r w:rsidRPr="00DC5F7A">
              <w:t>Základní postupy při přípravě pokrmů a nápojů</w:t>
            </w:r>
          </w:p>
        </w:tc>
      </w:tr>
    </w:tbl>
    <w:p w:rsidR="00CA38FD" w:rsidRDefault="00CA38FD" w:rsidP="00F87542">
      <w:pPr>
        <w:rPr>
          <w:b/>
          <w:u w:val="single"/>
        </w:rPr>
      </w:pPr>
    </w:p>
    <w:p w:rsidR="002177D6" w:rsidRDefault="002177D6"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stolu, stolování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Umí jednoduše prostřít</w:t>
            </w:r>
          </w:p>
          <w:p w:rsidR="00CA38FD" w:rsidRPr="00DC5F7A" w:rsidRDefault="00CA38FD" w:rsidP="0095452B">
            <w:pPr>
              <w:pStyle w:val="Odstavecseseznamem"/>
              <w:numPr>
                <w:ilvl w:val="0"/>
                <w:numId w:val="67"/>
              </w:numPr>
              <w:spacing w:after="0" w:line="240" w:lineRule="auto"/>
              <w:ind w:left="426" w:hanging="284"/>
              <w:jc w:val="left"/>
            </w:pPr>
            <w:r w:rsidRPr="00DC5F7A">
              <w:t>Zvládne základy obsluhy u stolu</w:t>
            </w:r>
          </w:p>
          <w:p w:rsidR="002177D6" w:rsidRDefault="00CA38FD" w:rsidP="0095452B">
            <w:pPr>
              <w:pStyle w:val="Odstavecseseznamem"/>
              <w:numPr>
                <w:ilvl w:val="0"/>
                <w:numId w:val="67"/>
              </w:numPr>
              <w:spacing w:after="0" w:line="240" w:lineRule="auto"/>
              <w:ind w:left="426" w:hanging="284"/>
              <w:jc w:val="left"/>
            </w:pPr>
            <w:r w:rsidRPr="00DC5F7A">
              <w:t xml:space="preserve">Dodržuje základní principy stolování a </w:t>
            </w:r>
          </w:p>
          <w:p w:rsidR="00CA38FD" w:rsidRPr="00DC5F7A" w:rsidRDefault="00CA38FD" w:rsidP="0095452B">
            <w:pPr>
              <w:pStyle w:val="Odstavecseseznamem"/>
              <w:numPr>
                <w:ilvl w:val="0"/>
                <w:numId w:val="67"/>
              </w:numPr>
              <w:spacing w:after="0" w:line="240" w:lineRule="auto"/>
              <w:ind w:left="426" w:hanging="284"/>
              <w:jc w:val="left"/>
            </w:pPr>
            <w:r w:rsidRPr="00DC5F7A">
              <w:t>společenského chování při stolování</w:t>
            </w:r>
          </w:p>
        </w:tc>
        <w:tc>
          <w:tcPr>
            <w:tcW w:w="4606" w:type="dxa"/>
          </w:tcPr>
          <w:p w:rsidR="00CA38FD" w:rsidRPr="00DC5F7A" w:rsidRDefault="00CA38FD" w:rsidP="00DC5F7A">
            <w:pPr>
              <w:spacing w:line="240" w:lineRule="auto"/>
              <w:rPr>
                <w:szCs w:val="24"/>
              </w:rPr>
            </w:pPr>
            <w:r w:rsidRPr="00DC5F7A">
              <w:t>Jednoduché prostírání</w:t>
            </w:r>
          </w:p>
          <w:p w:rsidR="00CA38FD" w:rsidRPr="00DC5F7A" w:rsidRDefault="00CA38FD" w:rsidP="00DC5F7A">
            <w:pPr>
              <w:spacing w:line="240" w:lineRule="auto"/>
            </w:pPr>
            <w:r w:rsidRPr="00DC5F7A">
              <w:t>Obsluha a chování u stolu</w:t>
            </w:r>
          </w:p>
          <w:p w:rsidR="00CA38FD" w:rsidRPr="00DC5F7A" w:rsidRDefault="00CA38FD" w:rsidP="00DC5F7A">
            <w:pPr>
              <w:spacing w:line="240" w:lineRule="auto"/>
            </w:pPr>
            <w:r w:rsidRPr="00DC5F7A">
              <w:t>Slavnostní stolování v rodině</w:t>
            </w:r>
          </w:p>
          <w:p w:rsidR="00CA38FD" w:rsidRPr="00DC5F7A" w:rsidRDefault="00CA38FD" w:rsidP="00DC5F7A">
            <w:pPr>
              <w:spacing w:line="240" w:lineRule="auto"/>
              <w:rPr>
                <w:szCs w:val="24"/>
              </w:rPr>
            </w:pPr>
            <w:r w:rsidRPr="00DC5F7A">
              <w:t>Zdobné prvky a květiny na stole</w:t>
            </w:r>
          </w:p>
        </w:tc>
      </w:tr>
    </w:tbl>
    <w:tbl>
      <w:tblPr>
        <w:tblpPr w:leftFromText="141" w:rightFromText="141" w:vertAnchor="text" w:horzAnchor="margin"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Údržba domácnosti</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Provádí drobné opravy nábytku, kuchyňského a zahradního náčiní, prádla, podlahových krytin, zdí apod.</w:t>
            </w:r>
          </w:p>
          <w:p w:rsidR="00CA38FD" w:rsidRPr="00DC5F7A" w:rsidRDefault="00CA38FD" w:rsidP="0095452B">
            <w:pPr>
              <w:pStyle w:val="Odstavecseseznamem"/>
              <w:numPr>
                <w:ilvl w:val="0"/>
                <w:numId w:val="67"/>
              </w:numPr>
              <w:spacing w:after="0" w:line="240" w:lineRule="auto"/>
              <w:ind w:left="426" w:hanging="284"/>
              <w:jc w:val="left"/>
            </w:pPr>
            <w:r w:rsidRPr="00DC5F7A">
              <w:t xml:space="preserve">Umí pracovat s moderními stavebními hmotami </w:t>
            </w:r>
          </w:p>
          <w:p w:rsidR="00CA38FD" w:rsidRPr="00DC5F7A" w:rsidRDefault="00CA38FD" w:rsidP="0095452B">
            <w:pPr>
              <w:pStyle w:val="Odstavecseseznamem"/>
              <w:numPr>
                <w:ilvl w:val="0"/>
                <w:numId w:val="67"/>
              </w:numPr>
              <w:spacing w:after="0" w:line="240" w:lineRule="auto"/>
              <w:ind w:left="426" w:hanging="284"/>
              <w:jc w:val="left"/>
            </w:pPr>
            <w:r w:rsidRPr="00DC5F7A">
              <w:t>Je schopen sestavit jednoduchý plán okrasné zahrady s oplocením</w:t>
            </w:r>
          </w:p>
          <w:p w:rsidR="00CA38FD" w:rsidRPr="00DC5F7A" w:rsidRDefault="00CA38FD" w:rsidP="0095452B">
            <w:pPr>
              <w:pStyle w:val="Odstavecseseznamem"/>
              <w:numPr>
                <w:ilvl w:val="0"/>
                <w:numId w:val="67"/>
              </w:numPr>
              <w:spacing w:after="0" w:line="240" w:lineRule="auto"/>
              <w:ind w:left="426" w:hanging="284"/>
              <w:jc w:val="left"/>
            </w:pPr>
            <w:r w:rsidRPr="00DC5F7A">
              <w:t>Ovládá základní dovednosti při malování a natírání - umí odlišit základní nátěrové a malířské hmoty</w:t>
            </w:r>
          </w:p>
          <w:p w:rsidR="00CA38FD" w:rsidRPr="00DC5F7A" w:rsidRDefault="00CA38FD" w:rsidP="0095452B">
            <w:pPr>
              <w:pStyle w:val="Odstavecseseznamem"/>
              <w:numPr>
                <w:ilvl w:val="0"/>
                <w:numId w:val="67"/>
              </w:numPr>
              <w:spacing w:after="0" w:line="240" w:lineRule="auto"/>
              <w:ind w:left="426" w:hanging="284"/>
              <w:jc w:val="left"/>
            </w:pPr>
            <w:r w:rsidRPr="00DC5F7A">
              <w:t>S využitím ručního nářadí vyrábí do domácnosti předměty ze dřeva, kovu a plastů</w:t>
            </w:r>
          </w:p>
        </w:tc>
        <w:tc>
          <w:tcPr>
            <w:tcW w:w="4606" w:type="dxa"/>
          </w:tcPr>
          <w:p w:rsidR="00CA38FD" w:rsidRPr="00DC5F7A" w:rsidRDefault="00CA38FD" w:rsidP="00DC5F7A">
            <w:pPr>
              <w:spacing w:line="240" w:lineRule="auto"/>
              <w:jc w:val="left"/>
            </w:pPr>
            <w:r w:rsidRPr="00DC5F7A">
              <w:t xml:space="preserve">drobné opravy </w:t>
            </w:r>
          </w:p>
          <w:p w:rsidR="00CA38FD" w:rsidRPr="00DC5F7A" w:rsidRDefault="00CA38FD" w:rsidP="00DC5F7A">
            <w:pPr>
              <w:spacing w:line="240" w:lineRule="auto"/>
              <w:jc w:val="left"/>
            </w:pPr>
            <w:r w:rsidRPr="00DC5F7A">
              <w:t>drobná stavební údržba</w:t>
            </w:r>
          </w:p>
          <w:p w:rsidR="00CA38FD" w:rsidRPr="00DC5F7A" w:rsidRDefault="00CA38FD" w:rsidP="00DC5F7A">
            <w:pPr>
              <w:spacing w:line="240" w:lineRule="auto"/>
              <w:jc w:val="left"/>
            </w:pPr>
            <w:r w:rsidRPr="00DC5F7A">
              <w:t>úprava zahrady a zahradních prvků</w:t>
            </w:r>
          </w:p>
          <w:p w:rsidR="00CA38FD" w:rsidRPr="00DC5F7A" w:rsidRDefault="00CA38FD" w:rsidP="00DC5F7A">
            <w:pPr>
              <w:spacing w:line="240" w:lineRule="auto"/>
              <w:jc w:val="left"/>
            </w:pPr>
            <w:r w:rsidRPr="00DC5F7A">
              <w:t>natěračské a malířské práce</w:t>
            </w:r>
          </w:p>
          <w:p w:rsidR="00CA38FD" w:rsidRPr="00DC5F7A" w:rsidRDefault="00CA38FD" w:rsidP="00DC5F7A">
            <w:pPr>
              <w:spacing w:line="240" w:lineRule="auto"/>
              <w:jc w:val="left"/>
            </w:pPr>
            <w:r w:rsidRPr="00DC5F7A">
              <w:t>základy řemeslných prací s využitím ručního nářadí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PŘ, Z</w:t>
            </w:r>
          </w:p>
        </w:tc>
      </w:tr>
    </w:tbl>
    <w:p w:rsidR="002177D6" w:rsidRDefault="002177D6"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Základní podmínky pro pěstování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postupy při pěstování vybraných rostlin</w:t>
            </w:r>
          </w:p>
          <w:p w:rsidR="00CA38FD" w:rsidRPr="00DC5F7A" w:rsidRDefault="00CA38FD" w:rsidP="0095452B">
            <w:pPr>
              <w:pStyle w:val="Odstavecseseznamem"/>
              <w:numPr>
                <w:ilvl w:val="0"/>
                <w:numId w:val="67"/>
              </w:numPr>
              <w:spacing w:after="0" w:line="240" w:lineRule="auto"/>
              <w:ind w:left="426" w:hanging="284"/>
              <w:jc w:val="left"/>
            </w:pPr>
            <w:r w:rsidRPr="00DC5F7A">
              <w:t>Pěstuje a využívá květiny pro výzdobu</w:t>
            </w:r>
          </w:p>
          <w:p w:rsidR="00CA38FD" w:rsidRPr="00DC5F7A" w:rsidRDefault="00CA38FD" w:rsidP="0095452B">
            <w:pPr>
              <w:pStyle w:val="Odstavecseseznamem"/>
              <w:numPr>
                <w:ilvl w:val="0"/>
                <w:numId w:val="67"/>
              </w:numPr>
              <w:spacing w:after="0" w:line="240" w:lineRule="auto"/>
              <w:ind w:left="426" w:hanging="284"/>
              <w:jc w:val="left"/>
            </w:pPr>
            <w:r w:rsidRPr="00DC5F7A">
              <w:lastRenderedPageBreak/>
              <w:t>Používá vhodné pracovní pomůcky a provádí jejich údržbu</w:t>
            </w:r>
          </w:p>
          <w:p w:rsidR="00CA38FD" w:rsidRPr="00DC5F7A" w:rsidRDefault="00CA38FD" w:rsidP="0095452B">
            <w:pPr>
              <w:pStyle w:val="Odstavecseseznamem"/>
              <w:numPr>
                <w:ilvl w:val="0"/>
                <w:numId w:val="67"/>
              </w:numPr>
              <w:spacing w:after="0" w:line="240" w:lineRule="auto"/>
              <w:ind w:left="426" w:hanging="284"/>
              <w:jc w:val="left"/>
            </w:pPr>
            <w:r w:rsidRPr="00DC5F7A">
              <w:t>Dodržuje technologickou kázeň, zásady hygieny a bezpečnosti práce</w:t>
            </w:r>
          </w:p>
          <w:p w:rsidR="00CA38FD" w:rsidRPr="00DC5F7A" w:rsidRDefault="00CA38FD" w:rsidP="0095452B">
            <w:pPr>
              <w:pStyle w:val="Odstavecseseznamem"/>
              <w:numPr>
                <w:ilvl w:val="0"/>
                <w:numId w:val="67"/>
              </w:numPr>
              <w:spacing w:after="0" w:line="240" w:lineRule="auto"/>
              <w:ind w:left="426" w:hanging="284"/>
              <w:jc w:val="left"/>
            </w:pPr>
            <w:r w:rsidRPr="00DC5F7A">
              <w:t>Poskytne první pomoc při úrazu</w:t>
            </w:r>
          </w:p>
        </w:tc>
        <w:tc>
          <w:tcPr>
            <w:tcW w:w="4606" w:type="dxa"/>
          </w:tcPr>
          <w:p w:rsidR="00CA38FD" w:rsidRPr="00DC5F7A" w:rsidRDefault="00CA38FD" w:rsidP="00DC5F7A">
            <w:pPr>
              <w:spacing w:line="240" w:lineRule="auto"/>
              <w:ind w:hanging="21"/>
              <w:jc w:val="left"/>
            </w:pPr>
            <w:r w:rsidRPr="00DC5F7A">
              <w:lastRenderedPageBreak/>
              <w:t>Půda a její zpracování</w:t>
            </w:r>
          </w:p>
          <w:p w:rsidR="00CA38FD" w:rsidRPr="00DC5F7A" w:rsidRDefault="00CA38FD" w:rsidP="00DC5F7A">
            <w:pPr>
              <w:spacing w:line="240" w:lineRule="auto"/>
              <w:ind w:hanging="21"/>
              <w:jc w:val="left"/>
            </w:pPr>
            <w:r w:rsidRPr="00DC5F7A">
              <w:t>Výživa rostlin</w:t>
            </w:r>
          </w:p>
          <w:p w:rsidR="00CA38FD" w:rsidRPr="00DC5F7A" w:rsidRDefault="00CA38FD" w:rsidP="00DC5F7A">
            <w:pPr>
              <w:spacing w:line="240" w:lineRule="auto"/>
              <w:ind w:hanging="21"/>
              <w:jc w:val="left"/>
              <w:rPr>
                <w:b/>
              </w:rPr>
            </w:pPr>
            <w:r w:rsidRPr="00DC5F7A">
              <w:lastRenderedPageBreak/>
              <w:t>Ochrana rostlin a půdy</w:t>
            </w:r>
          </w:p>
          <w:p w:rsidR="00CA38FD" w:rsidRPr="00DC5F7A" w:rsidRDefault="00CA38FD" w:rsidP="00DC5F7A">
            <w:pPr>
              <w:spacing w:line="240" w:lineRule="auto"/>
              <w:jc w:val="left"/>
              <w:rPr>
                <w:b/>
              </w:rPr>
            </w:pPr>
          </w:p>
          <w:p w:rsidR="00CA38FD" w:rsidRPr="00DC5F7A" w:rsidRDefault="00CA38FD" w:rsidP="00DC5F7A">
            <w:pPr>
              <w:spacing w:line="240" w:lineRule="auto"/>
              <w:jc w:val="left"/>
              <w:rPr>
                <w:b/>
              </w:rPr>
            </w:pPr>
            <w:r w:rsidRPr="00DC5F7A">
              <w:rPr>
                <w:b/>
              </w:rPr>
              <w:t xml:space="preserve"> </w:t>
            </w:r>
          </w:p>
          <w:p w:rsidR="00CA38FD" w:rsidRPr="00DC5F7A" w:rsidRDefault="00CA38FD" w:rsidP="00DC5F7A">
            <w:pPr>
              <w:spacing w:line="240" w:lineRule="auto"/>
              <w:jc w:val="left"/>
              <w:rPr>
                <w:sz w:val="20"/>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lastRenderedPageBreak/>
              <w:t>mezipředmětové vztahy</w:t>
            </w:r>
          </w:p>
          <w:p w:rsidR="00CA38FD" w:rsidRPr="00DC5F7A" w:rsidRDefault="00CA38FD" w:rsidP="00DC5F7A">
            <w:pPr>
              <w:spacing w:after="0" w:line="240" w:lineRule="auto"/>
            </w:pPr>
            <w:r w:rsidRPr="00DC5F7A">
              <w:t>PŘ, CH</w:t>
            </w:r>
          </w:p>
        </w:tc>
      </w:tr>
    </w:tbl>
    <w:p w:rsidR="00CA38FD" w:rsidRDefault="00CA38FD" w:rsidP="00F87542">
      <w:pPr>
        <w:rPr>
          <w:b/>
          <w:u w:val="single"/>
        </w:rPr>
      </w:pPr>
    </w:p>
    <w:p w:rsidR="002177D6" w:rsidRDefault="002177D6"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Okrasné rostliny a využití bioodpadu</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postupy při pěstování vybraných rostlin</w:t>
            </w:r>
          </w:p>
          <w:p w:rsidR="00CA38FD" w:rsidRPr="00DC5F7A" w:rsidRDefault="00CA38FD" w:rsidP="0095452B">
            <w:pPr>
              <w:pStyle w:val="Odstavecseseznamem"/>
              <w:numPr>
                <w:ilvl w:val="0"/>
                <w:numId w:val="67"/>
              </w:numPr>
              <w:spacing w:after="0" w:line="240" w:lineRule="auto"/>
              <w:ind w:left="426" w:hanging="284"/>
              <w:jc w:val="left"/>
            </w:pPr>
            <w:r w:rsidRPr="00DC5F7A">
              <w:t>Rozliší bioodpad</w:t>
            </w:r>
          </w:p>
          <w:p w:rsidR="00CA38FD" w:rsidRPr="00DC5F7A" w:rsidRDefault="00CA38FD" w:rsidP="0095452B">
            <w:pPr>
              <w:pStyle w:val="Odstavecseseznamem"/>
              <w:numPr>
                <w:ilvl w:val="0"/>
                <w:numId w:val="67"/>
              </w:numPr>
              <w:spacing w:after="0" w:line="240" w:lineRule="auto"/>
              <w:ind w:left="426" w:hanging="284"/>
              <w:jc w:val="left"/>
            </w:pPr>
            <w:r w:rsidRPr="00DC5F7A">
              <w:t>Vhodně užívá bioodpad pro údržbu a využití kompostu</w:t>
            </w:r>
          </w:p>
          <w:p w:rsidR="00CA38FD" w:rsidRPr="00DC5F7A" w:rsidRDefault="00CA38FD" w:rsidP="0095452B">
            <w:pPr>
              <w:pStyle w:val="Odstavecseseznamem"/>
              <w:numPr>
                <w:ilvl w:val="0"/>
                <w:numId w:val="67"/>
              </w:numPr>
              <w:spacing w:after="0" w:line="240" w:lineRule="auto"/>
              <w:ind w:left="426" w:hanging="284"/>
              <w:jc w:val="left"/>
            </w:pPr>
            <w:r w:rsidRPr="00DC5F7A">
              <w:t>Používá vhodné pracovní pomůcky a provádí jejich údržbu</w:t>
            </w:r>
          </w:p>
          <w:p w:rsidR="00CA38FD" w:rsidRPr="00DC5F7A" w:rsidRDefault="00CA38FD" w:rsidP="0095452B">
            <w:pPr>
              <w:pStyle w:val="Odstavecseseznamem"/>
              <w:numPr>
                <w:ilvl w:val="0"/>
                <w:numId w:val="67"/>
              </w:numPr>
              <w:spacing w:after="0" w:line="240" w:lineRule="auto"/>
              <w:ind w:left="426" w:hanging="284"/>
              <w:jc w:val="left"/>
            </w:pPr>
            <w:r w:rsidRPr="00DC5F7A">
              <w:t>Dodržuje technologickou kázeň, zásady hygieny a bezpečnosti práce</w:t>
            </w:r>
          </w:p>
        </w:tc>
        <w:tc>
          <w:tcPr>
            <w:tcW w:w="4606" w:type="dxa"/>
          </w:tcPr>
          <w:p w:rsidR="00CA38FD" w:rsidRPr="00DC5F7A" w:rsidRDefault="00CA38FD" w:rsidP="00DC5F7A">
            <w:pPr>
              <w:spacing w:line="240" w:lineRule="auto"/>
              <w:jc w:val="left"/>
            </w:pPr>
            <w:r w:rsidRPr="00DC5F7A">
              <w:t>Základy ošetřování pokojových rostlin</w:t>
            </w:r>
          </w:p>
          <w:p w:rsidR="00CA38FD" w:rsidRPr="00DC5F7A" w:rsidRDefault="00CA38FD" w:rsidP="00DC5F7A">
            <w:pPr>
              <w:spacing w:line="240" w:lineRule="auto"/>
              <w:jc w:val="left"/>
            </w:pPr>
            <w:r w:rsidRPr="00DC5F7A">
              <w:t>Pěstování vybraných okrasných dřevin a květin</w:t>
            </w:r>
          </w:p>
          <w:p w:rsidR="00CA38FD" w:rsidRPr="00DC5F7A" w:rsidRDefault="00CA38FD" w:rsidP="00DC5F7A">
            <w:pPr>
              <w:spacing w:line="240" w:lineRule="auto"/>
              <w:jc w:val="left"/>
            </w:pPr>
            <w:r w:rsidRPr="00DC5F7A">
              <w:t>Úprava květin, vazba</w:t>
            </w:r>
          </w:p>
          <w:p w:rsidR="00CA38FD" w:rsidRPr="00DC5F7A" w:rsidRDefault="00CA38FD" w:rsidP="00DC5F7A">
            <w:pPr>
              <w:spacing w:line="240" w:lineRule="auto"/>
              <w:jc w:val="left"/>
              <w:rPr>
                <w:szCs w:val="24"/>
              </w:rPr>
            </w:pPr>
            <w:r w:rsidRPr="00DC5F7A">
              <w:t>Kompost</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Ovocné rostliny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Prokáže základní znalost vybraných druhů ovocných rostlin</w:t>
            </w:r>
          </w:p>
          <w:p w:rsidR="00CA38FD" w:rsidRPr="00DC5F7A" w:rsidRDefault="00CA38FD" w:rsidP="0095452B">
            <w:pPr>
              <w:pStyle w:val="Odstavecseseznamem"/>
              <w:numPr>
                <w:ilvl w:val="0"/>
                <w:numId w:val="67"/>
              </w:numPr>
              <w:spacing w:after="0" w:line="240" w:lineRule="auto"/>
              <w:ind w:left="426" w:hanging="284"/>
              <w:jc w:val="left"/>
            </w:pPr>
            <w:r w:rsidRPr="00DC5F7A">
              <w:t>Zná celoroční péči o ovocné stromy</w:t>
            </w:r>
          </w:p>
        </w:tc>
        <w:tc>
          <w:tcPr>
            <w:tcW w:w="4606" w:type="dxa"/>
          </w:tcPr>
          <w:p w:rsidR="00CA38FD" w:rsidRPr="00DC5F7A" w:rsidRDefault="00CA38FD" w:rsidP="00DC5F7A">
            <w:pPr>
              <w:spacing w:line="240" w:lineRule="auto"/>
              <w:rPr>
                <w:szCs w:val="24"/>
              </w:rPr>
            </w:pPr>
            <w:r w:rsidRPr="00DC5F7A">
              <w:t>Druhy ovocných rostlin</w:t>
            </w:r>
          </w:p>
          <w:p w:rsidR="00CA38FD" w:rsidRPr="00DC5F7A" w:rsidRDefault="00CA38FD" w:rsidP="00DC5F7A">
            <w:pPr>
              <w:spacing w:line="240" w:lineRule="auto"/>
            </w:pPr>
            <w:r w:rsidRPr="00DC5F7A">
              <w:t>Způsob pěstování</w:t>
            </w:r>
          </w:p>
          <w:p w:rsidR="00CA38FD" w:rsidRPr="00DC5F7A" w:rsidRDefault="00CA38FD" w:rsidP="00DC5F7A">
            <w:pPr>
              <w:spacing w:line="240" w:lineRule="auto"/>
              <w:rPr>
                <w:szCs w:val="24"/>
              </w:rPr>
            </w:pPr>
            <w:r w:rsidRPr="00DC5F7A">
              <w:t>Způsob uskladnění a zpracování ovoce</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PŘ</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Léčivé rostliny, koření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Volí vhodné pracovní postupy při pěstování vybraných rostlin</w:t>
            </w:r>
          </w:p>
          <w:p w:rsidR="00CA38FD" w:rsidRPr="00DC5F7A" w:rsidRDefault="00CA38FD" w:rsidP="0095452B">
            <w:pPr>
              <w:pStyle w:val="Odstavecseseznamem"/>
              <w:numPr>
                <w:ilvl w:val="0"/>
                <w:numId w:val="67"/>
              </w:numPr>
              <w:spacing w:after="0" w:line="240" w:lineRule="auto"/>
              <w:ind w:left="426" w:hanging="284"/>
              <w:jc w:val="left"/>
            </w:pPr>
            <w:r w:rsidRPr="00DC5F7A">
              <w:t>Používá vhodné pracovní pomůcky a provádí jejich údržbu</w:t>
            </w:r>
          </w:p>
          <w:p w:rsidR="00CA38FD" w:rsidRPr="00DC5F7A" w:rsidRDefault="00CA38FD" w:rsidP="0095452B">
            <w:pPr>
              <w:pStyle w:val="Odstavecseseznamem"/>
              <w:numPr>
                <w:ilvl w:val="0"/>
                <w:numId w:val="67"/>
              </w:numPr>
              <w:spacing w:after="0" w:line="240" w:lineRule="auto"/>
              <w:ind w:left="426" w:hanging="284"/>
              <w:jc w:val="left"/>
            </w:pPr>
            <w:r w:rsidRPr="00DC5F7A">
              <w:t>Dodržuje technologickou kázeň, zásady hygieny a bezpečnosti práce</w:t>
            </w:r>
          </w:p>
        </w:tc>
        <w:tc>
          <w:tcPr>
            <w:tcW w:w="4606" w:type="dxa"/>
          </w:tcPr>
          <w:p w:rsidR="00CA38FD" w:rsidRPr="00DC5F7A" w:rsidRDefault="00CA38FD" w:rsidP="00DC5F7A">
            <w:pPr>
              <w:spacing w:line="240" w:lineRule="auto"/>
              <w:rPr>
                <w:szCs w:val="24"/>
              </w:rPr>
            </w:pPr>
            <w:r w:rsidRPr="00DC5F7A">
              <w:t>Pěstování vybraných rostliny</w:t>
            </w:r>
          </w:p>
          <w:p w:rsidR="00CA38FD" w:rsidRPr="00DC5F7A" w:rsidRDefault="00CA38FD" w:rsidP="00DC5F7A">
            <w:pPr>
              <w:spacing w:line="240" w:lineRule="auto"/>
            </w:pPr>
            <w:r w:rsidRPr="00DC5F7A">
              <w:t>Rostliny a zdraví člověka</w:t>
            </w:r>
          </w:p>
          <w:p w:rsidR="00CA38FD" w:rsidRPr="00DC5F7A" w:rsidRDefault="00CA38FD" w:rsidP="00DC5F7A">
            <w:pPr>
              <w:spacing w:line="240" w:lineRule="auto"/>
            </w:pPr>
            <w:r w:rsidRPr="00DC5F7A">
              <w:t>Rostliny jedovaté</w:t>
            </w:r>
          </w:p>
          <w:p w:rsidR="00CA38FD" w:rsidRPr="00DC5F7A" w:rsidRDefault="00CA38FD" w:rsidP="00DC5F7A">
            <w:pPr>
              <w:spacing w:line="240" w:lineRule="auto"/>
            </w:pPr>
          </w:p>
          <w:p w:rsidR="00CA38FD" w:rsidRPr="00DC5F7A" w:rsidRDefault="00CA38FD" w:rsidP="00DC5F7A">
            <w:pPr>
              <w:spacing w:line="240" w:lineRule="auto"/>
              <w:rPr>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PŘ</w:t>
            </w:r>
          </w:p>
        </w:tc>
      </w:tr>
    </w:tbl>
    <w:p w:rsidR="00CA38FD" w:rsidRDefault="00CA38FD" w:rsidP="00F87542">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line="240" w:lineRule="auto"/>
              <w:rPr>
                <w:b/>
              </w:rPr>
            </w:pPr>
            <w:r w:rsidRPr="00DC5F7A">
              <w:rPr>
                <w:b/>
              </w:rPr>
              <w:lastRenderedPageBreak/>
              <w:t>Práce s technickými materiály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 xml:space="preserve">Provádí jednoduché práce s technickými materiály a dodržuje technologickou kázeň </w:t>
            </w:r>
          </w:p>
          <w:p w:rsidR="00CA38FD" w:rsidRPr="00DC5F7A" w:rsidRDefault="00CA38FD" w:rsidP="0095452B">
            <w:pPr>
              <w:pStyle w:val="Odstavecseseznamem"/>
              <w:numPr>
                <w:ilvl w:val="0"/>
                <w:numId w:val="67"/>
              </w:numPr>
              <w:spacing w:after="0" w:line="240" w:lineRule="auto"/>
              <w:ind w:left="426" w:hanging="284"/>
              <w:jc w:val="left"/>
            </w:pPr>
            <w:r w:rsidRPr="00DC5F7A">
              <w:t>Řeší jednoduché technické úkoly s vhodným výběrem materiálů, pracovních nástrojů a nářadí</w:t>
            </w:r>
          </w:p>
          <w:p w:rsidR="00CA38FD" w:rsidRPr="00DC5F7A" w:rsidRDefault="00CA38FD" w:rsidP="0095452B">
            <w:pPr>
              <w:pStyle w:val="Odstavecseseznamem"/>
              <w:numPr>
                <w:ilvl w:val="0"/>
                <w:numId w:val="67"/>
              </w:numPr>
              <w:spacing w:after="0" w:line="240" w:lineRule="auto"/>
              <w:ind w:left="426" w:hanging="284"/>
              <w:jc w:val="left"/>
            </w:pPr>
            <w:r w:rsidRPr="00DC5F7A">
              <w:t>Organizuje a plánuje svoji pracovní činnost</w:t>
            </w:r>
          </w:p>
          <w:p w:rsidR="00CA38FD" w:rsidRPr="00DC5F7A" w:rsidRDefault="00CA38FD" w:rsidP="0095452B">
            <w:pPr>
              <w:pStyle w:val="Odstavecseseznamem"/>
              <w:numPr>
                <w:ilvl w:val="0"/>
                <w:numId w:val="67"/>
              </w:numPr>
              <w:spacing w:after="0" w:line="240" w:lineRule="auto"/>
              <w:ind w:left="426" w:hanging="284"/>
              <w:jc w:val="left"/>
            </w:pPr>
            <w:r w:rsidRPr="00DC5F7A">
              <w:t>Užívá technickou dokumentaci, připraví si vlastní jednoduchý náčrt výrobku</w:t>
            </w:r>
          </w:p>
          <w:p w:rsidR="00CA38FD" w:rsidRPr="00DC5F7A" w:rsidRDefault="00CA38FD" w:rsidP="0095452B">
            <w:pPr>
              <w:pStyle w:val="Odstavecseseznamem"/>
              <w:numPr>
                <w:ilvl w:val="0"/>
                <w:numId w:val="67"/>
              </w:numPr>
              <w:spacing w:after="0" w:line="240" w:lineRule="auto"/>
              <w:ind w:left="426" w:hanging="284"/>
              <w:jc w:val="left"/>
            </w:pPr>
            <w:r w:rsidRPr="00DC5F7A">
              <w:t>Dodržuje obecné zásady bezpečnosti a hygieny při práci i zásady bezpečnosti a ochrany při práci s nástroji a nářadím</w:t>
            </w:r>
          </w:p>
          <w:p w:rsidR="00CA38FD" w:rsidRPr="00DC5F7A" w:rsidRDefault="00CA38FD" w:rsidP="0095452B">
            <w:pPr>
              <w:pStyle w:val="Odstavecseseznamem"/>
              <w:numPr>
                <w:ilvl w:val="0"/>
                <w:numId w:val="67"/>
              </w:numPr>
              <w:spacing w:after="0" w:line="240" w:lineRule="auto"/>
              <w:ind w:left="426" w:hanging="284"/>
              <w:jc w:val="left"/>
            </w:pPr>
            <w:r w:rsidRPr="00DC5F7A">
              <w:t>Poskytne první pomoc při úrazu</w:t>
            </w:r>
          </w:p>
        </w:tc>
        <w:tc>
          <w:tcPr>
            <w:tcW w:w="4606" w:type="dxa"/>
          </w:tcPr>
          <w:p w:rsidR="00CA38FD" w:rsidRPr="00DC5F7A" w:rsidRDefault="00CA38FD" w:rsidP="00DC5F7A">
            <w:pPr>
              <w:spacing w:line="240" w:lineRule="auto"/>
              <w:jc w:val="left"/>
            </w:pPr>
            <w:r w:rsidRPr="00DC5F7A">
              <w:t xml:space="preserve">vlastnosti materiálu, užití v praxi </w:t>
            </w:r>
          </w:p>
          <w:p w:rsidR="00CA38FD" w:rsidRPr="00DC5F7A" w:rsidRDefault="00CA38FD" w:rsidP="00DC5F7A">
            <w:pPr>
              <w:spacing w:line="240" w:lineRule="auto"/>
              <w:jc w:val="left"/>
            </w:pPr>
            <w:r w:rsidRPr="00DC5F7A">
              <w:t>pracovní pomůcky, nářadí a nástroje pro ruční opracování</w:t>
            </w:r>
          </w:p>
          <w:p w:rsidR="00CA38FD" w:rsidRPr="00DC5F7A" w:rsidRDefault="00CA38FD" w:rsidP="00DC5F7A">
            <w:pPr>
              <w:spacing w:line="240" w:lineRule="auto"/>
              <w:jc w:val="left"/>
            </w:pPr>
            <w:r w:rsidRPr="00DC5F7A">
              <w:t>jednoduché pracovní operace a postupy</w:t>
            </w:r>
          </w:p>
          <w:p w:rsidR="00CA38FD" w:rsidRPr="00DC5F7A" w:rsidRDefault="00CA38FD" w:rsidP="00DC5F7A">
            <w:pPr>
              <w:spacing w:line="240" w:lineRule="auto"/>
              <w:jc w:val="left"/>
            </w:pPr>
            <w:r w:rsidRPr="00DC5F7A">
              <w:t>organizace práce, důležité technologické postupy</w:t>
            </w:r>
          </w:p>
          <w:p w:rsidR="00CA38FD" w:rsidRPr="00DC5F7A" w:rsidRDefault="00CA38FD" w:rsidP="00DC5F7A">
            <w:pPr>
              <w:spacing w:line="240" w:lineRule="auto"/>
              <w:jc w:val="left"/>
            </w:pPr>
            <w:r w:rsidRPr="00DC5F7A">
              <w:t>technické náčrty a výkresy, technické informace, návody</w:t>
            </w:r>
          </w:p>
          <w:p w:rsidR="00CA38FD" w:rsidRPr="00DC5F7A" w:rsidRDefault="00CA38FD" w:rsidP="00DC5F7A">
            <w:pPr>
              <w:spacing w:line="240" w:lineRule="auto"/>
              <w:jc w:val="left"/>
            </w:pPr>
            <w:r w:rsidRPr="00DC5F7A">
              <w:t>úloha techniky v životě člověka, zneužití techniky, technika a životní prostředí, technika a volný čas, tradice a řemesla</w:t>
            </w:r>
          </w:p>
          <w:p w:rsidR="00CA38FD" w:rsidRPr="00DC5F7A" w:rsidRDefault="00CA38FD" w:rsidP="00DC5F7A">
            <w:pPr>
              <w:spacing w:line="240" w:lineRule="auto"/>
              <w:rPr>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F, CH</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Design a konstruování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Sestaví podle návodu, náčrtu, plánu, jednoduchého programu daný model</w:t>
            </w:r>
          </w:p>
          <w:p w:rsidR="00CA38FD" w:rsidRPr="00DC5F7A" w:rsidRDefault="00CA38FD" w:rsidP="0095452B">
            <w:pPr>
              <w:pStyle w:val="Odstavecseseznamem"/>
              <w:numPr>
                <w:ilvl w:val="0"/>
                <w:numId w:val="67"/>
              </w:numPr>
              <w:spacing w:after="0" w:line="240" w:lineRule="auto"/>
              <w:ind w:left="426" w:hanging="284"/>
              <w:jc w:val="left"/>
            </w:pPr>
            <w:r w:rsidRPr="00DC5F7A">
              <w:t>Navrhne a sestaví jednoduché konstrukční prvky a ověří a porovná jejich funkčnost, nosnost, stabilitu aj.</w:t>
            </w:r>
          </w:p>
          <w:p w:rsidR="00CA38FD" w:rsidRPr="00DC5F7A" w:rsidRDefault="00CA38FD" w:rsidP="0095452B">
            <w:pPr>
              <w:pStyle w:val="Odstavecseseznamem"/>
              <w:numPr>
                <w:ilvl w:val="0"/>
                <w:numId w:val="67"/>
              </w:numPr>
              <w:spacing w:after="0" w:line="240" w:lineRule="auto"/>
              <w:ind w:left="426" w:hanging="284"/>
              <w:jc w:val="left"/>
            </w:pPr>
            <w:r w:rsidRPr="00DC5F7A">
              <w:t>Dodržuje zásady bezpečnosti a hygieny práce a bezpečnostní předpisy</w:t>
            </w:r>
          </w:p>
          <w:p w:rsidR="00CA38FD" w:rsidRPr="00DC5F7A" w:rsidRDefault="00CA38FD" w:rsidP="0095452B">
            <w:pPr>
              <w:pStyle w:val="Odstavecseseznamem"/>
              <w:numPr>
                <w:ilvl w:val="0"/>
                <w:numId w:val="67"/>
              </w:numPr>
              <w:spacing w:after="0" w:line="240" w:lineRule="auto"/>
              <w:ind w:left="426" w:hanging="284"/>
              <w:jc w:val="left"/>
            </w:pPr>
            <w:r w:rsidRPr="00DC5F7A">
              <w:t>Poskytne první pomoc při úrazu</w:t>
            </w:r>
          </w:p>
        </w:tc>
        <w:tc>
          <w:tcPr>
            <w:tcW w:w="4606" w:type="dxa"/>
          </w:tcPr>
          <w:p w:rsidR="00CA38FD" w:rsidRPr="00DC5F7A" w:rsidRDefault="00CA38FD" w:rsidP="00DC5F7A">
            <w:pPr>
              <w:spacing w:line="240" w:lineRule="auto"/>
              <w:jc w:val="left"/>
            </w:pPr>
            <w:r w:rsidRPr="00DC5F7A">
              <w:t>stavebnice, tvorba konstrukčních prvků, montáž a demontáž</w:t>
            </w:r>
          </w:p>
          <w:p w:rsidR="00CA38FD" w:rsidRPr="00DC5F7A" w:rsidRDefault="00CA38FD" w:rsidP="00DC5F7A">
            <w:pPr>
              <w:spacing w:line="240" w:lineRule="auto"/>
              <w:jc w:val="left"/>
            </w:pPr>
            <w:r w:rsidRPr="00DC5F7A">
              <w:t>návod, předloha, náčrt, plán, schéma, jednoduchý program</w:t>
            </w:r>
          </w:p>
          <w:p w:rsidR="00CA38FD" w:rsidRPr="00DC5F7A" w:rsidRDefault="00CA38FD" w:rsidP="00DC5F7A">
            <w:pPr>
              <w:spacing w:line="240" w:lineRule="auto"/>
              <w:rPr>
                <w:szCs w:val="24"/>
              </w:rPr>
            </w:pP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VV</w:t>
            </w:r>
          </w:p>
        </w:tc>
      </w:tr>
    </w:tbl>
    <w:p w:rsidR="00CA38FD" w:rsidRDefault="00CA38FD" w:rsidP="00F87542">
      <w:pPr>
        <w:rPr>
          <w:b/>
          <w:u w:val="single"/>
        </w:rPr>
      </w:pPr>
    </w:p>
    <w:p w:rsidR="002177D6" w:rsidRDefault="002177D6" w:rsidP="00F87542">
      <w:pPr>
        <w:rPr>
          <w:b/>
          <w:u w:val="single"/>
        </w:rPr>
      </w:pPr>
    </w:p>
    <w:p w:rsidR="002177D6" w:rsidRDefault="00CA38FD" w:rsidP="002177D6">
      <w:pPr>
        <w:spacing w:after="160"/>
        <w:jc w:val="left"/>
        <w:rPr>
          <w:b/>
          <w:u w:val="single"/>
        </w:rPr>
      </w:pPr>
      <w:r>
        <w:rPr>
          <w:b/>
          <w:u w:val="single"/>
        </w:rPr>
        <w:t>9</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Uplatnění ve světě práce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zná různé typy povolání, druhy pracovišť, pracovních prostředků, pracovních objektů, charakter a druhy pracovních činností</w:t>
            </w:r>
          </w:p>
          <w:p w:rsidR="00CA38FD" w:rsidRPr="00DC5F7A" w:rsidRDefault="00CA38FD" w:rsidP="0095452B">
            <w:pPr>
              <w:pStyle w:val="Odstavecseseznamem"/>
              <w:numPr>
                <w:ilvl w:val="0"/>
                <w:numId w:val="67"/>
              </w:numPr>
              <w:spacing w:after="0" w:line="240" w:lineRule="auto"/>
              <w:ind w:left="426" w:hanging="284"/>
              <w:jc w:val="left"/>
            </w:pPr>
            <w:r w:rsidRPr="00DC5F7A">
              <w:t>orientuje se v požadavcích kvalifikačních, zdravotních a osobnostních</w:t>
            </w:r>
          </w:p>
          <w:p w:rsidR="00CA38FD" w:rsidRPr="00DC5F7A" w:rsidRDefault="00CA38FD" w:rsidP="0095452B">
            <w:pPr>
              <w:pStyle w:val="Odstavecseseznamem"/>
              <w:numPr>
                <w:ilvl w:val="0"/>
                <w:numId w:val="67"/>
              </w:numPr>
              <w:spacing w:after="0" w:line="240" w:lineRule="auto"/>
              <w:ind w:left="426" w:hanging="284"/>
              <w:jc w:val="left"/>
            </w:pPr>
            <w:r w:rsidRPr="00DC5F7A">
              <w:lastRenderedPageBreak/>
              <w:t>seznámí se s pracovními činnostmi vybraných profesí</w:t>
            </w:r>
          </w:p>
        </w:tc>
        <w:tc>
          <w:tcPr>
            <w:tcW w:w="4606" w:type="dxa"/>
          </w:tcPr>
          <w:p w:rsidR="00CA38FD" w:rsidRPr="00DC5F7A" w:rsidRDefault="00CA38FD" w:rsidP="00DC5F7A">
            <w:pPr>
              <w:spacing w:line="240" w:lineRule="auto"/>
            </w:pPr>
            <w:r w:rsidRPr="00DC5F7A">
              <w:lastRenderedPageBreak/>
              <w:t>Trh práce</w:t>
            </w:r>
          </w:p>
          <w:p w:rsidR="00CA38FD" w:rsidRPr="00DC5F7A" w:rsidRDefault="00CA38FD" w:rsidP="00DC5F7A">
            <w:pPr>
              <w:spacing w:line="240" w:lineRule="auto"/>
            </w:pPr>
            <w:r w:rsidRPr="00DC5F7A">
              <w:t>Charakteristické znaky povolání</w:t>
            </w:r>
          </w:p>
          <w:p w:rsidR="00CA38FD" w:rsidRPr="00DC5F7A" w:rsidRDefault="00CA38FD" w:rsidP="00DC5F7A">
            <w:pPr>
              <w:spacing w:line="240" w:lineRule="auto"/>
            </w:pP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Volba profesní orientace</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poznává charakteristické znaky osobnosti (zájmy, schopnosti, osobní vlastnosti, tělesná a zdravotní charakteristika)</w:t>
            </w:r>
          </w:p>
          <w:p w:rsidR="00CA38FD" w:rsidRPr="00DC5F7A" w:rsidRDefault="00CA38FD" w:rsidP="0095452B">
            <w:pPr>
              <w:pStyle w:val="Odstavecseseznamem"/>
              <w:numPr>
                <w:ilvl w:val="0"/>
                <w:numId w:val="67"/>
              </w:numPr>
              <w:spacing w:after="0" w:line="240" w:lineRule="auto"/>
              <w:ind w:left="426" w:hanging="284"/>
              <w:jc w:val="left"/>
            </w:pPr>
            <w:r w:rsidRPr="00DC5F7A">
              <w:t>provede vlastní sebehodnocení, posoudí své možnosti při rozhodování o volbě vhodného povolání a profesní přípravy</w:t>
            </w:r>
          </w:p>
          <w:p w:rsidR="00CA38FD" w:rsidRPr="00DC5F7A" w:rsidRDefault="00CA38FD" w:rsidP="0095452B">
            <w:pPr>
              <w:pStyle w:val="Odstavecseseznamem"/>
              <w:numPr>
                <w:ilvl w:val="0"/>
                <w:numId w:val="67"/>
              </w:numPr>
              <w:spacing w:after="0" w:line="240" w:lineRule="auto"/>
              <w:ind w:left="426" w:hanging="284"/>
              <w:jc w:val="left"/>
            </w:pPr>
            <w:r w:rsidRPr="00DC5F7A">
              <w:t>chápe vztah mezi charakteristickými rysy osobnosti a požadavky na jednotlivá povolání</w:t>
            </w:r>
          </w:p>
          <w:p w:rsidR="00CA38FD" w:rsidRPr="00DC5F7A" w:rsidRDefault="00CA38FD" w:rsidP="0095452B">
            <w:pPr>
              <w:pStyle w:val="Odstavecseseznamem"/>
              <w:numPr>
                <w:ilvl w:val="0"/>
                <w:numId w:val="67"/>
              </w:numPr>
              <w:spacing w:after="0" w:line="240" w:lineRule="auto"/>
              <w:ind w:left="426" w:hanging="284"/>
              <w:jc w:val="left"/>
            </w:pPr>
            <w:r w:rsidRPr="00DC5F7A">
              <w:t>kvalifikační požadavky pro různá povolání</w:t>
            </w:r>
          </w:p>
          <w:p w:rsidR="00CA38FD" w:rsidRPr="00DC5F7A" w:rsidRDefault="00CA38FD" w:rsidP="0095452B">
            <w:pPr>
              <w:pStyle w:val="Odstavecseseznamem"/>
              <w:numPr>
                <w:ilvl w:val="0"/>
                <w:numId w:val="67"/>
              </w:numPr>
              <w:spacing w:after="0" w:line="240" w:lineRule="auto"/>
              <w:ind w:left="426" w:hanging="284"/>
              <w:jc w:val="left"/>
            </w:pPr>
            <w:r w:rsidRPr="00DC5F7A">
              <w:t>rozumí pojmu profesní informace</w:t>
            </w:r>
          </w:p>
          <w:p w:rsidR="00CA38FD" w:rsidRPr="00DC5F7A" w:rsidRDefault="00CA38FD" w:rsidP="0095452B">
            <w:pPr>
              <w:pStyle w:val="Odstavecseseznamem"/>
              <w:numPr>
                <w:ilvl w:val="0"/>
                <w:numId w:val="67"/>
              </w:numPr>
              <w:spacing w:after="0" w:line="240" w:lineRule="auto"/>
              <w:ind w:left="426" w:hanging="284"/>
              <w:jc w:val="left"/>
            </w:pPr>
            <w:r w:rsidRPr="00DC5F7A">
              <w:t>pracuje se zdroji informací pro volbu vzdělání a povolání</w:t>
            </w:r>
          </w:p>
          <w:p w:rsidR="00CA38FD" w:rsidRPr="00DC5F7A" w:rsidRDefault="00CA38FD" w:rsidP="0095452B">
            <w:pPr>
              <w:pStyle w:val="Odstavecseseznamem"/>
              <w:numPr>
                <w:ilvl w:val="0"/>
                <w:numId w:val="67"/>
              </w:numPr>
              <w:spacing w:after="0" w:line="240" w:lineRule="auto"/>
              <w:ind w:left="426" w:hanging="284"/>
              <w:jc w:val="left"/>
            </w:pPr>
            <w:r w:rsidRPr="00DC5F7A">
              <w:t>seznámí se s činností úřadu práce</w:t>
            </w:r>
          </w:p>
          <w:p w:rsidR="00CA38FD" w:rsidRPr="00DC5F7A" w:rsidRDefault="00CA38FD" w:rsidP="0095452B">
            <w:pPr>
              <w:pStyle w:val="Odstavecseseznamem"/>
              <w:numPr>
                <w:ilvl w:val="0"/>
                <w:numId w:val="67"/>
              </w:numPr>
              <w:spacing w:after="0" w:line="240" w:lineRule="auto"/>
              <w:ind w:left="426" w:hanging="284"/>
              <w:jc w:val="left"/>
            </w:pPr>
            <w:r w:rsidRPr="00DC5F7A">
              <w:t>využije profesní informace a poradenské služby pro výběr vhodného vzdělávání a povolání</w:t>
            </w:r>
          </w:p>
        </w:tc>
        <w:tc>
          <w:tcPr>
            <w:tcW w:w="4606" w:type="dxa"/>
          </w:tcPr>
          <w:p w:rsidR="00CA38FD" w:rsidRPr="00DC5F7A" w:rsidRDefault="00CA38FD" w:rsidP="00DC5F7A">
            <w:pPr>
              <w:spacing w:line="240" w:lineRule="auto"/>
              <w:jc w:val="left"/>
            </w:pPr>
            <w:r w:rsidRPr="00DC5F7A">
              <w:t>Různé osobnosti – různé předpoklady pro uplatnění ve světě práce</w:t>
            </w:r>
          </w:p>
          <w:p w:rsidR="00CA38FD" w:rsidRPr="00DC5F7A" w:rsidRDefault="00CA38FD" w:rsidP="00DC5F7A">
            <w:pPr>
              <w:spacing w:line="240" w:lineRule="auto"/>
              <w:jc w:val="left"/>
            </w:pPr>
            <w:r w:rsidRPr="00DC5F7A">
              <w:t>Sebepoznávání, sebehodnocení</w:t>
            </w:r>
          </w:p>
          <w:p w:rsidR="00CA38FD" w:rsidRPr="00DC5F7A" w:rsidRDefault="00CA38FD" w:rsidP="00DC5F7A">
            <w:pPr>
              <w:spacing w:line="240" w:lineRule="auto"/>
              <w:jc w:val="left"/>
            </w:pPr>
            <w:r w:rsidRPr="00DC5F7A">
              <w:t>Základní rozdělení povolání</w:t>
            </w:r>
          </w:p>
          <w:p w:rsidR="00CA38FD" w:rsidRPr="00DC5F7A" w:rsidRDefault="00CA38FD" w:rsidP="00DC5F7A">
            <w:pPr>
              <w:spacing w:line="240" w:lineRule="auto"/>
              <w:jc w:val="left"/>
            </w:pPr>
            <w:r w:rsidRPr="00DC5F7A">
              <w:t>Informace pro volbu vzdělání a povolání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b/>
              </w:rPr>
            </w:pPr>
            <w:r w:rsidRPr="00DC5F7A">
              <w:rPr>
                <w:rStyle w:val="Siln"/>
                <w:b w:val="0"/>
                <w:spacing w:val="20"/>
              </w:rPr>
              <w:t xml:space="preserve">Morální rozvoj - Řešení problémů a rozhodovací dovednosti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ČJ</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Možnosti vzdělávání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uvědomuje si význam vzdělání pro budoucí život</w:t>
            </w:r>
          </w:p>
          <w:p w:rsidR="00CA38FD" w:rsidRPr="00DC5F7A" w:rsidRDefault="00CA38FD" w:rsidP="0095452B">
            <w:pPr>
              <w:pStyle w:val="Odstavecseseznamem"/>
              <w:numPr>
                <w:ilvl w:val="0"/>
                <w:numId w:val="67"/>
              </w:numPr>
              <w:spacing w:after="0" w:line="240" w:lineRule="auto"/>
              <w:ind w:left="426" w:hanging="284"/>
              <w:jc w:val="left"/>
            </w:pPr>
            <w:r w:rsidRPr="00DC5F7A">
              <w:t>seznámí se s druhy středních škol</w:t>
            </w:r>
          </w:p>
          <w:p w:rsidR="00CA38FD" w:rsidRPr="00DC5F7A" w:rsidRDefault="00CA38FD" w:rsidP="0095452B">
            <w:pPr>
              <w:pStyle w:val="Odstavecseseznamem"/>
              <w:numPr>
                <w:ilvl w:val="0"/>
                <w:numId w:val="67"/>
              </w:numPr>
              <w:spacing w:after="0" w:line="240" w:lineRule="auto"/>
              <w:ind w:left="426" w:hanging="284"/>
              <w:jc w:val="left"/>
            </w:pPr>
            <w:r w:rsidRPr="00DC5F7A">
              <w:t>porovnává učební plány jednotlivých škol</w:t>
            </w:r>
          </w:p>
          <w:p w:rsidR="00CA38FD" w:rsidRPr="00DC5F7A" w:rsidRDefault="00CA38FD" w:rsidP="0095452B">
            <w:pPr>
              <w:pStyle w:val="Odstavecseseznamem"/>
              <w:numPr>
                <w:ilvl w:val="0"/>
                <w:numId w:val="67"/>
              </w:numPr>
              <w:spacing w:after="0" w:line="240" w:lineRule="auto"/>
              <w:ind w:left="426" w:hanging="284"/>
              <w:jc w:val="left"/>
            </w:pPr>
            <w:r w:rsidRPr="00DC5F7A">
              <w:t>seznámí se s podmínkami přijímacího řízení jednotlivých škol</w:t>
            </w:r>
          </w:p>
        </w:tc>
        <w:tc>
          <w:tcPr>
            <w:tcW w:w="4606" w:type="dxa"/>
          </w:tcPr>
          <w:p w:rsidR="00CA38FD" w:rsidRPr="00DC5F7A" w:rsidRDefault="00CA38FD" w:rsidP="00DC5F7A">
            <w:pPr>
              <w:spacing w:line="240" w:lineRule="auto"/>
              <w:jc w:val="left"/>
            </w:pPr>
            <w:r w:rsidRPr="00DC5F7A">
              <w:t>Přechod za základní do střední školy</w:t>
            </w:r>
          </w:p>
          <w:p w:rsidR="00CA38FD" w:rsidRPr="00DC5F7A" w:rsidRDefault="00CA38FD" w:rsidP="00DC5F7A">
            <w:pPr>
              <w:spacing w:line="240" w:lineRule="auto"/>
              <w:jc w:val="left"/>
            </w:pPr>
            <w:r w:rsidRPr="00DC5F7A">
              <w:t>Vzdělání – podmínka důstojného a úspěšného života</w:t>
            </w:r>
          </w:p>
          <w:p w:rsidR="00CA38FD" w:rsidRPr="00DC5F7A" w:rsidRDefault="00CA38FD" w:rsidP="00DC5F7A">
            <w:pPr>
              <w:spacing w:line="240" w:lineRule="auto"/>
              <w:jc w:val="left"/>
            </w:pPr>
            <w:r w:rsidRPr="00DC5F7A">
              <w:t>Základní nabídka středního školství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pokrytí průřezových témat</w:t>
            </w:r>
          </w:p>
          <w:p w:rsidR="00CA38FD" w:rsidRPr="00DC5F7A" w:rsidRDefault="00CA38FD" w:rsidP="00DC5F7A">
            <w:pPr>
              <w:spacing w:after="0" w:line="240" w:lineRule="auto"/>
            </w:pPr>
            <w:r w:rsidRPr="00DC5F7A">
              <w:t>OSOBNOSTNÍ A SOCIÁLNÍ VÝCHOVA</w:t>
            </w:r>
          </w:p>
          <w:p w:rsidR="00CA38FD" w:rsidRPr="00DC5F7A" w:rsidRDefault="00CA38FD" w:rsidP="00DC5F7A">
            <w:pPr>
              <w:spacing w:after="0" w:line="240" w:lineRule="auto"/>
            </w:pPr>
            <w:r w:rsidRPr="00DC5F7A">
              <w:rPr>
                <w:rStyle w:val="Siln"/>
                <w:b w:val="0"/>
                <w:spacing w:val="20"/>
              </w:rPr>
              <w:t>Osobnostní rozvoj - Sebepoznání a sebepojetí</w:t>
            </w:r>
            <w:r w:rsidRPr="00DC5F7A">
              <w:t xml:space="preserve"> </w:t>
            </w:r>
          </w:p>
          <w:p w:rsidR="00CA38FD" w:rsidRPr="00DC5F7A" w:rsidRDefault="00CA38FD" w:rsidP="00DC5F7A">
            <w:pPr>
              <w:spacing w:after="0" w:line="240" w:lineRule="auto"/>
              <w:rPr>
                <w:b/>
              </w:rPr>
            </w:pPr>
            <w:r w:rsidRPr="00DC5F7A">
              <w:rPr>
                <w:rStyle w:val="Siln"/>
                <w:b w:val="0"/>
                <w:spacing w:val="20"/>
              </w:rPr>
              <w:t>Morální rozvoj - Řešení problémů a rozhodovací dovednosti</w:t>
            </w:r>
          </w:p>
        </w:tc>
      </w:tr>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lastRenderedPageBreak/>
              <w:t>Zaměstnání, podnikání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organizuje a plánuje svoji pracovní činnost</w:t>
            </w:r>
          </w:p>
          <w:p w:rsidR="00CA38FD" w:rsidRPr="00DC5F7A" w:rsidRDefault="00CA38FD" w:rsidP="0095452B">
            <w:pPr>
              <w:pStyle w:val="Odstavecseseznamem"/>
              <w:numPr>
                <w:ilvl w:val="0"/>
                <w:numId w:val="67"/>
              </w:numPr>
              <w:spacing w:after="0" w:line="240" w:lineRule="auto"/>
              <w:ind w:left="426" w:hanging="284"/>
              <w:jc w:val="left"/>
            </w:pPr>
            <w:r w:rsidRPr="00DC5F7A">
              <w:t>analyzuje situaci v regionu</w:t>
            </w:r>
          </w:p>
          <w:p w:rsidR="00CA38FD" w:rsidRPr="00DC5F7A" w:rsidRDefault="00CA38FD" w:rsidP="0095452B">
            <w:pPr>
              <w:pStyle w:val="Odstavecseseznamem"/>
              <w:numPr>
                <w:ilvl w:val="0"/>
                <w:numId w:val="67"/>
              </w:numPr>
              <w:spacing w:after="0" w:line="240" w:lineRule="auto"/>
              <w:ind w:left="426" w:hanging="284"/>
              <w:jc w:val="left"/>
            </w:pPr>
            <w:r w:rsidRPr="00DC5F7A">
              <w:t>porovná druhy a strukturu organizací a možnosti podnikání</w:t>
            </w:r>
          </w:p>
          <w:p w:rsidR="00CA38FD" w:rsidRPr="00DC5F7A" w:rsidRDefault="00CA38FD" w:rsidP="0095452B">
            <w:pPr>
              <w:pStyle w:val="Odstavecseseznamem"/>
              <w:numPr>
                <w:ilvl w:val="0"/>
                <w:numId w:val="67"/>
              </w:numPr>
              <w:spacing w:after="0" w:line="240" w:lineRule="auto"/>
              <w:ind w:left="426" w:hanging="284"/>
              <w:jc w:val="left"/>
            </w:pPr>
            <w:r w:rsidRPr="00DC5F7A">
              <w:t>napíše životopis, prezentuje svoji osobu</w:t>
            </w:r>
          </w:p>
          <w:p w:rsidR="00CA38FD" w:rsidRPr="00DC5F7A" w:rsidRDefault="00CA38FD" w:rsidP="0095452B">
            <w:pPr>
              <w:pStyle w:val="Odstavecseseznamem"/>
              <w:numPr>
                <w:ilvl w:val="0"/>
                <w:numId w:val="67"/>
              </w:numPr>
              <w:spacing w:after="0" w:line="240" w:lineRule="auto"/>
              <w:ind w:left="426" w:hanging="284"/>
              <w:jc w:val="left"/>
            </w:pPr>
            <w:r w:rsidRPr="00DC5F7A">
              <w:t>vyhledává informace o možnostech vzdělávání a zaměstnání na internetu</w:t>
            </w:r>
          </w:p>
          <w:p w:rsidR="00CA38FD" w:rsidRPr="00DC5F7A" w:rsidRDefault="00CA38FD" w:rsidP="0095452B">
            <w:pPr>
              <w:pStyle w:val="Odstavecseseznamem"/>
              <w:numPr>
                <w:ilvl w:val="0"/>
                <w:numId w:val="67"/>
              </w:numPr>
              <w:spacing w:after="0" w:line="240" w:lineRule="auto"/>
              <w:ind w:left="426" w:hanging="284"/>
              <w:jc w:val="left"/>
            </w:pPr>
            <w:r w:rsidRPr="00DC5F7A">
              <w:t>uplatňuje vytrvalost a cílevědomost</w:t>
            </w:r>
          </w:p>
          <w:p w:rsidR="00CA38FD" w:rsidRPr="00DC5F7A" w:rsidRDefault="00CA38FD" w:rsidP="0095452B">
            <w:pPr>
              <w:pStyle w:val="Odstavecseseznamem"/>
              <w:numPr>
                <w:ilvl w:val="0"/>
                <w:numId w:val="67"/>
              </w:numPr>
              <w:spacing w:after="0" w:line="240" w:lineRule="auto"/>
              <w:ind w:left="426" w:hanging="284"/>
              <w:jc w:val="left"/>
            </w:pPr>
            <w:r w:rsidRPr="00DC5F7A">
              <w:t>seznámí se se zákoníkem práce a zhodnotí práva a povinnosti z něj vyplývající</w:t>
            </w:r>
          </w:p>
          <w:p w:rsidR="00CA38FD" w:rsidRPr="00DC5F7A" w:rsidRDefault="00CA38FD" w:rsidP="0095452B">
            <w:pPr>
              <w:pStyle w:val="Odstavecseseznamem"/>
              <w:numPr>
                <w:ilvl w:val="0"/>
                <w:numId w:val="67"/>
              </w:numPr>
              <w:spacing w:after="0" w:line="240" w:lineRule="auto"/>
              <w:ind w:left="426" w:hanging="284"/>
              <w:jc w:val="left"/>
            </w:pPr>
            <w:r w:rsidRPr="00DC5F7A">
              <w:t>dokáže posoudit bezpečnostní předpisy na pracovištích a poskytnout první pomoc</w:t>
            </w:r>
          </w:p>
          <w:p w:rsidR="00CA38FD" w:rsidRPr="00DC5F7A" w:rsidRDefault="00CA38FD" w:rsidP="0095452B">
            <w:pPr>
              <w:pStyle w:val="Odstavecseseznamem"/>
              <w:numPr>
                <w:ilvl w:val="0"/>
                <w:numId w:val="67"/>
              </w:numPr>
              <w:spacing w:after="0" w:line="240" w:lineRule="auto"/>
              <w:ind w:left="426" w:hanging="284"/>
              <w:jc w:val="left"/>
            </w:pPr>
            <w:r w:rsidRPr="00DC5F7A">
              <w:t>analyzuje situaci v regionu</w:t>
            </w:r>
          </w:p>
          <w:p w:rsidR="00CA38FD" w:rsidRPr="00DC5F7A" w:rsidRDefault="00CA38FD" w:rsidP="0095452B">
            <w:pPr>
              <w:pStyle w:val="Odstavecseseznamem"/>
              <w:numPr>
                <w:ilvl w:val="0"/>
                <w:numId w:val="67"/>
              </w:numPr>
              <w:spacing w:after="0" w:line="240" w:lineRule="auto"/>
              <w:ind w:left="426" w:hanging="284"/>
              <w:jc w:val="left"/>
            </w:pPr>
            <w:r w:rsidRPr="00DC5F7A">
              <w:t>porovná druhy a strukturu organizací a možnosti podnikání</w:t>
            </w:r>
          </w:p>
          <w:p w:rsidR="00CA38FD" w:rsidRPr="00DC5F7A" w:rsidRDefault="00CA38FD" w:rsidP="0095452B">
            <w:pPr>
              <w:pStyle w:val="Odstavecseseznamem"/>
              <w:numPr>
                <w:ilvl w:val="0"/>
                <w:numId w:val="67"/>
              </w:numPr>
              <w:spacing w:after="0" w:line="240" w:lineRule="auto"/>
              <w:ind w:left="426" w:hanging="284"/>
              <w:jc w:val="left"/>
            </w:pPr>
            <w:r w:rsidRPr="00DC5F7A">
              <w:t>seznámí se se zákoníkem a zhodnotí práva a povinnosti z něj vyplývající</w:t>
            </w:r>
          </w:p>
        </w:tc>
        <w:tc>
          <w:tcPr>
            <w:tcW w:w="4606" w:type="dxa"/>
          </w:tcPr>
          <w:p w:rsidR="00CA38FD" w:rsidRPr="00DC5F7A" w:rsidRDefault="00CA38FD" w:rsidP="00DC5F7A">
            <w:pPr>
              <w:spacing w:line="240" w:lineRule="auto"/>
              <w:jc w:val="left"/>
            </w:pPr>
            <w:r w:rsidRPr="00DC5F7A">
              <w:t xml:space="preserve">Pracovní příležitosti v regionu </w:t>
            </w:r>
          </w:p>
          <w:p w:rsidR="00CA38FD" w:rsidRPr="00DC5F7A" w:rsidRDefault="00CA38FD" w:rsidP="00DC5F7A">
            <w:pPr>
              <w:spacing w:line="240" w:lineRule="auto"/>
              <w:jc w:val="left"/>
            </w:pPr>
            <w:r w:rsidRPr="00DC5F7A">
              <w:t xml:space="preserve">Rovnost příležitosti na trhu práce </w:t>
            </w:r>
          </w:p>
          <w:p w:rsidR="00CA38FD" w:rsidRPr="00DC5F7A" w:rsidRDefault="00CA38FD" w:rsidP="00DC5F7A">
            <w:pPr>
              <w:spacing w:line="240" w:lineRule="auto"/>
              <w:jc w:val="left"/>
            </w:pPr>
            <w:r w:rsidRPr="00DC5F7A">
              <w:t>Životopis, pohovor</w:t>
            </w:r>
          </w:p>
          <w:p w:rsidR="00CA38FD" w:rsidRPr="00DC5F7A" w:rsidRDefault="00CA38FD" w:rsidP="00DC5F7A">
            <w:pPr>
              <w:spacing w:line="240" w:lineRule="auto"/>
              <w:jc w:val="left"/>
            </w:pPr>
            <w:r w:rsidRPr="00DC5F7A">
              <w:t>Práva a povinnosti zaměstnanců a zaměstnavatele, zákoník práce</w:t>
            </w:r>
          </w:p>
          <w:p w:rsidR="00CA38FD" w:rsidRPr="00DC5F7A" w:rsidRDefault="00CA38FD" w:rsidP="00DC5F7A">
            <w:pPr>
              <w:spacing w:line="240" w:lineRule="auto"/>
              <w:jc w:val="left"/>
            </w:pPr>
            <w:r w:rsidRPr="00DC5F7A">
              <w:t>Nezaměstnanost, úřady práce</w:t>
            </w:r>
          </w:p>
          <w:p w:rsidR="00CA38FD" w:rsidRPr="00DC5F7A" w:rsidRDefault="00CA38FD" w:rsidP="00DC5F7A">
            <w:pPr>
              <w:spacing w:line="240" w:lineRule="auto"/>
              <w:jc w:val="left"/>
            </w:pPr>
            <w:r w:rsidRPr="00DC5F7A">
              <w:t xml:space="preserve">Bezpečnostní předpisy na pracovištích - bezpečnost a ochrana zdraví </w:t>
            </w:r>
          </w:p>
          <w:p w:rsidR="00CA38FD" w:rsidRPr="00DC5F7A" w:rsidRDefault="00CA38FD" w:rsidP="00DC5F7A">
            <w:pPr>
              <w:spacing w:line="240" w:lineRule="auto"/>
              <w:jc w:val="left"/>
            </w:pPr>
            <w:r w:rsidRPr="00DC5F7A">
              <w:t>Struktura a druhy organizací</w:t>
            </w:r>
          </w:p>
          <w:p w:rsidR="00CA38FD" w:rsidRPr="00DC5F7A" w:rsidRDefault="00CA38FD" w:rsidP="00DC5F7A">
            <w:pPr>
              <w:spacing w:line="240" w:lineRule="auto"/>
              <w:jc w:val="left"/>
            </w:pPr>
            <w:r w:rsidRPr="00DC5F7A">
              <w:t xml:space="preserve">Forma podnikání </w:t>
            </w:r>
          </w:p>
          <w:p w:rsidR="00CA38FD" w:rsidRPr="00DC5F7A" w:rsidRDefault="00CA38FD" w:rsidP="00DC5F7A">
            <w:pPr>
              <w:spacing w:line="240" w:lineRule="auto"/>
              <w:jc w:val="left"/>
            </w:pPr>
            <w:r w:rsidRPr="00DC5F7A">
              <w:t>Drobné a soukromé podnikání</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Z</w:t>
            </w:r>
          </w:p>
        </w:tc>
      </w:tr>
    </w:tbl>
    <w:p w:rsidR="00CA38FD" w:rsidRDefault="00CA38FD" w:rsidP="0026022D"/>
    <w:p w:rsidR="00CA38FD" w:rsidRDefault="00CA38FD" w:rsidP="0026022D">
      <w:pPr>
        <w:rPr>
          <w:b/>
          <w:u w:val="single"/>
        </w:rPr>
      </w:pPr>
      <w:r>
        <w:rPr>
          <w:b/>
          <w:u w:val="single"/>
        </w:rPr>
        <w:t>Příprava pokrmů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Potraviny</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Vybírá a nakupuje potraviny</w:t>
            </w:r>
          </w:p>
          <w:p w:rsidR="00CA38FD" w:rsidRPr="00DC5F7A" w:rsidRDefault="00CA38FD" w:rsidP="0095452B">
            <w:pPr>
              <w:pStyle w:val="Odstavecseseznamem"/>
              <w:numPr>
                <w:ilvl w:val="0"/>
                <w:numId w:val="67"/>
              </w:numPr>
              <w:spacing w:after="0" w:line="240" w:lineRule="auto"/>
              <w:ind w:left="426" w:hanging="284"/>
              <w:jc w:val="left"/>
            </w:pPr>
            <w:r w:rsidRPr="00DC5F7A">
              <w:t>Zná základní způsoby skladování a konzervace potravin</w:t>
            </w:r>
          </w:p>
          <w:p w:rsidR="00CA38FD" w:rsidRPr="00DC5F7A" w:rsidRDefault="00CA38FD" w:rsidP="0095452B">
            <w:pPr>
              <w:pStyle w:val="Odstavecseseznamem"/>
              <w:numPr>
                <w:ilvl w:val="0"/>
                <w:numId w:val="67"/>
              </w:numPr>
              <w:spacing w:after="0" w:line="240" w:lineRule="auto"/>
              <w:ind w:left="426" w:hanging="284"/>
              <w:jc w:val="left"/>
            </w:pPr>
            <w:r w:rsidRPr="00DC5F7A">
              <w:t>Rozlišuje druhy potravin: druhy masa, ovoce a zeleniny</w:t>
            </w:r>
          </w:p>
          <w:p w:rsidR="00CA38FD" w:rsidRPr="00DC5F7A" w:rsidRDefault="00CA38FD" w:rsidP="0095452B">
            <w:pPr>
              <w:pStyle w:val="Odstavecseseznamem"/>
              <w:numPr>
                <w:ilvl w:val="0"/>
                <w:numId w:val="67"/>
              </w:numPr>
              <w:spacing w:after="0" w:line="240" w:lineRule="auto"/>
              <w:ind w:left="426" w:hanging="284"/>
              <w:jc w:val="left"/>
            </w:pPr>
            <w:r w:rsidRPr="00DC5F7A">
              <w:t>Sestaví jednoduchý jídelníček</w:t>
            </w:r>
          </w:p>
        </w:tc>
        <w:tc>
          <w:tcPr>
            <w:tcW w:w="4606" w:type="dxa"/>
          </w:tcPr>
          <w:p w:rsidR="00CA38FD" w:rsidRPr="00DC5F7A" w:rsidRDefault="00CA38FD" w:rsidP="00DC5F7A">
            <w:pPr>
              <w:spacing w:line="240" w:lineRule="auto"/>
              <w:rPr>
                <w:szCs w:val="24"/>
              </w:rPr>
            </w:pPr>
            <w:r w:rsidRPr="00DC5F7A">
              <w:t>Výběr a nákup potravin</w:t>
            </w:r>
          </w:p>
          <w:p w:rsidR="00CA38FD" w:rsidRPr="00DC5F7A" w:rsidRDefault="00CA38FD" w:rsidP="00DC5F7A">
            <w:pPr>
              <w:spacing w:line="240" w:lineRule="auto"/>
            </w:pPr>
            <w:r w:rsidRPr="00DC5F7A">
              <w:t>Skladování potravin</w:t>
            </w:r>
          </w:p>
          <w:p w:rsidR="00CA38FD" w:rsidRPr="00DC5F7A" w:rsidRDefault="00CA38FD" w:rsidP="00DC5F7A">
            <w:pPr>
              <w:spacing w:line="240" w:lineRule="auto"/>
            </w:pPr>
            <w:r w:rsidRPr="00DC5F7A">
              <w:t>Skupiny potravin</w:t>
            </w:r>
          </w:p>
          <w:p w:rsidR="00CA38FD" w:rsidRPr="00DC5F7A" w:rsidRDefault="00CA38FD" w:rsidP="00DC5F7A">
            <w:pPr>
              <w:spacing w:line="240" w:lineRule="auto"/>
            </w:pPr>
            <w:r w:rsidRPr="00DC5F7A">
              <w:t>Sestavování jídelníčku</w:t>
            </w:r>
          </w:p>
          <w:p w:rsidR="00CA38FD" w:rsidRPr="00DC5F7A" w:rsidRDefault="00CA38FD" w:rsidP="00DC5F7A">
            <w:pPr>
              <w:spacing w:line="240" w:lineRule="auto"/>
            </w:pPr>
          </w:p>
          <w:p w:rsidR="00CA38FD" w:rsidRPr="00DC5F7A" w:rsidRDefault="00CA38FD" w:rsidP="00DC5F7A">
            <w:pPr>
              <w:spacing w:line="240" w:lineRule="auto"/>
              <w:rPr>
                <w:szCs w:val="24"/>
              </w:rPr>
            </w:pPr>
            <w:r w:rsidRPr="00DC5F7A">
              <w:t xml:space="preserve">  </w:t>
            </w:r>
          </w:p>
        </w:tc>
      </w:tr>
      <w:tr w:rsidR="00CA38FD" w:rsidRPr="00DC5F7A" w:rsidTr="00DC5F7A">
        <w:tc>
          <w:tcPr>
            <w:tcW w:w="9212" w:type="dxa"/>
            <w:gridSpan w:val="2"/>
          </w:tcPr>
          <w:p w:rsidR="00CA38FD" w:rsidRPr="00DC5F7A" w:rsidRDefault="00CA38FD" w:rsidP="00DC5F7A">
            <w:pPr>
              <w:spacing w:after="0" w:line="240" w:lineRule="auto"/>
              <w:rPr>
                <w:b/>
              </w:rPr>
            </w:pPr>
            <w:r w:rsidRPr="00DC5F7A">
              <w:rPr>
                <w:b/>
              </w:rPr>
              <w:t>mezipředmětové vztahy</w:t>
            </w:r>
          </w:p>
          <w:p w:rsidR="00CA38FD" w:rsidRPr="00DC5F7A" w:rsidRDefault="00CA38FD" w:rsidP="00DC5F7A">
            <w:pPr>
              <w:spacing w:after="0" w:line="240" w:lineRule="auto"/>
            </w:pPr>
            <w:r w:rsidRPr="00DC5F7A">
              <w:t>VZ</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pokrmů</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 xml:space="preserve">Připraví ukázku jednoduchých pokrmů </w:t>
            </w:r>
            <w:r w:rsidRPr="00DC5F7A">
              <w:lastRenderedPageBreak/>
              <w:t>studené kuchyně</w:t>
            </w:r>
          </w:p>
          <w:p w:rsidR="00CA38FD" w:rsidRPr="00DC5F7A" w:rsidRDefault="00CA38FD" w:rsidP="0095452B">
            <w:pPr>
              <w:pStyle w:val="Odstavecseseznamem"/>
              <w:numPr>
                <w:ilvl w:val="0"/>
                <w:numId w:val="67"/>
              </w:numPr>
              <w:spacing w:after="0" w:line="240" w:lineRule="auto"/>
              <w:ind w:left="426" w:hanging="284"/>
              <w:jc w:val="left"/>
            </w:pPr>
            <w:r w:rsidRPr="00DC5F7A">
              <w:t>Zná základní způsoby tepelné úpravy pokrmů</w:t>
            </w:r>
          </w:p>
          <w:p w:rsidR="00CA38FD" w:rsidRPr="00DC5F7A" w:rsidRDefault="00CA38FD" w:rsidP="0095452B">
            <w:pPr>
              <w:pStyle w:val="Odstavecseseznamem"/>
              <w:numPr>
                <w:ilvl w:val="0"/>
                <w:numId w:val="67"/>
              </w:numPr>
              <w:spacing w:after="0" w:line="240" w:lineRule="auto"/>
              <w:ind w:left="426" w:hanging="284"/>
              <w:jc w:val="left"/>
            </w:pPr>
            <w:r w:rsidRPr="00DC5F7A">
              <w:t>Připraví samostatně jednoduchý pokrm v souladu se zásadami zdravé výživy</w:t>
            </w:r>
          </w:p>
        </w:tc>
        <w:tc>
          <w:tcPr>
            <w:tcW w:w="4606" w:type="dxa"/>
          </w:tcPr>
          <w:p w:rsidR="00CA38FD" w:rsidRPr="00DC5F7A" w:rsidRDefault="00CA38FD" w:rsidP="00DC5F7A">
            <w:pPr>
              <w:spacing w:line="240" w:lineRule="auto"/>
              <w:jc w:val="left"/>
              <w:rPr>
                <w:szCs w:val="24"/>
              </w:rPr>
            </w:pPr>
            <w:r w:rsidRPr="00DC5F7A">
              <w:lastRenderedPageBreak/>
              <w:t>Úprava pokrmů za studena</w:t>
            </w:r>
          </w:p>
          <w:p w:rsidR="00CA38FD" w:rsidRPr="00DC5F7A" w:rsidRDefault="00CA38FD" w:rsidP="00DC5F7A">
            <w:pPr>
              <w:spacing w:line="240" w:lineRule="auto"/>
              <w:jc w:val="left"/>
            </w:pPr>
            <w:r w:rsidRPr="00DC5F7A">
              <w:lastRenderedPageBreak/>
              <w:t>Základní způsoby tepelné úpravy pokrmů</w:t>
            </w:r>
          </w:p>
          <w:p w:rsidR="00CA38FD" w:rsidRPr="00DC5F7A" w:rsidRDefault="00CA38FD" w:rsidP="00DC5F7A">
            <w:pPr>
              <w:spacing w:line="240" w:lineRule="auto"/>
              <w:jc w:val="left"/>
              <w:rPr>
                <w:szCs w:val="24"/>
              </w:rPr>
            </w:pPr>
            <w:r w:rsidRPr="00DC5F7A">
              <w:t>Základní postupy při přípravě pokrmů a nápojů</w:t>
            </w:r>
          </w:p>
        </w:tc>
      </w:tr>
    </w:tbl>
    <w:p w:rsidR="00CA38FD" w:rsidRDefault="00CA38FD" w:rsidP="0026022D">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Příprava stolu, stolování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95452B">
            <w:pPr>
              <w:pStyle w:val="Odstavecseseznamem"/>
              <w:numPr>
                <w:ilvl w:val="0"/>
                <w:numId w:val="67"/>
              </w:numPr>
              <w:spacing w:after="0" w:line="240" w:lineRule="auto"/>
              <w:ind w:left="426" w:hanging="284"/>
              <w:jc w:val="left"/>
            </w:pPr>
            <w:r w:rsidRPr="00DC5F7A">
              <w:t>Umí jednoduše prostřít</w:t>
            </w:r>
          </w:p>
          <w:p w:rsidR="00CA38FD" w:rsidRPr="00DC5F7A" w:rsidRDefault="00CA38FD" w:rsidP="0095452B">
            <w:pPr>
              <w:pStyle w:val="Odstavecseseznamem"/>
              <w:numPr>
                <w:ilvl w:val="0"/>
                <w:numId w:val="67"/>
              </w:numPr>
              <w:spacing w:after="0" w:line="240" w:lineRule="auto"/>
              <w:ind w:left="426" w:hanging="284"/>
              <w:jc w:val="left"/>
            </w:pPr>
            <w:r w:rsidRPr="00DC5F7A">
              <w:t>Zvládne základy obsluhy u stolu</w:t>
            </w:r>
          </w:p>
          <w:p w:rsidR="00CA38FD" w:rsidRPr="00DC5F7A" w:rsidRDefault="00CA38FD" w:rsidP="0095452B">
            <w:pPr>
              <w:pStyle w:val="Odstavecseseznamem"/>
              <w:numPr>
                <w:ilvl w:val="0"/>
                <w:numId w:val="67"/>
              </w:numPr>
              <w:spacing w:after="0" w:line="240" w:lineRule="auto"/>
              <w:ind w:left="426" w:hanging="284"/>
              <w:jc w:val="left"/>
            </w:pPr>
            <w:r w:rsidRPr="00DC5F7A">
              <w:t>Dodržuje základní principy stolování a společenského chování při stolování</w:t>
            </w:r>
          </w:p>
        </w:tc>
        <w:tc>
          <w:tcPr>
            <w:tcW w:w="4606" w:type="dxa"/>
          </w:tcPr>
          <w:p w:rsidR="00CA38FD" w:rsidRPr="00DC5F7A" w:rsidRDefault="00CA38FD" w:rsidP="00DC5F7A">
            <w:pPr>
              <w:spacing w:line="240" w:lineRule="auto"/>
              <w:rPr>
                <w:szCs w:val="24"/>
              </w:rPr>
            </w:pPr>
            <w:r w:rsidRPr="00DC5F7A">
              <w:t>Jednoduché prostírání</w:t>
            </w:r>
          </w:p>
          <w:p w:rsidR="00CA38FD" w:rsidRPr="00DC5F7A" w:rsidRDefault="00CA38FD" w:rsidP="00DC5F7A">
            <w:pPr>
              <w:spacing w:line="240" w:lineRule="auto"/>
            </w:pPr>
            <w:r w:rsidRPr="00DC5F7A">
              <w:t>Obsluha a chování u stolu</w:t>
            </w:r>
          </w:p>
          <w:p w:rsidR="00CA38FD" w:rsidRPr="00DC5F7A" w:rsidRDefault="00CA38FD" w:rsidP="00DC5F7A">
            <w:pPr>
              <w:spacing w:line="240" w:lineRule="auto"/>
              <w:rPr>
                <w:szCs w:val="24"/>
              </w:rPr>
            </w:pPr>
          </w:p>
        </w:tc>
      </w:tr>
    </w:tbl>
    <w:p w:rsidR="00CA38FD" w:rsidRDefault="00CA38FD" w:rsidP="0026022D">
      <w:pPr>
        <w:rPr>
          <w:b/>
          <w:u w:val="single"/>
        </w:rPr>
      </w:pPr>
    </w:p>
    <w:p w:rsidR="00CA38FD" w:rsidRDefault="00CA38FD">
      <w:pPr>
        <w:spacing w:after="160"/>
        <w:ind w:left="2160"/>
        <w:jc w:val="left"/>
        <w:rPr>
          <w:b/>
          <w:u w:val="single"/>
        </w:rPr>
      </w:pPr>
      <w:r>
        <w:rPr>
          <w:b/>
          <w:u w:val="single"/>
        </w:rPr>
        <w:br w:type="page"/>
      </w:r>
    </w:p>
    <w:p w:rsidR="00CA38FD" w:rsidRDefault="00CA38FD" w:rsidP="0026022D">
      <w:pPr>
        <w:pStyle w:val="Nadpis2"/>
      </w:pPr>
      <w:bookmarkStart w:id="116" w:name="_Toc307936730"/>
      <w:bookmarkStart w:id="117" w:name="_Toc395972733"/>
      <w:r>
        <w:lastRenderedPageBreak/>
        <w:t>Doplňující vzdělávací obory</w:t>
      </w:r>
      <w:bookmarkEnd w:id="116"/>
      <w:bookmarkEnd w:id="117"/>
    </w:p>
    <w:p w:rsidR="003B3903" w:rsidRDefault="003B3903" w:rsidP="003B3903">
      <w:r>
        <w:t>Doplňující vzdělávací zahrnují volitelné předměty, které jsou žákům nabízeny v 7. – 9. ročníku v ro</w:t>
      </w:r>
      <w:r w:rsidR="00375721">
        <w:t>zsahu 1 vyučovací hodiny týdně, tedy celkem 3 hodiny během školní docházky. Žáci si volí vždy jeden volitelný předmět. Nabízené předměty jsou voleny tak, aby pokrývaly a doplňovaly moderní vzdělávací trendy.</w:t>
      </w:r>
    </w:p>
    <w:p w:rsidR="003B3903" w:rsidRPr="003B3903" w:rsidRDefault="003B3903" w:rsidP="003B3903"/>
    <w:p w:rsidR="00CA38FD" w:rsidRDefault="003B3903" w:rsidP="003B3903">
      <w:pPr>
        <w:pStyle w:val="Nadpis3"/>
      </w:pPr>
      <w:bookmarkStart w:id="118" w:name="_Toc395972734"/>
      <w:r>
        <w:t>Konverzace v anglickém jazyce</w:t>
      </w:r>
      <w:bookmarkEnd w:id="118"/>
    </w:p>
    <w:p w:rsidR="002F1367" w:rsidRDefault="002F1367" w:rsidP="00375721">
      <w:r>
        <w:t xml:space="preserve">                     </w:t>
      </w:r>
    </w:p>
    <w:tbl>
      <w:tblPr>
        <w:tblW w:w="36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40"/>
        <w:gridCol w:w="1638"/>
        <w:gridCol w:w="1638"/>
        <w:gridCol w:w="1637"/>
      </w:tblGrid>
      <w:tr w:rsidR="002F1367" w:rsidRPr="00DC5F7A" w:rsidTr="008C0CB5">
        <w:trPr>
          <w:jc w:val="center"/>
        </w:trPr>
        <w:tc>
          <w:tcPr>
            <w:tcW w:w="1251" w:type="pct"/>
            <w:tcBorders>
              <w:top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ročník</w:t>
            </w:r>
          </w:p>
        </w:tc>
        <w:tc>
          <w:tcPr>
            <w:tcW w:w="1250" w:type="pct"/>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7. ročník</w:t>
            </w:r>
          </w:p>
        </w:tc>
        <w:tc>
          <w:tcPr>
            <w:tcW w:w="1250" w:type="pct"/>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8. ročník</w:t>
            </w:r>
          </w:p>
        </w:tc>
        <w:tc>
          <w:tcPr>
            <w:tcW w:w="1249" w:type="pct"/>
            <w:tcBorders>
              <w:top w:val="outset" w:sz="6" w:space="0" w:color="auto"/>
              <w:left w:val="outset" w:sz="6" w:space="0" w:color="auto"/>
              <w:bottom w:val="outset" w:sz="6" w:space="0" w:color="auto"/>
            </w:tcBorders>
            <w:vAlign w:val="center"/>
          </w:tcPr>
          <w:p w:rsidR="002F1367" w:rsidRPr="00DC5F7A" w:rsidRDefault="002F1367" w:rsidP="008C0CB5">
            <w:pPr>
              <w:spacing w:after="0"/>
              <w:jc w:val="center"/>
              <w:rPr>
                <w:b/>
                <w:bCs/>
              </w:rPr>
            </w:pPr>
            <w:r w:rsidRPr="00DC5F7A">
              <w:rPr>
                <w:b/>
                <w:bCs/>
              </w:rPr>
              <w:t>9. ročník</w:t>
            </w:r>
          </w:p>
        </w:tc>
      </w:tr>
      <w:tr w:rsidR="002F1367" w:rsidRPr="00DC5F7A" w:rsidTr="008C0CB5">
        <w:trPr>
          <w:jc w:val="center"/>
        </w:trPr>
        <w:tc>
          <w:tcPr>
            <w:tcW w:w="0" w:type="auto"/>
            <w:tcBorders>
              <w:top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pPr>
            <w:r>
              <w:t>1</w:t>
            </w:r>
          </w:p>
        </w:tc>
        <w:tc>
          <w:tcPr>
            <w:tcW w:w="0" w:type="auto"/>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pPr>
            <w:r>
              <w:t>1</w:t>
            </w:r>
          </w:p>
        </w:tc>
        <w:tc>
          <w:tcPr>
            <w:tcW w:w="0" w:type="auto"/>
            <w:tcBorders>
              <w:top w:val="outset" w:sz="6" w:space="0" w:color="auto"/>
              <w:left w:val="outset" w:sz="6" w:space="0" w:color="auto"/>
              <w:bottom w:val="outset" w:sz="6" w:space="0" w:color="auto"/>
            </w:tcBorders>
            <w:vAlign w:val="center"/>
          </w:tcPr>
          <w:p w:rsidR="002F1367" w:rsidRPr="00DC5F7A" w:rsidRDefault="002F1367" w:rsidP="008C0CB5">
            <w:pPr>
              <w:spacing w:after="0"/>
              <w:jc w:val="center"/>
            </w:pPr>
            <w:r>
              <w:t>1</w:t>
            </w:r>
          </w:p>
        </w:tc>
      </w:tr>
    </w:tbl>
    <w:p w:rsidR="00375721" w:rsidRDefault="00375721" w:rsidP="00375721"/>
    <w:p w:rsidR="00E70638" w:rsidRPr="00E70638" w:rsidRDefault="00E70638" w:rsidP="00E70638">
      <w:pPr>
        <w:rPr>
          <w:rFonts w:cstheme="minorHAnsi"/>
          <w:u w:val="single"/>
        </w:rPr>
      </w:pPr>
      <w:r w:rsidRPr="00E70638">
        <w:rPr>
          <w:rFonts w:cstheme="minorHAnsi"/>
          <w:u w:val="single"/>
        </w:rPr>
        <w:t xml:space="preserve">7.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42"/>
      </w:tblGrid>
      <w:tr w:rsidR="00E70638" w:rsidRPr="00395298" w:rsidTr="00CF3E0B">
        <w:trPr>
          <w:trHeight w:val="397"/>
        </w:trPr>
        <w:tc>
          <w:tcPr>
            <w:tcW w:w="9212" w:type="dxa"/>
            <w:gridSpan w:val="2"/>
            <w:shd w:val="clear" w:color="auto" w:fill="auto"/>
            <w:vAlign w:val="center"/>
          </w:tcPr>
          <w:p w:rsidR="00E70638" w:rsidRPr="00395298" w:rsidRDefault="00E70638" w:rsidP="00CF3E0B">
            <w:pPr>
              <w:spacing w:after="0" w:line="240" w:lineRule="auto"/>
              <w:jc w:val="center"/>
              <w:rPr>
                <w:rFonts w:cstheme="minorHAnsi"/>
                <w:b/>
              </w:rPr>
            </w:pPr>
            <w:r w:rsidRPr="00395298">
              <w:rPr>
                <w:rFonts w:cstheme="minorHAnsi"/>
                <w:b/>
              </w:rPr>
              <w:t xml:space="preserve">Jazyková a komunikační výchova   </w:t>
            </w:r>
          </w:p>
        </w:tc>
      </w:tr>
      <w:tr w:rsidR="00E70638" w:rsidRPr="00395298" w:rsidTr="00CF3E0B">
        <w:trPr>
          <w:trHeight w:val="397"/>
        </w:trPr>
        <w:tc>
          <w:tcPr>
            <w:tcW w:w="5070" w:type="dxa"/>
            <w:shd w:val="clear" w:color="auto" w:fill="auto"/>
            <w:vAlign w:val="center"/>
          </w:tcPr>
          <w:p w:rsidR="00E70638" w:rsidRPr="00395298" w:rsidRDefault="00E70638" w:rsidP="00CF3E0B">
            <w:pPr>
              <w:spacing w:after="0" w:line="240" w:lineRule="auto"/>
              <w:rPr>
                <w:rFonts w:cstheme="minorHAnsi"/>
                <w:b/>
              </w:rPr>
            </w:pPr>
            <w:r w:rsidRPr="00395298">
              <w:rPr>
                <w:rFonts w:cstheme="minorHAnsi"/>
                <w:b/>
              </w:rPr>
              <w:t>výstupy</w:t>
            </w:r>
          </w:p>
        </w:tc>
        <w:tc>
          <w:tcPr>
            <w:tcW w:w="4142" w:type="dxa"/>
            <w:shd w:val="clear" w:color="auto" w:fill="auto"/>
            <w:vAlign w:val="center"/>
          </w:tcPr>
          <w:p w:rsidR="00E70638" w:rsidRPr="00395298" w:rsidRDefault="00E70638" w:rsidP="00CF3E0B">
            <w:pPr>
              <w:spacing w:after="0" w:line="240" w:lineRule="auto"/>
              <w:rPr>
                <w:rFonts w:cstheme="minorHAnsi"/>
                <w:b/>
              </w:rPr>
            </w:pPr>
            <w:r w:rsidRPr="00395298">
              <w:rPr>
                <w:rFonts w:cstheme="minorHAnsi"/>
                <w:b/>
              </w:rPr>
              <w:t>učivo</w:t>
            </w:r>
          </w:p>
        </w:tc>
      </w:tr>
      <w:tr w:rsidR="00E70638" w:rsidRPr="00395298" w:rsidTr="00CF3E0B">
        <w:tc>
          <w:tcPr>
            <w:tcW w:w="5070" w:type="dxa"/>
            <w:shd w:val="clear" w:color="auto" w:fill="auto"/>
          </w:tcPr>
          <w:p w:rsidR="00E70638" w:rsidRPr="00395298" w:rsidRDefault="00E70638" w:rsidP="00CF3E0B">
            <w:pPr>
              <w:pStyle w:val="Default"/>
              <w:spacing w:line="276" w:lineRule="auto"/>
              <w:rPr>
                <w:rFonts w:asciiTheme="minorHAnsi" w:hAnsiTheme="minorHAnsi" w:cstheme="minorHAnsi"/>
                <w:bCs/>
                <w:color w:val="auto"/>
                <w:sz w:val="22"/>
                <w:szCs w:val="22"/>
              </w:rPr>
            </w:pPr>
            <w:r w:rsidRPr="00395298">
              <w:rPr>
                <w:rFonts w:asciiTheme="minorHAnsi" w:hAnsiTheme="minorHAnsi" w:cstheme="minorHAnsi"/>
                <w:bCs/>
                <w:color w:val="auto"/>
                <w:sz w:val="22"/>
                <w:szCs w:val="22"/>
              </w:rPr>
              <w:t>ŘEČOVÉ DOVEDNOSTI</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82"/>
              </w:numPr>
              <w:spacing w:line="276" w:lineRule="auto"/>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rozumí jednoduchým pokynům a </w:t>
            </w:r>
            <w:r w:rsidRPr="00395298">
              <w:rPr>
                <w:rFonts w:asciiTheme="minorHAnsi" w:hAnsiTheme="minorHAnsi" w:cstheme="minorHAnsi"/>
                <w:bCs/>
                <w:iCs/>
                <w:color w:val="auto"/>
                <w:sz w:val="22"/>
                <w:szCs w:val="22"/>
              </w:rPr>
              <w:t xml:space="preserve">otázkám učitele a </w:t>
            </w:r>
            <w:r w:rsidRPr="00395298">
              <w:rPr>
                <w:rFonts w:asciiTheme="minorHAnsi" w:hAnsiTheme="minorHAnsi" w:cstheme="minorHAnsi"/>
                <w:color w:val="auto"/>
                <w:sz w:val="22"/>
                <w:szCs w:val="22"/>
              </w:rPr>
              <w:t>reaguje</w:t>
            </w:r>
            <w:r w:rsidRPr="00395298">
              <w:rPr>
                <w:rFonts w:asciiTheme="minorHAnsi" w:hAnsiTheme="minorHAnsi" w:cstheme="minorHAnsi"/>
                <w:bCs/>
                <w:iCs/>
                <w:color w:val="auto"/>
                <w:sz w:val="22"/>
                <w:szCs w:val="22"/>
              </w:rPr>
              <w:t xml:space="preserve"> na ně verbálně i neverbálně </w:t>
            </w:r>
          </w:p>
          <w:p w:rsidR="00E70638" w:rsidRPr="00395298" w:rsidRDefault="00E70638" w:rsidP="00197907">
            <w:pPr>
              <w:pStyle w:val="Default"/>
              <w:numPr>
                <w:ilvl w:val="0"/>
                <w:numId w:val="182"/>
              </w:numPr>
              <w:spacing w:line="276" w:lineRule="auto"/>
              <w:rPr>
                <w:rFonts w:asciiTheme="minorHAnsi" w:hAnsiTheme="minorHAnsi" w:cstheme="minorHAnsi"/>
                <w:bCs/>
                <w:iCs/>
                <w:color w:val="auto"/>
                <w:sz w:val="22"/>
                <w:szCs w:val="22"/>
              </w:rPr>
            </w:pPr>
            <w:r w:rsidRPr="00395298">
              <w:rPr>
                <w:rFonts w:asciiTheme="minorHAnsi" w:hAnsiTheme="minorHAnsi" w:cstheme="minorHAnsi"/>
                <w:bCs/>
                <w:iCs/>
                <w:color w:val="auto"/>
                <w:sz w:val="22"/>
                <w:szCs w:val="22"/>
              </w:rPr>
              <w:t xml:space="preserve">rozumí obsahu jednoduchého krátkého psaného textu </w:t>
            </w:r>
            <w:r>
              <w:rPr>
                <w:rFonts w:asciiTheme="minorHAnsi" w:hAnsiTheme="minorHAnsi" w:cstheme="minorHAnsi"/>
                <w:bCs/>
                <w:iCs/>
                <w:color w:val="auto"/>
                <w:sz w:val="22"/>
                <w:szCs w:val="22"/>
              </w:rPr>
              <w:t xml:space="preserve">a mluveného projevu </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POSLECH S POROZUMĚNÍM </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83"/>
              </w:numPr>
              <w:spacing w:line="276" w:lineRule="auto"/>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rozumí jednoduchým pokynům a otázkám učitele, které jsou sdělovány pomalu a s pečlivou výslovností </w:t>
            </w:r>
          </w:p>
          <w:p w:rsidR="00E70638" w:rsidRPr="00395298" w:rsidRDefault="00E70638" w:rsidP="00197907">
            <w:pPr>
              <w:pStyle w:val="Default"/>
              <w:numPr>
                <w:ilvl w:val="0"/>
                <w:numId w:val="183"/>
              </w:numPr>
              <w:spacing w:line="276" w:lineRule="auto"/>
              <w:ind w:right="113"/>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rozumí</w:t>
            </w:r>
            <w:r w:rsidRPr="00395298">
              <w:rPr>
                <w:rFonts w:asciiTheme="minorHAnsi" w:hAnsiTheme="minorHAnsi" w:cstheme="minorHAnsi"/>
                <w:color w:val="auto"/>
                <w:sz w:val="22"/>
                <w:szCs w:val="22"/>
              </w:rPr>
              <w:t xml:space="preserve"> slovům a jednoduchým větám, </w:t>
            </w:r>
            <w:r w:rsidRPr="00395298">
              <w:rPr>
                <w:rFonts w:asciiTheme="minorHAnsi" w:hAnsiTheme="minorHAnsi" w:cstheme="minorHAnsi"/>
                <w:bCs/>
                <w:iCs/>
                <w:color w:val="auto"/>
                <w:sz w:val="22"/>
                <w:szCs w:val="22"/>
              </w:rPr>
              <w:t>které se týkají osvojovaných témat</w:t>
            </w:r>
          </w:p>
          <w:p w:rsidR="00E70638" w:rsidRPr="00395298" w:rsidRDefault="00E70638" w:rsidP="00197907">
            <w:pPr>
              <w:pStyle w:val="Default"/>
              <w:numPr>
                <w:ilvl w:val="0"/>
                <w:numId w:val="183"/>
              </w:numPr>
              <w:spacing w:line="276" w:lineRule="auto"/>
              <w:ind w:right="113"/>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rozumí jednoduchému poslechovému textu</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MLUVENÍ </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84"/>
              </w:numPr>
              <w:spacing w:line="276" w:lineRule="auto"/>
              <w:ind w:right="113"/>
              <w:rPr>
                <w:rFonts w:asciiTheme="minorHAnsi" w:hAnsiTheme="minorHAnsi" w:cstheme="minorHAnsi"/>
                <w:color w:val="auto"/>
                <w:sz w:val="22"/>
                <w:szCs w:val="22"/>
              </w:rPr>
            </w:pPr>
            <w:r w:rsidRPr="00395298">
              <w:rPr>
                <w:rStyle w:val="Styl11bTunKurzvaVpravo02cmPed1bChar"/>
                <w:rFonts w:asciiTheme="minorHAnsi" w:hAnsiTheme="minorHAnsi" w:cstheme="minorHAnsi"/>
                <w:color w:val="auto"/>
                <w:szCs w:val="22"/>
              </w:rPr>
              <w:t>zapojí se do</w:t>
            </w:r>
            <w:r w:rsidRPr="00395298">
              <w:rPr>
                <w:rFonts w:asciiTheme="minorHAnsi" w:hAnsiTheme="minorHAnsi" w:cstheme="minorHAnsi"/>
                <w:color w:val="auto"/>
                <w:sz w:val="22"/>
                <w:szCs w:val="22"/>
              </w:rPr>
              <w:t xml:space="preserve"> jednoduchých rozhovorů</w:t>
            </w:r>
          </w:p>
          <w:p w:rsidR="00E70638" w:rsidRPr="00395298" w:rsidRDefault="00E70638" w:rsidP="00197907">
            <w:pPr>
              <w:pStyle w:val="Default"/>
              <w:numPr>
                <w:ilvl w:val="0"/>
                <w:numId w:val="184"/>
              </w:numPr>
              <w:spacing w:line="276" w:lineRule="auto"/>
              <w:ind w:right="113"/>
              <w:rPr>
                <w:rFonts w:asciiTheme="minorHAnsi" w:hAnsiTheme="minorHAnsi" w:cstheme="minorHAnsi"/>
                <w:bCs/>
                <w:iCs/>
                <w:color w:val="auto"/>
                <w:sz w:val="22"/>
                <w:szCs w:val="22"/>
              </w:rPr>
            </w:pPr>
            <w:r w:rsidRPr="00395298">
              <w:rPr>
                <w:rFonts w:asciiTheme="minorHAnsi" w:hAnsiTheme="minorHAnsi" w:cstheme="minorHAnsi"/>
                <w:bCs/>
                <w:iCs/>
                <w:color w:val="auto"/>
                <w:sz w:val="22"/>
                <w:szCs w:val="22"/>
              </w:rPr>
              <w:t xml:space="preserve">sdělí jednoduchým způsobem základní informace </w:t>
            </w:r>
            <w:r>
              <w:rPr>
                <w:rFonts w:asciiTheme="minorHAnsi" w:hAnsiTheme="minorHAnsi" w:cstheme="minorHAnsi"/>
                <w:bCs/>
                <w:iCs/>
                <w:color w:val="auto"/>
                <w:sz w:val="22"/>
                <w:szCs w:val="22"/>
              </w:rPr>
              <w:t xml:space="preserve">týkající se </w:t>
            </w:r>
            <w:r w:rsidRPr="00395298">
              <w:rPr>
                <w:rFonts w:asciiTheme="minorHAnsi" w:hAnsiTheme="minorHAnsi" w:cstheme="minorHAnsi"/>
                <w:bCs/>
                <w:iCs/>
                <w:color w:val="auto"/>
                <w:sz w:val="22"/>
                <w:szCs w:val="22"/>
              </w:rPr>
              <w:t>osvojovaných témat</w:t>
            </w:r>
          </w:p>
          <w:p w:rsidR="00E70638" w:rsidRPr="00395298" w:rsidRDefault="00E70638" w:rsidP="00197907">
            <w:pPr>
              <w:pStyle w:val="Default"/>
              <w:numPr>
                <w:ilvl w:val="0"/>
                <w:numId w:val="184"/>
              </w:numPr>
              <w:spacing w:line="276" w:lineRule="auto"/>
              <w:ind w:right="113"/>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odpovíd</w:t>
            </w:r>
            <w:r>
              <w:rPr>
                <w:rFonts w:asciiTheme="minorHAnsi" w:hAnsiTheme="minorHAnsi" w:cstheme="minorHAnsi"/>
                <w:bCs/>
                <w:iCs/>
                <w:color w:val="auto"/>
                <w:sz w:val="22"/>
                <w:szCs w:val="22"/>
              </w:rPr>
              <w:t xml:space="preserve">á na jednoduché otázky týkající se </w:t>
            </w:r>
            <w:r w:rsidRPr="00395298">
              <w:rPr>
                <w:rFonts w:asciiTheme="minorHAnsi" w:hAnsiTheme="minorHAnsi" w:cstheme="minorHAnsi"/>
                <w:bCs/>
                <w:iCs/>
                <w:color w:val="auto"/>
                <w:sz w:val="22"/>
                <w:szCs w:val="22"/>
              </w:rPr>
              <w:t xml:space="preserve">osvojovaných témat a podobné otázky pokládá </w:t>
            </w:r>
          </w:p>
          <w:p w:rsidR="00E70638" w:rsidRPr="00395298" w:rsidRDefault="00E70638" w:rsidP="00CF3E0B">
            <w:pPr>
              <w:pStyle w:val="Default"/>
              <w:spacing w:line="276" w:lineRule="auto"/>
              <w:rPr>
                <w:rFonts w:asciiTheme="minorHAnsi" w:hAnsiTheme="minorHAnsi" w:cstheme="minorHAnsi"/>
                <w:bCs/>
                <w:iCs/>
                <w:color w:val="auto"/>
                <w:sz w:val="22"/>
                <w:szCs w:val="22"/>
              </w:rPr>
            </w:pPr>
            <w:r w:rsidRPr="00395298">
              <w:rPr>
                <w:rFonts w:asciiTheme="minorHAnsi" w:hAnsiTheme="minorHAnsi" w:cstheme="minorHAnsi"/>
                <w:bCs/>
                <w:iCs/>
                <w:color w:val="auto"/>
                <w:sz w:val="22"/>
                <w:szCs w:val="22"/>
              </w:rPr>
              <w:t xml:space="preserve">ČTENÍ S POROZUMĚNÍM </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85"/>
              </w:numPr>
              <w:spacing w:line="276" w:lineRule="auto"/>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vyhledá potřebnou informaci v jednoduchém textu, který se vztahuje</w:t>
            </w:r>
            <w:r w:rsidRPr="00395298">
              <w:rPr>
                <w:rFonts w:asciiTheme="minorHAnsi" w:hAnsiTheme="minorHAnsi" w:cstheme="minorHAnsi"/>
                <w:color w:val="auto"/>
                <w:sz w:val="22"/>
                <w:szCs w:val="22"/>
              </w:rPr>
              <w:t xml:space="preserve"> k osvojovaným tématům</w:t>
            </w:r>
          </w:p>
          <w:p w:rsidR="00E70638" w:rsidRPr="00395298" w:rsidRDefault="00E70638" w:rsidP="00197907">
            <w:pPr>
              <w:pStyle w:val="Default"/>
              <w:numPr>
                <w:ilvl w:val="0"/>
                <w:numId w:val="185"/>
              </w:numPr>
              <w:spacing w:line="276" w:lineRule="auto"/>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rozumí jednoduchým krátkým textům z běžného </w:t>
            </w:r>
            <w:r w:rsidRPr="00395298">
              <w:rPr>
                <w:rFonts w:asciiTheme="minorHAnsi" w:hAnsiTheme="minorHAnsi" w:cstheme="minorHAnsi"/>
                <w:bCs/>
                <w:iCs/>
                <w:color w:val="auto"/>
                <w:sz w:val="22"/>
                <w:szCs w:val="22"/>
              </w:rPr>
              <w:lastRenderedPageBreak/>
              <w:t>života</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PSANÍ </w:t>
            </w:r>
          </w:p>
          <w:p w:rsidR="00E70638" w:rsidRPr="00395298" w:rsidRDefault="00E70638" w:rsidP="00CF3E0B">
            <w:pPr>
              <w:pStyle w:val="Default"/>
              <w:spacing w:line="276" w:lineRule="auto"/>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2008AA" w:rsidRDefault="00E70638" w:rsidP="00197907">
            <w:pPr>
              <w:pStyle w:val="Default"/>
              <w:numPr>
                <w:ilvl w:val="0"/>
                <w:numId w:val="186"/>
              </w:numPr>
              <w:spacing w:line="276" w:lineRule="auto"/>
              <w:ind w:right="113"/>
              <w:rPr>
                <w:rFonts w:asciiTheme="minorHAnsi" w:hAnsiTheme="minorHAnsi" w:cstheme="minorHAnsi"/>
                <w:bCs/>
                <w:iCs/>
                <w:color w:val="auto"/>
                <w:sz w:val="22"/>
                <w:szCs w:val="22"/>
              </w:rPr>
            </w:pPr>
            <w:r w:rsidRPr="00395298">
              <w:rPr>
                <w:rFonts w:asciiTheme="minorHAnsi" w:hAnsiTheme="minorHAnsi" w:cstheme="minorHAnsi"/>
                <w:bCs/>
                <w:iCs/>
                <w:color w:val="auto"/>
                <w:sz w:val="22"/>
                <w:szCs w:val="22"/>
              </w:rPr>
              <w:t>napíše</w:t>
            </w:r>
            <w:r w:rsidRPr="00395298">
              <w:rPr>
                <w:rFonts w:asciiTheme="minorHAnsi" w:hAnsiTheme="minorHAnsi" w:cstheme="minorHAnsi"/>
                <w:color w:val="auto"/>
                <w:sz w:val="22"/>
                <w:szCs w:val="22"/>
              </w:rPr>
              <w:t xml:space="preserve"> krátký text </w:t>
            </w:r>
            <w:r w:rsidRPr="00395298">
              <w:rPr>
                <w:rFonts w:asciiTheme="minorHAnsi" w:hAnsiTheme="minorHAnsi" w:cstheme="minorHAnsi"/>
                <w:bCs/>
                <w:iCs/>
                <w:color w:val="auto"/>
                <w:sz w:val="22"/>
                <w:szCs w:val="22"/>
              </w:rPr>
              <w:t xml:space="preserve">s použitím jednoduchých vět a slovních spojení </w:t>
            </w:r>
            <w:r>
              <w:rPr>
                <w:rFonts w:asciiTheme="minorHAnsi" w:hAnsiTheme="minorHAnsi" w:cstheme="minorHAnsi"/>
                <w:bCs/>
                <w:iCs/>
                <w:color w:val="auto"/>
                <w:sz w:val="22"/>
                <w:szCs w:val="22"/>
              </w:rPr>
              <w:t xml:space="preserve">týkající se </w:t>
            </w:r>
            <w:r w:rsidRPr="00395298">
              <w:rPr>
                <w:rFonts w:asciiTheme="minorHAnsi" w:hAnsiTheme="minorHAnsi" w:cstheme="minorHAnsi"/>
                <w:bCs/>
                <w:iCs/>
                <w:color w:val="auto"/>
                <w:sz w:val="22"/>
                <w:szCs w:val="22"/>
              </w:rPr>
              <w:t xml:space="preserve">osvojovaných témat </w:t>
            </w:r>
          </w:p>
          <w:p w:rsidR="00E70638" w:rsidRPr="00395298" w:rsidRDefault="00E70638" w:rsidP="00197907">
            <w:pPr>
              <w:pStyle w:val="Default"/>
              <w:numPr>
                <w:ilvl w:val="0"/>
                <w:numId w:val="186"/>
              </w:numPr>
              <w:spacing w:line="276" w:lineRule="auto"/>
              <w:ind w:right="113"/>
              <w:rPr>
                <w:rFonts w:asciiTheme="minorHAnsi" w:hAnsiTheme="minorHAnsi" w:cstheme="minorHAnsi"/>
                <w:bCs/>
                <w:iCs/>
                <w:color w:val="auto"/>
                <w:sz w:val="22"/>
                <w:szCs w:val="22"/>
              </w:rPr>
            </w:pPr>
            <w:r>
              <w:rPr>
                <w:rFonts w:asciiTheme="minorHAnsi" w:hAnsiTheme="minorHAnsi" w:cstheme="minorHAnsi"/>
                <w:sz w:val="22"/>
              </w:rPr>
              <w:t>zná základní r</w:t>
            </w:r>
            <w:r w:rsidRPr="00395298">
              <w:rPr>
                <w:rFonts w:asciiTheme="minorHAnsi" w:hAnsiTheme="minorHAnsi" w:cstheme="minorHAnsi"/>
                <w:sz w:val="22"/>
              </w:rPr>
              <w:t xml:space="preserve">eálie </w:t>
            </w:r>
            <w:r>
              <w:rPr>
                <w:rFonts w:asciiTheme="minorHAnsi" w:hAnsiTheme="minorHAnsi" w:cstheme="minorHAnsi"/>
                <w:sz w:val="22"/>
              </w:rPr>
              <w:t>Velké Británie a anglicky mluvících zemí</w:t>
            </w:r>
          </w:p>
        </w:tc>
        <w:tc>
          <w:tcPr>
            <w:tcW w:w="4142" w:type="dxa"/>
            <w:shd w:val="clear" w:color="auto" w:fill="auto"/>
          </w:tcPr>
          <w:p w:rsidR="00E70638" w:rsidRDefault="00E70638" w:rsidP="00CF3E0B">
            <w:pPr>
              <w:spacing w:after="0"/>
              <w:rPr>
                <w:rFonts w:cstheme="minorHAnsi"/>
              </w:rPr>
            </w:pPr>
          </w:p>
          <w:p w:rsidR="00E70638" w:rsidRDefault="00E70638" w:rsidP="00CF3E0B">
            <w:pPr>
              <w:spacing w:after="0"/>
              <w:rPr>
                <w:rFonts w:cstheme="minorHAnsi"/>
              </w:rPr>
            </w:pPr>
          </w:p>
          <w:p w:rsidR="00E70638" w:rsidRPr="009B08A4" w:rsidRDefault="00E70638" w:rsidP="00CF3E0B">
            <w:pPr>
              <w:spacing w:after="0"/>
              <w:rPr>
                <w:rFonts w:cstheme="minorHAnsi"/>
              </w:rPr>
            </w:pPr>
            <w:r>
              <w:rPr>
                <w:rFonts w:cstheme="minorHAnsi"/>
              </w:rPr>
              <w:t xml:space="preserve">My life and my home </w:t>
            </w:r>
          </w:p>
          <w:p w:rsidR="00E70638" w:rsidRPr="008D3383" w:rsidRDefault="00E70638" w:rsidP="00197907">
            <w:pPr>
              <w:pStyle w:val="Odstavecseseznamem"/>
              <w:numPr>
                <w:ilvl w:val="0"/>
                <w:numId w:val="177"/>
              </w:numPr>
              <w:spacing w:after="0" w:line="276" w:lineRule="auto"/>
              <w:ind w:left="357" w:hanging="357"/>
              <w:contextualSpacing w:val="0"/>
              <w:jc w:val="left"/>
              <w:rPr>
                <w:rFonts w:cstheme="minorHAnsi"/>
              </w:rPr>
            </w:pPr>
            <w:r w:rsidRPr="008D3383">
              <w:rPr>
                <w:rFonts w:cstheme="minorHAnsi"/>
              </w:rPr>
              <w:t>Daily routine</w:t>
            </w:r>
            <w:r>
              <w:rPr>
                <w:rFonts w:cstheme="minorHAnsi"/>
              </w:rPr>
              <w:t>, f</w:t>
            </w:r>
            <w:r w:rsidRPr="008D3383">
              <w:rPr>
                <w:rFonts w:cstheme="minorHAnsi"/>
              </w:rPr>
              <w:t xml:space="preserve">ree time activities </w:t>
            </w:r>
            <w:r>
              <w:rPr>
                <w:rFonts w:cstheme="minorHAnsi"/>
              </w:rPr>
              <w:t xml:space="preserve">– survey of daily routine and free time activities </w:t>
            </w:r>
          </w:p>
          <w:p w:rsidR="00E70638" w:rsidRDefault="00E70638" w:rsidP="00197907">
            <w:pPr>
              <w:pStyle w:val="Odstavecseseznamem"/>
              <w:numPr>
                <w:ilvl w:val="0"/>
                <w:numId w:val="177"/>
              </w:numPr>
              <w:spacing w:after="0" w:line="276" w:lineRule="auto"/>
              <w:ind w:left="357" w:hanging="357"/>
              <w:contextualSpacing w:val="0"/>
              <w:jc w:val="left"/>
              <w:rPr>
                <w:rFonts w:cstheme="minorHAnsi"/>
              </w:rPr>
            </w:pPr>
            <w:r>
              <w:rPr>
                <w:rFonts w:cstheme="minorHAnsi"/>
              </w:rPr>
              <w:t xml:space="preserve">My house – asking and answering about objects in a room </w:t>
            </w:r>
          </w:p>
          <w:p w:rsidR="00E70638" w:rsidRDefault="00E70638" w:rsidP="00197907">
            <w:pPr>
              <w:pStyle w:val="Odstavecseseznamem"/>
              <w:numPr>
                <w:ilvl w:val="0"/>
                <w:numId w:val="177"/>
              </w:numPr>
              <w:spacing w:after="0" w:line="276" w:lineRule="auto"/>
              <w:ind w:left="357" w:hanging="357"/>
              <w:contextualSpacing w:val="0"/>
              <w:jc w:val="left"/>
              <w:rPr>
                <w:rFonts w:cstheme="minorHAnsi"/>
              </w:rPr>
            </w:pPr>
            <w:r>
              <w:rPr>
                <w:rFonts w:cstheme="minorHAnsi"/>
              </w:rPr>
              <w:t xml:space="preserve">My town – places and buildings in my town </w:t>
            </w:r>
          </w:p>
          <w:p w:rsidR="00E70638" w:rsidRDefault="00E70638" w:rsidP="00197907">
            <w:pPr>
              <w:pStyle w:val="Odstavecseseznamem"/>
              <w:numPr>
                <w:ilvl w:val="0"/>
                <w:numId w:val="177"/>
              </w:numPr>
              <w:spacing w:after="0" w:line="276" w:lineRule="auto"/>
              <w:ind w:left="357" w:hanging="357"/>
              <w:contextualSpacing w:val="0"/>
              <w:jc w:val="left"/>
              <w:rPr>
                <w:rFonts w:cstheme="minorHAnsi"/>
              </w:rPr>
            </w:pPr>
            <w:r>
              <w:rPr>
                <w:rFonts w:cstheme="minorHAnsi"/>
              </w:rPr>
              <w:t xml:space="preserve">Shopping </w:t>
            </w:r>
          </w:p>
          <w:p w:rsidR="00E70638" w:rsidRDefault="00E70638" w:rsidP="00197907">
            <w:pPr>
              <w:pStyle w:val="Odstavecseseznamem"/>
              <w:numPr>
                <w:ilvl w:val="0"/>
                <w:numId w:val="177"/>
              </w:numPr>
              <w:spacing w:after="0" w:line="276" w:lineRule="auto"/>
              <w:ind w:left="357" w:hanging="357"/>
              <w:contextualSpacing w:val="0"/>
              <w:jc w:val="left"/>
              <w:rPr>
                <w:rFonts w:cstheme="minorHAnsi"/>
              </w:rPr>
            </w:pPr>
            <w:r>
              <w:rPr>
                <w:rFonts w:cstheme="minorHAnsi"/>
              </w:rPr>
              <w:t xml:space="preserve">Describing people and my family </w:t>
            </w:r>
          </w:p>
          <w:p w:rsidR="00E70638" w:rsidRDefault="00E70638" w:rsidP="00197907">
            <w:pPr>
              <w:pStyle w:val="Odstavecseseznamem"/>
              <w:numPr>
                <w:ilvl w:val="0"/>
                <w:numId w:val="177"/>
              </w:numPr>
              <w:spacing w:after="0" w:line="276" w:lineRule="auto"/>
              <w:ind w:left="357" w:hanging="357"/>
              <w:contextualSpacing w:val="0"/>
              <w:jc w:val="left"/>
              <w:rPr>
                <w:rFonts w:cstheme="minorHAnsi"/>
              </w:rPr>
            </w:pPr>
            <w:r>
              <w:rPr>
                <w:rFonts w:cstheme="minorHAnsi"/>
              </w:rPr>
              <w:t xml:space="preserve">The Czech Republic – project </w:t>
            </w:r>
          </w:p>
          <w:p w:rsidR="00E70638" w:rsidRDefault="00E70638" w:rsidP="00CF3E0B">
            <w:pPr>
              <w:pStyle w:val="Odstavecseseznamem"/>
              <w:spacing w:after="0"/>
              <w:ind w:left="357"/>
              <w:contextualSpacing w:val="0"/>
              <w:rPr>
                <w:rFonts w:cstheme="minorHAnsi"/>
              </w:rPr>
            </w:pPr>
          </w:p>
          <w:p w:rsidR="00E70638" w:rsidRDefault="00E70638" w:rsidP="00CF3E0B">
            <w:pPr>
              <w:spacing w:after="0"/>
              <w:rPr>
                <w:rFonts w:cstheme="minorHAnsi"/>
              </w:rPr>
            </w:pPr>
            <w:r>
              <w:rPr>
                <w:rFonts w:cstheme="minorHAnsi"/>
              </w:rPr>
              <w:t xml:space="preserve">Geography – Great Britain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English in the world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British school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Times in Britain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British houses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A typical year in Britain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Animals in Britain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The National Health Servise </w:t>
            </w:r>
          </w:p>
          <w:p w:rsidR="00E70638" w:rsidRDefault="00E70638" w:rsidP="00197907">
            <w:pPr>
              <w:pStyle w:val="Odstavecseseznamem"/>
              <w:numPr>
                <w:ilvl w:val="0"/>
                <w:numId w:val="178"/>
              </w:numPr>
              <w:spacing w:after="0" w:line="276" w:lineRule="auto"/>
              <w:jc w:val="left"/>
              <w:rPr>
                <w:rFonts w:cstheme="minorHAnsi"/>
              </w:rPr>
            </w:pPr>
            <w:r>
              <w:rPr>
                <w:rFonts w:cstheme="minorHAnsi"/>
              </w:rPr>
              <w:t xml:space="preserve">Meals and meal times </w:t>
            </w:r>
          </w:p>
          <w:p w:rsidR="00E70638" w:rsidRDefault="00E70638" w:rsidP="00197907">
            <w:pPr>
              <w:pStyle w:val="Odstavecseseznamem"/>
              <w:numPr>
                <w:ilvl w:val="0"/>
                <w:numId w:val="178"/>
              </w:numPr>
              <w:spacing w:after="0" w:line="276" w:lineRule="auto"/>
              <w:jc w:val="left"/>
              <w:rPr>
                <w:rFonts w:cstheme="minorHAnsi"/>
              </w:rPr>
            </w:pPr>
            <w:r>
              <w:rPr>
                <w:rFonts w:cstheme="minorHAnsi"/>
              </w:rPr>
              <w:lastRenderedPageBreak/>
              <w:t xml:space="preserve">The United Kingdom of Great Britain and Northern Ireland – project </w:t>
            </w:r>
          </w:p>
          <w:p w:rsidR="00E70638" w:rsidRPr="009B08A4" w:rsidRDefault="00E70638" w:rsidP="00CF3E0B">
            <w:pPr>
              <w:pStyle w:val="Odstavecseseznamem"/>
              <w:spacing w:after="0"/>
              <w:ind w:left="360"/>
              <w:rPr>
                <w:rFonts w:cstheme="minorHAnsi"/>
              </w:rPr>
            </w:pPr>
          </w:p>
        </w:tc>
      </w:tr>
      <w:tr w:rsidR="00E70638" w:rsidRPr="00395298" w:rsidTr="00CF3E0B">
        <w:tc>
          <w:tcPr>
            <w:tcW w:w="9212" w:type="dxa"/>
            <w:gridSpan w:val="2"/>
            <w:shd w:val="clear" w:color="auto" w:fill="auto"/>
          </w:tcPr>
          <w:p w:rsidR="00E70638" w:rsidRPr="00DC5F7A" w:rsidRDefault="00E70638" w:rsidP="00CF3E0B">
            <w:pPr>
              <w:spacing w:after="0" w:line="240" w:lineRule="auto"/>
              <w:rPr>
                <w:b/>
              </w:rPr>
            </w:pPr>
            <w:r w:rsidRPr="00DC5F7A">
              <w:rPr>
                <w:b/>
              </w:rPr>
              <w:lastRenderedPageBreak/>
              <w:t>pokrytí průřezových témat</w:t>
            </w:r>
          </w:p>
          <w:p w:rsidR="00E70638" w:rsidRPr="00DC5F7A" w:rsidRDefault="00E70638" w:rsidP="00CF3E0B">
            <w:pPr>
              <w:spacing w:after="0" w:line="240" w:lineRule="auto"/>
            </w:pPr>
            <w:r w:rsidRPr="00DC5F7A">
              <w:t>OSOBNOSTNÍ A SOCIÁLNÍ VÝCHOVA</w:t>
            </w:r>
          </w:p>
          <w:p w:rsidR="00E70638" w:rsidRPr="00DC5F7A" w:rsidRDefault="00E70638" w:rsidP="00CF3E0B">
            <w:pPr>
              <w:spacing w:after="0" w:line="240" w:lineRule="auto"/>
              <w:rPr>
                <w:rStyle w:val="Siln"/>
                <w:b w:val="0"/>
                <w:spacing w:val="20"/>
              </w:rPr>
            </w:pPr>
            <w:r w:rsidRPr="00DC5F7A">
              <w:rPr>
                <w:rStyle w:val="Siln"/>
                <w:spacing w:val="20"/>
              </w:rPr>
              <w:t xml:space="preserve">Osobnostní rozvoj – Kreativita </w:t>
            </w:r>
          </w:p>
          <w:p w:rsidR="00E70638" w:rsidRPr="00DC5F7A" w:rsidRDefault="00E70638" w:rsidP="00CF3E0B">
            <w:pPr>
              <w:spacing w:after="0" w:line="240" w:lineRule="auto"/>
              <w:rPr>
                <w:rStyle w:val="Siln"/>
                <w:b w:val="0"/>
                <w:spacing w:val="20"/>
              </w:rPr>
            </w:pPr>
            <w:r w:rsidRPr="00DC5F7A">
              <w:rPr>
                <w:rStyle w:val="Siln"/>
                <w:spacing w:val="20"/>
              </w:rPr>
              <w:t xml:space="preserve">Sociální rozvoj – Komunikace </w:t>
            </w:r>
          </w:p>
          <w:p w:rsidR="00E70638" w:rsidRPr="00DC5F7A" w:rsidRDefault="00E70638" w:rsidP="00CF3E0B">
            <w:pPr>
              <w:spacing w:after="0" w:line="240" w:lineRule="auto"/>
              <w:rPr>
                <w:rStyle w:val="Siln"/>
                <w:b w:val="0"/>
                <w:spacing w:val="20"/>
              </w:rPr>
            </w:pPr>
            <w:r w:rsidRPr="00DC5F7A">
              <w:rPr>
                <w:rStyle w:val="Siln"/>
                <w:spacing w:val="20"/>
              </w:rPr>
              <w:t xml:space="preserve">Sociální rozvoj - Kooperace a kompetice </w:t>
            </w:r>
          </w:p>
          <w:p w:rsidR="00E70638" w:rsidRPr="00DC5F7A" w:rsidRDefault="00E70638" w:rsidP="00CF3E0B">
            <w:pPr>
              <w:spacing w:after="0" w:line="240" w:lineRule="auto"/>
            </w:pPr>
            <w:r w:rsidRPr="00DC5F7A">
              <w:t>VÝCHOVA K MYŠLENÍ V EVROPSKÝCH A GLOBÁLNÍCH SOUVISLOSTECH</w:t>
            </w:r>
          </w:p>
          <w:p w:rsidR="00E70638" w:rsidRPr="00DC5F7A" w:rsidRDefault="00E70638" w:rsidP="00CF3E0B">
            <w:pPr>
              <w:spacing w:after="0" w:line="240" w:lineRule="auto"/>
              <w:rPr>
                <w:rStyle w:val="Siln"/>
                <w:b w:val="0"/>
                <w:spacing w:val="20"/>
              </w:rPr>
            </w:pPr>
            <w:r w:rsidRPr="00DC5F7A">
              <w:rPr>
                <w:rStyle w:val="Siln"/>
                <w:spacing w:val="20"/>
              </w:rPr>
              <w:t xml:space="preserve">Evropa a svět nás zajímá </w:t>
            </w:r>
          </w:p>
          <w:p w:rsidR="00E70638" w:rsidRPr="00DC5F7A" w:rsidRDefault="00E70638" w:rsidP="00CF3E0B">
            <w:pPr>
              <w:spacing w:after="0" w:line="240" w:lineRule="auto"/>
              <w:rPr>
                <w:rStyle w:val="Siln"/>
                <w:b w:val="0"/>
                <w:spacing w:val="20"/>
              </w:rPr>
            </w:pPr>
            <w:r w:rsidRPr="00DC5F7A">
              <w:rPr>
                <w:rStyle w:val="Siln"/>
                <w:spacing w:val="20"/>
              </w:rPr>
              <w:t xml:space="preserve">Objevujeme Evropu a svět </w:t>
            </w:r>
          </w:p>
          <w:p w:rsidR="00E70638" w:rsidRPr="00DC5F7A" w:rsidRDefault="00E70638" w:rsidP="00CF3E0B">
            <w:pPr>
              <w:spacing w:after="0" w:line="240" w:lineRule="auto"/>
            </w:pPr>
            <w:r w:rsidRPr="00DC5F7A">
              <w:t>MULTIKULTURNÍ VÝCHOVA</w:t>
            </w:r>
          </w:p>
          <w:p w:rsidR="00E70638" w:rsidRPr="00DC5F7A" w:rsidRDefault="00E70638" w:rsidP="00CF3E0B">
            <w:pPr>
              <w:spacing w:after="0" w:line="240" w:lineRule="auto"/>
              <w:rPr>
                <w:rStyle w:val="Siln"/>
                <w:b w:val="0"/>
                <w:spacing w:val="20"/>
              </w:rPr>
            </w:pPr>
            <w:r w:rsidRPr="00DC5F7A">
              <w:rPr>
                <w:rStyle w:val="Siln"/>
                <w:spacing w:val="20"/>
              </w:rPr>
              <w:t xml:space="preserve">Multikulturalita </w:t>
            </w:r>
          </w:p>
          <w:p w:rsidR="00E70638" w:rsidRPr="00DC5F7A" w:rsidRDefault="00E70638" w:rsidP="00CF3E0B">
            <w:pPr>
              <w:spacing w:after="0" w:line="240" w:lineRule="auto"/>
            </w:pPr>
            <w:r w:rsidRPr="00DC5F7A">
              <w:t>MEDIÁLNÍ VÝCHOVA</w:t>
            </w:r>
          </w:p>
          <w:p w:rsidR="00E70638" w:rsidRPr="00DC5F7A" w:rsidRDefault="00E70638" w:rsidP="00CF3E0B">
            <w:pPr>
              <w:spacing w:after="0" w:line="240" w:lineRule="auto"/>
              <w:rPr>
                <w:rStyle w:val="Siln"/>
                <w:b w:val="0"/>
                <w:spacing w:val="20"/>
              </w:rPr>
            </w:pPr>
            <w:r w:rsidRPr="00DC5F7A">
              <w:rPr>
                <w:rStyle w:val="Siln"/>
                <w:spacing w:val="20"/>
              </w:rPr>
              <w:t xml:space="preserve">Tvorba mediálního sdělení </w:t>
            </w:r>
          </w:p>
          <w:p w:rsidR="00E70638" w:rsidRDefault="00E70638" w:rsidP="00CF3E0B">
            <w:pPr>
              <w:spacing w:after="0"/>
              <w:rPr>
                <w:rFonts w:cstheme="minorHAnsi"/>
              </w:rPr>
            </w:pPr>
            <w:r w:rsidRPr="00DC5F7A">
              <w:rPr>
                <w:rStyle w:val="Siln"/>
                <w:spacing w:val="20"/>
              </w:rPr>
              <w:t>Práce v realizačním týmu</w:t>
            </w:r>
          </w:p>
        </w:tc>
      </w:tr>
      <w:tr w:rsidR="00E70638" w:rsidRPr="00395298" w:rsidTr="00CF3E0B">
        <w:tc>
          <w:tcPr>
            <w:tcW w:w="9212" w:type="dxa"/>
            <w:gridSpan w:val="2"/>
            <w:shd w:val="clear" w:color="auto" w:fill="auto"/>
          </w:tcPr>
          <w:p w:rsidR="00E70638" w:rsidRPr="00DC5F7A" w:rsidRDefault="00E70638" w:rsidP="00CF3E0B">
            <w:pPr>
              <w:spacing w:after="0" w:line="240" w:lineRule="auto"/>
              <w:rPr>
                <w:b/>
              </w:rPr>
            </w:pPr>
            <w:r w:rsidRPr="00DC5F7A">
              <w:rPr>
                <w:b/>
              </w:rPr>
              <w:t>mezipředmětové vztahy</w:t>
            </w:r>
          </w:p>
          <w:p w:rsidR="00E70638" w:rsidRDefault="00E70638" w:rsidP="00CF3E0B">
            <w:pPr>
              <w:spacing w:after="0"/>
              <w:rPr>
                <w:rFonts w:cstheme="minorHAnsi"/>
              </w:rPr>
            </w:pPr>
            <w:r w:rsidRPr="00DC5F7A">
              <w:t>Z, ČJ</w:t>
            </w:r>
          </w:p>
        </w:tc>
      </w:tr>
    </w:tbl>
    <w:p w:rsidR="00E70638" w:rsidRDefault="00E70638" w:rsidP="00E70638">
      <w:pPr>
        <w:rPr>
          <w:rFonts w:cstheme="minorHAnsi"/>
          <w:b/>
          <w:u w:val="single"/>
        </w:rPr>
      </w:pPr>
    </w:p>
    <w:p w:rsidR="00E70638" w:rsidRPr="00E70638" w:rsidRDefault="00E70638" w:rsidP="00E70638">
      <w:pPr>
        <w:rPr>
          <w:rFonts w:cstheme="minorHAnsi"/>
          <w:u w:val="single"/>
        </w:rPr>
      </w:pPr>
      <w:r w:rsidRPr="00E70638">
        <w:rPr>
          <w:rFonts w:cstheme="minorHAnsi"/>
          <w:u w:val="single"/>
        </w:rPr>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70638" w:rsidRPr="00395298" w:rsidTr="00CF3E0B">
        <w:trPr>
          <w:trHeight w:val="397"/>
        </w:trPr>
        <w:tc>
          <w:tcPr>
            <w:tcW w:w="9212" w:type="dxa"/>
            <w:gridSpan w:val="2"/>
            <w:shd w:val="clear" w:color="auto" w:fill="auto"/>
            <w:vAlign w:val="center"/>
          </w:tcPr>
          <w:p w:rsidR="00E70638" w:rsidRPr="00395298" w:rsidRDefault="00E70638" w:rsidP="00CF3E0B">
            <w:pPr>
              <w:spacing w:after="0" w:line="240" w:lineRule="auto"/>
              <w:jc w:val="center"/>
              <w:rPr>
                <w:rFonts w:cstheme="minorHAnsi"/>
                <w:b/>
              </w:rPr>
            </w:pPr>
            <w:r w:rsidRPr="00395298">
              <w:rPr>
                <w:rFonts w:cstheme="minorHAnsi"/>
                <w:b/>
              </w:rPr>
              <w:t xml:space="preserve">Jazyková a komunikační výchova   </w:t>
            </w:r>
          </w:p>
        </w:tc>
      </w:tr>
      <w:tr w:rsidR="00E70638" w:rsidRPr="00395298" w:rsidTr="00CF3E0B">
        <w:trPr>
          <w:trHeight w:val="397"/>
        </w:trPr>
        <w:tc>
          <w:tcPr>
            <w:tcW w:w="4606" w:type="dxa"/>
            <w:shd w:val="clear" w:color="auto" w:fill="auto"/>
            <w:vAlign w:val="center"/>
          </w:tcPr>
          <w:p w:rsidR="00E70638" w:rsidRPr="00395298" w:rsidRDefault="00E70638" w:rsidP="00CF3E0B">
            <w:pPr>
              <w:spacing w:after="0" w:line="240" w:lineRule="auto"/>
              <w:rPr>
                <w:rFonts w:cstheme="minorHAnsi"/>
                <w:b/>
              </w:rPr>
            </w:pPr>
            <w:r w:rsidRPr="00395298">
              <w:rPr>
                <w:rFonts w:cstheme="minorHAnsi"/>
                <w:b/>
              </w:rPr>
              <w:t>výstupy</w:t>
            </w:r>
          </w:p>
        </w:tc>
        <w:tc>
          <w:tcPr>
            <w:tcW w:w="4606" w:type="dxa"/>
            <w:shd w:val="clear" w:color="auto" w:fill="auto"/>
            <w:vAlign w:val="center"/>
          </w:tcPr>
          <w:p w:rsidR="00E70638" w:rsidRPr="00395298" w:rsidRDefault="00E70638" w:rsidP="00CF3E0B">
            <w:pPr>
              <w:spacing w:after="0" w:line="240" w:lineRule="auto"/>
              <w:rPr>
                <w:rFonts w:cstheme="minorHAnsi"/>
                <w:b/>
              </w:rPr>
            </w:pPr>
            <w:r w:rsidRPr="00395298">
              <w:rPr>
                <w:rFonts w:cstheme="minorHAnsi"/>
                <w:b/>
              </w:rPr>
              <w:t>učivo</w:t>
            </w:r>
          </w:p>
        </w:tc>
      </w:tr>
      <w:tr w:rsidR="00E70638" w:rsidRPr="00395298" w:rsidTr="00CF3E0B">
        <w:tc>
          <w:tcPr>
            <w:tcW w:w="4606" w:type="dxa"/>
            <w:shd w:val="clear" w:color="auto" w:fill="auto"/>
          </w:tcPr>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MLUVENÍ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87"/>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se zeptá na základní informace a adekvátně reaguje v </w:t>
            </w:r>
            <w:r w:rsidRPr="00395298">
              <w:rPr>
                <w:rFonts w:asciiTheme="minorHAnsi" w:hAnsiTheme="minorHAnsi" w:cstheme="minorHAnsi"/>
                <w:color w:val="auto"/>
                <w:sz w:val="22"/>
                <w:szCs w:val="22"/>
              </w:rPr>
              <w:t xml:space="preserve">běžných </w:t>
            </w:r>
            <w:r w:rsidRPr="00395298">
              <w:rPr>
                <w:rFonts w:asciiTheme="minorHAnsi" w:hAnsiTheme="minorHAnsi" w:cstheme="minorHAnsi"/>
                <w:bCs/>
                <w:iCs/>
                <w:color w:val="auto"/>
                <w:sz w:val="22"/>
                <w:szCs w:val="22"/>
              </w:rPr>
              <w:t xml:space="preserve">formálních i neformálních situacích </w:t>
            </w:r>
          </w:p>
          <w:p w:rsidR="00E70638" w:rsidRPr="00395298" w:rsidRDefault="00E70638" w:rsidP="00197907">
            <w:pPr>
              <w:pStyle w:val="Default"/>
              <w:numPr>
                <w:ilvl w:val="0"/>
                <w:numId w:val="187"/>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mluví o své rodině, kamarádech, škole, volném čase a dalších osvojovaných tématech </w:t>
            </w:r>
          </w:p>
          <w:p w:rsidR="00E70638" w:rsidRPr="007F067E" w:rsidRDefault="00E70638" w:rsidP="00197907">
            <w:pPr>
              <w:pStyle w:val="Default"/>
              <w:numPr>
                <w:ilvl w:val="0"/>
                <w:numId w:val="187"/>
              </w:numPr>
              <w:spacing w:line="23" w:lineRule="atLeast"/>
              <w:rPr>
                <w:rFonts w:asciiTheme="minorHAnsi" w:hAnsiTheme="minorHAnsi" w:cstheme="minorHAnsi"/>
                <w:color w:val="auto"/>
                <w:sz w:val="22"/>
                <w:szCs w:val="22"/>
              </w:rPr>
            </w:pPr>
            <w:r w:rsidRPr="007F067E">
              <w:rPr>
                <w:rFonts w:asciiTheme="minorHAnsi" w:hAnsiTheme="minorHAnsi" w:cstheme="minorHAnsi"/>
                <w:bCs/>
                <w:iCs/>
                <w:color w:val="auto"/>
                <w:sz w:val="22"/>
                <w:szCs w:val="22"/>
              </w:rPr>
              <w:t>vypráví jednoduchý příběh či událost</w:t>
            </w:r>
          </w:p>
          <w:p w:rsidR="00E70638" w:rsidRPr="007F067E" w:rsidRDefault="00E70638" w:rsidP="00CF3E0B">
            <w:pPr>
              <w:pStyle w:val="Default"/>
              <w:spacing w:line="23" w:lineRule="atLeast"/>
              <w:rPr>
                <w:rFonts w:asciiTheme="minorHAnsi" w:hAnsiTheme="minorHAnsi" w:cstheme="minorHAnsi"/>
                <w:color w:val="auto"/>
                <w:sz w:val="22"/>
                <w:szCs w:val="22"/>
              </w:rPr>
            </w:pPr>
            <w:r w:rsidRPr="007F067E">
              <w:rPr>
                <w:rFonts w:asciiTheme="minorHAnsi" w:hAnsiTheme="minorHAnsi" w:cstheme="minorHAnsi"/>
                <w:bCs/>
                <w:iCs/>
                <w:color w:val="auto"/>
                <w:sz w:val="22"/>
                <w:szCs w:val="22"/>
              </w:rPr>
              <w:t xml:space="preserve">POSLECH S POROZUMĚNÍM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t>žák</w:t>
            </w:r>
          </w:p>
          <w:p w:rsidR="00E70638" w:rsidRPr="00395298" w:rsidRDefault="00E70638" w:rsidP="00197907">
            <w:pPr>
              <w:pStyle w:val="Default"/>
              <w:numPr>
                <w:ilvl w:val="0"/>
                <w:numId w:val="188"/>
              </w:numPr>
              <w:spacing w:line="23" w:lineRule="atLeast"/>
              <w:ind w:right="113"/>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rozumí informacím v jednoduchých poslechových textech, jsou-li pronášeny pomalu a zřetelně </w:t>
            </w:r>
          </w:p>
          <w:p w:rsidR="00E70638" w:rsidRPr="00395298" w:rsidRDefault="00E70638" w:rsidP="00197907">
            <w:pPr>
              <w:pStyle w:val="Styl11bTunKurzvaVpravo02cmPed1b"/>
              <w:numPr>
                <w:ilvl w:val="0"/>
                <w:numId w:val="188"/>
              </w:numPr>
              <w:spacing w:before="0" w:line="23" w:lineRule="atLeast"/>
              <w:rPr>
                <w:rFonts w:asciiTheme="minorHAnsi" w:hAnsiTheme="minorHAnsi" w:cstheme="minorHAnsi"/>
                <w:b w:val="0"/>
                <w:i w:val="0"/>
              </w:rPr>
            </w:pPr>
            <w:r w:rsidRPr="00395298">
              <w:rPr>
                <w:rFonts w:asciiTheme="minorHAnsi" w:hAnsiTheme="minorHAnsi" w:cstheme="minorHAnsi"/>
                <w:b w:val="0"/>
                <w:i w:val="0"/>
              </w:rPr>
              <w:t>rozumí obsahu jednoduché a zřetelně vyslovované promluvy či konverzace, který se týká osvojovaných témat</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ČTENÍ S POROZUMĚNÍM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89"/>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vyhledá požadované informace </w:t>
            </w:r>
            <w:r w:rsidRPr="00395298">
              <w:rPr>
                <w:rFonts w:asciiTheme="minorHAnsi" w:hAnsiTheme="minorHAnsi" w:cstheme="minorHAnsi"/>
                <w:bCs/>
                <w:iCs/>
                <w:color w:val="auto"/>
                <w:sz w:val="22"/>
                <w:szCs w:val="22"/>
              </w:rPr>
              <w:lastRenderedPageBreak/>
              <w:t xml:space="preserve">v jednoduchých </w:t>
            </w:r>
            <w:r w:rsidRPr="00395298">
              <w:rPr>
                <w:rFonts w:asciiTheme="minorHAnsi" w:hAnsiTheme="minorHAnsi" w:cstheme="minorHAnsi"/>
                <w:color w:val="auto"/>
                <w:sz w:val="22"/>
                <w:szCs w:val="22"/>
              </w:rPr>
              <w:t xml:space="preserve">každodenních </w:t>
            </w:r>
            <w:r w:rsidRPr="00395298">
              <w:rPr>
                <w:rFonts w:asciiTheme="minorHAnsi" w:hAnsiTheme="minorHAnsi" w:cstheme="minorHAnsi"/>
                <w:bCs/>
                <w:iCs/>
                <w:color w:val="auto"/>
                <w:sz w:val="22"/>
                <w:szCs w:val="22"/>
              </w:rPr>
              <w:t xml:space="preserve">autentických materiálech </w:t>
            </w:r>
          </w:p>
          <w:p w:rsidR="00E70638" w:rsidRPr="00395298" w:rsidRDefault="00E70638" w:rsidP="00197907">
            <w:pPr>
              <w:pStyle w:val="Default"/>
              <w:numPr>
                <w:ilvl w:val="0"/>
                <w:numId w:val="189"/>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rozumí krátkým a jednoduchým textům, vyhledá v nich požadované informace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PSANÍ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90"/>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vyplní základní údaje o sobě ve formuláři </w:t>
            </w:r>
          </w:p>
          <w:p w:rsidR="00E70638" w:rsidRPr="00395298" w:rsidRDefault="00E70638" w:rsidP="00197907">
            <w:pPr>
              <w:pStyle w:val="Default"/>
              <w:numPr>
                <w:ilvl w:val="0"/>
                <w:numId w:val="190"/>
              </w:numPr>
              <w:spacing w:line="23" w:lineRule="atLeast"/>
              <w:rPr>
                <w:rFonts w:asciiTheme="minorHAnsi" w:hAnsiTheme="minorHAnsi" w:cstheme="minorHAnsi"/>
                <w:bCs/>
                <w:iCs/>
                <w:color w:val="auto"/>
                <w:sz w:val="22"/>
                <w:szCs w:val="22"/>
              </w:rPr>
            </w:pPr>
            <w:r w:rsidRPr="00395298">
              <w:rPr>
                <w:rFonts w:asciiTheme="minorHAnsi" w:hAnsiTheme="minorHAnsi" w:cstheme="minorHAnsi"/>
                <w:bCs/>
                <w:iCs/>
                <w:color w:val="auto"/>
                <w:sz w:val="22"/>
                <w:szCs w:val="22"/>
              </w:rPr>
              <w:t>napíš</w:t>
            </w:r>
            <w:r>
              <w:rPr>
                <w:rFonts w:asciiTheme="minorHAnsi" w:hAnsiTheme="minorHAnsi" w:cstheme="minorHAnsi"/>
                <w:bCs/>
                <w:iCs/>
                <w:color w:val="auto"/>
                <w:sz w:val="22"/>
                <w:szCs w:val="22"/>
              </w:rPr>
              <w:t xml:space="preserve">e jednoduché texty týkající se </w:t>
            </w:r>
            <w:r w:rsidRPr="00395298">
              <w:rPr>
                <w:rFonts w:asciiTheme="minorHAnsi" w:hAnsiTheme="minorHAnsi" w:cstheme="minorHAnsi"/>
                <w:bCs/>
                <w:iCs/>
                <w:color w:val="auto"/>
                <w:sz w:val="22"/>
                <w:szCs w:val="22"/>
              </w:rPr>
              <w:t>osvojovaných témat</w:t>
            </w:r>
          </w:p>
          <w:p w:rsidR="00E70638" w:rsidRPr="00DC293D" w:rsidRDefault="00E70638" w:rsidP="00197907">
            <w:pPr>
              <w:pStyle w:val="Odstavecseseznamem"/>
              <w:numPr>
                <w:ilvl w:val="0"/>
                <w:numId w:val="191"/>
              </w:numPr>
              <w:spacing w:after="0" w:line="23" w:lineRule="atLeast"/>
              <w:contextualSpacing w:val="0"/>
              <w:jc w:val="left"/>
              <w:rPr>
                <w:rFonts w:cstheme="minorHAnsi"/>
                <w:i/>
              </w:rPr>
            </w:pPr>
            <w:r w:rsidRPr="00395298">
              <w:rPr>
                <w:rFonts w:cstheme="minorHAnsi"/>
              </w:rPr>
              <w:t>reaguje na jednoduché písemné sdělení</w:t>
            </w:r>
          </w:p>
          <w:p w:rsidR="00E70638" w:rsidRPr="00395298" w:rsidRDefault="00E70638" w:rsidP="00197907">
            <w:pPr>
              <w:pStyle w:val="Odstavecseseznamem"/>
              <w:numPr>
                <w:ilvl w:val="0"/>
                <w:numId w:val="191"/>
              </w:numPr>
              <w:spacing w:after="0" w:line="23" w:lineRule="atLeast"/>
              <w:contextualSpacing w:val="0"/>
              <w:jc w:val="left"/>
              <w:rPr>
                <w:rFonts w:cstheme="minorHAnsi"/>
                <w:i/>
              </w:rPr>
            </w:pPr>
            <w:r>
              <w:rPr>
                <w:rFonts w:cstheme="minorHAnsi"/>
              </w:rPr>
              <w:t>zná základní r</w:t>
            </w:r>
            <w:r w:rsidRPr="00395298">
              <w:rPr>
                <w:rFonts w:cstheme="minorHAnsi"/>
              </w:rPr>
              <w:t xml:space="preserve">eálie Velké Británie a </w:t>
            </w:r>
            <w:r>
              <w:rPr>
                <w:rFonts w:cstheme="minorHAnsi"/>
              </w:rPr>
              <w:t xml:space="preserve">anglicky mluvících zemí </w:t>
            </w:r>
          </w:p>
        </w:tc>
        <w:tc>
          <w:tcPr>
            <w:tcW w:w="4606" w:type="dxa"/>
            <w:shd w:val="clear" w:color="auto" w:fill="auto"/>
          </w:tcPr>
          <w:p w:rsidR="00E70638" w:rsidRPr="00DC293D" w:rsidRDefault="00E70638" w:rsidP="00CF3E0B">
            <w:pPr>
              <w:spacing w:after="0"/>
              <w:rPr>
                <w:rFonts w:cstheme="minorHAnsi"/>
              </w:rPr>
            </w:pPr>
          </w:p>
          <w:p w:rsidR="00E70638" w:rsidRDefault="00E70638" w:rsidP="00CF3E0B">
            <w:pPr>
              <w:spacing w:after="0"/>
              <w:rPr>
                <w:rFonts w:cstheme="minorHAnsi"/>
              </w:rPr>
            </w:pPr>
            <w:r>
              <w:rPr>
                <w:rFonts w:cstheme="minorHAnsi"/>
              </w:rPr>
              <w:t>M</w:t>
            </w:r>
            <w:r w:rsidRPr="00DC293D">
              <w:rPr>
                <w:rFonts w:cstheme="minorHAnsi"/>
              </w:rPr>
              <w:t xml:space="preserve">y life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Describing people and objects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A year in my life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Describing and talking about animals – project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Shopping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Illnesses – asking and answering </w:t>
            </w:r>
          </w:p>
          <w:p w:rsidR="00E70638" w:rsidRDefault="00E70638" w:rsidP="00197907">
            <w:pPr>
              <w:pStyle w:val="Odstavecseseznamem"/>
              <w:numPr>
                <w:ilvl w:val="0"/>
                <w:numId w:val="179"/>
              </w:numPr>
              <w:spacing w:after="0" w:line="276" w:lineRule="auto"/>
              <w:jc w:val="left"/>
              <w:rPr>
                <w:rFonts w:cstheme="minorHAnsi"/>
              </w:rPr>
            </w:pPr>
            <w:r>
              <w:rPr>
                <w:rFonts w:cstheme="minorHAnsi"/>
              </w:rPr>
              <w:t>Food and drink, Food in my country – project</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At the restaurant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Entertainment – leisure activities </w:t>
            </w:r>
          </w:p>
          <w:p w:rsidR="00E70638" w:rsidRDefault="00E70638" w:rsidP="00CF3E0B">
            <w:pPr>
              <w:spacing w:after="0"/>
              <w:rPr>
                <w:rFonts w:cstheme="minorHAnsi"/>
              </w:rPr>
            </w:pPr>
          </w:p>
          <w:p w:rsidR="00E70638" w:rsidRDefault="00E70638" w:rsidP="00CF3E0B">
            <w:pPr>
              <w:spacing w:after="0"/>
              <w:rPr>
                <w:rFonts w:cstheme="minorHAnsi"/>
              </w:rPr>
            </w:pPr>
            <w:r>
              <w:rPr>
                <w:rFonts w:cstheme="minorHAnsi"/>
              </w:rPr>
              <w:t xml:space="preserve">Geography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My country – revision </w:t>
            </w:r>
          </w:p>
          <w:p w:rsidR="00E70638" w:rsidRDefault="00E70638" w:rsidP="00197907">
            <w:pPr>
              <w:pStyle w:val="Odstavecseseznamem"/>
              <w:numPr>
                <w:ilvl w:val="0"/>
                <w:numId w:val="179"/>
              </w:numPr>
              <w:spacing w:after="0" w:line="276" w:lineRule="auto"/>
              <w:jc w:val="left"/>
              <w:rPr>
                <w:rFonts w:cstheme="minorHAnsi"/>
              </w:rPr>
            </w:pPr>
            <w:r>
              <w:rPr>
                <w:rFonts w:cstheme="minorHAnsi"/>
              </w:rPr>
              <w:lastRenderedPageBreak/>
              <w:t xml:space="preserve">Great Britain – revision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British families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London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Famous Britons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The USA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New York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Canada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Teenagers in Britain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Inventions in the world </w:t>
            </w:r>
          </w:p>
          <w:p w:rsidR="00E70638" w:rsidRDefault="00E70638" w:rsidP="00197907">
            <w:pPr>
              <w:pStyle w:val="Odstavecseseznamem"/>
              <w:numPr>
                <w:ilvl w:val="0"/>
                <w:numId w:val="179"/>
              </w:numPr>
              <w:spacing w:after="0" w:line="276" w:lineRule="auto"/>
              <w:jc w:val="left"/>
              <w:rPr>
                <w:rFonts w:cstheme="minorHAnsi"/>
              </w:rPr>
            </w:pPr>
            <w:r>
              <w:rPr>
                <w:rFonts w:cstheme="minorHAnsi"/>
              </w:rPr>
              <w:t xml:space="preserve">Records in the world </w:t>
            </w:r>
          </w:p>
          <w:p w:rsidR="00E70638" w:rsidRPr="00812D29" w:rsidRDefault="00E70638" w:rsidP="00CF3E0B">
            <w:pPr>
              <w:spacing w:after="0"/>
              <w:rPr>
                <w:rFonts w:cstheme="minorHAnsi"/>
              </w:rPr>
            </w:pPr>
          </w:p>
        </w:tc>
      </w:tr>
      <w:tr w:rsidR="00E70638" w:rsidRPr="00395298" w:rsidTr="00CF3E0B">
        <w:tc>
          <w:tcPr>
            <w:tcW w:w="9212" w:type="dxa"/>
            <w:gridSpan w:val="2"/>
            <w:shd w:val="clear" w:color="auto" w:fill="auto"/>
          </w:tcPr>
          <w:p w:rsidR="00E70638" w:rsidRPr="00DC5F7A" w:rsidRDefault="00E70638" w:rsidP="00CF3E0B">
            <w:pPr>
              <w:spacing w:after="0" w:line="240" w:lineRule="auto"/>
              <w:rPr>
                <w:b/>
              </w:rPr>
            </w:pPr>
            <w:r w:rsidRPr="00DC5F7A">
              <w:rPr>
                <w:b/>
              </w:rPr>
              <w:lastRenderedPageBreak/>
              <w:t>pokrytí průřezových témat</w:t>
            </w:r>
          </w:p>
          <w:p w:rsidR="00E70638" w:rsidRPr="00DC5F7A" w:rsidRDefault="00E70638" w:rsidP="00CF3E0B">
            <w:pPr>
              <w:spacing w:after="0" w:line="240" w:lineRule="auto"/>
            </w:pPr>
            <w:r w:rsidRPr="00DC5F7A">
              <w:t>OSOBNOSTNÍ A SOCIÁLNÍ VÝCHOVA</w:t>
            </w:r>
          </w:p>
          <w:p w:rsidR="00E70638" w:rsidRPr="00DC5F7A" w:rsidRDefault="00E70638" w:rsidP="00CF3E0B">
            <w:pPr>
              <w:spacing w:after="0" w:line="240" w:lineRule="auto"/>
              <w:rPr>
                <w:rStyle w:val="Siln"/>
                <w:b w:val="0"/>
                <w:spacing w:val="20"/>
              </w:rPr>
            </w:pPr>
            <w:r w:rsidRPr="00DC5F7A">
              <w:rPr>
                <w:rStyle w:val="Siln"/>
                <w:spacing w:val="20"/>
              </w:rPr>
              <w:t xml:space="preserve">Osobnostní rozvoj – Kreativita </w:t>
            </w:r>
          </w:p>
          <w:p w:rsidR="00E70638" w:rsidRPr="00DC5F7A" w:rsidRDefault="00E70638" w:rsidP="00CF3E0B">
            <w:pPr>
              <w:spacing w:after="0" w:line="240" w:lineRule="auto"/>
              <w:rPr>
                <w:rStyle w:val="Siln"/>
                <w:b w:val="0"/>
                <w:spacing w:val="20"/>
              </w:rPr>
            </w:pPr>
            <w:r w:rsidRPr="00DC5F7A">
              <w:rPr>
                <w:rStyle w:val="Siln"/>
                <w:spacing w:val="20"/>
              </w:rPr>
              <w:t xml:space="preserve">Sociální rozvoj – Komunikace </w:t>
            </w:r>
          </w:p>
          <w:p w:rsidR="00E70638" w:rsidRPr="00DC5F7A" w:rsidRDefault="00E70638" w:rsidP="00CF3E0B">
            <w:pPr>
              <w:spacing w:after="0" w:line="240" w:lineRule="auto"/>
              <w:rPr>
                <w:rStyle w:val="Siln"/>
                <w:b w:val="0"/>
                <w:spacing w:val="20"/>
              </w:rPr>
            </w:pPr>
            <w:r w:rsidRPr="00DC5F7A">
              <w:rPr>
                <w:rStyle w:val="Siln"/>
                <w:spacing w:val="20"/>
              </w:rPr>
              <w:t xml:space="preserve">Sociální rozvoj - Kooperace a kompetice </w:t>
            </w:r>
          </w:p>
          <w:p w:rsidR="00E70638" w:rsidRPr="00DC5F7A" w:rsidRDefault="00E70638" w:rsidP="00CF3E0B">
            <w:pPr>
              <w:spacing w:after="0" w:line="240" w:lineRule="auto"/>
            </w:pPr>
            <w:r w:rsidRPr="00DC5F7A">
              <w:t>VÝCHOVA K MYŠLENÍ V EVROPSKÝCH A GLOBÁLNÍCH SOUVISLOSTECH</w:t>
            </w:r>
          </w:p>
          <w:p w:rsidR="00E70638" w:rsidRPr="00DC5F7A" w:rsidRDefault="00E70638" w:rsidP="00CF3E0B">
            <w:pPr>
              <w:spacing w:after="0" w:line="240" w:lineRule="auto"/>
              <w:rPr>
                <w:rStyle w:val="Siln"/>
                <w:b w:val="0"/>
                <w:spacing w:val="20"/>
              </w:rPr>
            </w:pPr>
            <w:r w:rsidRPr="00DC5F7A">
              <w:rPr>
                <w:rStyle w:val="Siln"/>
                <w:spacing w:val="20"/>
              </w:rPr>
              <w:t xml:space="preserve">Evropa a svět nás zajímá </w:t>
            </w:r>
          </w:p>
          <w:p w:rsidR="00E70638" w:rsidRPr="00DC5F7A" w:rsidRDefault="00E70638" w:rsidP="00CF3E0B">
            <w:pPr>
              <w:spacing w:after="0" w:line="240" w:lineRule="auto"/>
              <w:rPr>
                <w:rStyle w:val="Siln"/>
                <w:b w:val="0"/>
                <w:spacing w:val="20"/>
              </w:rPr>
            </w:pPr>
            <w:r w:rsidRPr="00DC5F7A">
              <w:rPr>
                <w:rStyle w:val="Siln"/>
                <w:spacing w:val="20"/>
              </w:rPr>
              <w:t xml:space="preserve">Objevujeme Evropu a svět </w:t>
            </w:r>
          </w:p>
          <w:p w:rsidR="00E70638" w:rsidRPr="00DC5F7A" w:rsidRDefault="00E70638" w:rsidP="00CF3E0B">
            <w:pPr>
              <w:spacing w:after="0" w:line="240" w:lineRule="auto"/>
            </w:pPr>
            <w:r w:rsidRPr="00DC5F7A">
              <w:t>MULTIKULTURNÍ VÝCHOVA</w:t>
            </w:r>
          </w:p>
          <w:p w:rsidR="00E70638" w:rsidRPr="00DC5F7A" w:rsidRDefault="00E70638" w:rsidP="00CF3E0B">
            <w:pPr>
              <w:spacing w:after="0" w:line="240" w:lineRule="auto"/>
              <w:rPr>
                <w:rStyle w:val="Siln"/>
                <w:b w:val="0"/>
                <w:spacing w:val="20"/>
              </w:rPr>
            </w:pPr>
            <w:r w:rsidRPr="00DC5F7A">
              <w:rPr>
                <w:rStyle w:val="Siln"/>
                <w:spacing w:val="20"/>
              </w:rPr>
              <w:t xml:space="preserve">Multikulturalita </w:t>
            </w:r>
          </w:p>
          <w:p w:rsidR="00E70638" w:rsidRPr="00DC5F7A" w:rsidRDefault="00E70638" w:rsidP="00CF3E0B">
            <w:pPr>
              <w:spacing w:after="0" w:line="240" w:lineRule="auto"/>
            </w:pPr>
            <w:r w:rsidRPr="00DC5F7A">
              <w:t>MEDIÁLNÍ VÝCHOVA</w:t>
            </w:r>
          </w:p>
          <w:p w:rsidR="00E70638" w:rsidRPr="00DC5F7A" w:rsidRDefault="00E70638" w:rsidP="00CF3E0B">
            <w:pPr>
              <w:spacing w:after="0" w:line="240" w:lineRule="auto"/>
              <w:rPr>
                <w:rStyle w:val="Siln"/>
                <w:b w:val="0"/>
                <w:spacing w:val="20"/>
              </w:rPr>
            </w:pPr>
            <w:r w:rsidRPr="00DC5F7A">
              <w:rPr>
                <w:rStyle w:val="Siln"/>
                <w:spacing w:val="20"/>
              </w:rPr>
              <w:t xml:space="preserve">Tvorba mediálního sdělení </w:t>
            </w:r>
          </w:p>
          <w:p w:rsidR="00E70638" w:rsidRPr="00DC293D" w:rsidRDefault="00E70638" w:rsidP="00CF3E0B">
            <w:pPr>
              <w:spacing w:after="0"/>
              <w:rPr>
                <w:rFonts w:cstheme="minorHAnsi"/>
              </w:rPr>
            </w:pPr>
            <w:r w:rsidRPr="00DC5F7A">
              <w:rPr>
                <w:rStyle w:val="Siln"/>
                <w:spacing w:val="20"/>
              </w:rPr>
              <w:t>Práce v realizačním týmu</w:t>
            </w:r>
          </w:p>
        </w:tc>
      </w:tr>
      <w:tr w:rsidR="00E70638" w:rsidRPr="00395298" w:rsidTr="00CF3E0B">
        <w:tc>
          <w:tcPr>
            <w:tcW w:w="9212" w:type="dxa"/>
            <w:gridSpan w:val="2"/>
            <w:shd w:val="clear" w:color="auto" w:fill="auto"/>
          </w:tcPr>
          <w:p w:rsidR="00E70638" w:rsidRPr="00DC5F7A" w:rsidRDefault="00E70638" w:rsidP="00CF3E0B">
            <w:pPr>
              <w:spacing w:after="0" w:line="240" w:lineRule="auto"/>
              <w:rPr>
                <w:b/>
              </w:rPr>
            </w:pPr>
            <w:r w:rsidRPr="00DC5F7A">
              <w:rPr>
                <w:b/>
              </w:rPr>
              <w:t>mezipředmětové vztahy</w:t>
            </w:r>
          </w:p>
          <w:p w:rsidR="00E70638" w:rsidRPr="00DC293D" w:rsidRDefault="00E70638" w:rsidP="00CF3E0B">
            <w:pPr>
              <w:spacing w:after="0"/>
              <w:rPr>
                <w:rFonts w:cstheme="minorHAnsi"/>
              </w:rPr>
            </w:pPr>
            <w:r w:rsidRPr="00DC5F7A">
              <w:rPr>
                <w:b/>
              </w:rPr>
              <w:t>Z, ČJ</w:t>
            </w:r>
          </w:p>
        </w:tc>
      </w:tr>
    </w:tbl>
    <w:p w:rsidR="00E70638" w:rsidRDefault="00E70638" w:rsidP="00E70638">
      <w:pPr>
        <w:rPr>
          <w:rFonts w:cstheme="minorHAnsi"/>
          <w:b/>
          <w:u w:val="single"/>
        </w:rPr>
      </w:pPr>
    </w:p>
    <w:p w:rsidR="00E70638" w:rsidRDefault="00E70638" w:rsidP="00E70638">
      <w:pPr>
        <w:rPr>
          <w:rFonts w:cstheme="minorHAnsi"/>
          <w:b/>
          <w:u w:val="single"/>
        </w:rPr>
      </w:pPr>
    </w:p>
    <w:p w:rsidR="00E70638" w:rsidRPr="00E70638" w:rsidRDefault="00E70638" w:rsidP="00E70638">
      <w:pPr>
        <w:rPr>
          <w:rFonts w:cstheme="minorHAnsi"/>
          <w:u w:val="single"/>
        </w:rPr>
      </w:pPr>
      <w:r w:rsidRPr="00E70638">
        <w:rPr>
          <w:rFonts w:cstheme="minorHAnsi"/>
          <w:u w:val="single"/>
        </w:rPr>
        <w:t xml:space="preserve">9.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70638" w:rsidRPr="00395298" w:rsidTr="00CF3E0B">
        <w:trPr>
          <w:trHeight w:val="397"/>
        </w:trPr>
        <w:tc>
          <w:tcPr>
            <w:tcW w:w="9212" w:type="dxa"/>
            <w:gridSpan w:val="2"/>
            <w:shd w:val="clear" w:color="auto" w:fill="auto"/>
            <w:vAlign w:val="center"/>
          </w:tcPr>
          <w:p w:rsidR="00E70638" w:rsidRPr="00395298" w:rsidRDefault="00E70638" w:rsidP="00CF3E0B">
            <w:pPr>
              <w:spacing w:after="0" w:line="240" w:lineRule="auto"/>
              <w:jc w:val="center"/>
              <w:rPr>
                <w:rFonts w:cstheme="minorHAnsi"/>
                <w:b/>
              </w:rPr>
            </w:pPr>
            <w:r w:rsidRPr="00395298">
              <w:rPr>
                <w:rFonts w:cstheme="minorHAnsi"/>
                <w:b/>
              </w:rPr>
              <w:t xml:space="preserve">Jazyková a komunikační výchova   </w:t>
            </w:r>
          </w:p>
        </w:tc>
      </w:tr>
      <w:tr w:rsidR="00E70638" w:rsidRPr="00395298" w:rsidTr="00CF3E0B">
        <w:trPr>
          <w:trHeight w:val="397"/>
        </w:trPr>
        <w:tc>
          <w:tcPr>
            <w:tcW w:w="4606" w:type="dxa"/>
            <w:shd w:val="clear" w:color="auto" w:fill="auto"/>
            <w:vAlign w:val="center"/>
          </w:tcPr>
          <w:p w:rsidR="00E70638" w:rsidRPr="00395298" w:rsidRDefault="00E70638" w:rsidP="00CF3E0B">
            <w:pPr>
              <w:spacing w:after="0" w:line="240" w:lineRule="auto"/>
              <w:rPr>
                <w:rFonts w:cstheme="minorHAnsi"/>
                <w:b/>
              </w:rPr>
            </w:pPr>
            <w:r w:rsidRPr="00395298">
              <w:rPr>
                <w:rFonts w:cstheme="minorHAnsi"/>
                <w:b/>
              </w:rPr>
              <w:t>výstupy</w:t>
            </w:r>
          </w:p>
        </w:tc>
        <w:tc>
          <w:tcPr>
            <w:tcW w:w="4606" w:type="dxa"/>
            <w:shd w:val="clear" w:color="auto" w:fill="auto"/>
            <w:vAlign w:val="center"/>
          </w:tcPr>
          <w:p w:rsidR="00E70638" w:rsidRPr="00395298" w:rsidRDefault="00E70638" w:rsidP="00CF3E0B">
            <w:pPr>
              <w:spacing w:after="0" w:line="240" w:lineRule="auto"/>
              <w:rPr>
                <w:rFonts w:cstheme="minorHAnsi"/>
                <w:b/>
              </w:rPr>
            </w:pPr>
            <w:r w:rsidRPr="00395298">
              <w:rPr>
                <w:rFonts w:cstheme="minorHAnsi"/>
                <w:b/>
              </w:rPr>
              <w:t>učivo</w:t>
            </w:r>
          </w:p>
        </w:tc>
      </w:tr>
      <w:tr w:rsidR="00E70638" w:rsidRPr="00395298" w:rsidTr="00CF3E0B">
        <w:tc>
          <w:tcPr>
            <w:tcW w:w="4606" w:type="dxa"/>
            <w:shd w:val="clear" w:color="auto" w:fill="auto"/>
          </w:tcPr>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MLUVENÍ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92"/>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se zeptá na základní informace a adekvátně reaguje v </w:t>
            </w:r>
            <w:r w:rsidRPr="00395298">
              <w:rPr>
                <w:rFonts w:asciiTheme="minorHAnsi" w:hAnsiTheme="minorHAnsi" w:cstheme="minorHAnsi"/>
                <w:color w:val="auto"/>
                <w:sz w:val="22"/>
                <w:szCs w:val="22"/>
              </w:rPr>
              <w:t xml:space="preserve">běžných </w:t>
            </w:r>
            <w:r w:rsidRPr="00395298">
              <w:rPr>
                <w:rFonts w:asciiTheme="minorHAnsi" w:hAnsiTheme="minorHAnsi" w:cstheme="minorHAnsi"/>
                <w:bCs/>
                <w:iCs/>
                <w:color w:val="auto"/>
                <w:sz w:val="22"/>
                <w:szCs w:val="22"/>
              </w:rPr>
              <w:t xml:space="preserve">formálních i neformálních situacích </w:t>
            </w:r>
          </w:p>
          <w:p w:rsidR="00E70638" w:rsidRPr="00395298" w:rsidRDefault="00E70638" w:rsidP="00197907">
            <w:pPr>
              <w:pStyle w:val="Default"/>
              <w:numPr>
                <w:ilvl w:val="0"/>
                <w:numId w:val="192"/>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mluví o své rodině, kamarádech, škole, volném čase a dalších osvojovaných tématech </w:t>
            </w:r>
          </w:p>
          <w:p w:rsidR="00E70638" w:rsidRPr="00395298" w:rsidRDefault="00E70638" w:rsidP="00197907">
            <w:pPr>
              <w:pStyle w:val="Default"/>
              <w:numPr>
                <w:ilvl w:val="0"/>
                <w:numId w:val="192"/>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vypráví jednoduchý příběh či událost; popíše osoby, místa a věci ze svého každodenního života </w:t>
            </w:r>
            <w:r>
              <w:rPr>
                <w:rFonts w:asciiTheme="minorHAnsi" w:hAnsiTheme="minorHAnsi" w:cstheme="minorHAnsi"/>
                <w:bCs/>
                <w:iCs/>
                <w:color w:val="auto"/>
                <w:sz w:val="22"/>
                <w:szCs w:val="22"/>
              </w:rPr>
              <w:t>a dalších osvojovaných témat</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POSLECH S POROZUMĚNÍM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lastRenderedPageBreak/>
              <w:t>žák</w:t>
            </w:r>
          </w:p>
          <w:p w:rsidR="00E70638" w:rsidRPr="00395298" w:rsidRDefault="00E70638" w:rsidP="00197907">
            <w:pPr>
              <w:pStyle w:val="Default"/>
              <w:numPr>
                <w:ilvl w:val="0"/>
                <w:numId w:val="193"/>
              </w:numPr>
              <w:spacing w:line="23" w:lineRule="atLeast"/>
              <w:ind w:right="113"/>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rozumí informacím v jednoduchých poslechových textech, jsou-li pronášeny pomalu a zřetelně </w:t>
            </w:r>
          </w:p>
          <w:p w:rsidR="00E70638" w:rsidRPr="00395298" w:rsidRDefault="00E70638" w:rsidP="00197907">
            <w:pPr>
              <w:pStyle w:val="Styl11bTunKurzvaVpravo02cmPed1b"/>
              <w:numPr>
                <w:ilvl w:val="0"/>
                <w:numId w:val="193"/>
              </w:numPr>
              <w:spacing w:before="0" w:line="23" w:lineRule="atLeast"/>
              <w:rPr>
                <w:rFonts w:asciiTheme="minorHAnsi" w:hAnsiTheme="minorHAnsi" w:cstheme="minorHAnsi"/>
                <w:b w:val="0"/>
                <w:i w:val="0"/>
              </w:rPr>
            </w:pPr>
            <w:r w:rsidRPr="00395298">
              <w:rPr>
                <w:rFonts w:asciiTheme="minorHAnsi" w:hAnsiTheme="minorHAnsi" w:cstheme="minorHAnsi"/>
                <w:b w:val="0"/>
                <w:i w:val="0"/>
              </w:rPr>
              <w:t>rozumí obsahu jednoduché a zřetelně vyslovované promluvy či konverzace, který se týká osvojovaných témat</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ČTENÍ S POROZUMĚNÍM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94"/>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vyhledá požadované informace v jednoduchých </w:t>
            </w:r>
            <w:r w:rsidRPr="00395298">
              <w:rPr>
                <w:rFonts w:asciiTheme="minorHAnsi" w:hAnsiTheme="minorHAnsi" w:cstheme="minorHAnsi"/>
                <w:color w:val="auto"/>
                <w:sz w:val="22"/>
                <w:szCs w:val="22"/>
              </w:rPr>
              <w:t xml:space="preserve">každodenních </w:t>
            </w:r>
            <w:r w:rsidRPr="00395298">
              <w:rPr>
                <w:rFonts w:asciiTheme="minorHAnsi" w:hAnsiTheme="minorHAnsi" w:cstheme="minorHAnsi"/>
                <w:bCs/>
                <w:iCs/>
                <w:color w:val="auto"/>
                <w:sz w:val="22"/>
                <w:szCs w:val="22"/>
              </w:rPr>
              <w:t xml:space="preserve">autentických materiálech </w:t>
            </w:r>
          </w:p>
          <w:p w:rsidR="00E70638" w:rsidRPr="00395298" w:rsidRDefault="00E70638" w:rsidP="00197907">
            <w:pPr>
              <w:pStyle w:val="Default"/>
              <w:numPr>
                <w:ilvl w:val="0"/>
                <w:numId w:val="194"/>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rozumí krátkým a jednoduchým textům, vyhledá v nich požadované informace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PSANÍ </w:t>
            </w:r>
          </w:p>
          <w:p w:rsidR="00E70638" w:rsidRPr="00395298" w:rsidRDefault="00E70638" w:rsidP="00CF3E0B">
            <w:pPr>
              <w:pStyle w:val="Default"/>
              <w:spacing w:line="23" w:lineRule="atLeast"/>
              <w:rPr>
                <w:rFonts w:asciiTheme="minorHAnsi" w:hAnsiTheme="minorHAnsi" w:cstheme="minorHAnsi"/>
                <w:color w:val="auto"/>
                <w:sz w:val="22"/>
                <w:szCs w:val="22"/>
              </w:rPr>
            </w:pPr>
            <w:r w:rsidRPr="00395298">
              <w:rPr>
                <w:rFonts w:asciiTheme="minorHAnsi" w:hAnsiTheme="minorHAnsi" w:cstheme="minorHAnsi"/>
                <w:color w:val="auto"/>
                <w:sz w:val="22"/>
                <w:szCs w:val="22"/>
              </w:rPr>
              <w:t xml:space="preserve">žák </w:t>
            </w:r>
          </w:p>
          <w:p w:rsidR="00E70638" w:rsidRPr="00395298" w:rsidRDefault="00E70638" w:rsidP="00197907">
            <w:pPr>
              <w:pStyle w:val="Default"/>
              <w:numPr>
                <w:ilvl w:val="0"/>
                <w:numId w:val="195"/>
              </w:numPr>
              <w:spacing w:line="23" w:lineRule="atLeast"/>
              <w:rPr>
                <w:rFonts w:asciiTheme="minorHAnsi" w:hAnsiTheme="minorHAnsi" w:cstheme="minorHAnsi"/>
                <w:color w:val="auto"/>
                <w:sz w:val="22"/>
                <w:szCs w:val="22"/>
              </w:rPr>
            </w:pPr>
            <w:r w:rsidRPr="00395298">
              <w:rPr>
                <w:rFonts w:asciiTheme="minorHAnsi" w:hAnsiTheme="minorHAnsi" w:cstheme="minorHAnsi"/>
                <w:bCs/>
                <w:iCs/>
                <w:color w:val="auto"/>
                <w:sz w:val="22"/>
                <w:szCs w:val="22"/>
              </w:rPr>
              <w:t xml:space="preserve">vyplní základní údaje o sobě ve formuláři </w:t>
            </w:r>
          </w:p>
          <w:p w:rsidR="00E70638" w:rsidRPr="00395298" w:rsidRDefault="00E70638" w:rsidP="00197907">
            <w:pPr>
              <w:pStyle w:val="Default"/>
              <w:numPr>
                <w:ilvl w:val="0"/>
                <w:numId w:val="195"/>
              </w:numPr>
              <w:spacing w:line="23" w:lineRule="atLeast"/>
              <w:rPr>
                <w:rFonts w:asciiTheme="minorHAnsi" w:hAnsiTheme="minorHAnsi" w:cstheme="minorHAnsi"/>
                <w:bCs/>
                <w:iCs/>
                <w:color w:val="auto"/>
                <w:sz w:val="22"/>
                <w:szCs w:val="22"/>
              </w:rPr>
            </w:pPr>
            <w:r w:rsidRPr="00395298">
              <w:rPr>
                <w:rFonts w:asciiTheme="minorHAnsi" w:hAnsiTheme="minorHAnsi" w:cstheme="minorHAnsi"/>
                <w:bCs/>
                <w:iCs/>
                <w:color w:val="auto"/>
                <w:sz w:val="22"/>
                <w:szCs w:val="22"/>
              </w:rPr>
              <w:t>napíš</w:t>
            </w:r>
            <w:r>
              <w:rPr>
                <w:rFonts w:asciiTheme="minorHAnsi" w:hAnsiTheme="minorHAnsi" w:cstheme="minorHAnsi"/>
                <w:bCs/>
                <w:iCs/>
                <w:color w:val="auto"/>
                <w:sz w:val="22"/>
                <w:szCs w:val="22"/>
              </w:rPr>
              <w:t>e jednoduché texty týkající se</w:t>
            </w:r>
            <w:r w:rsidRPr="00395298">
              <w:rPr>
                <w:rFonts w:asciiTheme="minorHAnsi" w:hAnsiTheme="minorHAnsi" w:cstheme="minorHAnsi"/>
                <w:bCs/>
                <w:iCs/>
                <w:color w:val="auto"/>
                <w:sz w:val="22"/>
                <w:szCs w:val="22"/>
              </w:rPr>
              <w:t xml:space="preserve"> osvojovaných témat</w:t>
            </w:r>
          </w:p>
          <w:p w:rsidR="00E70638" w:rsidRPr="00DC293D" w:rsidRDefault="00E70638" w:rsidP="00197907">
            <w:pPr>
              <w:pStyle w:val="Odstavecseseznamem"/>
              <w:numPr>
                <w:ilvl w:val="0"/>
                <w:numId w:val="196"/>
              </w:numPr>
              <w:spacing w:after="0" w:line="23" w:lineRule="atLeast"/>
              <w:contextualSpacing w:val="0"/>
              <w:jc w:val="left"/>
              <w:rPr>
                <w:rFonts w:cstheme="minorHAnsi"/>
                <w:i/>
              </w:rPr>
            </w:pPr>
            <w:r w:rsidRPr="00395298">
              <w:rPr>
                <w:rFonts w:cstheme="minorHAnsi"/>
              </w:rPr>
              <w:t>reaguje na jednoduché písemné sdělení</w:t>
            </w:r>
          </w:p>
          <w:p w:rsidR="00E70638" w:rsidRPr="00395298" w:rsidRDefault="00E70638" w:rsidP="00197907">
            <w:pPr>
              <w:pStyle w:val="Odstavecseseznamem"/>
              <w:numPr>
                <w:ilvl w:val="0"/>
                <w:numId w:val="196"/>
              </w:numPr>
              <w:spacing w:after="0" w:line="23" w:lineRule="atLeast"/>
              <w:contextualSpacing w:val="0"/>
              <w:jc w:val="left"/>
              <w:rPr>
                <w:rFonts w:cstheme="minorHAnsi"/>
                <w:i/>
              </w:rPr>
            </w:pPr>
            <w:r>
              <w:rPr>
                <w:rFonts w:cstheme="minorHAnsi"/>
              </w:rPr>
              <w:t>zná základní r</w:t>
            </w:r>
            <w:r w:rsidRPr="00395298">
              <w:rPr>
                <w:rFonts w:cstheme="minorHAnsi"/>
              </w:rPr>
              <w:t>eálie Spojeného Království Velké Británie a Severního Irska</w:t>
            </w:r>
            <w:r>
              <w:rPr>
                <w:rFonts w:cstheme="minorHAnsi"/>
              </w:rPr>
              <w:t xml:space="preserve"> a anglicky mluvících zemí</w:t>
            </w:r>
          </w:p>
        </w:tc>
        <w:tc>
          <w:tcPr>
            <w:tcW w:w="4606" w:type="dxa"/>
            <w:shd w:val="clear" w:color="auto" w:fill="auto"/>
          </w:tcPr>
          <w:p w:rsidR="00E70638" w:rsidRDefault="00E70638" w:rsidP="00CF3E0B">
            <w:pPr>
              <w:spacing w:after="0" w:line="240" w:lineRule="auto"/>
              <w:rPr>
                <w:rFonts w:cstheme="minorHAnsi"/>
              </w:rPr>
            </w:pPr>
          </w:p>
          <w:p w:rsidR="00E70638" w:rsidRDefault="00E70638" w:rsidP="00CF3E0B">
            <w:pPr>
              <w:spacing w:after="0"/>
              <w:rPr>
                <w:rFonts w:cstheme="minorHAnsi"/>
              </w:rPr>
            </w:pPr>
            <w:r>
              <w:rPr>
                <w:rFonts w:cstheme="minorHAnsi"/>
              </w:rPr>
              <w:t xml:space="preserve">My life </w:t>
            </w:r>
          </w:p>
          <w:p w:rsidR="00E70638" w:rsidRDefault="00E70638" w:rsidP="00197907">
            <w:pPr>
              <w:pStyle w:val="Odstavecseseznamem"/>
              <w:numPr>
                <w:ilvl w:val="0"/>
                <w:numId w:val="180"/>
              </w:numPr>
              <w:spacing w:after="0" w:line="276" w:lineRule="auto"/>
              <w:jc w:val="left"/>
              <w:rPr>
                <w:rFonts w:cstheme="minorHAnsi"/>
              </w:rPr>
            </w:pPr>
            <w:r>
              <w:rPr>
                <w:rFonts w:cstheme="minorHAnsi"/>
              </w:rPr>
              <w:t xml:space="preserve">Desribing people and situations </w:t>
            </w:r>
          </w:p>
          <w:p w:rsidR="00E70638" w:rsidRDefault="00E70638" w:rsidP="00197907">
            <w:pPr>
              <w:pStyle w:val="Odstavecseseznamem"/>
              <w:numPr>
                <w:ilvl w:val="0"/>
                <w:numId w:val="180"/>
              </w:numPr>
              <w:spacing w:after="0" w:line="276" w:lineRule="auto"/>
              <w:jc w:val="left"/>
              <w:rPr>
                <w:rFonts w:cstheme="minorHAnsi"/>
              </w:rPr>
            </w:pPr>
            <w:r>
              <w:rPr>
                <w:rFonts w:cstheme="minorHAnsi"/>
              </w:rPr>
              <w:t xml:space="preserve">Clothes </w:t>
            </w:r>
          </w:p>
          <w:p w:rsidR="00E70638" w:rsidRDefault="00E70638" w:rsidP="00197907">
            <w:pPr>
              <w:pStyle w:val="Odstavecseseznamem"/>
              <w:numPr>
                <w:ilvl w:val="0"/>
                <w:numId w:val="180"/>
              </w:numPr>
              <w:spacing w:after="0" w:line="276" w:lineRule="auto"/>
              <w:jc w:val="left"/>
              <w:rPr>
                <w:rFonts w:cstheme="minorHAnsi"/>
              </w:rPr>
            </w:pPr>
            <w:r>
              <w:rPr>
                <w:rFonts w:cstheme="minorHAnsi"/>
              </w:rPr>
              <w:t xml:space="preserve">Shopping </w:t>
            </w:r>
          </w:p>
          <w:p w:rsidR="00E70638" w:rsidRDefault="00E70638" w:rsidP="00197907">
            <w:pPr>
              <w:pStyle w:val="Odstavecseseznamem"/>
              <w:numPr>
                <w:ilvl w:val="0"/>
                <w:numId w:val="180"/>
              </w:numPr>
              <w:spacing w:after="0" w:line="276" w:lineRule="auto"/>
              <w:jc w:val="left"/>
              <w:rPr>
                <w:rFonts w:cstheme="minorHAnsi"/>
              </w:rPr>
            </w:pPr>
            <w:r>
              <w:rPr>
                <w:rFonts w:cstheme="minorHAnsi"/>
              </w:rPr>
              <w:t xml:space="preserve">Jobs and part-time jobs </w:t>
            </w:r>
          </w:p>
          <w:p w:rsidR="00E70638" w:rsidRDefault="00E70638" w:rsidP="00197907">
            <w:pPr>
              <w:pStyle w:val="Odstavecseseznamem"/>
              <w:numPr>
                <w:ilvl w:val="0"/>
                <w:numId w:val="180"/>
              </w:numPr>
              <w:spacing w:after="0" w:line="276" w:lineRule="auto"/>
              <w:jc w:val="left"/>
              <w:rPr>
                <w:rFonts w:cstheme="minorHAnsi"/>
              </w:rPr>
            </w:pPr>
            <w:r>
              <w:rPr>
                <w:rFonts w:cstheme="minorHAnsi"/>
              </w:rPr>
              <w:t>At the doctor´s, problems ant treatment, parts of body</w:t>
            </w:r>
          </w:p>
          <w:p w:rsidR="00E70638" w:rsidRDefault="00E70638" w:rsidP="00197907">
            <w:pPr>
              <w:pStyle w:val="Odstavecseseznamem"/>
              <w:numPr>
                <w:ilvl w:val="0"/>
                <w:numId w:val="180"/>
              </w:numPr>
              <w:spacing w:after="0" w:line="276" w:lineRule="auto"/>
              <w:jc w:val="left"/>
              <w:rPr>
                <w:rFonts w:cstheme="minorHAnsi"/>
              </w:rPr>
            </w:pPr>
            <w:r>
              <w:rPr>
                <w:rFonts w:cstheme="minorHAnsi"/>
              </w:rPr>
              <w:t xml:space="preserve">A story about strange experience </w:t>
            </w:r>
          </w:p>
          <w:p w:rsidR="00E70638" w:rsidRDefault="00E70638" w:rsidP="00197907">
            <w:pPr>
              <w:pStyle w:val="Odstavecseseznamem"/>
              <w:numPr>
                <w:ilvl w:val="0"/>
                <w:numId w:val="180"/>
              </w:numPr>
              <w:spacing w:after="0" w:line="276" w:lineRule="auto"/>
              <w:jc w:val="left"/>
              <w:rPr>
                <w:rFonts w:cstheme="minorHAnsi"/>
              </w:rPr>
            </w:pPr>
            <w:r>
              <w:rPr>
                <w:rFonts w:cstheme="minorHAnsi"/>
              </w:rPr>
              <w:lastRenderedPageBreak/>
              <w:t xml:space="preserve">My favourite famous people </w:t>
            </w:r>
          </w:p>
          <w:p w:rsidR="00E70638" w:rsidRDefault="00E70638" w:rsidP="00197907">
            <w:pPr>
              <w:pStyle w:val="Odstavecseseznamem"/>
              <w:numPr>
                <w:ilvl w:val="0"/>
                <w:numId w:val="180"/>
              </w:numPr>
              <w:spacing w:after="0" w:line="276" w:lineRule="auto"/>
              <w:jc w:val="left"/>
              <w:rPr>
                <w:rFonts w:cstheme="minorHAnsi"/>
              </w:rPr>
            </w:pPr>
            <w:r>
              <w:rPr>
                <w:rFonts w:cstheme="minorHAnsi"/>
              </w:rPr>
              <w:t xml:space="preserve">Weather forecast </w:t>
            </w:r>
          </w:p>
          <w:p w:rsidR="00E70638" w:rsidRDefault="00E70638" w:rsidP="00CF3E0B">
            <w:pPr>
              <w:spacing w:after="0"/>
              <w:rPr>
                <w:rFonts w:cstheme="minorHAnsi"/>
              </w:rPr>
            </w:pPr>
          </w:p>
          <w:p w:rsidR="00E70638" w:rsidRDefault="00E70638" w:rsidP="00CF3E0B">
            <w:pPr>
              <w:spacing w:after="0"/>
              <w:rPr>
                <w:rFonts w:cstheme="minorHAnsi"/>
              </w:rPr>
            </w:pPr>
            <w:r>
              <w:rPr>
                <w:rFonts w:cstheme="minorHAnsi"/>
              </w:rPr>
              <w:t xml:space="preserve">Geography </w:t>
            </w:r>
          </w:p>
          <w:p w:rsidR="00E70638" w:rsidRDefault="00E70638" w:rsidP="00197907">
            <w:pPr>
              <w:pStyle w:val="Odstavecseseznamem"/>
              <w:numPr>
                <w:ilvl w:val="0"/>
                <w:numId w:val="181"/>
              </w:numPr>
              <w:spacing w:after="0" w:line="276" w:lineRule="auto"/>
              <w:jc w:val="left"/>
              <w:rPr>
                <w:rFonts w:cstheme="minorHAnsi"/>
              </w:rPr>
            </w:pPr>
            <w:r>
              <w:rPr>
                <w:rFonts w:cstheme="minorHAnsi"/>
              </w:rPr>
              <w:t xml:space="preserve">The United Kingdom </w:t>
            </w:r>
          </w:p>
          <w:p w:rsidR="00E70638" w:rsidRDefault="00E70638" w:rsidP="00197907">
            <w:pPr>
              <w:pStyle w:val="Odstavecseseznamem"/>
              <w:numPr>
                <w:ilvl w:val="0"/>
                <w:numId w:val="181"/>
              </w:numPr>
              <w:spacing w:after="0" w:line="276" w:lineRule="auto"/>
              <w:jc w:val="left"/>
              <w:rPr>
                <w:rFonts w:cstheme="minorHAnsi"/>
              </w:rPr>
            </w:pPr>
            <w:r>
              <w:rPr>
                <w:rFonts w:cstheme="minorHAnsi"/>
              </w:rPr>
              <w:t xml:space="preserve">Australia </w:t>
            </w:r>
          </w:p>
          <w:p w:rsidR="00E70638" w:rsidRDefault="00E70638" w:rsidP="00197907">
            <w:pPr>
              <w:pStyle w:val="Odstavecseseznamem"/>
              <w:numPr>
                <w:ilvl w:val="0"/>
                <w:numId w:val="181"/>
              </w:numPr>
              <w:spacing w:after="0" w:line="276" w:lineRule="auto"/>
              <w:jc w:val="left"/>
              <w:rPr>
                <w:rFonts w:cstheme="minorHAnsi"/>
              </w:rPr>
            </w:pPr>
            <w:r>
              <w:rPr>
                <w:rFonts w:cstheme="minorHAnsi"/>
              </w:rPr>
              <w:t xml:space="preserve">British summer </w:t>
            </w:r>
          </w:p>
          <w:p w:rsidR="00E70638" w:rsidRDefault="00E70638" w:rsidP="00197907">
            <w:pPr>
              <w:pStyle w:val="Odstavecseseznamem"/>
              <w:numPr>
                <w:ilvl w:val="0"/>
                <w:numId w:val="181"/>
              </w:numPr>
              <w:spacing w:after="0" w:line="276" w:lineRule="auto"/>
              <w:jc w:val="left"/>
              <w:rPr>
                <w:rFonts w:cstheme="minorHAnsi"/>
              </w:rPr>
            </w:pPr>
            <w:r>
              <w:rPr>
                <w:rFonts w:cstheme="minorHAnsi"/>
              </w:rPr>
              <w:t xml:space="preserve">Natural features </w:t>
            </w:r>
          </w:p>
          <w:p w:rsidR="00E70638" w:rsidRDefault="00E70638" w:rsidP="00197907">
            <w:pPr>
              <w:pStyle w:val="Odstavecseseznamem"/>
              <w:numPr>
                <w:ilvl w:val="0"/>
                <w:numId w:val="181"/>
              </w:numPr>
              <w:spacing w:after="0" w:line="276" w:lineRule="auto"/>
              <w:jc w:val="left"/>
              <w:rPr>
                <w:rFonts w:cstheme="minorHAnsi"/>
              </w:rPr>
            </w:pPr>
            <w:r>
              <w:rPr>
                <w:rFonts w:cstheme="minorHAnsi"/>
              </w:rPr>
              <w:t xml:space="preserve">Save the world </w:t>
            </w:r>
          </w:p>
          <w:p w:rsidR="00E70638" w:rsidRDefault="00E70638" w:rsidP="00197907">
            <w:pPr>
              <w:pStyle w:val="Odstavecseseznamem"/>
              <w:numPr>
                <w:ilvl w:val="0"/>
                <w:numId w:val="181"/>
              </w:numPr>
              <w:spacing w:after="0" w:line="276" w:lineRule="auto"/>
              <w:jc w:val="left"/>
              <w:rPr>
                <w:rFonts w:cstheme="minorHAnsi"/>
              </w:rPr>
            </w:pPr>
            <w:r>
              <w:rPr>
                <w:rFonts w:cstheme="minorHAnsi"/>
              </w:rPr>
              <w:t xml:space="preserve">The English language </w:t>
            </w:r>
          </w:p>
          <w:p w:rsidR="00E70638" w:rsidRDefault="00E70638" w:rsidP="00197907">
            <w:pPr>
              <w:pStyle w:val="Odstavecseseznamem"/>
              <w:numPr>
                <w:ilvl w:val="0"/>
                <w:numId w:val="181"/>
              </w:numPr>
              <w:spacing w:after="0" w:line="276" w:lineRule="auto"/>
              <w:jc w:val="left"/>
              <w:rPr>
                <w:rFonts w:cstheme="minorHAnsi"/>
              </w:rPr>
            </w:pPr>
            <w:r>
              <w:rPr>
                <w:rFonts w:cstheme="minorHAnsi"/>
              </w:rPr>
              <w:t xml:space="preserve">Pop music </w:t>
            </w:r>
          </w:p>
          <w:p w:rsidR="00E70638" w:rsidRDefault="00E70638" w:rsidP="00197907">
            <w:pPr>
              <w:pStyle w:val="Odstavecseseznamem"/>
              <w:numPr>
                <w:ilvl w:val="0"/>
                <w:numId w:val="181"/>
              </w:numPr>
              <w:spacing w:after="0" w:line="276" w:lineRule="auto"/>
              <w:jc w:val="left"/>
              <w:rPr>
                <w:rFonts w:cstheme="minorHAnsi"/>
              </w:rPr>
            </w:pPr>
            <w:r>
              <w:rPr>
                <w:rFonts w:cstheme="minorHAnsi"/>
              </w:rPr>
              <w:t>Education in the USA</w:t>
            </w:r>
          </w:p>
          <w:p w:rsidR="00E70638" w:rsidRDefault="00E70638" w:rsidP="00197907">
            <w:pPr>
              <w:pStyle w:val="Odstavecseseznamem"/>
              <w:numPr>
                <w:ilvl w:val="0"/>
                <w:numId w:val="181"/>
              </w:numPr>
              <w:spacing w:after="0" w:line="276" w:lineRule="auto"/>
              <w:jc w:val="left"/>
              <w:rPr>
                <w:rFonts w:cstheme="minorHAnsi"/>
              </w:rPr>
            </w:pPr>
            <w:r>
              <w:rPr>
                <w:rFonts w:cstheme="minorHAnsi"/>
              </w:rPr>
              <w:t>Government – the UK and the USA</w:t>
            </w:r>
          </w:p>
          <w:p w:rsidR="00E70638" w:rsidRPr="001364FF" w:rsidRDefault="00E70638" w:rsidP="00CF3E0B">
            <w:pPr>
              <w:spacing w:after="0"/>
              <w:rPr>
                <w:rFonts w:cstheme="minorHAnsi"/>
              </w:rPr>
            </w:pPr>
          </w:p>
        </w:tc>
      </w:tr>
      <w:tr w:rsidR="00E70638" w:rsidRPr="00395298" w:rsidTr="00CF3E0B">
        <w:tc>
          <w:tcPr>
            <w:tcW w:w="9212" w:type="dxa"/>
            <w:gridSpan w:val="2"/>
            <w:shd w:val="clear" w:color="auto" w:fill="auto"/>
          </w:tcPr>
          <w:p w:rsidR="00E70638" w:rsidRPr="00DC5F7A" w:rsidRDefault="00E70638" w:rsidP="00CF3E0B">
            <w:pPr>
              <w:spacing w:after="0" w:line="240" w:lineRule="auto"/>
              <w:rPr>
                <w:b/>
              </w:rPr>
            </w:pPr>
            <w:r w:rsidRPr="00DC5F7A">
              <w:rPr>
                <w:b/>
              </w:rPr>
              <w:lastRenderedPageBreak/>
              <w:t>pokrytí průřezových témat</w:t>
            </w:r>
          </w:p>
          <w:p w:rsidR="00E70638" w:rsidRPr="00DC5F7A" w:rsidRDefault="00E70638" w:rsidP="00CF3E0B">
            <w:pPr>
              <w:spacing w:after="0" w:line="240" w:lineRule="auto"/>
            </w:pPr>
            <w:r w:rsidRPr="00DC5F7A">
              <w:t>OSOBNOSTNÍ A SOCIÁLNÍ VÝCHOVA</w:t>
            </w:r>
          </w:p>
          <w:p w:rsidR="00E70638" w:rsidRPr="00DC5F7A" w:rsidRDefault="00E70638" w:rsidP="00CF3E0B">
            <w:pPr>
              <w:spacing w:after="0" w:line="240" w:lineRule="auto"/>
              <w:rPr>
                <w:rStyle w:val="Siln"/>
                <w:b w:val="0"/>
                <w:spacing w:val="20"/>
              </w:rPr>
            </w:pPr>
            <w:r w:rsidRPr="00DC5F7A">
              <w:rPr>
                <w:rStyle w:val="Siln"/>
                <w:spacing w:val="20"/>
              </w:rPr>
              <w:t xml:space="preserve">Osobnostní rozvoj – Kreativita </w:t>
            </w:r>
          </w:p>
          <w:p w:rsidR="00E70638" w:rsidRPr="00DC5F7A" w:rsidRDefault="00E70638" w:rsidP="00CF3E0B">
            <w:pPr>
              <w:spacing w:after="0" w:line="240" w:lineRule="auto"/>
              <w:rPr>
                <w:rStyle w:val="Siln"/>
                <w:b w:val="0"/>
                <w:spacing w:val="20"/>
              </w:rPr>
            </w:pPr>
            <w:r w:rsidRPr="00DC5F7A">
              <w:rPr>
                <w:rStyle w:val="Siln"/>
                <w:spacing w:val="20"/>
              </w:rPr>
              <w:t xml:space="preserve">Sociální rozvoj – Komunikace </w:t>
            </w:r>
          </w:p>
          <w:p w:rsidR="00E70638" w:rsidRPr="00DC5F7A" w:rsidRDefault="00E70638" w:rsidP="00CF3E0B">
            <w:pPr>
              <w:spacing w:after="0" w:line="240" w:lineRule="auto"/>
              <w:rPr>
                <w:rStyle w:val="Siln"/>
                <w:b w:val="0"/>
                <w:spacing w:val="20"/>
              </w:rPr>
            </w:pPr>
            <w:r w:rsidRPr="00DC5F7A">
              <w:rPr>
                <w:rStyle w:val="Siln"/>
                <w:spacing w:val="20"/>
              </w:rPr>
              <w:t xml:space="preserve">Sociální rozvoj - Kooperace a kompetice </w:t>
            </w:r>
          </w:p>
          <w:p w:rsidR="00E70638" w:rsidRPr="00DC5F7A" w:rsidRDefault="00E70638" w:rsidP="00CF3E0B">
            <w:pPr>
              <w:spacing w:after="0" w:line="240" w:lineRule="auto"/>
            </w:pPr>
            <w:r w:rsidRPr="00DC5F7A">
              <w:t>VÝCHOVA K MYŠLENÍ V EVROPSKÝCH A GLOBÁLNÍCH SOUVISLOSTECH</w:t>
            </w:r>
          </w:p>
          <w:p w:rsidR="00E70638" w:rsidRPr="00DC5F7A" w:rsidRDefault="00E70638" w:rsidP="00CF3E0B">
            <w:pPr>
              <w:spacing w:after="0" w:line="240" w:lineRule="auto"/>
              <w:rPr>
                <w:rStyle w:val="Siln"/>
                <w:b w:val="0"/>
                <w:spacing w:val="20"/>
              </w:rPr>
            </w:pPr>
            <w:r w:rsidRPr="00DC5F7A">
              <w:rPr>
                <w:rStyle w:val="Siln"/>
                <w:spacing w:val="20"/>
              </w:rPr>
              <w:t xml:space="preserve">Evropa a svět nás zajímá </w:t>
            </w:r>
          </w:p>
          <w:p w:rsidR="00E70638" w:rsidRPr="00DC5F7A" w:rsidRDefault="00E70638" w:rsidP="00CF3E0B">
            <w:pPr>
              <w:spacing w:after="0" w:line="240" w:lineRule="auto"/>
              <w:rPr>
                <w:rStyle w:val="Siln"/>
                <w:b w:val="0"/>
                <w:spacing w:val="20"/>
              </w:rPr>
            </w:pPr>
            <w:r w:rsidRPr="00DC5F7A">
              <w:rPr>
                <w:rStyle w:val="Siln"/>
                <w:spacing w:val="20"/>
              </w:rPr>
              <w:t xml:space="preserve">Objevujeme Evropu a svět </w:t>
            </w:r>
          </w:p>
          <w:p w:rsidR="00E70638" w:rsidRPr="00DC5F7A" w:rsidRDefault="00E70638" w:rsidP="00CF3E0B">
            <w:pPr>
              <w:spacing w:after="0" w:line="240" w:lineRule="auto"/>
            </w:pPr>
            <w:r w:rsidRPr="00DC5F7A">
              <w:t>MULTIKULTURNÍ VÝCHOVA</w:t>
            </w:r>
          </w:p>
          <w:p w:rsidR="00E70638" w:rsidRPr="00DC5F7A" w:rsidRDefault="00E70638" w:rsidP="00CF3E0B">
            <w:pPr>
              <w:spacing w:after="0" w:line="240" w:lineRule="auto"/>
              <w:rPr>
                <w:rStyle w:val="Siln"/>
                <w:b w:val="0"/>
                <w:spacing w:val="20"/>
              </w:rPr>
            </w:pPr>
            <w:r w:rsidRPr="00DC5F7A">
              <w:rPr>
                <w:rStyle w:val="Siln"/>
                <w:spacing w:val="20"/>
              </w:rPr>
              <w:t xml:space="preserve">Multikulturalita </w:t>
            </w:r>
          </w:p>
          <w:p w:rsidR="00E70638" w:rsidRPr="00DC5F7A" w:rsidRDefault="00E70638" w:rsidP="00CF3E0B">
            <w:pPr>
              <w:spacing w:after="0" w:line="240" w:lineRule="auto"/>
            </w:pPr>
            <w:r w:rsidRPr="00DC5F7A">
              <w:t>MEDIÁLNÍ VÝCHOVA</w:t>
            </w:r>
          </w:p>
          <w:p w:rsidR="00E70638" w:rsidRPr="00DC5F7A" w:rsidRDefault="00E70638" w:rsidP="00CF3E0B">
            <w:pPr>
              <w:spacing w:after="0" w:line="240" w:lineRule="auto"/>
              <w:rPr>
                <w:rStyle w:val="Siln"/>
                <w:b w:val="0"/>
                <w:spacing w:val="20"/>
              </w:rPr>
            </w:pPr>
            <w:r w:rsidRPr="00DC5F7A">
              <w:rPr>
                <w:rStyle w:val="Siln"/>
                <w:spacing w:val="20"/>
              </w:rPr>
              <w:t xml:space="preserve">Tvorba mediálního sdělení </w:t>
            </w:r>
          </w:p>
          <w:p w:rsidR="00E70638" w:rsidRDefault="00E70638" w:rsidP="00CF3E0B">
            <w:pPr>
              <w:spacing w:after="0" w:line="240" w:lineRule="auto"/>
              <w:rPr>
                <w:rFonts w:cstheme="minorHAnsi"/>
              </w:rPr>
            </w:pPr>
            <w:r w:rsidRPr="00DC5F7A">
              <w:rPr>
                <w:rStyle w:val="Siln"/>
                <w:spacing w:val="20"/>
              </w:rPr>
              <w:t>Práce v realizačním týmu</w:t>
            </w:r>
          </w:p>
        </w:tc>
      </w:tr>
      <w:tr w:rsidR="00E70638" w:rsidRPr="00395298" w:rsidTr="00CF3E0B">
        <w:tc>
          <w:tcPr>
            <w:tcW w:w="9212" w:type="dxa"/>
            <w:gridSpan w:val="2"/>
            <w:shd w:val="clear" w:color="auto" w:fill="auto"/>
          </w:tcPr>
          <w:p w:rsidR="00E70638" w:rsidRPr="00DC5F7A" w:rsidRDefault="00E70638" w:rsidP="00CF3E0B">
            <w:pPr>
              <w:spacing w:after="0" w:line="240" w:lineRule="auto"/>
              <w:rPr>
                <w:b/>
              </w:rPr>
            </w:pPr>
            <w:r w:rsidRPr="00DC5F7A">
              <w:rPr>
                <w:b/>
              </w:rPr>
              <w:t>mezipředmětové vztahy</w:t>
            </w:r>
          </w:p>
          <w:p w:rsidR="00E70638" w:rsidRDefault="00E70638" w:rsidP="00CF3E0B">
            <w:pPr>
              <w:spacing w:after="0" w:line="240" w:lineRule="auto"/>
              <w:rPr>
                <w:rFonts w:cstheme="minorHAnsi"/>
              </w:rPr>
            </w:pPr>
            <w:r w:rsidRPr="00DC5F7A">
              <w:t>Z, ČJ</w:t>
            </w:r>
          </w:p>
        </w:tc>
      </w:tr>
    </w:tbl>
    <w:p w:rsidR="00E70638" w:rsidRPr="00395298" w:rsidRDefault="00E70638" w:rsidP="00E70638">
      <w:pPr>
        <w:rPr>
          <w:rFonts w:cstheme="minorHAnsi"/>
        </w:rPr>
      </w:pPr>
    </w:p>
    <w:p w:rsidR="00E70638" w:rsidRPr="00C95E93" w:rsidRDefault="00E70638" w:rsidP="00E70638">
      <w:pPr>
        <w:pStyle w:val="Odstavecseseznamem"/>
      </w:pPr>
    </w:p>
    <w:p w:rsidR="008C0CB5" w:rsidRDefault="008C0CB5" w:rsidP="00375721"/>
    <w:p w:rsidR="008C0CB5" w:rsidRDefault="008C0CB5" w:rsidP="00375721"/>
    <w:p w:rsidR="00E70638" w:rsidRDefault="00E70638" w:rsidP="00375721"/>
    <w:p w:rsidR="00E70638" w:rsidRDefault="00E70638" w:rsidP="00375721"/>
    <w:p w:rsidR="008C0CB5" w:rsidRDefault="008C0CB5" w:rsidP="00375721"/>
    <w:p w:rsidR="008C0CB5" w:rsidRPr="00375721" w:rsidRDefault="008C0CB5" w:rsidP="00375721"/>
    <w:p w:rsidR="003B3903" w:rsidRDefault="003B3903" w:rsidP="003B3903">
      <w:pPr>
        <w:pStyle w:val="Nadpis3"/>
      </w:pPr>
      <w:bookmarkStart w:id="119" w:name="_Toc395972735"/>
      <w:r>
        <w:t>Komunikační a mediální výchova</w:t>
      </w:r>
      <w:bookmarkEnd w:id="119"/>
    </w:p>
    <w:p w:rsidR="002F1367" w:rsidRPr="002F1367" w:rsidRDefault="002F1367" w:rsidP="002F1367">
      <w:r>
        <w:t xml:space="preserve">                     </w:t>
      </w:r>
    </w:p>
    <w:tbl>
      <w:tblPr>
        <w:tblW w:w="36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40"/>
        <w:gridCol w:w="1638"/>
        <w:gridCol w:w="1638"/>
        <w:gridCol w:w="1637"/>
      </w:tblGrid>
      <w:tr w:rsidR="002F1367" w:rsidRPr="00DC5F7A" w:rsidTr="008C0CB5">
        <w:trPr>
          <w:jc w:val="center"/>
        </w:trPr>
        <w:tc>
          <w:tcPr>
            <w:tcW w:w="1251" w:type="pct"/>
            <w:tcBorders>
              <w:top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ročník</w:t>
            </w:r>
          </w:p>
        </w:tc>
        <w:tc>
          <w:tcPr>
            <w:tcW w:w="1250" w:type="pct"/>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7. ročník</w:t>
            </w:r>
          </w:p>
        </w:tc>
        <w:tc>
          <w:tcPr>
            <w:tcW w:w="1250" w:type="pct"/>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8. ročník</w:t>
            </w:r>
          </w:p>
        </w:tc>
        <w:tc>
          <w:tcPr>
            <w:tcW w:w="1249" w:type="pct"/>
            <w:tcBorders>
              <w:top w:val="outset" w:sz="6" w:space="0" w:color="auto"/>
              <w:left w:val="outset" w:sz="6" w:space="0" w:color="auto"/>
              <w:bottom w:val="outset" w:sz="6" w:space="0" w:color="auto"/>
            </w:tcBorders>
            <w:vAlign w:val="center"/>
          </w:tcPr>
          <w:p w:rsidR="002F1367" w:rsidRPr="00DC5F7A" w:rsidRDefault="002F1367" w:rsidP="008C0CB5">
            <w:pPr>
              <w:spacing w:after="0"/>
              <w:jc w:val="center"/>
              <w:rPr>
                <w:b/>
                <w:bCs/>
              </w:rPr>
            </w:pPr>
            <w:r w:rsidRPr="00DC5F7A">
              <w:rPr>
                <w:b/>
                <w:bCs/>
              </w:rPr>
              <w:t>9. ročník</w:t>
            </w:r>
          </w:p>
        </w:tc>
      </w:tr>
      <w:tr w:rsidR="002F1367" w:rsidRPr="00DC5F7A" w:rsidTr="008C0CB5">
        <w:trPr>
          <w:jc w:val="center"/>
        </w:trPr>
        <w:tc>
          <w:tcPr>
            <w:tcW w:w="0" w:type="auto"/>
            <w:tcBorders>
              <w:top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pPr>
            <w:r>
              <w:t>1</w:t>
            </w:r>
          </w:p>
        </w:tc>
        <w:tc>
          <w:tcPr>
            <w:tcW w:w="0" w:type="auto"/>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pPr>
            <w:r>
              <w:t>1</w:t>
            </w:r>
          </w:p>
        </w:tc>
        <w:tc>
          <w:tcPr>
            <w:tcW w:w="0" w:type="auto"/>
            <w:tcBorders>
              <w:top w:val="outset" w:sz="6" w:space="0" w:color="auto"/>
              <w:left w:val="outset" w:sz="6" w:space="0" w:color="auto"/>
              <w:bottom w:val="outset" w:sz="6" w:space="0" w:color="auto"/>
            </w:tcBorders>
            <w:vAlign w:val="center"/>
          </w:tcPr>
          <w:p w:rsidR="002F1367" w:rsidRPr="00DC5F7A" w:rsidRDefault="002F1367" w:rsidP="008C0CB5">
            <w:pPr>
              <w:spacing w:after="0"/>
              <w:jc w:val="center"/>
            </w:pPr>
            <w:r>
              <w:t>1</w:t>
            </w:r>
          </w:p>
        </w:tc>
      </w:tr>
    </w:tbl>
    <w:p w:rsidR="002F1367" w:rsidRDefault="002F1367" w:rsidP="002F1367"/>
    <w:p w:rsidR="00924EDC" w:rsidRPr="00210C9E" w:rsidRDefault="00924EDC" w:rsidP="00924EDC">
      <w:pPr>
        <w:spacing w:after="0" w:line="240" w:lineRule="auto"/>
        <w:jc w:val="left"/>
        <w:rPr>
          <w:b/>
          <w:u w:val="single"/>
        </w:rPr>
      </w:pPr>
      <w:r>
        <w:rPr>
          <w:b/>
          <w:u w:val="single"/>
        </w:rPr>
        <w:t>7. ročník</w:t>
      </w:r>
    </w:p>
    <w:p w:rsidR="00924EDC" w:rsidRDefault="00924EDC" w:rsidP="00924EDC">
      <w:pPr>
        <w:spacing w:after="0" w:line="240" w:lineRule="auto"/>
        <w:jc w:val="left"/>
      </w:pPr>
    </w:p>
    <w:p w:rsidR="00924EDC" w:rsidRDefault="00924EDC" w:rsidP="00924EDC">
      <w:pPr>
        <w:spacing w:after="0" w:line="240" w:lineRule="auto"/>
        <w:jc w:val="left"/>
      </w:pPr>
    </w:p>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Proč rozumět médiím</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MV - seznámí se s obsahem mediální výchovy</w:t>
            </w:r>
          </w:p>
          <w:p w:rsidR="00924EDC" w:rsidRPr="00DC5F7A" w:rsidRDefault="00924EDC" w:rsidP="008C0CB5">
            <w:pPr>
              <w:pStyle w:val="Odstavecseseznamem"/>
              <w:numPr>
                <w:ilvl w:val="0"/>
                <w:numId w:val="73"/>
              </w:numPr>
              <w:spacing w:after="0" w:line="240" w:lineRule="auto"/>
              <w:ind w:left="426" w:hanging="284"/>
              <w:jc w:val="left"/>
            </w:pPr>
            <w:r w:rsidRPr="00DC5F7A">
              <w:t>objasní základní pojmy</w:t>
            </w:r>
          </w:p>
          <w:p w:rsidR="00924EDC" w:rsidRPr="00DC5F7A" w:rsidRDefault="00924EDC" w:rsidP="008C0CB5">
            <w:pPr>
              <w:pStyle w:val="Odstavecseseznamem"/>
              <w:numPr>
                <w:ilvl w:val="0"/>
                <w:numId w:val="73"/>
              </w:numPr>
              <w:spacing w:after="0" w:line="240" w:lineRule="auto"/>
              <w:ind w:left="426" w:hanging="284"/>
              <w:jc w:val="left"/>
            </w:pPr>
            <w:r w:rsidRPr="00DC5F7A">
              <w:t>osvojí si základní poznatky o médiích a jejich fungování ve společnosti</w:t>
            </w:r>
          </w:p>
        </w:tc>
        <w:tc>
          <w:tcPr>
            <w:tcW w:w="4606" w:type="dxa"/>
          </w:tcPr>
          <w:p w:rsidR="00924EDC" w:rsidRPr="00DC5F7A" w:rsidRDefault="00924EDC" w:rsidP="008C0CB5">
            <w:pPr>
              <w:spacing w:line="240" w:lineRule="auto"/>
              <w:jc w:val="left"/>
            </w:pPr>
            <w:r w:rsidRPr="00DC5F7A">
              <w:t>Seznámení s předmětem</w:t>
            </w:r>
          </w:p>
          <w:p w:rsidR="00924EDC" w:rsidRPr="00DC5F7A" w:rsidRDefault="00924EDC" w:rsidP="008C0CB5">
            <w:pPr>
              <w:spacing w:line="240" w:lineRule="auto"/>
              <w:jc w:val="left"/>
            </w:pPr>
            <w:r w:rsidRPr="00DC5F7A">
              <w:t>Základní pojmy - mediální gramotnost a výchova</w:t>
            </w:r>
          </w:p>
          <w:p w:rsidR="00924EDC" w:rsidRPr="00DC5F7A" w:rsidRDefault="00924EDC" w:rsidP="008C0CB5">
            <w:pPr>
              <w:spacing w:line="240" w:lineRule="auto"/>
              <w:jc w:val="left"/>
            </w:pPr>
            <w:r w:rsidRPr="00DC5F7A">
              <w:t xml:space="preserve">Role médií ve společnosti </w:t>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t>pokrytí průřezových témat</w:t>
            </w:r>
          </w:p>
          <w:p w:rsidR="00924EDC" w:rsidRPr="00DC5F7A" w:rsidRDefault="00924EDC" w:rsidP="008C0CB5">
            <w:pPr>
              <w:pStyle w:val="Uebnblok-prezovtma"/>
              <w:rPr>
                <w:rFonts w:ascii="Calibri" w:hAnsi="Calibri" w:cs="Calibri"/>
              </w:rPr>
            </w:pPr>
            <w:r w:rsidRPr="00DC5F7A">
              <w:rPr>
                <w:rFonts w:ascii="Calibri" w:hAnsi="Calibri" w:cs="Calibri"/>
              </w:rPr>
              <w:t>MEDIÁLNÍ VÝCHOVA</w:t>
            </w:r>
          </w:p>
          <w:p w:rsidR="00924EDC" w:rsidRPr="00DC5F7A" w:rsidRDefault="00924EDC" w:rsidP="008C0CB5">
            <w:pPr>
              <w:pStyle w:val="Uebnblok-tmatickokruh"/>
              <w:numPr>
                <w:ilvl w:val="0"/>
                <w:numId w:val="68"/>
              </w:numPr>
              <w:ind w:left="0"/>
              <w:rPr>
                <w:rFonts w:ascii="Calibri" w:hAnsi="Calibri" w:cs="Calibri"/>
              </w:rPr>
            </w:pPr>
            <w:r w:rsidRPr="00DC5F7A">
              <w:rPr>
                <w:rFonts w:ascii="Calibri" w:hAnsi="Calibri" w:cs="Calibri"/>
              </w:rPr>
              <w:t>Kritické čtení a vnímání mediálních sdělení</w:t>
            </w:r>
          </w:p>
          <w:p w:rsidR="00924EDC" w:rsidRPr="00DC5F7A" w:rsidRDefault="00924EDC" w:rsidP="008C0CB5">
            <w:pPr>
              <w:pStyle w:val="Uebnblok-tmatickokruh"/>
              <w:numPr>
                <w:ilvl w:val="0"/>
                <w:numId w:val="68"/>
              </w:numPr>
              <w:ind w:left="0"/>
              <w:rPr>
                <w:rFonts w:ascii="Calibri" w:hAnsi="Calibri" w:cs="Calibri"/>
              </w:rPr>
            </w:pPr>
            <w:r w:rsidRPr="00DC5F7A">
              <w:rPr>
                <w:rFonts w:ascii="Calibri" w:hAnsi="Calibri" w:cs="Calibri"/>
              </w:rPr>
              <w:t>Fungování a vliv médií ve společnosti</w:t>
            </w:r>
          </w:p>
          <w:p w:rsidR="00924EDC" w:rsidRPr="00DC5F7A" w:rsidRDefault="00924EDC" w:rsidP="008C0CB5">
            <w:pPr>
              <w:spacing w:after="0" w:line="240" w:lineRule="auto"/>
              <w:rPr>
                <w:b/>
              </w:rPr>
            </w:pPr>
            <w:r w:rsidRPr="00DC5F7A">
              <w:rPr>
                <w:rFonts w:cs="Calibri"/>
              </w:rPr>
              <w:t>Práce v realizačním týmu</w:t>
            </w:r>
          </w:p>
        </w:tc>
      </w:tr>
    </w:tbl>
    <w:p w:rsidR="00924EDC" w:rsidRDefault="00924EDC" w:rsidP="00924EDC">
      <w:pPr>
        <w:spacing w:after="0" w:line="240" w:lineRule="auto"/>
        <w:jc w:val="left"/>
      </w:pPr>
    </w:p>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Masová média</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vysvětlí význam slova médium v různých oborech</w:t>
            </w:r>
          </w:p>
          <w:p w:rsidR="00924EDC" w:rsidRPr="00DC5F7A" w:rsidRDefault="00924EDC" w:rsidP="008C0CB5">
            <w:pPr>
              <w:pStyle w:val="Odstavecseseznamem"/>
              <w:numPr>
                <w:ilvl w:val="0"/>
                <w:numId w:val="73"/>
              </w:numPr>
              <w:spacing w:after="0" w:line="240" w:lineRule="auto"/>
              <w:ind w:left="426" w:hanging="284"/>
              <w:jc w:val="left"/>
            </w:pPr>
            <w:r w:rsidRPr="00DC5F7A">
              <w:t>rozliší různé druhy médií</w:t>
            </w:r>
          </w:p>
          <w:p w:rsidR="00924EDC" w:rsidRPr="00DC5F7A" w:rsidRDefault="00924EDC" w:rsidP="008C0CB5">
            <w:pPr>
              <w:pStyle w:val="Odstavecseseznamem"/>
              <w:numPr>
                <w:ilvl w:val="0"/>
                <w:numId w:val="73"/>
              </w:numPr>
              <w:spacing w:after="0" w:line="240" w:lineRule="auto"/>
              <w:ind w:left="426" w:hanging="284"/>
              <w:jc w:val="left"/>
            </w:pPr>
            <w:r w:rsidRPr="00DC5F7A">
              <w:t>analyzuje historický vývoj médií</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posoudí důsledky a změny, které přináší rozvoj médií </w:t>
            </w:r>
          </w:p>
          <w:p w:rsidR="00924EDC" w:rsidRPr="00DC5F7A" w:rsidRDefault="00924EDC" w:rsidP="008C0CB5">
            <w:pPr>
              <w:pStyle w:val="Odstavecseseznamem"/>
              <w:numPr>
                <w:ilvl w:val="0"/>
                <w:numId w:val="73"/>
              </w:numPr>
              <w:spacing w:after="0" w:line="240" w:lineRule="auto"/>
              <w:ind w:left="426" w:hanging="284"/>
              <w:jc w:val="left"/>
            </w:pPr>
            <w:r w:rsidRPr="00DC5F7A">
              <w:t>zhodnotí vliv médií na život jednotlivce i společnosti</w:t>
            </w:r>
          </w:p>
          <w:p w:rsidR="00924EDC" w:rsidRPr="00DC5F7A" w:rsidRDefault="00924EDC" w:rsidP="008C0CB5">
            <w:pPr>
              <w:pStyle w:val="Odstavecseseznamem"/>
              <w:numPr>
                <w:ilvl w:val="0"/>
                <w:numId w:val="73"/>
              </w:numPr>
              <w:spacing w:after="0" w:line="240" w:lineRule="auto"/>
              <w:ind w:left="426" w:hanging="284"/>
              <w:jc w:val="left"/>
            </w:pPr>
            <w:r w:rsidRPr="00DC5F7A">
              <w:t>vyhledá argumenty pro a proti tvrzení o negativním vlivu médií konfrontuje své názory s názory spolužáků</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zváží, kolik času věnuje mediálním aktivitám </w:t>
            </w:r>
          </w:p>
          <w:p w:rsidR="00924EDC" w:rsidRPr="00DC5F7A" w:rsidRDefault="00924EDC" w:rsidP="008C0CB5">
            <w:pPr>
              <w:pStyle w:val="Odstavecseseznamem"/>
              <w:numPr>
                <w:ilvl w:val="0"/>
                <w:numId w:val="73"/>
              </w:numPr>
              <w:spacing w:after="0" w:line="240" w:lineRule="auto"/>
              <w:ind w:left="426" w:hanging="284"/>
              <w:jc w:val="left"/>
            </w:pPr>
            <w:r w:rsidRPr="00DC5F7A">
              <w:t>uplatňuje komunikativní dovednosti</w:t>
            </w:r>
          </w:p>
        </w:tc>
        <w:tc>
          <w:tcPr>
            <w:tcW w:w="4606" w:type="dxa"/>
          </w:tcPr>
          <w:p w:rsidR="00924EDC" w:rsidRPr="00DC5F7A" w:rsidRDefault="00924EDC" w:rsidP="008C0CB5">
            <w:pPr>
              <w:spacing w:line="240" w:lineRule="auto"/>
              <w:jc w:val="left"/>
            </w:pPr>
            <w:r w:rsidRPr="00DC5F7A">
              <w:t>Pojem médium</w:t>
            </w:r>
          </w:p>
          <w:p w:rsidR="00924EDC" w:rsidRPr="00DC5F7A" w:rsidRDefault="00924EDC" w:rsidP="008C0CB5">
            <w:pPr>
              <w:spacing w:line="240" w:lineRule="auto"/>
              <w:jc w:val="left"/>
            </w:pPr>
            <w:r w:rsidRPr="00DC5F7A">
              <w:t>Média v našich životech</w:t>
            </w:r>
          </w:p>
          <w:p w:rsidR="00924EDC" w:rsidRPr="00DC5F7A" w:rsidRDefault="00924EDC" w:rsidP="008C0CB5">
            <w:pPr>
              <w:spacing w:line="240" w:lineRule="auto"/>
              <w:jc w:val="left"/>
            </w:pPr>
            <w:r w:rsidRPr="00DC5F7A">
              <w:t xml:space="preserve">Vliv médií </w:t>
            </w:r>
          </w:p>
        </w:tc>
      </w:tr>
    </w:tbl>
    <w:p w:rsidR="00924EDC" w:rsidRDefault="00924EDC" w:rsidP="00924EDC">
      <w:pPr>
        <w:spacing w:after="0" w:line="240" w:lineRule="auto"/>
        <w:jc w:val="left"/>
      </w:pPr>
    </w:p>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lastRenderedPageBreak/>
              <w:t>MV - Zpravodajství</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určí hodnotící prostředky ve zpravodajství</w:t>
            </w:r>
          </w:p>
          <w:p w:rsidR="00924EDC" w:rsidRPr="00DC5F7A" w:rsidRDefault="00924EDC" w:rsidP="008C0CB5">
            <w:pPr>
              <w:pStyle w:val="Odstavecseseznamem"/>
              <w:numPr>
                <w:ilvl w:val="0"/>
                <w:numId w:val="73"/>
              </w:numPr>
              <w:spacing w:after="0" w:line="240" w:lineRule="auto"/>
              <w:ind w:left="426" w:hanging="284"/>
              <w:jc w:val="left"/>
            </w:pPr>
            <w:r w:rsidRPr="00DC5F7A">
              <w:t>rozliší objektivní informaci od názoru novináře</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posoudí záměr textu zprávy </w:t>
            </w:r>
          </w:p>
          <w:p w:rsidR="00924EDC" w:rsidRPr="00DC5F7A" w:rsidRDefault="00924EDC" w:rsidP="008C0CB5">
            <w:pPr>
              <w:pStyle w:val="Odstavecseseznamem"/>
              <w:numPr>
                <w:ilvl w:val="0"/>
                <w:numId w:val="73"/>
              </w:numPr>
              <w:spacing w:after="0" w:line="240" w:lineRule="auto"/>
              <w:ind w:left="426" w:hanging="284"/>
              <w:jc w:val="left"/>
            </w:pPr>
            <w:r w:rsidRPr="00DC5F7A">
              <w:t>rozpozná manipulativní komunikaci</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kriticky přistupuje k mediálním informacím </w:t>
            </w:r>
          </w:p>
          <w:p w:rsidR="00924EDC" w:rsidRPr="00DC5F7A" w:rsidRDefault="00924EDC" w:rsidP="008C0CB5">
            <w:pPr>
              <w:pStyle w:val="Odstavecseseznamem"/>
              <w:numPr>
                <w:ilvl w:val="0"/>
                <w:numId w:val="73"/>
              </w:numPr>
              <w:spacing w:after="0" w:line="240" w:lineRule="auto"/>
              <w:ind w:left="426" w:hanging="284"/>
              <w:jc w:val="left"/>
            </w:pPr>
            <w:r w:rsidRPr="00DC5F7A">
              <w:t>popíše, podle jakých kritérií jsou vybírány zprávy do zpravodajství</w:t>
            </w:r>
          </w:p>
          <w:p w:rsidR="00924EDC" w:rsidRPr="00DC5F7A" w:rsidRDefault="00924EDC" w:rsidP="008C0CB5">
            <w:pPr>
              <w:pStyle w:val="Odstavecseseznamem"/>
              <w:numPr>
                <w:ilvl w:val="0"/>
                <w:numId w:val="73"/>
              </w:numPr>
              <w:spacing w:after="0" w:line="240" w:lineRule="auto"/>
              <w:ind w:left="426" w:hanging="284"/>
              <w:jc w:val="left"/>
            </w:pPr>
            <w:r w:rsidRPr="00DC5F7A">
              <w:t>analyzuje funkci titulků</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posoudí, jak mohou manipulovat se čtenářem </w:t>
            </w:r>
          </w:p>
        </w:tc>
        <w:tc>
          <w:tcPr>
            <w:tcW w:w="4606" w:type="dxa"/>
          </w:tcPr>
          <w:p w:rsidR="00924EDC" w:rsidRPr="00DC5F7A" w:rsidRDefault="00924EDC" w:rsidP="008C0CB5">
            <w:pPr>
              <w:spacing w:line="240" w:lineRule="auto"/>
              <w:jc w:val="left"/>
            </w:pPr>
            <w:r w:rsidRPr="00DC5F7A">
              <w:t>Úvod k tématu "zpravodajství"</w:t>
            </w:r>
          </w:p>
          <w:p w:rsidR="00924EDC" w:rsidRPr="00DC5F7A" w:rsidRDefault="00924EDC" w:rsidP="008C0CB5">
            <w:pPr>
              <w:spacing w:line="240" w:lineRule="auto"/>
              <w:jc w:val="left"/>
            </w:pPr>
            <w:r w:rsidRPr="00DC5F7A">
              <w:t xml:space="preserve">Jak se pozná názor </w:t>
            </w:r>
          </w:p>
          <w:p w:rsidR="00924EDC" w:rsidRPr="00DC5F7A" w:rsidRDefault="00924EDC" w:rsidP="008C0CB5">
            <w:pPr>
              <w:spacing w:line="240" w:lineRule="auto"/>
              <w:jc w:val="left"/>
            </w:pPr>
            <w:r w:rsidRPr="00DC5F7A">
              <w:t>Zpravodajské hodnoty</w:t>
            </w:r>
          </w:p>
          <w:p w:rsidR="00924EDC" w:rsidRPr="00DC5F7A" w:rsidRDefault="00924EDC" w:rsidP="008C0CB5">
            <w:pPr>
              <w:spacing w:line="240" w:lineRule="auto"/>
              <w:jc w:val="left"/>
            </w:pPr>
            <w:r w:rsidRPr="00DC5F7A">
              <w:t>Jak se vybírají zprávy</w:t>
            </w:r>
          </w:p>
          <w:p w:rsidR="00924EDC" w:rsidRPr="00DC5F7A" w:rsidRDefault="00924EDC" w:rsidP="008C0CB5">
            <w:pPr>
              <w:spacing w:line="240" w:lineRule="auto"/>
              <w:jc w:val="left"/>
            </w:pPr>
            <w:r w:rsidRPr="00DC5F7A">
              <w:t>Tvorba titulků a jejich funkce</w:t>
            </w:r>
          </w:p>
          <w:p w:rsidR="00924EDC" w:rsidRPr="00DC5F7A" w:rsidRDefault="00924EDC" w:rsidP="008C0CB5">
            <w:pPr>
              <w:spacing w:line="240" w:lineRule="auto"/>
              <w:jc w:val="left"/>
            </w:pPr>
            <w:r w:rsidRPr="00DC5F7A">
              <w:t xml:space="preserve">Jak napsat zprávu </w:t>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t>pokrytí průřezových témat</w:t>
            </w:r>
          </w:p>
          <w:p w:rsidR="00924EDC" w:rsidRPr="00DC5F7A" w:rsidRDefault="00924EDC" w:rsidP="008C0CB5">
            <w:pPr>
              <w:pStyle w:val="Uebnblok-prezovtma"/>
              <w:rPr>
                <w:rFonts w:ascii="Calibri" w:hAnsi="Calibri" w:cs="Calibri"/>
              </w:rPr>
            </w:pPr>
            <w:r w:rsidRPr="00DC5F7A">
              <w:rPr>
                <w:rFonts w:ascii="Calibri" w:hAnsi="Calibri" w:cs="Calibri"/>
              </w:rPr>
              <w:t>MEDIÁLNÍ VÝCHOVA</w:t>
            </w:r>
          </w:p>
          <w:p w:rsidR="00924EDC" w:rsidRPr="00DC5F7A" w:rsidRDefault="00924EDC" w:rsidP="008C0CB5">
            <w:pPr>
              <w:pStyle w:val="Uebnblok-tmatickokruh"/>
              <w:numPr>
                <w:ilvl w:val="0"/>
                <w:numId w:val="69"/>
              </w:numPr>
              <w:ind w:left="0"/>
              <w:rPr>
                <w:rFonts w:ascii="Calibri" w:hAnsi="Calibri" w:cs="Calibri"/>
              </w:rPr>
            </w:pPr>
            <w:r w:rsidRPr="00DC5F7A">
              <w:rPr>
                <w:rFonts w:ascii="Calibri" w:hAnsi="Calibri" w:cs="Calibri"/>
              </w:rPr>
              <w:t>Kritické čtení a vnímání mediálních sdělení</w:t>
            </w:r>
          </w:p>
          <w:p w:rsidR="00924EDC" w:rsidRPr="00DC5F7A" w:rsidRDefault="00924EDC" w:rsidP="008C0CB5">
            <w:pPr>
              <w:pStyle w:val="Uebnblok-tmatickokruh"/>
              <w:numPr>
                <w:ilvl w:val="0"/>
                <w:numId w:val="69"/>
              </w:numPr>
              <w:ind w:left="0"/>
              <w:rPr>
                <w:rFonts w:ascii="Calibri" w:hAnsi="Calibri" w:cs="Calibri"/>
              </w:rPr>
            </w:pPr>
            <w:r w:rsidRPr="00DC5F7A">
              <w:rPr>
                <w:rFonts w:ascii="Calibri" w:hAnsi="Calibri" w:cs="Calibri"/>
              </w:rPr>
              <w:t>Interpretace vztahu mediálních sdělení a reality</w:t>
            </w:r>
          </w:p>
          <w:p w:rsidR="00924EDC" w:rsidRPr="00DC5F7A" w:rsidRDefault="00924EDC" w:rsidP="008C0CB5">
            <w:pPr>
              <w:pStyle w:val="Uebnblok-tmatickokruh"/>
              <w:numPr>
                <w:ilvl w:val="0"/>
                <w:numId w:val="69"/>
              </w:numPr>
              <w:ind w:left="0"/>
              <w:rPr>
                <w:rFonts w:ascii="Calibri" w:hAnsi="Calibri" w:cs="Calibri"/>
              </w:rPr>
            </w:pPr>
            <w:r w:rsidRPr="00DC5F7A">
              <w:rPr>
                <w:rFonts w:ascii="Calibri" w:hAnsi="Calibri" w:cs="Calibri"/>
              </w:rPr>
              <w:t>Stavba mediálních sdělení</w:t>
            </w:r>
          </w:p>
          <w:p w:rsidR="00924EDC" w:rsidRPr="00DC5F7A" w:rsidRDefault="00924EDC" w:rsidP="008C0CB5">
            <w:pPr>
              <w:pStyle w:val="Uebnblok-tmatickokruh"/>
              <w:numPr>
                <w:ilvl w:val="0"/>
                <w:numId w:val="69"/>
              </w:numPr>
              <w:ind w:left="0"/>
              <w:rPr>
                <w:rFonts w:ascii="Calibri" w:hAnsi="Calibri" w:cs="Calibri"/>
              </w:rPr>
            </w:pPr>
            <w:r w:rsidRPr="00DC5F7A">
              <w:rPr>
                <w:rFonts w:ascii="Calibri" w:hAnsi="Calibri" w:cs="Calibri"/>
              </w:rPr>
              <w:t>Vnímání autora mediálních sdělení</w:t>
            </w:r>
          </w:p>
          <w:p w:rsidR="00924EDC" w:rsidRPr="00DC5F7A" w:rsidRDefault="00924EDC" w:rsidP="008C0CB5">
            <w:pPr>
              <w:pStyle w:val="Uebnblok-tmatickokruh"/>
              <w:numPr>
                <w:ilvl w:val="0"/>
                <w:numId w:val="69"/>
              </w:numPr>
              <w:ind w:left="0"/>
              <w:rPr>
                <w:rFonts w:ascii="Calibri" w:hAnsi="Calibri" w:cs="Calibri"/>
              </w:rPr>
            </w:pPr>
            <w:r w:rsidRPr="00DC5F7A">
              <w:rPr>
                <w:rFonts w:ascii="Calibri" w:hAnsi="Calibri" w:cs="Calibri"/>
              </w:rPr>
              <w:t>Tvorba mediálního sdělení</w:t>
            </w:r>
          </w:p>
          <w:p w:rsidR="00924EDC" w:rsidRPr="00DC5F7A" w:rsidRDefault="00924EDC" w:rsidP="008C0CB5">
            <w:pPr>
              <w:spacing w:after="0" w:line="240" w:lineRule="auto"/>
              <w:rPr>
                <w:b/>
              </w:rPr>
            </w:pPr>
            <w:r w:rsidRPr="00DC5F7A">
              <w:rPr>
                <w:rFonts w:cs="Calibri"/>
              </w:rPr>
              <w:t>Práce v realizačním týmu</w:t>
            </w:r>
          </w:p>
        </w:tc>
      </w:tr>
    </w:tbl>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Stereotypy v médiích</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rozliší rasistické a xenofobní názory</w:t>
            </w:r>
          </w:p>
          <w:p w:rsidR="00924EDC" w:rsidRPr="00DC5F7A" w:rsidRDefault="00924EDC" w:rsidP="008C0CB5">
            <w:pPr>
              <w:pStyle w:val="Odstavecseseznamem"/>
              <w:numPr>
                <w:ilvl w:val="0"/>
                <w:numId w:val="73"/>
              </w:numPr>
              <w:spacing w:after="0" w:line="240" w:lineRule="auto"/>
              <w:ind w:left="426" w:hanging="284"/>
              <w:jc w:val="left"/>
            </w:pPr>
            <w:r w:rsidRPr="00DC5F7A">
              <w:t>posoudí, jak mohou média vytvářet představu o různých skupinách</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doloží, k jakým důsledkům mohou vést předsudky </w:t>
            </w:r>
          </w:p>
          <w:p w:rsidR="00924EDC" w:rsidRPr="00DC5F7A" w:rsidRDefault="00924EDC" w:rsidP="008C0CB5">
            <w:pPr>
              <w:pStyle w:val="Odstavecseseznamem"/>
              <w:numPr>
                <w:ilvl w:val="0"/>
                <w:numId w:val="73"/>
              </w:numPr>
              <w:spacing w:after="0" w:line="240" w:lineRule="auto"/>
              <w:ind w:left="426" w:hanging="284"/>
              <w:jc w:val="left"/>
            </w:pPr>
            <w:r w:rsidRPr="00DC5F7A">
              <w:t>rozpozná stereotypy v mediálních sděleních</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rozpozná důsledky genderových stereotypů v organizaci a vedení médií </w:t>
            </w:r>
          </w:p>
          <w:p w:rsidR="00924EDC" w:rsidRPr="00DC5F7A" w:rsidRDefault="00924EDC" w:rsidP="008C0CB5">
            <w:pPr>
              <w:pStyle w:val="Odstavecseseznamem"/>
              <w:numPr>
                <w:ilvl w:val="0"/>
                <w:numId w:val="73"/>
              </w:numPr>
              <w:spacing w:after="0" w:line="240" w:lineRule="auto"/>
              <w:ind w:left="426" w:hanging="284"/>
              <w:jc w:val="left"/>
            </w:pPr>
            <w:r w:rsidRPr="00DC5F7A">
              <w:t>zaujímá vlastní stanoviska a kritické postoje ke společenským záležitostem</w:t>
            </w:r>
          </w:p>
          <w:p w:rsidR="00924EDC" w:rsidRPr="00DC5F7A" w:rsidRDefault="00924EDC" w:rsidP="008C0CB5">
            <w:pPr>
              <w:pStyle w:val="Odstavecseseznamem"/>
              <w:numPr>
                <w:ilvl w:val="0"/>
                <w:numId w:val="73"/>
              </w:numPr>
              <w:spacing w:after="0" w:line="240" w:lineRule="auto"/>
              <w:ind w:left="426" w:hanging="284"/>
              <w:jc w:val="left"/>
            </w:pPr>
            <w:r w:rsidRPr="00DC5F7A">
              <w:t>sestaví mediální sdělení, vyvaruje se použití stereotypů</w:t>
            </w:r>
          </w:p>
        </w:tc>
        <w:tc>
          <w:tcPr>
            <w:tcW w:w="4606" w:type="dxa"/>
          </w:tcPr>
          <w:p w:rsidR="00924EDC" w:rsidRPr="00DC5F7A" w:rsidRDefault="00924EDC" w:rsidP="008C0CB5">
            <w:pPr>
              <w:spacing w:line="240" w:lineRule="auto"/>
              <w:jc w:val="left"/>
            </w:pPr>
            <w:r w:rsidRPr="00DC5F7A">
              <w:t>Dva světy - prezentace menšin v médiích</w:t>
            </w:r>
          </w:p>
          <w:p w:rsidR="00924EDC" w:rsidRPr="00DC5F7A" w:rsidRDefault="00924EDC" w:rsidP="008C0CB5">
            <w:pPr>
              <w:spacing w:line="240" w:lineRule="auto"/>
              <w:jc w:val="left"/>
            </w:pPr>
            <w:r w:rsidRPr="00DC5F7A">
              <w:t>Ženská a mužská role, stereotypy</w:t>
            </w:r>
          </w:p>
          <w:p w:rsidR="00924EDC" w:rsidRPr="00DC5F7A" w:rsidRDefault="00924EDC" w:rsidP="008C0CB5">
            <w:pPr>
              <w:spacing w:line="240" w:lineRule="auto"/>
              <w:jc w:val="left"/>
            </w:pPr>
            <w:r w:rsidRPr="00DC5F7A">
              <w:t xml:space="preserve">Složení redakcí </w:t>
            </w:r>
          </w:p>
          <w:p w:rsidR="00924EDC" w:rsidRPr="00DC5F7A" w:rsidRDefault="00924EDC" w:rsidP="008C0CB5">
            <w:pPr>
              <w:spacing w:line="240" w:lineRule="auto"/>
              <w:jc w:val="left"/>
            </w:pPr>
            <w:r w:rsidRPr="00DC5F7A">
              <w:t xml:space="preserve">Stereotypy ve zprávách </w:t>
            </w:r>
          </w:p>
        </w:tc>
      </w:tr>
    </w:tbl>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Regulace a autoregulace v médiích</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posoudí článek z etického hlediska</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popíše základní hodnoty novinářské </w:t>
            </w:r>
            <w:r w:rsidRPr="00DC5F7A">
              <w:lastRenderedPageBreak/>
              <w:t xml:space="preserve">etiky </w:t>
            </w:r>
          </w:p>
          <w:p w:rsidR="00924EDC" w:rsidRPr="00DC5F7A" w:rsidRDefault="00924EDC" w:rsidP="008C0CB5">
            <w:pPr>
              <w:pStyle w:val="Odstavecseseznamem"/>
              <w:numPr>
                <w:ilvl w:val="0"/>
                <w:numId w:val="73"/>
              </w:numPr>
              <w:spacing w:after="0" w:line="240" w:lineRule="auto"/>
              <w:ind w:left="426" w:hanging="284"/>
              <w:jc w:val="left"/>
            </w:pPr>
            <w:r w:rsidRPr="00DC5F7A">
              <w:t>rozliší hlavní aspekty etické a neetické reklamy</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popíše možnosti, jak se neetické reklamě bránit kriticky přistupuje k mediálním informacím </w:t>
            </w:r>
          </w:p>
          <w:p w:rsidR="00924EDC" w:rsidRPr="00DC5F7A" w:rsidRDefault="00924EDC" w:rsidP="008C0CB5">
            <w:pPr>
              <w:pStyle w:val="Odstavecseseznamem"/>
              <w:numPr>
                <w:ilvl w:val="0"/>
                <w:numId w:val="73"/>
              </w:numPr>
              <w:spacing w:after="0" w:line="240" w:lineRule="auto"/>
              <w:ind w:left="426" w:hanging="284"/>
              <w:jc w:val="left"/>
            </w:pPr>
            <w:r w:rsidRPr="00DC5F7A">
              <w:t>rozliší různé formy násilí v médiích</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rozpozná násilí, které je smysluplnou součástí filmu, od pseudonásilí </w:t>
            </w:r>
          </w:p>
          <w:p w:rsidR="00924EDC" w:rsidRPr="00DC5F7A" w:rsidRDefault="00924EDC" w:rsidP="008C0CB5">
            <w:pPr>
              <w:pStyle w:val="Odstavecseseznamem"/>
              <w:numPr>
                <w:ilvl w:val="0"/>
                <w:numId w:val="73"/>
              </w:numPr>
              <w:spacing w:after="0" w:line="240" w:lineRule="auto"/>
              <w:ind w:left="426" w:hanging="284"/>
              <w:jc w:val="left"/>
            </w:pPr>
            <w:r w:rsidRPr="00DC5F7A">
              <w:t>posoudí roli počítačových her</w:t>
            </w:r>
          </w:p>
        </w:tc>
        <w:tc>
          <w:tcPr>
            <w:tcW w:w="4606" w:type="dxa"/>
          </w:tcPr>
          <w:p w:rsidR="00924EDC" w:rsidRPr="00DC5F7A" w:rsidRDefault="00924EDC" w:rsidP="008C0CB5">
            <w:pPr>
              <w:spacing w:line="240" w:lineRule="auto"/>
              <w:jc w:val="left"/>
            </w:pPr>
            <w:r w:rsidRPr="00DC5F7A">
              <w:lastRenderedPageBreak/>
              <w:t xml:space="preserve">Význam, základní pojmy </w:t>
            </w:r>
          </w:p>
          <w:p w:rsidR="00924EDC" w:rsidRPr="00DC5F7A" w:rsidRDefault="00924EDC" w:rsidP="008C0CB5">
            <w:pPr>
              <w:spacing w:line="240" w:lineRule="auto"/>
              <w:jc w:val="left"/>
            </w:pPr>
            <w:r w:rsidRPr="00DC5F7A">
              <w:lastRenderedPageBreak/>
              <w:t>Mediální legislativa</w:t>
            </w:r>
          </w:p>
          <w:p w:rsidR="00924EDC" w:rsidRPr="00DC5F7A" w:rsidRDefault="00924EDC" w:rsidP="008C0CB5">
            <w:pPr>
              <w:spacing w:line="240" w:lineRule="auto"/>
              <w:jc w:val="left"/>
            </w:pPr>
            <w:r w:rsidRPr="00DC5F7A">
              <w:t>Novinářská etika a Etický kodex novináře</w:t>
            </w:r>
          </w:p>
          <w:p w:rsidR="00924EDC" w:rsidRPr="00DC5F7A" w:rsidRDefault="00924EDC" w:rsidP="008C0CB5">
            <w:pPr>
              <w:spacing w:line="240" w:lineRule="auto"/>
              <w:jc w:val="left"/>
            </w:pPr>
            <w:r w:rsidRPr="00DC5F7A">
              <w:t>Etika v reklamě</w:t>
            </w:r>
          </w:p>
          <w:p w:rsidR="00924EDC" w:rsidRPr="00DC5F7A" w:rsidRDefault="00924EDC" w:rsidP="008C0CB5">
            <w:pPr>
              <w:spacing w:line="240" w:lineRule="auto"/>
              <w:jc w:val="left"/>
            </w:pPr>
            <w:r w:rsidRPr="00DC5F7A">
              <w:t xml:space="preserve">Násilí v médiích </w:t>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lastRenderedPageBreak/>
              <w:t>pokrytí průřezových témat</w:t>
            </w:r>
          </w:p>
          <w:p w:rsidR="00924EDC" w:rsidRPr="00DC5F7A" w:rsidRDefault="00924EDC" w:rsidP="008C0CB5">
            <w:pPr>
              <w:pStyle w:val="Uebnblok-prezovtma"/>
              <w:rPr>
                <w:rFonts w:ascii="Calibri" w:hAnsi="Calibri" w:cs="Calibri"/>
              </w:rPr>
            </w:pPr>
            <w:r w:rsidRPr="00DC5F7A">
              <w:rPr>
                <w:rFonts w:ascii="Calibri" w:hAnsi="Calibri" w:cs="Calibri"/>
              </w:rPr>
              <w:t>OSOBNOSTNÍ A SOCIÁLNÍ VÝCHOVA</w:t>
            </w:r>
          </w:p>
          <w:p w:rsidR="00924EDC" w:rsidRPr="00DC5F7A" w:rsidRDefault="00924EDC" w:rsidP="008C0CB5">
            <w:pPr>
              <w:spacing w:after="0" w:line="240" w:lineRule="auto"/>
              <w:rPr>
                <w:b/>
              </w:rPr>
            </w:pPr>
            <w:r w:rsidRPr="00DC5F7A">
              <w:rPr>
                <w:rFonts w:cs="Calibri"/>
              </w:rPr>
              <w:t>Hodnoty, postoje, praktická etika</w:t>
            </w:r>
          </w:p>
        </w:tc>
      </w:tr>
    </w:tbl>
    <w:p w:rsidR="00924EDC" w:rsidRDefault="00924EDC" w:rsidP="00924EDC">
      <w:pPr>
        <w:spacing w:after="0" w:line="240" w:lineRule="auto"/>
        <w:jc w:val="left"/>
      </w:pPr>
    </w:p>
    <w:p w:rsidR="00924EDC" w:rsidRPr="00924EDC" w:rsidRDefault="00924EDC" w:rsidP="00924EDC">
      <w:pPr>
        <w:spacing w:after="160"/>
        <w:jc w:val="left"/>
      </w:pPr>
      <w:r w:rsidRPr="00210C9E">
        <w:rPr>
          <w:b/>
          <w:u w:val="single"/>
        </w:rPr>
        <w:t>8. ročník</w:t>
      </w:r>
    </w:p>
    <w:p w:rsidR="00924EDC" w:rsidRDefault="00924EDC" w:rsidP="00924EDC">
      <w:pPr>
        <w:spacing w:after="0" w:line="240" w:lineRule="auto"/>
        <w:jc w:val="left"/>
      </w:pPr>
    </w:p>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Média a zábava</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rozpoznává manipulativní komunikaci v médiích a zaujímá k ní kritický postoj</w:t>
            </w:r>
          </w:p>
          <w:p w:rsidR="00924EDC" w:rsidRPr="00DC5F7A" w:rsidRDefault="00924EDC" w:rsidP="008C0CB5">
            <w:pPr>
              <w:pStyle w:val="Odstavecseseznamem"/>
              <w:numPr>
                <w:ilvl w:val="0"/>
                <w:numId w:val="73"/>
              </w:numPr>
              <w:spacing w:after="0" w:line="240" w:lineRule="auto"/>
              <w:ind w:left="426" w:hanging="284"/>
              <w:jc w:val="left"/>
            </w:pPr>
            <w:r w:rsidRPr="00DC5F7A">
              <w:t>objasní důvody, proč se reality show vysílá</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pojmenuje vlastní důvody vedoucí ke sledování/ nesledování reality show </w:t>
            </w:r>
          </w:p>
          <w:p w:rsidR="00924EDC" w:rsidRPr="00DC5F7A" w:rsidRDefault="00924EDC" w:rsidP="008C0CB5">
            <w:pPr>
              <w:pStyle w:val="Odstavecseseznamem"/>
              <w:numPr>
                <w:ilvl w:val="0"/>
                <w:numId w:val="73"/>
              </w:numPr>
              <w:spacing w:after="0" w:line="240" w:lineRule="auto"/>
              <w:ind w:left="426" w:hanging="284"/>
              <w:jc w:val="left"/>
            </w:pPr>
            <w:r w:rsidRPr="00DC5F7A">
              <w:t>posuzuje a interpretuje komunikační účinky textu</w:t>
            </w:r>
          </w:p>
          <w:p w:rsidR="00924EDC" w:rsidRPr="00DC5F7A" w:rsidRDefault="00924EDC" w:rsidP="008C0CB5">
            <w:pPr>
              <w:pStyle w:val="Odstavecseseznamem"/>
              <w:numPr>
                <w:ilvl w:val="0"/>
                <w:numId w:val="73"/>
              </w:numPr>
              <w:spacing w:after="0" w:line="240" w:lineRule="auto"/>
              <w:ind w:left="426" w:hanging="284"/>
              <w:jc w:val="left"/>
            </w:pPr>
            <w:r w:rsidRPr="00DC5F7A">
              <w:t>odliší principy tvorby zpráv komerčních a veřejnoprávních televizí</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uvědomí si etické, estetické a právní hranice obsahů prezentovaných v médiích </w:t>
            </w:r>
          </w:p>
          <w:p w:rsidR="00924EDC" w:rsidRPr="00DC5F7A" w:rsidRDefault="00924EDC" w:rsidP="008C0CB5">
            <w:pPr>
              <w:pStyle w:val="Odstavecseseznamem"/>
              <w:numPr>
                <w:ilvl w:val="0"/>
                <w:numId w:val="73"/>
              </w:numPr>
              <w:spacing w:after="0" w:line="240" w:lineRule="auto"/>
              <w:ind w:left="426" w:hanging="284"/>
              <w:jc w:val="left"/>
            </w:pPr>
            <w:r w:rsidRPr="00DC5F7A">
              <w:t>zformuluje základní pravidla pro bezpečnou komunikaci na internetu</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analyzuje různé motivace, které vedou lidi k chatování </w:t>
            </w:r>
          </w:p>
          <w:p w:rsidR="00924EDC" w:rsidRPr="00DC5F7A" w:rsidRDefault="00924EDC" w:rsidP="008C0CB5">
            <w:pPr>
              <w:pStyle w:val="Odstavecseseznamem"/>
              <w:numPr>
                <w:ilvl w:val="0"/>
                <w:numId w:val="73"/>
              </w:numPr>
              <w:spacing w:after="0" w:line="240" w:lineRule="auto"/>
              <w:ind w:left="426" w:hanging="284"/>
              <w:jc w:val="left"/>
            </w:pPr>
            <w:r w:rsidRPr="00DC5F7A">
              <w:t>vyjmenuje rozdíly mezi internetovou komunikací a komunikací tváří v tvář</w:t>
            </w:r>
          </w:p>
          <w:p w:rsidR="00924EDC" w:rsidRPr="00DC5F7A" w:rsidRDefault="00924EDC" w:rsidP="008C0CB5">
            <w:pPr>
              <w:pStyle w:val="Odstavecseseznamem"/>
              <w:numPr>
                <w:ilvl w:val="0"/>
                <w:numId w:val="73"/>
              </w:numPr>
              <w:spacing w:after="0" w:line="240" w:lineRule="auto"/>
              <w:ind w:left="426" w:hanging="284"/>
              <w:jc w:val="left"/>
            </w:pPr>
            <w:r w:rsidRPr="00DC5F7A">
              <w:t>rozliší subjektivní a objektivní sdělení</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analyzuje komunikační záměr partnera v hovoru </w:t>
            </w:r>
          </w:p>
          <w:p w:rsidR="00924EDC" w:rsidRPr="00DC5F7A" w:rsidRDefault="00924EDC" w:rsidP="008C0CB5">
            <w:pPr>
              <w:pStyle w:val="Odstavecseseznamem"/>
              <w:numPr>
                <w:ilvl w:val="0"/>
                <w:numId w:val="73"/>
              </w:numPr>
              <w:spacing w:after="0" w:line="240" w:lineRule="auto"/>
              <w:ind w:left="426" w:hanging="284"/>
              <w:jc w:val="left"/>
            </w:pPr>
            <w:r w:rsidRPr="00DC5F7A">
              <w:t>analyzuje a charakterizuje obsah svých oblíbených časopisů</w:t>
            </w:r>
          </w:p>
          <w:p w:rsidR="00924EDC" w:rsidRPr="00DC5F7A" w:rsidRDefault="00924EDC" w:rsidP="008C0CB5">
            <w:pPr>
              <w:pStyle w:val="Odstavecseseznamem"/>
              <w:numPr>
                <w:ilvl w:val="0"/>
                <w:numId w:val="73"/>
              </w:numPr>
              <w:spacing w:after="0" w:line="240" w:lineRule="auto"/>
              <w:ind w:left="426" w:hanging="284"/>
              <w:jc w:val="left"/>
            </w:pPr>
            <w:r w:rsidRPr="00DC5F7A">
              <w:t>zaujímá k obsahu kritický odstup a formuluje vlastní postoj k obsahu</w:t>
            </w:r>
          </w:p>
        </w:tc>
        <w:tc>
          <w:tcPr>
            <w:tcW w:w="4606" w:type="dxa"/>
          </w:tcPr>
          <w:p w:rsidR="00924EDC" w:rsidRPr="00DC5F7A" w:rsidRDefault="00924EDC" w:rsidP="008C0CB5">
            <w:pPr>
              <w:spacing w:line="240" w:lineRule="auto"/>
              <w:jc w:val="left"/>
            </w:pPr>
            <w:r w:rsidRPr="00DC5F7A">
              <w:t xml:space="preserve">Úvod do tématu </w:t>
            </w:r>
          </w:p>
          <w:p w:rsidR="00924EDC" w:rsidRPr="00DC5F7A" w:rsidRDefault="00924EDC" w:rsidP="008C0CB5">
            <w:pPr>
              <w:spacing w:line="240" w:lineRule="auto"/>
              <w:jc w:val="left"/>
            </w:pPr>
            <w:r w:rsidRPr="00DC5F7A">
              <w:t>Reality show</w:t>
            </w:r>
          </w:p>
          <w:p w:rsidR="00924EDC" w:rsidRPr="00DC5F7A" w:rsidRDefault="00924EDC" w:rsidP="008C0CB5">
            <w:pPr>
              <w:spacing w:line="240" w:lineRule="auto"/>
              <w:jc w:val="left"/>
            </w:pPr>
            <w:r w:rsidRPr="00DC5F7A">
              <w:t xml:space="preserve">Zábavné zprávy </w:t>
            </w:r>
          </w:p>
          <w:p w:rsidR="00924EDC" w:rsidRPr="00DC5F7A" w:rsidRDefault="00924EDC" w:rsidP="008C0CB5">
            <w:pPr>
              <w:spacing w:line="240" w:lineRule="auto"/>
              <w:jc w:val="left"/>
            </w:pPr>
            <w:r w:rsidRPr="00DC5F7A">
              <w:t xml:space="preserve">Chat (láska přes internet) </w:t>
            </w:r>
          </w:p>
          <w:p w:rsidR="00924EDC" w:rsidRPr="00DC5F7A" w:rsidRDefault="00924EDC" w:rsidP="008C0CB5">
            <w:pPr>
              <w:spacing w:line="240" w:lineRule="auto"/>
              <w:jc w:val="left"/>
            </w:pPr>
            <w:r w:rsidRPr="00DC5F7A">
              <w:t xml:space="preserve">Sociální sítě a jejich nebezpečí? </w:t>
            </w:r>
          </w:p>
          <w:p w:rsidR="00924EDC" w:rsidRPr="00DC5F7A" w:rsidRDefault="00924EDC" w:rsidP="008C0CB5">
            <w:pPr>
              <w:spacing w:line="240" w:lineRule="auto"/>
              <w:jc w:val="left"/>
            </w:pPr>
            <w:r w:rsidRPr="00DC5F7A">
              <w:t xml:space="preserve">Časopisy pro mládež </w:t>
            </w:r>
            <w:r w:rsidRPr="00DC5F7A">
              <w:br/>
            </w:r>
            <w:r w:rsidRPr="00DC5F7A">
              <w:br/>
            </w:r>
            <w:r w:rsidRPr="00DC5F7A">
              <w:br/>
            </w:r>
            <w:r w:rsidRPr="00DC5F7A">
              <w:br/>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lastRenderedPageBreak/>
              <w:t>pokrytí průřezových témat</w:t>
            </w:r>
          </w:p>
          <w:p w:rsidR="00924EDC" w:rsidRPr="00DC5F7A" w:rsidRDefault="00924EDC" w:rsidP="008C0CB5">
            <w:pPr>
              <w:pStyle w:val="Uebnblok-prezovtma"/>
              <w:rPr>
                <w:rFonts w:ascii="Calibri" w:hAnsi="Calibri" w:cs="Calibri"/>
              </w:rPr>
            </w:pPr>
            <w:r w:rsidRPr="00DC5F7A">
              <w:rPr>
                <w:rFonts w:ascii="Calibri" w:hAnsi="Calibri" w:cs="Calibri"/>
              </w:rPr>
              <w:t>OSOBNOSTNÍ A SOCIÁLNÍ VÝCHOVA</w:t>
            </w:r>
          </w:p>
          <w:p w:rsidR="00924EDC" w:rsidRPr="00DC5F7A" w:rsidRDefault="00924EDC" w:rsidP="008C0CB5">
            <w:pPr>
              <w:pStyle w:val="Uebnblok-tmatickokruh"/>
              <w:numPr>
                <w:ilvl w:val="0"/>
                <w:numId w:val="70"/>
              </w:numPr>
              <w:ind w:left="0"/>
              <w:rPr>
                <w:rFonts w:ascii="Calibri" w:hAnsi="Calibri" w:cs="Calibri"/>
              </w:rPr>
            </w:pPr>
            <w:r w:rsidRPr="00DC5F7A">
              <w:rPr>
                <w:rFonts w:ascii="Calibri" w:hAnsi="Calibri" w:cs="Calibri"/>
              </w:rPr>
              <w:t>Sociální rozvoj - Komunikace</w:t>
            </w:r>
          </w:p>
          <w:p w:rsidR="00924EDC" w:rsidRPr="00DC5F7A" w:rsidRDefault="00924EDC" w:rsidP="008C0CB5">
            <w:pPr>
              <w:pStyle w:val="Uebnblok-tmatickokruh"/>
              <w:numPr>
                <w:ilvl w:val="0"/>
                <w:numId w:val="70"/>
              </w:numPr>
              <w:ind w:left="0"/>
              <w:rPr>
                <w:rFonts w:ascii="Calibri" w:hAnsi="Calibri" w:cs="Calibri"/>
              </w:rPr>
            </w:pPr>
            <w:r w:rsidRPr="00DC5F7A">
              <w:rPr>
                <w:rFonts w:ascii="Calibri" w:hAnsi="Calibri" w:cs="Calibri"/>
              </w:rPr>
              <w:t>Morální rozvoj - Hodnoty, postoje, praktická etika</w:t>
            </w:r>
          </w:p>
          <w:p w:rsidR="00924EDC" w:rsidRPr="00DC5F7A" w:rsidRDefault="00924EDC" w:rsidP="008C0CB5">
            <w:pPr>
              <w:pStyle w:val="Uebnblok-prezovtma"/>
              <w:rPr>
                <w:rFonts w:ascii="Calibri" w:hAnsi="Calibri" w:cs="Calibri"/>
              </w:rPr>
            </w:pPr>
            <w:r w:rsidRPr="00DC5F7A">
              <w:rPr>
                <w:rFonts w:ascii="Calibri" w:hAnsi="Calibri" w:cs="Calibri"/>
              </w:rPr>
              <w:t>MEDIÁLNÍ VÝCHOVA</w:t>
            </w:r>
          </w:p>
          <w:p w:rsidR="00924EDC" w:rsidRPr="00DC5F7A" w:rsidRDefault="00924EDC" w:rsidP="008C0CB5">
            <w:pPr>
              <w:pStyle w:val="Uebnblok-tmatickokruh"/>
              <w:numPr>
                <w:ilvl w:val="0"/>
                <w:numId w:val="71"/>
              </w:numPr>
              <w:ind w:left="0"/>
              <w:rPr>
                <w:rFonts w:ascii="Calibri" w:hAnsi="Calibri" w:cs="Calibri"/>
              </w:rPr>
            </w:pPr>
            <w:r w:rsidRPr="00DC5F7A">
              <w:rPr>
                <w:rFonts w:ascii="Calibri" w:hAnsi="Calibri" w:cs="Calibri"/>
              </w:rPr>
              <w:t>Kritické čtení a vnímání mediálních sdělení</w:t>
            </w:r>
          </w:p>
          <w:p w:rsidR="00924EDC" w:rsidRPr="00DC5F7A" w:rsidRDefault="00924EDC" w:rsidP="008C0CB5">
            <w:pPr>
              <w:spacing w:after="0" w:line="240" w:lineRule="auto"/>
              <w:rPr>
                <w:b/>
              </w:rPr>
            </w:pPr>
            <w:r w:rsidRPr="00DC5F7A">
              <w:rPr>
                <w:rFonts w:cs="Calibri"/>
              </w:rPr>
              <w:t>Interpretace vztahu mediálních sdělení a reality</w:t>
            </w:r>
          </w:p>
        </w:tc>
      </w:tr>
    </w:tbl>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Média a politika</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rozpoznává výrazové prostředky manipulativní komunikace</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objasní roli autora, příjemce a interpreta </w:t>
            </w:r>
          </w:p>
          <w:p w:rsidR="00924EDC" w:rsidRPr="00DC5F7A" w:rsidRDefault="00924EDC" w:rsidP="008C0CB5">
            <w:pPr>
              <w:pStyle w:val="Odstavecseseznamem"/>
              <w:numPr>
                <w:ilvl w:val="0"/>
                <w:numId w:val="73"/>
              </w:numPr>
              <w:spacing w:after="0" w:line="240" w:lineRule="auto"/>
              <w:ind w:left="426" w:hanging="284"/>
              <w:jc w:val="left"/>
            </w:pPr>
            <w:r w:rsidRPr="00DC5F7A">
              <w:t>analyzuje zdroje pro získávání informací</w:t>
            </w:r>
          </w:p>
          <w:p w:rsidR="00924EDC" w:rsidRPr="00DC5F7A" w:rsidRDefault="00924EDC" w:rsidP="008C0CB5">
            <w:pPr>
              <w:pStyle w:val="Odstavecseseznamem"/>
              <w:numPr>
                <w:ilvl w:val="0"/>
                <w:numId w:val="73"/>
              </w:numPr>
              <w:spacing w:after="0" w:line="240" w:lineRule="auto"/>
              <w:ind w:left="426" w:hanging="284"/>
              <w:jc w:val="left"/>
            </w:pPr>
            <w:r w:rsidRPr="00DC5F7A">
              <w:t>identifikuje přesvědčovací techniky politické reklamy</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rozliší subjektivní a objektivní sdělení </w:t>
            </w:r>
          </w:p>
          <w:p w:rsidR="00924EDC" w:rsidRPr="00DC5F7A" w:rsidRDefault="00924EDC" w:rsidP="008C0CB5">
            <w:pPr>
              <w:pStyle w:val="Odstavecseseznamem"/>
              <w:numPr>
                <w:ilvl w:val="0"/>
                <w:numId w:val="73"/>
              </w:numPr>
              <w:spacing w:after="0" w:line="240" w:lineRule="auto"/>
              <w:ind w:left="426" w:hanging="284"/>
              <w:jc w:val="left"/>
            </w:pPr>
            <w:r w:rsidRPr="00DC5F7A">
              <w:t>odliší fakta od názorů a hodnocení</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popíše, jakým způsobem vstupují do zpravodajství hodnoty a postoje </w:t>
            </w:r>
          </w:p>
          <w:p w:rsidR="00924EDC" w:rsidRPr="00DC5F7A" w:rsidRDefault="00924EDC" w:rsidP="008C0CB5">
            <w:pPr>
              <w:pStyle w:val="Odstavecseseznamem"/>
              <w:numPr>
                <w:ilvl w:val="0"/>
                <w:numId w:val="73"/>
              </w:numPr>
              <w:spacing w:after="0" w:line="240" w:lineRule="auto"/>
              <w:ind w:left="426" w:hanging="284"/>
              <w:jc w:val="left"/>
            </w:pPr>
            <w:r w:rsidRPr="00DC5F7A">
              <w:t>definuje pojem propaganda</w:t>
            </w:r>
          </w:p>
          <w:p w:rsidR="00924EDC" w:rsidRPr="00DC5F7A" w:rsidRDefault="00924EDC" w:rsidP="008C0CB5">
            <w:pPr>
              <w:pStyle w:val="Odstavecseseznamem"/>
              <w:numPr>
                <w:ilvl w:val="0"/>
                <w:numId w:val="73"/>
              </w:numPr>
              <w:spacing w:after="0" w:line="240" w:lineRule="auto"/>
              <w:ind w:left="426" w:hanging="284"/>
              <w:jc w:val="left"/>
            </w:pPr>
            <w:r w:rsidRPr="00DC5F7A">
              <w:t>doloží její historický kontext</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rozliší jednotlivé techniky propagandy a doloží je na ideologickém plakátu a propagandistickém textu </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pozoruje univerzálnost použití propagandy pro různé ideologické systémy </w:t>
            </w:r>
          </w:p>
        </w:tc>
        <w:tc>
          <w:tcPr>
            <w:tcW w:w="4606" w:type="dxa"/>
          </w:tcPr>
          <w:p w:rsidR="00924EDC" w:rsidRPr="00DC5F7A" w:rsidRDefault="00924EDC" w:rsidP="008C0CB5">
            <w:pPr>
              <w:spacing w:line="240" w:lineRule="auto"/>
              <w:jc w:val="left"/>
            </w:pPr>
            <w:r w:rsidRPr="00DC5F7A">
              <w:t>Význam tématu, vztah mezi médii a politikou</w:t>
            </w:r>
          </w:p>
          <w:p w:rsidR="00924EDC" w:rsidRPr="00DC5F7A" w:rsidRDefault="00924EDC" w:rsidP="008C0CB5">
            <w:pPr>
              <w:spacing w:line="240" w:lineRule="auto"/>
              <w:jc w:val="left"/>
            </w:pPr>
            <w:r w:rsidRPr="00DC5F7A">
              <w:t xml:space="preserve">Média a volby </w:t>
            </w:r>
          </w:p>
          <w:p w:rsidR="00924EDC" w:rsidRPr="00DC5F7A" w:rsidRDefault="00924EDC" w:rsidP="008C0CB5">
            <w:pPr>
              <w:spacing w:line="240" w:lineRule="auto"/>
              <w:jc w:val="left"/>
            </w:pPr>
            <w:r w:rsidRPr="00DC5F7A">
              <w:t xml:space="preserve">Objektivita zpráv, předpojatost </w:t>
            </w:r>
          </w:p>
          <w:p w:rsidR="00924EDC" w:rsidRPr="00DC5F7A" w:rsidRDefault="00924EDC" w:rsidP="008C0CB5">
            <w:pPr>
              <w:spacing w:line="240" w:lineRule="auto"/>
              <w:jc w:val="left"/>
            </w:pPr>
            <w:r w:rsidRPr="00DC5F7A">
              <w:t xml:space="preserve">Plakát a propaganda </w:t>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t>pokrytí průřezových témat</w:t>
            </w:r>
          </w:p>
          <w:p w:rsidR="00924EDC" w:rsidRPr="00DC5F7A" w:rsidRDefault="00924EDC" w:rsidP="008C0CB5">
            <w:pPr>
              <w:pStyle w:val="Uebnblok-prezovtma"/>
              <w:rPr>
                <w:rFonts w:ascii="Calibri" w:hAnsi="Calibri" w:cs="Calibri"/>
              </w:rPr>
            </w:pPr>
            <w:r w:rsidRPr="00DC5F7A">
              <w:rPr>
                <w:rFonts w:ascii="Calibri" w:hAnsi="Calibri" w:cs="Calibri"/>
              </w:rPr>
              <w:t>MEDIÁLNÍ VÝCHOVA</w:t>
            </w:r>
          </w:p>
          <w:p w:rsidR="00924EDC" w:rsidRPr="00DC5F7A" w:rsidRDefault="00924EDC" w:rsidP="008C0CB5">
            <w:pPr>
              <w:spacing w:after="0" w:line="240" w:lineRule="auto"/>
              <w:rPr>
                <w:b/>
              </w:rPr>
            </w:pPr>
            <w:r w:rsidRPr="00DC5F7A">
              <w:rPr>
                <w:rFonts w:cs="Calibri"/>
              </w:rPr>
              <w:t>Fungování a vliv médií ve společnosti</w:t>
            </w:r>
          </w:p>
        </w:tc>
      </w:tr>
    </w:tbl>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Marketing a média</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rozpoznává manipulativní komunikaci v médiích a zaujímá k ní kritický postoj</w:t>
            </w:r>
          </w:p>
          <w:p w:rsidR="00924EDC" w:rsidRPr="00DC5F7A" w:rsidRDefault="00924EDC" w:rsidP="008C0CB5">
            <w:pPr>
              <w:pStyle w:val="Odstavecseseznamem"/>
              <w:numPr>
                <w:ilvl w:val="0"/>
                <w:numId w:val="73"/>
              </w:numPr>
              <w:spacing w:after="0" w:line="240" w:lineRule="auto"/>
              <w:ind w:left="426" w:hanging="284"/>
              <w:jc w:val="left"/>
            </w:pPr>
            <w:r w:rsidRPr="00DC5F7A">
              <w:t>charakterizuje různé pohledy na reklamu</w:t>
            </w:r>
          </w:p>
          <w:p w:rsidR="00924EDC" w:rsidRPr="00DC5F7A" w:rsidRDefault="00924EDC" w:rsidP="008C0CB5">
            <w:pPr>
              <w:pStyle w:val="Odstavecseseznamem"/>
              <w:numPr>
                <w:ilvl w:val="0"/>
                <w:numId w:val="73"/>
              </w:numPr>
              <w:spacing w:after="0" w:line="240" w:lineRule="auto"/>
              <w:ind w:left="426" w:hanging="284"/>
              <w:jc w:val="left"/>
            </w:pPr>
            <w:r w:rsidRPr="00DC5F7A">
              <w:t>analyzuje význam reklamy pro výrobce</w:t>
            </w:r>
          </w:p>
          <w:p w:rsidR="00924EDC" w:rsidRPr="00DC5F7A" w:rsidRDefault="00924EDC" w:rsidP="008C0CB5">
            <w:pPr>
              <w:pStyle w:val="Odstavecseseznamem"/>
              <w:numPr>
                <w:ilvl w:val="0"/>
                <w:numId w:val="73"/>
              </w:numPr>
              <w:spacing w:after="0" w:line="240" w:lineRule="auto"/>
              <w:ind w:left="426" w:hanging="284"/>
              <w:jc w:val="left"/>
            </w:pPr>
            <w:r w:rsidRPr="00DC5F7A">
              <w:t>analyzuje význam reklamy pro média</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analyzuje skrytý obsah reklamy </w:t>
            </w:r>
          </w:p>
          <w:p w:rsidR="00924EDC" w:rsidRPr="00DC5F7A" w:rsidRDefault="00924EDC" w:rsidP="008C0CB5">
            <w:pPr>
              <w:pStyle w:val="Odstavecseseznamem"/>
              <w:numPr>
                <w:ilvl w:val="0"/>
                <w:numId w:val="73"/>
              </w:numPr>
              <w:spacing w:after="0" w:line="240" w:lineRule="auto"/>
              <w:ind w:left="426" w:hanging="284"/>
              <w:jc w:val="left"/>
            </w:pPr>
            <w:r w:rsidRPr="00DC5F7A">
              <w:t>popíše vytváření programového schématu</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analyzuje důvody k zařazení určitých programů v určitém čase </w:t>
            </w:r>
          </w:p>
          <w:p w:rsidR="00924EDC" w:rsidRPr="00DC5F7A" w:rsidRDefault="00924EDC" w:rsidP="008C0CB5">
            <w:pPr>
              <w:pStyle w:val="Odstavecseseznamem"/>
              <w:numPr>
                <w:ilvl w:val="0"/>
                <w:numId w:val="73"/>
              </w:numPr>
              <w:spacing w:after="0" w:line="240" w:lineRule="auto"/>
              <w:ind w:left="426" w:hanging="284"/>
              <w:jc w:val="left"/>
            </w:pPr>
            <w:r w:rsidRPr="00DC5F7A">
              <w:lastRenderedPageBreak/>
              <w:t xml:space="preserve">porovná souvislost mezi cílovou skupinou pořadu a zařazením reklamy </w:t>
            </w:r>
          </w:p>
          <w:p w:rsidR="00924EDC" w:rsidRPr="00DC5F7A" w:rsidRDefault="00924EDC" w:rsidP="008C0CB5">
            <w:pPr>
              <w:pStyle w:val="Odstavecseseznamem"/>
              <w:numPr>
                <w:ilvl w:val="0"/>
                <w:numId w:val="73"/>
              </w:numPr>
              <w:spacing w:after="0" w:line="240" w:lineRule="auto"/>
              <w:ind w:left="426" w:hanging="284"/>
              <w:jc w:val="left"/>
            </w:pPr>
            <w:r w:rsidRPr="00DC5F7A">
              <w:t>navrhne, kde získat informace o sledovanosti</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sledovanost televizí, čtenost deníků, poslechovost rádií, návštěvnost internetových stránek </w:t>
            </w:r>
          </w:p>
          <w:p w:rsidR="00924EDC" w:rsidRPr="00DC5F7A" w:rsidRDefault="00924EDC" w:rsidP="008C0CB5">
            <w:pPr>
              <w:pStyle w:val="Odstavecseseznamem"/>
              <w:numPr>
                <w:ilvl w:val="0"/>
                <w:numId w:val="73"/>
              </w:numPr>
              <w:spacing w:after="0" w:line="240" w:lineRule="auto"/>
              <w:ind w:left="426" w:hanging="284"/>
              <w:jc w:val="left"/>
            </w:pPr>
            <w:r w:rsidRPr="00DC5F7A">
              <w:t>analyzuje, jak a proč jsou pro média důležité informace o publiku</w:t>
            </w:r>
          </w:p>
        </w:tc>
        <w:tc>
          <w:tcPr>
            <w:tcW w:w="4606" w:type="dxa"/>
          </w:tcPr>
          <w:p w:rsidR="00924EDC" w:rsidRPr="00DC5F7A" w:rsidRDefault="00924EDC" w:rsidP="008C0CB5">
            <w:pPr>
              <w:spacing w:line="240" w:lineRule="auto"/>
              <w:jc w:val="left"/>
            </w:pPr>
            <w:r w:rsidRPr="00DC5F7A">
              <w:lastRenderedPageBreak/>
              <w:t xml:space="preserve">Úvod, seznámení s pojmy </w:t>
            </w:r>
          </w:p>
          <w:p w:rsidR="00924EDC" w:rsidRPr="00DC5F7A" w:rsidRDefault="00924EDC" w:rsidP="008C0CB5">
            <w:pPr>
              <w:spacing w:line="240" w:lineRule="auto"/>
              <w:jc w:val="left"/>
            </w:pPr>
            <w:r w:rsidRPr="00DC5F7A">
              <w:t xml:space="preserve">Citáty a reklama </w:t>
            </w:r>
          </w:p>
          <w:p w:rsidR="00924EDC" w:rsidRPr="00DC5F7A" w:rsidRDefault="00924EDC" w:rsidP="008C0CB5">
            <w:pPr>
              <w:spacing w:line="240" w:lineRule="auto"/>
              <w:jc w:val="left"/>
            </w:pPr>
            <w:r w:rsidRPr="00DC5F7A">
              <w:t xml:space="preserve">Programové schéma aneb Na co se budeme dívat? </w:t>
            </w:r>
          </w:p>
          <w:p w:rsidR="00924EDC" w:rsidRPr="00DC5F7A" w:rsidRDefault="00924EDC" w:rsidP="008C0CB5">
            <w:pPr>
              <w:spacing w:line="240" w:lineRule="auto"/>
              <w:jc w:val="left"/>
            </w:pPr>
            <w:r w:rsidRPr="00DC5F7A">
              <w:t xml:space="preserve">Měření sledovanosti </w:t>
            </w:r>
            <w:r w:rsidRPr="00DC5F7A">
              <w:br/>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lastRenderedPageBreak/>
              <w:t>pokrytí průřezových témat</w:t>
            </w:r>
          </w:p>
          <w:p w:rsidR="00924EDC" w:rsidRPr="00DC5F7A" w:rsidRDefault="00924EDC" w:rsidP="008C0CB5">
            <w:pPr>
              <w:pStyle w:val="Uebnblok-prezovtma"/>
              <w:rPr>
                <w:rFonts w:ascii="Calibri" w:hAnsi="Calibri" w:cs="Calibri"/>
              </w:rPr>
            </w:pPr>
            <w:r w:rsidRPr="00DC5F7A">
              <w:rPr>
                <w:rFonts w:ascii="Calibri" w:hAnsi="Calibri" w:cs="Calibri"/>
              </w:rPr>
              <w:t>MEDIÁLNÍ VÝCHOVA</w:t>
            </w:r>
          </w:p>
          <w:p w:rsidR="00924EDC" w:rsidRPr="00DC5F7A" w:rsidRDefault="00924EDC" w:rsidP="008C0CB5">
            <w:pPr>
              <w:spacing w:after="0" w:line="240" w:lineRule="auto"/>
              <w:rPr>
                <w:b/>
              </w:rPr>
            </w:pPr>
            <w:r w:rsidRPr="00DC5F7A">
              <w:rPr>
                <w:rFonts w:cs="Calibri"/>
              </w:rPr>
              <w:t>Interpretace vztahu mediálních sdělení a reality</w:t>
            </w:r>
          </w:p>
        </w:tc>
      </w:tr>
    </w:tbl>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MV - Reklama</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rozpozná manipulativní komunikaci v reklamě</w:t>
            </w:r>
          </w:p>
          <w:p w:rsidR="00924EDC" w:rsidRPr="00DC5F7A" w:rsidRDefault="00924EDC" w:rsidP="008C0CB5">
            <w:pPr>
              <w:pStyle w:val="Odstavecseseznamem"/>
              <w:numPr>
                <w:ilvl w:val="0"/>
                <w:numId w:val="73"/>
              </w:numPr>
              <w:spacing w:after="0" w:line="240" w:lineRule="auto"/>
              <w:ind w:left="426" w:hanging="284"/>
              <w:jc w:val="left"/>
            </w:pPr>
            <w:r w:rsidRPr="00DC5F7A">
              <w:t>objasní hlavní funkce reklamy</w:t>
            </w:r>
          </w:p>
          <w:p w:rsidR="00924EDC" w:rsidRPr="00DC5F7A" w:rsidRDefault="00924EDC" w:rsidP="008C0CB5">
            <w:pPr>
              <w:pStyle w:val="Odstavecseseznamem"/>
              <w:numPr>
                <w:ilvl w:val="0"/>
                <w:numId w:val="73"/>
              </w:numPr>
              <w:spacing w:after="0" w:line="240" w:lineRule="auto"/>
              <w:ind w:left="426" w:hanging="284"/>
              <w:jc w:val="left"/>
            </w:pPr>
            <w:r w:rsidRPr="00DC5F7A">
              <w:t>popíše základní typy reklamy a doloží na konkrétních příkladech</w:t>
            </w:r>
          </w:p>
          <w:p w:rsidR="00924EDC" w:rsidRPr="00DC5F7A" w:rsidRDefault="00924EDC" w:rsidP="008C0CB5">
            <w:pPr>
              <w:pStyle w:val="Odstavecseseznamem"/>
              <w:numPr>
                <w:ilvl w:val="0"/>
                <w:numId w:val="73"/>
              </w:numPr>
              <w:spacing w:after="0" w:line="240" w:lineRule="auto"/>
              <w:ind w:left="426" w:hanging="284"/>
              <w:jc w:val="left"/>
            </w:pPr>
            <w:r w:rsidRPr="00DC5F7A">
              <w:t>analyzuje přesvědčovací techniky objevující se v reklamách</w:t>
            </w:r>
          </w:p>
          <w:p w:rsidR="00924EDC" w:rsidRPr="00DC5F7A" w:rsidRDefault="00924EDC" w:rsidP="008C0CB5">
            <w:pPr>
              <w:pStyle w:val="Odstavecseseznamem"/>
              <w:numPr>
                <w:ilvl w:val="0"/>
                <w:numId w:val="73"/>
              </w:numPr>
              <w:spacing w:after="0" w:line="240" w:lineRule="auto"/>
              <w:ind w:left="426" w:hanging="284"/>
              <w:jc w:val="left"/>
            </w:pPr>
            <w:r w:rsidRPr="00DC5F7A">
              <w:t>popíše vliv reklamních sloganů na zapamatovatelnost reklamy a produktů</w:t>
            </w:r>
          </w:p>
          <w:p w:rsidR="00924EDC" w:rsidRPr="00DC5F7A" w:rsidRDefault="00924EDC" w:rsidP="008C0CB5">
            <w:pPr>
              <w:pStyle w:val="Odstavecseseznamem"/>
              <w:numPr>
                <w:ilvl w:val="0"/>
                <w:numId w:val="73"/>
              </w:numPr>
              <w:spacing w:after="0" w:line="240" w:lineRule="auto"/>
              <w:ind w:left="426" w:hanging="284"/>
              <w:jc w:val="left"/>
            </w:pPr>
            <w:r w:rsidRPr="00DC5F7A">
              <w:t>kriticky hodnotí reklamní slogany</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 analyzuje skrytý obsah reklamy </w:t>
            </w:r>
          </w:p>
          <w:p w:rsidR="00924EDC" w:rsidRPr="00DC5F7A" w:rsidRDefault="00924EDC" w:rsidP="008C0CB5">
            <w:pPr>
              <w:pStyle w:val="Odstavecseseznamem"/>
              <w:numPr>
                <w:ilvl w:val="0"/>
                <w:numId w:val="73"/>
              </w:numPr>
              <w:spacing w:after="0" w:line="240" w:lineRule="auto"/>
              <w:ind w:left="426" w:hanging="284"/>
              <w:jc w:val="left"/>
            </w:pPr>
            <w:r w:rsidRPr="00DC5F7A">
              <w:t>popíše vznik reklamy</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vytvoří reklamní slogan </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vytvoří vlastní reklamu </w:t>
            </w:r>
          </w:p>
        </w:tc>
        <w:tc>
          <w:tcPr>
            <w:tcW w:w="4606" w:type="dxa"/>
          </w:tcPr>
          <w:p w:rsidR="00924EDC" w:rsidRPr="00DC5F7A" w:rsidRDefault="00924EDC" w:rsidP="008C0CB5">
            <w:pPr>
              <w:spacing w:line="240" w:lineRule="auto"/>
              <w:jc w:val="left"/>
            </w:pPr>
            <w:r w:rsidRPr="00DC5F7A">
              <w:t xml:space="preserve">Reklama komerční, politická, sociální </w:t>
            </w:r>
          </w:p>
          <w:p w:rsidR="00924EDC" w:rsidRPr="00DC5F7A" w:rsidRDefault="00924EDC" w:rsidP="008C0CB5">
            <w:pPr>
              <w:spacing w:line="240" w:lineRule="auto"/>
              <w:jc w:val="left"/>
            </w:pPr>
            <w:r w:rsidRPr="00DC5F7A">
              <w:t>Co je reklama</w:t>
            </w:r>
          </w:p>
          <w:p w:rsidR="00924EDC" w:rsidRPr="00DC5F7A" w:rsidRDefault="00924EDC" w:rsidP="008C0CB5">
            <w:pPr>
              <w:spacing w:line="240" w:lineRule="auto"/>
              <w:jc w:val="left"/>
            </w:pPr>
            <w:r w:rsidRPr="00DC5F7A">
              <w:t xml:space="preserve">Jak nás reklama přesvědčuje </w:t>
            </w:r>
          </w:p>
          <w:p w:rsidR="00924EDC" w:rsidRPr="00DC5F7A" w:rsidRDefault="00924EDC" w:rsidP="008C0CB5">
            <w:pPr>
              <w:spacing w:line="240" w:lineRule="auto"/>
              <w:jc w:val="left"/>
            </w:pPr>
            <w:r w:rsidRPr="00DC5F7A">
              <w:t>Reklamní slogany</w:t>
            </w:r>
          </w:p>
          <w:p w:rsidR="00924EDC" w:rsidRPr="00DC5F7A" w:rsidRDefault="00924EDC" w:rsidP="008C0CB5">
            <w:pPr>
              <w:spacing w:line="240" w:lineRule="auto"/>
              <w:jc w:val="left"/>
            </w:pPr>
            <w:r w:rsidRPr="00DC5F7A">
              <w:t xml:space="preserve">Jak prodat myšlenku </w:t>
            </w:r>
            <w:r w:rsidRPr="00DC5F7A">
              <w:br/>
            </w:r>
            <w:r w:rsidRPr="00DC5F7A">
              <w:br/>
            </w:r>
            <w:r w:rsidRPr="00DC5F7A">
              <w:br/>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t>pokrytí průřezových témat</w:t>
            </w:r>
          </w:p>
          <w:p w:rsidR="00924EDC" w:rsidRPr="00DC5F7A" w:rsidRDefault="00924EDC" w:rsidP="008C0CB5">
            <w:pPr>
              <w:pStyle w:val="Uebnblok-prezovtma"/>
              <w:rPr>
                <w:rFonts w:ascii="Calibri" w:hAnsi="Calibri" w:cs="Calibri"/>
              </w:rPr>
            </w:pPr>
            <w:r w:rsidRPr="00DC5F7A">
              <w:rPr>
                <w:rFonts w:ascii="Calibri" w:hAnsi="Calibri" w:cs="Calibri"/>
              </w:rPr>
              <w:t>MEDIÁLNÍ VÝCHOVA</w:t>
            </w:r>
          </w:p>
          <w:p w:rsidR="00924EDC" w:rsidRPr="00DC5F7A" w:rsidRDefault="00924EDC" w:rsidP="008C0CB5">
            <w:pPr>
              <w:pStyle w:val="Uebnblok-tmatickokruh"/>
              <w:numPr>
                <w:ilvl w:val="0"/>
                <w:numId w:val="72"/>
              </w:numPr>
              <w:ind w:left="0"/>
              <w:rPr>
                <w:rFonts w:ascii="Calibri" w:hAnsi="Calibri" w:cs="Calibri"/>
              </w:rPr>
            </w:pPr>
            <w:r w:rsidRPr="00DC5F7A">
              <w:rPr>
                <w:rFonts w:ascii="Calibri" w:hAnsi="Calibri" w:cs="Calibri"/>
              </w:rPr>
              <w:t>Kritické čtení a vnímání mediálních sdělení</w:t>
            </w:r>
          </w:p>
          <w:p w:rsidR="00924EDC" w:rsidRPr="00DC5F7A" w:rsidRDefault="00924EDC" w:rsidP="008C0CB5">
            <w:pPr>
              <w:pStyle w:val="Uebnblok-tmatickokruh"/>
              <w:numPr>
                <w:ilvl w:val="0"/>
                <w:numId w:val="72"/>
              </w:numPr>
              <w:ind w:left="0"/>
              <w:rPr>
                <w:rFonts w:ascii="Calibri" w:hAnsi="Calibri" w:cs="Calibri"/>
              </w:rPr>
            </w:pPr>
            <w:r w:rsidRPr="00DC5F7A">
              <w:rPr>
                <w:rFonts w:ascii="Calibri" w:hAnsi="Calibri" w:cs="Calibri"/>
              </w:rPr>
              <w:t>Interpretace vztahu mediálních sdělení a reality</w:t>
            </w:r>
          </w:p>
          <w:p w:rsidR="00924EDC" w:rsidRPr="00DC5F7A" w:rsidRDefault="00924EDC" w:rsidP="008C0CB5">
            <w:pPr>
              <w:pStyle w:val="Uebnblok-tmatickokruh"/>
              <w:numPr>
                <w:ilvl w:val="0"/>
                <w:numId w:val="72"/>
              </w:numPr>
              <w:ind w:left="0"/>
              <w:rPr>
                <w:rFonts w:ascii="Calibri" w:hAnsi="Calibri" w:cs="Calibri"/>
              </w:rPr>
            </w:pPr>
            <w:r w:rsidRPr="00DC5F7A">
              <w:rPr>
                <w:rFonts w:ascii="Calibri" w:hAnsi="Calibri" w:cs="Calibri"/>
              </w:rPr>
              <w:t>Stavba mediálních sdělení</w:t>
            </w:r>
          </w:p>
          <w:p w:rsidR="00924EDC" w:rsidRPr="00DC5F7A" w:rsidRDefault="00924EDC" w:rsidP="008C0CB5">
            <w:pPr>
              <w:pStyle w:val="Uebnblok-tmatickokruh"/>
              <w:numPr>
                <w:ilvl w:val="0"/>
                <w:numId w:val="72"/>
              </w:numPr>
              <w:ind w:left="0"/>
              <w:rPr>
                <w:rFonts w:ascii="Calibri" w:hAnsi="Calibri" w:cs="Calibri"/>
              </w:rPr>
            </w:pPr>
            <w:r w:rsidRPr="00DC5F7A">
              <w:rPr>
                <w:rFonts w:ascii="Calibri" w:hAnsi="Calibri" w:cs="Calibri"/>
              </w:rPr>
              <w:t>Tvorba mediálního sdělení</w:t>
            </w:r>
          </w:p>
          <w:p w:rsidR="00924EDC" w:rsidRPr="00DC5F7A" w:rsidRDefault="00924EDC" w:rsidP="008C0CB5">
            <w:pPr>
              <w:spacing w:after="0" w:line="240" w:lineRule="auto"/>
              <w:jc w:val="left"/>
              <w:rPr>
                <w:b/>
              </w:rPr>
            </w:pPr>
            <w:r w:rsidRPr="00DC5F7A">
              <w:rPr>
                <w:rFonts w:cs="Calibri"/>
              </w:rPr>
              <w:t>Práce v realizačním týmu</w:t>
            </w:r>
          </w:p>
        </w:tc>
      </w:tr>
    </w:tbl>
    <w:p w:rsidR="00924EDC" w:rsidRDefault="00924EDC" w:rsidP="00924EDC">
      <w:pPr>
        <w:spacing w:after="0" w:line="240" w:lineRule="auto"/>
        <w:jc w:val="left"/>
      </w:pPr>
    </w:p>
    <w:p w:rsidR="00924EDC" w:rsidRPr="00924EDC" w:rsidRDefault="00924EDC" w:rsidP="00924EDC">
      <w:pPr>
        <w:spacing w:after="160"/>
        <w:jc w:val="left"/>
      </w:pPr>
      <w:r w:rsidRPr="00CD6C08">
        <w:rPr>
          <w:b/>
          <w:u w:val="single"/>
        </w:rPr>
        <w:t>9. ročník</w:t>
      </w:r>
    </w:p>
    <w:p w:rsidR="00924EDC" w:rsidRDefault="00924EDC" w:rsidP="00924EDC">
      <w:pPr>
        <w:spacing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4EDC" w:rsidRPr="00DC5F7A" w:rsidTr="008C0CB5">
        <w:trPr>
          <w:trHeight w:val="397"/>
        </w:trPr>
        <w:tc>
          <w:tcPr>
            <w:tcW w:w="9212" w:type="dxa"/>
            <w:gridSpan w:val="2"/>
            <w:vAlign w:val="center"/>
          </w:tcPr>
          <w:p w:rsidR="00924EDC" w:rsidRPr="00DC5F7A" w:rsidRDefault="00924EDC" w:rsidP="008C0CB5">
            <w:pPr>
              <w:spacing w:after="0" w:line="240" w:lineRule="auto"/>
              <w:jc w:val="left"/>
              <w:rPr>
                <w:b/>
              </w:rPr>
            </w:pPr>
            <w:r w:rsidRPr="00DC5F7A">
              <w:rPr>
                <w:b/>
              </w:rPr>
              <w:t>PC - Psaní na PC</w:t>
            </w:r>
          </w:p>
        </w:tc>
      </w:tr>
      <w:tr w:rsidR="00924EDC" w:rsidRPr="00DC5F7A" w:rsidTr="008C0CB5">
        <w:trPr>
          <w:trHeight w:val="397"/>
        </w:trPr>
        <w:tc>
          <w:tcPr>
            <w:tcW w:w="4606" w:type="dxa"/>
            <w:vAlign w:val="center"/>
          </w:tcPr>
          <w:p w:rsidR="00924EDC" w:rsidRPr="00DC5F7A" w:rsidRDefault="00924EDC" w:rsidP="008C0CB5">
            <w:pPr>
              <w:spacing w:after="0" w:line="240" w:lineRule="auto"/>
              <w:jc w:val="left"/>
              <w:rPr>
                <w:b/>
              </w:rPr>
            </w:pPr>
            <w:r w:rsidRPr="00DC5F7A">
              <w:rPr>
                <w:b/>
              </w:rPr>
              <w:t>výstupy</w:t>
            </w:r>
          </w:p>
        </w:tc>
        <w:tc>
          <w:tcPr>
            <w:tcW w:w="4606" w:type="dxa"/>
            <w:vAlign w:val="center"/>
          </w:tcPr>
          <w:p w:rsidR="00924EDC" w:rsidRPr="00DC5F7A" w:rsidRDefault="00924EDC" w:rsidP="008C0CB5">
            <w:pPr>
              <w:spacing w:after="0" w:line="240" w:lineRule="auto"/>
              <w:jc w:val="left"/>
              <w:rPr>
                <w:b/>
              </w:rPr>
            </w:pPr>
            <w:r w:rsidRPr="00DC5F7A">
              <w:rPr>
                <w:b/>
              </w:rPr>
              <w:t>učivo</w:t>
            </w:r>
          </w:p>
        </w:tc>
      </w:tr>
      <w:tr w:rsidR="00924EDC" w:rsidRPr="00DC5F7A" w:rsidTr="008C0CB5">
        <w:tc>
          <w:tcPr>
            <w:tcW w:w="4606" w:type="dxa"/>
          </w:tcPr>
          <w:p w:rsidR="00924EDC" w:rsidRPr="00DC5F7A" w:rsidRDefault="00924EDC" w:rsidP="008C0CB5">
            <w:pPr>
              <w:pStyle w:val="Odstavecseseznamem"/>
              <w:numPr>
                <w:ilvl w:val="0"/>
                <w:numId w:val="73"/>
              </w:numPr>
              <w:spacing w:after="0" w:line="240" w:lineRule="auto"/>
              <w:ind w:left="426" w:hanging="284"/>
              <w:jc w:val="left"/>
            </w:pPr>
            <w:r w:rsidRPr="00DC5F7A">
              <w:t>dodržuje ergonomické zásady při psaní</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užívá hmatem klávesnici </w:t>
            </w:r>
          </w:p>
          <w:p w:rsidR="00924EDC" w:rsidRPr="00DC5F7A" w:rsidRDefault="00924EDC" w:rsidP="008C0CB5">
            <w:pPr>
              <w:pStyle w:val="Odstavecseseznamem"/>
              <w:numPr>
                <w:ilvl w:val="0"/>
                <w:numId w:val="73"/>
              </w:numPr>
              <w:spacing w:after="0" w:line="240" w:lineRule="auto"/>
              <w:ind w:left="426" w:hanging="284"/>
              <w:jc w:val="left"/>
            </w:pPr>
            <w:r w:rsidRPr="00DC5F7A">
              <w:t xml:space="preserve">používá základy deseti prstové metody </w:t>
            </w:r>
            <w:r w:rsidRPr="00DC5F7A">
              <w:lastRenderedPageBreak/>
              <w:t xml:space="preserve">při psaní </w:t>
            </w:r>
          </w:p>
          <w:p w:rsidR="00924EDC" w:rsidRPr="00DC5F7A" w:rsidRDefault="00924EDC" w:rsidP="008C0CB5">
            <w:pPr>
              <w:pStyle w:val="Odstavecseseznamem"/>
              <w:numPr>
                <w:ilvl w:val="0"/>
                <w:numId w:val="73"/>
              </w:numPr>
              <w:spacing w:after="0" w:line="240" w:lineRule="auto"/>
              <w:ind w:left="426" w:hanging="284"/>
              <w:jc w:val="left"/>
            </w:pPr>
            <w:r w:rsidRPr="00DC5F7A">
              <w:t>ovládá psaní textu dle předlohy</w:t>
            </w:r>
          </w:p>
        </w:tc>
        <w:tc>
          <w:tcPr>
            <w:tcW w:w="4606" w:type="dxa"/>
          </w:tcPr>
          <w:p w:rsidR="00924EDC" w:rsidRPr="00DC5F7A" w:rsidRDefault="00924EDC" w:rsidP="008C0CB5">
            <w:pPr>
              <w:spacing w:line="240" w:lineRule="auto"/>
              <w:jc w:val="left"/>
            </w:pPr>
            <w:r w:rsidRPr="00DC5F7A">
              <w:lastRenderedPageBreak/>
              <w:t xml:space="preserve">Ergonomické zásady a ochrana zdraví </w:t>
            </w:r>
          </w:p>
          <w:p w:rsidR="00924EDC" w:rsidRPr="00DC5F7A" w:rsidRDefault="00924EDC" w:rsidP="008C0CB5">
            <w:pPr>
              <w:spacing w:line="240" w:lineRule="auto"/>
              <w:jc w:val="left"/>
            </w:pPr>
            <w:r w:rsidRPr="00DC5F7A">
              <w:t xml:space="preserve">Seznámení s klávesnicí počítače </w:t>
            </w:r>
          </w:p>
          <w:p w:rsidR="00924EDC" w:rsidRPr="00DC5F7A" w:rsidRDefault="00924EDC" w:rsidP="008C0CB5">
            <w:pPr>
              <w:spacing w:line="240" w:lineRule="auto"/>
              <w:jc w:val="left"/>
            </w:pPr>
            <w:r w:rsidRPr="00DC5F7A">
              <w:lastRenderedPageBreak/>
              <w:t xml:space="preserve">Základy nácviku deseti prstové hmatové metody pomocí daného výukového programu </w:t>
            </w:r>
          </w:p>
          <w:p w:rsidR="00924EDC" w:rsidRPr="00DC5F7A" w:rsidRDefault="00924EDC" w:rsidP="008C0CB5">
            <w:pPr>
              <w:spacing w:line="240" w:lineRule="auto"/>
              <w:jc w:val="left"/>
            </w:pPr>
            <w:r w:rsidRPr="00DC5F7A">
              <w:t xml:space="preserve">1. pololetí - rychlost úhozů min. 100 </w:t>
            </w:r>
          </w:p>
          <w:p w:rsidR="00924EDC" w:rsidRPr="00DC5F7A" w:rsidRDefault="00924EDC" w:rsidP="008C0CB5">
            <w:pPr>
              <w:spacing w:line="240" w:lineRule="auto"/>
              <w:jc w:val="left"/>
            </w:pPr>
            <w:r w:rsidRPr="00DC5F7A">
              <w:t xml:space="preserve">2. pololetí - rychlost úhozů min. 110 </w:t>
            </w:r>
          </w:p>
          <w:p w:rsidR="00924EDC" w:rsidRPr="00DC5F7A" w:rsidRDefault="00924EDC" w:rsidP="008C0CB5">
            <w:pPr>
              <w:spacing w:line="240" w:lineRule="auto"/>
              <w:jc w:val="left"/>
            </w:pPr>
            <w:r w:rsidRPr="00DC5F7A">
              <w:t xml:space="preserve">Psaní dopisu dle předlohy v textovém editoru </w:t>
            </w:r>
          </w:p>
        </w:tc>
      </w:tr>
      <w:tr w:rsidR="00924EDC" w:rsidRPr="00DC5F7A" w:rsidTr="008C0CB5">
        <w:tc>
          <w:tcPr>
            <w:tcW w:w="9212" w:type="dxa"/>
            <w:gridSpan w:val="2"/>
          </w:tcPr>
          <w:p w:rsidR="00924EDC" w:rsidRPr="00DC5F7A" w:rsidRDefault="00924EDC" w:rsidP="008C0CB5">
            <w:pPr>
              <w:spacing w:after="0" w:line="240" w:lineRule="auto"/>
              <w:rPr>
                <w:b/>
              </w:rPr>
            </w:pPr>
            <w:r w:rsidRPr="00DC5F7A">
              <w:rPr>
                <w:b/>
              </w:rPr>
              <w:lastRenderedPageBreak/>
              <w:t>mezipředmětové vztahy</w:t>
            </w:r>
          </w:p>
          <w:p w:rsidR="00924EDC" w:rsidRPr="00DC5F7A" w:rsidRDefault="00924EDC" w:rsidP="008C0CB5">
            <w:pPr>
              <w:spacing w:after="0" w:line="240" w:lineRule="auto"/>
            </w:pPr>
            <w:r w:rsidRPr="00DC5F7A">
              <w:t>IT</w:t>
            </w:r>
          </w:p>
        </w:tc>
      </w:tr>
    </w:tbl>
    <w:p w:rsidR="00924EDC" w:rsidRPr="002F1367" w:rsidRDefault="00924EDC" w:rsidP="002F1367"/>
    <w:p w:rsidR="002F1367" w:rsidRDefault="002F1367" w:rsidP="002F1367"/>
    <w:p w:rsidR="00CF3E0B" w:rsidRDefault="00CF3E0B" w:rsidP="00CF3E0B">
      <w:pPr>
        <w:pStyle w:val="Nadpis3"/>
        <w:rPr>
          <w:rFonts w:cs="Calibri"/>
        </w:rPr>
      </w:pPr>
      <w:bookmarkStart w:id="120" w:name="_Toc307936721"/>
      <w:bookmarkStart w:id="121" w:name="_Toc395972736"/>
      <w:r w:rsidRPr="00786611">
        <w:rPr>
          <w:rFonts w:cs="Calibri"/>
        </w:rPr>
        <w:t>Informa</w:t>
      </w:r>
      <w:bookmarkEnd w:id="120"/>
      <w:r>
        <w:rPr>
          <w:rFonts w:cs="Calibri"/>
        </w:rPr>
        <w:t>ční technologie</w:t>
      </w:r>
      <w:bookmarkEnd w:id="121"/>
    </w:p>
    <w:p w:rsidR="00CF3E0B" w:rsidRPr="00CF3E0B" w:rsidRDefault="00CF3E0B" w:rsidP="00CF3E0B"/>
    <w:tbl>
      <w:tblPr>
        <w:tblW w:w="3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367"/>
        <w:gridCol w:w="1365"/>
        <w:gridCol w:w="1365"/>
        <w:gridCol w:w="1364"/>
      </w:tblGrid>
      <w:tr w:rsidR="00CF3E0B" w:rsidRPr="00DC5F7A" w:rsidTr="00CF3E0B">
        <w:trPr>
          <w:jc w:val="center"/>
        </w:trPr>
        <w:tc>
          <w:tcPr>
            <w:tcW w:w="1251" w:type="pct"/>
            <w:tcBorders>
              <w:top w:val="outset" w:sz="6" w:space="0" w:color="auto"/>
              <w:bottom w:val="outset" w:sz="6" w:space="0" w:color="auto"/>
              <w:right w:val="outset" w:sz="6" w:space="0" w:color="auto"/>
            </w:tcBorders>
            <w:vAlign w:val="center"/>
          </w:tcPr>
          <w:p w:rsidR="00CF3E0B" w:rsidRPr="00DC5F7A" w:rsidRDefault="00CF3E0B" w:rsidP="00CF3E0B">
            <w:pPr>
              <w:jc w:val="center"/>
              <w:rPr>
                <w:rFonts w:cs="Calibri"/>
                <w:b/>
                <w:bCs/>
              </w:rPr>
            </w:pPr>
            <w:r w:rsidRPr="00DC5F7A">
              <w:rPr>
                <w:rFonts w:cs="Calibri"/>
                <w:b/>
                <w:bCs/>
              </w:rPr>
              <w:t>ročník</w:t>
            </w:r>
          </w:p>
        </w:tc>
        <w:tc>
          <w:tcPr>
            <w:tcW w:w="1250" w:type="pct"/>
            <w:tcBorders>
              <w:top w:val="outset" w:sz="6" w:space="0" w:color="auto"/>
              <w:left w:val="outset" w:sz="6" w:space="0" w:color="auto"/>
              <w:bottom w:val="outset" w:sz="6" w:space="0" w:color="auto"/>
              <w:right w:val="outset" w:sz="6" w:space="0" w:color="auto"/>
            </w:tcBorders>
            <w:vAlign w:val="center"/>
          </w:tcPr>
          <w:p w:rsidR="00CF3E0B" w:rsidRPr="00DC5F7A" w:rsidRDefault="00CF3E0B" w:rsidP="00CF3E0B">
            <w:pPr>
              <w:jc w:val="center"/>
              <w:rPr>
                <w:rFonts w:cs="Calibri"/>
                <w:b/>
                <w:bCs/>
              </w:rPr>
            </w:pPr>
            <w:r w:rsidRPr="00DC5F7A">
              <w:rPr>
                <w:rFonts w:cs="Calibri"/>
                <w:b/>
                <w:bCs/>
              </w:rPr>
              <w:t>7. ročník</w:t>
            </w:r>
          </w:p>
        </w:tc>
        <w:tc>
          <w:tcPr>
            <w:tcW w:w="1250" w:type="pct"/>
            <w:tcBorders>
              <w:top w:val="outset" w:sz="6" w:space="0" w:color="auto"/>
              <w:left w:val="outset" w:sz="6" w:space="0" w:color="auto"/>
              <w:bottom w:val="outset" w:sz="6" w:space="0" w:color="auto"/>
              <w:right w:val="outset" w:sz="6" w:space="0" w:color="auto"/>
            </w:tcBorders>
            <w:vAlign w:val="center"/>
          </w:tcPr>
          <w:p w:rsidR="00CF3E0B" w:rsidRPr="00DC5F7A" w:rsidRDefault="00CF3E0B" w:rsidP="00CF3E0B">
            <w:pPr>
              <w:jc w:val="center"/>
              <w:rPr>
                <w:rFonts w:cs="Calibri"/>
                <w:b/>
                <w:bCs/>
              </w:rPr>
            </w:pPr>
            <w:r w:rsidRPr="00DC5F7A">
              <w:rPr>
                <w:rFonts w:cs="Calibri"/>
                <w:b/>
                <w:bCs/>
              </w:rPr>
              <w:t>8. ročník</w:t>
            </w:r>
          </w:p>
        </w:tc>
        <w:tc>
          <w:tcPr>
            <w:tcW w:w="1250" w:type="pct"/>
            <w:tcBorders>
              <w:top w:val="outset" w:sz="6" w:space="0" w:color="auto"/>
              <w:left w:val="outset" w:sz="6" w:space="0" w:color="auto"/>
              <w:bottom w:val="outset" w:sz="6" w:space="0" w:color="auto"/>
            </w:tcBorders>
            <w:vAlign w:val="center"/>
          </w:tcPr>
          <w:p w:rsidR="00CF3E0B" w:rsidRPr="00DC5F7A" w:rsidRDefault="00CF3E0B" w:rsidP="00CF3E0B">
            <w:pPr>
              <w:jc w:val="center"/>
              <w:rPr>
                <w:rFonts w:cs="Calibri"/>
                <w:b/>
                <w:bCs/>
              </w:rPr>
            </w:pPr>
            <w:r w:rsidRPr="00DC5F7A">
              <w:rPr>
                <w:rFonts w:cs="Calibri"/>
                <w:b/>
                <w:bCs/>
              </w:rPr>
              <w:t>9. ročník</w:t>
            </w:r>
          </w:p>
        </w:tc>
      </w:tr>
      <w:tr w:rsidR="00CF3E0B" w:rsidRPr="00DC5F7A" w:rsidTr="00CF3E0B">
        <w:trPr>
          <w:jc w:val="center"/>
        </w:trPr>
        <w:tc>
          <w:tcPr>
            <w:tcW w:w="0" w:type="auto"/>
            <w:tcBorders>
              <w:top w:val="outset" w:sz="6" w:space="0" w:color="auto"/>
              <w:bottom w:val="outset" w:sz="6" w:space="0" w:color="auto"/>
              <w:right w:val="outset" w:sz="6" w:space="0" w:color="auto"/>
            </w:tcBorders>
            <w:vAlign w:val="center"/>
          </w:tcPr>
          <w:p w:rsidR="00CF3E0B" w:rsidRPr="00DC5F7A" w:rsidRDefault="00CF3E0B" w:rsidP="00CF3E0B">
            <w:pPr>
              <w:jc w:val="center"/>
              <w:rPr>
                <w:rFonts w:cs="Calibri"/>
                <w:b/>
                <w:bCs/>
              </w:rPr>
            </w:pPr>
            <w:r w:rsidRPr="00DC5F7A">
              <w:rPr>
                <w:rFonts w:cs="Calibri"/>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CF3E0B" w:rsidRPr="00DC5F7A" w:rsidRDefault="00CF3E0B" w:rsidP="00CF3E0B">
            <w:pPr>
              <w:jc w:val="center"/>
              <w:rPr>
                <w:rFonts w:cs="Calibri"/>
              </w:rPr>
            </w:pPr>
            <w:r>
              <w:rPr>
                <w:rFonts w:cs="Calibri"/>
              </w:rPr>
              <w:t>1</w:t>
            </w:r>
          </w:p>
        </w:tc>
        <w:tc>
          <w:tcPr>
            <w:tcW w:w="0" w:type="auto"/>
            <w:tcBorders>
              <w:top w:val="outset" w:sz="6" w:space="0" w:color="auto"/>
              <w:left w:val="outset" w:sz="6" w:space="0" w:color="auto"/>
              <w:bottom w:val="outset" w:sz="6" w:space="0" w:color="auto"/>
              <w:right w:val="outset" w:sz="6" w:space="0" w:color="auto"/>
            </w:tcBorders>
            <w:vAlign w:val="center"/>
          </w:tcPr>
          <w:p w:rsidR="00CF3E0B" w:rsidRPr="00DC5F7A" w:rsidRDefault="00CF3E0B" w:rsidP="00CF3E0B">
            <w:pPr>
              <w:jc w:val="center"/>
              <w:rPr>
                <w:rFonts w:cs="Calibri"/>
              </w:rPr>
            </w:pPr>
            <w:r w:rsidRPr="00DC5F7A">
              <w:rPr>
                <w:rFonts w:cs="Calibri"/>
              </w:rPr>
              <w:t>1</w:t>
            </w:r>
          </w:p>
        </w:tc>
        <w:tc>
          <w:tcPr>
            <w:tcW w:w="0" w:type="auto"/>
            <w:tcBorders>
              <w:top w:val="outset" w:sz="6" w:space="0" w:color="auto"/>
              <w:left w:val="outset" w:sz="6" w:space="0" w:color="auto"/>
              <w:bottom w:val="outset" w:sz="6" w:space="0" w:color="auto"/>
            </w:tcBorders>
            <w:vAlign w:val="center"/>
          </w:tcPr>
          <w:p w:rsidR="00CF3E0B" w:rsidRPr="00DC5F7A" w:rsidRDefault="00CF3E0B" w:rsidP="00CF3E0B">
            <w:pPr>
              <w:jc w:val="center"/>
              <w:rPr>
                <w:rFonts w:cs="Calibri"/>
              </w:rPr>
            </w:pPr>
            <w:r w:rsidRPr="00DC5F7A">
              <w:rPr>
                <w:rFonts w:cs="Calibri"/>
              </w:rPr>
              <w:t>1</w:t>
            </w:r>
          </w:p>
        </w:tc>
      </w:tr>
    </w:tbl>
    <w:p w:rsidR="00CF3E0B" w:rsidRDefault="00CF3E0B" w:rsidP="00CF3E0B">
      <w:pPr>
        <w:spacing w:after="160"/>
        <w:rPr>
          <w:rFonts w:cs="Calibri"/>
        </w:rPr>
      </w:pPr>
    </w:p>
    <w:p w:rsidR="00CF3E0B" w:rsidRPr="00786611" w:rsidRDefault="00CF3E0B" w:rsidP="00CF3E0B">
      <w:pPr>
        <w:spacing w:after="160"/>
        <w:rPr>
          <w:rFonts w:cs="Calibri"/>
          <w:b/>
          <w:u w:val="single"/>
        </w:rPr>
      </w:pPr>
      <w:r>
        <w:rPr>
          <w:rFonts w:cs="Calibri"/>
          <w:b/>
          <w:u w:val="single"/>
        </w:rPr>
        <w:t>7</w:t>
      </w:r>
      <w:r w:rsidRPr="00786611">
        <w:rPr>
          <w:rFonts w:cs="Calibri"/>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Bezpečnost při práci s PC</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 souladu s řádem pracovny počítačů používá pracovní stanici a ostatní zařízení v rámci výuky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respektuje pravidla bezpečné práce s hardware i software a postupuje poučeně v případě jejich závady</w:t>
            </w:r>
          </w:p>
        </w:tc>
        <w:tc>
          <w:tcPr>
            <w:tcW w:w="4606" w:type="dxa"/>
          </w:tcPr>
          <w:p w:rsidR="00CF3E0B" w:rsidRPr="00DC5F7A" w:rsidRDefault="00CF3E0B" w:rsidP="00CF3E0B">
            <w:pPr>
              <w:spacing w:line="240" w:lineRule="auto"/>
              <w:jc w:val="left"/>
              <w:rPr>
                <w:rFonts w:cs="Calibri"/>
              </w:rPr>
            </w:pPr>
            <w:r w:rsidRPr="00DC5F7A">
              <w:rPr>
                <w:rFonts w:cs="Calibri"/>
              </w:rPr>
              <w:t>Pravidla v rámci počítačových učeben</w:t>
            </w:r>
          </w:p>
          <w:p w:rsidR="00CF3E0B" w:rsidRPr="00DC5F7A" w:rsidRDefault="00CF3E0B" w:rsidP="00CF3E0B">
            <w:pPr>
              <w:spacing w:line="240" w:lineRule="auto"/>
              <w:jc w:val="left"/>
              <w:rPr>
                <w:rFonts w:cs="Calibri"/>
              </w:rPr>
            </w:pPr>
            <w:r w:rsidRPr="00DC5F7A">
              <w:rPr>
                <w:rFonts w:cs="Calibri"/>
              </w:rPr>
              <w:t>Bezpečnost práce na pracovních stanicích</w:t>
            </w:r>
          </w:p>
          <w:p w:rsidR="00CF3E0B" w:rsidRPr="00DC5F7A" w:rsidRDefault="00CF3E0B" w:rsidP="00CF3E0B">
            <w:pPr>
              <w:spacing w:line="240" w:lineRule="auto"/>
              <w:jc w:val="left"/>
              <w:rPr>
                <w:rFonts w:cs="Calibri"/>
              </w:rPr>
            </w:pPr>
            <w:r w:rsidRPr="00DC5F7A">
              <w:rPr>
                <w:rFonts w:cs="Calibri"/>
              </w:rPr>
              <w:t xml:space="preserve">Zásady bezpečnosti práce a prevence zdravotních rizik spojených s dlouhodobým využíváním výpočetní techniky </w:t>
            </w:r>
          </w:p>
        </w:tc>
      </w:tr>
    </w:tbl>
    <w:p w:rsidR="00CF3E0B" w:rsidRPr="00786611" w:rsidRDefault="00CF3E0B" w:rsidP="00CF3E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Základy programování</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užívá základních příkazů a jejich posloupnosti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používá příkazy a posloupnosti v řetězení příkazů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používá procedury a proměnné</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rozlišuje a dokáže aplikovat cykly </w:t>
            </w:r>
          </w:p>
        </w:tc>
        <w:tc>
          <w:tcPr>
            <w:tcW w:w="4606" w:type="dxa"/>
          </w:tcPr>
          <w:p w:rsidR="00CF3E0B" w:rsidRPr="00DC5F7A" w:rsidRDefault="00CF3E0B" w:rsidP="00CF3E0B">
            <w:pPr>
              <w:spacing w:line="240" w:lineRule="auto"/>
              <w:jc w:val="left"/>
              <w:rPr>
                <w:rFonts w:cs="Calibri"/>
              </w:rPr>
            </w:pPr>
            <w:r w:rsidRPr="00DC5F7A">
              <w:rPr>
                <w:rFonts w:cs="Calibri"/>
              </w:rPr>
              <w:t>Příkazy a jejich posloupnost</w:t>
            </w:r>
          </w:p>
          <w:p w:rsidR="00CF3E0B" w:rsidRPr="00DC5F7A" w:rsidRDefault="00CF3E0B" w:rsidP="00CF3E0B">
            <w:pPr>
              <w:spacing w:line="240" w:lineRule="auto"/>
              <w:jc w:val="left"/>
              <w:rPr>
                <w:rFonts w:cs="Calibri"/>
              </w:rPr>
            </w:pPr>
            <w:r w:rsidRPr="00DC5F7A">
              <w:rPr>
                <w:rFonts w:cs="Calibri"/>
              </w:rPr>
              <w:t>Procedury, proměnné</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pokrytí průřezových témat</w:t>
            </w:r>
          </w:p>
          <w:p w:rsidR="00CF3E0B" w:rsidRPr="00DC5F7A" w:rsidRDefault="00CF3E0B" w:rsidP="00CF3E0B">
            <w:pPr>
              <w:pStyle w:val="Uebnblok-prezovtma"/>
              <w:rPr>
                <w:rFonts w:ascii="Calibri" w:hAnsi="Calibri" w:cs="Calibri"/>
              </w:rPr>
            </w:pPr>
            <w:r w:rsidRPr="00DC5F7A">
              <w:rPr>
                <w:rFonts w:ascii="Calibri" w:hAnsi="Calibri" w:cs="Calibri"/>
              </w:rPr>
              <w:t>OSOBNOSTNÍ A SOCIÁLNÍ VÝCHOVA</w:t>
            </w:r>
          </w:p>
          <w:p w:rsidR="00CF3E0B" w:rsidRPr="00DC5F7A" w:rsidRDefault="00CF3E0B" w:rsidP="00CF3E0B">
            <w:pPr>
              <w:pStyle w:val="Uebnblok-prezovtma"/>
              <w:rPr>
                <w:rFonts w:ascii="Calibri" w:hAnsi="Calibri" w:cs="Calibri"/>
                <w:b/>
              </w:rPr>
            </w:pPr>
            <w:r w:rsidRPr="00DC5F7A">
              <w:rPr>
                <w:rFonts w:ascii="Calibri" w:hAnsi="Calibri" w:cs="Calibri"/>
              </w:rPr>
              <w:t>Morální rozvoj - Řešení problémů a rozhodovací dovednosti</w:t>
            </w:r>
          </w:p>
        </w:tc>
      </w:tr>
    </w:tbl>
    <w:p w:rsidR="00CF3E0B" w:rsidRPr="00786611" w:rsidRDefault="00CF3E0B" w:rsidP="00CF3E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lastRenderedPageBreak/>
              <w:t>Internet</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užívá internetové adresy a používá odkazy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využívá nástroje (oblíbené, historie apod.)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ukládá informace pomocí nástrojů na internet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dokáže vysvětlit možná nebezpečí a úskalí v rámci internetu, chápe pojem vir, spam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 ověřuje věrohodnost informací a informačních zdrojů, posuzuje jejich závažnost a vzájemnou návaznost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pracuje s informacemi v souladu se zákony o duševním vlastnictví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používá informace z různých informačních zdrojů a vyhodnocuje jednoduché vztahy mezi nimi</w:t>
            </w:r>
          </w:p>
        </w:tc>
        <w:tc>
          <w:tcPr>
            <w:tcW w:w="4606" w:type="dxa"/>
          </w:tcPr>
          <w:p w:rsidR="00CF3E0B" w:rsidRPr="00DC5F7A" w:rsidRDefault="00CF3E0B" w:rsidP="00CF3E0B">
            <w:pPr>
              <w:spacing w:line="240" w:lineRule="auto"/>
              <w:jc w:val="left"/>
              <w:rPr>
                <w:rFonts w:cs="Calibri"/>
              </w:rPr>
            </w:pPr>
            <w:r w:rsidRPr="00DC5F7A">
              <w:rPr>
                <w:rFonts w:cs="Calibri"/>
              </w:rPr>
              <w:t>Adresa</w:t>
            </w:r>
          </w:p>
          <w:p w:rsidR="00CF3E0B" w:rsidRPr="00DC5F7A" w:rsidRDefault="00CF3E0B" w:rsidP="00CF3E0B">
            <w:pPr>
              <w:spacing w:line="240" w:lineRule="auto"/>
              <w:jc w:val="left"/>
              <w:rPr>
                <w:rFonts w:cs="Calibri"/>
              </w:rPr>
            </w:pPr>
            <w:r w:rsidRPr="00DC5F7A">
              <w:rPr>
                <w:rFonts w:cs="Calibri"/>
              </w:rPr>
              <w:t>Doména</w:t>
            </w:r>
          </w:p>
          <w:p w:rsidR="00CF3E0B" w:rsidRPr="00DC5F7A" w:rsidRDefault="00CF3E0B" w:rsidP="00CF3E0B">
            <w:pPr>
              <w:spacing w:line="240" w:lineRule="auto"/>
              <w:jc w:val="left"/>
              <w:rPr>
                <w:rFonts w:cs="Calibri"/>
              </w:rPr>
            </w:pPr>
            <w:r w:rsidRPr="00DC5F7A">
              <w:rPr>
                <w:rFonts w:cs="Calibri"/>
              </w:rPr>
              <w:t>Nástroje</w:t>
            </w:r>
          </w:p>
          <w:p w:rsidR="00CF3E0B" w:rsidRPr="00DC5F7A" w:rsidRDefault="00CF3E0B" w:rsidP="00CF3E0B">
            <w:pPr>
              <w:spacing w:line="240" w:lineRule="auto"/>
              <w:jc w:val="left"/>
              <w:rPr>
                <w:rFonts w:cs="Calibri"/>
              </w:rPr>
            </w:pPr>
            <w:r w:rsidRPr="00DC5F7A">
              <w:rPr>
                <w:rFonts w:cs="Calibri"/>
              </w:rPr>
              <w:t>Vyhledávání</w:t>
            </w:r>
          </w:p>
          <w:p w:rsidR="00CF3E0B" w:rsidRPr="00DC5F7A" w:rsidRDefault="00CF3E0B" w:rsidP="00CF3E0B">
            <w:pPr>
              <w:spacing w:line="240" w:lineRule="auto"/>
              <w:jc w:val="left"/>
              <w:rPr>
                <w:rFonts w:cs="Calibri"/>
              </w:rPr>
            </w:pPr>
            <w:r w:rsidRPr="00DC5F7A">
              <w:rPr>
                <w:rFonts w:cs="Calibri"/>
              </w:rPr>
              <w:t>Nebezpečí internetu</w:t>
            </w:r>
          </w:p>
          <w:p w:rsidR="00CF3E0B" w:rsidRPr="00DC5F7A" w:rsidRDefault="00CF3E0B" w:rsidP="00CF3E0B">
            <w:pPr>
              <w:spacing w:line="240" w:lineRule="auto"/>
              <w:jc w:val="left"/>
              <w:rPr>
                <w:rFonts w:cs="Calibri"/>
              </w:rPr>
            </w:pPr>
            <w:r w:rsidRPr="00DC5F7A">
              <w:rPr>
                <w:rFonts w:cs="Calibri"/>
              </w:rPr>
              <w:t>Věrohodnost informací</w:t>
            </w:r>
          </w:p>
          <w:p w:rsidR="00CF3E0B" w:rsidRPr="00DC5F7A" w:rsidRDefault="00CF3E0B" w:rsidP="00CF3E0B">
            <w:pPr>
              <w:spacing w:line="240" w:lineRule="auto"/>
              <w:jc w:val="left"/>
              <w:rPr>
                <w:rFonts w:cs="Calibri"/>
              </w:rPr>
            </w:pPr>
            <w:r w:rsidRPr="00DC5F7A">
              <w:rPr>
                <w:rFonts w:cs="Calibri"/>
              </w:rPr>
              <w:t>Informační zdroje</w:t>
            </w:r>
          </w:p>
          <w:p w:rsidR="00CF3E0B" w:rsidRPr="00DC5F7A" w:rsidRDefault="00CF3E0B" w:rsidP="00CF3E0B">
            <w:pPr>
              <w:spacing w:line="240" w:lineRule="auto"/>
              <w:jc w:val="left"/>
              <w:rPr>
                <w:rFonts w:cs="Calibri"/>
              </w:rPr>
            </w:pP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pokrytí průřezových témat</w:t>
            </w:r>
          </w:p>
          <w:p w:rsidR="00CF3E0B" w:rsidRPr="00DC5F7A" w:rsidRDefault="00CF3E0B" w:rsidP="00CF3E0B">
            <w:pPr>
              <w:pStyle w:val="Uebnblok-prezovtma"/>
              <w:rPr>
                <w:rFonts w:ascii="Calibri" w:hAnsi="Calibri" w:cs="Calibri"/>
              </w:rPr>
            </w:pPr>
            <w:r w:rsidRPr="00DC5F7A">
              <w:rPr>
                <w:rFonts w:ascii="Calibri" w:hAnsi="Calibri" w:cs="Calibri"/>
              </w:rPr>
              <w:t>OSOBNOSTNÍ A SOCIÁLNÍ VÝCHOVA</w:t>
            </w:r>
          </w:p>
          <w:p w:rsidR="00CF3E0B" w:rsidRPr="00DC5F7A" w:rsidRDefault="00CF3E0B" w:rsidP="00CF3E0B">
            <w:pPr>
              <w:pStyle w:val="Uebnblok-prezovtma"/>
              <w:rPr>
                <w:rFonts w:ascii="Calibri" w:hAnsi="Calibri" w:cs="Calibri"/>
              </w:rPr>
            </w:pPr>
            <w:r w:rsidRPr="00DC5F7A">
              <w:rPr>
                <w:rFonts w:ascii="Calibri" w:hAnsi="Calibri" w:cs="Calibri"/>
              </w:rPr>
              <w:t>Sociální rozvoj - Komunikace</w:t>
            </w:r>
          </w:p>
          <w:p w:rsidR="00CF3E0B" w:rsidRPr="00DC5F7A" w:rsidRDefault="00CF3E0B" w:rsidP="00CF3E0B">
            <w:pPr>
              <w:pStyle w:val="Uebnblok-prezovtma"/>
              <w:rPr>
                <w:rFonts w:ascii="Calibri" w:hAnsi="Calibri" w:cs="Calibri"/>
              </w:rPr>
            </w:pPr>
            <w:r w:rsidRPr="00DC5F7A">
              <w:rPr>
                <w:rFonts w:ascii="Calibri" w:hAnsi="Calibri" w:cs="Calibri"/>
              </w:rPr>
              <w:t>MEDIÁLNÍ VÝCHOVA</w:t>
            </w:r>
          </w:p>
          <w:p w:rsidR="00CF3E0B" w:rsidRPr="00DC5F7A" w:rsidRDefault="00CF3E0B" w:rsidP="00CF3E0B">
            <w:pPr>
              <w:pStyle w:val="Uebnblok-prezovtma"/>
              <w:rPr>
                <w:rFonts w:ascii="Calibri" w:hAnsi="Calibri" w:cs="Calibri"/>
              </w:rPr>
            </w:pPr>
            <w:r w:rsidRPr="00DC5F7A">
              <w:rPr>
                <w:rFonts w:ascii="Calibri" w:hAnsi="Calibri" w:cs="Calibri"/>
              </w:rPr>
              <w:t>Interpretace vztahu mediálních sdělení a reality</w:t>
            </w:r>
          </w:p>
          <w:p w:rsidR="00CF3E0B" w:rsidRPr="00DC5F7A" w:rsidRDefault="00CF3E0B" w:rsidP="00CF3E0B">
            <w:pPr>
              <w:pStyle w:val="Uebnblok-prezovtma"/>
              <w:rPr>
                <w:rFonts w:ascii="Calibri" w:hAnsi="Calibri" w:cs="Calibri"/>
              </w:rPr>
            </w:pPr>
            <w:r w:rsidRPr="00DC5F7A">
              <w:rPr>
                <w:rFonts w:ascii="Calibri" w:hAnsi="Calibri" w:cs="Calibri"/>
              </w:rPr>
              <w:t>Vnímání autora mediálních sdělení</w:t>
            </w:r>
          </w:p>
          <w:p w:rsidR="00CF3E0B" w:rsidRPr="00DC5F7A" w:rsidRDefault="00CF3E0B" w:rsidP="00CF3E0B">
            <w:pPr>
              <w:pStyle w:val="Uebnblok-prezovtma"/>
              <w:rPr>
                <w:rFonts w:ascii="Calibri" w:hAnsi="Calibri" w:cs="Calibri"/>
                <w:b/>
              </w:rPr>
            </w:pPr>
            <w:r w:rsidRPr="00DC5F7A">
              <w:rPr>
                <w:rFonts w:ascii="Calibri" w:hAnsi="Calibri" w:cs="Calibri"/>
              </w:rPr>
              <w:t>Fungování a vliv médií ve společnosti</w:t>
            </w:r>
          </w:p>
        </w:tc>
      </w:tr>
    </w:tbl>
    <w:p w:rsidR="00CF3E0B" w:rsidRPr="00786611" w:rsidRDefault="00CF3E0B" w:rsidP="00CF3E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Pr>
                <w:rFonts w:cs="Calibri"/>
                <w:b/>
              </w:rPr>
              <w:t>Sociální sítě</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používá </w:t>
            </w:r>
            <w:r>
              <w:t>sociální sítě</w:t>
            </w:r>
            <w:r w:rsidRPr="00DC5F7A">
              <w:t xml:space="preserve"> jako jeden z nástrojů komunikace</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t>zná nebezpečí, která ho mohou ohrozit při používání sociálních sítí</w:t>
            </w:r>
          </w:p>
        </w:tc>
        <w:tc>
          <w:tcPr>
            <w:tcW w:w="4606" w:type="dxa"/>
          </w:tcPr>
          <w:p w:rsidR="00CF3E0B" w:rsidRPr="00DC5F7A" w:rsidRDefault="00CF3E0B" w:rsidP="00CF3E0B">
            <w:pPr>
              <w:spacing w:line="240" w:lineRule="auto"/>
              <w:jc w:val="left"/>
              <w:rPr>
                <w:rFonts w:cs="Calibri"/>
              </w:rPr>
            </w:pPr>
            <w:r w:rsidRPr="00DC5F7A">
              <w:rPr>
                <w:rFonts w:cs="Calibri"/>
              </w:rPr>
              <w:t>Komunikace</w:t>
            </w:r>
          </w:p>
          <w:p w:rsidR="00CF3E0B" w:rsidRPr="00DC5F7A" w:rsidRDefault="00CF3E0B" w:rsidP="00CF3E0B">
            <w:pPr>
              <w:spacing w:line="240" w:lineRule="auto"/>
              <w:jc w:val="left"/>
              <w:rPr>
                <w:rFonts w:cs="Calibri"/>
              </w:rPr>
            </w:pPr>
            <w:r>
              <w:rPr>
                <w:rFonts w:cs="Calibri"/>
              </w:rPr>
              <w:t>Sociální sítě – Facebook a další</w:t>
            </w:r>
          </w:p>
          <w:p w:rsidR="00CF3E0B" w:rsidRPr="00DC5F7A" w:rsidRDefault="00CF3E0B" w:rsidP="00CF3E0B">
            <w:pPr>
              <w:spacing w:line="240" w:lineRule="auto"/>
              <w:jc w:val="left"/>
              <w:rPr>
                <w:rFonts w:cs="Calibri"/>
              </w:rPr>
            </w:pPr>
            <w:r w:rsidRPr="00DC5F7A">
              <w:rPr>
                <w:rFonts w:cs="Calibri"/>
              </w:rPr>
              <w:t xml:space="preserve">Ochrana před </w:t>
            </w:r>
            <w:r>
              <w:rPr>
                <w:rFonts w:cs="Calibri"/>
              </w:rPr>
              <w:t>nebezpečím, které číhá v anonymním prostředí sociálních sítí.</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pokrytí průřezových témat</w:t>
            </w:r>
          </w:p>
          <w:p w:rsidR="00CF3E0B" w:rsidRPr="00DC5F7A" w:rsidRDefault="00CF3E0B" w:rsidP="00CF3E0B">
            <w:pPr>
              <w:pStyle w:val="Uebnblok-prezovtma"/>
              <w:rPr>
                <w:rFonts w:ascii="Calibri" w:hAnsi="Calibri" w:cs="Calibri"/>
              </w:rPr>
            </w:pPr>
            <w:r w:rsidRPr="00DC5F7A">
              <w:rPr>
                <w:rFonts w:ascii="Calibri" w:hAnsi="Calibri" w:cs="Calibri"/>
              </w:rPr>
              <w:t>OSOBNOSTNÍ A SOCIÁLNÍ VÝCHOVA</w:t>
            </w:r>
          </w:p>
          <w:p w:rsidR="00CF3E0B" w:rsidRPr="00DC5F7A" w:rsidRDefault="00CF3E0B" w:rsidP="00CF3E0B">
            <w:pPr>
              <w:pStyle w:val="Uebnblok-prezovtma"/>
              <w:rPr>
                <w:rFonts w:ascii="Calibri" w:hAnsi="Calibri" w:cs="Calibri"/>
                <w:b/>
              </w:rPr>
            </w:pPr>
            <w:r w:rsidRPr="00DC5F7A">
              <w:rPr>
                <w:rFonts w:ascii="Calibri" w:hAnsi="Calibri" w:cs="Calibri"/>
              </w:rPr>
              <w:t>Sociální rozvoj - Komunikace</w:t>
            </w:r>
          </w:p>
        </w:tc>
      </w:tr>
    </w:tbl>
    <w:p w:rsidR="00CF3E0B" w:rsidRPr="00786611" w:rsidRDefault="00CF3E0B" w:rsidP="00CF3E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rPr>
                <w:rFonts w:cs="Calibri"/>
                <w:b/>
              </w:rPr>
            </w:pPr>
            <w:r w:rsidRPr="00DC5F7A">
              <w:rPr>
                <w:rFonts w:cs="Calibri"/>
                <w:b/>
              </w:rPr>
              <w:t>Práce s</w:t>
            </w:r>
            <w:r>
              <w:rPr>
                <w:rFonts w:cs="Calibri"/>
                <w:b/>
              </w:rPr>
              <w:t> obrázky a fotografiemi</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Default="00CF3E0B" w:rsidP="00CF3E0B">
            <w:pPr>
              <w:pStyle w:val="Uebnblok-nzevvstupu"/>
              <w:numPr>
                <w:ilvl w:val="0"/>
                <w:numId w:val="34"/>
              </w:numPr>
              <w:tabs>
                <w:tab w:val="clear" w:pos="720"/>
                <w:tab w:val="num" w:pos="426"/>
              </w:tabs>
              <w:spacing w:after="0" w:afterAutospacing="0"/>
              <w:ind w:left="426" w:hanging="284"/>
            </w:pPr>
            <w:r>
              <w:t>zná základní programy pro úpravu fotografií a grafické programy</w:t>
            </w:r>
          </w:p>
          <w:p w:rsidR="00CF3E0B" w:rsidRDefault="00CF3E0B" w:rsidP="00CF3E0B">
            <w:pPr>
              <w:pStyle w:val="Uebnblok-nzevvstupu"/>
              <w:numPr>
                <w:ilvl w:val="0"/>
                <w:numId w:val="34"/>
              </w:numPr>
              <w:tabs>
                <w:tab w:val="clear" w:pos="720"/>
                <w:tab w:val="num" w:pos="426"/>
              </w:tabs>
              <w:spacing w:after="0" w:afterAutospacing="0"/>
              <w:ind w:left="426" w:hanging="284"/>
            </w:pPr>
            <w:r>
              <w:t>vytvoří jednoduchý obrázek a logo</w:t>
            </w:r>
          </w:p>
          <w:p w:rsidR="00CF3E0B" w:rsidRDefault="00CF3E0B" w:rsidP="00CF3E0B">
            <w:pPr>
              <w:pStyle w:val="Uebnblok-nzevvstupu"/>
              <w:numPr>
                <w:ilvl w:val="0"/>
                <w:numId w:val="34"/>
              </w:numPr>
              <w:tabs>
                <w:tab w:val="clear" w:pos="720"/>
                <w:tab w:val="num" w:pos="426"/>
              </w:tabs>
              <w:spacing w:after="0" w:afterAutospacing="0"/>
              <w:ind w:left="426" w:hanging="284"/>
            </w:pPr>
            <w:r>
              <w:lastRenderedPageBreak/>
              <w:t>vytvořený obrázek (logo) vloží do textového souboru</w:t>
            </w:r>
          </w:p>
          <w:p w:rsidR="00CF3E0B" w:rsidRDefault="00CF3E0B" w:rsidP="00CF3E0B">
            <w:pPr>
              <w:pStyle w:val="Uebnblok-nzevvstupu"/>
              <w:numPr>
                <w:ilvl w:val="0"/>
                <w:numId w:val="34"/>
              </w:numPr>
              <w:tabs>
                <w:tab w:val="clear" w:pos="720"/>
                <w:tab w:val="num" w:pos="426"/>
              </w:tabs>
              <w:spacing w:after="0" w:afterAutospacing="0"/>
              <w:ind w:left="426" w:hanging="284"/>
            </w:pPr>
            <w:r>
              <w:t>provádí úpravy fotografií</w:t>
            </w:r>
          </w:p>
          <w:p w:rsidR="00CF3E0B" w:rsidRDefault="00CF3E0B" w:rsidP="00CF3E0B">
            <w:pPr>
              <w:pStyle w:val="Uebnblok-nzevvstupu"/>
              <w:numPr>
                <w:ilvl w:val="0"/>
                <w:numId w:val="34"/>
              </w:numPr>
              <w:tabs>
                <w:tab w:val="clear" w:pos="720"/>
                <w:tab w:val="num" w:pos="426"/>
              </w:tabs>
              <w:spacing w:after="0" w:afterAutospacing="0"/>
              <w:ind w:left="426" w:hanging="284"/>
            </w:pPr>
            <w:r>
              <w:t>vloží do obrázku (fotografie) text</w:t>
            </w:r>
          </w:p>
          <w:p w:rsidR="00CF3E0B" w:rsidRDefault="00CF3E0B" w:rsidP="00CF3E0B">
            <w:pPr>
              <w:pStyle w:val="Uebnblok-nzevvstupu"/>
              <w:numPr>
                <w:ilvl w:val="0"/>
                <w:numId w:val="34"/>
              </w:numPr>
              <w:tabs>
                <w:tab w:val="clear" w:pos="720"/>
                <w:tab w:val="num" w:pos="426"/>
              </w:tabs>
              <w:spacing w:after="0" w:afterAutospacing="0"/>
              <w:ind w:left="426" w:hanging="284"/>
            </w:pPr>
            <w:r>
              <w:t>odešle fotografie k tisku (zpracování).</w:t>
            </w:r>
          </w:p>
          <w:p w:rsidR="00CF3E0B" w:rsidRPr="00DC5F7A" w:rsidRDefault="00CF3E0B" w:rsidP="00CF3E0B">
            <w:pPr>
              <w:pStyle w:val="Uebnblok-nzevvstupu"/>
              <w:numPr>
                <w:ilvl w:val="0"/>
                <w:numId w:val="0"/>
              </w:numPr>
              <w:ind w:left="426"/>
            </w:pPr>
          </w:p>
        </w:tc>
        <w:tc>
          <w:tcPr>
            <w:tcW w:w="4606" w:type="dxa"/>
          </w:tcPr>
          <w:p w:rsidR="00CF3E0B" w:rsidRDefault="00CF3E0B" w:rsidP="00CF3E0B">
            <w:pPr>
              <w:spacing w:line="240" w:lineRule="auto"/>
              <w:rPr>
                <w:rFonts w:cs="Calibri"/>
              </w:rPr>
            </w:pPr>
            <w:r>
              <w:rPr>
                <w:rFonts w:cs="Calibri"/>
              </w:rPr>
              <w:lastRenderedPageBreak/>
              <w:t xml:space="preserve">Programy:  </w:t>
            </w:r>
          </w:p>
          <w:p w:rsidR="00CF3E0B" w:rsidRPr="006D2A21" w:rsidRDefault="00CF3E0B" w:rsidP="00197907">
            <w:pPr>
              <w:pStyle w:val="Odstavecseseznamem"/>
              <w:numPr>
                <w:ilvl w:val="0"/>
                <w:numId w:val="198"/>
              </w:numPr>
              <w:spacing w:after="200" w:line="240" w:lineRule="auto"/>
              <w:jc w:val="left"/>
              <w:rPr>
                <w:rFonts w:cs="Calibri"/>
              </w:rPr>
            </w:pPr>
            <w:r w:rsidRPr="006D2A21">
              <w:rPr>
                <w:rFonts w:cs="Calibri"/>
              </w:rPr>
              <w:t>Picasso</w:t>
            </w:r>
          </w:p>
          <w:p w:rsidR="00CF3E0B" w:rsidRPr="006D2A21" w:rsidRDefault="00CF3E0B" w:rsidP="00197907">
            <w:pPr>
              <w:pStyle w:val="Odstavecseseznamem"/>
              <w:numPr>
                <w:ilvl w:val="0"/>
                <w:numId w:val="198"/>
              </w:numPr>
              <w:spacing w:after="200" w:line="240" w:lineRule="auto"/>
              <w:jc w:val="left"/>
              <w:rPr>
                <w:rFonts w:cs="Calibri"/>
              </w:rPr>
            </w:pPr>
            <w:r w:rsidRPr="006D2A21">
              <w:rPr>
                <w:rFonts w:cs="Calibri"/>
              </w:rPr>
              <w:t>Infarview</w:t>
            </w:r>
          </w:p>
          <w:p w:rsidR="00CF3E0B" w:rsidRPr="006D2A21" w:rsidRDefault="00CF3E0B" w:rsidP="00197907">
            <w:pPr>
              <w:pStyle w:val="Odstavecseseznamem"/>
              <w:numPr>
                <w:ilvl w:val="0"/>
                <w:numId w:val="198"/>
              </w:numPr>
              <w:spacing w:after="200" w:line="240" w:lineRule="auto"/>
              <w:jc w:val="left"/>
              <w:rPr>
                <w:rFonts w:cs="Calibri"/>
              </w:rPr>
            </w:pPr>
            <w:r w:rsidRPr="006D2A21">
              <w:rPr>
                <w:rFonts w:cs="Calibri"/>
              </w:rPr>
              <w:lastRenderedPageBreak/>
              <w:t>GImp</w:t>
            </w:r>
          </w:p>
          <w:p w:rsidR="00CF3E0B" w:rsidRPr="006D2A21" w:rsidRDefault="00CF3E0B" w:rsidP="00197907">
            <w:pPr>
              <w:pStyle w:val="Odstavecseseznamem"/>
              <w:numPr>
                <w:ilvl w:val="0"/>
                <w:numId w:val="198"/>
              </w:numPr>
              <w:spacing w:after="200" w:line="240" w:lineRule="auto"/>
              <w:jc w:val="left"/>
              <w:rPr>
                <w:rFonts w:cs="Calibri"/>
              </w:rPr>
            </w:pPr>
            <w:r w:rsidRPr="006D2A21">
              <w:rPr>
                <w:rFonts w:cs="Calibri"/>
              </w:rPr>
              <w:t>Photoshop</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lastRenderedPageBreak/>
              <w:t>pokrytí průřezových témat</w:t>
            </w:r>
          </w:p>
          <w:p w:rsidR="00CF3E0B" w:rsidRPr="00DC5F7A" w:rsidRDefault="00CF3E0B" w:rsidP="00CF3E0B">
            <w:pPr>
              <w:pStyle w:val="Uebnblok-prezovtma"/>
              <w:rPr>
                <w:rFonts w:ascii="Calibri" w:hAnsi="Calibri" w:cs="Calibri"/>
              </w:rPr>
            </w:pPr>
            <w:r w:rsidRPr="00DC5F7A">
              <w:rPr>
                <w:rFonts w:ascii="Calibri" w:hAnsi="Calibri" w:cs="Calibri"/>
              </w:rPr>
              <w:t>MEDIÁLNÍ VÝCHOVA</w:t>
            </w:r>
          </w:p>
          <w:p w:rsidR="00CF3E0B" w:rsidRPr="00DC5F7A" w:rsidRDefault="00CF3E0B" w:rsidP="00CF3E0B">
            <w:pPr>
              <w:pStyle w:val="Uebnblok-tmatickokruh"/>
              <w:numPr>
                <w:ilvl w:val="0"/>
                <w:numId w:val="33"/>
              </w:numPr>
              <w:ind w:left="0"/>
              <w:rPr>
                <w:rFonts w:ascii="Calibri" w:hAnsi="Calibri" w:cs="Calibri"/>
              </w:rPr>
            </w:pPr>
            <w:r w:rsidRPr="00DC5F7A">
              <w:rPr>
                <w:rFonts w:ascii="Calibri" w:hAnsi="Calibri" w:cs="Calibri"/>
              </w:rPr>
              <w:t>Stavba mediálních sdělení</w:t>
            </w:r>
          </w:p>
          <w:p w:rsidR="00CF3E0B" w:rsidRPr="00DC5F7A" w:rsidRDefault="00CF3E0B" w:rsidP="00CF3E0B">
            <w:pPr>
              <w:spacing w:after="0" w:line="240" w:lineRule="auto"/>
              <w:rPr>
                <w:rFonts w:cs="Calibri"/>
                <w:b/>
              </w:rPr>
            </w:pPr>
            <w:r w:rsidRPr="00DC5F7A">
              <w:rPr>
                <w:rFonts w:cs="Calibri"/>
              </w:rPr>
              <w:t>Tvorba mediálního sdělení</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mezipředmětové vztahy</w:t>
            </w:r>
          </w:p>
          <w:p w:rsidR="00CF3E0B" w:rsidRPr="00DC5F7A" w:rsidRDefault="00CF3E0B" w:rsidP="00CF3E0B">
            <w:pPr>
              <w:spacing w:after="0" w:line="240" w:lineRule="auto"/>
              <w:rPr>
                <w:rFonts w:cs="Calibri"/>
              </w:rPr>
            </w:pPr>
            <w:r w:rsidRPr="00DC5F7A">
              <w:rPr>
                <w:rFonts w:cs="Calibri"/>
              </w:rPr>
              <w:t>M, PŘ, Z, F, ČJ, D</w:t>
            </w:r>
          </w:p>
        </w:tc>
      </w:tr>
    </w:tbl>
    <w:p w:rsidR="00CF3E0B" w:rsidRDefault="00CF3E0B" w:rsidP="00CF3E0B">
      <w:pPr>
        <w:rPr>
          <w:rFonts w:cs="Calibri"/>
          <w:b/>
          <w:u w:val="single"/>
        </w:rPr>
      </w:pPr>
    </w:p>
    <w:p w:rsidR="00CF3E0B" w:rsidRPr="00786611" w:rsidRDefault="00CF3E0B" w:rsidP="00CF3E0B">
      <w:pPr>
        <w:spacing w:after="160"/>
        <w:rPr>
          <w:rFonts w:cs="Calibri"/>
          <w:b/>
          <w:u w:val="single"/>
        </w:rPr>
      </w:pPr>
      <w:r w:rsidRPr="00786611">
        <w:rPr>
          <w:rFonts w:cs="Calibri"/>
          <w:b/>
          <w:u w:val="single"/>
        </w:rPr>
        <w:t xml:space="preserve">8.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Bezpečnost při práci s PC</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 souladu s řádem pracovny počítačů používá pracovní stanici a ostatní zařízení v rámci výuky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respektuje pravidla bezpečné práce s hardware i software a postupuje poučeně v případě jejich závady</w:t>
            </w:r>
          </w:p>
        </w:tc>
        <w:tc>
          <w:tcPr>
            <w:tcW w:w="4606" w:type="dxa"/>
          </w:tcPr>
          <w:p w:rsidR="00CF3E0B" w:rsidRPr="00DC5F7A" w:rsidRDefault="00CF3E0B" w:rsidP="00CF3E0B">
            <w:pPr>
              <w:spacing w:line="240" w:lineRule="auto"/>
              <w:jc w:val="left"/>
              <w:rPr>
                <w:rFonts w:cs="Calibri"/>
              </w:rPr>
            </w:pPr>
            <w:r w:rsidRPr="00DC5F7A">
              <w:rPr>
                <w:rFonts w:cs="Calibri"/>
              </w:rPr>
              <w:t>Pravidla v rámci počítačových učeben</w:t>
            </w:r>
          </w:p>
          <w:p w:rsidR="00CF3E0B" w:rsidRPr="00DC5F7A" w:rsidRDefault="00CF3E0B" w:rsidP="00CF3E0B">
            <w:pPr>
              <w:spacing w:line="240" w:lineRule="auto"/>
              <w:jc w:val="left"/>
              <w:rPr>
                <w:rFonts w:cs="Calibri"/>
              </w:rPr>
            </w:pPr>
            <w:r w:rsidRPr="00DC5F7A">
              <w:rPr>
                <w:rFonts w:cs="Calibri"/>
              </w:rPr>
              <w:t>Bezpečnost práce na pracovních stanicích</w:t>
            </w:r>
          </w:p>
          <w:p w:rsidR="00CF3E0B" w:rsidRPr="00DC5F7A" w:rsidRDefault="00CF3E0B" w:rsidP="00CF3E0B">
            <w:pPr>
              <w:spacing w:line="240" w:lineRule="auto"/>
              <w:jc w:val="left"/>
              <w:rPr>
                <w:rFonts w:cs="Calibri"/>
              </w:rPr>
            </w:pPr>
            <w:r w:rsidRPr="00DC5F7A">
              <w:rPr>
                <w:rFonts w:cs="Calibri"/>
              </w:rPr>
              <w:t xml:space="preserve">Zásady bezpečnosti práce a prevence zdravotních rizik spojených s dlouhodobým využíváním výpočetní techniky </w:t>
            </w:r>
          </w:p>
        </w:tc>
      </w:tr>
    </w:tbl>
    <w:p w:rsidR="00CF3E0B" w:rsidRPr="00786611" w:rsidRDefault="00CF3E0B" w:rsidP="00CF3E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Operační systémy</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vysvětlí základní pojmy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rozdělí operační systémy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seznámí se s různými operačními systémy</w:t>
            </w:r>
          </w:p>
        </w:tc>
        <w:tc>
          <w:tcPr>
            <w:tcW w:w="4606" w:type="dxa"/>
          </w:tcPr>
          <w:p w:rsidR="00CF3E0B" w:rsidRPr="00DC5F7A" w:rsidRDefault="00CF3E0B" w:rsidP="00CF3E0B">
            <w:pPr>
              <w:spacing w:line="240" w:lineRule="auto"/>
              <w:rPr>
                <w:rFonts w:cs="Calibri"/>
              </w:rPr>
            </w:pPr>
            <w:r w:rsidRPr="00DC5F7A">
              <w:rPr>
                <w:rFonts w:cs="Calibri"/>
              </w:rPr>
              <w:t xml:space="preserve">Operační systémy </w:t>
            </w:r>
          </w:p>
        </w:tc>
      </w:tr>
    </w:tbl>
    <w:p w:rsidR="00CF3E0B" w:rsidRPr="00786611" w:rsidRDefault="00CF3E0B" w:rsidP="00CF3E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Software</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vysvětlí základní pojmy "software"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rozezná programové vybavení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pracuje s informacemi v souladu se zákony o duševním vlastnictví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popíše licencování (open source, shareware, trial)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seznámí se s Autorským zákonem</w:t>
            </w:r>
          </w:p>
        </w:tc>
        <w:tc>
          <w:tcPr>
            <w:tcW w:w="4606" w:type="dxa"/>
          </w:tcPr>
          <w:p w:rsidR="00CF3E0B" w:rsidRPr="00DC5F7A" w:rsidRDefault="00CF3E0B" w:rsidP="00CF3E0B">
            <w:pPr>
              <w:spacing w:line="240" w:lineRule="auto"/>
              <w:jc w:val="left"/>
              <w:rPr>
                <w:rFonts w:cs="Calibri"/>
              </w:rPr>
            </w:pPr>
            <w:r w:rsidRPr="00DC5F7A">
              <w:rPr>
                <w:rFonts w:cs="Calibri"/>
              </w:rPr>
              <w:t>Základní pojmy "software"</w:t>
            </w:r>
          </w:p>
          <w:p w:rsidR="00CF3E0B" w:rsidRPr="00DC5F7A" w:rsidRDefault="00CF3E0B" w:rsidP="00CF3E0B">
            <w:pPr>
              <w:spacing w:line="240" w:lineRule="auto"/>
              <w:jc w:val="left"/>
              <w:rPr>
                <w:rFonts w:cs="Calibri"/>
              </w:rPr>
            </w:pPr>
            <w:r w:rsidRPr="00DC5F7A">
              <w:rPr>
                <w:rFonts w:cs="Calibri"/>
              </w:rPr>
              <w:t>Programové vybavení</w:t>
            </w:r>
          </w:p>
          <w:p w:rsidR="00CF3E0B" w:rsidRPr="00DC5F7A" w:rsidRDefault="00CF3E0B" w:rsidP="00CF3E0B">
            <w:pPr>
              <w:spacing w:line="240" w:lineRule="auto"/>
              <w:jc w:val="left"/>
              <w:rPr>
                <w:rFonts w:cs="Calibri"/>
              </w:rPr>
            </w:pPr>
            <w:r w:rsidRPr="00DC5F7A">
              <w:rPr>
                <w:rFonts w:cs="Calibri"/>
              </w:rPr>
              <w:t>Licencování (open source, shareware, trial)</w:t>
            </w:r>
          </w:p>
          <w:p w:rsidR="00CF3E0B" w:rsidRPr="00DC5F7A" w:rsidRDefault="00CF3E0B" w:rsidP="00CF3E0B">
            <w:pPr>
              <w:spacing w:line="240" w:lineRule="auto"/>
              <w:jc w:val="left"/>
              <w:rPr>
                <w:rFonts w:cs="Calibri"/>
              </w:rPr>
            </w:pPr>
            <w:r w:rsidRPr="00DC5F7A">
              <w:rPr>
                <w:rFonts w:cs="Calibri"/>
              </w:rPr>
              <w:t xml:space="preserve">Autorský zákon </w:t>
            </w:r>
          </w:p>
        </w:tc>
      </w:tr>
    </w:tbl>
    <w:p w:rsidR="00CF3E0B" w:rsidRPr="00786611" w:rsidRDefault="00CF3E0B" w:rsidP="00CF3E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Prezentace</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lastRenderedPageBreak/>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vysvětlí základy prezentačních forem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zpracuje a prezentuje informace v textové, grafické a multimediální formě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zpracuje osnovu prezentace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vytváří prezentaci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formátuje prezentaci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vkládá objekty do prezentace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animuje a časuje prezentaci</w:t>
            </w:r>
          </w:p>
        </w:tc>
        <w:tc>
          <w:tcPr>
            <w:tcW w:w="4606" w:type="dxa"/>
          </w:tcPr>
          <w:p w:rsidR="00CF3E0B" w:rsidRPr="00DC5F7A" w:rsidRDefault="00CF3E0B" w:rsidP="00CF3E0B">
            <w:pPr>
              <w:spacing w:line="240" w:lineRule="auto"/>
              <w:jc w:val="left"/>
              <w:rPr>
                <w:rFonts w:cs="Calibri"/>
              </w:rPr>
            </w:pPr>
            <w:r w:rsidRPr="00DC5F7A">
              <w:rPr>
                <w:rFonts w:cs="Calibri"/>
              </w:rPr>
              <w:t>Formy prezentace</w:t>
            </w:r>
          </w:p>
          <w:p w:rsidR="00CF3E0B" w:rsidRPr="00DC5F7A" w:rsidRDefault="00CF3E0B" w:rsidP="00CF3E0B">
            <w:pPr>
              <w:spacing w:line="240" w:lineRule="auto"/>
              <w:jc w:val="left"/>
              <w:rPr>
                <w:rFonts w:cs="Calibri"/>
              </w:rPr>
            </w:pPr>
            <w:r w:rsidRPr="00DC5F7A">
              <w:rPr>
                <w:rFonts w:cs="Calibri"/>
              </w:rPr>
              <w:t>Vytvoření prezentace</w:t>
            </w:r>
          </w:p>
          <w:p w:rsidR="00CF3E0B" w:rsidRPr="00DC5F7A" w:rsidRDefault="00CF3E0B" w:rsidP="00CF3E0B">
            <w:pPr>
              <w:spacing w:line="240" w:lineRule="auto"/>
              <w:jc w:val="left"/>
              <w:rPr>
                <w:rFonts w:cs="Calibri"/>
              </w:rPr>
            </w:pPr>
            <w:r w:rsidRPr="00DC5F7A">
              <w:rPr>
                <w:rFonts w:cs="Calibri"/>
              </w:rPr>
              <w:t>Formátování prezentace</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pokrytí průřezových témat</w:t>
            </w:r>
          </w:p>
          <w:p w:rsidR="00CF3E0B" w:rsidRPr="00DC5F7A" w:rsidRDefault="00CF3E0B" w:rsidP="00CF3E0B">
            <w:pPr>
              <w:pStyle w:val="Uebnblok-prezovtma"/>
              <w:rPr>
                <w:rFonts w:ascii="Calibri" w:hAnsi="Calibri" w:cs="Calibri"/>
              </w:rPr>
            </w:pPr>
            <w:r w:rsidRPr="00DC5F7A">
              <w:rPr>
                <w:rFonts w:ascii="Calibri" w:hAnsi="Calibri" w:cs="Calibri"/>
              </w:rPr>
              <w:t>MEDIÁLNÍ VÝCHOVA</w:t>
            </w:r>
          </w:p>
          <w:p w:rsidR="00CF3E0B" w:rsidRPr="00DC5F7A" w:rsidRDefault="00CF3E0B" w:rsidP="00CF3E0B">
            <w:pPr>
              <w:pStyle w:val="Uebnblok-prezovtma"/>
              <w:rPr>
                <w:rFonts w:ascii="Calibri" w:hAnsi="Calibri" w:cs="Calibri"/>
              </w:rPr>
            </w:pPr>
            <w:r w:rsidRPr="00DC5F7A">
              <w:rPr>
                <w:rFonts w:ascii="Calibri" w:hAnsi="Calibri" w:cs="Calibri"/>
              </w:rPr>
              <w:t>Stavba mediálních sdělení</w:t>
            </w:r>
          </w:p>
          <w:p w:rsidR="00CF3E0B" w:rsidRPr="00DC5F7A" w:rsidRDefault="00CF3E0B" w:rsidP="00CF3E0B">
            <w:pPr>
              <w:pStyle w:val="Uebnblok-prezovtma"/>
              <w:rPr>
                <w:rFonts w:ascii="Calibri" w:hAnsi="Calibri" w:cs="Calibri"/>
              </w:rPr>
            </w:pPr>
            <w:r w:rsidRPr="00DC5F7A">
              <w:rPr>
                <w:rFonts w:ascii="Calibri" w:hAnsi="Calibri" w:cs="Calibri"/>
              </w:rPr>
              <w:t>Vnímání autora mediálních sdělení</w:t>
            </w:r>
          </w:p>
          <w:p w:rsidR="00CF3E0B" w:rsidRPr="00DC5F7A" w:rsidRDefault="00CF3E0B" w:rsidP="00CF3E0B">
            <w:pPr>
              <w:pStyle w:val="Uebnblok-prezovtma"/>
              <w:rPr>
                <w:rFonts w:ascii="Calibri" w:hAnsi="Calibri" w:cs="Calibri"/>
                <w:b/>
              </w:rPr>
            </w:pPr>
            <w:r w:rsidRPr="00DC5F7A">
              <w:rPr>
                <w:rFonts w:ascii="Calibri" w:hAnsi="Calibri" w:cs="Calibri"/>
              </w:rPr>
              <w:t>Fungování a vliv médií ve společnosti</w:t>
            </w:r>
          </w:p>
        </w:tc>
      </w:tr>
    </w:tbl>
    <w:p w:rsidR="00CF3E0B" w:rsidRPr="00786611" w:rsidRDefault="00CF3E0B" w:rsidP="00CF3E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Práce s textem</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vkládá grafické objekty do textu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vytváří tabulku v textu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zobrazí a upraví záhlaví a zápatí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nastavuje tisk dokumentu</w:t>
            </w:r>
          </w:p>
        </w:tc>
        <w:tc>
          <w:tcPr>
            <w:tcW w:w="4606" w:type="dxa"/>
          </w:tcPr>
          <w:p w:rsidR="00CF3E0B" w:rsidRPr="00DC5F7A" w:rsidRDefault="00CF3E0B" w:rsidP="00CF3E0B">
            <w:pPr>
              <w:spacing w:line="240" w:lineRule="auto"/>
              <w:jc w:val="left"/>
              <w:rPr>
                <w:rFonts w:cs="Calibri"/>
              </w:rPr>
            </w:pPr>
            <w:r w:rsidRPr="00DC5F7A">
              <w:rPr>
                <w:rFonts w:cs="Calibri"/>
              </w:rPr>
              <w:t xml:space="preserve">Grafické objekty v textu </w:t>
            </w:r>
          </w:p>
          <w:p w:rsidR="00CF3E0B" w:rsidRPr="00DC5F7A" w:rsidRDefault="00CF3E0B" w:rsidP="00CF3E0B">
            <w:pPr>
              <w:spacing w:line="240" w:lineRule="auto"/>
              <w:jc w:val="left"/>
              <w:rPr>
                <w:rFonts w:cs="Calibri"/>
              </w:rPr>
            </w:pPr>
            <w:r w:rsidRPr="00DC5F7A">
              <w:rPr>
                <w:rFonts w:cs="Calibri"/>
              </w:rPr>
              <w:t>Tabulka v textu</w:t>
            </w:r>
          </w:p>
          <w:p w:rsidR="00CF3E0B" w:rsidRPr="00DC5F7A" w:rsidRDefault="00CF3E0B" w:rsidP="00CF3E0B">
            <w:pPr>
              <w:spacing w:line="240" w:lineRule="auto"/>
              <w:jc w:val="left"/>
              <w:rPr>
                <w:rFonts w:cs="Calibri"/>
              </w:rPr>
            </w:pPr>
            <w:r w:rsidRPr="00DC5F7A">
              <w:rPr>
                <w:rFonts w:cs="Calibri"/>
              </w:rPr>
              <w:t xml:space="preserve"> Záhlaví a zápatí</w:t>
            </w:r>
          </w:p>
          <w:p w:rsidR="00CF3E0B" w:rsidRPr="00DC5F7A" w:rsidRDefault="00CF3E0B" w:rsidP="00CF3E0B">
            <w:pPr>
              <w:spacing w:line="240" w:lineRule="auto"/>
              <w:jc w:val="left"/>
              <w:rPr>
                <w:rFonts w:cs="Calibri"/>
              </w:rPr>
            </w:pPr>
            <w:r w:rsidRPr="00DC5F7A">
              <w:rPr>
                <w:rFonts w:cs="Calibri"/>
              </w:rPr>
              <w:t xml:space="preserve"> Nastavení tisku</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mezipředmětové vztahy</w:t>
            </w:r>
          </w:p>
          <w:p w:rsidR="00CF3E0B" w:rsidRPr="00DC5F7A" w:rsidRDefault="00CF3E0B" w:rsidP="00CF3E0B">
            <w:pPr>
              <w:spacing w:after="0" w:line="240" w:lineRule="auto"/>
              <w:rPr>
                <w:rFonts w:cs="Calibri"/>
              </w:rPr>
            </w:pPr>
            <w:r w:rsidRPr="00DC5F7A">
              <w:rPr>
                <w:rFonts w:cs="Calibri"/>
              </w:rPr>
              <w:t>ČJ</w:t>
            </w:r>
          </w:p>
        </w:tc>
      </w:tr>
    </w:tbl>
    <w:p w:rsidR="00CF3E0B" w:rsidRDefault="00CF3E0B" w:rsidP="00CF3E0B">
      <w:pPr>
        <w:rPr>
          <w:rFonts w:cs="Calibri"/>
        </w:rPr>
      </w:pPr>
    </w:p>
    <w:p w:rsidR="00CF3E0B" w:rsidRPr="006D2A21" w:rsidRDefault="00CF3E0B" w:rsidP="00CF3E0B">
      <w:pPr>
        <w:spacing w:after="160"/>
        <w:rPr>
          <w:rFonts w:cs="Calibri"/>
        </w:rPr>
      </w:pPr>
      <w:r w:rsidRPr="00786611">
        <w:rPr>
          <w:rFonts w:cs="Calibri"/>
          <w:b/>
          <w:u w:val="single"/>
        </w:rPr>
        <w:t xml:space="preserve">9.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Bezpečnost při práci s PC</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 souladu s řádem pracovny počítačů používá pracovní stanici a ostatní zařízení v rámci výuky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respektuje pravidla bezpečné práce s hardware i software a postupuje poučeně v případě jejich závady</w:t>
            </w:r>
          </w:p>
        </w:tc>
        <w:tc>
          <w:tcPr>
            <w:tcW w:w="4606" w:type="dxa"/>
          </w:tcPr>
          <w:p w:rsidR="00CF3E0B" w:rsidRPr="00DC5F7A" w:rsidRDefault="00CF3E0B" w:rsidP="00CF3E0B">
            <w:pPr>
              <w:spacing w:line="240" w:lineRule="auto"/>
              <w:jc w:val="left"/>
              <w:rPr>
                <w:rFonts w:cs="Calibri"/>
              </w:rPr>
            </w:pPr>
            <w:r w:rsidRPr="00DC5F7A">
              <w:rPr>
                <w:rFonts w:cs="Calibri"/>
              </w:rPr>
              <w:t>Pravidla v rámci počítačových učeben</w:t>
            </w:r>
          </w:p>
          <w:p w:rsidR="00CF3E0B" w:rsidRPr="00DC5F7A" w:rsidRDefault="00CF3E0B" w:rsidP="00CF3E0B">
            <w:pPr>
              <w:spacing w:line="240" w:lineRule="auto"/>
              <w:jc w:val="left"/>
              <w:rPr>
                <w:rFonts w:cs="Calibri"/>
              </w:rPr>
            </w:pPr>
            <w:r w:rsidRPr="00DC5F7A">
              <w:rPr>
                <w:rFonts w:cs="Calibri"/>
              </w:rPr>
              <w:t>Bezpečnost práce na pracovních stanicích</w:t>
            </w:r>
          </w:p>
          <w:p w:rsidR="00CF3E0B" w:rsidRPr="00DC5F7A" w:rsidRDefault="00CF3E0B" w:rsidP="00CF3E0B">
            <w:pPr>
              <w:spacing w:line="240" w:lineRule="auto"/>
              <w:jc w:val="left"/>
              <w:rPr>
                <w:rFonts w:cs="Calibri"/>
              </w:rPr>
            </w:pPr>
            <w:r w:rsidRPr="00DC5F7A">
              <w:rPr>
                <w:rFonts w:cs="Calibri"/>
              </w:rPr>
              <w:t xml:space="preserve">Zásady bezpečnosti práce a prevence zdravotních rizik spojených s dlouhodobým využíváním výpočetní techniky </w:t>
            </w:r>
          </w:p>
        </w:tc>
      </w:tr>
    </w:tbl>
    <w:p w:rsidR="00CF3E0B" w:rsidRPr="00786611" w:rsidRDefault="00CF3E0B" w:rsidP="00CF3E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Hardware</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seznámí se s historií PC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vysvětlí základní pojmy a jednotky informace, bit, bait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rozpozná součásti PC základní desku, </w:t>
            </w:r>
            <w:r w:rsidRPr="00DC5F7A">
              <w:lastRenderedPageBreak/>
              <w:t xml:space="preserve">procesor, přídavné karty (grafická karta, TV a FM karta, zvuková karta) a optické mechaniky - rozdělí paměti (RAM, ROM a další), pevný disk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určí vstupní a výstupní zařízení</w:t>
            </w:r>
          </w:p>
        </w:tc>
        <w:tc>
          <w:tcPr>
            <w:tcW w:w="4606" w:type="dxa"/>
          </w:tcPr>
          <w:p w:rsidR="00CF3E0B" w:rsidRPr="00DC5F7A" w:rsidRDefault="00CF3E0B" w:rsidP="00CF3E0B">
            <w:pPr>
              <w:spacing w:line="240" w:lineRule="auto"/>
              <w:jc w:val="left"/>
              <w:rPr>
                <w:rFonts w:cs="Calibri"/>
              </w:rPr>
            </w:pPr>
            <w:r w:rsidRPr="00DC5F7A">
              <w:rPr>
                <w:rFonts w:cs="Calibri"/>
              </w:rPr>
              <w:lastRenderedPageBreak/>
              <w:t>Historie PC</w:t>
            </w:r>
          </w:p>
          <w:p w:rsidR="00CF3E0B" w:rsidRPr="00DC5F7A" w:rsidRDefault="00CF3E0B" w:rsidP="00CF3E0B">
            <w:pPr>
              <w:spacing w:line="240" w:lineRule="auto"/>
              <w:jc w:val="left"/>
              <w:rPr>
                <w:rFonts w:cs="Calibri"/>
              </w:rPr>
            </w:pPr>
            <w:r w:rsidRPr="00DC5F7A">
              <w:rPr>
                <w:rFonts w:cs="Calibri"/>
              </w:rPr>
              <w:t xml:space="preserve">Informace </w:t>
            </w:r>
          </w:p>
          <w:p w:rsidR="00CF3E0B" w:rsidRPr="00DC5F7A" w:rsidRDefault="00CF3E0B" w:rsidP="00CF3E0B">
            <w:pPr>
              <w:spacing w:line="240" w:lineRule="auto"/>
              <w:jc w:val="left"/>
              <w:rPr>
                <w:rFonts w:cs="Calibri"/>
              </w:rPr>
            </w:pPr>
            <w:r w:rsidRPr="00DC5F7A">
              <w:rPr>
                <w:rFonts w:cs="Calibri"/>
              </w:rPr>
              <w:t xml:space="preserve">Základní deska, procesor, přídavné karty </w:t>
            </w:r>
            <w:r w:rsidRPr="00DC5F7A">
              <w:rPr>
                <w:rFonts w:cs="Calibri"/>
              </w:rPr>
              <w:lastRenderedPageBreak/>
              <w:t xml:space="preserve">(grafická karta, TV a FM karta, zvuková karta) </w:t>
            </w:r>
          </w:p>
          <w:p w:rsidR="00CF3E0B" w:rsidRPr="00DC5F7A" w:rsidRDefault="00CF3E0B" w:rsidP="00CF3E0B">
            <w:pPr>
              <w:spacing w:line="240" w:lineRule="auto"/>
              <w:jc w:val="left"/>
              <w:rPr>
                <w:rFonts w:cs="Calibri"/>
              </w:rPr>
            </w:pPr>
            <w:r w:rsidRPr="00DC5F7A">
              <w:rPr>
                <w:rFonts w:cs="Calibri"/>
              </w:rPr>
              <w:t>Rozdělení pamětí (RAM, ROM a další)</w:t>
            </w:r>
          </w:p>
          <w:p w:rsidR="00CF3E0B" w:rsidRPr="00DC5F7A" w:rsidRDefault="00CF3E0B" w:rsidP="00CF3E0B">
            <w:pPr>
              <w:spacing w:line="240" w:lineRule="auto"/>
              <w:jc w:val="left"/>
              <w:rPr>
                <w:rFonts w:cs="Calibri"/>
              </w:rPr>
            </w:pPr>
            <w:r w:rsidRPr="00DC5F7A">
              <w:rPr>
                <w:rFonts w:cs="Calibri"/>
              </w:rPr>
              <w:t>Pevný disk</w:t>
            </w:r>
          </w:p>
          <w:p w:rsidR="00CF3E0B" w:rsidRPr="00DC5F7A" w:rsidRDefault="00CF3E0B" w:rsidP="00CF3E0B">
            <w:pPr>
              <w:spacing w:line="240" w:lineRule="auto"/>
              <w:jc w:val="left"/>
              <w:rPr>
                <w:rFonts w:cs="Calibri"/>
              </w:rPr>
            </w:pPr>
            <w:r w:rsidRPr="00DC5F7A">
              <w:rPr>
                <w:rFonts w:cs="Calibri"/>
              </w:rPr>
              <w:t>Optické mechaniky</w:t>
            </w:r>
          </w:p>
          <w:p w:rsidR="00CF3E0B" w:rsidRPr="00DC5F7A" w:rsidRDefault="00CF3E0B" w:rsidP="00CF3E0B">
            <w:pPr>
              <w:spacing w:line="240" w:lineRule="auto"/>
              <w:jc w:val="left"/>
              <w:rPr>
                <w:rFonts w:cs="Calibri"/>
              </w:rPr>
            </w:pPr>
            <w:r w:rsidRPr="00DC5F7A">
              <w:rPr>
                <w:rFonts w:cs="Calibri"/>
              </w:rPr>
              <w:t xml:space="preserve">Vstupní a výstupní zařízení </w:t>
            </w:r>
            <w:r w:rsidRPr="00DC5F7A">
              <w:rPr>
                <w:rFonts w:cs="Calibri"/>
              </w:rPr>
              <w:br/>
            </w:r>
          </w:p>
        </w:tc>
      </w:tr>
    </w:tbl>
    <w:p w:rsidR="00CF3E0B" w:rsidRPr="00786611" w:rsidRDefault="00CF3E0B" w:rsidP="00CF3E0B">
      <w:pPr>
        <w:rPr>
          <w:rFonts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Práce s tabulkami</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rozpozná buňku, tabulku a pole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upravuje velikost buněk a adresuje buňky, tabulky, pole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formátuje buňky, tabulky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aplikuje matematické a jiné výpočty - ovládá jednoduché funkce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vytváří pomocí získaných dat grafy</w:t>
            </w:r>
          </w:p>
        </w:tc>
        <w:tc>
          <w:tcPr>
            <w:tcW w:w="4606" w:type="dxa"/>
          </w:tcPr>
          <w:p w:rsidR="00CF3E0B" w:rsidRPr="00DC5F7A" w:rsidRDefault="00CF3E0B" w:rsidP="00CF3E0B">
            <w:pPr>
              <w:spacing w:line="240" w:lineRule="auto"/>
              <w:jc w:val="left"/>
              <w:rPr>
                <w:rFonts w:cs="Calibri"/>
              </w:rPr>
            </w:pPr>
            <w:r w:rsidRPr="00DC5F7A">
              <w:rPr>
                <w:rFonts w:cs="Calibri"/>
              </w:rPr>
              <w:t>Buňka</w:t>
            </w:r>
          </w:p>
          <w:p w:rsidR="00CF3E0B" w:rsidRPr="00DC5F7A" w:rsidRDefault="00CF3E0B" w:rsidP="00CF3E0B">
            <w:pPr>
              <w:spacing w:line="240" w:lineRule="auto"/>
              <w:jc w:val="left"/>
              <w:rPr>
                <w:rFonts w:cs="Calibri"/>
              </w:rPr>
            </w:pPr>
            <w:r w:rsidRPr="00DC5F7A">
              <w:rPr>
                <w:rFonts w:cs="Calibri"/>
              </w:rPr>
              <w:t>Pole</w:t>
            </w:r>
          </w:p>
          <w:p w:rsidR="00CF3E0B" w:rsidRPr="00DC5F7A" w:rsidRDefault="00CF3E0B" w:rsidP="00CF3E0B">
            <w:pPr>
              <w:spacing w:line="240" w:lineRule="auto"/>
              <w:jc w:val="left"/>
              <w:rPr>
                <w:rFonts w:cs="Calibri"/>
              </w:rPr>
            </w:pPr>
            <w:r w:rsidRPr="00DC5F7A">
              <w:rPr>
                <w:rFonts w:cs="Calibri"/>
              </w:rPr>
              <w:t>Tabulka</w:t>
            </w:r>
          </w:p>
          <w:p w:rsidR="00CF3E0B" w:rsidRPr="00DC5F7A" w:rsidRDefault="00CF3E0B" w:rsidP="00CF3E0B">
            <w:pPr>
              <w:spacing w:line="240" w:lineRule="auto"/>
              <w:jc w:val="left"/>
              <w:rPr>
                <w:rFonts w:cs="Calibri"/>
              </w:rPr>
            </w:pPr>
            <w:r w:rsidRPr="00DC5F7A">
              <w:rPr>
                <w:rFonts w:cs="Calibri"/>
              </w:rPr>
              <w:t>Formát</w:t>
            </w:r>
          </w:p>
          <w:p w:rsidR="00CF3E0B" w:rsidRPr="00DC5F7A" w:rsidRDefault="00CF3E0B" w:rsidP="00CF3E0B">
            <w:pPr>
              <w:spacing w:line="240" w:lineRule="auto"/>
              <w:jc w:val="left"/>
              <w:rPr>
                <w:rFonts w:cs="Calibri"/>
              </w:rPr>
            </w:pPr>
            <w:r w:rsidRPr="00DC5F7A">
              <w:rPr>
                <w:rFonts w:cs="Calibri"/>
              </w:rPr>
              <w:t>Výpočty</w:t>
            </w:r>
          </w:p>
          <w:p w:rsidR="00CF3E0B" w:rsidRPr="00DC5F7A" w:rsidRDefault="00CF3E0B" w:rsidP="00CF3E0B">
            <w:pPr>
              <w:spacing w:line="240" w:lineRule="auto"/>
              <w:jc w:val="left"/>
              <w:rPr>
                <w:rFonts w:cs="Calibri"/>
              </w:rPr>
            </w:pPr>
            <w:r w:rsidRPr="00DC5F7A">
              <w:rPr>
                <w:rFonts w:cs="Calibri"/>
              </w:rPr>
              <w:t>Grafy</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mezipředmětové vztahy</w:t>
            </w:r>
          </w:p>
          <w:p w:rsidR="00CF3E0B" w:rsidRPr="00DC5F7A" w:rsidRDefault="00CF3E0B" w:rsidP="00CF3E0B">
            <w:pPr>
              <w:spacing w:after="0" w:line="240" w:lineRule="auto"/>
              <w:rPr>
                <w:rFonts w:cs="Calibri"/>
              </w:rPr>
            </w:pPr>
            <w:r w:rsidRPr="00DC5F7A">
              <w:rPr>
                <w:rFonts w:cs="Calibri"/>
              </w:rPr>
              <w:t>M, F</w:t>
            </w:r>
          </w:p>
        </w:tc>
      </w:tr>
    </w:tbl>
    <w:p w:rsidR="00CF3E0B" w:rsidRPr="00786611" w:rsidRDefault="00CF3E0B" w:rsidP="00CF3E0B">
      <w:pPr>
        <w:rPr>
          <w:rFonts w:cs="Calibri"/>
        </w:rPr>
      </w:pPr>
    </w:p>
    <w:p w:rsidR="00CF3E0B" w:rsidRDefault="00CF3E0B" w:rsidP="00CF3E0B">
      <w:pPr>
        <w:rPr>
          <w:rFonts w:cs="Calibri"/>
        </w:rPr>
      </w:pPr>
    </w:p>
    <w:p w:rsidR="00CF3E0B" w:rsidRPr="00786611" w:rsidRDefault="00CF3E0B" w:rsidP="00CF3E0B">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F3E0B" w:rsidRPr="00DC5F7A" w:rsidTr="00CF3E0B">
        <w:trPr>
          <w:trHeight w:val="397"/>
        </w:trPr>
        <w:tc>
          <w:tcPr>
            <w:tcW w:w="9212" w:type="dxa"/>
            <w:gridSpan w:val="2"/>
            <w:vAlign w:val="center"/>
          </w:tcPr>
          <w:p w:rsidR="00CF3E0B" w:rsidRPr="00DC5F7A" w:rsidRDefault="00CF3E0B" w:rsidP="00CF3E0B">
            <w:pPr>
              <w:spacing w:after="0" w:line="240" w:lineRule="auto"/>
              <w:jc w:val="left"/>
              <w:rPr>
                <w:rFonts w:cs="Calibri"/>
                <w:b/>
              </w:rPr>
            </w:pPr>
            <w:r w:rsidRPr="00DC5F7A">
              <w:rPr>
                <w:rFonts w:cs="Calibri"/>
                <w:b/>
              </w:rPr>
              <w:t>Webové stránky</w:t>
            </w:r>
          </w:p>
        </w:tc>
      </w:tr>
      <w:tr w:rsidR="00CF3E0B" w:rsidRPr="00DC5F7A" w:rsidTr="00CF3E0B">
        <w:trPr>
          <w:trHeight w:val="397"/>
        </w:trPr>
        <w:tc>
          <w:tcPr>
            <w:tcW w:w="4606" w:type="dxa"/>
            <w:vAlign w:val="center"/>
          </w:tcPr>
          <w:p w:rsidR="00CF3E0B" w:rsidRPr="00DC5F7A" w:rsidRDefault="00CF3E0B" w:rsidP="00CF3E0B">
            <w:pPr>
              <w:spacing w:after="0" w:line="240" w:lineRule="auto"/>
              <w:jc w:val="left"/>
              <w:rPr>
                <w:rFonts w:cs="Calibri"/>
                <w:b/>
              </w:rPr>
            </w:pPr>
            <w:r w:rsidRPr="00DC5F7A">
              <w:rPr>
                <w:rFonts w:cs="Calibri"/>
                <w:b/>
              </w:rPr>
              <w:t>výstupy</w:t>
            </w:r>
          </w:p>
        </w:tc>
        <w:tc>
          <w:tcPr>
            <w:tcW w:w="4606" w:type="dxa"/>
            <w:vAlign w:val="center"/>
          </w:tcPr>
          <w:p w:rsidR="00CF3E0B" w:rsidRPr="00DC5F7A" w:rsidRDefault="00CF3E0B" w:rsidP="00CF3E0B">
            <w:pPr>
              <w:spacing w:after="0" w:line="240" w:lineRule="auto"/>
              <w:jc w:val="left"/>
              <w:rPr>
                <w:rFonts w:cs="Calibri"/>
                <w:b/>
              </w:rPr>
            </w:pPr>
            <w:r w:rsidRPr="00DC5F7A">
              <w:rPr>
                <w:rFonts w:cs="Calibri"/>
                <w:b/>
              </w:rPr>
              <w:t>učivo</w:t>
            </w:r>
          </w:p>
        </w:tc>
      </w:tr>
      <w:tr w:rsidR="00CF3E0B" w:rsidRPr="00DC5F7A" w:rsidTr="00CF3E0B">
        <w:tc>
          <w:tcPr>
            <w:tcW w:w="4606" w:type="dxa"/>
          </w:tcPr>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rozezná hypertext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 xml:space="preserve">uspořádá webové stránky </w:t>
            </w:r>
          </w:p>
          <w:p w:rsidR="00CF3E0B" w:rsidRPr="00DC5F7A" w:rsidRDefault="00CF3E0B" w:rsidP="00CF3E0B">
            <w:pPr>
              <w:pStyle w:val="Uebnblok-nzevvstupu"/>
              <w:numPr>
                <w:ilvl w:val="0"/>
                <w:numId w:val="34"/>
              </w:numPr>
              <w:tabs>
                <w:tab w:val="clear" w:pos="720"/>
                <w:tab w:val="num" w:pos="426"/>
              </w:tabs>
              <w:spacing w:after="0" w:afterAutospacing="0"/>
              <w:ind w:left="426" w:hanging="284"/>
            </w:pPr>
            <w:r w:rsidRPr="00DC5F7A">
              <w:t>používá základy html jazyka</w:t>
            </w:r>
          </w:p>
        </w:tc>
        <w:tc>
          <w:tcPr>
            <w:tcW w:w="4606" w:type="dxa"/>
          </w:tcPr>
          <w:p w:rsidR="00CF3E0B" w:rsidRPr="00DC5F7A" w:rsidRDefault="00CF3E0B" w:rsidP="00CF3E0B">
            <w:pPr>
              <w:spacing w:line="240" w:lineRule="auto"/>
              <w:jc w:val="left"/>
              <w:rPr>
                <w:rFonts w:cs="Calibri"/>
              </w:rPr>
            </w:pPr>
            <w:r w:rsidRPr="00DC5F7A">
              <w:rPr>
                <w:rFonts w:cs="Calibri"/>
              </w:rPr>
              <w:t>Hypertext</w:t>
            </w:r>
          </w:p>
          <w:p w:rsidR="00CF3E0B" w:rsidRPr="00DC5F7A" w:rsidRDefault="00CF3E0B" w:rsidP="00CF3E0B">
            <w:pPr>
              <w:spacing w:line="240" w:lineRule="auto"/>
              <w:jc w:val="left"/>
              <w:rPr>
                <w:rFonts w:cs="Calibri"/>
              </w:rPr>
            </w:pPr>
            <w:r w:rsidRPr="00DC5F7A">
              <w:rPr>
                <w:rFonts w:cs="Calibri"/>
              </w:rPr>
              <w:t>Uspořádání webových stránek</w:t>
            </w:r>
          </w:p>
          <w:p w:rsidR="00CF3E0B" w:rsidRPr="00DC5F7A" w:rsidRDefault="00CF3E0B" w:rsidP="00CF3E0B">
            <w:pPr>
              <w:spacing w:line="240" w:lineRule="auto"/>
              <w:jc w:val="left"/>
              <w:rPr>
                <w:rFonts w:cs="Calibri"/>
              </w:rPr>
            </w:pPr>
            <w:r w:rsidRPr="00DC5F7A">
              <w:rPr>
                <w:rFonts w:cs="Calibri"/>
              </w:rPr>
              <w:t>Html</w:t>
            </w:r>
          </w:p>
        </w:tc>
      </w:tr>
      <w:tr w:rsidR="00CF3E0B" w:rsidRPr="00DC5F7A" w:rsidTr="00CF3E0B">
        <w:tc>
          <w:tcPr>
            <w:tcW w:w="9212" w:type="dxa"/>
            <w:gridSpan w:val="2"/>
          </w:tcPr>
          <w:p w:rsidR="00CF3E0B" w:rsidRPr="00DC5F7A" w:rsidRDefault="00CF3E0B" w:rsidP="00CF3E0B">
            <w:pPr>
              <w:spacing w:after="0" w:line="240" w:lineRule="auto"/>
              <w:rPr>
                <w:rFonts w:cs="Calibri"/>
                <w:b/>
              </w:rPr>
            </w:pPr>
            <w:r w:rsidRPr="00DC5F7A">
              <w:rPr>
                <w:rFonts w:cs="Calibri"/>
                <w:b/>
              </w:rPr>
              <w:t>pokrytí průřezových témat</w:t>
            </w:r>
          </w:p>
          <w:p w:rsidR="00CF3E0B" w:rsidRPr="00DC5F7A" w:rsidRDefault="00CF3E0B" w:rsidP="00CF3E0B">
            <w:pPr>
              <w:pStyle w:val="Uebnblok-nzevvstupu"/>
              <w:numPr>
                <w:ilvl w:val="0"/>
                <w:numId w:val="0"/>
              </w:numPr>
            </w:pPr>
            <w:r w:rsidRPr="00DC5F7A">
              <w:t>MEDIÁLNÍ VÝCHOVA</w:t>
            </w:r>
          </w:p>
          <w:p w:rsidR="00CF3E0B" w:rsidRPr="00DC5F7A" w:rsidRDefault="00CF3E0B" w:rsidP="00197907">
            <w:pPr>
              <w:pStyle w:val="Uebnblok-tmatickokruh"/>
              <w:numPr>
                <w:ilvl w:val="0"/>
                <w:numId w:val="197"/>
              </w:numPr>
              <w:ind w:left="0"/>
              <w:rPr>
                <w:rFonts w:ascii="Calibri" w:hAnsi="Calibri" w:cs="Calibri"/>
              </w:rPr>
            </w:pPr>
            <w:r w:rsidRPr="00DC5F7A">
              <w:rPr>
                <w:rFonts w:ascii="Calibri" w:hAnsi="Calibri" w:cs="Calibri"/>
              </w:rPr>
              <w:t>Kritické čtení a vnímání mediálních sdělení</w:t>
            </w:r>
          </w:p>
          <w:p w:rsidR="00CF3E0B" w:rsidRPr="00DC5F7A" w:rsidRDefault="00CF3E0B" w:rsidP="00CF3E0B">
            <w:pPr>
              <w:spacing w:after="0" w:line="240" w:lineRule="auto"/>
              <w:jc w:val="left"/>
              <w:rPr>
                <w:rFonts w:cs="Calibri"/>
                <w:b/>
              </w:rPr>
            </w:pPr>
            <w:r w:rsidRPr="00DC5F7A">
              <w:rPr>
                <w:rFonts w:cs="Calibri"/>
              </w:rPr>
              <w:t>Interpretace vztahu mediálních sdělení a reality</w:t>
            </w:r>
          </w:p>
        </w:tc>
      </w:tr>
    </w:tbl>
    <w:p w:rsidR="00CF3E0B" w:rsidRDefault="00CF3E0B" w:rsidP="00CF3E0B">
      <w:pPr>
        <w:rPr>
          <w:rFonts w:cs="Calibri"/>
        </w:rPr>
      </w:pPr>
    </w:p>
    <w:p w:rsidR="00CF3E0B" w:rsidRDefault="00CF3E0B" w:rsidP="00CF3E0B">
      <w:pPr>
        <w:spacing w:after="160"/>
        <w:ind w:left="2160"/>
        <w:jc w:val="left"/>
        <w:rPr>
          <w:rFonts w:cs="Calibri"/>
        </w:rPr>
      </w:pPr>
      <w:r>
        <w:rPr>
          <w:rFonts w:cs="Calibri"/>
        </w:rPr>
        <w:br w:type="page"/>
      </w:r>
    </w:p>
    <w:p w:rsidR="00CF3E0B" w:rsidRPr="00C95E93" w:rsidRDefault="00CF3E0B" w:rsidP="00CF3E0B">
      <w:pPr>
        <w:pStyle w:val="Odstavecseseznamem"/>
      </w:pPr>
    </w:p>
    <w:p w:rsidR="002F1367" w:rsidRPr="002F1367" w:rsidRDefault="002F1367" w:rsidP="002F1367"/>
    <w:p w:rsidR="003B3903" w:rsidRDefault="003B3903" w:rsidP="003B3903">
      <w:pPr>
        <w:pStyle w:val="Nadpis3"/>
      </w:pPr>
      <w:bookmarkStart w:id="122" w:name="_Toc395972737"/>
      <w:r>
        <w:t>Dramatická výchova</w:t>
      </w:r>
      <w:bookmarkEnd w:id="122"/>
      <w:r>
        <w:t xml:space="preserve"> </w:t>
      </w:r>
    </w:p>
    <w:p w:rsidR="002F1367" w:rsidRDefault="002F1367" w:rsidP="006C5BD4">
      <w:pPr>
        <w:rPr>
          <w:rFonts w:asciiTheme="minorHAnsi" w:hAnsiTheme="minorHAnsi" w:cstheme="minorHAnsi"/>
          <w:b/>
          <w:sz w:val="22"/>
        </w:rPr>
      </w:pPr>
      <w:r>
        <w:rPr>
          <w:rFonts w:asciiTheme="minorHAnsi" w:hAnsiTheme="minorHAnsi" w:cstheme="minorHAnsi"/>
          <w:b/>
          <w:sz w:val="22"/>
        </w:rPr>
        <w:t xml:space="preserve">                 </w:t>
      </w:r>
    </w:p>
    <w:tbl>
      <w:tblPr>
        <w:tblW w:w="36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640"/>
        <w:gridCol w:w="1638"/>
        <w:gridCol w:w="1638"/>
        <w:gridCol w:w="1637"/>
      </w:tblGrid>
      <w:tr w:rsidR="002F1367" w:rsidRPr="00DC5F7A" w:rsidTr="008C0CB5">
        <w:trPr>
          <w:jc w:val="center"/>
        </w:trPr>
        <w:tc>
          <w:tcPr>
            <w:tcW w:w="1251" w:type="pct"/>
            <w:tcBorders>
              <w:top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ročník</w:t>
            </w:r>
          </w:p>
        </w:tc>
        <w:tc>
          <w:tcPr>
            <w:tcW w:w="1250" w:type="pct"/>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7. ročník</w:t>
            </w:r>
          </w:p>
        </w:tc>
        <w:tc>
          <w:tcPr>
            <w:tcW w:w="1250" w:type="pct"/>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8. ročník</w:t>
            </w:r>
          </w:p>
        </w:tc>
        <w:tc>
          <w:tcPr>
            <w:tcW w:w="1249" w:type="pct"/>
            <w:tcBorders>
              <w:top w:val="outset" w:sz="6" w:space="0" w:color="auto"/>
              <w:left w:val="outset" w:sz="6" w:space="0" w:color="auto"/>
              <w:bottom w:val="outset" w:sz="6" w:space="0" w:color="auto"/>
            </w:tcBorders>
            <w:vAlign w:val="center"/>
          </w:tcPr>
          <w:p w:rsidR="002F1367" w:rsidRPr="00DC5F7A" w:rsidRDefault="002F1367" w:rsidP="008C0CB5">
            <w:pPr>
              <w:spacing w:after="0"/>
              <w:jc w:val="center"/>
              <w:rPr>
                <w:b/>
                <w:bCs/>
              </w:rPr>
            </w:pPr>
            <w:r w:rsidRPr="00DC5F7A">
              <w:rPr>
                <w:b/>
                <w:bCs/>
              </w:rPr>
              <w:t>9. ročník</w:t>
            </w:r>
          </w:p>
        </w:tc>
      </w:tr>
      <w:tr w:rsidR="002F1367" w:rsidRPr="00DC5F7A" w:rsidTr="008C0CB5">
        <w:trPr>
          <w:jc w:val="center"/>
        </w:trPr>
        <w:tc>
          <w:tcPr>
            <w:tcW w:w="0" w:type="auto"/>
            <w:tcBorders>
              <w:top w:val="outset" w:sz="6" w:space="0" w:color="auto"/>
              <w:bottom w:val="outset" w:sz="6" w:space="0" w:color="auto"/>
              <w:right w:val="outset" w:sz="6" w:space="0" w:color="auto"/>
            </w:tcBorders>
            <w:vAlign w:val="center"/>
          </w:tcPr>
          <w:p w:rsidR="002F1367" w:rsidRPr="00DC5F7A" w:rsidRDefault="002F1367" w:rsidP="008C0CB5">
            <w:pPr>
              <w:spacing w:after="0"/>
              <w:jc w:val="center"/>
              <w:rPr>
                <w:b/>
                <w:bCs/>
              </w:rPr>
            </w:pPr>
            <w:r w:rsidRPr="00DC5F7A">
              <w:rPr>
                <w:b/>
                <w:bCs/>
              </w:rPr>
              <w:t>dotace</w:t>
            </w:r>
          </w:p>
        </w:tc>
        <w:tc>
          <w:tcPr>
            <w:tcW w:w="0" w:type="auto"/>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pPr>
            <w:r>
              <w:t>1</w:t>
            </w:r>
          </w:p>
        </w:tc>
        <w:tc>
          <w:tcPr>
            <w:tcW w:w="0" w:type="auto"/>
            <w:tcBorders>
              <w:top w:val="outset" w:sz="6" w:space="0" w:color="auto"/>
              <w:left w:val="outset" w:sz="6" w:space="0" w:color="auto"/>
              <w:bottom w:val="outset" w:sz="6" w:space="0" w:color="auto"/>
              <w:right w:val="outset" w:sz="6" w:space="0" w:color="auto"/>
            </w:tcBorders>
            <w:vAlign w:val="center"/>
          </w:tcPr>
          <w:p w:rsidR="002F1367" w:rsidRPr="00DC5F7A" w:rsidRDefault="002F1367" w:rsidP="008C0CB5">
            <w:pPr>
              <w:spacing w:after="0"/>
              <w:jc w:val="center"/>
            </w:pPr>
            <w:r>
              <w:t>1</w:t>
            </w:r>
          </w:p>
        </w:tc>
        <w:tc>
          <w:tcPr>
            <w:tcW w:w="0" w:type="auto"/>
            <w:tcBorders>
              <w:top w:val="outset" w:sz="6" w:space="0" w:color="auto"/>
              <w:left w:val="outset" w:sz="6" w:space="0" w:color="auto"/>
              <w:bottom w:val="outset" w:sz="6" w:space="0" w:color="auto"/>
            </w:tcBorders>
            <w:vAlign w:val="center"/>
          </w:tcPr>
          <w:p w:rsidR="002F1367" w:rsidRPr="00DC5F7A" w:rsidRDefault="002F1367" w:rsidP="008C0CB5">
            <w:pPr>
              <w:spacing w:after="0"/>
              <w:jc w:val="center"/>
            </w:pPr>
            <w:r>
              <w:t>1</w:t>
            </w:r>
          </w:p>
        </w:tc>
      </w:tr>
    </w:tbl>
    <w:p w:rsidR="006C5BD4" w:rsidRDefault="006C5BD4" w:rsidP="006C5BD4">
      <w:pPr>
        <w:rPr>
          <w:rFonts w:asciiTheme="minorHAnsi" w:hAnsiTheme="minorHAnsi" w:cstheme="minorHAnsi"/>
          <w:b/>
          <w:sz w:val="22"/>
        </w:rPr>
      </w:pPr>
    </w:p>
    <w:p w:rsidR="006C5BD4" w:rsidRDefault="006C5BD4" w:rsidP="006C5BD4">
      <w:pPr>
        <w:spacing w:after="0" w:line="23" w:lineRule="atLeast"/>
        <w:rPr>
          <w:rFonts w:asciiTheme="minorHAnsi" w:hAnsiTheme="minorHAnsi" w:cstheme="minorHAnsi"/>
          <w:b/>
          <w:sz w:val="22"/>
          <w:u w:val="single"/>
        </w:rPr>
      </w:pPr>
      <w:r>
        <w:rPr>
          <w:rFonts w:asciiTheme="minorHAnsi" w:hAnsiTheme="minorHAnsi" w:cstheme="minorHAnsi"/>
          <w:b/>
          <w:sz w:val="22"/>
          <w:u w:val="single"/>
        </w:rPr>
        <w:t xml:space="preserve">7. ročník </w:t>
      </w:r>
    </w:p>
    <w:p w:rsidR="006C5BD4" w:rsidRDefault="006C5BD4" w:rsidP="006C5BD4">
      <w:pPr>
        <w:spacing w:after="0" w:line="23" w:lineRule="atLeast"/>
        <w:rPr>
          <w:rFonts w:asciiTheme="minorHAnsi" w:hAnsiTheme="minorHAnsi" w:cstheme="minorHAnsi"/>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6"/>
      </w:tblGrid>
      <w:tr w:rsidR="006C5BD4" w:rsidTr="006C5BD4">
        <w:trPr>
          <w:trHeight w:val="397"/>
        </w:trPr>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 xml:space="preserve">Dramatická výchova </w:t>
            </w:r>
          </w:p>
        </w:tc>
      </w:tr>
      <w:tr w:rsidR="006C5BD4" w:rsidTr="006C5BD4">
        <w:trPr>
          <w:trHeight w:val="397"/>
        </w:trPr>
        <w:tc>
          <w:tcPr>
            <w:tcW w:w="3936"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výstupy</w:t>
            </w:r>
          </w:p>
        </w:tc>
        <w:tc>
          <w:tcPr>
            <w:tcW w:w="5276"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učivo</w:t>
            </w:r>
          </w:p>
        </w:tc>
      </w:tr>
      <w:tr w:rsidR="006C5BD4" w:rsidTr="006C5BD4">
        <w:tc>
          <w:tcPr>
            <w:tcW w:w="3936" w:type="dxa"/>
            <w:tcBorders>
              <w:top w:val="single" w:sz="4" w:space="0" w:color="auto"/>
              <w:left w:val="single" w:sz="4" w:space="0" w:color="auto"/>
              <w:bottom w:val="single" w:sz="4" w:space="0" w:color="auto"/>
              <w:right w:val="single" w:sz="4" w:space="0" w:color="auto"/>
            </w:tcBorders>
          </w:tcPr>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 xml:space="preserve">žák </w:t>
            </w:r>
          </w:p>
          <w:p w:rsidR="006C5BD4" w:rsidRDefault="006C5BD4" w:rsidP="00D009C9">
            <w:pPr>
              <w:pStyle w:val="Odstavecseseznamem"/>
              <w:numPr>
                <w:ilvl w:val="0"/>
                <w:numId w:val="175"/>
              </w:numPr>
              <w:spacing w:after="0" w:line="276" w:lineRule="auto"/>
              <w:ind w:left="426" w:hanging="284"/>
              <w:jc w:val="left"/>
              <w:rPr>
                <w:rFonts w:asciiTheme="minorHAnsi" w:hAnsiTheme="minorHAnsi" w:cstheme="minorHAnsi"/>
                <w:sz w:val="22"/>
              </w:rPr>
            </w:pPr>
            <w:r>
              <w:rPr>
                <w:rFonts w:asciiTheme="minorHAnsi" w:hAnsiTheme="minorHAnsi" w:cstheme="minorHAnsi"/>
                <w:sz w:val="22"/>
              </w:rPr>
              <w:t>zvládá základy správného tvoření dechu, hlasu, artikulace a správného držení těla; dokáže hlasem a pohybem vyjadřovat základní emoce a rozpoznávat je v chování druhých</w:t>
            </w:r>
          </w:p>
          <w:p w:rsidR="006C5BD4" w:rsidRDefault="006C5BD4" w:rsidP="00D009C9">
            <w:pPr>
              <w:pStyle w:val="Odstavecseseznamem"/>
              <w:numPr>
                <w:ilvl w:val="0"/>
                <w:numId w:val="175"/>
              </w:numPr>
              <w:spacing w:after="0" w:line="276" w:lineRule="auto"/>
              <w:ind w:left="426" w:hanging="284"/>
              <w:jc w:val="left"/>
              <w:rPr>
                <w:rFonts w:asciiTheme="minorHAnsi" w:hAnsiTheme="minorHAnsi" w:cstheme="minorHAnsi"/>
                <w:sz w:val="22"/>
              </w:rPr>
            </w:pPr>
            <w:r>
              <w:rPr>
                <w:rFonts w:asciiTheme="minorHAnsi" w:hAnsiTheme="minorHAnsi" w:cstheme="minorHAnsi"/>
                <w:sz w:val="22"/>
              </w:rPr>
              <w:t>rozlišuje herní a reálnou situaci; přijímá pravidla hry; vstupuje do jednoduchých rolí a přirozeně v nich jedná</w:t>
            </w:r>
          </w:p>
          <w:p w:rsidR="006C5BD4" w:rsidRDefault="006C5BD4" w:rsidP="00D009C9">
            <w:pPr>
              <w:pStyle w:val="Odstavecseseznamem"/>
              <w:numPr>
                <w:ilvl w:val="0"/>
                <w:numId w:val="175"/>
              </w:numPr>
              <w:spacing w:after="0" w:line="276" w:lineRule="auto"/>
              <w:ind w:left="426" w:hanging="284"/>
              <w:jc w:val="left"/>
              <w:rPr>
                <w:rFonts w:asciiTheme="minorHAnsi" w:hAnsiTheme="minorHAnsi" w:cstheme="minorHAnsi"/>
                <w:sz w:val="22"/>
              </w:rPr>
            </w:pPr>
            <w:r>
              <w:rPr>
                <w:rFonts w:asciiTheme="minorHAnsi" w:hAnsiTheme="minorHAnsi" w:cstheme="minorHAnsi"/>
                <w:sz w:val="22"/>
              </w:rPr>
              <w:t>zkoumá témata a konflikty na základě vlastního jednání</w:t>
            </w:r>
          </w:p>
          <w:p w:rsidR="006C5BD4" w:rsidRDefault="006C5BD4" w:rsidP="00D009C9">
            <w:pPr>
              <w:pStyle w:val="Odstavecseseznamem"/>
              <w:numPr>
                <w:ilvl w:val="0"/>
                <w:numId w:val="175"/>
              </w:numPr>
              <w:spacing w:after="0" w:line="276" w:lineRule="auto"/>
              <w:ind w:left="426" w:hanging="284"/>
              <w:jc w:val="left"/>
              <w:rPr>
                <w:rFonts w:asciiTheme="minorHAnsi" w:hAnsiTheme="minorHAnsi" w:cstheme="minorHAnsi"/>
                <w:sz w:val="22"/>
              </w:rPr>
            </w:pPr>
            <w:r>
              <w:rPr>
                <w:rFonts w:asciiTheme="minorHAnsi" w:hAnsiTheme="minorHAnsi" w:cstheme="minorHAnsi"/>
                <w:sz w:val="22"/>
              </w:rPr>
              <w:t>spolupracuje ve skupině na tvorbě jevištní situace; prezentuje ji před spolužáky; sleduje prezentace ostatních</w:t>
            </w:r>
          </w:p>
          <w:p w:rsidR="006C5BD4" w:rsidRDefault="006C5BD4" w:rsidP="00D009C9">
            <w:pPr>
              <w:pStyle w:val="Odstavecseseznamem"/>
              <w:numPr>
                <w:ilvl w:val="0"/>
                <w:numId w:val="175"/>
              </w:numPr>
              <w:spacing w:after="0" w:line="276" w:lineRule="auto"/>
              <w:ind w:left="426" w:hanging="284"/>
              <w:jc w:val="left"/>
              <w:rPr>
                <w:rFonts w:asciiTheme="minorHAnsi" w:hAnsiTheme="minorHAnsi" w:cstheme="minorHAnsi"/>
                <w:sz w:val="22"/>
              </w:rPr>
            </w:pPr>
            <w:r>
              <w:rPr>
                <w:rFonts w:asciiTheme="minorHAnsi" w:hAnsiTheme="minorHAnsi" w:cstheme="minorHAnsi"/>
                <w:sz w:val="22"/>
              </w:rPr>
              <w:t>reflektuje s pomocí učitele svůj zážitek z dramatického díla (divadelního, filmového, televizního, rozhlasového)</w:t>
            </w:r>
          </w:p>
          <w:p w:rsidR="006C5BD4" w:rsidRDefault="006C5BD4">
            <w:pPr>
              <w:spacing w:after="0" w:line="276" w:lineRule="auto"/>
              <w:ind w:firstLine="357"/>
              <w:rPr>
                <w:rFonts w:asciiTheme="minorHAnsi" w:hAnsiTheme="minorHAnsi" w:cstheme="minorHAnsi"/>
                <w:sz w:val="22"/>
                <w:szCs w:val="22"/>
              </w:rPr>
            </w:pPr>
          </w:p>
        </w:tc>
        <w:tc>
          <w:tcPr>
            <w:tcW w:w="5276"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 xml:space="preserve">Základní předpoklady dramatického jednání </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psychosomatické dovednosti</w:t>
            </w:r>
            <w:r>
              <w:rPr>
                <w:rFonts w:asciiTheme="minorHAnsi" w:hAnsiTheme="minorHAnsi" w:cstheme="minorHAnsi"/>
                <w:lang w:eastAsia="en-US"/>
              </w:rPr>
              <w:t xml:space="preserve"> – práce s dechem, správné tvoření hlasu, držení těla, verbální a neverbální komunikace</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 xml:space="preserve">herní dovednosti </w:t>
            </w:r>
            <w:r>
              <w:rPr>
                <w:rFonts w:asciiTheme="minorHAnsi" w:hAnsiTheme="minorHAnsi" w:cstheme="minorHAnsi"/>
                <w:lang w:eastAsia="en-US"/>
              </w:rPr>
              <w:t>–</w:t>
            </w:r>
            <w:r>
              <w:rPr>
                <w:rFonts w:asciiTheme="minorHAnsi" w:hAnsiTheme="minorHAnsi" w:cstheme="minorHAnsi"/>
                <w:bCs/>
                <w:lang w:eastAsia="en-US"/>
              </w:rPr>
              <w:t xml:space="preserve"> </w:t>
            </w:r>
            <w:r>
              <w:rPr>
                <w:rFonts w:asciiTheme="minorHAnsi" w:hAnsiTheme="minorHAnsi" w:cstheme="minorHAnsi"/>
                <w:lang w:eastAsia="en-US"/>
              </w:rPr>
              <w:t>vstup do role, jevištní postava</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sociálně komunikační dovednosti</w:t>
            </w:r>
            <w:r>
              <w:rPr>
                <w:rFonts w:asciiTheme="minorHAnsi" w:hAnsiTheme="minorHAnsi" w:cstheme="minorHAnsi"/>
                <w:lang w:eastAsia="en-US"/>
              </w:rPr>
              <w:t xml:space="preserve"> – spolupráce, komunikace v běžných životních situacích, v herních situacích a v situacích skupinové inscenační tvorby, prezentace, reflexe a hodnocení</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 xml:space="preserve">Proces dramatické a inscenační tvorby </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náměty a témata v dramatických situacích</w:t>
            </w:r>
            <w:r>
              <w:rPr>
                <w:rFonts w:asciiTheme="minorHAnsi" w:hAnsiTheme="minorHAnsi" w:cstheme="minorHAnsi"/>
                <w:lang w:eastAsia="en-US"/>
              </w:rPr>
              <w:t xml:space="preserve"> – jejich nalézání a vyjadřování</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typová postava</w:t>
            </w:r>
            <w:r>
              <w:rPr>
                <w:rFonts w:asciiTheme="minorHAnsi" w:hAnsiTheme="minorHAnsi" w:cstheme="minorHAnsi"/>
                <w:lang w:eastAsia="en-US"/>
              </w:rPr>
              <w:t xml:space="preserve"> – směřování k její hlubší charakteristice; činoherní i loutkářské prostředky</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dramatická situace, příběh</w:t>
            </w:r>
            <w:r>
              <w:rPr>
                <w:rFonts w:asciiTheme="minorHAnsi" w:hAnsiTheme="minorHAnsi" w:cstheme="minorHAnsi"/>
                <w:lang w:eastAsia="en-US"/>
              </w:rPr>
              <w:t xml:space="preserve"> – řazení situací v časové následnosti</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inscenační prostředky a postupy</w:t>
            </w:r>
            <w:r>
              <w:rPr>
                <w:rFonts w:asciiTheme="minorHAnsi" w:hAnsiTheme="minorHAnsi" w:cstheme="minorHAnsi"/>
                <w:lang w:eastAsia="en-US"/>
              </w:rPr>
              <w:t xml:space="preserve"> – jevištní tvar na základě improvizované situace a minipříběhu; přednes</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komunikace s divákem</w:t>
            </w:r>
            <w:r>
              <w:rPr>
                <w:rFonts w:asciiTheme="minorHAnsi" w:hAnsiTheme="minorHAnsi" w:cstheme="minorHAnsi"/>
                <w:lang w:eastAsia="en-US"/>
              </w:rPr>
              <w:t xml:space="preserve"> – prezentace, sebereflexe</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 xml:space="preserve">Percepce a reflexe dramatického umění </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základní stavební prvky dramatu</w:t>
            </w:r>
            <w:r>
              <w:rPr>
                <w:rFonts w:asciiTheme="minorHAnsi" w:hAnsiTheme="minorHAnsi" w:cstheme="minorHAnsi"/>
                <w:lang w:eastAsia="en-US"/>
              </w:rPr>
              <w:t xml:space="preserve"> – situace, postava, konflikt</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lastRenderedPageBreak/>
              <w:t>současná dramatická umění a média</w:t>
            </w:r>
            <w:r>
              <w:rPr>
                <w:rFonts w:asciiTheme="minorHAnsi" w:hAnsiTheme="minorHAnsi" w:cstheme="minorHAnsi"/>
                <w:lang w:eastAsia="en-US"/>
              </w:rPr>
              <w:t xml:space="preserve"> – divadelní, filmová, televizní, rozhlasová a multimediální tvorba</w:t>
            </w:r>
          </w:p>
          <w:p w:rsidR="006C5BD4" w:rsidRDefault="006C5BD4" w:rsidP="00D009C9">
            <w:pPr>
              <w:pStyle w:val="Uivo"/>
              <w:numPr>
                <w:ilvl w:val="0"/>
                <w:numId w:val="174"/>
              </w:numPr>
              <w:tabs>
                <w:tab w:val="clear" w:pos="567"/>
                <w:tab w:val="clear" w:pos="2150"/>
                <w:tab w:val="left" w:pos="708"/>
              </w:tabs>
              <w:autoSpaceDN w:val="0"/>
              <w:spacing w:line="360" w:lineRule="auto"/>
              <w:ind w:left="403" w:hanging="227"/>
              <w:rPr>
                <w:rFonts w:asciiTheme="minorHAnsi" w:hAnsiTheme="minorHAnsi" w:cstheme="minorHAnsi"/>
                <w:lang w:eastAsia="en-US"/>
              </w:rPr>
            </w:pPr>
            <w:r>
              <w:rPr>
                <w:rFonts w:asciiTheme="minorHAnsi" w:hAnsiTheme="minorHAnsi" w:cstheme="minorHAnsi"/>
                <w:bCs/>
                <w:lang w:eastAsia="en-US"/>
              </w:rPr>
              <w:t>základní divadelní druhy</w:t>
            </w:r>
            <w:r>
              <w:rPr>
                <w:rFonts w:asciiTheme="minorHAnsi" w:hAnsiTheme="minorHAnsi" w:cstheme="minorHAnsi"/>
                <w:lang w:eastAsia="en-US"/>
              </w:rPr>
              <w:t xml:space="preserve"> – činohra, zpěvohra, loutkové divadlo, pohybové a taneční divadlo</w:t>
            </w:r>
          </w:p>
        </w:tc>
      </w:tr>
      <w:tr w:rsidR="006C5BD4" w:rsidTr="006C5BD4">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b/>
                <w:sz w:val="22"/>
              </w:rPr>
            </w:pPr>
            <w:r>
              <w:rPr>
                <w:rFonts w:asciiTheme="minorHAnsi" w:hAnsiTheme="minorHAnsi" w:cstheme="minorHAnsi"/>
                <w:b/>
                <w:sz w:val="22"/>
              </w:rPr>
              <w:lastRenderedPageBreak/>
              <w:t>pokrytí průřezových témat</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OSOBNOSTNÍ A SOCIÁLNÍ VÝCHOVA</w:t>
            </w:r>
          </w:p>
          <w:p w:rsidR="006C5BD4" w:rsidRDefault="006C5BD4">
            <w:pPr>
              <w:spacing w:after="0" w:line="276" w:lineRule="auto"/>
              <w:ind w:firstLine="357"/>
              <w:rPr>
                <w:rStyle w:val="Siln"/>
                <w:b w:val="0"/>
                <w:spacing w:val="20"/>
              </w:rPr>
            </w:pPr>
            <w:r>
              <w:rPr>
                <w:rFonts w:asciiTheme="minorHAnsi" w:hAnsiTheme="minorHAnsi" w:cstheme="minorHAnsi"/>
                <w:sz w:val="22"/>
              </w:rPr>
              <w:t xml:space="preserve">Osobnostní rozvoj – </w:t>
            </w:r>
            <w:r>
              <w:rPr>
                <w:rStyle w:val="Siln"/>
                <w:rFonts w:asciiTheme="minorHAnsi" w:hAnsiTheme="minorHAnsi" w:cstheme="minorHAnsi"/>
                <w:b w:val="0"/>
                <w:bCs/>
                <w:sz w:val="22"/>
              </w:rPr>
              <w:t xml:space="preserve">Rozvoj schopností poznávání; Sebepoznání a sebepojetí; Kreativita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Sociální rozvoj – Poznávání lidí; Mezilidské vztahy; Komunikace; Kooperace </w:t>
            </w:r>
          </w:p>
          <w:p w:rsidR="006C5BD4" w:rsidRDefault="006C5BD4">
            <w:pPr>
              <w:spacing w:after="0" w:line="276" w:lineRule="auto"/>
              <w:ind w:firstLine="357"/>
            </w:pPr>
            <w:r>
              <w:rPr>
                <w:rStyle w:val="Siln"/>
                <w:rFonts w:asciiTheme="minorHAnsi" w:hAnsiTheme="minorHAnsi" w:cstheme="minorHAnsi"/>
                <w:b w:val="0"/>
                <w:bCs/>
                <w:sz w:val="22"/>
              </w:rPr>
              <w:t xml:space="preserve">Morální rozvoj - Řešení problémů a rozhodovací dovednosti; Hodnoty, postoje, praktická etika </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VÝCHOVA K MYŠLENÍ V EVROPSKÝCH A GLOBÁLNÍCH SOUVISLOSTECH</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Evropa a svět nás zajímají </w:t>
            </w:r>
          </w:p>
          <w:p w:rsidR="006C5BD4" w:rsidRDefault="006C5BD4">
            <w:pPr>
              <w:spacing w:after="0" w:line="276" w:lineRule="auto"/>
              <w:ind w:firstLine="357"/>
            </w:pPr>
            <w:r>
              <w:rPr>
                <w:rFonts w:asciiTheme="minorHAnsi" w:hAnsiTheme="minorHAnsi" w:cstheme="minorHAnsi"/>
                <w:sz w:val="22"/>
              </w:rPr>
              <w:t>MULTIKULTURNÍ VÝCHOVA</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Kulturní diference; Lidské vztahy; Princip sociálního smíru a solidarity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ENVIRONMENTÁLNÍ VÝCHOVA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Vztah člověka k prostředí </w:t>
            </w:r>
          </w:p>
          <w:p w:rsidR="006C5BD4" w:rsidRDefault="006C5BD4">
            <w:pPr>
              <w:spacing w:after="0" w:line="276" w:lineRule="auto"/>
              <w:ind w:firstLine="357"/>
            </w:pPr>
            <w:r>
              <w:rPr>
                <w:rFonts w:asciiTheme="minorHAnsi" w:hAnsiTheme="minorHAnsi" w:cstheme="minorHAnsi"/>
                <w:sz w:val="22"/>
              </w:rPr>
              <w:t>MEDIÁLNÍ VÝCHOVA</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Tvorba mediálního sdělení </w:t>
            </w:r>
          </w:p>
          <w:p w:rsidR="006C5BD4" w:rsidRDefault="006C5BD4">
            <w:pPr>
              <w:spacing w:after="0" w:line="276" w:lineRule="auto"/>
              <w:ind w:firstLine="357"/>
              <w:rPr>
                <w:b/>
                <w:szCs w:val="22"/>
              </w:rPr>
            </w:pPr>
            <w:r>
              <w:rPr>
                <w:rStyle w:val="Siln"/>
                <w:rFonts w:asciiTheme="minorHAnsi" w:hAnsiTheme="minorHAnsi" w:cstheme="minorHAnsi"/>
                <w:b w:val="0"/>
                <w:bCs/>
                <w:sz w:val="22"/>
              </w:rPr>
              <w:t xml:space="preserve">Kritické čtení a vnímání mediálních sdělení; Interpretace vztahu mediálních sdělení a reality </w:t>
            </w:r>
          </w:p>
        </w:tc>
      </w:tr>
      <w:tr w:rsidR="006C5BD4" w:rsidTr="006C5BD4">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b/>
                <w:sz w:val="22"/>
              </w:rPr>
            </w:pPr>
            <w:r>
              <w:rPr>
                <w:rFonts w:asciiTheme="minorHAnsi" w:hAnsiTheme="minorHAnsi" w:cstheme="minorHAnsi"/>
                <w:b/>
                <w:sz w:val="22"/>
              </w:rPr>
              <w:t>mezipředmětové vztahy</w:t>
            </w:r>
          </w:p>
          <w:p w:rsidR="006C5BD4" w:rsidRDefault="006C5BD4">
            <w:pPr>
              <w:spacing w:after="0" w:line="276" w:lineRule="auto"/>
              <w:ind w:firstLine="357"/>
              <w:rPr>
                <w:rFonts w:asciiTheme="minorHAnsi" w:hAnsiTheme="minorHAnsi" w:cstheme="minorHAnsi"/>
                <w:b/>
                <w:sz w:val="22"/>
                <w:szCs w:val="22"/>
              </w:rPr>
            </w:pPr>
            <w:r>
              <w:rPr>
                <w:rFonts w:asciiTheme="minorHAnsi" w:hAnsiTheme="minorHAnsi" w:cstheme="minorHAnsi"/>
                <w:sz w:val="22"/>
              </w:rPr>
              <w:t>ČJ, VO, VZ, VV</w:t>
            </w:r>
          </w:p>
        </w:tc>
      </w:tr>
    </w:tbl>
    <w:p w:rsidR="006C5BD4" w:rsidRDefault="006C5BD4" w:rsidP="006C5BD4">
      <w:pPr>
        <w:spacing w:after="0" w:line="23" w:lineRule="atLeast"/>
        <w:rPr>
          <w:rFonts w:asciiTheme="minorHAnsi" w:hAnsiTheme="minorHAnsi" w:cstheme="minorHAnsi"/>
          <w:sz w:val="22"/>
          <w:szCs w:val="22"/>
        </w:rPr>
      </w:pPr>
    </w:p>
    <w:p w:rsidR="006C5BD4" w:rsidRDefault="006C5BD4" w:rsidP="006C5BD4">
      <w:pPr>
        <w:spacing w:after="0" w:line="23" w:lineRule="atLeast"/>
        <w:rPr>
          <w:rFonts w:asciiTheme="minorHAnsi" w:hAnsiTheme="minorHAnsi" w:cstheme="minorHAnsi"/>
          <w:b/>
          <w:sz w:val="22"/>
          <w:u w:val="single"/>
        </w:rPr>
      </w:pPr>
      <w:r>
        <w:rPr>
          <w:rFonts w:asciiTheme="minorHAnsi" w:hAnsiTheme="minorHAnsi" w:cstheme="minorHAnsi"/>
          <w:b/>
          <w:sz w:val="22"/>
          <w:u w:val="single"/>
        </w:rPr>
        <w:t xml:space="preserve">8. ročník </w:t>
      </w:r>
    </w:p>
    <w:p w:rsidR="006C5BD4" w:rsidRDefault="006C5BD4" w:rsidP="006C5BD4">
      <w:pPr>
        <w:spacing w:after="0" w:line="23" w:lineRule="atLeast"/>
        <w:rPr>
          <w:rFonts w:asciiTheme="minorHAnsi" w:hAnsiTheme="minorHAnsi" w:cstheme="minorHAnsi"/>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51"/>
      </w:tblGrid>
      <w:tr w:rsidR="006C5BD4" w:rsidTr="006C5BD4">
        <w:trPr>
          <w:trHeight w:val="397"/>
        </w:trPr>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 xml:space="preserve">Dramatická výchova </w:t>
            </w:r>
          </w:p>
        </w:tc>
      </w:tr>
      <w:tr w:rsidR="006C5BD4" w:rsidTr="006C5BD4">
        <w:trPr>
          <w:trHeight w:val="397"/>
        </w:trPr>
        <w:tc>
          <w:tcPr>
            <w:tcW w:w="4361"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výstupy</w:t>
            </w:r>
          </w:p>
        </w:tc>
        <w:tc>
          <w:tcPr>
            <w:tcW w:w="4851"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učivo</w:t>
            </w:r>
          </w:p>
        </w:tc>
      </w:tr>
      <w:tr w:rsidR="006C5BD4" w:rsidTr="006C5BD4">
        <w:tc>
          <w:tcPr>
            <w:tcW w:w="4361" w:type="dxa"/>
            <w:tcBorders>
              <w:top w:val="single" w:sz="4" w:space="0" w:color="auto"/>
              <w:left w:val="single" w:sz="4" w:space="0" w:color="auto"/>
              <w:bottom w:val="single" w:sz="4" w:space="0" w:color="auto"/>
              <w:right w:val="single" w:sz="4" w:space="0" w:color="auto"/>
            </w:tcBorders>
          </w:tcPr>
          <w:p w:rsidR="006C5BD4" w:rsidRDefault="006C5BD4">
            <w:pPr>
              <w:pStyle w:val="tabzak"/>
              <w:spacing w:line="360" w:lineRule="auto"/>
              <w:ind w:left="0" w:firstLine="357"/>
              <w:rPr>
                <w:rFonts w:asciiTheme="minorHAnsi" w:hAnsiTheme="minorHAnsi" w:cstheme="minorHAnsi"/>
                <w:lang w:eastAsia="en-US"/>
              </w:rPr>
            </w:pPr>
            <w:r>
              <w:rPr>
                <w:rFonts w:asciiTheme="minorHAnsi" w:hAnsiTheme="minorHAnsi" w:cstheme="minorHAnsi"/>
                <w:lang w:eastAsia="en-US"/>
              </w:rPr>
              <w:t>žák</w:t>
            </w:r>
          </w:p>
          <w:p w:rsidR="006C5BD4" w:rsidRDefault="006C5BD4" w:rsidP="00D009C9">
            <w:pPr>
              <w:pStyle w:val="Styl11bTunKurzvaVpravo02cmPed1b"/>
              <w:numPr>
                <w:ilvl w:val="0"/>
                <w:numId w:val="175"/>
              </w:numPr>
              <w:tabs>
                <w:tab w:val="left" w:pos="708"/>
              </w:tabs>
              <w:autoSpaceDE/>
              <w:spacing w:line="360" w:lineRule="auto"/>
              <w:ind w:left="426" w:hanging="284"/>
              <w:rPr>
                <w:rFonts w:asciiTheme="minorHAnsi" w:hAnsiTheme="minorHAnsi" w:cstheme="minorHAnsi"/>
                <w:b w:val="0"/>
                <w:i w:val="0"/>
                <w:lang w:eastAsia="en-US"/>
              </w:rPr>
            </w:pPr>
            <w:r>
              <w:rPr>
                <w:rFonts w:asciiTheme="minorHAnsi" w:hAnsiTheme="minorHAnsi" w:cstheme="minorHAnsi"/>
                <w:b w:val="0"/>
                <w:i w:val="0"/>
                <w:lang w:eastAsia="en-US"/>
              </w:rPr>
              <w:t>propojuje somatické dovednosti a kombinuje je za účelem vyjádření vnitřních stavů a emocí vlastních i určité postavy</w:t>
            </w:r>
          </w:p>
          <w:p w:rsidR="006C5BD4" w:rsidRDefault="006C5BD4" w:rsidP="00D009C9">
            <w:pPr>
              <w:pStyle w:val="Styl11bTunKurzvaVpravo02cmPed1b"/>
              <w:numPr>
                <w:ilvl w:val="0"/>
                <w:numId w:val="175"/>
              </w:numPr>
              <w:tabs>
                <w:tab w:val="left" w:pos="708"/>
              </w:tabs>
              <w:autoSpaceDE/>
              <w:spacing w:line="360" w:lineRule="auto"/>
              <w:ind w:left="426" w:hanging="284"/>
              <w:rPr>
                <w:rFonts w:asciiTheme="minorHAnsi" w:hAnsiTheme="minorHAnsi" w:cstheme="minorHAnsi"/>
                <w:b w:val="0"/>
                <w:i w:val="0"/>
                <w:lang w:eastAsia="en-US"/>
              </w:rPr>
            </w:pPr>
            <w:r>
              <w:rPr>
                <w:rFonts w:asciiTheme="minorHAnsi" w:hAnsiTheme="minorHAnsi" w:cstheme="minorHAnsi"/>
                <w:b w:val="0"/>
                <w:i w:val="0"/>
                <w:lang w:eastAsia="en-US"/>
              </w:rPr>
              <w:t>pracuje s pravidly hry a jejich variacemi; dokáže vstoupit do role a v herní situaci přirozeně a přesvědčivě jednat</w:t>
            </w:r>
          </w:p>
          <w:p w:rsidR="006C5BD4" w:rsidRDefault="006C5BD4" w:rsidP="00D009C9">
            <w:pPr>
              <w:pStyle w:val="Styl11bTunKurzvaVpravo02cmPed1b"/>
              <w:numPr>
                <w:ilvl w:val="0"/>
                <w:numId w:val="175"/>
              </w:numPr>
              <w:tabs>
                <w:tab w:val="left" w:pos="708"/>
              </w:tabs>
              <w:autoSpaceDE/>
              <w:spacing w:line="360" w:lineRule="auto"/>
              <w:ind w:left="426" w:hanging="284"/>
              <w:rPr>
                <w:rFonts w:asciiTheme="minorHAnsi" w:hAnsiTheme="minorHAnsi" w:cstheme="minorHAnsi"/>
                <w:b w:val="0"/>
                <w:i w:val="0"/>
                <w:lang w:eastAsia="en-US"/>
              </w:rPr>
            </w:pPr>
            <w:r>
              <w:rPr>
                <w:rFonts w:asciiTheme="minorHAnsi" w:hAnsiTheme="minorHAnsi" w:cstheme="minorHAnsi"/>
                <w:b w:val="0"/>
                <w:i w:val="0"/>
                <w:lang w:eastAsia="en-US"/>
              </w:rPr>
              <w:t>rozpoznává témata a konflikty v situacích a příbězích; nahlíží na ně z pozic různých postav; zabývá se důsledky jednání postav</w:t>
            </w:r>
          </w:p>
          <w:p w:rsidR="006C5BD4" w:rsidRDefault="006C5BD4" w:rsidP="00D009C9">
            <w:pPr>
              <w:pStyle w:val="Styl11bTunKurzvaVpravo02cmPed1b"/>
              <w:numPr>
                <w:ilvl w:val="0"/>
                <w:numId w:val="175"/>
              </w:numPr>
              <w:tabs>
                <w:tab w:val="left" w:pos="708"/>
              </w:tabs>
              <w:autoSpaceDE/>
              <w:spacing w:line="360" w:lineRule="auto"/>
              <w:ind w:left="426" w:hanging="284"/>
              <w:rPr>
                <w:rFonts w:asciiTheme="minorHAnsi" w:hAnsiTheme="minorHAnsi" w:cstheme="minorHAnsi"/>
                <w:b w:val="0"/>
                <w:i w:val="0"/>
                <w:lang w:eastAsia="en-US"/>
              </w:rPr>
            </w:pPr>
            <w:r>
              <w:rPr>
                <w:rFonts w:asciiTheme="minorHAnsi" w:hAnsiTheme="minorHAnsi" w:cstheme="minorHAnsi"/>
                <w:b w:val="0"/>
                <w:i w:val="0"/>
                <w:lang w:eastAsia="en-US"/>
              </w:rPr>
              <w:lastRenderedPageBreak/>
              <w:t>pracuje ve skupině na vytvoření menšího inscenačního tvaru a využívá přitom různých výrazových prostředků</w:t>
            </w:r>
          </w:p>
          <w:p w:rsidR="006C5BD4" w:rsidRDefault="006C5BD4" w:rsidP="00D009C9">
            <w:pPr>
              <w:pStyle w:val="Styl11bTunKurzvaVpravo02cmPed1b"/>
              <w:numPr>
                <w:ilvl w:val="0"/>
                <w:numId w:val="175"/>
              </w:numPr>
              <w:tabs>
                <w:tab w:val="left" w:pos="708"/>
              </w:tabs>
              <w:autoSpaceDE/>
              <w:spacing w:line="360" w:lineRule="auto"/>
              <w:ind w:left="426" w:hanging="284"/>
              <w:rPr>
                <w:rFonts w:asciiTheme="minorHAnsi" w:hAnsiTheme="minorHAnsi" w:cstheme="minorHAnsi"/>
                <w:b w:val="0"/>
                <w:i w:val="0"/>
                <w:lang w:eastAsia="en-US"/>
              </w:rPr>
            </w:pPr>
            <w:r>
              <w:rPr>
                <w:rFonts w:asciiTheme="minorHAnsi" w:hAnsiTheme="minorHAnsi" w:cstheme="minorHAnsi"/>
                <w:b w:val="0"/>
                <w:i w:val="0"/>
                <w:lang w:eastAsia="en-US"/>
              </w:rPr>
              <w:t>prezentuje inscenační tvar před spolužáky a na základě sebereflexe a reflexe spolužáků a učitele na něm dále pracuje, sleduje a hodnotí prezentace svých spolužáků</w:t>
            </w:r>
          </w:p>
          <w:p w:rsidR="006C5BD4" w:rsidRDefault="006C5BD4" w:rsidP="00D009C9">
            <w:pPr>
              <w:pStyle w:val="Odstavecseseznamem"/>
              <w:numPr>
                <w:ilvl w:val="0"/>
                <w:numId w:val="175"/>
              </w:numPr>
              <w:spacing w:after="0" w:line="276" w:lineRule="auto"/>
              <w:ind w:left="426" w:hanging="284"/>
              <w:jc w:val="left"/>
              <w:rPr>
                <w:rFonts w:asciiTheme="minorHAnsi" w:hAnsiTheme="minorHAnsi" w:cstheme="minorHAnsi"/>
                <w:sz w:val="22"/>
              </w:rPr>
            </w:pPr>
            <w:r>
              <w:rPr>
                <w:rFonts w:asciiTheme="minorHAnsi" w:hAnsiTheme="minorHAnsi" w:cstheme="minorHAnsi"/>
                <w:sz w:val="22"/>
              </w:rPr>
              <w:t>reflektuje svůj zážitek z dramatického díla; rozlišuje na základě vlastních zkušeností základní divadelní druhy</w:t>
            </w:r>
          </w:p>
          <w:p w:rsidR="006C5BD4" w:rsidRDefault="006C5BD4">
            <w:pPr>
              <w:spacing w:after="0" w:line="276" w:lineRule="auto"/>
              <w:ind w:firstLine="357"/>
              <w:rPr>
                <w:rFonts w:asciiTheme="minorHAnsi" w:hAnsiTheme="minorHAnsi" w:cstheme="minorHAnsi"/>
                <w:sz w:val="22"/>
                <w:szCs w:val="22"/>
              </w:rPr>
            </w:pPr>
          </w:p>
        </w:tc>
        <w:tc>
          <w:tcPr>
            <w:tcW w:w="4851"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lastRenderedPageBreak/>
              <w:t xml:space="preserve">Základní předpoklady dramatického jednání </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t>psychosomatické dovednosti</w:t>
            </w:r>
            <w:r>
              <w:rPr>
                <w:rFonts w:asciiTheme="minorHAnsi" w:hAnsiTheme="minorHAnsi" w:cstheme="minorHAnsi"/>
                <w:lang w:eastAsia="en-US"/>
              </w:rPr>
              <w:t xml:space="preserve"> – práce s dechem, správné tvoření hlasu, držení těla, verbální a neverbální komunikace</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t xml:space="preserve">herní dovednosti </w:t>
            </w:r>
            <w:r>
              <w:rPr>
                <w:rFonts w:asciiTheme="minorHAnsi" w:hAnsiTheme="minorHAnsi" w:cstheme="minorHAnsi"/>
                <w:lang w:eastAsia="en-US"/>
              </w:rPr>
              <w:t>–</w:t>
            </w:r>
            <w:r>
              <w:rPr>
                <w:rFonts w:asciiTheme="minorHAnsi" w:hAnsiTheme="minorHAnsi" w:cstheme="minorHAnsi"/>
                <w:bCs/>
                <w:lang w:eastAsia="en-US"/>
              </w:rPr>
              <w:t xml:space="preserve"> </w:t>
            </w:r>
            <w:r>
              <w:rPr>
                <w:rFonts w:asciiTheme="minorHAnsi" w:hAnsiTheme="minorHAnsi" w:cstheme="minorHAnsi"/>
                <w:lang w:eastAsia="en-US"/>
              </w:rPr>
              <w:t>vstup do role</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t>sociálně komunikační dovednosti</w:t>
            </w:r>
            <w:r>
              <w:rPr>
                <w:rFonts w:asciiTheme="minorHAnsi" w:hAnsiTheme="minorHAnsi" w:cstheme="minorHAnsi"/>
                <w:lang w:eastAsia="en-US"/>
              </w:rPr>
              <w:t xml:space="preserve"> – spolupráce, komunikace v běžných životních situacích a v herních situacích </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 xml:space="preserve">Proces dramatické a inscenační tvorby </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t>náměty a témata v dramatických situacích</w:t>
            </w:r>
            <w:r>
              <w:rPr>
                <w:rFonts w:asciiTheme="minorHAnsi" w:hAnsiTheme="minorHAnsi" w:cstheme="minorHAnsi"/>
                <w:lang w:eastAsia="en-US"/>
              </w:rPr>
              <w:t xml:space="preserve"> – jejich nalézání a vyjadřování</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t>typová postava</w:t>
            </w:r>
            <w:r>
              <w:rPr>
                <w:rFonts w:asciiTheme="minorHAnsi" w:hAnsiTheme="minorHAnsi" w:cstheme="minorHAnsi"/>
                <w:lang w:eastAsia="en-US"/>
              </w:rPr>
              <w:t xml:space="preserve"> – směřování k její hlubší charakteristice</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lastRenderedPageBreak/>
              <w:t>dramatická situace, příběh</w:t>
            </w:r>
            <w:r>
              <w:rPr>
                <w:rFonts w:asciiTheme="minorHAnsi" w:hAnsiTheme="minorHAnsi" w:cstheme="minorHAnsi"/>
                <w:lang w:eastAsia="en-US"/>
              </w:rPr>
              <w:t xml:space="preserve"> – řazení situací v časové následnosti</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t>inscenační prostředky a postupy</w:t>
            </w:r>
            <w:r>
              <w:rPr>
                <w:rFonts w:asciiTheme="minorHAnsi" w:hAnsiTheme="minorHAnsi" w:cstheme="minorHAnsi"/>
                <w:lang w:eastAsia="en-US"/>
              </w:rPr>
              <w:t xml:space="preserve"> – jevištní tvar na základě improvizované situace; přednes</w:t>
            </w:r>
          </w:p>
          <w:p w:rsidR="006C5BD4" w:rsidRDefault="006C5BD4" w:rsidP="00D009C9">
            <w:pPr>
              <w:pStyle w:val="Uivo"/>
              <w:numPr>
                <w:ilvl w:val="0"/>
                <w:numId w:val="174"/>
              </w:numPr>
              <w:tabs>
                <w:tab w:val="clear" w:pos="567"/>
                <w:tab w:val="clear" w:pos="2150"/>
                <w:tab w:val="left" w:pos="708"/>
              </w:tabs>
              <w:autoSpaceDN w:val="0"/>
              <w:spacing w:before="0" w:line="360" w:lineRule="auto"/>
              <w:ind w:left="641" w:hanging="357"/>
              <w:rPr>
                <w:rFonts w:asciiTheme="minorHAnsi" w:hAnsiTheme="minorHAnsi" w:cstheme="minorHAnsi"/>
                <w:lang w:eastAsia="en-US"/>
              </w:rPr>
            </w:pPr>
            <w:r>
              <w:rPr>
                <w:rFonts w:asciiTheme="minorHAnsi" w:hAnsiTheme="minorHAnsi" w:cstheme="minorHAnsi"/>
                <w:bCs/>
                <w:lang w:eastAsia="en-US"/>
              </w:rPr>
              <w:t>komunikace s divákem</w:t>
            </w:r>
            <w:r>
              <w:rPr>
                <w:rFonts w:asciiTheme="minorHAnsi" w:hAnsiTheme="minorHAnsi" w:cstheme="minorHAnsi"/>
                <w:lang w:eastAsia="en-US"/>
              </w:rPr>
              <w:t xml:space="preserve"> – prezentace, sebereflexe</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 xml:space="preserve">Percepce a reflexe dramatického umění </w:t>
            </w:r>
          </w:p>
          <w:p w:rsidR="006C5BD4" w:rsidRDefault="006C5BD4" w:rsidP="00D009C9">
            <w:pPr>
              <w:pStyle w:val="Uivo"/>
              <w:numPr>
                <w:ilvl w:val="0"/>
                <w:numId w:val="174"/>
              </w:numPr>
              <w:tabs>
                <w:tab w:val="clear" w:pos="567"/>
                <w:tab w:val="clear" w:pos="2150"/>
                <w:tab w:val="left" w:pos="708"/>
              </w:tabs>
              <w:autoSpaceDE w:val="0"/>
              <w:autoSpaceDN w:val="0"/>
              <w:spacing w:line="360" w:lineRule="auto"/>
              <w:ind w:left="641" w:hanging="357"/>
              <w:rPr>
                <w:rFonts w:asciiTheme="minorHAnsi" w:hAnsiTheme="minorHAnsi" w:cstheme="minorHAnsi"/>
                <w:lang w:eastAsia="en-US"/>
              </w:rPr>
            </w:pPr>
            <w:r>
              <w:rPr>
                <w:rFonts w:asciiTheme="minorHAnsi" w:hAnsiTheme="minorHAnsi" w:cstheme="minorHAnsi"/>
                <w:lang w:eastAsia="en-US"/>
              </w:rPr>
              <w:t>základní stavební prvky dramatu – situace, postava, konflikt</w:t>
            </w:r>
          </w:p>
          <w:p w:rsidR="006C5BD4" w:rsidRDefault="006C5BD4" w:rsidP="00D009C9">
            <w:pPr>
              <w:pStyle w:val="Uivo"/>
              <w:numPr>
                <w:ilvl w:val="0"/>
                <w:numId w:val="174"/>
              </w:numPr>
              <w:tabs>
                <w:tab w:val="clear" w:pos="567"/>
                <w:tab w:val="clear" w:pos="2150"/>
                <w:tab w:val="left" w:pos="708"/>
              </w:tabs>
              <w:autoSpaceDE w:val="0"/>
              <w:autoSpaceDN w:val="0"/>
              <w:spacing w:line="360" w:lineRule="auto"/>
              <w:ind w:left="641" w:hanging="357"/>
              <w:rPr>
                <w:rFonts w:asciiTheme="minorHAnsi" w:hAnsiTheme="minorHAnsi" w:cstheme="minorHAnsi"/>
                <w:lang w:eastAsia="en-US"/>
              </w:rPr>
            </w:pPr>
            <w:r>
              <w:rPr>
                <w:rFonts w:asciiTheme="minorHAnsi" w:hAnsiTheme="minorHAnsi" w:cstheme="minorHAnsi"/>
                <w:bCs/>
                <w:lang w:eastAsia="en-US"/>
              </w:rPr>
              <w:t>současná dramatická umění a média</w:t>
            </w:r>
            <w:r>
              <w:rPr>
                <w:rFonts w:asciiTheme="minorHAnsi" w:hAnsiTheme="minorHAnsi" w:cstheme="minorHAnsi"/>
                <w:lang w:eastAsia="en-US"/>
              </w:rPr>
              <w:t xml:space="preserve"> – divadelní, filmová, televizní, rozhlasová a multimediální tvorba</w:t>
            </w:r>
          </w:p>
          <w:p w:rsidR="006C5BD4" w:rsidRDefault="006C5BD4" w:rsidP="00D009C9">
            <w:pPr>
              <w:pStyle w:val="Uivo"/>
              <w:numPr>
                <w:ilvl w:val="0"/>
                <w:numId w:val="174"/>
              </w:numPr>
              <w:tabs>
                <w:tab w:val="clear" w:pos="567"/>
                <w:tab w:val="clear" w:pos="2150"/>
                <w:tab w:val="left" w:pos="708"/>
              </w:tabs>
              <w:autoSpaceDE w:val="0"/>
              <w:autoSpaceDN w:val="0"/>
              <w:spacing w:line="360" w:lineRule="auto"/>
              <w:ind w:left="641" w:hanging="357"/>
              <w:rPr>
                <w:rFonts w:asciiTheme="minorHAnsi" w:hAnsiTheme="minorHAnsi" w:cstheme="minorHAnsi"/>
                <w:lang w:eastAsia="en-US"/>
              </w:rPr>
            </w:pPr>
            <w:r>
              <w:rPr>
                <w:rFonts w:asciiTheme="minorHAnsi" w:hAnsiTheme="minorHAnsi" w:cstheme="minorHAnsi"/>
                <w:bCs/>
                <w:lang w:eastAsia="en-US"/>
              </w:rPr>
              <w:t>základní divadelní druhy</w:t>
            </w:r>
            <w:r>
              <w:rPr>
                <w:rFonts w:asciiTheme="minorHAnsi" w:hAnsiTheme="minorHAnsi" w:cstheme="minorHAnsi"/>
                <w:lang w:eastAsia="en-US"/>
              </w:rPr>
              <w:t xml:space="preserve"> – činohra, zpěvohra, loutkové divadlo</w:t>
            </w:r>
          </w:p>
        </w:tc>
      </w:tr>
      <w:tr w:rsidR="006C5BD4" w:rsidTr="006C5BD4">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b/>
                <w:sz w:val="22"/>
              </w:rPr>
            </w:pPr>
            <w:r>
              <w:rPr>
                <w:rFonts w:asciiTheme="minorHAnsi" w:hAnsiTheme="minorHAnsi" w:cstheme="minorHAnsi"/>
                <w:b/>
                <w:sz w:val="22"/>
              </w:rPr>
              <w:lastRenderedPageBreak/>
              <w:t>pokrytí průřezových témat</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OSOBNOSTNÍ A SOCIÁLNÍ VÝCHOVA</w:t>
            </w:r>
          </w:p>
          <w:p w:rsidR="006C5BD4" w:rsidRDefault="006C5BD4">
            <w:pPr>
              <w:spacing w:after="0" w:line="276" w:lineRule="auto"/>
              <w:ind w:firstLine="357"/>
              <w:rPr>
                <w:rStyle w:val="Siln"/>
                <w:b w:val="0"/>
                <w:spacing w:val="20"/>
              </w:rPr>
            </w:pPr>
            <w:r>
              <w:rPr>
                <w:rFonts w:asciiTheme="minorHAnsi" w:hAnsiTheme="minorHAnsi" w:cstheme="minorHAnsi"/>
                <w:sz w:val="22"/>
              </w:rPr>
              <w:t xml:space="preserve">Osobnostní rozvoj – </w:t>
            </w:r>
            <w:r>
              <w:rPr>
                <w:rStyle w:val="Siln"/>
                <w:rFonts w:asciiTheme="minorHAnsi" w:hAnsiTheme="minorHAnsi" w:cstheme="minorHAnsi"/>
                <w:b w:val="0"/>
                <w:bCs/>
                <w:sz w:val="22"/>
              </w:rPr>
              <w:t xml:space="preserve">Rozvoj schopností poznávání; Sebepoznání a sebepojetí; Kreativita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Sociální rozvoj – Poznávání lidí; Mezilidské vztahy; Komunikace; Kooperace </w:t>
            </w:r>
          </w:p>
          <w:p w:rsidR="006C5BD4" w:rsidRDefault="006C5BD4">
            <w:pPr>
              <w:spacing w:after="0" w:line="276" w:lineRule="auto"/>
              <w:ind w:firstLine="357"/>
            </w:pPr>
            <w:r>
              <w:rPr>
                <w:rStyle w:val="Siln"/>
                <w:rFonts w:asciiTheme="minorHAnsi" w:hAnsiTheme="minorHAnsi" w:cstheme="minorHAnsi"/>
                <w:b w:val="0"/>
                <w:bCs/>
                <w:sz w:val="22"/>
              </w:rPr>
              <w:t xml:space="preserve">Morální rozvoj - Řešení problémů a rozhodovací dovednosti; Hodnoty, postoje, praktická etika </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VÝCHOVA K MYŠLENÍ V EVROPSKÝCH A GLOBÁLNÍCH SOUVISLOSTECH</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Evropa a svět nás zajímají </w:t>
            </w:r>
          </w:p>
          <w:p w:rsidR="006C5BD4" w:rsidRDefault="006C5BD4">
            <w:pPr>
              <w:spacing w:after="0" w:line="276" w:lineRule="auto"/>
              <w:ind w:firstLine="357"/>
            </w:pPr>
            <w:r>
              <w:rPr>
                <w:rFonts w:asciiTheme="minorHAnsi" w:hAnsiTheme="minorHAnsi" w:cstheme="minorHAnsi"/>
                <w:sz w:val="22"/>
              </w:rPr>
              <w:t>MULTIKULTURNÍ VÝCHOVA</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Kulturní diference; Lidské vztahy; Princip sociálního smíru a solidarity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ENVIRONMENTÁLNÍ VÝCHOVA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Vztah člověka k prostředí </w:t>
            </w:r>
          </w:p>
          <w:p w:rsidR="006C5BD4" w:rsidRDefault="006C5BD4">
            <w:pPr>
              <w:spacing w:after="0" w:line="276" w:lineRule="auto"/>
              <w:ind w:firstLine="357"/>
            </w:pPr>
            <w:r>
              <w:rPr>
                <w:rFonts w:asciiTheme="minorHAnsi" w:hAnsiTheme="minorHAnsi" w:cstheme="minorHAnsi"/>
                <w:sz w:val="22"/>
              </w:rPr>
              <w:t>MEDIÁLNÍ VÝCHOVA</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Tvorba mediálního sdělení </w:t>
            </w:r>
          </w:p>
          <w:p w:rsidR="006C5BD4" w:rsidRDefault="006C5BD4">
            <w:pPr>
              <w:spacing w:after="0" w:line="276" w:lineRule="auto"/>
              <w:ind w:firstLine="357"/>
              <w:rPr>
                <w:b/>
                <w:szCs w:val="22"/>
              </w:rPr>
            </w:pPr>
            <w:r>
              <w:rPr>
                <w:rStyle w:val="Siln"/>
                <w:rFonts w:asciiTheme="minorHAnsi" w:hAnsiTheme="minorHAnsi" w:cstheme="minorHAnsi"/>
                <w:b w:val="0"/>
                <w:bCs/>
                <w:sz w:val="22"/>
              </w:rPr>
              <w:t xml:space="preserve">Kritické čtení a vnímání mediálních sdělení; Interpretace vztahu mediálních sdělení a reality </w:t>
            </w:r>
          </w:p>
        </w:tc>
      </w:tr>
      <w:tr w:rsidR="006C5BD4" w:rsidTr="006C5BD4">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b/>
                <w:sz w:val="22"/>
              </w:rPr>
            </w:pPr>
            <w:r>
              <w:rPr>
                <w:rFonts w:asciiTheme="minorHAnsi" w:hAnsiTheme="minorHAnsi" w:cstheme="minorHAnsi"/>
                <w:b/>
                <w:sz w:val="22"/>
              </w:rPr>
              <w:t>mezipředmětové vztahy</w:t>
            </w:r>
          </w:p>
          <w:p w:rsidR="006C5BD4" w:rsidRDefault="006C5BD4">
            <w:pPr>
              <w:spacing w:after="0" w:line="276" w:lineRule="auto"/>
              <w:ind w:firstLine="357"/>
              <w:rPr>
                <w:rFonts w:asciiTheme="minorHAnsi" w:hAnsiTheme="minorHAnsi" w:cstheme="minorHAnsi"/>
                <w:b/>
                <w:sz w:val="22"/>
                <w:szCs w:val="22"/>
              </w:rPr>
            </w:pPr>
            <w:r>
              <w:rPr>
                <w:rFonts w:asciiTheme="minorHAnsi" w:hAnsiTheme="minorHAnsi" w:cstheme="minorHAnsi"/>
                <w:sz w:val="22"/>
              </w:rPr>
              <w:t>ČJ, VO, VZ, VV</w:t>
            </w:r>
          </w:p>
        </w:tc>
      </w:tr>
    </w:tbl>
    <w:p w:rsidR="006C5BD4" w:rsidRDefault="006C5BD4" w:rsidP="006C5BD4">
      <w:pPr>
        <w:spacing w:after="0" w:line="23" w:lineRule="atLeast"/>
        <w:rPr>
          <w:rFonts w:asciiTheme="minorHAnsi" w:hAnsiTheme="minorHAnsi" w:cstheme="minorHAnsi"/>
          <w:sz w:val="22"/>
          <w:szCs w:val="22"/>
        </w:rPr>
      </w:pPr>
    </w:p>
    <w:p w:rsidR="006C5BD4" w:rsidRDefault="006C5BD4" w:rsidP="006C5BD4">
      <w:pPr>
        <w:spacing w:after="0" w:line="23" w:lineRule="atLeast"/>
        <w:rPr>
          <w:rFonts w:asciiTheme="minorHAnsi" w:hAnsiTheme="minorHAnsi" w:cstheme="minorHAnsi"/>
          <w:b/>
          <w:sz w:val="22"/>
          <w:u w:val="single"/>
        </w:rPr>
      </w:pPr>
      <w:r>
        <w:rPr>
          <w:rFonts w:asciiTheme="minorHAnsi" w:hAnsiTheme="minorHAnsi" w:cstheme="minorHAnsi"/>
          <w:b/>
          <w:sz w:val="22"/>
          <w:u w:val="single"/>
        </w:rPr>
        <w:t xml:space="preserve">9. ročník </w:t>
      </w:r>
    </w:p>
    <w:p w:rsidR="006C5BD4" w:rsidRDefault="006C5BD4" w:rsidP="006C5BD4">
      <w:pPr>
        <w:spacing w:after="0" w:line="23" w:lineRule="atLeast"/>
        <w:rPr>
          <w:rFonts w:asciiTheme="minorHAnsi" w:hAnsiTheme="minorHAnsi" w:cstheme="minorHAnsi"/>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6"/>
      </w:tblGrid>
      <w:tr w:rsidR="006C5BD4" w:rsidTr="006C5BD4">
        <w:trPr>
          <w:trHeight w:val="397"/>
        </w:trPr>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 xml:space="preserve">Dramatická výchova </w:t>
            </w:r>
          </w:p>
        </w:tc>
      </w:tr>
      <w:tr w:rsidR="006C5BD4" w:rsidTr="006C5BD4">
        <w:trPr>
          <w:trHeight w:val="397"/>
        </w:trPr>
        <w:tc>
          <w:tcPr>
            <w:tcW w:w="3936"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výstupy</w:t>
            </w:r>
          </w:p>
        </w:tc>
        <w:tc>
          <w:tcPr>
            <w:tcW w:w="5276"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3" w:lineRule="atLeast"/>
              <w:ind w:firstLine="357"/>
              <w:rPr>
                <w:rFonts w:asciiTheme="minorHAnsi" w:hAnsiTheme="minorHAnsi" w:cstheme="minorHAnsi"/>
                <w:b/>
                <w:sz w:val="22"/>
                <w:szCs w:val="22"/>
              </w:rPr>
            </w:pPr>
            <w:r>
              <w:rPr>
                <w:rFonts w:asciiTheme="minorHAnsi" w:hAnsiTheme="minorHAnsi" w:cstheme="minorHAnsi"/>
                <w:b/>
                <w:sz w:val="22"/>
              </w:rPr>
              <w:t>učivo</w:t>
            </w:r>
          </w:p>
        </w:tc>
      </w:tr>
      <w:tr w:rsidR="006C5BD4" w:rsidTr="006C5BD4">
        <w:tc>
          <w:tcPr>
            <w:tcW w:w="3936" w:type="dxa"/>
            <w:tcBorders>
              <w:top w:val="single" w:sz="4" w:space="0" w:color="auto"/>
              <w:left w:val="single" w:sz="4" w:space="0" w:color="auto"/>
              <w:bottom w:val="single" w:sz="4" w:space="0" w:color="auto"/>
              <w:right w:val="single" w:sz="4" w:space="0" w:color="auto"/>
            </w:tcBorders>
          </w:tcPr>
          <w:p w:rsidR="006C5BD4" w:rsidRDefault="006C5BD4">
            <w:pPr>
              <w:pStyle w:val="tabzak"/>
              <w:spacing w:line="360" w:lineRule="auto"/>
              <w:ind w:left="0" w:firstLine="357"/>
              <w:rPr>
                <w:rFonts w:asciiTheme="minorHAnsi" w:hAnsiTheme="minorHAnsi" w:cstheme="minorHAnsi"/>
                <w:lang w:eastAsia="en-US"/>
              </w:rPr>
            </w:pPr>
            <w:r>
              <w:rPr>
                <w:rFonts w:asciiTheme="minorHAnsi" w:hAnsiTheme="minorHAnsi" w:cstheme="minorHAnsi"/>
                <w:lang w:eastAsia="en-US"/>
              </w:rPr>
              <w:t>žák</w:t>
            </w:r>
          </w:p>
          <w:p w:rsidR="006C5BD4" w:rsidRDefault="006C5BD4" w:rsidP="00D009C9">
            <w:pPr>
              <w:pStyle w:val="Styl11bTunKurzvaVpravo02cmPed1b"/>
              <w:numPr>
                <w:ilvl w:val="0"/>
                <w:numId w:val="176"/>
              </w:numPr>
              <w:tabs>
                <w:tab w:val="left" w:pos="708"/>
              </w:tabs>
              <w:autoSpaceDE/>
              <w:spacing w:line="360" w:lineRule="auto"/>
              <w:rPr>
                <w:rFonts w:asciiTheme="minorHAnsi" w:hAnsiTheme="minorHAnsi" w:cstheme="minorHAnsi"/>
                <w:b w:val="0"/>
                <w:i w:val="0"/>
                <w:lang w:eastAsia="en-US"/>
              </w:rPr>
            </w:pPr>
            <w:r>
              <w:rPr>
                <w:rFonts w:asciiTheme="minorHAnsi" w:hAnsiTheme="minorHAnsi" w:cstheme="minorHAnsi"/>
                <w:b w:val="0"/>
                <w:i w:val="0"/>
                <w:lang w:eastAsia="en-US"/>
              </w:rPr>
              <w:t xml:space="preserve">uplatňuje kultivovaný mluvený a pohybový projev, dodržuje základy </w:t>
            </w:r>
            <w:r>
              <w:rPr>
                <w:rFonts w:asciiTheme="minorHAnsi" w:hAnsiTheme="minorHAnsi" w:cstheme="minorHAnsi"/>
                <w:b w:val="0"/>
                <w:i w:val="0"/>
                <w:lang w:eastAsia="en-US"/>
              </w:rPr>
              <w:lastRenderedPageBreak/>
              <w:t>hlasové hygieny a správného držení těla</w:t>
            </w:r>
          </w:p>
          <w:p w:rsidR="006C5BD4" w:rsidRDefault="006C5BD4" w:rsidP="00D009C9">
            <w:pPr>
              <w:pStyle w:val="Styl11bTunKurzvaVpravo02cmPed1b"/>
              <w:numPr>
                <w:ilvl w:val="0"/>
                <w:numId w:val="176"/>
              </w:numPr>
              <w:tabs>
                <w:tab w:val="left" w:pos="708"/>
              </w:tabs>
              <w:autoSpaceDE/>
              <w:spacing w:line="360" w:lineRule="auto"/>
              <w:rPr>
                <w:rFonts w:asciiTheme="minorHAnsi" w:hAnsiTheme="minorHAnsi" w:cstheme="minorHAnsi"/>
                <w:b w:val="0"/>
                <w:i w:val="0"/>
                <w:lang w:eastAsia="en-US"/>
              </w:rPr>
            </w:pPr>
            <w:r>
              <w:rPr>
                <w:rFonts w:asciiTheme="minorHAnsi" w:hAnsiTheme="minorHAnsi" w:cstheme="minorHAnsi"/>
                <w:b w:val="0"/>
                <w:i w:val="0"/>
                <w:lang w:eastAsia="en-US"/>
              </w:rPr>
              <w:t>propojuje somatické dovednosti při verbálním a neverbálním vyjádření, na příkladech doloží souvislosti mezi prožitkem a jednáním u sebe i druhých</w:t>
            </w:r>
          </w:p>
          <w:p w:rsidR="006C5BD4" w:rsidRDefault="006C5BD4" w:rsidP="00D009C9">
            <w:pPr>
              <w:pStyle w:val="Styl11bTunKurzvaVpravo02cmPed1b"/>
              <w:numPr>
                <w:ilvl w:val="0"/>
                <w:numId w:val="176"/>
              </w:numPr>
              <w:tabs>
                <w:tab w:val="left" w:pos="708"/>
              </w:tabs>
              <w:autoSpaceDE/>
              <w:spacing w:line="360" w:lineRule="auto"/>
              <w:rPr>
                <w:rFonts w:asciiTheme="minorHAnsi" w:hAnsiTheme="minorHAnsi" w:cstheme="minorHAnsi"/>
                <w:b w:val="0"/>
                <w:i w:val="0"/>
                <w:lang w:eastAsia="en-US"/>
              </w:rPr>
            </w:pPr>
            <w:r>
              <w:rPr>
                <w:rFonts w:asciiTheme="minorHAnsi" w:hAnsiTheme="minorHAnsi" w:cstheme="minorHAnsi"/>
                <w:b w:val="0"/>
                <w:i w:val="0"/>
                <w:lang w:eastAsia="en-US"/>
              </w:rPr>
              <w:t>rozvíjí, variuje a opakuje herní situace (samostatně, s partnerem, ve skupině), přijímá herní pravidla a tvořivě je rozvíjí</w:t>
            </w:r>
          </w:p>
          <w:p w:rsidR="006C5BD4" w:rsidRDefault="006C5BD4" w:rsidP="00D009C9">
            <w:pPr>
              <w:pStyle w:val="Styl11bTunKurzvaVpravo02cmPed1b"/>
              <w:numPr>
                <w:ilvl w:val="0"/>
                <w:numId w:val="176"/>
              </w:numPr>
              <w:tabs>
                <w:tab w:val="left" w:pos="708"/>
              </w:tabs>
              <w:autoSpaceDE/>
              <w:spacing w:line="360" w:lineRule="auto"/>
              <w:rPr>
                <w:rFonts w:asciiTheme="minorHAnsi" w:hAnsiTheme="minorHAnsi" w:cstheme="minorHAnsi"/>
                <w:b w:val="0"/>
                <w:i w:val="0"/>
                <w:lang w:eastAsia="en-US"/>
              </w:rPr>
            </w:pPr>
            <w:r>
              <w:rPr>
                <w:rFonts w:asciiTheme="minorHAnsi" w:hAnsiTheme="minorHAnsi" w:cstheme="minorHAnsi"/>
                <w:b w:val="0"/>
                <w:i w:val="0"/>
                <w:lang w:eastAsia="en-US"/>
              </w:rPr>
              <w:t>prozkoumává témata z více úhlů pohledu a pojmenovává hlavní téma a konflikt; uvědomuje si analogie mezi fiktivní situací a realitou</w:t>
            </w:r>
          </w:p>
          <w:p w:rsidR="006C5BD4" w:rsidRDefault="006C5BD4" w:rsidP="00D009C9">
            <w:pPr>
              <w:pStyle w:val="Styl11bTunKurzvaVpravo02cmPed1b"/>
              <w:numPr>
                <w:ilvl w:val="0"/>
                <w:numId w:val="176"/>
              </w:numPr>
              <w:tabs>
                <w:tab w:val="left" w:pos="708"/>
              </w:tabs>
              <w:autoSpaceDE/>
              <w:spacing w:line="360" w:lineRule="auto"/>
              <w:rPr>
                <w:rFonts w:asciiTheme="minorHAnsi" w:hAnsiTheme="minorHAnsi" w:cstheme="minorHAnsi"/>
                <w:b w:val="0"/>
                <w:i w:val="0"/>
                <w:lang w:eastAsia="en-US"/>
              </w:rPr>
            </w:pPr>
            <w:r>
              <w:rPr>
                <w:rFonts w:asciiTheme="minorHAnsi" w:hAnsiTheme="minorHAnsi" w:cstheme="minorHAnsi"/>
                <w:b w:val="0"/>
                <w:i w:val="0"/>
                <w:lang w:eastAsia="en-US"/>
              </w:rPr>
              <w:t>přistupuje k dramatické a inscenační tvorbě jako ke společnému tvůrčímu procesu, ve kterém přijímá a plní své úkoly, přijímá zodpovědnost za společnou tvorbu a prezentaci jejího výsledku</w:t>
            </w:r>
          </w:p>
          <w:p w:rsidR="006C5BD4" w:rsidRDefault="006C5BD4" w:rsidP="00D009C9">
            <w:pPr>
              <w:pStyle w:val="Odstavecseseznamem"/>
              <w:numPr>
                <w:ilvl w:val="0"/>
                <w:numId w:val="176"/>
              </w:numPr>
              <w:spacing w:after="0" w:line="276" w:lineRule="auto"/>
              <w:jc w:val="left"/>
              <w:rPr>
                <w:rFonts w:asciiTheme="minorHAnsi" w:hAnsiTheme="minorHAnsi" w:cstheme="minorHAnsi"/>
                <w:sz w:val="22"/>
              </w:rPr>
            </w:pPr>
            <w:r>
              <w:rPr>
                <w:rFonts w:asciiTheme="minorHAnsi" w:hAnsiTheme="minorHAnsi" w:cstheme="minorHAnsi"/>
                <w:sz w:val="22"/>
              </w:rPr>
              <w:t>rozpozná ve vlastní dramatické práci i v dramatickém díle základní prvky dramatu; pozná základní divadelní druhy a dramatické žánry a jejich hlavní znaky; kriticky hodnotí dramatická díla i současnou mediální tvorbu</w:t>
            </w:r>
          </w:p>
          <w:p w:rsidR="006C5BD4" w:rsidRDefault="006C5BD4">
            <w:pPr>
              <w:spacing w:after="0" w:line="276" w:lineRule="auto"/>
              <w:ind w:firstLine="357"/>
              <w:rPr>
                <w:rFonts w:asciiTheme="minorHAnsi" w:hAnsiTheme="minorHAnsi" w:cstheme="minorHAnsi"/>
                <w:sz w:val="22"/>
                <w:szCs w:val="22"/>
              </w:rPr>
            </w:pPr>
          </w:p>
        </w:tc>
        <w:tc>
          <w:tcPr>
            <w:tcW w:w="5276" w:type="dxa"/>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lastRenderedPageBreak/>
              <w:t xml:space="preserve">Základní předpoklady dramatického jednání </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psychosomatické dovednosti</w:t>
            </w:r>
            <w:r>
              <w:rPr>
                <w:rFonts w:asciiTheme="minorHAnsi" w:hAnsiTheme="minorHAnsi" w:cstheme="minorHAnsi"/>
                <w:lang w:eastAsia="en-US"/>
              </w:rPr>
              <w:t xml:space="preserve"> – práce s dechem, správné tvoření hlasu, držení těla, verbální </w:t>
            </w:r>
            <w:r>
              <w:rPr>
                <w:rFonts w:asciiTheme="minorHAnsi" w:hAnsiTheme="minorHAnsi" w:cstheme="minorHAnsi"/>
                <w:lang w:eastAsia="en-US"/>
              </w:rPr>
              <w:lastRenderedPageBreak/>
              <w:t>a neverbální komunikace</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 xml:space="preserve">herní dovednosti </w:t>
            </w:r>
            <w:r>
              <w:rPr>
                <w:rFonts w:asciiTheme="minorHAnsi" w:hAnsiTheme="minorHAnsi" w:cstheme="minorHAnsi"/>
                <w:lang w:eastAsia="en-US"/>
              </w:rPr>
              <w:t>–</w:t>
            </w:r>
            <w:r>
              <w:rPr>
                <w:rFonts w:asciiTheme="minorHAnsi" w:hAnsiTheme="minorHAnsi" w:cstheme="minorHAnsi"/>
                <w:bCs/>
                <w:lang w:eastAsia="en-US"/>
              </w:rPr>
              <w:t xml:space="preserve"> </w:t>
            </w:r>
            <w:r>
              <w:rPr>
                <w:rFonts w:asciiTheme="minorHAnsi" w:hAnsiTheme="minorHAnsi" w:cstheme="minorHAnsi"/>
                <w:lang w:eastAsia="en-US"/>
              </w:rPr>
              <w:t>vstup do role, jevištní postava; strukturace herní a jevištní situace</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sociálně komunikační dovednosti</w:t>
            </w:r>
            <w:r>
              <w:rPr>
                <w:rFonts w:asciiTheme="minorHAnsi" w:hAnsiTheme="minorHAnsi" w:cstheme="minorHAnsi"/>
                <w:lang w:eastAsia="en-US"/>
              </w:rPr>
              <w:t xml:space="preserve"> – komunikace v běžných životních situacích, v herních situacích a v situacích skupinové inscenační tvorby, prezentace, reflexe a hodnocení, spolupráce, organizace tvůrčí skupinové práce</w:t>
            </w:r>
          </w:p>
          <w:p w:rsidR="006C5BD4" w:rsidRDefault="006C5BD4">
            <w:pPr>
              <w:spacing w:after="0" w:line="276" w:lineRule="auto"/>
              <w:ind w:left="356" w:hanging="284"/>
              <w:rPr>
                <w:rFonts w:asciiTheme="minorHAnsi" w:hAnsiTheme="minorHAnsi" w:cstheme="minorHAnsi"/>
                <w:sz w:val="22"/>
              </w:rPr>
            </w:pPr>
            <w:r>
              <w:rPr>
                <w:rFonts w:asciiTheme="minorHAnsi" w:hAnsiTheme="minorHAnsi" w:cstheme="minorHAnsi"/>
                <w:sz w:val="22"/>
              </w:rPr>
              <w:t xml:space="preserve">Proces dramatické a inscenační tvorby </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náměty a témata v dramatických situacích</w:t>
            </w:r>
            <w:r>
              <w:rPr>
                <w:rFonts w:asciiTheme="minorHAnsi" w:hAnsiTheme="minorHAnsi" w:cstheme="minorHAnsi"/>
                <w:lang w:eastAsia="en-US"/>
              </w:rPr>
              <w:t xml:space="preserve"> – jejich nalézání a vyjadřování</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práce na postavě</w:t>
            </w:r>
            <w:r>
              <w:rPr>
                <w:rFonts w:asciiTheme="minorHAnsi" w:hAnsiTheme="minorHAnsi" w:cstheme="minorHAnsi"/>
                <w:lang w:eastAsia="en-US"/>
              </w:rPr>
              <w:t xml:space="preserve"> – charakter, motivace, vztahy</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 xml:space="preserve">konflikt jako základ dramatické situace </w:t>
            </w:r>
            <w:r>
              <w:rPr>
                <w:rFonts w:asciiTheme="minorHAnsi" w:hAnsiTheme="minorHAnsi" w:cstheme="minorHAnsi"/>
                <w:lang w:eastAsia="en-US"/>
              </w:rPr>
              <w:t>– řešení konfliktu jednáním postav</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dramatická situace, příběh</w:t>
            </w:r>
            <w:r>
              <w:rPr>
                <w:rFonts w:asciiTheme="minorHAnsi" w:hAnsiTheme="minorHAnsi" w:cstheme="minorHAnsi"/>
                <w:lang w:eastAsia="en-US"/>
              </w:rPr>
              <w:t xml:space="preserve"> – řazení situací v časové a příčinné následnosti, dramatizace literární předlohy</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 xml:space="preserve">inscenační tvorba </w:t>
            </w:r>
            <w:r>
              <w:rPr>
                <w:rFonts w:asciiTheme="minorHAnsi" w:hAnsiTheme="minorHAnsi" w:cstheme="minorHAnsi"/>
                <w:lang w:eastAsia="en-US"/>
              </w:rPr>
              <w:t>–</w:t>
            </w:r>
            <w:r>
              <w:rPr>
                <w:rFonts w:asciiTheme="minorHAnsi" w:hAnsiTheme="minorHAnsi" w:cstheme="minorHAnsi"/>
                <w:bCs/>
                <w:lang w:eastAsia="en-US"/>
              </w:rPr>
              <w:t xml:space="preserve"> </w:t>
            </w:r>
            <w:r>
              <w:rPr>
                <w:rFonts w:asciiTheme="minorHAnsi" w:hAnsiTheme="minorHAnsi" w:cstheme="minorHAnsi"/>
                <w:lang w:eastAsia="en-US"/>
              </w:rPr>
              <w:t>dramaturgie, režie, herecká práce, scénografie, scénická hudba a zvuk</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komunikace s divákem</w:t>
            </w:r>
            <w:r>
              <w:rPr>
                <w:rFonts w:asciiTheme="minorHAnsi" w:hAnsiTheme="minorHAnsi" w:cstheme="minorHAnsi"/>
                <w:lang w:eastAsia="en-US"/>
              </w:rPr>
              <w:t xml:space="preserve"> – prezentace, sebereflexe</w:t>
            </w:r>
          </w:p>
          <w:p w:rsidR="006C5BD4" w:rsidRDefault="006C5BD4">
            <w:pPr>
              <w:spacing w:after="0" w:line="276" w:lineRule="auto"/>
              <w:ind w:left="356" w:hanging="284"/>
              <w:rPr>
                <w:rFonts w:asciiTheme="minorHAnsi" w:hAnsiTheme="minorHAnsi" w:cstheme="minorHAnsi"/>
                <w:sz w:val="22"/>
              </w:rPr>
            </w:pPr>
            <w:r>
              <w:rPr>
                <w:rFonts w:asciiTheme="minorHAnsi" w:hAnsiTheme="minorHAnsi" w:cstheme="minorHAnsi"/>
                <w:sz w:val="22"/>
              </w:rPr>
              <w:t xml:space="preserve">Percepce a reflexe dramatického umění </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základní stavební prvky dramatu</w:t>
            </w:r>
            <w:r>
              <w:rPr>
                <w:rFonts w:asciiTheme="minorHAnsi" w:hAnsiTheme="minorHAnsi" w:cstheme="minorHAnsi"/>
                <w:lang w:eastAsia="en-US"/>
              </w:rPr>
              <w:t xml:space="preserve"> – situace, postava, konflikt, téma, vrchol, gradace</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 xml:space="preserve">základní dramatické žánry </w:t>
            </w:r>
            <w:r>
              <w:rPr>
                <w:rFonts w:asciiTheme="minorHAnsi" w:hAnsiTheme="minorHAnsi" w:cstheme="minorHAnsi"/>
                <w:lang w:eastAsia="en-US"/>
              </w:rPr>
              <w:t>– komedie, tragédie, drama</w:t>
            </w:r>
          </w:p>
          <w:p w:rsidR="006C5BD4" w:rsidRDefault="006C5BD4" w:rsidP="00D009C9">
            <w:pPr>
              <w:pStyle w:val="Uivo"/>
              <w:numPr>
                <w:ilvl w:val="0"/>
                <w:numId w:val="174"/>
              </w:numPr>
              <w:tabs>
                <w:tab w:val="clear" w:pos="567"/>
                <w:tab w:val="clear" w:pos="2150"/>
                <w:tab w:val="left" w:pos="708"/>
              </w:tabs>
              <w:autoSpaceDN w:val="0"/>
              <w:spacing w:line="360" w:lineRule="auto"/>
              <w:ind w:left="356" w:hanging="284"/>
              <w:rPr>
                <w:rFonts w:asciiTheme="minorHAnsi" w:hAnsiTheme="minorHAnsi" w:cstheme="minorHAnsi"/>
                <w:lang w:eastAsia="en-US"/>
              </w:rPr>
            </w:pPr>
            <w:r>
              <w:rPr>
                <w:rFonts w:asciiTheme="minorHAnsi" w:hAnsiTheme="minorHAnsi" w:cstheme="minorHAnsi"/>
                <w:bCs/>
                <w:lang w:eastAsia="en-US"/>
              </w:rPr>
              <w:t xml:space="preserve">základní divadelní druhy </w:t>
            </w:r>
            <w:r>
              <w:rPr>
                <w:rFonts w:asciiTheme="minorHAnsi" w:hAnsiTheme="minorHAnsi" w:cstheme="minorHAnsi"/>
                <w:lang w:eastAsia="en-US"/>
              </w:rPr>
              <w:t>–</w:t>
            </w:r>
            <w:r>
              <w:rPr>
                <w:rFonts w:asciiTheme="minorHAnsi" w:hAnsiTheme="minorHAnsi" w:cstheme="minorHAnsi"/>
                <w:bCs/>
                <w:lang w:eastAsia="en-US"/>
              </w:rPr>
              <w:t xml:space="preserve"> </w:t>
            </w:r>
            <w:r>
              <w:rPr>
                <w:rFonts w:asciiTheme="minorHAnsi" w:hAnsiTheme="minorHAnsi" w:cstheme="minorHAnsi"/>
                <w:lang w:eastAsia="en-US"/>
              </w:rPr>
              <w:t>činohra, loutkové divadlo, opera, opereta, muzikál, balet, pantomima</w:t>
            </w:r>
          </w:p>
          <w:p w:rsidR="006C5BD4" w:rsidRDefault="006C5BD4" w:rsidP="00D009C9">
            <w:pPr>
              <w:pStyle w:val="Uivo"/>
              <w:numPr>
                <w:ilvl w:val="0"/>
                <w:numId w:val="174"/>
              </w:numPr>
              <w:tabs>
                <w:tab w:val="clear" w:pos="567"/>
                <w:tab w:val="clear" w:pos="2150"/>
                <w:tab w:val="left" w:pos="708"/>
              </w:tabs>
              <w:autoSpaceDN w:val="0"/>
              <w:spacing w:line="360" w:lineRule="auto"/>
              <w:ind w:left="459" w:hanging="284"/>
              <w:rPr>
                <w:rFonts w:asciiTheme="minorHAnsi" w:hAnsiTheme="minorHAnsi" w:cstheme="minorHAnsi"/>
                <w:bCs/>
                <w:lang w:eastAsia="en-US"/>
              </w:rPr>
            </w:pPr>
            <w:r>
              <w:rPr>
                <w:rFonts w:asciiTheme="minorHAnsi" w:hAnsiTheme="minorHAnsi" w:cstheme="minorHAnsi"/>
                <w:bCs/>
                <w:lang w:eastAsia="en-US"/>
              </w:rPr>
              <w:t xml:space="preserve">současná dramatická umění a média </w:t>
            </w:r>
            <w:r>
              <w:rPr>
                <w:rFonts w:asciiTheme="minorHAnsi" w:hAnsiTheme="minorHAnsi" w:cstheme="minorHAnsi"/>
                <w:lang w:eastAsia="en-US"/>
              </w:rPr>
              <w:t>– divadelní, filmová, televizní, rozhlasová a multimediální tvorba</w:t>
            </w:r>
          </w:p>
          <w:p w:rsidR="006C5BD4" w:rsidRDefault="006C5BD4" w:rsidP="00D009C9">
            <w:pPr>
              <w:pStyle w:val="Uivo"/>
              <w:numPr>
                <w:ilvl w:val="0"/>
                <w:numId w:val="174"/>
              </w:numPr>
              <w:tabs>
                <w:tab w:val="clear" w:pos="567"/>
                <w:tab w:val="clear" w:pos="2150"/>
                <w:tab w:val="left" w:pos="708"/>
              </w:tabs>
              <w:autoSpaceDN w:val="0"/>
              <w:spacing w:line="360" w:lineRule="auto"/>
              <w:ind w:left="459" w:hanging="284"/>
              <w:rPr>
                <w:rFonts w:asciiTheme="minorHAnsi" w:hAnsiTheme="minorHAnsi" w:cstheme="minorHAnsi"/>
                <w:bCs/>
                <w:lang w:eastAsia="en-US"/>
              </w:rPr>
            </w:pPr>
            <w:r>
              <w:rPr>
                <w:rFonts w:asciiTheme="minorHAnsi" w:hAnsiTheme="minorHAnsi" w:cstheme="minorHAnsi"/>
                <w:bCs/>
                <w:lang w:eastAsia="en-US"/>
              </w:rPr>
              <w:t xml:space="preserve">vybrané etapy a typy světového a českého divadla </w:t>
            </w:r>
          </w:p>
          <w:p w:rsidR="006C5BD4" w:rsidRDefault="006C5BD4" w:rsidP="00D009C9">
            <w:pPr>
              <w:pStyle w:val="Uivo"/>
              <w:numPr>
                <w:ilvl w:val="0"/>
                <w:numId w:val="174"/>
              </w:numPr>
              <w:tabs>
                <w:tab w:val="clear" w:pos="567"/>
                <w:tab w:val="clear" w:pos="2150"/>
                <w:tab w:val="left" w:pos="708"/>
              </w:tabs>
              <w:autoSpaceDN w:val="0"/>
              <w:spacing w:line="360" w:lineRule="auto"/>
              <w:ind w:left="459" w:hanging="284"/>
              <w:rPr>
                <w:rFonts w:asciiTheme="minorHAnsi" w:hAnsiTheme="minorHAnsi" w:cstheme="minorHAnsi"/>
                <w:b/>
                <w:bCs/>
                <w:lang w:eastAsia="en-US"/>
              </w:rPr>
            </w:pPr>
            <w:r>
              <w:rPr>
                <w:rFonts w:asciiTheme="minorHAnsi" w:hAnsiTheme="minorHAnsi" w:cstheme="minorHAnsi"/>
                <w:bCs/>
                <w:lang w:eastAsia="en-US"/>
              </w:rPr>
              <w:t>výrazné osobnosti české a světové dramatické tvorby</w:t>
            </w:r>
          </w:p>
        </w:tc>
      </w:tr>
      <w:tr w:rsidR="006C5BD4" w:rsidTr="006C5BD4">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b/>
                <w:sz w:val="22"/>
              </w:rPr>
            </w:pPr>
            <w:r>
              <w:rPr>
                <w:rFonts w:asciiTheme="minorHAnsi" w:hAnsiTheme="minorHAnsi" w:cstheme="minorHAnsi"/>
                <w:b/>
                <w:sz w:val="22"/>
              </w:rPr>
              <w:lastRenderedPageBreak/>
              <w:t>pokrytí průřezových témat</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lastRenderedPageBreak/>
              <w:t>OSOBNOSTNÍ A SOCIÁLNÍ VÝCHOVA</w:t>
            </w:r>
          </w:p>
          <w:p w:rsidR="006C5BD4" w:rsidRDefault="006C5BD4">
            <w:pPr>
              <w:spacing w:after="0" w:line="276" w:lineRule="auto"/>
              <w:ind w:firstLine="357"/>
              <w:rPr>
                <w:rStyle w:val="Siln"/>
                <w:b w:val="0"/>
                <w:spacing w:val="20"/>
              </w:rPr>
            </w:pPr>
            <w:r>
              <w:rPr>
                <w:rFonts w:asciiTheme="minorHAnsi" w:hAnsiTheme="minorHAnsi" w:cstheme="minorHAnsi"/>
                <w:sz w:val="22"/>
              </w:rPr>
              <w:t xml:space="preserve">Osobnostní rozvoj – </w:t>
            </w:r>
            <w:r>
              <w:rPr>
                <w:rStyle w:val="Siln"/>
                <w:rFonts w:asciiTheme="minorHAnsi" w:hAnsiTheme="minorHAnsi" w:cstheme="minorHAnsi"/>
                <w:b w:val="0"/>
                <w:bCs/>
                <w:sz w:val="22"/>
              </w:rPr>
              <w:t xml:space="preserve">Rozvoj schopností poznávání; Sebepoznání a sebepojetí; Kreativita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Sociální rozvoj – Poznávání lidí; Mezilidské vztahy; Komunikace; Kooperace </w:t>
            </w:r>
          </w:p>
          <w:p w:rsidR="006C5BD4" w:rsidRDefault="006C5BD4">
            <w:pPr>
              <w:spacing w:after="0" w:line="276" w:lineRule="auto"/>
              <w:ind w:firstLine="357"/>
            </w:pPr>
            <w:r>
              <w:rPr>
                <w:rStyle w:val="Siln"/>
                <w:rFonts w:asciiTheme="minorHAnsi" w:hAnsiTheme="minorHAnsi" w:cstheme="minorHAnsi"/>
                <w:b w:val="0"/>
                <w:bCs/>
                <w:sz w:val="22"/>
              </w:rPr>
              <w:t xml:space="preserve">Morální rozvoj - Řešení problémů a rozhodovací dovednosti; Hodnoty, postoje, praktická etika </w:t>
            </w:r>
          </w:p>
          <w:p w:rsidR="006C5BD4" w:rsidRDefault="006C5BD4">
            <w:pPr>
              <w:spacing w:after="0" w:line="276" w:lineRule="auto"/>
              <w:ind w:firstLine="357"/>
              <w:rPr>
                <w:rFonts w:asciiTheme="minorHAnsi" w:hAnsiTheme="minorHAnsi" w:cstheme="minorHAnsi"/>
                <w:sz w:val="22"/>
              </w:rPr>
            </w:pPr>
            <w:r>
              <w:rPr>
                <w:rFonts w:asciiTheme="minorHAnsi" w:hAnsiTheme="minorHAnsi" w:cstheme="minorHAnsi"/>
                <w:sz w:val="22"/>
              </w:rPr>
              <w:t>VÝCHOVA K MYŠLENÍ V EVROPSKÝCH A GLOBÁLNÍCH SOUVISLOSTECH</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Evropa a svět nás zajímají </w:t>
            </w:r>
          </w:p>
          <w:p w:rsidR="006C5BD4" w:rsidRDefault="006C5BD4">
            <w:pPr>
              <w:spacing w:after="0" w:line="276" w:lineRule="auto"/>
              <w:ind w:firstLine="357"/>
            </w:pPr>
            <w:r>
              <w:rPr>
                <w:rFonts w:asciiTheme="minorHAnsi" w:hAnsiTheme="minorHAnsi" w:cstheme="minorHAnsi"/>
                <w:sz w:val="22"/>
              </w:rPr>
              <w:t>MULTIKULTURNÍ VÝCHOVA</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Kulturní diference; Lidské vztahy; Princip sociálního smíru a solidarity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ENVIRONMENTÁLNÍ VÝCHOVA </w:t>
            </w:r>
          </w:p>
          <w:p w:rsidR="006C5BD4" w:rsidRDefault="006C5BD4">
            <w:pPr>
              <w:spacing w:after="0" w:line="276" w:lineRule="auto"/>
              <w:ind w:firstLine="357"/>
              <w:rPr>
                <w:rStyle w:val="Siln"/>
                <w:rFonts w:asciiTheme="minorHAnsi" w:hAnsiTheme="minorHAnsi" w:cstheme="minorHAnsi"/>
                <w:b w:val="0"/>
                <w:bCs/>
                <w:sz w:val="22"/>
              </w:rPr>
            </w:pPr>
            <w:r>
              <w:rPr>
                <w:rStyle w:val="Siln"/>
                <w:rFonts w:asciiTheme="minorHAnsi" w:hAnsiTheme="minorHAnsi" w:cstheme="minorHAnsi"/>
                <w:b w:val="0"/>
                <w:bCs/>
                <w:sz w:val="22"/>
              </w:rPr>
              <w:t xml:space="preserve">Vztah člověka k prostředí </w:t>
            </w:r>
          </w:p>
          <w:p w:rsidR="006C5BD4" w:rsidRDefault="006C5BD4">
            <w:pPr>
              <w:spacing w:after="0" w:line="276" w:lineRule="auto"/>
              <w:ind w:firstLine="357"/>
            </w:pPr>
            <w:r>
              <w:rPr>
                <w:rFonts w:asciiTheme="minorHAnsi" w:hAnsiTheme="minorHAnsi" w:cstheme="minorHAnsi"/>
                <w:sz w:val="22"/>
              </w:rPr>
              <w:t>MEDIÁLNÍ VÝCHOVA</w:t>
            </w:r>
          </w:p>
          <w:p w:rsidR="006C5BD4" w:rsidRDefault="006C5BD4">
            <w:pPr>
              <w:spacing w:after="0" w:line="276" w:lineRule="auto"/>
              <w:ind w:firstLine="357"/>
              <w:rPr>
                <w:rStyle w:val="Siln"/>
                <w:b w:val="0"/>
                <w:spacing w:val="20"/>
              </w:rPr>
            </w:pPr>
            <w:r>
              <w:rPr>
                <w:rStyle w:val="Siln"/>
                <w:rFonts w:asciiTheme="minorHAnsi" w:hAnsiTheme="minorHAnsi" w:cstheme="minorHAnsi"/>
                <w:b w:val="0"/>
                <w:bCs/>
                <w:sz w:val="22"/>
              </w:rPr>
              <w:t xml:space="preserve">Tvorba mediálního sdělení </w:t>
            </w:r>
          </w:p>
          <w:p w:rsidR="006C5BD4" w:rsidRDefault="006C5BD4">
            <w:pPr>
              <w:spacing w:after="0" w:line="276" w:lineRule="auto"/>
              <w:ind w:firstLine="357"/>
              <w:rPr>
                <w:b/>
                <w:szCs w:val="22"/>
              </w:rPr>
            </w:pPr>
            <w:r>
              <w:rPr>
                <w:rStyle w:val="Siln"/>
                <w:rFonts w:asciiTheme="minorHAnsi" w:hAnsiTheme="minorHAnsi" w:cstheme="minorHAnsi"/>
                <w:b w:val="0"/>
                <w:bCs/>
                <w:sz w:val="22"/>
              </w:rPr>
              <w:t xml:space="preserve">Kritické čtení a vnímání mediálních sdělení; Interpretace vztahu mediálních sdělení a reality </w:t>
            </w:r>
          </w:p>
        </w:tc>
      </w:tr>
      <w:tr w:rsidR="006C5BD4" w:rsidTr="006C5BD4">
        <w:tc>
          <w:tcPr>
            <w:tcW w:w="9212" w:type="dxa"/>
            <w:gridSpan w:val="2"/>
            <w:tcBorders>
              <w:top w:val="single" w:sz="4" w:space="0" w:color="auto"/>
              <w:left w:val="single" w:sz="4" w:space="0" w:color="auto"/>
              <w:bottom w:val="single" w:sz="4" w:space="0" w:color="auto"/>
              <w:right w:val="single" w:sz="4" w:space="0" w:color="auto"/>
            </w:tcBorders>
            <w:hideMark/>
          </w:tcPr>
          <w:p w:rsidR="006C5BD4" w:rsidRDefault="006C5BD4">
            <w:pPr>
              <w:spacing w:after="0" w:line="276" w:lineRule="auto"/>
              <w:ind w:firstLine="357"/>
              <w:rPr>
                <w:rFonts w:asciiTheme="minorHAnsi" w:hAnsiTheme="minorHAnsi" w:cstheme="minorHAnsi"/>
                <w:b/>
                <w:sz w:val="22"/>
              </w:rPr>
            </w:pPr>
            <w:r>
              <w:rPr>
                <w:rFonts w:asciiTheme="minorHAnsi" w:hAnsiTheme="minorHAnsi" w:cstheme="minorHAnsi"/>
                <w:b/>
                <w:sz w:val="22"/>
              </w:rPr>
              <w:lastRenderedPageBreak/>
              <w:t>mezipředmětové vztahy</w:t>
            </w:r>
          </w:p>
          <w:p w:rsidR="006C5BD4" w:rsidRDefault="006C5BD4">
            <w:pPr>
              <w:spacing w:after="0" w:line="276" w:lineRule="auto"/>
              <w:ind w:firstLine="357"/>
              <w:rPr>
                <w:rFonts w:asciiTheme="minorHAnsi" w:hAnsiTheme="minorHAnsi" w:cstheme="minorHAnsi"/>
                <w:b/>
                <w:sz w:val="22"/>
                <w:szCs w:val="22"/>
              </w:rPr>
            </w:pPr>
            <w:r>
              <w:rPr>
                <w:rFonts w:asciiTheme="minorHAnsi" w:hAnsiTheme="minorHAnsi" w:cstheme="minorHAnsi"/>
                <w:sz w:val="22"/>
              </w:rPr>
              <w:t>ČJ, VO, VZ, VV</w:t>
            </w:r>
          </w:p>
        </w:tc>
      </w:tr>
    </w:tbl>
    <w:p w:rsidR="006C5BD4" w:rsidRDefault="006C5BD4" w:rsidP="006C5BD4">
      <w:pPr>
        <w:spacing w:after="0" w:line="23" w:lineRule="atLeast"/>
        <w:rPr>
          <w:rFonts w:asciiTheme="minorHAnsi" w:hAnsiTheme="minorHAnsi" w:cstheme="minorHAnsi"/>
          <w:sz w:val="22"/>
          <w:szCs w:val="22"/>
        </w:rPr>
      </w:pPr>
    </w:p>
    <w:p w:rsidR="006C5BD4" w:rsidRDefault="006C5BD4" w:rsidP="006C5BD4">
      <w:pPr>
        <w:rPr>
          <w:rFonts w:asciiTheme="minorHAnsi" w:hAnsiTheme="minorHAnsi" w:cstheme="minorHAnsi"/>
          <w:sz w:val="22"/>
        </w:rPr>
      </w:pPr>
    </w:p>
    <w:p w:rsidR="006C5BD4" w:rsidRPr="006C5BD4" w:rsidRDefault="006C5BD4" w:rsidP="006C5BD4"/>
    <w:p w:rsidR="003B3903" w:rsidRPr="003B3903" w:rsidRDefault="003B3903" w:rsidP="0026022D">
      <w:pPr>
        <w:rPr>
          <w:b/>
        </w:rPr>
      </w:pPr>
    </w:p>
    <w:p w:rsidR="003B3903" w:rsidRDefault="003B3903">
      <w:pPr>
        <w:spacing w:after="160"/>
        <w:ind w:left="2160"/>
        <w:jc w:val="left"/>
      </w:pPr>
    </w:p>
    <w:p w:rsidR="00CA38FD" w:rsidRDefault="00CA38FD" w:rsidP="00B80AE0">
      <w:pPr>
        <w:spacing w:after="160"/>
        <w:jc w:val="left"/>
      </w:pPr>
      <w:r>
        <w:br w:type="page"/>
      </w:r>
    </w:p>
    <w:p w:rsidR="00CA38FD" w:rsidRDefault="00CA38FD" w:rsidP="00E93440">
      <w:pPr>
        <w:pStyle w:val="Nadpis1"/>
      </w:pPr>
      <w:bookmarkStart w:id="123" w:name="_Toc307936733"/>
      <w:bookmarkStart w:id="124" w:name="_Toc395972738"/>
      <w:r>
        <w:lastRenderedPageBreak/>
        <w:t>Projekty</w:t>
      </w:r>
      <w:bookmarkEnd w:id="123"/>
      <w:bookmarkEnd w:id="124"/>
    </w:p>
    <w:p w:rsidR="00CA38FD" w:rsidRDefault="00CA38FD" w:rsidP="00E93440">
      <w:pPr>
        <w:pStyle w:val="Nadpis2"/>
      </w:pPr>
      <w:bookmarkStart w:id="125" w:name="_Toc307936734"/>
      <w:bookmarkStart w:id="126" w:name="_Toc395972739"/>
      <w:r>
        <w:t>Rozumíme penězům</w:t>
      </w:r>
      <w:bookmarkEnd w:id="125"/>
      <w:bookmarkEnd w:id="126"/>
    </w:p>
    <w:p w:rsidR="00CA38FD" w:rsidRPr="00624733" w:rsidRDefault="00CA38FD" w:rsidP="00E93440">
      <w:pPr>
        <w:rPr>
          <w:b/>
        </w:rPr>
      </w:pPr>
      <w:r>
        <w:br/>
      </w:r>
      <w:r w:rsidRPr="00624733">
        <w:rPr>
          <w:b/>
        </w:rPr>
        <w:t>Cíle projektu:</w:t>
      </w:r>
    </w:p>
    <w:p w:rsidR="00CA38FD" w:rsidRDefault="00CA38FD" w:rsidP="00D009C9">
      <w:pPr>
        <w:pStyle w:val="Odstavecseseznamem"/>
        <w:numPr>
          <w:ilvl w:val="0"/>
          <w:numId w:val="90"/>
        </w:numPr>
      </w:pPr>
      <w:r>
        <w:t>prostřednictvím definování osobních potřeb dojít k poznání možnosti, jak tyto potřeby uspokojit a získat určitou životní úroveň</w:t>
      </w:r>
    </w:p>
    <w:p w:rsidR="00CA38FD" w:rsidRDefault="00CA38FD" w:rsidP="00D009C9">
      <w:pPr>
        <w:pStyle w:val="Odstavecseseznamem"/>
        <w:numPr>
          <w:ilvl w:val="0"/>
          <w:numId w:val="90"/>
        </w:numPr>
      </w:pPr>
      <w:r>
        <w:t>přivést žáky k pochopení základní struktury rozpočtu</w:t>
      </w:r>
    </w:p>
    <w:p w:rsidR="00CA38FD" w:rsidRDefault="00CA38FD" w:rsidP="00D009C9">
      <w:pPr>
        <w:pStyle w:val="Odstavecseseznamem"/>
        <w:numPr>
          <w:ilvl w:val="0"/>
          <w:numId w:val="90"/>
        </w:numPr>
      </w:pPr>
      <w:r>
        <w:t>objasnit souvislosti mezi rozpočtem domácnosti a státu</w:t>
      </w:r>
    </w:p>
    <w:p w:rsidR="00CA38FD" w:rsidRDefault="00CA38FD" w:rsidP="00D009C9">
      <w:pPr>
        <w:pStyle w:val="Odstavecseseznamem"/>
        <w:numPr>
          <w:ilvl w:val="0"/>
          <w:numId w:val="90"/>
        </w:numPr>
      </w:pPr>
      <w:r>
        <w:t>poznat možnosti ekonomického zajištění rozpočtu domácnosti</w:t>
      </w:r>
    </w:p>
    <w:p w:rsidR="00CA38FD" w:rsidRDefault="00CA38FD" w:rsidP="00D009C9">
      <w:pPr>
        <w:pStyle w:val="Odstavecseseznamem"/>
        <w:numPr>
          <w:ilvl w:val="0"/>
          <w:numId w:val="90"/>
        </w:numPr>
      </w:pPr>
      <w:r>
        <w:t>sestavit si osobní rozpočet a pracovat s ním</w:t>
      </w:r>
    </w:p>
    <w:p w:rsidR="00CA38FD" w:rsidRDefault="00CA38FD" w:rsidP="00D009C9">
      <w:pPr>
        <w:pStyle w:val="Odstavecseseznamem"/>
        <w:numPr>
          <w:ilvl w:val="0"/>
          <w:numId w:val="90"/>
        </w:numPr>
      </w:pPr>
      <w:r>
        <w:t>motivovat žáky k diskuzím o etických otázkách rozhodování</w:t>
      </w:r>
    </w:p>
    <w:p w:rsidR="00CA38FD" w:rsidRDefault="00CA38FD" w:rsidP="00D009C9">
      <w:pPr>
        <w:pStyle w:val="Odstavecseseznamem"/>
        <w:numPr>
          <w:ilvl w:val="0"/>
          <w:numId w:val="90"/>
        </w:numPr>
      </w:pPr>
      <w:r>
        <w:t>naučit žáky orientovat se v informačních zdrojích, jejich možnostech a kvalitách</w:t>
      </w:r>
    </w:p>
    <w:p w:rsidR="00CA38FD" w:rsidRDefault="00CA38FD" w:rsidP="00D009C9">
      <w:pPr>
        <w:pStyle w:val="Odstavecseseznamem"/>
        <w:numPr>
          <w:ilvl w:val="0"/>
          <w:numId w:val="90"/>
        </w:numPr>
      </w:pPr>
      <w:r>
        <w:t>naučit žáky kriticky pracovat se získanými informacemi</w:t>
      </w:r>
    </w:p>
    <w:p w:rsidR="00CA38FD" w:rsidRDefault="00CA38FD" w:rsidP="00D009C9">
      <w:pPr>
        <w:pStyle w:val="Odstavecseseznamem"/>
        <w:numPr>
          <w:ilvl w:val="0"/>
          <w:numId w:val="90"/>
        </w:numPr>
      </w:pPr>
      <w:r>
        <w:t>zprostředkovat informace, kam se obrátit o bezplatnou pomoc, radu, konzultaci</w:t>
      </w:r>
    </w:p>
    <w:p w:rsidR="00CA38FD" w:rsidRDefault="00CA38FD" w:rsidP="00D009C9">
      <w:pPr>
        <w:pStyle w:val="Odstavecseseznamem"/>
        <w:numPr>
          <w:ilvl w:val="0"/>
          <w:numId w:val="90"/>
        </w:numPr>
      </w:pPr>
      <w:r>
        <w:t>zprostředkovat pochopení rozdílu mezi zadlužením osobním a zadlužením domácnosti</w:t>
      </w:r>
    </w:p>
    <w:p w:rsidR="00CA38FD" w:rsidRDefault="00CA38FD" w:rsidP="00D009C9">
      <w:pPr>
        <w:pStyle w:val="Odstavecseseznamem"/>
        <w:numPr>
          <w:ilvl w:val="0"/>
          <w:numId w:val="90"/>
        </w:numPr>
      </w:pPr>
      <w:r>
        <w:t>zprostředkovat pochopení rozdílu mezi zadlužováním a předlužováním</w:t>
      </w:r>
    </w:p>
    <w:p w:rsidR="00CA38FD" w:rsidRDefault="00CA38FD" w:rsidP="00D009C9">
      <w:pPr>
        <w:pStyle w:val="Odstavecseseznamem"/>
        <w:numPr>
          <w:ilvl w:val="0"/>
          <w:numId w:val="90"/>
        </w:numPr>
      </w:pPr>
      <w:r>
        <w:t>zprostředkovat přehled o možnostech řešení situace předlužení</w:t>
      </w:r>
    </w:p>
    <w:p w:rsidR="00CA38FD" w:rsidRDefault="00CA38FD" w:rsidP="00D009C9">
      <w:pPr>
        <w:pStyle w:val="Odstavecseseznamem"/>
        <w:numPr>
          <w:ilvl w:val="0"/>
          <w:numId w:val="90"/>
        </w:numPr>
      </w:pPr>
      <w:r>
        <w:t>zprostředkovat základní orientaci v systému existence, oběhu a ochrany peněz</w:t>
      </w:r>
    </w:p>
    <w:p w:rsidR="00CA38FD" w:rsidRDefault="00CA38FD" w:rsidP="00E93440">
      <w:pPr>
        <w:jc w:val="left"/>
      </w:pPr>
      <w:r w:rsidRPr="00624733">
        <w:rPr>
          <w:b/>
        </w:rPr>
        <w:t>Projekt se skládá z dílčích aktivit:</w:t>
      </w:r>
      <w:r w:rsidRPr="00624733">
        <w:t xml:space="preserve"> </w:t>
      </w:r>
      <w:r>
        <w:t>Hospodaření domácnosti, Odpovědné finanční rozhodování a Peníze a finanční produkty</w:t>
      </w:r>
    </w:p>
    <w:p w:rsidR="00CA38FD" w:rsidRPr="00624733" w:rsidRDefault="00CA38FD" w:rsidP="00E93440">
      <w:pPr>
        <w:rPr>
          <w:b/>
        </w:rPr>
      </w:pPr>
      <w:r w:rsidRPr="00624733">
        <w:rPr>
          <w:b/>
        </w:rPr>
        <w:t xml:space="preserve">Přínos projektu pro výchovnou a vzdělávací činnost: </w:t>
      </w:r>
    </w:p>
    <w:p w:rsidR="00CA38FD" w:rsidRDefault="00CA38FD" w:rsidP="00E93440">
      <w:r>
        <w:t>K nejčastějším metodám a formám práce patří práce s literaturou, práce s PC, rozhovor, diskuse, skupinové vyučování.</w:t>
      </w:r>
    </w:p>
    <w:p w:rsidR="00CA38FD" w:rsidRDefault="00CA38FD" w:rsidP="00E93440">
      <w:r>
        <w:t>Evaluace - srovnávání prací, vyhodnocení práce členů skupiny, emocionální hodnocení práce žáky, samostatné vyhodnocení práce skupin, prezentace projektu</w:t>
      </w:r>
    </w:p>
    <w:p w:rsidR="00CA38FD" w:rsidRDefault="00CA38FD" w:rsidP="00E93440">
      <w:r>
        <w:t xml:space="preserve">Formy hodnocení - pochvala, klasifikace známkou, posouzení projektu rodiči a ostatními žáky </w:t>
      </w:r>
      <w:r>
        <w:br/>
      </w:r>
      <w:r>
        <w:br/>
        <w:t xml:space="preserve">Projekt je určen pro 4. až 9. ročník a je rozvržen do učiva v průběhu celého roku. </w:t>
      </w:r>
    </w:p>
    <w:p w:rsidR="00CA38FD" w:rsidRPr="00624733" w:rsidRDefault="00CA38FD" w:rsidP="00E93440">
      <w:pPr>
        <w:rPr>
          <w:b/>
        </w:rPr>
      </w:pPr>
      <w:r w:rsidRPr="00624733">
        <w:rPr>
          <w:b/>
        </w:rPr>
        <w:t>Realizace projektu:</w:t>
      </w:r>
    </w:p>
    <w:p w:rsidR="00CA38FD" w:rsidRPr="00624733" w:rsidRDefault="00CA38FD" w:rsidP="00E93440">
      <w:pPr>
        <w:rPr>
          <w:b/>
        </w:rPr>
      </w:pPr>
      <w:r w:rsidRPr="00624733">
        <w:rPr>
          <w:b/>
        </w:rPr>
        <w:t>4</w:t>
      </w:r>
      <w:r>
        <w:rPr>
          <w:b/>
        </w:rPr>
        <w:t>.</w:t>
      </w:r>
      <w:r w:rsidRPr="00624733">
        <w:rPr>
          <w:b/>
        </w:rPr>
        <w:t xml:space="preserve"> a 5.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Matematika</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používá peníze v běžných situacích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odhadne a zkontroluje cenu nákupu a </w:t>
            </w:r>
            <w:r w:rsidRPr="00DC5F7A">
              <w:rPr>
                <w:szCs w:val="24"/>
              </w:rPr>
              <w:lastRenderedPageBreak/>
              <w:t xml:space="preserve">vrácené peníze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sestaví jednoduchý osobní rozpočet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pojem příjem a výdej </w:t>
            </w:r>
          </w:p>
          <w:p w:rsidR="00CA38FD" w:rsidRPr="00DC5F7A" w:rsidRDefault="00CA38FD" w:rsidP="00DC5F7A">
            <w:pPr>
              <w:pStyle w:val="Uebnblok-nzevvstupu"/>
              <w:numPr>
                <w:ilvl w:val="0"/>
                <w:numId w:val="0"/>
              </w:numPr>
              <w:spacing w:after="0" w:afterAutospacing="0"/>
              <w:ind w:left="426"/>
            </w:pPr>
          </w:p>
        </w:tc>
        <w:tc>
          <w:tcPr>
            <w:tcW w:w="4606" w:type="dxa"/>
          </w:tcPr>
          <w:p w:rsidR="00CA38FD" w:rsidRPr="00DC5F7A" w:rsidRDefault="00CA38FD" w:rsidP="00DC5F7A">
            <w:pPr>
              <w:spacing w:line="240" w:lineRule="auto"/>
              <w:jc w:val="left"/>
              <w:rPr>
                <w:b/>
              </w:rPr>
            </w:pPr>
            <w:r w:rsidRPr="00DC5F7A">
              <w:rPr>
                <w:b/>
              </w:rPr>
              <w:lastRenderedPageBreak/>
              <w:t xml:space="preserve">Hospodaření domácnosti </w:t>
            </w:r>
          </w:p>
          <w:p w:rsidR="00CA38FD" w:rsidRPr="00DC5F7A" w:rsidRDefault="00CA38FD" w:rsidP="00DC5F7A">
            <w:pPr>
              <w:spacing w:line="240" w:lineRule="auto"/>
              <w:jc w:val="left"/>
            </w:pPr>
            <w:r w:rsidRPr="00DC5F7A">
              <w:lastRenderedPageBreak/>
              <w:t>Rozpočet, příjmy a výdaje domácnosti</w:t>
            </w:r>
          </w:p>
          <w:p w:rsidR="00CA38FD" w:rsidRPr="00DC5F7A" w:rsidRDefault="00CA38FD" w:rsidP="00DC5F7A">
            <w:pPr>
              <w:spacing w:line="240" w:lineRule="auto"/>
              <w:jc w:val="left"/>
            </w:pPr>
            <w:r w:rsidRPr="00DC5F7A">
              <w:t xml:space="preserve">Nárok na reklamaci </w:t>
            </w:r>
          </w:p>
          <w:p w:rsidR="00CA38FD" w:rsidRPr="00DC5F7A" w:rsidRDefault="00CA38FD" w:rsidP="00DC5F7A">
            <w:pPr>
              <w:spacing w:line="240" w:lineRule="auto"/>
              <w:jc w:val="left"/>
            </w:pPr>
          </w:p>
        </w:tc>
      </w:tr>
    </w:tbl>
    <w:p w:rsidR="00CA38FD" w:rsidRDefault="00CA38FD" w:rsidP="00E9344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Přírodověda, Český jazyk</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na příkladu ukáže, proč není možné realizovat všechny chtěné výdaje </w:t>
            </w:r>
          </w:p>
          <w:p w:rsidR="00CA38FD" w:rsidRPr="00DC5F7A" w:rsidRDefault="00CA38FD" w:rsidP="00DC5F7A">
            <w:pPr>
              <w:pStyle w:val="Odstavecseseznamem"/>
              <w:spacing w:line="240" w:lineRule="auto"/>
              <w:ind w:left="426"/>
              <w:jc w:val="left"/>
              <w:rPr>
                <w:szCs w:val="24"/>
              </w:rPr>
            </w:pPr>
          </w:p>
        </w:tc>
        <w:tc>
          <w:tcPr>
            <w:tcW w:w="4606" w:type="dxa"/>
          </w:tcPr>
          <w:p w:rsidR="00CA38FD" w:rsidRPr="00DC5F7A" w:rsidRDefault="00CA38FD" w:rsidP="00DC5F7A">
            <w:pPr>
              <w:spacing w:line="240" w:lineRule="auto"/>
              <w:jc w:val="left"/>
              <w:rPr>
                <w:b/>
              </w:rPr>
            </w:pPr>
            <w:r w:rsidRPr="00DC5F7A">
              <w:rPr>
                <w:b/>
              </w:rPr>
              <w:t xml:space="preserve">Odpovědné finanční rozhodování </w:t>
            </w:r>
          </w:p>
          <w:p w:rsidR="00CA38FD" w:rsidRPr="00DC5F7A" w:rsidRDefault="00CA38FD" w:rsidP="00DC5F7A">
            <w:pPr>
              <w:spacing w:line="240" w:lineRule="auto"/>
              <w:jc w:val="left"/>
            </w:pPr>
            <w:r w:rsidRPr="00DC5F7A">
              <w:t xml:space="preserve">Potřeby a spotřeba </w:t>
            </w:r>
          </w:p>
          <w:p w:rsidR="00CA38FD" w:rsidRPr="00DC5F7A" w:rsidRDefault="00CA38FD" w:rsidP="00DC5F7A">
            <w:pPr>
              <w:spacing w:line="240" w:lineRule="auto"/>
              <w:jc w:val="left"/>
            </w:pPr>
            <w:r w:rsidRPr="00DC5F7A">
              <w:t xml:space="preserve">Reklamní strategie </w:t>
            </w:r>
          </w:p>
          <w:p w:rsidR="00CA38FD" w:rsidRPr="00DC5F7A" w:rsidRDefault="00CA38FD" w:rsidP="00DC5F7A">
            <w:pPr>
              <w:spacing w:line="240" w:lineRule="auto"/>
              <w:jc w:val="left"/>
            </w:pPr>
            <w:r w:rsidRPr="00DC5F7A">
              <w:t xml:space="preserve">Životní hodnoty </w:t>
            </w:r>
          </w:p>
          <w:p w:rsidR="00CA38FD" w:rsidRPr="00DC5F7A" w:rsidRDefault="00CA38FD" w:rsidP="00DC5F7A">
            <w:pPr>
              <w:spacing w:line="240" w:lineRule="auto"/>
              <w:jc w:val="left"/>
            </w:pPr>
          </w:p>
        </w:tc>
      </w:tr>
    </w:tbl>
    <w:p w:rsidR="00CA38FD" w:rsidRDefault="00CA38FD" w:rsidP="00E9344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Matematika, Vlastivěda</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důvody existence peněz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vývoj peněz, formy, vlastnosti a funkci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zná různé způsoby placení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kdy spořit, kdy si půjčovat a jak vracet dluhy </w:t>
            </w:r>
          </w:p>
          <w:p w:rsidR="00CA38FD" w:rsidRPr="00DC5F7A" w:rsidRDefault="00CA38FD" w:rsidP="00DC5F7A">
            <w:pPr>
              <w:pStyle w:val="Odstavecseseznamem"/>
              <w:spacing w:line="240" w:lineRule="auto"/>
              <w:ind w:left="426"/>
              <w:jc w:val="left"/>
              <w:rPr>
                <w:szCs w:val="24"/>
              </w:rPr>
            </w:pPr>
          </w:p>
        </w:tc>
        <w:tc>
          <w:tcPr>
            <w:tcW w:w="4606" w:type="dxa"/>
          </w:tcPr>
          <w:p w:rsidR="00CA38FD" w:rsidRPr="00DC5F7A" w:rsidRDefault="00CA38FD" w:rsidP="00DC5F7A">
            <w:pPr>
              <w:spacing w:line="240" w:lineRule="auto"/>
              <w:jc w:val="left"/>
              <w:rPr>
                <w:b/>
                <w:szCs w:val="24"/>
              </w:rPr>
            </w:pPr>
            <w:r w:rsidRPr="00DC5F7A">
              <w:rPr>
                <w:b/>
                <w:szCs w:val="24"/>
              </w:rPr>
              <w:t xml:space="preserve">Peníze a finanční produkty </w:t>
            </w:r>
          </w:p>
          <w:p w:rsidR="00CA38FD" w:rsidRPr="00DC5F7A" w:rsidRDefault="00CA38FD" w:rsidP="00DC5F7A">
            <w:pPr>
              <w:spacing w:line="240" w:lineRule="auto"/>
              <w:jc w:val="left"/>
              <w:rPr>
                <w:szCs w:val="24"/>
              </w:rPr>
            </w:pPr>
            <w:r w:rsidRPr="00DC5F7A">
              <w:rPr>
                <w:szCs w:val="24"/>
              </w:rPr>
              <w:t>Vznik peněz jako formy obecné směny</w:t>
            </w:r>
          </w:p>
          <w:p w:rsidR="00CA38FD" w:rsidRPr="00DC5F7A" w:rsidRDefault="00CA38FD" w:rsidP="00DC5F7A">
            <w:pPr>
              <w:spacing w:line="240" w:lineRule="auto"/>
              <w:jc w:val="left"/>
              <w:rPr>
                <w:szCs w:val="24"/>
              </w:rPr>
            </w:pPr>
            <w:r w:rsidRPr="00DC5F7A">
              <w:rPr>
                <w:szCs w:val="24"/>
              </w:rPr>
              <w:t>Peníze v minulosti a současnosti</w:t>
            </w:r>
          </w:p>
          <w:p w:rsidR="00CA38FD" w:rsidRPr="00DC5F7A" w:rsidRDefault="00CA38FD" w:rsidP="00DC5F7A">
            <w:pPr>
              <w:spacing w:line="240" w:lineRule="auto"/>
              <w:jc w:val="left"/>
              <w:rPr>
                <w:szCs w:val="24"/>
              </w:rPr>
            </w:pPr>
            <w:r w:rsidRPr="00DC5F7A">
              <w:rPr>
                <w:szCs w:val="24"/>
              </w:rPr>
              <w:t xml:space="preserve">Hotovostní a bezhotovostní forma peněz </w:t>
            </w:r>
          </w:p>
          <w:p w:rsidR="00CA38FD" w:rsidRPr="00DC5F7A" w:rsidRDefault="00CA38FD" w:rsidP="00DC5F7A">
            <w:pPr>
              <w:spacing w:line="240" w:lineRule="auto"/>
              <w:jc w:val="left"/>
              <w:rPr>
                <w:szCs w:val="24"/>
              </w:rPr>
            </w:pPr>
            <w:r w:rsidRPr="00DC5F7A">
              <w:rPr>
                <w:szCs w:val="24"/>
              </w:rPr>
              <w:t xml:space="preserve">Ochranné prvky peněz </w:t>
            </w:r>
          </w:p>
          <w:p w:rsidR="00CA38FD" w:rsidRPr="00DC5F7A" w:rsidRDefault="00CA38FD" w:rsidP="00DC5F7A">
            <w:pPr>
              <w:spacing w:line="240" w:lineRule="auto"/>
              <w:jc w:val="left"/>
              <w:rPr>
                <w:szCs w:val="24"/>
              </w:rPr>
            </w:pPr>
            <w:r w:rsidRPr="00DC5F7A">
              <w:rPr>
                <w:szCs w:val="24"/>
              </w:rPr>
              <w:t xml:space="preserve">Úspory a půjčky </w:t>
            </w:r>
          </w:p>
          <w:p w:rsidR="00CA38FD" w:rsidRPr="00DC5F7A" w:rsidRDefault="00CA38FD" w:rsidP="00DC5F7A">
            <w:pPr>
              <w:spacing w:line="240" w:lineRule="auto"/>
              <w:jc w:val="left"/>
              <w:rPr>
                <w:szCs w:val="24"/>
              </w:rPr>
            </w:pPr>
            <w:r w:rsidRPr="00DC5F7A">
              <w:rPr>
                <w:szCs w:val="24"/>
              </w:rPr>
              <w:t xml:space="preserve">Finanční produkty pro děti </w:t>
            </w:r>
          </w:p>
          <w:p w:rsidR="00CA38FD" w:rsidRPr="00DC5F7A" w:rsidRDefault="00CA38FD" w:rsidP="00DC5F7A">
            <w:pPr>
              <w:spacing w:line="240" w:lineRule="auto"/>
              <w:jc w:val="left"/>
            </w:pPr>
          </w:p>
        </w:tc>
      </w:tr>
    </w:tbl>
    <w:p w:rsidR="00CA38FD" w:rsidRDefault="00CA38FD" w:rsidP="00E93440">
      <w:pPr>
        <w:rPr>
          <w:b/>
          <w:u w:val="single"/>
        </w:rPr>
      </w:pPr>
    </w:p>
    <w:p w:rsidR="00CA38FD" w:rsidRDefault="00CA38FD" w:rsidP="00E93440">
      <w:pPr>
        <w:rPr>
          <w:b/>
          <w:u w:val="single"/>
        </w:rPr>
      </w:pPr>
      <w:r>
        <w:rPr>
          <w:b/>
          <w:u w:val="single"/>
        </w:rPr>
        <w:t>6. a 7</w:t>
      </w:r>
      <w:r w:rsidRPr="005F4E87">
        <w:rPr>
          <w:b/>
          <w:u w:val="single"/>
        </w:rPr>
        <w:t xml:space="preserve">. ročník </w:t>
      </w:r>
    </w:p>
    <w:p w:rsidR="00CA38FD" w:rsidRDefault="00CA38FD" w:rsidP="00E9344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Matematika, Výchova k občanství</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třídí potřeby podle zadaných kritérií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vytvoří žebříček svých životních hodnot a porovná je ho se spolužáky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sestaví jednoduchý rozpočet domácnosti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výhody a nevýhody různých možností hospodaření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zdroje příjmu domácnosti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lastRenderedPageBreak/>
              <w:t xml:space="preserve">vysvětlí pravidelné výdaje domácnosti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jak se bránit v případě porušení práv spotřebitele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uvede příklady majetku movitého a nemovitého </w:t>
            </w:r>
          </w:p>
          <w:p w:rsidR="00CA38FD" w:rsidRPr="00DC5F7A" w:rsidRDefault="00CA38FD" w:rsidP="00DC5F7A">
            <w:pPr>
              <w:pStyle w:val="Odstavecseseznamem"/>
              <w:spacing w:line="240" w:lineRule="auto"/>
              <w:ind w:left="426"/>
              <w:jc w:val="left"/>
              <w:rPr>
                <w:szCs w:val="24"/>
              </w:rPr>
            </w:pPr>
          </w:p>
        </w:tc>
        <w:tc>
          <w:tcPr>
            <w:tcW w:w="4606" w:type="dxa"/>
          </w:tcPr>
          <w:p w:rsidR="00CA38FD" w:rsidRPr="00DC5F7A" w:rsidRDefault="00CA38FD" w:rsidP="00DC5F7A">
            <w:pPr>
              <w:spacing w:line="240" w:lineRule="auto"/>
              <w:jc w:val="left"/>
              <w:rPr>
                <w:b/>
                <w:szCs w:val="24"/>
              </w:rPr>
            </w:pPr>
            <w:r w:rsidRPr="00DC5F7A">
              <w:rPr>
                <w:b/>
                <w:szCs w:val="24"/>
              </w:rPr>
              <w:lastRenderedPageBreak/>
              <w:t xml:space="preserve">Hospodaření domácnosti </w:t>
            </w:r>
          </w:p>
          <w:p w:rsidR="00CA38FD" w:rsidRPr="00DC5F7A" w:rsidRDefault="00CA38FD" w:rsidP="00DC5F7A">
            <w:pPr>
              <w:spacing w:line="240" w:lineRule="auto"/>
              <w:jc w:val="left"/>
              <w:rPr>
                <w:szCs w:val="24"/>
              </w:rPr>
            </w:pPr>
            <w:r w:rsidRPr="00DC5F7A">
              <w:rPr>
                <w:szCs w:val="24"/>
              </w:rPr>
              <w:t xml:space="preserve">Potřeby a jejich třídění </w:t>
            </w:r>
          </w:p>
          <w:p w:rsidR="00CA38FD" w:rsidRPr="00DC5F7A" w:rsidRDefault="00CA38FD" w:rsidP="00DC5F7A">
            <w:pPr>
              <w:spacing w:line="240" w:lineRule="auto"/>
              <w:jc w:val="left"/>
              <w:rPr>
                <w:szCs w:val="24"/>
              </w:rPr>
            </w:pPr>
            <w:r w:rsidRPr="00DC5F7A">
              <w:rPr>
                <w:szCs w:val="24"/>
              </w:rPr>
              <w:t xml:space="preserve">Pravidelné a nepravidelné příjmy a výdaje domácnosti. </w:t>
            </w:r>
          </w:p>
          <w:p w:rsidR="00CA38FD" w:rsidRPr="00DC5F7A" w:rsidRDefault="00CA38FD" w:rsidP="00DC5F7A">
            <w:pPr>
              <w:spacing w:line="240" w:lineRule="auto"/>
              <w:jc w:val="left"/>
              <w:rPr>
                <w:szCs w:val="24"/>
              </w:rPr>
            </w:pPr>
            <w:r w:rsidRPr="00DC5F7A">
              <w:rPr>
                <w:szCs w:val="24"/>
              </w:rPr>
              <w:t xml:space="preserve">Bilance rozpočtu </w:t>
            </w:r>
          </w:p>
          <w:p w:rsidR="00CA38FD" w:rsidRPr="00DC5F7A" w:rsidRDefault="00CA38FD" w:rsidP="00DC5F7A">
            <w:pPr>
              <w:spacing w:line="240" w:lineRule="auto"/>
              <w:jc w:val="left"/>
              <w:rPr>
                <w:szCs w:val="24"/>
              </w:rPr>
            </w:pPr>
            <w:r w:rsidRPr="00DC5F7A">
              <w:rPr>
                <w:szCs w:val="24"/>
              </w:rPr>
              <w:t>Základní práva spotřebitelů</w:t>
            </w:r>
          </w:p>
          <w:p w:rsidR="00CA38FD" w:rsidRPr="00DC5F7A" w:rsidRDefault="00CA38FD" w:rsidP="00DC5F7A">
            <w:pPr>
              <w:spacing w:line="240" w:lineRule="auto"/>
              <w:jc w:val="left"/>
              <w:rPr>
                <w:szCs w:val="24"/>
              </w:rPr>
            </w:pPr>
            <w:r w:rsidRPr="00DC5F7A">
              <w:rPr>
                <w:szCs w:val="24"/>
              </w:rPr>
              <w:lastRenderedPageBreak/>
              <w:t xml:space="preserve">Majetek movitý a nemovitý </w:t>
            </w:r>
          </w:p>
          <w:p w:rsidR="00CA38FD" w:rsidRPr="00DC5F7A" w:rsidRDefault="00CA38FD" w:rsidP="00DC5F7A">
            <w:pPr>
              <w:spacing w:line="240" w:lineRule="auto"/>
              <w:jc w:val="left"/>
            </w:pPr>
          </w:p>
        </w:tc>
      </w:tr>
    </w:tbl>
    <w:p w:rsidR="00CA38FD" w:rsidRDefault="00CA38FD" w:rsidP="00E9344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Český jazyk, Výchova k občanství</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dodržuje zásady hospodárnosti,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rozhoduje se zodpovědně, zvažuje různé aspekty a souvislosti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uvede praktické příklady zodpovědného finančního rozhodování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zná základní zdroje informací, orientuje se v nich, vybere vhodný zdroj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třídí vybrané informace podle zvolených kritérií – korektnost, pravdivost, úplnost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zdůvodní své rozhodnutí pro úvěr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posoudí rozdíl mezi zadlužením a předlužením </w:t>
            </w:r>
          </w:p>
        </w:tc>
        <w:tc>
          <w:tcPr>
            <w:tcW w:w="4606" w:type="dxa"/>
          </w:tcPr>
          <w:p w:rsidR="00CA38FD" w:rsidRPr="00DC5F7A" w:rsidRDefault="00CA38FD" w:rsidP="00DC5F7A">
            <w:pPr>
              <w:spacing w:line="240" w:lineRule="auto"/>
              <w:jc w:val="left"/>
              <w:rPr>
                <w:b/>
                <w:szCs w:val="24"/>
              </w:rPr>
            </w:pPr>
            <w:r w:rsidRPr="00DC5F7A">
              <w:rPr>
                <w:b/>
                <w:szCs w:val="24"/>
              </w:rPr>
              <w:t xml:space="preserve">Odpovědné finanční rozhodování </w:t>
            </w:r>
          </w:p>
          <w:p w:rsidR="00CA38FD" w:rsidRPr="00DC5F7A" w:rsidRDefault="00CA38FD" w:rsidP="00DC5F7A">
            <w:pPr>
              <w:spacing w:line="240" w:lineRule="auto"/>
              <w:jc w:val="left"/>
              <w:rPr>
                <w:szCs w:val="24"/>
              </w:rPr>
            </w:pPr>
            <w:r w:rsidRPr="00DC5F7A">
              <w:rPr>
                <w:szCs w:val="24"/>
              </w:rPr>
              <w:t xml:space="preserve">Zodpovědné rozhodování a tlak médií, plánování </w:t>
            </w:r>
          </w:p>
          <w:p w:rsidR="00CA38FD" w:rsidRPr="00DC5F7A" w:rsidRDefault="00CA38FD" w:rsidP="00DC5F7A">
            <w:pPr>
              <w:spacing w:line="240" w:lineRule="auto"/>
              <w:jc w:val="left"/>
              <w:rPr>
                <w:szCs w:val="24"/>
              </w:rPr>
            </w:pPr>
            <w:r w:rsidRPr="00DC5F7A">
              <w:rPr>
                <w:szCs w:val="24"/>
              </w:rPr>
              <w:t xml:space="preserve">Orientace v nabídce výhodných nákupů a služeb </w:t>
            </w:r>
          </w:p>
          <w:p w:rsidR="00CA38FD" w:rsidRPr="00DC5F7A" w:rsidRDefault="00CA38FD" w:rsidP="00DC5F7A">
            <w:pPr>
              <w:spacing w:line="240" w:lineRule="auto"/>
              <w:jc w:val="left"/>
              <w:rPr>
                <w:szCs w:val="24"/>
              </w:rPr>
            </w:pPr>
            <w:r w:rsidRPr="00DC5F7A">
              <w:rPr>
                <w:szCs w:val="24"/>
              </w:rPr>
              <w:t xml:space="preserve">Informační zdroje a jejich důvěryhodnost </w:t>
            </w:r>
          </w:p>
          <w:p w:rsidR="00CA38FD" w:rsidRPr="00DC5F7A" w:rsidRDefault="00CA38FD" w:rsidP="00DC5F7A">
            <w:pPr>
              <w:spacing w:line="240" w:lineRule="auto"/>
              <w:jc w:val="left"/>
              <w:rPr>
                <w:szCs w:val="24"/>
              </w:rPr>
            </w:pPr>
            <w:r w:rsidRPr="00DC5F7A">
              <w:rPr>
                <w:szCs w:val="24"/>
              </w:rPr>
              <w:t xml:space="preserve">Motivace zadlužování – vnitřní a vnější </w:t>
            </w:r>
          </w:p>
          <w:p w:rsidR="00CA38FD" w:rsidRPr="00DC5F7A" w:rsidRDefault="00CA38FD" w:rsidP="00DC5F7A">
            <w:pPr>
              <w:spacing w:line="240" w:lineRule="auto"/>
              <w:jc w:val="left"/>
              <w:rPr>
                <w:szCs w:val="24"/>
              </w:rPr>
            </w:pPr>
            <w:r w:rsidRPr="00DC5F7A">
              <w:rPr>
                <w:szCs w:val="24"/>
              </w:rPr>
              <w:t xml:space="preserve">Zásady zdravého zadlužování </w:t>
            </w:r>
          </w:p>
          <w:p w:rsidR="00CA38FD" w:rsidRPr="00DC5F7A" w:rsidRDefault="00CA38FD" w:rsidP="00DC5F7A">
            <w:pPr>
              <w:spacing w:line="240" w:lineRule="auto"/>
              <w:jc w:val="left"/>
            </w:pPr>
          </w:p>
        </w:tc>
      </w:tr>
    </w:tbl>
    <w:p w:rsidR="00CA38FD" w:rsidRDefault="00CA38FD" w:rsidP="00E9344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Matematika, Zeměpis</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zjistí měnu země a její kurz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zjistí, kde je možné platit eurem a zjistí aktuální kurz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vliv státu na oběh peněz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pojmenuje základní typy účtů</w:t>
            </w:r>
          </w:p>
        </w:tc>
        <w:tc>
          <w:tcPr>
            <w:tcW w:w="4606" w:type="dxa"/>
          </w:tcPr>
          <w:p w:rsidR="00CA38FD" w:rsidRPr="00DC5F7A" w:rsidRDefault="00CA38FD" w:rsidP="00DC5F7A">
            <w:pPr>
              <w:spacing w:line="240" w:lineRule="auto"/>
              <w:jc w:val="left"/>
              <w:rPr>
                <w:szCs w:val="24"/>
              </w:rPr>
            </w:pPr>
            <w:r w:rsidRPr="00DC5F7A">
              <w:rPr>
                <w:b/>
                <w:szCs w:val="24"/>
              </w:rPr>
              <w:t xml:space="preserve">Peníze a finanční produkty </w:t>
            </w:r>
            <w:r w:rsidRPr="00DC5F7A">
              <w:rPr>
                <w:szCs w:val="24"/>
              </w:rPr>
              <w:t xml:space="preserve">- </w:t>
            </w:r>
          </w:p>
          <w:p w:rsidR="00CA38FD" w:rsidRPr="00DC5F7A" w:rsidRDefault="00CA38FD" w:rsidP="00DC5F7A">
            <w:pPr>
              <w:spacing w:line="240" w:lineRule="auto"/>
              <w:jc w:val="left"/>
              <w:rPr>
                <w:szCs w:val="24"/>
              </w:rPr>
            </w:pPr>
            <w:r w:rsidRPr="00DC5F7A">
              <w:rPr>
                <w:szCs w:val="24"/>
              </w:rPr>
              <w:t>Měny jednotlivých států</w:t>
            </w:r>
          </w:p>
          <w:p w:rsidR="00CA38FD" w:rsidRPr="00DC5F7A" w:rsidRDefault="00CA38FD" w:rsidP="00DC5F7A">
            <w:pPr>
              <w:spacing w:line="240" w:lineRule="auto"/>
              <w:jc w:val="left"/>
              <w:rPr>
                <w:szCs w:val="24"/>
              </w:rPr>
            </w:pPr>
            <w:r w:rsidRPr="00DC5F7A">
              <w:rPr>
                <w:szCs w:val="24"/>
              </w:rPr>
              <w:t xml:space="preserve">Pouť bankovek od emise ke spotřebiteli </w:t>
            </w:r>
          </w:p>
          <w:p w:rsidR="00CA38FD" w:rsidRPr="00DC5F7A" w:rsidRDefault="00CA38FD" w:rsidP="00DC5F7A">
            <w:pPr>
              <w:spacing w:line="240" w:lineRule="auto"/>
              <w:jc w:val="left"/>
              <w:rPr>
                <w:szCs w:val="24"/>
              </w:rPr>
            </w:pPr>
            <w:r w:rsidRPr="00DC5F7A">
              <w:rPr>
                <w:szCs w:val="24"/>
              </w:rPr>
              <w:t xml:space="preserve">Peněžní produkty a peněžní služby </w:t>
            </w:r>
          </w:p>
          <w:p w:rsidR="00CA38FD" w:rsidRPr="00DC5F7A" w:rsidRDefault="00CA38FD" w:rsidP="00DC5F7A">
            <w:pPr>
              <w:spacing w:line="240" w:lineRule="auto"/>
              <w:jc w:val="left"/>
            </w:pPr>
          </w:p>
        </w:tc>
      </w:tr>
    </w:tbl>
    <w:p w:rsidR="00CA38FD" w:rsidRDefault="00CA38FD" w:rsidP="00E93440">
      <w:pPr>
        <w:rPr>
          <w:b/>
          <w:u w:val="single"/>
        </w:rPr>
      </w:pPr>
    </w:p>
    <w:p w:rsidR="00CA38FD" w:rsidRDefault="00CA38FD" w:rsidP="00E93440">
      <w:pPr>
        <w:rPr>
          <w:b/>
          <w:u w:val="single"/>
        </w:rPr>
      </w:pPr>
      <w:r>
        <w:rPr>
          <w:b/>
          <w:u w:val="single"/>
        </w:rPr>
        <w:t>8</w:t>
      </w:r>
      <w:r w:rsidRPr="005F4E87">
        <w:rPr>
          <w:b/>
          <w:u w:val="single"/>
        </w:rPr>
        <w:t>.</w:t>
      </w:r>
      <w:r>
        <w:rPr>
          <w:b/>
          <w:u w:val="single"/>
        </w:rPr>
        <w:t xml:space="preserve"> a 9.</w:t>
      </w:r>
      <w:r w:rsidRPr="005F4E87">
        <w:rPr>
          <w:b/>
          <w:u w:val="single"/>
        </w:rPr>
        <w:t xml:space="preserve">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Matematika, Výchova k občanství</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sestaví podrobnější rozpočet domácnosti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kalkuluje náklady na osobní zájmy členů rodiny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popíše souvislosti mezi životními etapami, životními hodnotami a </w:t>
            </w:r>
            <w:r w:rsidRPr="00DC5F7A">
              <w:rPr>
                <w:szCs w:val="24"/>
              </w:rPr>
              <w:lastRenderedPageBreak/>
              <w:t xml:space="preserve">rozpočtem domácnosti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pojem daně a jejich druhy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pojem dávky a jejich druhy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vysvětlí čím přispět k ekonomické jistotě domácnosti</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rozpozná rizikové faktory hospodaření s penězi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vyhýbá se rizikům v hospodaření s penězi </w:t>
            </w:r>
          </w:p>
        </w:tc>
        <w:tc>
          <w:tcPr>
            <w:tcW w:w="4606" w:type="dxa"/>
          </w:tcPr>
          <w:p w:rsidR="00CA38FD" w:rsidRPr="00DC5F7A" w:rsidRDefault="00CA38FD" w:rsidP="00DC5F7A">
            <w:pPr>
              <w:spacing w:line="240" w:lineRule="auto"/>
              <w:jc w:val="left"/>
              <w:rPr>
                <w:b/>
                <w:szCs w:val="24"/>
              </w:rPr>
            </w:pPr>
            <w:r w:rsidRPr="00DC5F7A">
              <w:rPr>
                <w:b/>
                <w:szCs w:val="24"/>
              </w:rPr>
              <w:lastRenderedPageBreak/>
              <w:t xml:space="preserve">Hospodaření domácnosti </w:t>
            </w:r>
          </w:p>
          <w:p w:rsidR="00CA38FD" w:rsidRPr="00DC5F7A" w:rsidRDefault="00CA38FD" w:rsidP="00DC5F7A">
            <w:pPr>
              <w:spacing w:line="240" w:lineRule="auto"/>
              <w:jc w:val="left"/>
              <w:rPr>
                <w:szCs w:val="24"/>
              </w:rPr>
            </w:pPr>
            <w:r w:rsidRPr="00DC5F7A">
              <w:rPr>
                <w:szCs w:val="24"/>
              </w:rPr>
              <w:t xml:space="preserve">Rozpočet domácnosti </w:t>
            </w:r>
          </w:p>
          <w:p w:rsidR="00CA38FD" w:rsidRPr="00DC5F7A" w:rsidRDefault="00CA38FD" w:rsidP="00DC5F7A">
            <w:pPr>
              <w:spacing w:line="240" w:lineRule="auto"/>
              <w:jc w:val="left"/>
              <w:rPr>
                <w:szCs w:val="24"/>
              </w:rPr>
            </w:pPr>
            <w:r w:rsidRPr="00DC5F7A">
              <w:rPr>
                <w:szCs w:val="24"/>
              </w:rPr>
              <w:t xml:space="preserve">Položky rozpočtu, osobní náklady </w:t>
            </w:r>
          </w:p>
          <w:p w:rsidR="00CA38FD" w:rsidRPr="00DC5F7A" w:rsidRDefault="00CA38FD" w:rsidP="00DC5F7A">
            <w:pPr>
              <w:spacing w:line="240" w:lineRule="auto"/>
              <w:jc w:val="left"/>
              <w:rPr>
                <w:szCs w:val="24"/>
              </w:rPr>
            </w:pPr>
            <w:r w:rsidRPr="00DC5F7A">
              <w:rPr>
                <w:szCs w:val="24"/>
              </w:rPr>
              <w:t>Finanční rezerva na nepředvídané situace</w:t>
            </w:r>
          </w:p>
          <w:p w:rsidR="00CA38FD" w:rsidRPr="00DC5F7A" w:rsidRDefault="00CA38FD" w:rsidP="00DC5F7A">
            <w:pPr>
              <w:spacing w:line="240" w:lineRule="auto"/>
              <w:jc w:val="left"/>
              <w:rPr>
                <w:szCs w:val="24"/>
              </w:rPr>
            </w:pPr>
            <w:r w:rsidRPr="00DC5F7A">
              <w:rPr>
                <w:szCs w:val="24"/>
              </w:rPr>
              <w:lastRenderedPageBreak/>
              <w:t xml:space="preserve">Státní rozpočet, daně a jejich druhy, dávky a jejich druhy, zákonné pojištění </w:t>
            </w:r>
          </w:p>
          <w:p w:rsidR="00CA38FD" w:rsidRPr="00DC5F7A" w:rsidRDefault="00CA38FD" w:rsidP="00DC5F7A">
            <w:pPr>
              <w:spacing w:line="240" w:lineRule="auto"/>
              <w:jc w:val="left"/>
              <w:rPr>
                <w:szCs w:val="24"/>
              </w:rPr>
            </w:pPr>
            <w:r w:rsidRPr="00DC5F7A">
              <w:rPr>
                <w:szCs w:val="24"/>
              </w:rPr>
              <w:t xml:space="preserve">Pojištění -  druhy </w:t>
            </w:r>
          </w:p>
          <w:p w:rsidR="00CA38FD" w:rsidRPr="00DC5F7A" w:rsidRDefault="00CA38FD" w:rsidP="00DC5F7A">
            <w:pPr>
              <w:spacing w:line="240" w:lineRule="auto"/>
              <w:jc w:val="left"/>
              <w:rPr>
                <w:szCs w:val="24"/>
              </w:rPr>
            </w:pPr>
            <w:r w:rsidRPr="00DC5F7A">
              <w:rPr>
                <w:szCs w:val="24"/>
              </w:rPr>
              <w:t xml:space="preserve">Opatření ze strany státu </w:t>
            </w:r>
          </w:p>
          <w:p w:rsidR="00CA38FD" w:rsidRPr="00DC5F7A" w:rsidRDefault="00CA38FD" w:rsidP="00DC5F7A">
            <w:pPr>
              <w:spacing w:line="240" w:lineRule="auto"/>
              <w:jc w:val="left"/>
            </w:pPr>
          </w:p>
        </w:tc>
      </w:tr>
    </w:tbl>
    <w:p w:rsidR="00CA38FD" w:rsidRDefault="00CA38FD" w:rsidP="00E9344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Matematika, Praktické činnosti, Výchova k občanství</w:t>
            </w:r>
          </w:p>
        </w:tc>
      </w:tr>
      <w:tr w:rsidR="00CA38FD" w:rsidRPr="00DC5F7A" w:rsidTr="00DC5F7A">
        <w:trPr>
          <w:trHeight w:val="397"/>
        </w:trPr>
        <w:tc>
          <w:tcPr>
            <w:tcW w:w="4606" w:type="dxa"/>
            <w:vAlign w:val="center"/>
          </w:tcPr>
          <w:p w:rsidR="00CA38FD" w:rsidRPr="00DC5F7A" w:rsidRDefault="001A030C" w:rsidP="00DC5F7A">
            <w:pPr>
              <w:spacing w:after="0" w:line="240" w:lineRule="auto"/>
              <w:jc w:val="left"/>
              <w:rPr>
                <w:b/>
              </w:rPr>
            </w:pPr>
            <w:r w:rsidRPr="00DC5F7A">
              <w:rPr>
                <w:b/>
              </w:rPr>
              <w:t>V</w:t>
            </w:r>
            <w:r w:rsidR="00CA38FD" w:rsidRPr="00DC5F7A">
              <w:rPr>
                <w:b/>
              </w:rPr>
              <w:t>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posoudí a zhodnotí konkrétní příklady zodpovědného finančního rozhodování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zdůvodní svou volbu povolání z pohledu finanční odpovědnosti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používá k řešení situace kritéria finanční odpovědnosti a etického rozhodování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analyzuje konkrétní příklady finančního rozhodování, zaujímá k nim postoj, svá tvrzení dokáže vysvětlit a obhájit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orientuje se v nabízené pomoci občanských sdružení, poraden a státních institucí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z předložených údajů spočítá jak drahý je úvěr, jak dlouho ho bude splácet a jak měsíčně zatíží hospodaření domácnosti </w:t>
            </w:r>
          </w:p>
        </w:tc>
        <w:tc>
          <w:tcPr>
            <w:tcW w:w="4606" w:type="dxa"/>
          </w:tcPr>
          <w:p w:rsidR="00CA38FD" w:rsidRPr="00DC5F7A" w:rsidRDefault="00CA38FD" w:rsidP="00DC5F7A">
            <w:pPr>
              <w:spacing w:line="240" w:lineRule="auto"/>
              <w:jc w:val="left"/>
              <w:rPr>
                <w:b/>
                <w:szCs w:val="24"/>
              </w:rPr>
            </w:pPr>
            <w:r w:rsidRPr="00DC5F7A">
              <w:rPr>
                <w:b/>
                <w:szCs w:val="24"/>
              </w:rPr>
              <w:t xml:space="preserve">Odpovědné finanční rozhodování </w:t>
            </w:r>
          </w:p>
          <w:p w:rsidR="00CA38FD" w:rsidRPr="00DC5F7A" w:rsidRDefault="00CA38FD" w:rsidP="00DC5F7A">
            <w:pPr>
              <w:spacing w:line="240" w:lineRule="auto"/>
              <w:jc w:val="left"/>
              <w:rPr>
                <w:szCs w:val="24"/>
              </w:rPr>
            </w:pPr>
            <w:r w:rsidRPr="00DC5F7A">
              <w:rPr>
                <w:szCs w:val="24"/>
              </w:rPr>
              <w:t xml:space="preserve">Specifika vybraných finančních událostí </w:t>
            </w:r>
          </w:p>
          <w:p w:rsidR="00CA38FD" w:rsidRPr="00DC5F7A" w:rsidRDefault="00CA38FD" w:rsidP="00DC5F7A">
            <w:pPr>
              <w:spacing w:line="240" w:lineRule="auto"/>
              <w:jc w:val="left"/>
              <w:rPr>
                <w:szCs w:val="24"/>
              </w:rPr>
            </w:pPr>
            <w:r w:rsidRPr="00DC5F7A">
              <w:rPr>
                <w:szCs w:val="24"/>
              </w:rPr>
              <w:t xml:space="preserve">Výběr povolání jako zásadní finanční rozhodnutí </w:t>
            </w:r>
          </w:p>
          <w:p w:rsidR="00CA38FD" w:rsidRPr="00DC5F7A" w:rsidRDefault="00CA38FD" w:rsidP="00DC5F7A">
            <w:pPr>
              <w:spacing w:line="240" w:lineRule="auto"/>
              <w:jc w:val="left"/>
              <w:rPr>
                <w:szCs w:val="24"/>
              </w:rPr>
            </w:pPr>
            <w:r w:rsidRPr="00DC5F7A">
              <w:rPr>
                <w:szCs w:val="24"/>
              </w:rPr>
              <w:t xml:space="preserve">Vzdělání jako nositel společenského statusu </w:t>
            </w:r>
          </w:p>
          <w:p w:rsidR="00CA38FD" w:rsidRPr="00DC5F7A" w:rsidRDefault="00CA38FD" w:rsidP="00DC5F7A">
            <w:pPr>
              <w:spacing w:line="240" w:lineRule="auto"/>
              <w:jc w:val="left"/>
              <w:rPr>
                <w:szCs w:val="24"/>
              </w:rPr>
            </w:pPr>
            <w:r w:rsidRPr="00DC5F7A">
              <w:rPr>
                <w:szCs w:val="24"/>
              </w:rPr>
              <w:t xml:space="preserve">Specifika života ve městech a na vesnicích </w:t>
            </w:r>
          </w:p>
          <w:p w:rsidR="00CA38FD" w:rsidRPr="00DC5F7A" w:rsidRDefault="00CA38FD" w:rsidP="00DC5F7A">
            <w:pPr>
              <w:spacing w:line="240" w:lineRule="auto"/>
              <w:jc w:val="left"/>
              <w:rPr>
                <w:szCs w:val="24"/>
              </w:rPr>
            </w:pPr>
            <w:r w:rsidRPr="00DC5F7A">
              <w:rPr>
                <w:szCs w:val="24"/>
              </w:rPr>
              <w:t xml:space="preserve">Jak získávat informace </w:t>
            </w:r>
          </w:p>
          <w:p w:rsidR="00CA38FD" w:rsidRPr="00DC5F7A" w:rsidRDefault="00CA38FD" w:rsidP="00DC5F7A">
            <w:pPr>
              <w:spacing w:line="240" w:lineRule="auto"/>
              <w:jc w:val="left"/>
              <w:rPr>
                <w:szCs w:val="24"/>
              </w:rPr>
            </w:pPr>
            <w:r w:rsidRPr="00DC5F7A">
              <w:rPr>
                <w:szCs w:val="24"/>
              </w:rPr>
              <w:t xml:space="preserve">Životní události – předvídatelné a nepředvídatelné </w:t>
            </w:r>
          </w:p>
          <w:p w:rsidR="00CA38FD" w:rsidRPr="00DC5F7A" w:rsidRDefault="00CA38FD" w:rsidP="00DC5F7A">
            <w:pPr>
              <w:spacing w:line="240" w:lineRule="auto"/>
              <w:jc w:val="left"/>
              <w:rPr>
                <w:szCs w:val="24"/>
              </w:rPr>
            </w:pPr>
            <w:r w:rsidRPr="00DC5F7A">
              <w:rPr>
                <w:szCs w:val="24"/>
              </w:rPr>
              <w:t xml:space="preserve">Příznaky předluženosti, efektivní řešení předluženosti </w:t>
            </w:r>
          </w:p>
          <w:p w:rsidR="00CA38FD" w:rsidRPr="00DC5F7A" w:rsidRDefault="00CA38FD" w:rsidP="00DC5F7A">
            <w:pPr>
              <w:spacing w:line="240" w:lineRule="auto"/>
              <w:jc w:val="left"/>
            </w:pPr>
          </w:p>
        </w:tc>
      </w:tr>
    </w:tbl>
    <w:p w:rsidR="00CA38FD" w:rsidRDefault="00CA38FD" w:rsidP="00E9344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CA38FD" w:rsidRPr="00DC5F7A" w:rsidTr="00DC5F7A">
        <w:trPr>
          <w:trHeight w:val="397"/>
        </w:trPr>
        <w:tc>
          <w:tcPr>
            <w:tcW w:w="9212" w:type="dxa"/>
            <w:gridSpan w:val="2"/>
            <w:vAlign w:val="center"/>
          </w:tcPr>
          <w:p w:rsidR="00CA38FD" w:rsidRPr="00DC5F7A" w:rsidRDefault="00CA38FD" w:rsidP="00DC5F7A">
            <w:pPr>
              <w:spacing w:after="0" w:line="240" w:lineRule="auto"/>
              <w:jc w:val="left"/>
              <w:rPr>
                <w:b/>
              </w:rPr>
            </w:pPr>
            <w:r w:rsidRPr="00DC5F7A">
              <w:rPr>
                <w:b/>
              </w:rPr>
              <w:t>Předmět: Matematika, Výchova k občanství</w:t>
            </w:r>
          </w:p>
        </w:tc>
      </w:tr>
      <w:tr w:rsidR="00CA38FD" w:rsidRPr="00DC5F7A" w:rsidTr="00DC5F7A">
        <w:trPr>
          <w:trHeight w:val="397"/>
        </w:trPr>
        <w:tc>
          <w:tcPr>
            <w:tcW w:w="4606" w:type="dxa"/>
            <w:vAlign w:val="center"/>
          </w:tcPr>
          <w:p w:rsidR="00CA38FD" w:rsidRPr="00DC5F7A" w:rsidRDefault="00CA38FD" w:rsidP="00DC5F7A">
            <w:pPr>
              <w:spacing w:after="0" w:line="240" w:lineRule="auto"/>
              <w:jc w:val="left"/>
              <w:rPr>
                <w:b/>
              </w:rPr>
            </w:pPr>
            <w:r w:rsidRPr="00DC5F7A">
              <w:rPr>
                <w:b/>
              </w:rPr>
              <w:t>výstupy</w:t>
            </w:r>
          </w:p>
        </w:tc>
        <w:tc>
          <w:tcPr>
            <w:tcW w:w="4606" w:type="dxa"/>
            <w:vAlign w:val="center"/>
          </w:tcPr>
          <w:p w:rsidR="00CA38FD" w:rsidRPr="00DC5F7A" w:rsidRDefault="00CA38FD" w:rsidP="00DC5F7A">
            <w:pPr>
              <w:spacing w:after="0" w:line="240" w:lineRule="auto"/>
              <w:jc w:val="left"/>
              <w:rPr>
                <w:b/>
              </w:rPr>
            </w:pPr>
            <w:r w:rsidRPr="00DC5F7A">
              <w:rPr>
                <w:b/>
              </w:rPr>
              <w:t>učivo</w:t>
            </w:r>
          </w:p>
        </w:tc>
      </w:tr>
      <w:tr w:rsidR="00CA38FD" w:rsidRPr="00DC5F7A" w:rsidTr="00DC5F7A">
        <w:tc>
          <w:tcPr>
            <w:tcW w:w="4606" w:type="dxa"/>
          </w:tcPr>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důvody existence centrální banky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orientuje se v základních finančních institucích, chápe rozdíly mezi finančními institucemi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 xml:space="preserve">vysvětlí důsledky inflace (deflace) na konkrétních příkladech </w:t>
            </w:r>
          </w:p>
          <w:p w:rsidR="00CA38FD" w:rsidRPr="00DC5F7A" w:rsidRDefault="00CA38FD" w:rsidP="00D009C9">
            <w:pPr>
              <w:pStyle w:val="Odstavecseseznamem"/>
              <w:numPr>
                <w:ilvl w:val="0"/>
                <w:numId w:val="91"/>
              </w:numPr>
              <w:spacing w:line="240" w:lineRule="auto"/>
              <w:ind w:left="426" w:hanging="284"/>
              <w:jc w:val="left"/>
              <w:rPr>
                <w:szCs w:val="24"/>
              </w:rPr>
            </w:pPr>
            <w:r w:rsidRPr="00DC5F7A">
              <w:rPr>
                <w:szCs w:val="24"/>
              </w:rPr>
              <w:t>rozumí základním pravidlům správy účtů</w:t>
            </w:r>
          </w:p>
          <w:p w:rsidR="00CA38FD" w:rsidRPr="00DC5F7A" w:rsidRDefault="00CA38FD" w:rsidP="00DC5F7A">
            <w:pPr>
              <w:pStyle w:val="Odstavecseseznamem"/>
              <w:spacing w:line="240" w:lineRule="auto"/>
              <w:ind w:left="426"/>
              <w:jc w:val="left"/>
              <w:rPr>
                <w:szCs w:val="24"/>
              </w:rPr>
            </w:pPr>
          </w:p>
        </w:tc>
        <w:tc>
          <w:tcPr>
            <w:tcW w:w="4606" w:type="dxa"/>
          </w:tcPr>
          <w:p w:rsidR="00CA38FD" w:rsidRPr="00DC5F7A" w:rsidRDefault="00CA38FD" w:rsidP="00DC5F7A">
            <w:pPr>
              <w:spacing w:line="240" w:lineRule="auto"/>
              <w:jc w:val="left"/>
              <w:rPr>
                <w:szCs w:val="24"/>
              </w:rPr>
            </w:pPr>
            <w:r w:rsidRPr="00DC5F7A">
              <w:rPr>
                <w:b/>
                <w:szCs w:val="24"/>
              </w:rPr>
              <w:t xml:space="preserve">Peníze a finanční produkty </w:t>
            </w:r>
            <w:r w:rsidRPr="00DC5F7A">
              <w:rPr>
                <w:szCs w:val="24"/>
              </w:rPr>
              <w:t xml:space="preserve">- </w:t>
            </w:r>
          </w:p>
          <w:p w:rsidR="00CA38FD" w:rsidRPr="00DC5F7A" w:rsidRDefault="00CA38FD" w:rsidP="00DC5F7A">
            <w:pPr>
              <w:spacing w:line="240" w:lineRule="auto"/>
              <w:jc w:val="left"/>
              <w:rPr>
                <w:szCs w:val="24"/>
              </w:rPr>
            </w:pPr>
            <w:r w:rsidRPr="00DC5F7A">
              <w:rPr>
                <w:szCs w:val="24"/>
              </w:rPr>
              <w:t xml:space="preserve">ČNB a její funkce </w:t>
            </w:r>
          </w:p>
          <w:p w:rsidR="00CA38FD" w:rsidRPr="00DC5F7A" w:rsidRDefault="00CA38FD" w:rsidP="00DC5F7A">
            <w:pPr>
              <w:spacing w:line="240" w:lineRule="auto"/>
              <w:jc w:val="left"/>
              <w:rPr>
                <w:szCs w:val="24"/>
              </w:rPr>
            </w:pPr>
            <w:r w:rsidRPr="00DC5F7A">
              <w:rPr>
                <w:szCs w:val="24"/>
              </w:rPr>
              <w:t xml:space="preserve">Reálná a nominální hodnota peněz </w:t>
            </w:r>
          </w:p>
          <w:p w:rsidR="00CA38FD" w:rsidRPr="00DC5F7A" w:rsidRDefault="00CA38FD" w:rsidP="00DC5F7A">
            <w:pPr>
              <w:spacing w:line="240" w:lineRule="auto"/>
              <w:jc w:val="left"/>
              <w:rPr>
                <w:szCs w:val="24"/>
              </w:rPr>
            </w:pPr>
            <w:r w:rsidRPr="00DC5F7A">
              <w:rPr>
                <w:szCs w:val="24"/>
              </w:rPr>
              <w:t xml:space="preserve">Peněžní produkty a služby </w:t>
            </w:r>
          </w:p>
          <w:p w:rsidR="00CA38FD" w:rsidRPr="00DC5F7A" w:rsidRDefault="00CA38FD" w:rsidP="00DC5F7A">
            <w:pPr>
              <w:spacing w:line="240" w:lineRule="auto"/>
              <w:jc w:val="left"/>
            </w:pPr>
          </w:p>
        </w:tc>
      </w:tr>
    </w:tbl>
    <w:p w:rsidR="00CA38FD" w:rsidRDefault="00CA38FD" w:rsidP="00E93440">
      <w:pPr>
        <w:rPr>
          <w:b/>
          <w:u w:val="single"/>
        </w:rPr>
      </w:pPr>
    </w:p>
    <w:p w:rsidR="00CA38FD" w:rsidRDefault="00CA38FD" w:rsidP="00E93440">
      <w:pPr>
        <w:pStyle w:val="Odstavecseseznamem"/>
        <w:spacing w:line="240" w:lineRule="auto"/>
        <w:ind w:left="426"/>
      </w:pPr>
    </w:p>
    <w:p w:rsidR="00CA38FD" w:rsidRDefault="00CA38FD" w:rsidP="00E93440">
      <w:pPr>
        <w:jc w:val="left"/>
        <w:rPr>
          <w:b/>
        </w:rPr>
      </w:pPr>
      <w:r w:rsidRPr="006A4DF5">
        <w:rPr>
          <w:b/>
        </w:rPr>
        <w:lastRenderedPageBreak/>
        <w:t>Pokrytí průřezových témat</w:t>
      </w:r>
    </w:p>
    <w:p w:rsidR="00CA38FD" w:rsidRPr="00272922" w:rsidRDefault="00CA38FD" w:rsidP="00E93440">
      <w:pPr>
        <w:spacing w:after="0" w:line="240" w:lineRule="auto"/>
      </w:pPr>
      <w:r w:rsidRPr="00272922">
        <w:t>OSOBNOSTNÍ A SOCIÁLNÍ VÝCHOVA</w:t>
      </w:r>
    </w:p>
    <w:p w:rsidR="00CA38FD" w:rsidRPr="00272922" w:rsidRDefault="00CA38FD" w:rsidP="00E93440">
      <w:pPr>
        <w:spacing w:after="0" w:line="240" w:lineRule="auto"/>
        <w:rPr>
          <w:rStyle w:val="Siln"/>
          <w:b w:val="0"/>
          <w:spacing w:val="20"/>
        </w:rPr>
      </w:pPr>
      <w:r w:rsidRPr="00272922">
        <w:t xml:space="preserve">Osobnostní rozvoj - </w:t>
      </w:r>
      <w:r w:rsidRPr="00272922">
        <w:rPr>
          <w:rStyle w:val="Siln"/>
          <w:b w:val="0"/>
          <w:spacing w:val="20"/>
        </w:rPr>
        <w:t xml:space="preserve">Rozvoj schopností poznávání </w:t>
      </w:r>
    </w:p>
    <w:p w:rsidR="00CA38FD" w:rsidRPr="00272922" w:rsidRDefault="00CA38FD" w:rsidP="00E93440">
      <w:pPr>
        <w:spacing w:after="0" w:line="240" w:lineRule="auto"/>
      </w:pPr>
      <w:r w:rsidRPr="00272922">
        <w:rPr>
          <w:rStyle w:val="Siln"/>
          <w:b w:val="0"/>
          <w:spacing w:val="20"/>
        </w:rPr>
        <w:t>Osobnostní rozvoj - Seberegulace a sebeorganizace</w:t>
      </w:r>
      <w:r w:rsidRPr="00272922">
        <w:t xml:space="preserve">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Mezilidské vztahy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Komunikace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Kooperace a kompetice </w:t>
      </w:r>
    </w:p>
    <w:p w:rsidR="00CA38FD" w:rsidRDefault="00CA38FD" w:rsidP="00E93440">
      <w:pPr>
        <w:spacing w:after="0" w:line="240" w:lineRule="auto"/>
        <w:rPr>
          <w:rStyle w:val="Siln"/>
          <w:b w:val="0"/>
          <w:spacing w:val="20"/>
        </w:rPr>
      </w:pPr>
      <w:r w:rsidRPr="00272922">
        <w:rPr>
          <w:rStyle w:val="Siln"/>
          <w:b w:val="0"/>
          <w:spacing w:val="20"/>
        </w:rPr>
        <w:t xml:space="preserve">Morální rozvoj - Řešení problémů a rozhodovací dovednosti </w:t>
      </w:r>
    </w:p>
    <w:p w:rsidR="00CA38FD" w:rsidRDefault="00CA38FD" w:rsidP="00E93440">
      <w:pPr>
        <w:spacing w:after="0" w:line="240" w:lineRule="auto"/>
        <w:rPr>
          <w:rStyle w:val="Siln"/>
          <w:b w:val="0"/>
          <w:spacing w:val="20"/>
        </w:rPr>
      </w:pPr>
      <w:r w:rsidRPr="00272922">
        <w:rPr>
          <w:rStyle w:val="Siln"/>
          <w:b w:val="0"/>
          <w:spacing w:val="20"/>
        </w:rPr>
        <w:t xml:space="preserve">Morální rozvoj - Hodnoty, postoje, praktická etika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VÝCHOVA DEMOKRATICKÉHO OBČANA</w:t>
      </w:r>
    </w:p>
    <w:p w:rsidR="00CA38FD" w:rsidRPr="00272922" w:rsidRDefault="00CA38FD" w:rsidP="00E93440">
      <w:pPr>
        <w:spacing w:after="0" w:line="240" w:lineRule="auto"/>
        <w:rPr>
          <w:rStyle w:val="Siln"/>
          <w:b w:val="0"/>
          <w:spacing w:val="20"/>
        </w:rPr>
      </w:pPr>
      <w:r w:rsidRPr="00272922">
        <w:rPr>
          <w:rStyle w:val="Siln"/>
          <w:b w:val="0"/>
          <w:spacing w:val="20"/>
        </w:rPr>
        <w:t xml:space="preserve">Občan, občanská společnost a stát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MULTIKULTURNÍ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Lidské vztahy </w:t>
      </w:r>
    </w:p>
    <w:p w:rsidR="00CA38FD" w:rsidRDefault="00CA38FD" w:rsidP="00E93440">
      <w:pPr>
        <w:spacing w:after="0" w:line="240" w:lineRule="auto"/>
        <w:rPr>
          <w:rStyle w:val="Siln"/>
          <w:b w:val="0"/>
          <w:spacing w:val="20"/>
        </w:rPr>
      </w:pPr>
      <w:r w:rsidRPr="00272922">
        <w:rPr>
          <w:rStyle w:val="Siln"/>
          <w:b w:val="0"/>
          <w:spacing w:val="20"/>
        </w:rPr>
        <w:t xml:space="preserve">Princip sociálního smíru a solidarity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MEDIÁLNÍ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Kritické čtení a vnímání mediálních sdělení </w:t>
      </w:r>
    </w:p>
    <w:p w:rsidR="00CA38FD" w:rsidRPr="00272922" w:rsidRDefault="00CA38FD" w:rsidP="00E93440">
      <w:pPr>
        <w:spacing w:after="0" w:line="240" w:lineRule="auto"/>
        <w:rPr>
          <w:rStyle w:val="Siln"/>
          <w:b w:val="0"/>
          <w:spacing w:val="20"/>
        </w:rPr>
      </w:pPr>
      <w:r w:rsidRPr="00272922">
        <w:rPr>
          <w:rStyle w:val="Siln"/>
          <w:b w:val="0"/>
          <w:spacing w:val="20"/>
        </w:rPr>
        <w:t xml:space="preserve">Interpretace vztahu mediálních sdělení a reality </w:t>
      </w:r>
    </w:p>
    <w:p w:rsidR="00CA38FD" w:rsidRPr="00272922" w:rsidRDefault="00CA38FD" w:rsidP="00E93440">
      <w:pPr>
        <w:spacing w:after="0" w:line="240" w:lineRule="auto"/>
        <w:rPr>
          <w:rStyle w:val="Siln"/>
          <w:b w:val="0"/>
          <w:spacing w:val="20"/>
        </w:rPr>
      </w:pPr>
      <w:r w:rsidRPr="00272922">
        <w:rPr>
          <w:rStyle w:val="Siln"/>
          <w:b w:val="0"/>
          <w:spacing w:val="20"/>
        </w:rPr>
        <w:t xml:space="preserve">Stavba mediálních sdělení </w:t>
      </w:r>
    </w:p>
    <w:p w:rsidR="00CA38FD" w:rsidRPr="00272922" w:rsidRDefault="00CA38FD" w:rsidP="00E93440">
      <w:pPr>
        <w:spacing w:after="0" w:line="240" w:lineRule="auto"/>
        <w:rPr>
          <w:rStyle w:val="Siln"/>
          <w:b w:val="0"/>
          <w:spacing w:val="20"/>
        </w:rPr>
      </w:pPr>
      <w:r w:rsidRPr="00272922">
        <w:rPr>
          <w:rStyle w:val="Siln"/>
          <w:b w:val="0"/>
          <w:spacing w:val="20"/>
        </w:rPr>
        <w:t xml:space="preserve">Fungování a vliv médií ve společnosti </w:t>
      </w:r>
    </w:p>
    <w:p w:rsidR="00CA38FD" w:rsidRDefault="00CA38FD" w:rsidP="00E93440">
      <w:pPr>
        <w:spacing w:after="0" w:line="240" w:lineRule="auto"/>
      </w:pPr>
    </w:p>
    <w:p w:rsidR="00CA38FD" w:rsidRDefault="00CA38FD" w:rsidP="00E93440">
      <w:pPr>
        <w:spacing w:after="0" w:line="240" w:lineRule="auto"/>
      </w:pPr>
    </w:p>
    <w:p w:rsidR="00CA38FD" w:rsidRDefault="00CA38FD" w:rsidP="00E93440">
      <w:pPr>
        <w:spacing w:after="0" w:line="240" w:lineRule="auto"/>
      </w:pPr>
    </w:p>
    <w:p w:rsidR="00CA38FD" w:rsidRDefault="00CA38FD" w:rsidP="00E93440">
      <w:pPr>
        <w:spacing w:after="0" w:line="240" w:lineRule="auto"/>
      </w:pPr>
    </w:p>
    <w:p w:rsidR="00CA38FD" w:rsidRDefault="00CA38FD" w:rsidP="00E93440">
      <w:pPr>
        <w:spacing w:after="160"/>
        <w:ind w:left="2160"/>
        <w:jc w:val="left"/>
      </w:pPr>
      <w:r>
        <w:br w:type="page"/>
      </w:r>
    </w:p>
    <w:p w:rsidR="00CA38FD" w:rsidRDefault="00CA38FD" w:rsidP="00E93440">
      <w:pPr>
        <w:pStyle w:val="Nadpis2"/>
      </w:pPr>
      <w:bookmarkStart w:id="127" w:name="_Toc307936735"/>
      <w:bookmarkStart w:id="128" w:name="_Toc395972740"/>
      <w:r>
        <w:lastRenderedPageBreak/>
        <w:t>Jsme Evropané</w:t>
      </w:r>
      <w:bookmarkEnd w:id="127"/>
      <w:bookmarkEnd w:id="128"/>
    </w:p>
    <w:p w:rsidR="00CA38FD" w:rsidRPr="00624733" w:rsidRDefault="00CA38FD" w:rsidP="00E93440">
      <w:pPr>
        <w:rPr>
          <w:b/>
        </w:rPr>
      </w:pPr>
      <w:r>
        <w:br/>
      </w:r>
      <w:r w:rsidRPr="00624733">
        <w:rPr>
          <w:b/>
        </w:rPr>
        <w:t>Cíle projektu:</w:t>
      </w:r>
    </w:p>
    <w:p w:rsidR="00CA38FD" w:rsidRDefault="00CA38FD" w:rsidP="00D009C9">
      <w:pPr>
        <w:pStyle w:val="Odstavecseseznamem"/>
        <w:numPr>
          <w:ilvl w:val="0"/>
          <w:numId w:val="92"/>
        </w:numPr>
        <w:jc w:val="left"/>
      </w:pPr>
      <w:r>
        <w:t>rozvíjet základní vědomosti potřebné pro porozumění sociálním a kulturním odlišnostem mezi národy</w:t>
      </w:r>
    </w:p>
    <w:p w:rsidR="00CA38FD" w:rsidRDefault="00CA38FD" w:rsidP="00D009C9">
      <w:pPr>
        <w:pStyle w:val="Odstavecseseznamem"/>
        <w:numPr>
          <w:ilvl w:val="0"/>
          <w:numId w:val="92"/>
        </w:numPr>
        <w:jc w:val="left"/>
      </w:pPr>
      <w:r>
        <w:t>prohloubit porozumění kulturním, ideologickým a sociopolitickým rozdílům</w:t>
      </w:r>
    </w:p>
    <w:p w:rsidR="00CA38FD" w:rsidRDefault="00CA38FD" w:rsidP="00D009C9">
      <w:pPr>
        <w:pStyle w:val="Odstavecseseznamem"/>
        <w:numPr>
          <w:ilvl w:val="0"/>
          <w:numId w:val="92"/>
        </w:numPr>
        <w:jc w:val="left"/>
      </w:pPr>
      <w:r>
        <w:t>rozvíjet schopnost srovnávat projevy kultury v evropském kontextu, nacházet společné znaky a odlišnosti a hodnotit je v širších souvislostech</w:t>
      </w:r>
    </w:p>
    <w:p w:rsidR="00CA38FD" w:rsidRDefault="00CA38FD" w:rsidP="00D009C9">
      <w:pPr>
        <w:pStyle w:val="Odstavecseseznamem"/>
        <w:numPr>
          <w:ilvl w:val="0"/>
          <w:numId w:val="92"/>
        </w:numPr>
        <w:jc w:val="left"/>
      </w:pPr>
      <w:r>
        <w:t>rozšířit a prohloubit dovednosti potřebné pro orientaci v evropském prostředí</w:t>
      </w:r>
    </w:p>
    <w:p w:rsidR="00CA38FD" w:rsidRDefault="00CA38FD" w:rsidP="00D009C9">
      <w:pPr>
        <w:pStyle w:val="Odstavecseseznamem"/>
        <w:numPr>
          <w:ilvl w:val="0"/>
          <w:numId w:val="92"/>
        </w:numPr>
        <w:jc w:val="left"/>
      </w:pPr>
      <w:r>
        <w:t xml:space="preserve">prohloubit vědomosti potřebné k pochopení souvislostí evropských kořenů a kontinuity evropského vývoje a podstaty evropského integračního procesu </w:t>
      </w:r>
    </w:p>
    <w:p w:rsidR="00CA38FD" w:rsidRDefault="00CA38FD" w:rsidP="00D009C9">
      <w:pPr>
        <w:pStyle w:val="Odstavecseseznamem"/>
        <w:numPr>
          <w:ilvl w:val="0"/>
          <w:numId w:val="92"/>
        </w:numPr>
        <w:jc w:val="left"/>
      </w:pPr>
      <w:r>
        <w:t>pochopit význam společných politik a institucí Evropské unie</w:t>
      </w:r>
    </w:p>
    <w:p w:rsidR="00CA38FD" w:rsidRDefault="00CA38FD" w:rsidP="00D009C9">
      <w:pPr>
        <w:pStyle w:val="Odstavecseseznamem"/>
        <w:numPr>
          <w:ilvl w:val="0"/>
          <w:numId w:val="92"/>
        </w:numPr>
        <w:jc w:val="left"/>
      </w:pPr>
      <w:r>
        <w:t>poznat a pochopit život a díla významných Evropanů a iniciovat zájem žáků o osobnostní vzory</w:t>
      </w:r>
    </w:p>
    <w:p w:rsidR="00CA38FD" w:rsidRDefault="00CA38FD" w:rsidP="00D009C9">
      <w:pPr>
        <w:pStyle w:val="Odstavecseseznamem"/>
        <w:numPr>
          <w:ilvl w:val="0"/>
          <w:numId w:val="93"/>
        </w:numPr>
        <w:jc w:val="left"/>
      </w:pPr>
      <w:r>
        <w:t>pomoci překonávat stereotypy a předsudky</w:t>
      </w:r>
    </w:p>
    <w:p w:rsidR="00CA38FD" w:rsidRPr="00B17481" w:rsidRDefault="00CA38FD" w:rsidP="00D009C9">
      <w:pPr>
        <w:pStyle w:val="Odstavecseseznamem"/>
        <w:numPr>
          <w:ilvl w:val="0"/>
          <w:numId w:val="93"/>
        </w:numPr>
        <w:jc w:val="left"/>
      </w:pPr>
      <w:r>
        <w:t>obohatit</w:t>
      </w:r>
      <w:r w:rsidRPr="00B17481">
        <w:t xml:space="preserve"> pohled žáka na sebe sama z hlediska otevřených životních perspektiv rozšířených o</w:t>
      </w:r>
      <w:r>
        <w:t> </w:t>
      </w:r>
      <w:r w:rsidRPr="00B17481">
        <w:t>možnosti volby v evropské dimenzi</w:t>
      </w:r>
    </w:p>
    <w:p w:rsidR="00CA38FD" w:rsidRPr="00B17481" w:rsidRDefault="00CA38FD" w:rsidP="00D009C9">
      <w:pPr>
        <w:pStyle w:val="Odstavecseseznamem"/>
        <w:numPr>
          <w:ilvl w:val="0"/>
          <w:numId w:val="93"/>
        </w:numPr>
        <w:jc w:val="left"/>
      </w:pPr>
      <w:r>
        <w:t>kultivovat</w:t>
      </w:r>
      <w:r w:rsidRPr="00B17481">
        <w:t xml:space="preserve"> postoje k Evropě jako širší vlasti </w:t>
      </w:r>
    </w:p>
    <w:p w:rsidR="00CA38FD" w:rsidRPr="00B17481" w:rsidRDefault="00CA38FD" w:rsidP="00D009C9">
      <w:pPr>
        <w:pStyle w:val="Odstavecseseznamem"/>
        <w:numPr>
          <w:ilvl w:val="0"/>
          <w:numId w:val="93"/>
        </w:numPr>
        <w:jc w:val="left"/>
      </w:pPr>
      <w:r>
        <w:t>utvářet</w:t>
      </w:r>
      <w:r w:rsidRPr="00B17481">
        <w:t xml:space="preserve"> pozitivní postoje k jinakosti a kulturní rozmanitosti</w:t>
      </w:r>
    </w:p>
    <w:p w:rsidR="00CA38FD" w:rsidRDefault="00CA38FD" w:rsidP="00D009C9">
      <w:pPr>
        <w:pStyle w:val="Odstavecseseznamem"/>
        <w:numPr>
          <w:ilvl w:val="0"/>
          <w:numId w:val="93"/>
        </w:numPr>
        <w:jc w:val="left"/>
      </w:pPr>
      <w:r>
        <w:t>podporovat pozitivní postoje k tradičním evropským hodnotám</w:t>
      </w:r>
    </w:p>
    <w:p w:rsidR="00CA38FD" w:rsidRDefault="00CA38FD" w:rsidP="00D009C9">
      <w:pPr>
        <w:pStyle w:val="Odstavecseseznamem"/>
        <w:numPr>
          <w:ilvl w:val="0"/>
          <w:numId w:val="93"/>
        </w:numPr>
        <w:jc w:val="left"/>
      </w:pPr>
      <w:r>
        <w:t>upevňovat osvojování vzorců chování evropského občana a smysl pro zodpovědnost</w:t>
      </w:r>
    </w:p>
    <w:p w:rsidR="00CA38FD" w:rsidRDefault="00CA38FD" w:rsidP="00E93440">
      <w:pPr>
        <w:jc w:val="left"/>
      </w:pPr>
      <w:r>
        <w:rPr>
          <w:b/>
        </w:rPr>
        <w:t>Projekt je realizován v jednom dni podle ročního plánu školy v 1. – 9. ročníku.</w:t>
      </w:r>
    </w:p>
    <w:p w:rsidR="00CA38FD" w:rsidRPr="00624733" w:rsidRDefault="00CA38FD" w:rsidP="00E93440">
      <w:pPr>
        <w:rPr>
          <w:b/>
        </w:rPr>
      </w:pPr>
      <w:r w:rsidRPr="00624733">
        <w:rPr>
          <w:b/>
        </w:rPr>
        <w:t xml:space="preserve">Přínos projektu pro výchovnou a vzdělávací činnost: </w:t>
      </w:r>
    </w:p>
    <w:p w:rsidR="00CA38FD" w:rsidRDefault="00CA38FD" w:rsidP="00E93440">
      <w:r>
        <w:t>K nejčastějším metodám a formám práce patří práce s literaturou, práce s PC, diskuse, skupinová práce.</w:t>
      </w:r>
    </w:p>
    <w:p w:rsidR="00CA38FD" w:rsidRDefault="00CA38FD" w:rsidP="00E93440">
      <w:r>
        <w:t>Evaluace - srovnávání prací, vyhodnocení práce členů skupiny, hodnocení práce žáky, samostatné vyhodnocení práce skupin, prezentace projektu</w:t>
      </w:r>
    </w:p>
    <w:p w:rsidR="00CA38FD" w:rsidRPr="00624733" w:rsidRDefault="00CA38FD" w:rsidP="00E93440">
      <w:pPr>
        <w:rPr>
          <w:b/>
        </w:rPr>
      </w:pPr>
      <w:r>
        <w:t xml:space="preserve">Formy hodnocení - pochvala, klasifikace známkou, posouzení projektu rodiči a ostatními žáky </w:t>
      </w:r>
      <w:r>
        <w:br/>
      </w:r>
      <w:r>
        <w:br/>
      </w:r>
      <w:r w:rsidRPr="00624733">
        <w:rPr>
          <w:b/>
        </w:rPr>
        <w:t>Realizace projektu:</w:t>
      </w:r>
    </w:p>
    <w:p w:rsidR="00CA38FD" w:rsidRDefault="00CA38FD" w:rsidP="00D009C9">
      <w:pPr>
        <w:pStyle w:val="Odstavecseseznamem"/>
        <w:numPr>
          <w:ilvl w:val="0"/>
          <w:numId w:val="94"/>
        </w:numPr>
      </w:pPr>
      <w:r>
        <w:t>výběr státu Evropy pro daný školní rok</w:t>
      </w:r>
    </w:p>
    <w:p w:rsidR="00CA38FD" w:rsidRDefault="00CA38FD" w:rsidP="00D009C9">
      <w:pPr>
        <w:pStyle w:val="Odstavecseseznamem"/>
        <w:numPr>
          <w:ilvl w:val="0"/>
          <w:numId w:val="94"/>
        </w:numPr>
      </w:pPr>
      <w:r>
        <w:t>vytvoření skupin žáků</w:t>
      </w:r>
    </w:p>
    <w:p w:rsidR="00CA38FD" w:rsidRDefault="00CA38FD" w:rsidP="00D009C9">
      <w:pPr>
        <w:pStyle w:val="Odstavecseseznamem"/>
        <w:numPr>
          <w:ilvl w:val="0"/>
          <w:numId w:val="94"/>
        </w:numPr>
      </w:pPr>
      <w:r>
        <w:t>zadání odpovídající věku a možnostem žáků</w:t>
      </w:r>
    </w:p>
    <w:p w:rsidR="00CA38FD" w:rsidRDefault="00CA38FD" w:rsidP="00D009C9">
      <w:pPr>
        <w:pStyle w:val="Odstavecseseznamem"/>
        <w:numPr>
          <w:ilvl w:val="0"/>
          <w:numId w:val="94"/>
        </w:numPr>
      </w:pPr>
      <w:r>
        <w:t>shromažďování zeměpisných, dějepisných, politických a kulturních informací</w:t>
      </w:r>
    </w:p>
    <w:p w:rsidR="00CA38FD" w:rsidRDefault="00CA38FD" w:rsidP="00D009C9">
      <w:pPr>
        <w:pStyle w:val="Odstavecseseznamem"/>
        <w:numPr>
          <w:ilvl w:val="0"/>
          <w:numId w:val="94"/>
        </w:numPr>
      </w:pPr>
      <w:r>
        <w:t>společné zpracování informací – vytvoření posterů</w:t>
      </w:r>
    </w:p>
    <w:p w:rsidR="00CA38FD" w:rsidRDefault="00CA38FD" w:rsidP="00D009C9">
      <w:pPr>
        <w:pStyle w:val="Odstavecseseznamem"/>
        <w:numPr>
          <w:ilvl w:val="0"/>
          <w:numId w:val="94"/>
        </w:numPr>
      </w:pPr>
      <w:r>
        <w:t>společná prezentace práce skupin</w:t>
      </w:r>
    </w:p>
    <w:p w:rsidR="00CA38FD" w:rsidRDefault="00CA38FD" w:rsidP="00D009C9">
      <w:pPr>
        <w:pStyle w:val="Odstavecseseznamem"/>
        <w:numPr>
          <w:ilvl w:val="0"/>
          <w:numId w:val="94"/>
        </w:numPr>
      </w:pPr>
      <w:r>
        <w:lastRenderedPageBreak/>
        <w:t>hodnocení zpracování a prezentace ostatními žáky a učiteli</w:t>
      </w:r>
    </w:p>
    <w:p w:rsidR="00CA38FD" w:rsidRDefault="00CA38FD" w:rsidP="00D009C9">
      <w:pPr>
        <w:pStyle w:val="Odstavecseseznamem"/>
        <w:numPr>
          <w:ilvl w:val="0"/>
          <w:numId w:val="94"/>
        </w:numPr>
      </w:pPr>
      <w:r>
        <w:t xml:space="preserve">vystavení prací žáků </w:t>
      </w:r>
    </w:p>
    <w:p w:rsidR="00CA38FD" w:rsidRDefault="00CA38FD" w:rsidP="00E93440">
      <w:pPr>
        <w:jc w:val="left"/>
        <w:rPr>
          <w:b/>
        </w:rPr>
      </w:pPr>
      <w:r w:rsidRPr="006A4DF5">
        <w:rPr>
          <w:b/>
        </w:rPr>
        <w:t>Pokrytí průřezových témat</w:t>
      </w:r>
    </w:p>
    <w:p w:rsidR="00CA38FD" w:rsidRPr="00272922" w:rsidRDefault="00CA38FD" w:rsidP="00E93440">
      <w:pPr>
        <w:spacing w:after="0" w:line="240" w:lineRule="auto"/>
      </w:pPr>
      <w:r w:rsidRPr="00272922">
        <w:t>OSOBNOSTNÍ A SOCIÁLNÍ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Osobnostní rozvoj – Kreativita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Poznávání lidí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Mezilidské vztahy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Komunikace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Kooperace a kompetice </w:t>
      </w:r>
    </w:p>
    <w:p w:rsidR="00CA38FD" w:rsidRPr="00272922" w:rsidRDefault="00CA38FD" w:rsidP="00E93440">
      <w:pPr>
        <w:spacing w:after="0" w:line="240" w:lineRule="auto"/>
        <w:rPr>
          <w:rStyle w:val="Siln"/>
          <w:b w:val="0"/>
          <w:spacing w:val="20"/>
        </w:rPr>
      </w:pPr>
      <w:r w:rsidRPr="00272922">
        <w:rPr>
          <w:rStyle w:val="Siln"/>
          <w:b w:val="0"/>
          <w:spacing w:val="20"/>
        </w:rPr>
        <w:t xml:space="preserve">Morální rozvoj - Řešení problémů a rozhodovací dovednosti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VÝCHOVA DEMOKRATICKÉHO OBČANA</w:t>
      </w:r>
    </w:p>
    <w:p w:rsidR="00CA38FD" w:rsidRPr="00272922" w:rsidRDefault="00CA38FD" w:rsidP="00E93440">
      <w:pPr>
        <w:spacing w:after="0" w:line="240" w:lineRule="auto"/>
        <w:rPr>
          <w:rStyle w:val="Siln"/>
          <w:b w:val="0"/>
          <w:spacing w:val="20"/>
        </w:rPr>
      </w:pPr>
      <w:r w:rsidRPr="00272922">
        <w:rPr>
          <w:rStyle w:val="Siln"/>
          <w:b w:val="0"/>
          <w:spacing w:val="20"/>
        </w:rPr>
        <w:t xml:space="preserve">Občan, občanská společnost a stát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VÝCHOVA K MYŠLENÍ V EVROPSKÝCH A GLOBÁLNÍCH SOUVISLOSTECH</w:t>
      </w:r>
    </w:p>
    <w:p w:rsidR="00CA38FD" w:rsidRPr="00272922" w:rsidRDefault="00CA38FD" w:rsidP="00E93440">
      <w:pPr>
        <w:spacing w:after="0" w:line="240" w:lineRule="auto"/>
        <w:rPr>
          <w:rStyle w:val="Siln"/>
          <w:b w:val="0"/>
          <w:spacing w:val="20"/>
        </w:rPr>
      </w:pPr>
      <w:r w:rsidRPr="00272922">
        <w:rPr>
          <w:rStyle w:val="Siln"/>
          <w:b w:val="0"/>
          <w:spacing w:val="20"/>
        </w:rPr>
        <w:t xml:space="preserve">Evropa a svět nás zajímá </w:t>
      </w:r>
    </w:p>
    <w:p w:rsidR="00CA38FD" w:rsidRPr="00272922" w:rsidRDefault="00CA38FD" w:rsidP="00E93440">
      <w:pPr>
        <w:spacing w:after="0" w:line="240" w:lineRule="auto"/>
        <w:rPr>
          <w:rStyle w:val="Siln"/>
          <w:b w:val="0"/>
          <w:spacing w:val="20"/>
        </w:rPr>
      </w:pPr>
      <w:r w:rsidRPr="00272922">
        <w:rPr>
          <w:rStyle w:val="Siln"/>
          <w:b w:val="0"/>
          <w:spacing w:val="20"/>
        </w:rPr>
        <w:t xml:space="preserve">Objevujeme Evropu a svět </w:t>
      </w:r>
    </w:p>
    <w:p w:rsidR="00CA38FD" w:rsidRDefault="00CA38FD" w:rsidP="00E93440">
      <w:pPr>
        <w:spacing w:after="0" w:line="240" w:lineRule="auto"/>
        <w:rPr>
          <w:rStyle w:val="Siln"/>
          <w:b w:val="0"/>
          <w:spacing w:val="20"/>
        </w:rPr>
      </w:pPr>
      <w:r w:rsidRPr="00272922">
        <w:rPr>
          <w:rStyle w:val="Siln"/>
          <w:b w:val="0"/>
          <w:spacing w:val="20"/>
        </w:rPr>
        <w:t xml:space="preserve">Jsme Evropané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MULTIKULTURNÍ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Kulturní diference </w:t>
      </w:r>
    </w:p>
    <w:p w:rsidR="00CA38FD" w:rsidRDefault="00CA38FD" w:rsidP="00E93440">
      <w:pPr>
        <w:spacing w:after="0" w:line="240" w:lineRule="auto"/>
        <w:rPr>
          <w:rStyle w:val="Siln"/>
          <w:b w:val="0"/>
          <w:spacing w:val="20"/>
        </w:rPr>
      </w:pPr>
      <w:r w:rsidRPr="00272922">
        <w:rPr>
          <w:rStyle w:val="Siln"/>
          <w:b w:val="0"/>
          <w:spacing w:val="20"/>
        </w:rPr>
        <w:t xml:space="preserve">Etnický původ </w:t>
      </w:r>
    </w:p>
    <w:p w:rsidR="00CA38FD" w:rsidRPr="00272922" w:rsidRDefault="00CA38FD" w:rsidP="00E93440">
      <w:pPr>
        <w:spacing w:after="0" w:line="240" w:lineRule="auto"/>
        <w:rPr>
          <w:rStyle w:val="Siln"/>
          <w:b w:val="0"/>
          <w:spacing w:val="20"/>
        </w:rPr>
      </w:pPr>
      <w:r w:rsidRPr="00272922">
        <w:rPr>
          <w:rStyle w:val="Siln"/>
          <w:b w:val="0"/>
          <w:spacing w:val="20"/>
        </w:rPr>
        <w:t xml:space="preserve">Multikulturalita </w:t>
      </w:r>
    </w:p>
    <w:p w:rsidR="00CA38FD" w:rsidRDefault="00CA38FD" w:rsidP="00E93440">
      <w:pPr>
        <w:spacing w:after="0" w:line="240" w:lineRule="auto"/>
        <w:rPr>
          <w:rStyle w:val="Siln"/>
          <w:b w:val="0"/>
          <w:spacing w:val="20"/>
        </w:rPr>
      </w:pPr>
      <w:r w:rsidRPr="00272922">
        <w:rPr>
          <w:rStyle w:val="Siln"/>
          <w:b w:val="0"/>
          <w:spacing w:val="20"/>
        </w:rPr>
        <w:t xml:space="preserve">Princip sociálního smíru a solidarity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MEDIÁLNÍ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Kritické čtení a vnímání mediálních sdělení </w:t>
      </w:r>
    </w:p>
    <w:p w:rsidR="00CA38FD" w:rsidRPr="00272922" w:rsidRDefault="00CA38FD" w:rsidP="00E93440">
      <w:pPr>
        <w:spacing w:after="0" w:line="240" w:lineRule="auto"/>
        <w:rPr>
          <w:rStyle w:val="Siln"/>
          <w:b w:val="0"/>
          <w:spacing w:val="20"/>
        </w:rPr>
      </w:pPr>
      <w:r w:rsidRPr="00272922">
        <w:rPr>
          <w:rStyle w:val="Siln"/>
          <w:b w:val="0"/>
          <w:spacing w:val="20"/>
        </w:rPr>
        <w:t xml:space="preserve">Tvorba mediálního sdělení </w:t>
      </w:r>
    </w:p>
    <w:p w:rsidR="00CA38FD" w:rsidRPr="00272922" w:rsidRDefault="00CA38FD" w:rsidP="00E93440">
      <w:pPr>
        <w:spacing w:after="0" w:line="240" w:lineRule="auto"/>
        <w:rPr>
          <w:rStyle w:val="Siln"/>
          <w:b w:val="0"/>
          <w:spacing w:val="20"/>
        </w:rPr>
      </w:pPr>
      <w:r w:rsidRPr="00272922">
        <w:rPr>
          <w:rStyle w:val="Siln"/>
          <w:b w:val="0"/>
          <w:spacing w:val="20"/>
        </w:rPr>
        <w:t xml:space="preserve">Práce v realizačním týmu </w:t>
      </w:r>
    </w:p>
    <w:p w:rsidR="00CA38FD" w:rsidRPr="00272922" w:rsidRDefault="00CA38FD" w:rsidP="00E93440">
      <w:pPr>
        <w:spacing w:after="0" w:line="240" w:lineRule="auto"/>
      </w:pPr>
    </w:p>
    <w:p w:rsidR="00CA38FD" w:rsidRDefault="00CA38FD" w:rsidP="00E93440">
      <w:pPr>
        <w:spacing w:after="0" w:line="240" w:lineRule="auto"/>
      </w:pPr>
    </w:p>
    <w:p w:rsidR="00CA38FD" w:rsidRDefault="00CA38FD" w:rsidP="00E93440">
      <w:pPr>
        <w:spacing w:after="0" w:line="240" w:lineRule="auto"/>
      </w:pPr>
    </w:p>
    <w:p w:rsidR="00CA38FD" w:rsidRDefault="00CA38FD" w:rsidP="00E93440">
      <w:pPr>
        <w:spacing w:after="160"/>
        <w:ind w:left="2160"/>
        <w:jc w:val="left"/>
      </w:pPr>
      <w:r>
        <w:br w:type="page"/>
      </w:r>
    </w:p>
    <w:p w:rsidR="00CA38FD" w:rsidRPr="00D77912" w:rsidRDefault="00CA38FD" w:rsidP="00D77912">
      <w:pPr>
        <w:pStyle w:val="Nadpis2"/>
      </w:pPr>
      <w:bookmarkStart w:id="129" w:name="_Toc307936736"/>
      <w:bookmarkStart w:id="130" w:name="_Toc395972741"/>
      <w:r w:rsidRPr="00D77912">
        <w:lastRenderedPageBreak/>
        <w:t>Výchova demokratického občana</w:t>
      </w:r>
      <w:bookmarkEnd w:id="129"/>
      <w:bookmarkEnd w:id="130"/>
    </w:p>
    <w:p w:rsidR="00CA38FD" w:rsidRPr="00624733" w:rsidRDefault="00CA38FD" w:rsidP="00E93440">
      <w:pPr>
        <w:rPr>
          <w:b/>
        </w:rPr>
      </w:pPr>
      <w:r>
        <w:br/>
      </w:r>
      <w:r w:rsidRPr="00624733">
        <w:rPr>
          <w:b/>
        </w:rPr>
        <w:t>Cíle projektu:</w:t>
      </w:r>
    </w:p>
    <w:p w:rsidR="00CA38FD" w:rsidRDefault="00CA38FD" w:rsidP="00D009C9">
      <w:pPr>
        <w:pStyle w:val="Odstavecseseznamem"/>
        <w:numPr>
          <w:ilvl w:val="0"/>
          <w:numId w:val="95"/>
        </w:numPr>
        <w:jc w:val="left"/>
      </w:pPr>
      <w:r>
        <w:t xml:space="preserve">vést k aktivnímu postoji v obhajování a dodržování lidských práv a svobod </w:t>
      </w:r>
    </w:p>
    <w:p w:rsidR="00CA38FD" w:rsidRDefault="00CA38FD" w:rsidP="00D009C9">
      <w:pPr>
        <w:pStyle w:val="Odstavecseseznamem"/>
        <w:numPr>
          <w:ilvl w:val="0"/>
          <w:numId w:val="95"/>
        </w:numPr>
        <w:jc w:val="left"/>
      </w:pPr>
      <w:r>
        <w:t>vést k pochopení významu řádu, pravidel a zákonů pro fungování společnosti</w:t>
      </w:r>
    </w:p>
    <w:p w:rsidR="00CA38FD" w:rsidRDefault="00CA38FD" w:rsidP="00D009C9">
      <w:pPr>
        <w:pStyle w:val="Odstavecseseznamem"/>
        <w:numPr>
          <w:ilvl w:val="0"/>
          <w:numId w:val="95"/>
        </w:numPr>
        <w:jc w:val="left"/>
      </w:pPr>
      <w:r>
        <w:t>rozvíjet a podporovat komunikativní, formulační, argumentační, dialogické a prezentační schopnosti a dovednosti</w:t>
      </w:r>
    </w:p>
    <w:p w:rsidR="00CA38FD" w:rsidRPr="00C35206" w:rsidRDefault="00CA38FD" w:rsidP="00D009C9">
      <w:pPr>
        <w:pStyle w:val="Odstavecseseznamem"/>
        <w:numPr>
          <w:ilvl w:val="0"/>
          <w:numId w:val="95"/>
        </w:numPr>
        <w:jc w:val="left"/>
        <w:rPr>
          <w:b/>
          <w:bCs/>
        </w:rPr>
      </w:pPr>
      <w:r>
        <w:t>vést k uvažování o problémech v širších souvislostech a ke kritickému myšlení</w:t>
      </w:r>
    </w:p>
    <w:p w:rsidR="00CA38FD" w:rsidRDefault="00CA38FD" w:rsidP="00D009C9">
      <w:pPr>
        <w:pStyle w:val="Odstavecseseznamem"/>
        <w:numPr>
          <w:ilvl w:val="0"/>
          <w:numId w:val="95"/>
        </w:numPr>
        <w:jc w:val="left"/>
      </w:pPr>
      <w:r>
        <w:t>vést k otevřenému, aktivnímu, zainteresovanému postoji v životě</w:t>
      </w:r>
    </w:p>
    <w:p w:rsidR="00CA38FD" w:rsidRDefault="00CA38FD" w:rsidP="00D009C9">
      <w:pPr>
        <w:pStyle w:val="Odstavecseseznamem"/>
        <w:numPr>
          <w:ilvl w:val="0"/>
          <w:numId w:val="95"/>
        </w:numPr>
        <w:jc w:val="left"/>
      </w:pPr>
      <w:r>
        <w:t>vychovávat k úctě k zákonu</w:t>
      </w:r>
    </w:p>
    <w:p w:rsidR="00CA38FD" w:rsidRDefault="00CA38FD" w:rsidP="00D009C9">
      <w:pPr>
        <w:pStyle w:val="Odstavecseseznamem"/>
        <w:numPr>
          <w:ilvl w:val="0"/>
          <w:numId w:val="95"/>
        </w:numPr>
        <w:jc w:val="left"/>
      </w:pPr>
      <w:r>
        <w:t>rozvíjet disciplinovanost a sebekritiku</w:t>
      </w:r>
    </w:p>
    <w:p w:rsidR="00CA38FD" w:rsidRDefault="00CA38FD" w:rsidP="00D009C9">
      <w:pPr>
        <w:pStyle w:val="Odstavecseseznamem"/>
        <w:numPr>
          <w:ilvl w:val="0"/>
          <w:numId w:val="95"/>
        </w:numPr>
        <w:jc w:val="left"/>
      </w:pPr>
      <w:r>
        <w:t>učit sebeúctě a sebedůvěře, samostatnosti a angažovanosti</w:t>
      </w:r>
    </w:p>
    <w:p w:rsidR="00CA38FD" w:rsidRPr="003E1376" w:rsidRDefault="00CA38FD" w:rsidP="00D009C9">
      <w:pPr>
        <w:pStyle w:val="Odstavecseseznamem"/>
        <w:numPr>
          <w:ilvl w:val="0"/>
          <w:numId w:val="95"/>
        </w:numPr>
        <w:jc w:val="left"/>
      </w:pPr>
      <w:r>
        <w:t>přispívat</w:t>
      </w:r>
      <w:r w:rsidRPr="003E1376">
        <w:t xml:space="preserve"> k utváření hodnot jako je spravedlnost, svoboda, solidarita, tolerance a odpovědnost</w:t>
      </w:r>
    </w:p>
    <w:p w:rsidR="00CA38FD" w:rsidRDefault="00CA38FD" w:rsidP="00D009C9">
      <w:pPr>
        <w:pStyle w:val="Odstavecseseznamem"/>
        <w:numPr>
          <w:ilvl w:val="0"/>
          <w:numId w:val="95"/>
        </w:numPr>
        <w:jc w:val="left"/>
      </w:pPr>
      <w:r>
        <w:t xml:space="preserve">rozvíjet a podporovat schopnost zaujetí </w:t>
      </w:r>
      <w:r w:rsidRPr="003E1376">
        <w:t>vlastn</w:t>
      </w:r>
      <w:r>
        <w:t>í</w:t>
      </w:r>
      <w:r w:rsidRPr="003E1376">
        <w:t>ho</w:t>
      </w:r>
      <w:r w:rsidRPr="00C35206">
        <w:rPr>
          <w:color w:val="FF6600"/>
        </w:rPr>
        <w:t xml:space="preserve"> </w:t>
      </w:r>
      <w:r>
        <w:t>stanoviska v pluralitě názorů</w:t>
      </w:r>
    </w:p>
    <w:p w:rsidR="00CA38FD" w:rsidRDefault="00CA38FD" w:rsidP="00D009C9">
      <w:pPr>
        <w:pStyle w:val="Odstavecseseznamem"/>
        <w:numPr>
          <w:ilvl w:val="0"/>
          <w:numId w:val="95"/>
        </w:numPr>
        <w:jc w:val="left"/>
      </w:pPr>
      <w:r>
        <w:t xml:space="preserve">posuzovat a hodnotit společenské jevy, procesy, události a problémy z různých úhlů pohledu </w:t>
      </w:r>
    </w:p>
    <w:p w:rsidR="00CA38FD" w:rsidRDefault="00CA38FD" w:rsidP="00D009C9">
      <w:pPr>
        <w:pStyle w:val="Odstavecseseznamem"/>
        <w:numPr>
          <w:ilvl w:val="0"/>
          <w:numId w:val="95"/>
        </w:numPr>
        <w:jc w:val="left"/>
      </w:pPr>
      <w:r>
        <w:t>vést k respektování kulturních, etnických a jiných odlišností</w:t>
      </w:r>
    </w:p>
    <w:p w:rsidR="00CA38FD" w:rsidRPr="003E1376" w:rsidRDefault="00CA38FD" w:rsidP="00D009C9">
      <w:pPr>
        <w:pStyle w:val="Odstavecseseznamem"/>
        <w:numPr>
          <w:ilvl w:val="0"/>
          <w:numId w:val="95"/>
        </w:numPr>
        <w:jc w:val="left"/>
      </w:pPr>
      <w:r>
        <w:t xml:space="preserve">vést k asertivnímu </w:t>
      </w:r>
      <w:r w:rsidRPr="003E1376">
        <w:t>jednání a ke schopnosti kompro</w:t>
      </w:r>
      <w:r>
        <w:t>misu</w:t>
      </w:r>
    </w:p>
    <w:p w:rsidR="00CA38FD" w:rsidRPr="003E1376" w:rsidRDefault="00CA38FD" w:rsidP="00E93440">
      <w:pPr>
        <w:pStyle w:val="VetvtextuRVPZVCharPed3b"/>
        <w:numPr>
          <w:ilvl w:val="0"/>
          <w:numId w:val="0"/>
        </w:numPr>
        <w:ind w:left="170"/>
      </w:pPr>
    </w:p>
    <w:p w:rsidR="00CA38FD" w:rsidRDefault="00CA38FD" w:rsidP="00E93440">
      <w:pPr>
        <w:jc w:val="left"/>
      </w:pPr>
      <w:r>
        <w:rPr>
          <w:b/>
        </w:rPr>
        <w:t>Projekt je realizován v jednom dni podle ročního plánu školy v 1. – 9. ročníku.</w:t>
      </w:r>
    </w:p>
    <w:p w:rsidR="00CA38FD" w:rsidRPr="00624733" w:rsidRDefault="00CA38FD" w:rsidP="00E93440">
      <w:pPr>
        <w:rPr>
          <w:b/>
        </w:rPr>
      </w:pPr>
      <w:r w:rsidRPr="00624733">
        <w:rPr>
          <w:b/>
        </w:rPr>
        <w:t xml:space="preserve">Přínos projektu pro výchovnou a vzdělávací činnost: </w:t>
      </w:r>
    </w:p>
    <w:p w:rsidR="00CA38FD" w:rsidRDefault="00CA38FD" w:rsidP="00E93440">
      <w:r>
        <w:t>K nejčastějším metodám a formám práce patří práce s literaturou, práce s PC, diskuse, skupinová práce.</w:t>
      </w:r>
    </w:p>
    <w:p w:rsidR="00CA38FD" w:rsidRDefault="00CA38FD" w:rsidP="00E93440">
      <w:r>
        <w:t>Evaluace - srovnávání prací, vyhodnocení práce členů skupiny, hodnocení práce žáky, samostatné vyhodnocení práce skupin, prezentace projektu</w:t>
      </w:r>
    </w:p>
    <w:p w:rsidR="00CA38FD" w:rsidRDefault="00CA38FD" w:rsidP="00E93440">
      <w:pPr>
        <w:rPr>
          <w:b/>
        </w:rPr>
      </w:pPr>
      <w:r>
        <w:t xml:space="preserve">Formy hodnocení - pochvala, klasifikace známkou, posouzení projektu rodiči a ostatními žáky </w:t>
      </w:r>
      <w:r>
        <w:br/>
      </w:r>
      <w:r>
        <w:br/>
      </w:r>
      <w:r w:rsidRPr="00624733">
        <w:rPr>
          <w:b/>
        </w:rPr>
        <w:t>Realizace projektu:</w:t>
      </w:r>
    </w:p>
    <w:p w:rsidR="00CA38FD" w:rsidRDefault="00CA38FD" w:rsidP="00E93440">
      <w:r w:rsidRPr="00F7789F">
        <w:t>Témata:</w:t>
      </w:r>
    </w:p>
    <w:p w:rsidR="00CA38FD" w:rsidRDefault="00CA38FD" w:rsidP="00E93440">
      <w:r>
        <w:t>Demokratická atmosféra a demokratické vztahy ve škole</w:t>
      </w:r>
    </w:p>
    <w:p w:rsidR="00CA38FD" w:rsidRDefault="00CA38FD" w:rsidP="00E93440">
      <w:r>
        <w:t>Z</w:t>
      </w:r>
      <w:r w:rsidRPr="003C786D">
        <w:t>působy</w:t>
      </w:r>
      <w:r>
        <w:t xml:space="preserve"> uplatňování demokratických principů a hodnot v každodenním životě školy </w:t>
      </w:r>
    </w:p>
    <w:p w:rsidR="00CA38FD" w:rsidRPr="00C30966" w:rsidRDefault="00CA38FD" w:rsidP="00E93440">
      <w:r>
        <w:rPr>
          <w:bCs/>
        </w:rPr>
        <w:t>P</w:t>
      </w:r>
      <w:r w:rsidRPr="00C30966">
        <w:rPr>
          <w:bCs/>
        </w:rPr>
        <w:t>ráva a povinnosti občana</w:t>
      </w:r>
      <w:r w:rsidRPr="00C30966">
        <w:t xml:space="preserve"> </w:t>
      </w:r>
    </w:p>
    <w:p w:rsidR="00CA38FD" w:rsidRDefault="00CA38FD" w:rsidP="00E93440">
      <w:r w:rsidRPr="008C36EB">
        <w:t>Listina základních práv a svobod</w:t>
      </w:r>
    </w:p>
    <w:p w:rsidR="00CA38FD" w:rsidRDefault="00CA38FD" w:rsidP="00E93440">
      <w:r>
        <w:t>Ú</w:t>
      </w:r>
      <w:r w:rsidRPr="008C36EB">
        <w:t>loha občana v demokratické společnosti</w:t>
      </w:r>
    </w:p>
    <w:p w:rsidR="00CA38FD" w:rsidRDefault="00CA38FD" w:rsidP="00E93440">
      <w:r>
        <w:lastRenderedPageBreak/>
        <w:t>Z</w:t>
      </w:r>
      <w:r w:rsidRPr="008C36EB">
        <w:t xml:space="preserve">ákladní principy a hodnoty demokratického politického systému </w:t>
      </w:r>
    </w:p>
    <w:p w:rsidR="00CA38FD" w:rsidRDefault="00CA38FD" w:rsidP="00E93440">
      <w:r>
        <w:t xml:space="preserve">Principy soužití s minoritami (vztah k jinému, respekt k identitám, </w:t>
      </w:r>
      <w:r w:rsidRPr="00957EC8">
        <w:t>vzájemná komunikace a spolupráce, příčiny nedorozumění a zdroje konfliktů</w:t>
      </w:r>
      <w:r>
        <w:t>)</w:t>
      </w:r>
    </w:p>
    <w:p w:rsidR="00CA38FD" w:rsidRDefault="00CA38FD" w:rsidP="00E93440">
      <w:r>
        <w:t>Volební systémy, demokratické volby</w:t>
      </w:r>
      <w:r w:rsidRPr="00FF276B">
        <w:t xml:space="preserve"> </w:t>
      </w:r>
      <w:r w:rsidRPr="00957EC8">
        <w:t>a</w:t>
      </w:r>
      <w:r>
        <w:t> </w:t>
      </w:r>
      <w:r w:rsidRPr="00957EC8">
        <w:t>politika</w:t>
      </w:r>
      <w:r>
        <w:t xml:space="preserve"> </w:t>
      </w:r>
    </w:p>
    <w:p w:rsidR="00CA38FD" w:rsidRDefault="00CA38FD" w:rsidP="00E93440">
      <w:r>
        <w:t>O</w:t>
      </w:r>
      <w:r w:rsidRPr="00957EC8">
        <w:t>bec jako základní jednotka samospráv</w:t>
      </w:r>
      <w:r>
        <w:t>y státu</w:t>
      </w:r>
    </w:p>
    <w:p w:rsidR="00CA38FD" w:rsidRDefault="00CA38FD" w:rsidP="00E93440">
      <w:r>
        <w:t xml:space="preserve">Formy participace žáků </w:t>
      </w:r>
      <w:r w:rsidRPr="003E1376">
        <w:t>na životě</w:t>
      </w:r>
      <w:r w:rsidRPr="00C30966">
        <w:rPr>
          <w:color w:val="FF6600"/>
        </w:rPr>
        <w:t xml:space="preserve"> </w:t>
      </w:r>
      <w:r>
        <w:t>místní komunity</w:t>
      </w:r>
    </w:p>
    <w:p w:rsidR="00CA38FD" w:rsidRDefault="00CA38FD" w:rsidP="00E93440">
      <w:r>
        <w:t>Správní orgány a instituce v obci</w:t>
      </w:r>
    </w:p>
    <w:p w:rsidR="00CA38FD" w:rsidRDefault="00CA38FD" w:rsidP="00E93440">
      <w:r>
        <w:t>Společenské organizace a hnutí</w:t>
      </w:r>
      <w:r>
        <w:rPr>
          <w:b/>
          <w:bCs/>
        </w:rPr>
        <w:t xml:space="preserve"> </w:t>
      </w:r>
    </w:p>
    <w:p w:rsidR="00CA38FD" w:rsidRDefault="00CA38FD" w:rsidP="00E93440">
      <w:r>
        <w:t>Demokracie jako protiváha diktatury a anarchie</w:t>
      </w:r>
    </w:p>
    <w:p w:rsidR="00CA38FD" w:rsidRDefault="00CA38FD" w:rsidP="00E93440">
      <w:r>
        <w:t>Principy demokracie</w:t>
      </w:r>
    </w:p>
    <w:p w:rsidR="00CA38FD" w:rsidRDefault="00CA38FD" w:rsidP="00E93440">
      <w:r>
        <w:t>Základní kategorie fungování demokracie (spravedlnost, řád, norma, zákon, právo, morálka)</w:t>
      </w:r>
    </w:p>
    <w:p w:rsidR="00CA38FD" w:rsidRDefault="00CA38FD" w:rsidP="00E93440">
      <w:r>
        <w:t>Ústava jako základního zákon země</w:t>
      </w:r>
    </w:p>
    <w:p w:rsidR="00CA38FD" w:rsidRDefault="00CA38FD" w:rsidP="00E93440">
      <w:r>
        <w:t>Demokratické způsoby řešení konfliktů a problémů v osobním životě i ve společnosti</w:t>
      </w:r>
    </w:p>
    <w:p w:rsidR="00CA38FD" w:rsidRDefault="00CA38FD" w:rsidP="00D009C9">
      <w:pPr>
        <w:pStyle w:val="Odstavecseseznamem"/>
        <w:numPr>
          <w:ilvl w:val="0"/>
          <w:numId w:val="94"/>
        </w:numPr>
      </w:pPr>
      <w:r>
        <w:t>výběr tématu pro třídu a daný školní rok</w:t>
      </w:r>
    </w:p>
    <w:p w:rsidR="00CA38FD" w:rsidRDefault="00CA38FD" w:rsidP="00D009C9">
      <w:pPr>
        <w:pStyle w:val="Odstavecseseznamem"/>
        <w:numPr>
          <w:ilvl w:val="0"/>
          <w:numId w:val="94"/>
        </w:numPr>
      </w:pPr>
      <w:r>
        <w:t>vytvoření skupin žáků</w:t>
      </w:r>
    </w:p>
    <w:p w:rsidR="00CA38FD" w:rsidRDefault="00CA38FD" w:rsidP="00D009C9">
      <w:pPr>
        <w:pStyle w:val="Odstavecseseznamem"/>
        <w:numPr>
          <w:ilvl w:val="0"/>
          <w:numId w:val="94"/>
        </w:numPr>
      </w:pPr>
      <w:r>
        <w:t>zadání zpracování tématu odpovídajícímu věku a možnostem žáků</w:t>
      </w:r>
    </w:p>
    <w:p w:rsidR="00CA38FD" w:rsidRDefault="00CA38FD" w:rsidP="00D009C9">
      <w:pPr>
        <w:pStyle w:val="Odstavecseseznamem"/>
        <w:numPr>
          <w:ilvl w:val="0"/>
          <w:numId w:val="94"/>
        </w:numPr>
      </w:pPr>
      <w:r>
        <w:t>shromažďování informací k tématu</w:t>
      </w:r>
    </w:p>
    <w:p w:rsidR="00CA38FD" w:rsidRDefault="00CA38FD" w:rsidP="00D009C9">
      <w:pPr>
        <w:pStyle w:val="Odstavecseseznamem"/>
        <w:numPr>
          <w:ilvl w:val="0"/>
          <w:numId w:val="94"/>
        </w:numPr>
      </w:pPr>
      <w:r>
        <w:t>společné zpracování informací – vytvoření prezentací</w:t>
      </w:r>
    </w:p>
    <w:p w:rsidR="00CA38FD" w:rsidRDefault="00CA38FD" w:rsidP="00D009C9">
      <w:pPr>
        <w:pStyle w:val="Odstavecseseznamem"/>
        <w:numPr>
          <w:ilvl w:val="0"/>
          <w:numId w:val="94"/>
        </w:numPr>
      </w:pPr>
      <w:r>
        <w:t xml:space="preserve">prezentace </w:t>
      </w:r>
    </w:p>
    <w:p w:rsidR="00CA38FD" w:rsidRDefault="00CA38FD" w:rsidP="00D009C9">
      <w:pPr>
        <w:pStyle w:val="Odstavecseseznamem"/>
        <w:numPr>
          <w:ilvl w:val="0"/>
          <w:numId w:val="94"/>
        </w:numPr>
      </w:pPr>
      <w:r>
        <w:t>hodnocení zpracování a prezentace ostatními žáky a učiteli</w:t>
      </w:r>
    </w:p>
    <w:p w:rsidR="00CA38FD" w:rsidRDefault="00CA38FD" w:rsidP="00D009C9">
      <w:pPr>
        <w:pStyle w:val="Odstavecseseznamem"/>
        <w:numPr>
          <w:ilvl w:val="0"/>
          <w:numId w:val="94"/>
        </w:numPr>
      </w:pPr>
      <w:r>
        <w:t xml:space="preserve">vystavení prací žáků </w:t>
      </w:r>
    </w:p>
    <w:p w:rsidR="00CA38FD" w:rsidRDefault="00CA38FD" w:rsidP="00E93440">
      <w:pPr>
        <w:jc w:val="left"/>
        <w:rPr>
          <w:b/>
        </w:rPr>
      </w:pPr>
      <w:r w:rsidRPr="006A4DF5">
        <w:rPr>
          <w:b/>
        </w:rPr>
        <w:t>Pokrytí průřezových témat</w:t>
      </w:r>
    </w:p>
    <w:p w:rsidR="00CA38FD" w:rsidRPr="00272922" w:rsidRDefault="00CA38FD" w:rsidP="00E93440">
      <w:pPr>
        <w:spacing w:after="0" w:line="240" w:lineRule="auto"/>
      </w:pPr>
    </w:p>
    <w:p w:rsidR="00CA38FD" w:rsidRPr="00272922" w:rsidRDefault="00CA38FD" w:rsidP="00E93440">
      <w:pPr>
        <w:spacing w:after="0" w:line="240" w:lineRule="auto"/>
      </w:pPr>
      <w:r w:rsidRPr="00272922">
        <w:t>OSOBNOSTNÍ A SOCIÁLNÍ VÝCHOVA</w:t>
      </w:r>
    </w:p>
    <w:p w:rsidR="00CA38FD" w:rsidRPr="00272922" w:rsidRDefault="00CA38FD" w:rsidP="00E93440">
      <w:pPr>
        <w:spacing w:after="0" w:line="240" w:lineRule="auto"/>
      </w:pPr>
      <w:r w:rsidRPr="00272922">
        <w:rPr>
          <w:rStyle w:val="Siln"/>
          <w:b w:val="0"/>
          <w:spacing w:val="20"/>
        </w:rPr>
        <w:t>Osobnostní rozvoj - Seberegulace a sebeorganizace</w:t>
      </w:r>
      <w:r w:rsidRPr="00272922">
        <w:t xml:space="preserve"> </w:t>
      </w:r>
    </w:p>
    <w:p w:rsidR="00CA38FD" w:rsidRPr="00272922" w:rsidRDefault="00CA38FD" w:rsidP="00E93440">
      <w:pPr>
        <w:spacing w:after="0" w:line="240" w:lineRule="auto"/>
        <w:rPr>
          <w:rStyle w:val="Siln"/>
          <w:b w:val="0"/>
          <w:spacing w:val="20"/>
        </w:rPr>
      </w:pPr>
      <w:r w:rsidRPr="00272922">
        <w:rPr>
          <w:rStyle w:val="Siln"/>
          <w:b w:val="0"/>
          <w:spacing w:val="20"/>
        </w:rPr>
        <w:t xml:space="preserve">Osobnostní rozvoj – Kreativita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Mezilidské vztahy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Komunikace </w:t>
      </w:r>
    </w:p>
    <w:p w:rsidR="00CA38FD" w:rsidRPr="00272922" w:rsidRDefault="00CA38FD" w:rsidP="00E93440">
      <w:pPr>
        <w:spacing w:after="0" w:line="240" w:lineRule="auto"/>
        <w:rPr>
          <w:rStyle w:val="Siln"/>
          <w:b w:val="0"/>
          <w:spacing w:val="20"/>
        </w:rPr>
      </w:pPr>
      <w:r w:rsidRPr="00272922">
        <w:rPr>
          <w:rStyle w:val="Siln"/>
          <w:b w:val="0"/>
          <w:spacing w:val="20"/>
        </w:rPr>
        <w:t xml:space="preserve">Sociální rozvoj - Kooperace a kompetice </w:t>
      </w:r>
    </w:p>
    <w:p w:rsidR="00CA38FD" w:rsidRPr="00272922" w:rsidRDefault="00CA38FD" w:rsidP="00E93440">
      <w:pPr>
        <w:spacing w:after="0" w:line="240" w:lineRule="auto"/>
        <w:rPr>
          <w:rStyle w:val="Siln"/>
          <w:b w:val="0"/>
          <w:spacing w:val="20"/>
        </w:rPr>
      </w:pPr>
      <w:r w:rsidRPr="00272922">
        <w:rPr>
          <w:rStyle w:val="Siln"/>
          <w:b w:val="0"/>
          <w:spacing w:val="20"/>
        </w:rPr>
        <w:t xml:space="preserve">Morální rozvoj - Řešení problémů a rozhodovací dovednosti </w:t>
      </w:r>
    </w:p>
    <w:p w:rsidR="00CA38FD" w:rsidRDefault="00CA38FD" w:rsidP="00E93440">
      <w:pPr>
        <w:spacing w:after="0" w:line="240" w:lineRule="auto"/>
        <w:rPr>
          <w:rStyle w:val="Siln"/>
          <w:b w:val="0"/>
          <w:spacing w:val="20"/>
        </w:rPr>
      </w:pPr>
      <w:r w:rsidRPr="00272922">
        <w:rPr>
          <w:rStyle w:val="Siln"/>
          <w:b w:val="0"/>
          <w:spacing w:val="20"/>
        </w:rPr>
        <w:t xml:space="preserve">Morální rozvoj - Hodnoty, postoje, praktická etika </w:t>
      </w:r>
    </w:p>
    <w:p w:rsidR="00CA38FD"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VÝCHOVA DEMOKRATICKÉHO OBČANA</w:t>
      </w:r>
    </w:p>
    <w:p w:rsidR="00CA38FD" w:rsidRDefault="00CA38FD" w:rsidP="00E93440">
      <w:pPr>
        <w:spacing w:after="0" w:line="240" w:lineRule="auto"/>
        <w:rPr>
          <w:rStyle w:val="Siln"/>
          <w:b w:val="0"/>
          <w:spacing w:val="20"/>
        </w:rPr>
      </w:pPr>
      <w:r w:rsidRPr="00272922">
        <w:rPr>
          <w:rStyle w:val="Siln"/>
          <w:b w:val="0"/>
          <w:spacing w:val="20"/>
        </w:rPr>
        <w:t xml:space="preserve">Občanská společnost a škola </w:t>
      </w:r>
    </w:p>
    <w:p w:rsidR="00CA38FD" w:rsidRPr="00272922" w:rsidRDefault="00CA38FD" w:rsidP="00E93440">
      <w:pPr>
        <w:spacing w:after="0" w:line="240" w:lineRule="auto"/>
        <w:rPr>
          <w:rStyle w:val="Siln"/>
          <w:b w:val="0"/>
          <w:spacing w:val="20"/>
        </w:rPr>
      </w:pPr>
      <w:r w:rsidRPr="00272922">
        <w:rPr>
          <w:rStyle w:val="Siln"/>
          <w:b w:val="0"/>
          <w:spacing w:val="20"/>
        </w:rPr>
        <w:t xml:space="preserve">Občan, občanská společnost a stát </w:t>
      </w:r>
    </w:p>
    <w:p w:rsidR="00CA38FD" w:rsidRPr="00272922" w:rsidRDefault="00CA38FD" w:rsidP="00E93440">
      <w:pPr>
        <w:spacing w:after="0" w:line="240" w:lineRule="auto"/>
        <w:rPr>
          <w:rStyle w:val="Siln"/>
          <w:b w:val="0"/>
          <w:spacing w:val="20"/>
        </w:rPr>
      </w:pPr>
      <w:r w:rsidRPr="00272922">
        <w:rPr>
          <w:rStyle w:val="Siln"/>
          <w:b w:val="0"/>
          <w:spacing w:val="20"/>
        </w:rPr>
        <w:t xml:space="preserve">Formy participace občanů v politickém životě </w:t>
      </w:r>
    </w:p>
    <w:p w:rsidR="00CA38FD" w:rsidRDefault="00CA38FD" w:rsidP="00E93440">
      <w:pPr>
        <w:spacing w:after="0" w:line="240" w:lineRule="auto"/>
        <w:rPr>
          <w:rStyle w:val="Siln"/>
          <w:b w:val="0"/>
          <w:spacing w:val="20"/>
        </w:rPr>
      </w:pPr>
      <w:r w:rsidRPr="00272922">
        <w:rPr>
          <w:rStyle w:val="Siln"/>
          <w:b w:val="0"/>
          <w:spacing w:val="20"/>
        </w:rPr>
        <w:t xml:space="preserve">Principy demokracie jako formy vlády a způsobu rozhodování </w:t>
      </w:r>
    </w:p>
    <w:p w:rsidR="00CA38FD"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VÝCHOVA K MYŠLENÍ V EVROPSKÝCH A GLOBÁLNÍCH SOUVISLOSTECH</w:t>
      </w:r>
    </w:p>
    <w:p w:rsidR="00CA38FD" w:rsidRDefault="00CA38FD" w:rsidP="00E93440">
      <w:pPr>
        <w:spacing w:after="0" w:line="240" w:lineRule="auto"/>
        <w:rPr>
          <w:rStyle w:val="Siln"/>
          <w:b w:val="0"/>
          <w:spacing w:val="20"/>
        </w:rPr>
      </w:pPr>
      <w:r w:rsidRPr="00272922">
        <w:rPr>
          <w:rStyle w:val="Siln"/>
          <w:b w:val="0"/>
          <w:spacing w:val="20"/>
        </w:rPr>
        <w:t xml:space="preserve">Jsme Evropané </w:t>
      </w:r>
    </w:p>
    <w:p w:rsidR="00CA38FD"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MULTIKULTURNÍ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Kulturní diference </w:t>
      </w:r>
    </w:p>
    <w:p w:rsidR="00CA38FD" w:rsidRPr="00272922" w:rsidRDefault="00CA38FD" w:rsidP="00E93440">
      <w:pPr>
        <w:spacing w:after="0" w:line="240" w:lineRule="auto"/>
        <w:rPr>
          <w:rStyle w:val="Siln"/>
          <w:b w:val="0"/>
          <w:spacing w:val="20"/>
        </w:rPr>
      </w:pPr>
      <w:r w:rsidRPr="00272922">
        <w:rPr>
          <w:rStyle w:val="Siln"/>
          <w:b w:val="0"/>
          <w:spacing w:val="20"/>
        </w:rPr>
        <w:t xml:space="preserve">Lidské vztahy </w:t>
      </w:r>
    </w:p>
    <w:p w:rsidR="00CA38FD" w:rsidRPr="00272922" w:rsidRDefault="00CA38FD" w:rsidP="00E93440">
      <w:pPr>
        <w:spacing w:after="0" w:line="240" w:lineRule="auto"/>
        <w:rPr>
          <w:rStyle w:val="Siln"/>
          <w:b w:val="0"/>
          <w:spacing w:val="20"/>
        </w:rPr>
      </w:pPr>
      <w:r w:rsidRPr="00272922">
        <w:rPr>
          <w:rStyle w:val="Siln"/>
          <w:b w:val="0"/>
          <w:spacing w:val="20"/>
        </w:rPr>
        <w:t xml:space="preserve">Multikulturalita </w:t>
      </w:r>
    </w:p>
    <w:p w:rsidR="00CA38FD" w:rsidRDefault="00CA38FD" w:rsidP="00E93440">
      <w:pPr>
        <w:spacing w:after="0" w:line="240" w:lineRule="auto"/>
        <w:rPr>
          <w:rStyle w:val="Siln"/>
          <w:b w:val="0"/>
          <w:spacing w:val="20"/>
        </w:rPr>
      </w:pPr>
      <w:r w:rsidRPr="00272922">
        <w:rPr>
          <w:rStyle w:val="Siln"/>
          <w:b w:val="0"/>
          <w:spacing w:val="20"/>
        </w:rPr>
        <w:t xml:space="preserve">Princip sociálního smíru a solidarity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MEDIÁLNÍ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Kritické čtení a vnímání mediálních sdělení </w:t>
      </w:r>
    </w:p>
    <w:p w:rsidR="00CA38FD" w:rsidRPr="00272922" w:rsidRDefault="00CA38FD" w:rsidP="00E93440">
      <w:pPr>
        <w:spacing w:after="0" w:line="240" w:lineRule="auto"/>
        <w:rPr>
          <w:rStyle w:val="Siln"/>
          <w:b w:val="0"/>
          <w:spacing w:val="20"/>
        </w:rPr>
      </w:pPr>
      <w:r w:rsidRPr="00272922">
        <w:rPr>
          <w:rStyle w:val="Siln"/>
          <w:b w:val="0"/>
          <w:spacing w:val="20"/>
        </w:rPr>
        <w:t xml:space="preserve">Fungování a vliv médií ve společnosti </w:t>
      </w:r>
    </w:p>
    <w:p w:rsidR="00CA38FD" w:rsidRPr="00272922" w:rsidRDefault="00CA38FD" w:rsidP="00E93440">
      <w:pPr>
        <w:spacing w:after="0" w:line="240" w:lineRule="auto"/>
        <w:rPr>
          <w:rStyle w:val="Siln"/>
          <w:b w:val="0"/>
          <w:spacing w:val="20"/>
        </w:rPr>
      </w:pPr>
      <w:r w:rsidRPr="00272922">
        <w:rPr>
          <w:rStyle w:val="Siln"/>
          <w:b w:val="0"/>
          <w:spacing w:val="20"/>
        </w:rPr>
        <w:t xml:space="preserve">Práce v realizačním týmu </w:t>
      </w:r>
    </w:p>
    <w:p w:rsidR="00CA38FD" w:rsidRPr="00272922" w:rsidRDefault="00CA38FD" w:rsidP="00E93440">
      <w:pPr>
        <w:spacing w:after="0" w:line="240" w:lineRule="auto"/>
      </w:pPr>
    </w:p>
    <w:p w:rsidR="00CA38FD" w:rsidRPr="00272922" w:rsidRDefault="00CA38FD" w:rsidP="00E93440">
      <w:pPr>
        <w:spacing w:after="0" w:line="240" w:lineRule="auto"/>
      </w:pPr>
    </w:p>
    <w:p w:rsidR="00CA38FD" w:rsidRDefault="00CA38FD" w:rsidP="00E93440">
      <w:pPr>
        <w:spacing w:after="0" w:line="240" w:lineRule="auto"/>
      </w:pPr>
    </w:p>
    <w:p w:rsidR="00CA38FD" w:rsidRDefault="00CA38FD" w:rsidP="00E93440">
      <w:pPr>
        <w:spacing w:after="0" w:line="240" w:lineRule="auto"/>
      </w:pPr>
    </w:p>
    <w:p w:rsidR="00CA38FD" w:rsidRDefault="00CA38FD" w:rsidP="00E93440">
      <w:pPr>
        <w:spacing w:after="160"/>
        <w:ind w:left="2160"/>
        <w:jc w:val="left"/>
      </w:pPr>
      <w:r>
        <w:br w:type="page"/>
      </w:r>
    </w:p>
    <w:p w:rsidR="00CA38FD" w:rsidRDefault="00CA38FD" w:rsidP="00E93440">
      <w:pPr>
        <w:pStyle w:val="Nadpis2"/>
      </w:pPr>
      <w:bookmarkStart w:id="131" w:name="_Toc307936737"/>
      <w:bookmarkStart w:id="132" w:name="_Toc395972742"/>
      <w:r>
        <w:lastRenderedPageBreak/>
        <w:t>Poznáváme své okolí</w:t>
      </w:r>
      <w:bookmarkEnd w:id="131"/>
      <w:bookmarkEnd w:id="132"/>
    </w:p>
    <w:p w:rsidR="00CA38FD" w:rsidRPr="00624733" w:rsidRDefault="00CA38FD" w:rsidP="00E93440">
      <w:pPr>
        <w:rPr>
          <w:b/>
        </w:rPr>
      </w:pPr>
      <w:r>
        <w:br/>
      </w:r>
      <w:r w:rsidRPr="00624733">
        <w:rPr>
          <w:b/>
        </w:rPr>
        <w:t>Cíle projektu:</w:t>
      </w:r>
    </w:p>
    <w:p w:rsidR="00CA38FD" w:rsidRDefault="00CA38FD" w:rsidP="00D009C9">
      <w:pPr>
        <w:pStyle w:val="Odstavecseseznamem"/>
        <w:numPr>
          <w:ilvl w:val="0"/>
          <w:numId w:val="96"/>
        </w:numPr>
        <w:jc w:val="left"/>
      </w:pPr>
      <w:r>
        <w:t>poznat přírodu a kulturu v obci a nejbližším okolí</w:t>
      </w:r>
    </w:p>
    <w:p w:rsidR="00CA38FD" w:rsidRDefault="00CA38FD" w:rsidP="00D009C9">
      <w:pPr>
        <w:pStyle w:val="Odstavecseseznamem"/>
        <w:numPr>
          <w:ilvl w:val="0"/>
          <w:numId w:val="96"/>
        </w:numPr>
        <w:jc w:val="left"/>
      </w:pPr>
      <w:r>
        <w:t>porovnávat místní lokalitu s jinými z různých hledisek</w:t>
      </w:r>
    </w:p>
    <w:p w:rsidR="00CA38FD" w:rsidRDefault="00CA38FD" w:rsidP="00D009C9">
      <w:pPr>
        <w:pStyle w:val="Odstavecseseznamem"/>
        <w:numPr>
          <w:ilvl w:val="0"/>
          <w:numId w:val="96"/>
        </w:numPr>
        <w:jc w:val="left"/>
      </w:pPr>
      <w:r>
        <w:t>poznat kulturní krajinu, pochopit ovlivnění přírody v průběhu vzniku civilizace až po dnešek</w:t>
      </w:r>
    </w:p>
    <w:p w:rsidR="00CA38FD" w:rsidRDefault="00CA38FD" w:rsidP="00D009C9">
      <w:pPr>
        <w:pStyle w:val="Odstavecseseznamem"/>
        <w:numPr>
          <w:ilvl w:val="0"/>
          <w:numId w:val="96"/>
        </w:numPr>
        <w:jc w:val="left"/>
      </w:pPr>
      <w:r w:rsidRPr="00F72BB2">
        <w:rPr>
          <w:bCs/>
        </w:rPr>
        <w:t>posoudit</w:t>
      </w:r>
      <w:r w:rsidRPr="00D12208">
        <w:rPr>
          <w:b/>
          <w:bCs/>
        </w:rPr>
        <w:t xml:space="preserve"> </w:t>
      </w:r>
      <w:r w:rsidRPr="00D12208">
        <w:t>změny v krajině, vliv lidských aktivit, jejich reflexe a perspektivy</w:t>
      </w:r>
    </w:p>
    <w:p w:rsidR="00CA38FD" w:rsidRDefault="00CA38FD" w:rsidP="00D009C9">
      <w:pPr>
        <w:pStyle w:val="Odstavecseseznamem"/>
        <w:numPr>
          <w:ilvl w:val="0"/>
          <w:numId w:val="96"/>
        </w:numPr>
        <w:jc w:val="left"/>
      </w:pPr>
      <w:r>
        <w:t>rozvíjet porozumění vztahům člověka a prostředí a důsledkům lidských činností na prostředí</w:t>
      </w:r>
    </w:p>
    <w:p w:rsidR="00CA38FD" w:rsidRDefault="00CA38FD" w:rsidP="00D009C9">
      <w:pPr>
        <w:pStyle w:val="Odstavecseseznamem"/>
        <w:numPr>
          <w:ilvl w:val="0"/>
          <w:numId w:val="96"/>
        </w:numPr>
        <w:jc w:val="left"/>
      </w:pPr>
      <w:r>
        <w:t>přispívat k vnímání estetických hodnot prostředí</w:t>
      </w:r>
    </w:p>
    <w:p w:rsidR="00CA38FD" w:rsidRDefault="00CA38FD" w:rsidP="00D009C9">
      <w:pPr>
        <w:pStyle w:val="Odstavecseseznamem"/>
        <w:numPr>
          <w:ilvl w:val="0"/>
          <w:numId w:val="96"/>
        </w:numPr>
        <w:jc w:val="left"/>
      </w:pPr>
      <w:r>
        <w:t>vést k vnímavému a citlivému přístupu k přírodě a přírodnímu a kulturnímu dědictví</w:t>
      </w:r>
    </w:p>
    <w:p w:rsidR="00CA38FD" w:rsidRDefault="00CA38FD" w:rsidP="00D009C9">
      <w:pPr>
        <w:pStyle w:val="Odstavecseseznamem"/>
        <w:numPr>
          <w:ilvl w:val="0"/>
          <w:numId w:val="96"/>
        </w:numPr>
        <w:jc w:val="left"/>
      </w:pPr>
      <w:r>
        <w:t>zjistit, jakým způsobem je zajišťována ochrana životního prostředí v obci a jejím okolí</w:t>
      </w:r>
    </w:p>
    <w:p w:rsidR="00CA38FD" w:rsidRDefault="00CA38FD" w:rsidP="00D009C9">
      <w:pPr>
        <w:pStyle w:val="Odstavecseseznamem"/>
        <w:numPr>
          <w:ilvl w:val="0"/>
          <w:numId w:val="96"/>
        </w:numPr>
        <w:jc w:val="left"/>
      </w:pPr>
      <w:r>
        <w:t>poznat přírodní zdroje obce a okolí, jejich původ, využívání, řešení odpadového hospodářství</w:t>
      </w:r>
    </w:p>
    <w:p w:rsidR="00CA38FD" w:rsidRDefault="00CA38FD" w:rsidP="00D009C9">
      <w:pPr>
        <w:pStyle w:val="Odstavecseseznamem"/>
        <w:numPr>
          <w:ilvl w:val="0"/>
          <w:numId w:val="96"/>
        </w:numPr>
        <w:jc w:val="left"/>
      </w:pPr>
      <w:r>
        <w:t>rozeznat lokální ekologické problémy, hledat příčiny, důsledky, souvislosti a navrhovat možnosti a způsoby řešení</w:t>
      </w:r>
    </w:p>
    <w:p w:rsidR="00CA38FD" w:rsidRDefault="00CA38FD" w:rsidP="00D009C9">
      <w:pPr>
        <w:pStyle w:val="Odstavecseseznamem"/>
        <w:numPr>
          <w:ilvl w:val="0"/>
          <w:numId w:val="96"/>
        </w:numPr>
        <w:jc w:val="left"/>
      </w:pPr>
      <w:r>
        <w:t>napomáhat rozvíjení spolupráce v péči o životní prostředí na místní a regionální úrovni</w:t>
      </w:r>
    </w:p>
    <w:p w:rsidR="00CA38FD" w:rsidRDefault="00CA38FD" w:rsidP="00D009C9">
      <w:pPr>
        <w:pStyle w:val="Odstavecseseznamem"/>
        <w:numPr>
          <w:ilvl w:val="0"/>
          <w:numId w:val="96"/>
        </w:numPr>
        <w:jc w:val="left"/>
      </w:pPr>
      <w:r>
        <w:t>vést k uvědomování si podmínek života a možností jejich ohrožování</w:t>
      </w:r>
    </w:p>
    <w:p w:rsidR="00CA38FD" w:rsidRDefault="00CA38FD" w:rsidP="00D009C9">
      <w:pPr>
        <w:pStyle w:val="Odstavecseseznamem"/>
        <w:numPr>
          <w:ilvl w:val="0"/>
          <w:numId w:val="96"/>
        </w:numPr>
        <w:jc w:val="left"/>
      </w:pPr>
      <w:r>
        <w:t>poskytnout znalosti, dovednosti nezbytné pro každodenní žádoucí jednání občana vůči prostředí</w:t>
      </w:r>
    </w:p>
    <w:p w:rsidR="00CA38FD" w:rsidRDefault="00CA38FD" w:rsidP="00D009C9">
      <w:pPr>
        <w:pStyle w:val="Odstavecseseznamem"/>
        <w:numPr>
          <w:ilvl w:val="0"/>
          <w:numId w:val="96"/>
        </w:numPr>
        <w:jc w:val="left"/>
      </w:pPr>
      <w:r>
        <w:t>učit se mluvit o problémech životního prostředí, vyjadřovat, racionálně obhajovat a zdůvodňovat své názory a stanoviska</w:t>
      </w:r>
    </w:p>
    <w:p w:rsidR="00CA38FD" w:rsidRDefault="00CA38FD" w:rsidP="00D009C9">
      <w:pPr>
        <w:pStyle w:val="Odstavecseseznamem"/>
        <w:numPr>
          <w:ilvl w:val="0"/>
          <w:numId w:val="96"/>
        </w:numPr>
        <w:jc w:val="left"/>
      </w:pPr>
      <w:r>
        <w:t>podněcovat aktivitu, tvořivost, toleranci, vstřícnost a ohleduplnost ve vztahu k prostředí</w:t>
      </w:r>
    </w:p>
    <w:p w:rsidR="00CA38FD" w:rsidRDefault="00CA38FD" w:rsidP="00E93440">
      <w:pPr>
        <w:pStyle w:val="Mezera"/>
      </w:pPr>
    </w:p>
    <w:p w:rsidR="00CA38FD" w:rsidRDefault="00CA38FD" w:rsidP="00E93440">
      <w:pPr>
        <w:pStyle w:val="Mezera"/>
      </w:pPr>
    </w:p>
    <w:p w:rsidR="00CA38FD" w:rsidRDefault="00CA38FD" w:rsidP="00E93440">
      <w:pPr>
        <w:jc w:val="left"/>
        <w:rPr>
          <w:b/>
        </w:rPr>
      </w:pPr>
      <w:r>
        <w:rPr>
          <w:b/>
        </w:rPr>
        <w:t>Projekt je realizován v 6. – 9. ročníku v termínu daném ročním plánem školy,</w:t>
      </w:r>
      <w:r>
        <w:rPr>
          <w:b/>
        </w:rPr>
        <w:br/>
        <w:t xml:space="preserve">zahrnuje jednodenní exkurzi a zpracování prezentací. </w:t>
      </w:r>
    </w:p>
    <w:p w:rsidR="00CA38FD" w:rsidRDefault="00CA38FD" w:rsidP="00E93440">
      <w:pPr>
        <w:rPr>
          <w:b/>
        </w:rPr>
      </w:pPr>
    </w:p>
    <w:p w:rsidR="00CA38FD" w:rsidRPr="00624733" w:rsidRDefault="00CA38FD" w:rsidP="00E93440">
      <w:pPr>
        <w:rPr>
          <w:b/>
        </w:rPr>
      </w:pPr>
      <w:r w:rsidRPr="00624733">
        <w:rPr>
          <w:b/>
        </w:rPr>
        <w:t xml:space="preserve">Přínos projektu pro výchovnou a vzdělávací činnost: </w:t>
      </w:r>
    </w:p>
    <w:p w:rsidR="00CA38FD" w:rsidRDefault="00CA38FD" w:rsidP="00E93440">
      <w:r>
        <w:t>K nejčastějším metodám a formám práce patří exkurze, práce s literaturou, práce s PC, diskuse, skupinová práce.</w:t>
      </w:r>
    </w:p>
    <w:p w:rsidR="00CA38FD" w:rsidRDefault="00CA38FD" w:rsidP="00E93440">
      <w:r>
        <w:t>Evaluace - srovnávání prací, vyhodnocení práce členů skupiny, hodnocení práce žáky, samostatné vyhodnocení práce skupin</w:t>
      </w:r>
    </w:p>
    <w:p w:rsidR="00CA38FD" w:rsidRDefault="00CA38FD" w:rsidP="00E93440">
      <w:pPr>
        <w:jc w:val="left"/>
        <w:rPr>
          <w:b/>
        </w:rPr>
      </w:pPr>
      <w:r>
        <w:lastRenderedPageBreak/>
        <w:t xml:space="preserve">Formy hodnocení - pochvala, klasifikace známkou, posouzení projektu a ostatními žáky </w:t>
      </w:r>
      <w:r>
        <w:br/>
      </w:r>
      <w:r>
        <w:br/>
      </w:r>
      <w:r w:rsidRPr="00624733">
        <w:rPr>
          <w:b/>
        </w:rPr>
        <w:t>Realizace projektu:</w:t>
      </w:r>
    </w:p>
    <w:p w:rsidR="00CA38FD" w:rsidRDefault="00CA38FD" w:rsidP="00E93440">
      <w:pPr>
        <w:jc w:val="left"/>
      </w:pPr>
      <w:r>
        <w:t>Projekt je realizován vyučujícími druhého stupně, před exkurzí do blízkého okolí školy žáci shromažďují informace. V průběhu exkurze žáci informace a poznatky ověří a následně je zpracovávají formou prezentací.</w:t>
      </w:r>
    </w:p>
    <w:p w:rsidR="00CA38FD" w:rsidRDefault="00CA38FD" w:rsidP="00E93440">
      <w:pPr>
        <w:jc w:val="left"/>
      </w:pPr>
      <w:r>
        <w:t>Projekt probíhá na 2. stupni v rámci vzdělávacího oboru Člověk a příroda (Přírodopis – Člověk mění a chrání svět, Zeměpis), Jazyk a jazyková komunikace (Český jazyk), Člověk a společnost (Výchova k občanství, Dějepis), Umění a kultura (Hudební a Výtvarná výchova)</w:t>
      </w:r>
    </w:p>
    <w:p w:rsidR="00CA38FD" w:rsidRDefault="00CA38FD" w:rsidP="00E93440">
      <w:pPr>
        <w:jc w:val="left"/>
        <w:rPr>
          <w:b/>
        </w:rPr>
      </w:pPr>
      <w:r>
        <w:t xml:space="preserve"> </w:t>
      </w:r>
      <w:r w:rsidRPr="006A4DF5">
        <w:rPr>
          <w:b/>
        </w:rPr>
        <w:t>Pokrytí průřezových témat</w:t>
      </w:r>
    </w:p>
    <w:p w:rsidR="00CA38FD" w:rsidRPr="00272922" w:rsidRDefault="00CA38FD" w:rsidP="00E93440">
      <w:pPr>
        <w:spacing w:after="0" w:line="240" w:lineRule="auto"/>
      </w:pPr>
      <w:r w:rsidRPr="00272922">
        <w:t>OSOBNOSTNÍ A SOCIÁLNÍ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Morální rozvoj - Řešení problémů a rozhodovací dovednosti </w:t>
      </w:r>
    </w:p>
    <w:p w:rsidR="00CA38FD" w:rsidRDefault="00CA38FD" w:rsidP="00E93440">
      <w:pPr>
        <w:spacing w:after="0" w:line="240" w:lineRule="auto"/>
        <w:rPr>
          <w:rStyle w:val="Siln"/>
          <w:b w:val="0"/>
          <w:spacing w:val="20"/>
        </w:rPr>
      </w:pPr>
      <w:r w:rsidRPr="00272922">
        <w:rPr>
          <w:rStyle w:val="Siln"/>
          <w:b w:val="0"/>
          <w:spacing w:val="20"/>
        </w:rPr>
        <w:t xml:space="preserve">Morální rozvoj - Hodnoty, postoje, praktická etika </w:t>
      </w:r>
    </w:p>
    <w:p w:rsidR="00CA38FD" w:rsidRPr="00272922" w:rsidRDefault="00CA38FD" w:rsidP="00E93440">
      <w:pPr>
        <w:spacing w:after="0" w:line="240" w:lineRule="auto"/>
        <w:rPr>
          <w:rStyle w:val="Siln"/>
          <w:b w:val="0"/>
          <w:spacing w:val="20"/>
        </w:rPr>
      </w:pPr>
    </w:p>
    <w:p w:rsidR="00CA38FD" w:rsidRPr="00272922" w:rsidRDefault="00CA38FD" w:rsidP="00E93440">
      <w:pPr>
        <w:spacing w:after="0" w:line="240" w:lineRule="auto"/>
      </w:pPr>
      <w:r w:rsidRPr="00272922">
        <w:t>ENVIRONMENTÁLNÍ VÝCHOVA</w:t>
      </w:r>
    </w:p>
    <w:p w:rsidR="00CA38FD" w:rsidRPr="00272922" w:rsidRDefault="00CA38FD" w:rsidP="00E93440">
      <w:pPr>
        <w:spacing w:after="0" w:line="240" w:lineRule="auto"/>
        <w:rPr>
          <w:rStyle w:val="Siln"/>
          <w:b w:val="0"/>
          <w:spacing w:val="20"/>
        </w:rPr>
      </w:pPr>
      <w:r w:rsidRPr="00272922">
        <w:rPr>
          <w:rStyle w:val="Siln"/>
          <w:b w:val="0"/>
          <w:spacing w:val="20"/>
        </w:rPr>
        <w:t xml:space="preserve">Ekosystémy </w:t>
      </w:r>
    </w:p>
    <w:p w:rsidR="00CA38FD" w:rsidRPr="00272922" w:rsidRDefault="00CA38FD" w:rsidP="00E93440">
      <w:pPr>
        <w:spacing w:after="0" w:line="240" w:lineRule="auto"/>
        <w:rPr>
          <w:rStyle w:val="Siln"/>
          <w:b w:val="0"/>
          <w:spacing w:val="20"/>
        </w:rPr>
      </w:pPr>
      <w:r w:rsidRPr="00272922">
        <w:rPr>
          <w:rStyle w:val="Siln"/>
          <w:b w:val="0"/>
          <w:spacing w:val="20"/>
        </w:rPr>
        <w:t xml:space="preserve">Základní podmínky života </w:t>
      </w:r>
    </w:p>
    <w:p w:rsidR="00CA38FD" w:rsidRPr="00272922" w:rsidRDefault="00CA38FD" w:rsidP="00E93440">
      <w:pPr>
        <w:spacing w:after="0" w:line="240" w:lineRule="auto"/>
        <w:rPr>
          <w:rStyle w:val="Siln"/>
          <w:b w:val="0"/>
          <w:spacing w:val="20"/>
        </w:rPr>
      </w:pPr>
      <w:r w:rsidRPr="00272922">
        <w:rPr>
          <w:rStyle w:val="Siln"/>
          <w:b w:val="0"/>
          <w:spacing w:val="20"/>
        </w:rPr>
        <w:t xml:space="preserve">Lidské aktivity a problémy životního prostředí </w:t>
      </w:r>
    </w:p>
    <w:p w:rsidR="00CA38FD" w:rsidRDefault="00CA38FD" w:rsidP="00E93440">
      <w:pPr>
        <w:spacing w:after="0" w:line="240" w:lineRule="auto"/>
        <w:rPr>
          <w:rStyle w:val="Siln"/>
          <w:b w:val="0"/>
          <w:spacing w:val="20"/>
        </w:rPr>
      </w:pPr>
      <w:r w:rsidRPr="00272922">
        <w:rPr>
          <w:rStyle w:val="Siln"/>
          <w:b w:val="0"/>
          <w:spacing w:val="20"/>
        </w:rPr>
        <w:t xml:space="preserve">Vztah člověka k prostředí </w:t>
      </w:r>
    </w:p>
    <w:p w:rsidR="00CA38FD" w:rsidRDefault="00CA38FD" w:rsidP="00E93440">
      <w:pPr>
        <w:spacing w:after="160"/>
        <w:ind w:left="2160"/>
        <w:jc w:val="left"/>
      </w:pPr>
    </w:p>
    <w:p w:rsidR="00CA38FD" w:rsidRPr="00272922" w:rsidRDefault="00CA38FD" w:rsidP="00E93440">
      <w:pPr>
        <w:spacing w:after="0" w:line="240" w:lineRule="auto"/>
      </w:pPr>
    </w:p>
    <w:p w:rsidR="00CA38FD" w:rsidRDefault="00CA38FD" w:rsidP="00A05BAD">
      <w:pPr>
        <w:pStyle w:val="Nadpis1"/>
      </w:pPr>
      <w:r>
        <w:br w:type="page"/>
      </w:r>
      <w:bookmarkStart w:id="133" w:name="_Toc307936738"/>
      <w:bookmarkStart w:id="134" w:name="_Toc395972743"/>
      <w:r>
        <w:lastRenderedPageBreak/>
        <w:t>Hodnocení žáků a autoevaluace školy</w:t>
      </w:r>
      <w:bookmarkEnd w:id="133"/>
      <w:bookmarkEnd w:id="134"/>
    </w:p>
    <w:p w:rsidR="00CA38FD" w:rsidRPr="00D77912" w:rsidRDefault="00CA38FD" w:rsidP="00D77912">
      <w:pPr>
        <w:pStyle w:val="Nadpis2"/>
        <w:rPr>
          <w:rStyle w:val="Nadpis2Char"/>
          <w:b/>
        </w:rPr>
      </w:pPr>
      <w:bookmarkStart w:id="135" w:name="_Toc307936739"/>
      <w:bookmarkStart w:id="136" w:name="_Toc395972744"/>
      <w:r w:rsidRPr="00D77912">
        <w:rPr>
          <w:rStyle w:val="Nadpis2Char"/>
          <w:b/>
        </w:rPr>
        <w:t>Hodnocení žáků</w:t>
      </w:r>
      <w:bookmarkEnd w:id="135"/>
      <w:bookmarkEnd w:id="136"/>
    </w:p>
    <w:p w:rsidR="00CA38FD" w:rsidRDefault="00CA38FD" w:rsidP="00A05BAD">
      <w:r w:rsidRPr="000C293F">
        <w:rPr>
          <w:rStyle w:val="Nadpis2Char"/>
        </w:rPr>
        <w:br/>
      </w:r>
      <w:r w:rsidRPr="000C293F">
        <w:t xml:space="preserve">Základem hodnocení žáků je do jaké míry je žák klíčovými kompetencemi a do jaké míry si aktivně osvojil stanovené učivo. Škola proto využívá soubor </w:t>
      </w:r>
      <w:r>
        <w:t>nástrojů</w:t>
      </w:r>
      <w:r w:rsidRPr="000C293F">
        <w:t xml:space="preserve"> pro hodnocení a klasifikaci žáků, které vycházejí z pravidel pro hodnocení výsledků vzdělávání žáků.</w:t>
      </w:r>
    </w:p>
    <w:p w:rsidR="00CA38FD" w:rsidRDefault="00CA38FD" w:rsidP="00A05BAD">
      <w:r w:rsidRPr="000C293F">
        <w:t>Hodnocení žáků je činnost, kterou učitel ve škole vykonává průběžně ve výuce, ale i na akcích školy</w:t>
      </w:r>
      <w:r>
        <w:t xml:space="preserve"> po celý školní rok</w:t>
      </w:r>
      <w:r w:rsidRPr="000C293F">
        <w:t xml:space="preserve">. </w:t>
      </w:r>
    </w:p>
    <w:p w:rsidR="00CA38FD" w:rsidRPr="00F96023" w:rsidRDefault="00CA38FD" w:rsidP="00A05BAD">
      <w:pPr>
        <w:jc w:val="left"/>
        <w:rPr>
          <w:b/>
        </w:rPr>
      </w:pPr>
      <w:r w:rsidRPr="00F96023">
        <w:rPr>
          <w:b/>
        </w:rPr>
        <w:t>Pravidla pro hodnocení výsledků vzdělávání žáků</w:t>
      </w:r>
    </w:p>
    <w:p w:rsidR="00CA38FD" w:rsidRPr="000C293F" w:rsidRDefault="00CA38FD" w:rsidP="00A05BAD">
      <w:pPr>
        <w:rPr>
          <w:u w:val="single"/>
        </w:rPr>
      </w:pPr>
      <w:r>
        <w:t>Základní pravidla hodnocení a klasifikace žáka ZŠ se řídí zákonem č. 561/2004 Sb., o předškolním, základním, středním, vyšším odborném a jiném vzdělávání (školský zákon) v platném znění, vyhláškou č. 48/2005 Sb., o základním vzdělávání a některých náležitostech plnění povinné školní docházky, v platném znění.</w:t>
      </w:r>
    </w:p>
    <w:p w:rsidR="00CA38FD" w:rsidRDefault="00CA38FD" w:rsidP="00A05BAD">
      <w:r>
        <w:t>Hodnocení průběhu a výsledků vzdělávání a chování žáků je: jednoznačné, srozumitelné, srovnatelné s předem stanovenými kritérii, věcné, všestranné, pedagogicky zdůvodněné, odborně správné a doložitelné.</w:t>
      </w:r>
    </w:p>
    <w:p w:rsidR="00CA38FD" w:rsidRDefault="00CA38FD" w:rsidP="00A05BAD">
      <w:pPr>
        <w:jc w:val="left"/>
      </w:pPr>
      <w:r>
        <w:t>Hodnocení vychází z míry dosažení očekávaných výstupů formulovaných v učebních osnovách jednotlivých předmětů.</w:t>
      </w:r>
    </w:p>
    <w:p w:rsidR="00CA38FD" w:rsidRPr="00F96023" w:rsidRDefault="00CA38FD" w:rsidP="00A05BAD">
      <w:pPr>
        <w:jc w:val="left"/>
        <w:rPr>
          <w:b/>
        </w:rPr>
      </w:pPr>
      <w:r w:rsidRPr="00F96023">
        <w:rPr>
          <w:b/>
        </w:rPr>
        <w:t xml:space="preserve">Cíle základního vzdělávání </w:t>
      </w:r>
    </w:p>
    <w:p w:rsidR="00CA38FD" w:rsidRPr="00BD12AD" w:rsidRDefault="00CA38FD" w:rsidP="00A05BAD">
      <w:r w:rsidRPr="00BD12AD">
        <w:t>Základní vzdělávání má žákům pomoci utvářet a postupně rozvíjet klíčové kompetence a poskytnout spolehlivý základ všeobecného vzdělání orientovaného zejména na situace blízké životu a na praktické jednání.  Základní vzdělávání pomáhá žákům poznávat a rozvíjet vlastní schopnosti v souladu s reálnými možnostmi a uplatňovat je spolu s osvojenými vědomostmi a dovednostmi při rozhodování o vlastní životní a profesní orientaci. Základní vzdělávání proto umožňuje žákům osvojit si strategie učení a motivuje je tím pro celoživotní učení, podněcuje žáky k využívání tvořivého myšlení a logického uvažování při řešení problémů, vede žáky k účinné a otevřené komunikaci, rozvíjí jejich schopnost spolupracovat a respektovat práci a úspěchy vlastní i druhých, připravuje žáky na to, aby uplatňovali svá práva a naplňovali své povinnosti a projevovali se tak jako svobodné a zodpovědné osobnosti, učí žáky aktivně rozvíjet a chránit fyzické i duševní zdraví a být za ně zodpovědný, vede žáky k toleranci a ohleduplnosti k jiným lidem, kulturám a duchovním hodnotám</w:t>
      </w:r>
      <w:r>
        <w:t>.</w:t>
      </w:r>
    </w:p>
    <w:p w:rsidR="00CA38FD" w:rsidRDefault="00CA38FD">
      <w:pPr>
        <w:spacing w:after="160"/>
        <w:ind w:left="2160"/>
        <w:jc w:val="left"/>
        <w:rPr>
          <w:b/>
        </w:rPr>
      </w:pPr>
      <w:r>
        <w:rPr>
          <w:b/>
        </w:rPr>
        <w:br w:type="page"/>
      </w:r>
    </w:p>
    <w:p w:rsidR="00CA38FD" w:rsidRPr="00F96023" w:rsidRDefault="00CA38FD" w:rsidP="00A05BAD">
      <w:pPr>
        <w:jc w:val="left"/>
        <w:rPr>
          <w:b/>
        </w:rPr>
      </w:pPr>
      <w:r w:rsidRPr="00F96023">
        <w:rPr>
          <w:b/>
        </w:rPr>
        <w:lastRenderedPageBreak/>
        <w:t xml:space="preserve">Zásady hodnocení průběhu a výsledků vzdělávání a chování ve škole a na akcích pořádaných školou </w:t>
      </w:r>
    </w:p>
    <w:p w:rsidR="00CA38FD" w:rsidRDefault="00CA38FD" w:rsidP="00D009C9">
      <w:pPr>
        <w:pStyle w:val="Odstavecseseznamem"/>
        <w:numPr>
          <w:ilvl w:val="0"/>
          <w:numId w:val="97"/>
        </w:numPr>
        <w:jc w:val="left"/>
      </w:pPr>
      <w:r>
        <w:t>Hodnocení výsledků vzdělávání žáka na vysvědčení je vyjádřeno klasifikačním stupněm, na základě žádosti zákonného zástupce žáka je možno použít slovní hodnocení.</w:t>
      </w:r>
    </w:p>
    <w:p w:rsidR="00CA38FD" w:rsidRDefault="00CA38FD" w:rsidP="00D009C9">
      <w:pPr>
        <w:pStyle w:val="Odstavecseseznamem"/>
        <w:numPr>
          <w:ilvl w:val="0"/>
          <w:numId w:val="97"/>
        </w:numPr>
        <w:jc w:val="left"/>
      </w:pPr>
      <w:r>
        <w:t>U žáků s vývojovou poruchou učení je na základě žádosti zákonného zástupce žáka použito slovní hodnocení.</w:t>
      </w:r>
    </w:p>
    <w:p w:rsidR="00CA38FD" w:rsidRDefault="00CA38FD" w:rsidP="00D009C9">
      <w:pPr>
        <w:pStyle w:val="Odstavecseseznamem"/>
        <w:numPr>
          <w:ilvl w:val="0"/>
          <w:numId w:val="97"/>
        </w:numPr>
        <w:jc w:val="left"/>
      </w:pPr>
      <w:r>
        <w:t>Při průběžném hodnocení jsou využívány klasifikační stupně, slovní hodnocení a jiné způsoby zvolené vyučujícím, se kterými byli zákonní zástupci a žáci seznámeni.</w:t>
      </w:r>
    </w:p>
    <w:p w:rsidR="00CA38FD" w:rsidRDefault="00CA38FD" w:rsidP="00D009C9">
      <w:pPr>
        <w:pStyle w:val="Odstavecseseznamem"/>
        <w:numPr>
          <w:ilvl w:val="0"/>
          <w:numId w:val="97"/>
        </w:numPr>
        <w:jc w:val="left"/>
      </w:pPr>
      <w:r>
        <w:t>Při hodnocení a při průběžné i celkové klasifikaci pedagogický pracovník uplatňuje přiměřenou náročnost a pedagogický takt vůči žákovi. Žák má právo na spravedlivé posouzení svých znalostí, vědomostí a dovedností.</w:t>
      </w:r>
    </w:p>
    <w:p w:rsidR="00CA38FD" w:rsidRDefault="00CA38FD" w:rsidP="00D009C9">
      <w:pPr>
        <w:pStyle w:val="Odstavecseseznamem"/>
        <w:numPr>
          <w:ilvl w:val="0"/>
          <w:numId w:val="97"/>
        </w:numPr>
        <w:jc w:val="left"/>
      </w:pPr>
      <w:r>
        <w:t>Hodnocení poskytuje žákům zpětnou vazbu, postupně by mělo docházet k nahrazení vnější motivace motivací vnitřní, podporovanou sebehodnocením žáka.</w:t>
      </w:r>
    </w:p>
    <w:p w:rsidR="00CA38FD" w:rsidRDefault="00CA38FD" w:rsidP="00D009C9">
      <w:pPr>
        <w:pStyle w:val="Odstavecseseznamem"/>
        <w:numPr>
          <w:ilvl w:val="0"/>
          <w:numId w:val="97"/>
        </w:numPr>
        <w:jc w:val="left"/>
      </w:pPr>
      <w:r>
        <w:t xml:space="preserve">Při celkovém hodnocení přihlíží učitel k věkovým zvláštnostem žáka. </w:t>
      </w:r>
    </w:p>
    <w:p w:rsidR="00CA38FD" w:rsidRDefault="00CA38FD" w:rsidP="00D009C9">
      <w:pPr>
        <w:pStyle w:val="Odstavecseseznamem"/>
        <w:numPr>
          <w:ilvl w:val="0"/>
          <w:numId w:val="97"/>
        </w:numPr>
        <w:jc w:val="left"/>
      </w:pPr>
      <w:r>
        <w:t>Kritéria pro jednotlivé klasifikační stupně jsou formulována především pro celkové hodnocení. Učitel však nepřeceňuje žádné z uvedených kritérií, posuzuje žákovy výkony komplexně, v souladu se specifikou předmětu.</w:t>
      </w:r>
    </w:p>
    <w:p w:rsidR="00CA38FD" w:rsidRPr="00F96023" w:rsidRDefault="00CA38FD" w:rsidP="00A05BAD">
      <w:pPr>
        <w:jc w:val="left"/>
        <w:rPr>
          <w:b/>
        </w:rPr>
      </w:pPr>
      <w:r w:rsidRPr="00F96023">
        <w:rPr>
          <w:b/>
        </w:rPr>
        <w:t>Podklady pro hodnocení vyučující získává</w:t>
      </w:r>
    </w:p>
    <w:p w:rsidR="00CA38FD" w:rsidRDefault="00CA38FD" w:rsidP="00D009C9">
      <w:pPr>
        <w:pStyle w:val="Odstavecseseznamem"/>
        <w:numPr>
          <w:ilvl w:val="0"/>
          <w:numId w:val="98"/>
        </w:numPr>
        <w:jc w:val="left"/>
      </w:pPr>
      <w:r>
        <w:t>analýzou výsledků činností žáka</w:t>
      </w:r>
    </w:p>
    <w:p w:rsidR="00CA38FD" w:rsidRDefault="00CA38FD" w:rsidP="00D009C9">
      <w:pPr>
        <w:pStyle w:val="Odstavecseseznamem"/>
        <w:numPr>
          <w:ilvl w:val="0"/>
          <w:numId w:val="98"/>
        </w:numPr>
        <w:jc w:val="left"/>
      </w:pPr>
      <w:r>
        <w:t>sebehodnocením žáka</w:t>
      </w:r>
    </w:p>
    <w:p w:rsidR="00CA38FD" w:rsidRDefault="00CA38FD" w:rsidP="00D009C9">
      <w:pPr>
        <w:pStyle w:val="Odstavecseseznamem"/>
        <w:numPr>
          <w:ilvl w:val="0"/>
          <w:numId w:val="98"/>
        </w:numPr>
        <w:jc w:val="left"/>
      </w:pPr>
      <w:r>
        <w:t>sledováním připravenosti na vyučování</w:t>
      </w:r>
    </w:p>
    <w:p w:rsidR="00CA38FD" w:rsidRDefault="00CA38FD" w:rsidP="00D009C9">
      <w:pPr>
        <w:pStyle w:val="Odstavecseseznamem"/>
        <w:numPr>
          <w:ilvl w:val="0"/>
          <w:numId w:val="98"/>
        </w:numPr>
        <w:jc w:val="left"/>
      </w:pPr>
      <w:r>
        <w:t>různými druhy zkoušek (ústní, písemné, grafické, pohybové, praktické)</w:t>
      </w:r>
    </w:p>
    <w:p w:rsidR="00CA38FD" w:rsidRDefault="00CA38FD" w:rsidP="00D009C9">
      <w:pPr>
        <w:pStyle w:val="Odstavecseseznamem"/>
        <w:numPr>
          <w:ilvl w:val="0"/>
          <w:numId w:val="98"/>
        </w:numPr>
        <w:jc w:val="left"/>
      </w:pPr>
      <w:r>
        <w:t>soustavným diagnostickým sledováním žáka</w:t>
      </w:r>
    </w:p>
    <w:p w:rsidR="00CA38FD" w:rsidRDefault="00CA38FD" w:rsidP="00D009C9">
      <w:pPr>
        <w:pStyle w:val="Odstavecseseznamem"/>
        <w:numPr>
          <w:ilvl w:val="0"/>
          <w:numId w:val="98"/>
        </w:numPr>
        <w:jc w:val="left"/>
      </w:pPr>
      <w:r>
        <w:t>konzultacemi s ostatními učiteli</w:t>
      </w:r>
    </w:p>
    <w:p w:rsidR="00CA38FD" w:rsidRDefault="00CA38FD" w:rsidP="00D009C9">
      <w:pPr>
        <w:pStyle w:val="Odstavecseseznamem"/>
        <w:numPr>
          <w:ilvl w:val="0"/>
          <w:numId w:val="98"/>
        </w:numPr>
        <w:jc w:val="left"/>
      </w:pPr>
      <w:r>
        <w:t>rozhovory se žákem a zákonnými zástupci</w:t>
      </w:r>
    </w:p>
    <w:p w:rsidR="00CA38FD" w:rsidRDefault="00CA38FD" w:rsidP="00A05BAD">
      <w:pPr>
        <w:jc w:val="left"/>
      </w:pPr>
      <w:r>
        <w:t>Z každého předmětu je žák vyzkoušen ústně nebo písemně alespoň dvakrát za každé pololetí.</w:t>
      </w:r>
    </w:p>
    <w:p w:rsidR="00CA38FD" w:rsidRDefault="00CA38FD" w:rsidP="00A05BAD">
      <w:pPr>
        <w:jc w:val="left"/>
      </w:pPr>
      <w:r>
        <w:t>Vyučující získávají známky průběžně během celého klasifikačního období. Výsledek každé klasifikace oznamuje učitel žákovi, současně poukáže na klady a nedostatky hodnocených projevů, výkonů a výtvorů.</w:t>
      </w:r>
    </w:p>
    <w:p w:rsidR="00CA38FD" w:rsidRDefault="00CA38FD" w:rsidP="00A05BAD">
      <w:pPr>
        <w:jc w:val="left"/>
      </w:pPr>
      <w:r>
        <w:t>Vyučující má povinnost vést evidenci o každé klasifikaci žáka.</w:t>
      </w:r>
    </w:p>
    <w:p w:rsidR="00CA38FD" w:rsidRDefault="00CA38FD" w:rsidP="00A05BAD">
      <w:pPr>
        <w:pStyle w:val="Odstavecseseznamem"/>
        <w:ind w:left="0"/>
        <w:jc w:val="left"/>
      </w:pPr>
      <w:r w:rsidRPr="009673E4">
        <w:t>Žáci se hodnotí ve všech předmětech uvedených v učebním plánu příslušného ročníku</w:t>
      </w:r>
      <w:r>
        <w:t>, klasifikační stupeň určuje vyučující daného předmětu</w:t>
      </w:r>
      <w:r w:rsidRPr="009673E4">
        <w:t>.</w:t>
      </w:r>
      <w:r w:rsidRPr="009673E4">
        <w:br/>
      </w:r>
    </w:p>
    <w:p w:rsidR="00CA38FD" w:rsidRDefault="00CA38FD">
      <w:pPr>
        <w:spacing w:after="160"/>
        <w:ind w:left="2160"/>
        <w:jc w:val="left"/>
      </w:pPr>
      <w:r>
        <w:br w:type="page"/>
      </w:r>
    </w:p>
    <w:p w:rsidR="00CA38FD" w:rsidRPr="00C80183" w:rsidRDefault="00CA38FD" w:rsidP="00A05BAD">
      <w:pPr>
        <w:pStyle w:val="Odstavecseseznamem"/>
        <w:ind w:left="0"/>
        <w:jc w:val="left"/>
        <w:rPr>
          <w:b/>
        </w:rPr>
      </w:pPr>
      <w:r w:rsidRPr="00C80183">
        <w:rPr>
          <w:b/>
        </w:rPr>
        <w:lastRenderedPageBreak/>
        <w:t>Při hodnocení výsledků ve vyučovacích předmětech daných školním vzdělávacím programem se posuzuje:</w:t>
      </w:r>
    </w:p>
    <w:p w:rsidR="00CA38FD" w:rsidRDefault="00CA38FD" w:rsidP="00D009C9">
      <w:pPr>
        <w:pStyle w:val="Odstavecseseznamem"/>
        <w:numPr>
          <w:ilvl w:val="0"/>
          <w:numId w:val="99"/>
        </w:numPr>
        <w:jc w:val="left"/>
      </w:pPr>
      <w:r>
        <w:t>úroveň vykonávání intelektuálních, praktických, tvůrčích a motorických činností</w:t>
      </w:r>
    </w:p>
    <w:p w:rsidR="00CA38FD" w:rsidRDefault="00CA38FD" w:rsidP="00D009C9">
      <w:pPr>
        <w:pStyle w:val="Odstavecseseznamem"/>
        <w:numPr>
          <w:ilvl w:val="0"/>
          <w:numId w:val="99"/>
        </w:numPr>
        <w:jc w:val="left"/>
      </w:pPr>
      <w:r>
        <w:t>kvalita osvojení požadovaných faktů, poznatků, definic, zákonitostí a vztahů</w:t>
      </w:r>
    </w:p>
    <w:p w:rsidR="00CA38FD" w:rsidRDefault="00CA38FD" w:rsidP="00D009C9">
      <w:pPr>
        <w:pStyle w:val="Odstavecseseznamem"/>
        <w:numPr>
          <w:ilvl w:val="0"/>
          <w:numId w:val="99"/>
        </w:numPr>
        <w:jc w:val="left"/>
      </w:pPr>
      <w:r>
        <w:t>schopnost aplikovat osvojená fakta, poznatky, definice, zákonitosti a vztahy při řešení teoretických a praktických úkolů, při výkladu a hodnocení společenských a přírodních jevů</w:t>
      </w:r>
    </w:p>
    <w:p w:rsidR="00CA38FD" w:rsidRDefault="00CA38FD" w:rsidP="00D009C9">
      <w:pPr>
        <w:pStyle w:val="Odstavecseseznamem"/>
        <w:numPr>
          <w:ilvl w:val="0"/>
          <w:numId w:val="99"/>
        </w:numPr>
        <w:jc w:val="left"/>
      </w:pPr>
      <w:r>
        <w:t>úroveň myšlení žáka, jeho správnost, logičnost, samostatnost, schopnost tvůrčího myšlení, schopnost kritického myšlení</w:t>
      </w:r>
    </w:p>
    <w:p w:rsidR="00CA38FD" w:rsidRDefault="00CA38FD" w:rsidP="00D009C9">
      <w:pPr>
        <w:pStyle w:val="Odstavecseseznamem"/>
        <w:numPr>
          <w:ilvl w:val="0"/>
          <w:numId w:val="99"/>
        </w:numPr>
        <w:jc w:val="left"/>
      </w:pPr>
      <w:r>
        <w:t>slovní projev žáka, jeho odborná a jazyková správnost, schopnost formulace myšlenek, názorů, věcnost, výstižnost, souvislost a kultivovanost vyjadřování</w:t>
      </w:r>
    </w:p>
    <w:p w:rsidR="00CA38FD" w:rsidRDefault="00CA38FD" w:rsidP="00D009C9">
      <w:pPr>
        <w:pStyle w:val="Odstavecseseznamem"/>
        <w:numPr>
          <w:ilvl w:val="0"/>
          <w:numId w:val="99"/>
        </w:numPr>
        <w:jc w:val="left"/>
      </w:pPr>
      <w:r>
        <w:t>grafický projev žáka, jeho přehlednost, čitelnost, estetičnost a systematičnost</w:t>
      </w:r>
    </w:p>
    <w:p w:rsidR="00CA38FD" w:rsidRDefault="00CA38FD" w:rsidP="00D009C9">
      <w:pPr>
        <w:pStyle w:val="Odstavecseseznamem"/>
        <w:numPr>
          <w:ilvl w:val="0"/>
          <w:numId w:val="99"/>
        </w:numPr>
        <w:jc w:val="left"/>
      </w:pPr>
      <w:r>
        <w:t>aktivita, snaha a výkonnost, zájem a vztah k činnostem uskutečňovaným ve škole</w:t>
      </w:r>
    </w:p>
    <w:p w:rsidR="00CA38FD" w:rsidRDefault="00CA38FD" w:rsidP="00D009C9">
      <w:pPr>
        <w:pStyle w:val="Odstavecseseznamem"/>
        <w:numPr>
          <w:ilvl w:val="0"/>
          <w:numId w:val="99"/>
        </w:numPr>
        <w:jc w:val="left"/>
      </w:pPr>
      <w:r>
        <w:t>schopnost spolupráce a komunikace, schopnost naslouchání druhým a schopnost sebereflexe</w:t>
      </w:r>
    </w:p>
    <w:p w:rsidR="00CA38FD" w:rsidRDefault="00CA38FD" w:rsidP="00D009C9">
      <w:pPr>
        <w:pStyle w:val="Odstavecseseznamem"/>
        <w:numPr>
          <w:ilvl w:val="0"/>
          <w:numId w:val="99"/>
        </w:numPr>
        <w:jc w:val="left"/>
      </w:pPr>
      <w:r>
        <w:t>účinnost získávání a třídění informací, porozumění a interpretace textu</w:t>
      </w:r>
    </w:p>
    <w:p w:rsidR="00CA38FD" w:rsidRDefault="00CA38FD" w:rsidP="00D009C9">
      <w:pPr>
        <w:pStyle w:val="Odstavecseseznamem"/>
        <w:numPr>
          <w:ilvl w:val="0"/>
          <w:numId w:val="99"/>
        </w:numPr>
        <w:jc w:val="left"/>
      </w:pPr>
      <w:r>
        <w:t>úroveň osvojení účinných metod samostudia</w:t>
      </w:r>
    </w:p>
    <w:p w:rsidR="00CA38FD" w:rsidRDefault="00CA38FD" w:rsidP="00D009C9">
      <w:pPr>
        <w:pStyle w:val="Odstavecseseznamem"/>
        <w:numPr>
          <w:ilvl w:val="0"/>
          <w:numId w:val="99"/>
        </w:numPr>
        <w:jc w:val="left"/>
      </w:pPr>
      <w:r>
        <w:t>samostatná písemná, ústní i praktická příprava žáků</w:t>
      </w:r>
    </w:p>
    <w:p w:rsidR="00CA38FD" w:rsidRDefault="00CA38FD" w:rsidP="00D009C9">
      <w:pPr>
        <w:pStyle w:val="Odstavecseseznamem"/>
        <w:numPr>
          <w:ilvl w:val="0"/>
          <w:numId w:val="99"/>
        </w:numPr>
        <w:jc w:val="left"/>
      </w:pPr>
      <w:r>
        <w:t>schopnost organizace vlastní práce, z hlediska správných technologických postupů, bezpečnostních předpisů, ochrany zdraví a péče o životní prostředí</w:t>
      </w:r>
    </w:p>
    <w:p w:rsidR="00CA38FD" w:rsidRDefault="00CA38FD" w:rsidP="00A05BAD">
      <w:pPr>
        <w:pStyle w:val="Odstavecseseznamem"/>
        <w:jc w:val="left"/>
      </w:pPr>
    </w:p>
    <w:p w:rsidR="00CA38FD" w:rsidRPr="00C80183" w:rsidRDefault="00CA38FD" w:rsidP="00A05BAD">
      <w:pPr>
        <w:jc w:val="left"/>
        <w:rPr>
          <w:b/>
        </w:rPr>
      </w:pPr>
      <w:r w:rsidRPr="00C80183">
        <w:rPr>
          <w:b/>
        </w:rPr>
        <w:t>Hodnocení žáků se speciálními vzdělávacími potřebami</w:t>
      </w:r>
    </w:p>
    <w:p w:rsidR="00CA38FD" w:rsidRDefault="00CA38FD" w:rsidP="00D009C9">
      <w:pPr>
        <w:pStyle w:val="Odstavecseseznamem"/>
        <w:numPr>
          <w:ilvl w:val="0"/>
          <w:numId w:val="100"/>
        </w:numPr>
        <w:jc w:val="left"/>
      </w:pPr>
      <w:r>
        <w:t>žáci zdravotně postižení i zdravotně a sociálně znevýhodnění jsou individuálně integrování a pracují podle individuálního vzdělávacího programu</w:t>
      </w:r>
    </w:p>
    <w:p w:rsidR="00CA38FD" w:rsidRDefault="00CA38FD" w:rsidP="00D009C9">
      <w:pPr>
        <w:pStyle w:val="Odstavecseseznamem"/>
        <w:numPr>
          <w:ilvl w:val="0"/>
          <w:numId w:val="100"/>
        </w:numPr>
        <w:jc w:val="left"/>
      </w:pPr>
      <w:r>
        <w:t>individuální vzdělávací program je zpracován vyučujícími ve spolupráci s třídním učitelem, výchovným poradcem a zákonnými zástupci žáka podle povahy postižení nebo znevýhodnění</w:t>
      </w:r>
    </w:p>
    <w:p w:rsidR="00CA38FD" w:rsidRDefault="00CA38FD" w:rsidP="00D009C9">
      <w:pPr>
        <w:pStyle w:val="Odstavecseseznamem"/>
        <w:numPr>
          <w:ilvl w:val="0"/>
          <w:numId w:val="100"/>
        </w:numPr>
        <w:jc w:val="left"/>
      </w:pPr>
      <w:r>
        <w:t xml:space="preserve">individuální vzdělávací program stanovuje pedagogické postupy, způsob zadávání a plnění úkolů, způsob hodnocení a nezbytné pomůcky </w:t>
      </w:r>
    </w:p>
    <w:p w:rsidR="00CA38FD" w:rsidRDefault="00CA38FD" w:rsidP="00D009C9">
      <w:pPr>
        <w:pStyle w:val="Odstavecseseznamem"/>
        <w:numPr>
          <w:ilvl w:val="0"/>
          <w:numId w:val="100"/>
        </w:numPr>
        <w:jc w:val="left"/>
      </w:pPr>
      <w:r>
        <w:t>vyučující volí takové formy a druhy zkoušení, které odpovídají schopnostem žáka.</w:t>
      </w:r>
    </w:p>
    <w:p w:rsidR="00CA38FD" w:rsidRDefault="00CA38FD" w:rsidP="00A05BAD">
      <w:pPr>
        <w:pStyle w:val="Odstavecseseznamem"/>
        <w:jc w:val="left"/>
      </w:pPr>
    </w:p>
    <w:p w:rsidR="00CA38FD" w:rsidRDefault="00CA38FD" w:rsidP="00A05BAD">
      <w:r w:rsidRPr="00E7324F">
        <w:t xml:space="preserve"> Pravidla pro hodnocení žáků jsou konkretizován</w:t>
      </w:r>
      <w:r>
        <w:t>a</w:t>
      </w:r>
      <w:r w:rsidRPr="00E7324F">
        <w:t xml:space="preserve"> v platném školním řádu.</w:t>
      </w:r>
    </w:p>
    <w:p w:rsidR="00CA38FD" w:rsidRPr="00EF2326" w:rsidRDefault="00CA38FD" w:rsidP="00EF2326">
      <w:pPr>
        <w:spacing w:after="160"/>
        <w:jc w:val="left"/>
      </w:pPr>
      <w:r>
        <w:br w:type="page"/>
      </w:r>
      <w:r w:rsidRPr="00C80183">
        <w:rPr>
          <w:b/>
        </w:rPr>
        <w:lastRenderedPageBreak/>
        <w:t>Sebehodnocení žáků</w:t>
      </w:r>
    </w:p>
    <w:p w:rsidR="00CA38FD" w:rsidRDefault="00CA38FD" w:rsidP="00A05BAD">
      <w:pPr>
        <w:jc w:val="left"/>
      </w:pPr>
      <w:r>
        <w:br/>
        <w:t>Kromě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p>
    <w:p w:rsidR="00CA38FD" w:rsidRDefault="00CA38FD" w:rsidP="00A05BAD">
      <w:pPr>
        <w:jc w:val="left"/>
      </w:pPr>
      <w:r>
        <w:t xml:space="preserve">Škola využívá srovnávací testy SCIO, které jsou jednoznačně formami vnější srovnávací evaluace a některé softwarové produkty, které umožní bez jakéhokoli zásahu pedagoga ověření stupně dosažených znalostí, dovedností. </w:t>
      </w:r>
    </w:p>
    <w:p w:rsidR="00CA38FD" w:rsidRDefault="00CA38FD" w:rsidP="00A05BAD">
      <w:pPr>
        <w:jc w:val="left"/>
      </w:pPr>
      <w:r>
        <w:t>Žák je veden k tomu, aby byl schopen posoudit svou:</w:t>
      </w:r>
    </w:p>
    <w:p w:rsidR="00CA38FD" w:rsidRDefault="00CA38FD" w:rsidP="00D009C9">
      <w:pPr>
        <w:pStyle w:val="Odstavecseseznamem"/>
        <w:numPr>
          <w:ilvl w:val="0"/>
          <w:numId w:val="101"/>
        </w:numPr>
        <w:jc w:val="left"/>
      </w:pPr>
      <w:r>
        <w:t>schopnost přímé aplikace získaných kompetencí v praxi,</w:t>
      </w:r>
    </w:p>
    <w:p w:rsidR="00CA38FD" w:rsidRDefault="00CA38FD" w:rsidP="00D009C9">
      <w:pPr>
        <w:pStyle w:val="Odstavecseseznamem"/>
        <w:numPr>
          <w:ilvl w:val="0"/>
          <w:numId w:val="101"/>
        </w:numPr>
        <w:jc w:val="left"/>
      </w:pPr>
      <w:r>
        <w:t>schopnost orientace v daném problému s využitím získaných vědomostí, znalostí, dovedností,</w:t>
      </w:r>
    </w:p>
    <w:p w:rsidR="00CA38FD" w:rsidRDefault="00CA38FD" w:rsidP="00D009C9">
      <w:pPr>
        <w:pStyle w:val="Odstavecseseznamem"/>
        <w:numPr>
          <w:ilvl w:val="0"/>
          <w:numId w:val="101"/>
        </w:numPr>
        <w:jc w:val="left"/>
      </w:pPr>
      <w:r>
        <w:t>schopnost prosadit se v třídním kolektivu při řešení týmového úkolu, pochopit svou roli v kolektivu, změnit svou sociální role v kolektivu vrstevníků</w:t>
      </w:r>
    </w:p>
    <w:p w:rsidR="00CA38FD" w:rsidRDefault="00CA38FD" w:rsidP="00D009C9">
      <w:pPr>
        <w:pStyle w:val="Odstavecseseznamem"/>
        <w:numPr>
          <w:ilvl w:val="0"/>
          <w:numId w:val="101"/>
        </w:numPr>
        <w:jc w:val="left"/>
      </w:pPr>
      <w:r>
        <w:t>schopnost samostatné prezentace svých znalostí formou otevřených mluvních cvičení, psaných textů ve formě úvah</w:t>
      </w:r>
    </w:p>
    <w:p w:rsidR="00CA38FD" w:rsidRDefault="00CA38FD" w:rsidP="00D009C9">
      <w:pPr>
        <w:pStyle w:val="Odstavecseseznamem"/>
        <w:numPr>
          <w:ilvl w:val="0"/>
          <w:numId w:val="101"/>
        </w:numPr>
        <w:jc w:val="left"/>
      </w:pPr>
      <w:r>
        <w:t>schopnost výběru - pochopení významu jednotlivých částí rozsáhlejších testovacích souborů, selekce nepodstatných částí,</w:t>
      </w:r>
    </w:p>
    <w:p w:rsidR="00CA38FD" w:rsidRDefault="00CA38FD" w:rsidP="00D009C9">
      <w:pPr>
        <w:pStyle w:val="Odstavecseseznamem"/>
        <w:numPr>
          <w:ilvl w:val="0"/>
          <w:numId w:val="101"/>
        </w:numPr>
        <w:jc w:val="left"/>
      </w:pPr>
      <w:r>
        <w:t>schopnost řešení dominantních částí úloh,</w:t>
      </w:r>
    </w:p>
    <w:p w:rsidR="00CA38FD" w:rsidRDefault="00CA38FD" w:rsidP="00D009C9">
      <w:pPr>
        <w:pStyle w:val="Odstavecseseznamem"/>
        <w:numPr>
          <w:ilvl w:val="0"/>
          <w:numId w:val="101"/>
        </w:numPr>
        <w:jc w:val="left"/>
      </w:pPr>
      <w:r>
        <w:t xml:space="preserve">schopnost využívání mezipředmětových vazeb, </w:t>
      </w:r>
    </w:p>
    <w:p w:rsidR="00CA38FD" w:rsidRDefault="00CA38FD" w:rsidP="00D009C9">
      <w:pPr>
        <w:pStyle w:val="Odstavecseseznamem"/>
        <w:numPr>
          <w:ilvl w:val="0"/>
          <w:numId w:val="101"/>
        </w:numPr>
        <w:jc w:val="left"/>
      </w:pPr>
      <w:r>
        <w:t xml:space="preserve">schopnost aplikovat etické principy v praxi, </w:t>
      </w:r>
    </w:p>
    <w:p w:rsidR="00CA38FD" w:rsidRDefault="00CA38FD" w:rsidP="00D009C9">
      <w:pPr>
        <w:pStyle w:val="Odstavecseseznamem"/>
        <w:numPr>
          <w:ilvl w:val="0"/>
          <w:numId w:val="101"/>
        </w:numPr>
        <w:jc w:val="left"/>
      </w:pPr>
      <w:r>
        <w:t>schopnost pochopení rovnováhy práv a povinností</w:t>
      </w:r>
    </w:p>
    <w:p w:rsidR="00CA38FD" w:rsidRDefault="00CA38FD" w:rsidP="00A05BAD">
      <w:pPr>
        <w:jc w:val="left"/>
      </w:pPr>
      <w:r>
        <w:br/>
      </w:r>
    </w:p>
    <w:p w:rsidR="00CA38FD" w:rsidRDefault="00CA38FD">
      <w:pPr>
        <w:spacing w:after="160"/>
        <w:ind w:left="2160"/>
        <w:jc w:val="left"/>
      </w:pPr>
      <w:r>
        <w:br w:type="page"/>
      </w:r>
    </w:p>
    <w:p w:rsidR="00CA38FD" w:rsidRDefault="00CA38FD" w:rsidP="00A05BAD">
      <w:pPr>
        <w:jc w:val="left"/>
      </w:pPr>
      <w:bookmarkStart w:id="137" w:name="_Toc307936740"/>
      <w:bookmarkStart w:id="138" w:name="_Toc395972745"/>
      <w:r w:rsidRPr="00143C8B">
        <w:rPr>
          <w:rStyle w:val="Nadpis2Char"/>
        </w:rPr>
        <w:lastRenderedPageBreak/>
        <w:t>6.2 AUTOEVALUACE ŠKOLY A JEJÍ EVALUAČNÍ ČINNOST</w:t>
      </w:r>
      <w:bookmarkEnd w:id="137"/>
      <w:bookmarkEnd w:id="138"/>
      <w:r w:rsidRPr="00143C8B">
        <w:rPr>
          <w:rStyle w:val="Nadpis2Char"/>
        </w:rPr>
        <w:t xml:space="preserve"> </w:t>
      </w:r>
      <w:r w:rsidRPr="00143C8B">
        <w:rPr>
          <w:rStyle w:val="Nadpis2Char"/>
        </w:rPr>
        <w:br/>
      </w:r>
      <w:r>
        <w:br/>
      </w:r>
      <w:r w:rsidRPr="00143C8B">
        <w:t>Podle ustanovení § 8 vyhlášky MŠMT č. 15/2005 Sb., v platném znění, škola provádí své vlastní hodnocení, které slouží k poskytnutí nezbytné zpětné vazby o tom, jak se daří naplňovat stanovené vzdělávací záměry a cíle a jak se daří pro ně vytvářet optimální podmínky. Pro tuto činnost jsou školou stanovena kritéria.</w:t>
      </w:r>
    </w:p>
    <w:p w:rsidR="00CA38FD" w:rsidRDefault="00CA38FD" w:rsidP="00A05BAD">
      <w:pPr>
        <w:pStyle w:val="Nadpis3"/>
      </w:pPr>
      <w:bookmarkStart w:id="139" w:name="_Toc307936741"/>
      <w:bookmarkStart w:id="140" w:name="_Toc395972746"/>
      <w:r>
        <w:t>Hlavní oblasti a podoblasti vlastního hodnocení školy:</w:t>
      </w:r>
      <w:bookmarkEnd w:id="139"/>
      <w:bookmarkEnd w:id="140"/>
    </w:p>
    <w:p w:rsidR="00CA38FD" w:rsidRDefault="00CA38FD" w:rsidP="002B23EE">
      <w:pPr>
        <w:spacing w:after="0"/>
      </w:pPr>
      <w:r>
        <w:t xml:space="preserve">Podmínky ke vzdělávání </w:t>
      </w:r>
    </w:p>
    <w:p w:rsidR="00CA38FD" w:rsidRDefault="00CA38FD" w:rsidP="00D009C9">
      <w:pPr>
        <w:pStyle w:val="Odstavecseseznamem"/>
        <w:numPr>
          <w:ilvl w:val="0"/>
          <w:numId w:val="102"/>
        </w:numPr>
        <w:spacing w:after="0"/>
      </w:pPr>
      <w:r>
        <w:t>materiálně - finanční</w:t>
      </w:r>
    </w:p>
    <w:p w:rsidR="00CA38FD" w:rsidRDefault="00CA38FD" w:rsidP="00D009C9">
      <w:pPr>
        <w:pStyle w:val="Odstavecseseznamem"/>
        <w:numPr>
          <w:ilvl w:val="0"/>
          <w:numId w:val="102"/>
        </w:numPr>
        <w:spacing w:after="0"/>
      </w:pPr>
      <w:r>
        <w:t>organizační</w:t>
      </w:r>
    </w:p>
    <w:p w:rsidR="00CA38FD" w:rsidRDefault="00CA38FD" w:rsidP="00D009C9">
      <w:pPr>
        <w:pStyle w:val="Odstavecseseznamem"/>
        <w:numPr>
          <w:ilvl w:val="0"/>
          <w:numId w:val="102"/>
        </w:numPr>
        <w:spacing w:after="0"/>
      </w:pPr>
      <w:r>
        <w:t>demografické</w:t>
      </w:r>
    </w:p>
    <w:p w:rsidR="00CA38FD" w:rsidRDefault="00CA38FD" w:rsidP="00D009C9">
      <w:pPr>
        <w:pStyle w:val="Odstavecseseznamem"/>
        <w:numPr>
          <w:ilvl w:val="0"/>
          <w:numId w:val="102"/>
        </w:numPr>
        <w:spacing w:after="0"/>
      </w:pPr>
      <w:r>
        <w:t>personální</w:t>
      </w:r>
    </w:p>
    <w:p w:rsidR="00CA38FD" w:rsidRDefault="00CA38FD" w:rsidP="002B23EE">
      <w:pPr>
        <w:spacing w:after="0"/>
      </w:pPr>
      <w:r>
        <w:t>Průběh vzdělávání</w:t>
      </w:r>
    </w:p>
    <w:p w:rsidR="00CA38FD" w:rsidRDefault="00CA38FD" w:rsidP="00D009C9">
      <w:pPr>
        <w:pStyle w:val="Odstavecseseznamem"/>
        <w:numPr>
          <w:ilvl w:val="0"/>
          <w:numId w:val="103"/>
        </w:numPr>
        <w:spacing w:after="0"/>
      </w:pPr>
      <w:r>
        <w:t>pedagogická dokumentace školy</w:t>
      </w:r>
    </w:p>
    <w:p w:rsidR="00CA38FD" w:rsidRDefault="00CA38FD" w:rsidP="00D009C9">
      <w:pPr>
        <w:pStyle w:val="Odstavecseseznamem"/>
        <w:numPr>
          <w:ilvl w:val="0"/>
          <w:numId w:val="103"/>
        </w:numPr>
        <w:spacing w:after="0"/>
      </w:pPr>
      <w:r>
        <w:t>plánování a realizace výuky</w:t>
      </w:r>
    </w:p>
    <w:p w:rsidR="00CA38FD" w:rsidRDefault="00CA38FD" w:rsidP="00D009C9">
      <w:pPr>
        <w:pStyle w:val="Odstavecseseznamem"/>
        <w:numPr>
          <w:ilvl w:val="0"/>
          <w:numId w:val="103"/>
        </w:numPr>
        <w:spacing w:after="0"/>
      </w:pPr>
      <w:r>
        <w:t>hodnocení výuky</w:t>
      </w:r>
    </w:p>
    <w:p w:rsidR="00CA38FD" w:rsidRDefault="00CA38FD" w:rsidP="002B23EE">
      <w:pPr>
        <w:spacing w:after="0"/>
        <w:jc w:val="left"/>
      </w:pPr>
      <w:r>
        <w:t>Podpora školy žákům, spolupráce s rodiči, vzájemné vztahy školy, žáků, rodičů a dalších osob</w:t>
      </w:r>
    </w:p>
    <w:p w:rsidR="00CA38FD" w:rsidRDefault="00CA38FD" w:rsidP="00D009C9">
      <w:pPr>
        <w:pStyle w:val="Odstavecseseznamem"/>
        <w:numPr>
          <w:ilvl w:val="0"/>
          <w:numId w:val="105"/>
        </w:numPr>
        <w:spacing w:after="0"/>
        <w:jc w:val="left"/>
      </w:pPr>
      <w:r>
        <w:t>systém podpory žáků</w:t>
      </w:r>
    </w:p>
    <w:p w:rsidR="00CA38FD" w:rsidRDefault="00CA38FD" w:rsidP="00D009C9">
      <w:pPr>
        <w:pStyle w:val="Odstavecseseznamem"/>
        <w:numPr>
          <w:ilvl w:val="0"/>
          <w:numId w:val="105"/>
        </w:numPr>
        <w:spacing w:after="0"/>
        <w:jc w:val="left"/>
      </w:pPr>
      <w:r>
        <w:t>klima školy</w:t>
      </w:r>
    </w:p>
    <w:p w:rsidR="00CA38FD" w:rsidRDefault="00CA38FD" w:rsidP="00D009C9">
      <w:pPr>
        <w:pStyle w:val="Odstavecseseznamem"/>
        <w:numPr>
          <w:ilvl w:val="0"/>
          <w:numId w:val="105"/>
        </w:numPr>
        <w:spacing w:after="0"/>
        <w:jc w:val="left"/>
      </w:pPr>
      <w:r>
        <w:t>spolupráce s rodiči</w:t>
      </w:r>
    </w:p>
    <w:p w:rsidR="00CA38FD" w:rsidRDefault="00CA38FD" w:rsidP="00D009C9">
      <w:pPr>
        <w:pStyle w:val="Odstavecseseznamem"/>
        <w:numPr>
          <w:ilvl w:val="0"/>
          <w:numId w:val="105"/>
        </w:numPr>
        <w:spacing w:after="0"/>
        <w:jc w:val="left"/>
      </w:pPr>
      <w:r>
        <w:t>spolupráce se zřizovatelem</w:t>
      </w:r>
      <w:r>
        <w:br/>
      </w:r>
    </w:p>
    <w:p w:rsidR="00CA38FD" w:rsidRDefault="00CA38FD" w:rsidP="002B23EE">
      <w:pPr>
        <w:spacing w:after="0"/>
        <w:jc w:val="left"/>
      </w:pPr>
      <w:r>
        <w:t>V</w:t>
      </w:r>
      <w:r w:rsidRPr="009D2856">
        <w:t>ýsledky vzdělávání žáků</w:t>
      </w:r>
    </w:p>
    <w:p w:rsidR="00CA38FD" w:rsidRDefault="00CA38FD" w:rsidP="00D009C9">
      <w:pPr>
        <w:pStyle w:val="Odstavecseseznamem"/>
        <w:numPr>
          <w:ilvl w:val="0"/>
          <w:numId w:val="104"/>
        </w:numPr>
        <w:spacing w:after="0"/>
      </w:pPr>
      <w:r>
        <w:t>úspěšnost žáků a absolventů</w:t>
      </w:r>
    </w:p>
    <w:p w:rsidR="00CA38FD" w:rsidRDefault="00CA38FD" w:rsidP="00D009C9">
      <w:pPr>
        <w:pStyle w:val="Odstavecseseznamem"/>
        <w:numPr>
          <w:ilvl w:val="0"/>
          <w:numId w:val="104"/>
        </w:numPr>
        <w:spacing w:after="0"/>
      </w:pPr>
      <w:r>
        <w:t>znalosti a dovednosti</w:t>
      </w:r>
    </w:p>
    <w:p w:rsidR="00CA38FD" w:rsidRDefault="00CA38FD" w:rsidP="00D009C9">
      <w:pPr>
        <w:pStyle w:val="Odstavecseseznamem"/>
        <w:numPr>
          <w:ilvl w:val="0"/>
          <w:numId w:val="104"/>
        </w:numPr>
        <w:spacing w:after="0"/>
      </w:pPr>
      <w:r>
        <w:t>postoje, motivace</w:t>
      </w:r>
    </w:p>
    <w:p w:rsidR="00CA38FD" w:rsidRDefault="00CA38FD" w:rsidP="00D009C9">
      <w:pPr>
        <w:pStyle w:val="Odstavecseseznamem"/>
        <w:numPr>
          <w:ilvl w:val="0"/>
          <w:numId w:val="104"/>
        </w:numPr>
        <w:spacing w:after="0"/>
      </w:pPr>
      <w:r>
        <w:t>hodnotící procesy</w:t>
      </w:r>
    </w:p>
    <w:p w:rsidR="00CA38FD" w:rsidRPr="009D2856" w:rsidRDefault="00CA38FD" w:rsidP="00D009C9">
      <w:pPr>
        <w:pStyle w:val="Odstavecseseznamem"/>
        <w:numPr>
          <w:ilvl w:val="0"/>
          <w:numId w:val="104"/>
        </w:numPr>
        <w:spacing w:after="0"/>
      </w:pPr>
      <w:r>
        <w:t>klíčové kompetence</w:t>
      </w:r>
    </w:p>
    <w:p w:rsidR="00CA38FD" w:rsidRDefault="00CA38FD" w:rsidP="002B23EE">
      <w:pPr>
        <w:spacing w:after="0"/>
      </w:pPr>
      <w:r>
        <w:t>Řízení školy, kvalita personální práce, kvalita dalšího vzdělávání pedagogických pracovníků</w:t>
      </w:r>
    </w:p>
    <w:p w:rsidR="00CA38FD" w:rsidRDefault="00CA38FD" w:rsidP="00D009C9">
      <w:pPr>
        <w:pStyle w:val="Odstavecseseznamem"/>
        <w:numPr>
          <w:ilvl w:val="0"/>
          <w:numId w:val="106"/>
        </w:numPr>
        <w:spacing w:after="0"/>
      </w:pPr>
      <w:r>
        <w:t>pedagogické a organizační řízení školy</w:t>
      </w:r>
    </w:p>
    <w:p w:rsidR="00CA38FD" w:rsidRDefault="00CA38FD" w:rsidP="00D009C9">
      <w:pPr>
        <w:pStyle w:val="Odstavecseseznamem"/>
        <w:numPr>
          <w:ilvl w:val="0"/>
          <w:numId w:val="106"/>
        </w:numPr>
        <w:spacing w:after="0"/>
      </w:pPr>
      <w:r>
        <w:t>spolupráce se sociálními partnery</w:t>
      </w:r>
    </w:p>
    <w:p w:rsidR="00CA38FD" w:rsidRPr="009E4FA4" w:rsidRDefault="00CA38FD" w:rsidP="00D009C9">
      <w:pPr>
        <w:pStyle w:val="Odstavecseseznamem"/>
        <w:numPr>
          <w:ilvl w:val="0"/>
          <w:numId w:val="106"/>
        </w:numPr>
        <w:spacing w:after="0"/>
      </w:pPr>
      <w:r>
        <w:t>systém DVPP</w:t>
      </w:r>
    </w:p>
    <w:p w:rsidR="00CA38FD" w:rsidRDefault="00CA38FD" w:rsidP="002B23EE">
      <w:pPr>
        <w:spacing w:after="0"/>
      </w:pPr>
      <w:r>
        <w:t>Úroveň výsledků práce školy, zejména vzhledem k podmínkám vzdělávání a ekonomickým zdrojům</w:t>
      </w:r>
    </w:p>
    <w:p w:rsidR="00CA38FD" w:rsidRDefault="00CA38FD" w:rsidP="00D009C9">
      <w:pPr>
        <w:pStyle w:val="Odstavecseseznamem"/>
        <w:numPr>
          <w:ilvl w:val="0"/>
          <w:numId w:val="107"/>
        </w:numPr>
        <w:spacing w:after="0"/>
        <w:jc w:val="left"/>
      </w:pPr>
      <w:r>
        <w:t>analýzy současného stavu</w:t>
      </w:r>
    </w:p>
    <w:p w:rsidR="00CA38FD" w:rsidRPr="009E4FA4" w:rsidRDefault="00CA38FD" w:rsidP="00D009C9">
      <w:pPr>
        <w:pStyle w:val="Odstavecseseznamem"/>
        <w:numPr>
          <w:ilvl w:val="0"/>
          <w:numId w:val="107"/>
        </w:numPr>
        <w:spacing w:after="0"/>
        <w:jc w:val="left"/>
        <w:rPr>
          <w:u w:val="single"/>
        </w:rPr>
      </w:pPr>
      <w:r>
        <w:t>perspektivy</w:t>
      </w:r>
    </w:p>
    <w:p w:rsidR="00CA38FD" w:rsidRDefault="00CA38FD">
      <w:pPr>
        <w:spacing w:after="160"/>
        <w:ind w:left="2160"/>
        <w:jc w:val="left"/>
        <w:rPr>
          <w:u w:val="single"/>
        </w:rPr>
      </w:pPr>
      <w:r>
        <w:rPr>
          <w:u w:val="single"/>
        </w:rPr>
        <w:br w:type="page"/>
      </w:r>
    </w:p>
    <w:p w:rsidR="00CA38FD" w:rsidRDefault="00CA38FD" w:rsidP="00A05BAD">
      <w:pPr>
        <w:pStyle w:val="Nadpis3"/>
      </w:pPr>
      <w:bookmarkStart w:id="141" w:name="_Toc307936742"/>
      <w:bookmarkStart w:id="142" w:name="_Toc395972747"/>
      <w:r>
        <w:lastRenderedPageBreak/>
        <w:t>Cíle</w:t>
      </w:r>
      <w:bookmarkEnd w:id="141"/>
      <w:bookmarkEnd w:id="142"/>
    </w:p>
    <w:p w:rsidR="00CA38FD" w:rsidRDefault="00CA38FD" w:rsidP="00A05BAD">
      <w:r>
        <w:t>Postupné zlepšování materiálně - finančních podmínek školy</w:t>
      </w:r>
    </w:p>
    <w:p w:rsidR="00CA38FD" w:rsidRDefault="00CA38FD" w:rsidP="00A05BAD">
      <w:r>
        <w:t xml:space="preserve">Zvýšení aprobovanosti pedagogického sboru, odborný růst pedagogů </w:t>
      </w:r>
    </w:p>
    <w:p w:rsidR="00CA38FD" w:rsidRDefault="00CA38FD" w:rsidP="00A05BAD">
      <w:r>
        <w:t>Zdokonalování školního vzdělávacího programu</w:t>
      </w:r>
    </w:p>
    <w:p w:rsidR="00CA38FD" w:rsidRDefault="00CA38FD" w:rsidP="00A05BAD">
      <w:r>
        <w:t>Rozvoj kvality vzdělávání v oblasti ICT</w:t>
      </w:r>
    </w:p>
    <w:p w:rsidR="00CA38FD" w:rsidRDefault="00CA38FD" w:rsidP="00A05BAD">
      <w:r>
        <w:t>Rozvoj čtenářské gramotnosti</w:t>
      </w:r>
    </w:p>
    <w:p w:rsidR="00CA38FD" w:rsidRDefault="00CA38FD" w:rsidP="00A05BAD">
      <w:r>
        <w:t>Zvýšení nabídky aktivit mimo vyučování</w:t>
      </w:r>
    </w:p>
    <w:p w:rsidR="00CA38FD" w:rsidRDefault="00CA38FD" w:rsidP="00A05BAD">
      <w:r>
        <w:t>Udržení a další rozvoj příznivého vnitřního klimatu školy, rozvoj spolupráce s rodiči</w:t>
      </w:r>
    </w:p>
    <w:p w:rsidR="00CA38FD" w:rsidRDefault="00CA38FD" w:rsidP="00A05BAD">
      <w:r>
        <w:t>Rozšíření delegování úkolů a pravomocí</w:t>
      </w:r>
    </w:p>
    <w:p w:rsidR="00CA38FD" w:rsidRDefault="00CA38FD" w:rsidP="00A05BAD">
      <w:r>
        <w:t>Udržení a další rozvoj prezentace školy na veřejnosti</w:t>
      </w:r>
    </w:p>
    <w:p w:rsidR="00CA38FD" w:rsidRDefault="00CA38FD" w:rsidP="00A05BAD"/>
    <w:p w:rsidR="00CA38FD" w:rsidRPr="00D77912" w:rsidRDefault="00CA38FD" w:rsidP="00D77912">
      <w:pPr>
        <w:pStyle w:val="Nadpis3"/>
      </w:pPr>
      <w:r w:rsidRPr="00D77912">
        <w:t xml:space="preserve"> </w:t>
      </w:r>
      <w:bookmarkStart w:id="143" w:name="_Toc307936743"/>
      <w:bookmarkStart w:id="144" w:name="_Toc395972748"/>
      <w:r w:rsidRPr="00D77912">
        <w:t>Kritéria</w:t>
      </w:r>
      <w:bookmarkEnd w:id="143"/>
      <w:bookmarkEnd w:id="144"/>
    </w:p>
    <w:p w:rsidR="00CA38FD" w:rsidRDefault="00CA38FD" w:rsidP="00A05BAD"/>
    <w:p w:rsidR="00CA38FD" w:rsidRDefault="00CA38FD" w:rsidP="00A05BAD">
      <w:pPr>
        <w:spacing w:after="200"/>
        <w:jc w:val="left"/>
      </w:pPr>
      <w:r>
        <w:t>Úroveň materiálně – technického vybavení pro zabezpečení výuky</w:t>
      </w:r>
    </w:p>
    <w:p w:rsidR="00CA38FD" w:rsidRDefault="00CA38FD" w:rsidP="00A05BAD">
      <w:pPr>
        <w:spacing w:after="200"/>
        <w:jc w:val="left"/>
      </w:pPr>
      <w:r>
        <w:t>Kvalifikovanost, aprobovanost, zájem a účast na DVPP</w:t>
      </w:r>
    </w:p>
    <w:p w:rsidR="00CA38FD" w:rsidRDefault="00CA38FD" w:rsidP="00A05BAD">
      <w:pPr>
        <w:spacing w:after="200"/>
        <w:jc w:val="left"/>
      </w:pPr>
      <w:r>
        <w:t>Plnění výstupů a učiva školního vzdělávacího programu, realizace plánovaných projektů a akcí pro žáky</w:t>
      </w:r>
    </w:p>
    <w:p w:rsidR="00CA38FD" w:rsidRDefault="00CA38FD" w:rsidP="00A05BAD">
      <w:pPr>
        <w:spacing w:after="200"/>
        <w:jc w:val="left"/>
      </w:pPr>
      <w:r>
        <w:t>Zapojení žáků do soutěží, úspěšnost v rozmisťovacím řízení na SŠ, budování zodpovědného postoje ke vzdělávání a jeho výsledkům</w:t>
      </w:r>
    </w:p>
    <w:p w:rsidR="00CA38FD" w:rsidRDefault="00CA38FD" w:rsidP="00A05BAD">
      <w:pPr>
        <w:spacing w:after="200"/>
        <w:jc w:val="left"/>
      </w:pPr>
      <w:r>
        <w:t>Zapojení rodičů a partnerů do chodu školy</w:t>
      </w:r>
    </w:p>
    <w:p w:rsidR="00CA38FD" w:rsidRDefault="00CA38FD" w:rsidP="00A05BAD">
      <w:pPr>
        <w:spacing w:after="200"/>
        <w:jc w:val="left"/>
      </w:pPr>
      <w:r>
        <w:t>Plnění programu primární prevence</w:t>
      </w:r>
    </w:p>
    <w:p w:rsidR="00CA38FD" w:rsidRDefault="00CA38FD" w:rsidP="00A05BAD">
      <w:pPr>
        <w:spacing w:after="200"/>
        <w:jc w:val="left"/>
      </w:pPr>
      <w:r>
        <w:t>Plnění úkolů členů vedení a závěrů z porad, budování kultury školy</w:t>
      </w:r>
    </w:p>
    <w:p w:rsidR="00CA38FD" w:rsidRPr="00D77912" w:rsidRDefault="00CA38FD" w:rsidP="00D77912">
      <w:pPr>
        <w:pStyle w:val="Nadpis3"/>
      </w:pPr>
      <w:bookmarkStart w:id="145" w:name="_Toc307936744"/>
      <w:bookmarkStart w:id="146" w:name="_Toc395972749"/>
      <w:r w:rsidRPr="00D77912">
        <w:t>Nástroje</w:t>
      </w:r>
      <w:bookmarkEnd w:id="145"/>
      <w:bookmarkEnd w:id="146"/>
    </w:p>
    <w:p w:rsidR="00CA38FD" w:rsidRDefault="00CA38FD" w:rsidP="00D009C9">
      <w:pPr>
        <w:pStyle w:val="Odstavecseseznamem"/>
        <w:numPr>
          <w:ilvl w:val="0"/>
          <w:numId w:val="108"/>
        </w:numPr>
      </w:pPr>
      <w:r>
        <w:t>Výroční zpráva</w:t>
      </w:r>
    </w:p>
    <w:p w:rsidR="00CA38FD" w:rsidRDefault="00CA38FD" w:rsidP="00D009C9">
      <w:pPr>
        <w:pStyle w:val="Odstavecseseznamem"/>
        <w:numPr>
          <w:ilvl w:val="0"/>
          <w:numId w:val="108"/>
        </w:numPr>
      </w:pPr>
      <w:r>
        <w:t>Roční plán práce</w:t>
      </w:r>
    </w:p>
    <w:p w:rsidR="00CA38FD" w:rsidRDefault="00CA38FD" w:rsidP="00D009C9">
      <w:pPr>
        <w:pStyle w:val="Odstavecseseznamem"/>
        <w:numPr>
          <w:ilvl w:val="0"/>
          <w:numId w:val="108"/>
        </w:numPr>
      </w:pPr>
      <w:r>
        <w:t>Plán DVPP</w:t>
      </w:r>
    </w:p>
    <w:p w:rsidR="00CA38FD" w:rsidRDefault="00CA38FD" w:rsidP="00D009C9">
      <w:pPr>
        <w:pStyle w:val="Odstavecseseznamem"/>
        <w:numPr>
          <w:ilvl w:val="0"/>
          <w:numId w:val="108"/>
        </w:numPr>
      </w:pPr>
      <w:r>
        <w:t>Výsledky žáků za jednotlivá období</w:t>
      </w:r>
    </w:p>
    <w:p w:rsidR="00CA38FD" w:rsidRDefault="00CA38FD" w:rsidP="00D009C9">
      <w:pPr>
        <w:pStyle w:val="Odstavecseseznamem"/>
        <w:numPr>
          <w:ilvl w:val="0"/>
          <w:numId w:val="108"/>
        </w:numPr>
      </w:pPr>
      <w:r>
        <w:t>Výsledky testů SCIO</w:t>
      </w:r>
    </w:p>
    <w:p w:rsidR="00CA38FD" w:rsidRDefault="00CA38FD" w:rsidP="00D009C9">
      <w:pPr>
        <w:pStyle w:val="Odstavecseseznamem"/>
        <w:numPr>
          <w:ilvl w:val="0"/>
          <w:numId w:val="108"/>
        </w:numPr>
      </w:pPr>
      <w:r>
        <w:t xml:space="preserve">Rozmisťovací řízení žáků 9. třídy </w:t>
      </w:r>
    </w:p>
    <w:p w:rsidR="00CA38FD" w:rsidRDefault="00CA38FD" w:rsidP="00D009C9">
      <w:pPr>
        <w:pStyle w:val="Odstavecseseznamem"/>
        <w:numPr>
          <w:ilvl w:val="0"/>
          <w:numId w:val="108"/>
        </w:numPr>
      </w:pPr>
      <w:r>
        <w:t>Hospitační záznamy</w:t>
      </w:r>
    </w:p>
    <w:p w:rsidR="00CA38FD" w:rsidRDefault="00CA38FD" w:rsidP="00D009C9">
      <w:pPr>
        <w:pStyle w:val="Odstavecseseznamem"/>
        <w:numPr>
          <w:ilvl w:val="0"/>
          <w:numId w:val="108"/>
        </w:numPr>
      </w:pPr>
      <w:r>
        <w:t>Zápisy z pedagogických rad</w:t>
      </w:r>
    </w:p>
    <w:p w:rsidR="00CA38FD" w:rsidRDefault="00CA38FD" w:rsidP="00D009C9">
      <w:pPr>
        <w:pStyle w:val="Odstavecseseznamem"/>
        <w:numPr>
          <w:ilvl w:val="0"/>
          <w:numId w:val="108"/>
        </w:numPr>
      </w:pPr>
      <w:r>
        <w:lastRenderedPageBreak/>
        <w:t>Zápisy z jednání metodických orgánů</w:t>
      </w:r>
    </w:p>
    <w:p w:rsidR="00CA38FD" w:rsidRDefault="00CA38FD" w:rsidP="00D009C9">
      <w:pPr>
        <w:pStyle w:val="Odstavecseseznamem"/>
        <w:numPr>
          <w:ilvl w:val="0"/>
          <w:numId w:val="108"/>
        </w:numPr>
      </w:pPr>
      <w:r>
        <w:t xml:space="preserve">Účast žáků v soutěžích – přehled soutěží, umístění </w:t>
      </w:r>
    </w:p>
    <w:p w:rsidR="00CA38FD" w:rsidRDefault="00CA38FD" w:rsidP="00D009C9">
      <w:pPr>
        <w:pStyle w:val="Odstavecseseznamem"/>
        <w:numPr>
          <w:ilvl w:val="0"/>
          <w:numId w:val="108"/>
        </w:numPr>
      </w:pPr>
      <w:r>
        <w:t>Plán DVPP – přehled, osvědčení, analýza aprobovanosti a kvalifikovanosti</w:t>
      </w:r>
    </w:p>
    <w:p w:rsidR="00CA38FD" w:rsidRDefault="00CA38FD" w:rsidP="00D009C9">
      <w:pPr>
        <w:pStyle w:val="Odstavecseseznamem"/>
        <w:numPr>
          <w:ilvl w:val="0"/>
          <w:numId w:val="108"/>
        </w:numPr>
      </w:pPr>
      <w:r>
        <w:t>Hodnocení práce výchovného poradce, metodika prevence</w:t>
      </w:r>
    </w:p>
    <w:p w:rsidR="00CA38FD" w:rsidRDefault="00CA38FD" w:rsidP="00D009C9">
      <w:pPr>
        <w:pStyle w:val="Odstavecseseznamem"/>
        <w:numPr>
          <w:ilvl w:val="0"/>
          <w:numId w:val="108"/>
        </w:numPr>
      </w:pPr>
      <w:r>
        <w:t>Dotazníková šetření a ankety – žáci, rodiče</w:t>
      </w:r>
    </w:p>
    <w:p w:rsidR="00CA38FD" w:rsidRDefault="00CA38FD" w:rsidP="00D009C9">
      <w:pPr>
        <w:pStyle w:val="Odstavecseseznamem"/>
        <w:numPr>
          <w:ilvl w:val="0"/>
          <w:numId w:val="108"/>
        </w:numPr>
      </w:pPr>
      <w:r>
        <w:t>Rozhovory s pedagogy, žáky, rodiči</w:t>
      </w:r>
    </w:p>
    <w:p w:rsidR="00CA38FD" w:rsidRDefault="00CA38FD" w:rsidP="00D009C9">
      <w:pPr>
        <w:pStyle w:val="Odstavecseseznamem"/>
        <w:numPr>
          <w:ilvl w:val="0"/>
          <w:numId w:val="108"/>
        </w:numPr>
      </w:pPr>
      <w:r>
        <w:t>Hodnocení a výsledky práce podle ŠVP</w:t>
      </w:r>
    </w:p>
    <w:p w:rsidR="00CA38FD" w:rsidRDefault="00CA38FD" w:rsidP="00D009C9">
      <w:pPr>
        <w:pStyle w:val="Odstavecseseznamem"/>
        <w:numPr>
          <w:ilvl w:val="0"/>
          <w:numId w:val="108"/>
        </w:numPr>
      </w:pPr>
      <w:r>
        <w:t>Analýza výstupů projektů</w:t>
      </w:r>
    </w:p>
    <w:p w:rsidR="00CA38FD" w:rsidRDefault="00CA38FD" w:rsidP="00D009C9">
      <w:pPr>
        <w:pStyle w:val="Odstavecseseznamem"/>
        <w:numPr>
          <w:ilvl w:val="0"/>
          <w:numId w:val="108"/>
        </w:numPr>
      </w:pPr>
      <w:r>
        <w:t>Analýza záznamů o akcích</w:t>
      </w:r>
    </w:p>
    <w:p w:rsidR="00CA38FD" w:rsidRDefault="00CA38FD" w:rsidP="00D009C9">
      <w:pPr>
        <w:pStyle w:val="Odstavecseseznamem"/>
        <w:numPr>
          <w:ilvl w:val="0"/>
          <w:numId w:val="108"/>
        </w:numPr>
      </w:pPr>
      <w:r>
        <w:t>Výsledky inventarizace</w:t>
      </w:r>
    </w:p>
    <w:p w:rsidR="00CA38FD" w:rsidRDefault="00CA38FD" w:rsidP="00D009C9">
      <w:pPr>
        <w:pStyle w:val="Odstavecseseznamem"/>
        <w:numPr>
          <w:ilvl w:val="0"/>
          <w:numId w:val="108"/>
        </w:numPr>
      </w:pPr>
      <w:r>
        <w:t>Rozbory hospodaření</w:t>
      </w:r>
    </w:p>
    <w:p w:rsidR="00CA38FD" w:rsidRDefault="00CA38FD" w:rsidP="00D009C9">
      <w:pPr>
        <w:pStyle w:val="Odstavecseseznamem"/>
        <w:numPr>
          <w:ilvl w:val="0"/>
          <w:numId w:val="108"/>
        </w:numPr>
      </w:pPr>
      <w:r>
        <w:t xml:space="preserve">SWOT analýza </w:t>
      </w:r>
    </w:p>
    <w:p w:rsidR="00CA38FD" w:rsidRDefault="00CA38FD" w:rsidP="00D009C9">
      <w:pPr>
        <w:pStyle w:val="Odstavecseseznamem"/>
        <w:numPr>
          <w:ilvl w:val="0"/>
          <w:numId w:val="108"/>
        </w:numPr>
      </w:pPr>
      <w:r>
        <w:t xml:space="preserve">Záznamy vnitřního kontrolního systému </w:t>
      </w:r>
    </w:p>
    <w:p w:rsidR="00CA38FD" w:rsidRDefault="00CA38FD" w:rsidP="00D009C9">
      <w:pPr>
        <w:pStyle w:val="Odstavecseseznamem"/>
        <w:numPr>
          <w:ilvl w:val="0"/>
          <w:numId w:val="108"/>
        </w:numPr>
      </w:pPr>
      <w:r>
        <w:t xml:space="preserve">Přehled a hodnocení akcí školy </w:t>
      </w:r>
    </w:p>
    <w:p w:rsidR="00CA38FD" w:rsidRDefault="00CA38FD" w:rsidP="00D009C9">
      <w:pPr>
        <w:pStyle w:val="Odstavecseseznamem"/>
        <w:numPr>
          <w:ilvl w:val="0"/>
          <w:numId w:val="108"/>
        </w:numPr>
      </w:pPr>
      <w:r>
        <w:t xml:space="preserve">Publikační činnost </w:t>
      </w:r>
    </w:p>
    <w:p w:rsidR="00CA38FD" w:rsidRDefault="00CA38FD" w:rsidP="00D009C9">
      <w:pPr>
        <w:pStyle w:val="Odstavecseseznamem"/>
        <w:numPr>
          <w:ilvl w:val="0"/>
          <w:numId w:val="108"/>
        </w:numPr>
      </w:pPr>
      <w:r>
        <w:t xml:space="preserve">Výsledky zápisů do ZŠ </w:t>
      </w:r>
    </w:p>
    <w:p w:rsidR="00CA38FD" w:rsidRDefault="00CA38FD" w:rsidP="00D009C9">
      <w:pPr>
        <w:pStyle w:val="Odstavecseseznamem"/>
        <w:numPr>
          <w:ilvl w:val="0"/>
          <w:numId w:val="108"/>
        </w:numPr>
      </w:pPr>
      <w:r>
        <w:t xml:space="preserve">Výstupy Rady školy a SRPDŠ </w:t>
      </w:r>
    </w:p>
    <w:p w:rsidR="00CA38FD" w:rsidRDefault="00CA38FD" w:rsidP="00A05BAD">
      <w:pPr>
        <w:pStyle w:val="Odstavecseseznamem"/>
      </w:pPr>
    </w:p>
    <w:p w:rsidR="00CA38FD" w:rsidRDefault="00CA38FD" w:rsidP="00A05BAD">
      <w:r w:rsidRPr="00651040">
        <w:t xml:space="preserve">Pro každý školní rok jsou stanoveny 2-3 dílčí oblasti, na které se škola ve své autoevaluační činnosti zaměřuje především, východiskem jsou konkrétní cíle stanovené v předchozím období. </w:t>
      </w:r>
    </w:p>
    <w:p w:rsidR="00CA38FD" w:rsidRDefault="00CA38FD" w:rsidP="00A05BAD">
      <w:pPr>
        <w:pStyle w:val="Nadpis3"/>
      </w:pPr>
      <w:bookmarkStart w:id="147" w:name="_Toc307936745"/>
      <w:bookmarkStart w:id="148" w:name="_Toc395972750"/>
      <w:r>
        <w:t>Časové rozvržení</w:t>
      </w:r>
      <w:bookmarkEnd w:id="147"/>
      <w:bookmarkEnd w:id="148"/>
    </w:p>
    <w:p w:rsidR="00CA38FD" w:rsidRDefault="00CA38FD" w:rsidP="00A05BAD">
      <w:r>
        <w:t>Dílčí hodnocení probíhá během celého školního roku a podílí se na něm všichni pracovníci školy žáci i jejich rodiče. Souhrnné hodnocení určených oblastí probíhá v horizontu určeném legislativou, pedagogičtí pracovníci s ním budou seznámeni do 31. 10. následujícího školního roku.</w:t>
      </w:r>
    </w:p>
    <w:p w:rsidR="00CA38FD" w:rsidRPr="004C01FD" w:rsidRDefault="00CA38FD" w:rsidP="00A05BAD">
      <w:pPr>
        <w:rPr>
          <w:sz w:val="26"/>
        </w:rPr>
      </w:pPr>
      <w:r>
        <w:t xml:space="preserve">Podmínky ke vzdělávání </w:t>
      </w:r>
      <w:r>
        <w:rPr>
          <w:sz w:val="26"/>
        </w:rPr>
        <w:t>(MO, ŘŠ)</w:t>
      </w:r>
    </w:p>
    <w:p w:rsidR="00CA38FD" w:rsidRDefault="00CA38FD" w:rsidP="00D009C9">
      <w:pPr>
        <w:pStyle w:val="Odstavecseseznamem"/>
        <w:numPr>
          <w:ilvl w:val="1"/>
          <w:numId w:val="109"/>
        </w:numPr>
      </w:pPr>
      <w:r>
        <w:t>září, leden, červen</w:t>
      </w:r>
    </w:p>
    <w:p w:rsidR="00CA38FD" w:rsidRDefault="00CA38FD" w:rsidP="00A05BAD">
      <w:r>
        <w:t>Obsah a průběh vzdělávání (pedagogičtí pracovníci, ŘŠ)</w:t>
      </w:r>
    </w:p>
    <w:p w:rsidR="00CA38FD" w:rsidRDefault="00CA38FD" w:rsidP="00D009C9">
      <w:pPr>
        <w:pStyle w:val="Odstavecseseznamem"/>
        <w:numPr>
          <w:ilvl w:val="1"/>
          <w:numId w:val="110"/>
        </w:numPr>
      </w:pPr>
      <w:r>
        <w:t>průběžně, dále zpravidla 4x za školní rok po jednotlivých čtvrtletích</w:t>
      </w:r>
    </w:p>
    <w:p w:rsidR="00CA38FD" w:rsidRDefault="00CA38FD" w:rsidP="00A05BAD">
      <w:pPr>
        <w:jc w:val="left"/>
      </w:pPr>
      <w:r>
        <w:t>Podpora školy žákům, spolupráce s rodiči, vzájemné vztahy školy, žáků, rodičů a dalších osob (všichni pracovníci)</w:t>
      </w:r>
    </w:p>
    <w:p w:rsidR="00CA38FD" w:rsidRDefault="00CA38FD" w:rsidP="00D009C9">
      <w:pPr>
        <w:pStyle w:val="Odstavecseseznamem"/>
        <w:numPr>
          <w:ilvl w:val="1"/>
          <w:numId w:val="111"/>
        </w:numPr>
      </w:pPr>
      <w:r>
        <w:t>zpravidla 4x za školní rok po jednotlivých čtvrtletích a po jednotlivých akcích</w:t>
      </w:r>
    </w:p>
    <w:p w:rsidR="00CA38FD" w:rsidRDefault="00CA38FD" w:rsidP="00A05BAD"/>
    <w:p w:rsidR="00CA38FD" w:rsidRDefault="00CA38FD" w:rsidP="00A05BAD"/>
    <w:p w:rsidR="00CA38FD" w:rsidRDefault="00CA38FD" w:rsidP="00A05BAD">
      <w:r>
        <w:lastRenderedPageBreak/>
        <w:t>Výsledky vzdělávání žáků (pedagogičtí pracovníci, ŘŠ)</w:t>
      </w:r>
    </w:p>
    <w:p w:rsidR="00CA38FD" w:rsidRDefault="00CA38FD" w:rsidP="00D009C9">
      <w:pPr>
        <w:pStyle w:val="Odstavecseseznamem"/>
        <w:numPr>
          <w:ilvl w:val="1"/>
          <w:numId w:val="112"/>
        </w:numPr>
        <w:spacing w:after="0"/>
      </w:pPr>
      <w:r>
        <w:t>průběžně, dále zpravidla 4x za školní rok po jednotlivých čtvrtletích</w:t>
      </w:r>
      <w:r>
        <w:br/>
      </w:r>
    </w:p>
    <w:p w:rsidR="00CA38FD" w:rsidRDefault="00CA38FD" w:rsidP="00A05BAD">
      <w:r>
        <w:t>Řízení školy, kvalita personální práce, kvalita dalšího vzdělávání pedagogických pracovníků (pedagogičtí pracovníci, ŘŠ)</w:t>
      </w:r>
    </w:p>
    <w:p w:rsidR="00CA38FD" w:rsidRDefault="00CA38FD" w:rsidP="00D009C9">
      <w:pPr>
        <w:pStyle w:val="Odstavecseseznamem"/>
        <w:numPr>
          <w:ilvl w:val="1"/>
          <w:numId w:val="112"/>
        </w:numPr>
      </w:pPr>
      <w:r>
        <w:t>průběžně, po jednotlivých pololetích</w:t>
      </w:r>
    </w:p>
    <w:p w:rsidR="00CA38FD" w:rsidRDefault="00CA38FD" w:rsidP="00A05BAD">
      <w:r>
        <w:t>Úroveň výsledků práce školy, zejména vzhledem k podmínkám vzdělávání a ekonomickým zdrojům (MO, ŘŠ)</w:t>
      </w:r>
    </w:p>
    <w:p w:rsidR="00CA38FD" w:rsidRDefault="00CA38FD" w:rsidP="00D009C9">
      <w:pPr>
        <w:pStyle w:val="Odstavecseseznamem"/>
        <w:numPr>
          <w:ilvl w:val="1"/>
          <w:numId w:val="112"/>
        </w:numPr>
      </w:pPr>
      <w:r>
        <w:t>průběžně, po jednotlivých pololetích</w:t>
      </w:r>
    </w:p>
    <w:p w:rsidR="00CA38FD" w:rsidRPr="000C293F" w:rsidRDefault="00CA38FD" w:rsidP="00A05BAD"/>
    <w:p w:rsidR="00CA38FD" w:rsidRDefault="00CA38FD">
      <w:pPr>
        <w:spacing w:after="160"/>
        <w:ind w:left="2160"/>
        <w:jc w:val="left"/>
      </w:pPr>
    </w:p>
    <w:sectPr w:rsidR="00CA38FD" w:rsidSect="00AC2EE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0C" w:rsidRDefault="001A030C" w:rsidP="007533F6">
      <w:pPr>
        <w:spacing w:after="0" w:line="240" w:lineRule="auto"/>
      </w:pPr>
      <w:r>
        <w:separator/>
      </w:r>
    </w:p>
  </w:endnote>
  <w:endnote w:type="continuationSeparator" w:id="0">
    <w:p w:rsidR="001A030C" w:rsidRDefault="001A030C" w:rsidP="0075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000740"/>
      <w:docPartObj>
        <w:docPartGallery w:val="Page Numbers (Bottom of Page)"/>
        <w:docPartUnique/>
      </w:docPartObj>
    </w:sdtPr>
    <w:sdtContent>
      <w:p w:rsidR="001A030C" w:rsidRDefault="001A030C">
        <w:pPr>
          <w:pStyle w:val="Zpat"/>
          <w:jc w:val="center"/>
        </w:pPr>
        <w:r>
          <w:fldChar w:fldCharType="begin"/>
        </w:r>
        <w:r>
          <w:instrText>PAGE   \* MERGEFORMAT</w:instrText>
        </w:r>
        <w:r>
          <w:fldChar w:fldCharType="separate"/>
        </w:r>
        <w:r w:rsidR="00341885">
          <w:rPr>
            <w:noProof/>
          </w:rPr>
          <w:t>2</w:t>
        </w:r>
        <w:r>
          <w:fldChar w:fldCharType="end"/>
        </w:r>
      </w:p>
    </w:sdtContent>
  </w:sdt>
  <w:p w:rsidR="001A030C" w:rsidRDefault="001A03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0C" w:rsidRDefault="001A030C" w:rsidP="007533F6">
      <w:pPr>
        <w:spacing w:after="0" w:line="240" w:lineRule="auto"/>
      </w:pPr>
      <w:r>
        <w:separator/>
      </w:r>
    </w:p>
  </w:footnote>
  <w:footnote w:type="continuationSeparator" w:id="0">
    <w:p w:rsidR="001A030C" w:rsidRDefault="001A030C" w:rsidP="00753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61D"/>
    <w:multiLevelType w:val="hybridMultilevel"/>
    <w:tmpl w:val="CF4E90A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562859"/>
    <w:multiLevelType w:val="hybridMultilevel"/>
    <w:tmpl w:val="4B046C5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73083D"/>
    <w:multiLevelType w:val="hybridMultilevel"/>
    <w:tmpl w:val="C0D438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13097B"/>
    <w:multiLevelType w:val="hybridMultilevel"/>
    <w:tmpl w:val="B2F87676"/>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4223CD2"/>
    <w:multiLevelType w:val="multilevel"/>
    <w:tmpl w:val="1BB68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4EC7DA4"/>
    <w:multiLevelType w:val="multilevel"/>
    <w:tmpl w:val="7ABC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2A5887"/>
    <w:multiLevelType w:val="hybridMultilevel"/>
    <w:tmpl w:val="EDBA87F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5624136"/>
    <w:multiLevelType w:val="hybridMultilevel"/>
    <w:tmpl w:val="DD0C9A7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57B6DAF"/>
    <w:multiLevelType w:val="hybridMultilevel"/>
    <w:tmpl w:val="400455F6"/>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5A401D4"/>
    <w:multiLevelType w:val="hybridMultilevel"/>
    <w:tmpl w:val="AE768A3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61622FD"/>
    <w:multiLevelType w:val="hybridMultilevel"/>
    <w:tmpl w:val="080E7B9A"/>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071C691A"/>
    <w:multiLevelType w:val="hybridMultilevel"/>
    <w:tmpl w:val="CC08F308"/>
    <w:lvl w:ilvl="0" w:tplc="B6AA08A4">
      <w:start w:val="1"/>
      <w:numFmt w:val="bullet"/>
      <w:lvlText w:val=""/>
      <w:lvlJc w:val="left"/>
      <w:pPr>
        <w:ind w:left="720" w:hanging="360"/>
      </w:pPr>
      <w:rPr>
        <w:rFonts w:ascii="Symbol" w:hAnsi="Symbol" w:hint="default"/>
      </w:rPr>
    </w:lvl>
    <w:lvl w:ilvl="1" w:tplc="B6AA08A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74E7DBF"/>
    <w:multiLevelType w:val="hybridMultilevel"/>
    <w:tmpl w:val="23641B66"/>
    <w:lvl w:ilvl="0" w:tplc="B6AA08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076850D1"/>
    <w:multiLevelType w:val="hybridMultilevel"/>
    <w:tmpl w:val="2FECFB5C"/>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076C5AC4"/>
    <w:multiLevelType w:val="hybridMultilevel"/>
    <w:tmpl w:val="C4CC3DD4"/>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07700CE2"/>
    <w:multiLevelType w:val="hybridMultilevel"/>
    <w:tmpl w:val="DEFE7634"/>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0818216E"/>
    <w:multiLevelType w:val="hybridMultilevel"/>
    <w:tmpl w:val="750496A4"/>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089B5FA3"/>
    <w:multiLevelType w:val="multilevel"/>
    <w:tmpl w:val="6CD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8EB4568"/>
    <w:multiLevelType w:val="hybridMultilevel"/>
    <w:tmpl w:val="F7F2A7F2"/>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9A66677"/>
    <w:multiLevelType w:val="hybridMultilevel"/>
    <w:tmpl w:val="4F1A03E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A796E71"/>
    <w:multiLevelType w:val="multilevel"/>
    <w:tmpl w:val="43403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0AA91A8D"/>
    <w:multiLevelType w:val="hybridMultilevel"/>
    <w:tmpl w:val="A3AC88F6"/>
    <w:lvl w:ilvl="0" w:tplc="B6AA08A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0BDF1B23"/>
    <w:multiLevelType w:val="multilevel"/>
    <w:tmpl w:val="05529A80"/>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715"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nsid w:val="0D2864EB"/>
    <w:multiLevelType w:val="hybridMultilevel"/>
    <w:tmpl w:val="9BB865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0D3443DE"/>
    <w:multiLevelType w:val="hybridMultilevel"/>
    <w:tmpl w:val="B99E9A1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0D424AEB"/>
    <w:multiLevelType w:val="hybridMultilevel"/>
    <w:tmpl w:val="B274C23E"/>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0D70386A"/>
    <w:multiLevelType w:val="hybridMultilevel"/>
    <w:tmpl w:val="FC76DDCA"/>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0FAC6609"/>
    <w:multiLevelType w:val="hybridMultilevel"/>
    <w:tmpl w:val="748A4C40"/>
    <w:lvl w:ilvl="0" w:tplc="DE6A44F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0FCC4AC0"/>
    <w:multiLevelType w:val="hybridMultilevel"/>
    <w:tmpl w:val="B2A4E2B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0971B7E"/>
    <w:multiLevelType w:val="hybridMultilevel"/>
    <w:tmpl w:val="DAF22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21574B8"/>
    <w:multiLevelType w:val="hybridMultilevel"/>
    <w:tmpl w:val="F7F64F8E"/>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12267A5A"/>
    <w:multiLevelType w:val="hybridMultilevel"/>
    <w:tmpl w:val="4EA69A46"/>
    <w:lvl w:ilvl="0" w:tplc="FFFFFFFF">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2713B47"/>
    <w:multiLevelType w:val="hybridMultilevel"/>
    <w:tmpl w:val="A036AAC0"/>
    <w:lvl w:ilvl="0" w:tplc="B6AA08A4">
      <w:start w:val="1"/>
      <w:numFmt w:val="bullet"/>
      <w:lvlText w:val=""/>
      <w:lvlJc w:val="left"/>
      <w:pPr>
        <w:ind w:left="720" w:hanging="360"/>
      </w:pPr>
      <w:rPr>
        <w:rFonts w:ascii="Symbol" w:hAnsi="Symbol" w:hint="default"/>
      </w:rPr>
    </w:lvl>
    <w:lvl w:ilvl="1" w:tplc="20187C6E">
      <w:start w:val="6"/>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12CA05BB"/>
    <w:multiLevelType w:val="hybridMultilevel"/>
    <w:tmpl w:val="132E2212"/>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13B252F1"/>
    <w:multiLevelType w:val="multilevel"/>
    <w:tmpl w:val="802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4831D39"/>
    <w:multiLevelType w:val="hybridMultilevel"/>
    <w:tmpl w:val="A90225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16545B3B"/>
    <w:multiLevelType w:val="hybridMultilevel"/>
    <w:tmpl w:val="4552E2F0"/>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nsid w:val="16933D7D"/>
    <w:multiLevelType w:val="hybridMultilevel"/>
    <w:tmpl w:val="4A8EB3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16EB6AB5"/>
    <w:multiLevelType w:val="hybridMultilevel"/>
    <w:tmpl w:val="0064578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17420065"/>
    <w:multiLevelType w:val="hybridMultilevel"/>
    <w:tmpl w:val="AA643DD2"/>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nsid w:val="18372ED7"/>
    <w:multiLevelType w:val="hybridMultilevel"/>
    <w:tmpl w:val="78F81D4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18EA0585"/>
    <w:multiLevelType w:val="hybridMultilevel"/>
    <w:tmpl w:val="162AA9D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18EC3E07"/>
    <w:multiLevelType w:val="hybridMultilevel"/>
    <w:tmpl w:val="968CE11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192020A9"/>
    <w:multiLevelType w:val="hybridMultilevel"/>
    <w:tmpl w:val="5E160BA2"/>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19B61AB6"/>
    <w:multiLevelType w:val="multilevel"/>
    <w:tmpl w:val="B72E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B41483B"/>
    <w:multiLevelType w:val="hybridMultilevel"/>
    <w:tmpl w:val="90B61344"/>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nsid w:val="1B42734F"/>
    <w:multiLevelType w:val="hybridMultilevel"/>
    <w:tmpl w:val="D9B6BA4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1BD5635B"/>
    <w:multiLevelType w:val="hybridMultilevel"/>
    <w:tmpl w:val="ABBA885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1BD74888"/>
    <w:multiLevelType w:val="hybridMultilevel"/>
    <w:tmpl w:val="91C015E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1C104EF2"/>
    <w:multiLevelType w:val="hybridMultilevel"/>
    <w:tmpl w:val="D850F3B2"/>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1CD26415"/>
    <w:multiLevelType w:val="hybridMultilevel"/>
    <w:tmpl w:val="6BD8AF6C"/>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nsid w:val="1D575A01"/>
    <w:multiLevelType w:val="hybridMultilevel"/>
    <w:tmpl w:val="5A468F08"/>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1D767510"/>
    <w:multiLevelType w:val="multilevel"/>
    <w:tmpl w:val="9286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EF3018C"/>
    <w:multiLevelType w:val="hybridMultilevel"/>
    <w:tmpl w:val="031831FE"/>
    <w:lvl w:ilvl="0" w:tplc="DE6A44F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nsid w:val="1EFE1D97"/>
    <w:multiLevelType w:val="hybridMultilevel"/>
    <w:tmpl w:val="B48E1D38"/>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1F9728A7"/>
    <w:multiLevelType w:val="hybridMultilevel"/>
    <w:tmpl w:val="71BEFC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nsid w:val="20517ECF"/>
    <w:multiLevelType w:val="hybridMultilevel"/>
    <w:tmpl w:val="5FCEBD36"/>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20587D17"/>
    <w:multiLevelType w:val="hybridMultilevel"/>
    <w:tmpl w:val="5DC6F7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nsid w:val="20981FF1"/>
    <w:multiLevelType w:val="hybridMultilevel"/>
    <w:tmpl w:val="9BAA39AC"/>
    <w:lvl w:ilvl="0" w:tplc="B6AA08A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9">
    <w:nsid w:val="20BC7C78"/>
    <w:multiLevelType w:val="hybridMultilevel"/>
    <w:tmpl w:val="B85C4F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nsid w:val="217079D4"/>
    <w:multiLevelType w:val="multilevel"/>
    <w:tmpl w:val="3FA64CD2"/>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22F25036"/>
    <w:multiLevelType w:val="hybridMultilevel"/>
    <w:tmpl w:val="C6ECEA7E"/>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23523DFD"/>
    <w:multiLevelType w:val="hybridMultilevel"/>
    <w:tmpl w:val="9C1082E6"/>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236F1A80"/>
    <w:multiLevelType w:val="hybridMultilevel"/>
    <w:tmpl w:val="B51A39DA"/>
    <w:lvl w:ilvl="0" w:tplc="B6AA08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nsid w:val="239D6490"/>
    <w:multiLevelType w:val="hybridMultilevel"/>
    <w:tmpl w:val="4C8CF4E8"/>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nsid w:val="24602F12"/>
    <w:multiLevelType w:val="hybridMultilevel"/>
    <w:tmpl w:val="D9E8395E"/>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nsid w:val="25032B32"/>
    <w:multiLevelType w:val="hybridMultilevel"/>
    <w:tmpl w:val="99502B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nsid w:val="25946033"/>
    <w:multiLevelType w:val="hybridMultilevel"/>
    <w:tmpl w:val="A9E678C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25A86930"/>
    <w:multiLevelType w:val="hybridMultilevel"/>
    <w:tmpl w:val="4140C9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nsid w:val="264C6611"/>
    <w:multiLevelType w:val="hybridMultilevel"/>
    <w:tmpl w:val="EE5AB0BE"/>
    <w:lvl w:ilvl="0" w:tplc="B6AA08A4">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70">
    <w:nsid w:val="27C85CB5"/>
    <w:multiLevelType w:val="hybridMultilevel"/>
    <w:tmpl w:val="CD56E66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27EC3E2D"/>
    <w:multiLevelType w:val="hybridMultilevel"/>
    <w:tmpl w:val="EAAAF8F0"/>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281C6769"/>
    <w:multiLevelType w:val="hybridMultilevel"/>
    <w:tmpl w:val="0A828BD6"/>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nsid w:val="286E342F"/>
    <w:multiLevelType w:val="hybridMultilevel"/>
    <w:tmpl w:val="57FE16A4"/>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nsid w:val="29C52049"/>
    <w:multiLevelType w:val="hybridMultilevel"/>
    <w:tmpl w:val="B58644E8"/>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29D470AC"/>
    <w:multiLevelType w:val="hybridMultilevel"/>
    <w:tmpl w:val="71E28ED6"/>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6">
    <w:nsid w:val="2A1A6BE2"/>
    <w:multiLevelType w:val="hybridMultilevel"/>
    <w:tmpl w:val="0B0C3D00"/>
    <w:lvl w:ilvl="0" w:tplc="B6AA08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2A467630"/>
    <w:multiLevelType w:val="hybridMultilevel"/>
    <w:tmpl w:val="CFE2A630"/>
    <w:lvl w:ilvl="0" w:tplc="FFFFFFFF">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2AF2449D"/>
    <w:multiLevelType w:val="hybridMultilevel"/>
    <w:tmpl w:val="E1FE478E"/>
    <w:lvl w:ilvl="0" w:tplc="DE6A44F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nsid w:val="2B4F331E"/>
    <w:multiLevelType w:val="hybridMultilevel"/>
    <w:tmpl w:val="9CEEBD2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2BB7584D"/>
    <w:multiLevelType w:val="hybridMultilevel"/>
    <w:tmpl w:val="AC5CC900"/>
    <w:lvl w:ilvl="0" w:tplc="B6AA08A4">
      <w:start w:val="1"/>
      <w:numFmt w:val="bullet"/>
      <w:lvlText w:val=""/>
      <w:lvlJc w:val="left"/>
      <w:pPr>
        <w:ind w:left="720" w:hanging="360"/>
      </w:pPr>
      <w:rPr>
        <w:rFonts w:ascii="Symbol" w:hAnsi="Symbol" w:hint="default"/>
      </w:rPr>
    </w:lvl>
    <w:lvl w:ilvl="1" w:tplc="B6AA08A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2C476B29"/>
    <w:multiLevelType w:val="hybridMultilevel"/>
    <w:tmpl w:val="954E6BF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2C905EE1"/>
    <w:multiLevelType w:val="hybridMultilevel"/>
    <w:tmpl w:val="3178382E"/>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3">
    <w:nsid w:val="2CB72C65"/>
    <w:multiLevelType w:val="hybridMultilevel"/>
    <w:tmpl w:val="B896D8D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2CBE2CE8"/>
    <w:multiLevelType w:val="hybridMultilevel"/>
    <w:tmpl w:val="775CA2E2"/>
    <w:lvl w:ilvl="0" w:tplc="B6AA08A4">
      <w:start w:val="1"/>
      <w:numFmt w:val="bullet"/>
      <w:lvlText w:val=""/>
      <w:lvlJc w:val="left"/>
      <w:pPr>
        <w:ind w:left="720" w:hanging="360"/>
      </w:pPr>
      <w:rPr>
        <w:rFonts w:ascii="Symbol" w:hAnsi="Symbol" w:hint="default"/>
      </w:rPr>
    </w:lvl>
    <w:lvl w:ilvl="1" w:tplc="B6AA08A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2D943F8B"/>
    <w:multiLevelType w:val="hybridMultilevel"/>
    <w:tmpl w:val="0A269E40"/>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nsid w:val="2D9866A7"/>
    <w:multiLevelType w:val="hybridMultilevel"/>
    <w:tmpl w:val="B3CE6D5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2DD56E4C"/>
    <w:multiLevelType w:val="hybridMultilevel"/>
    <w:tmpl w:val="4EE29C70"/>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2E635542"/>
    <w:multiLevelType w:val="hybridMultilevel"/>
    <w:tmpl w:val="389880F2"/>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9">
    <w:nsid w:val="2F7B3CF3"/>
    <w:multiLevelType w:val="hybridMultilevel"/>
    <w:tmpl w:val="F1EEEDC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2FC54BBC"/>
    <w:multiLevelType w:val="multilevel"/>
    <w:tmpl w:val="7F6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03517AF"/>
    <w:multiLevelType w:val="hybridMultilevel"/>
    <w:tmpl w:val="799A96C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30502BBA"/>
    <w:multiLevelType w:val="hybridMultilevel"/>
    <w:tmpl w:val="54DCFB74"/>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3">
    <w:nsid w:val="30DE7DA0"/>
    <w:multiLevelType w:val="hybridMultilevel"/>
    <w:tmpl w:val="6E18306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31832BD3"/>
    <w:multiLevelType w:val="hybridMultilevel"/>
    <w:tmpl w:val="05643D3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34170535"/>
    <w:multiLevelType w:val="multilevel"/>
    <w:tmpl w:val="CC5A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46119D5"/>
    <w:multiLevelType w:val="hybridMultilevel"/>
    <w:tmpl w:val="707CE45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34795638"/>
    <w:multiLevelType w:val="hybridMultilevel"/>
    <w:tmpl w:val="BAEEF20A"/>
    <w:lvl w:ilvl="0" w:tplc="DE6A44F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DE6A44F4">
      <w:numFmt w:val="bullet"/>
      <w:lvlText w:val="-"/>
      <w:lvlJc w:val="left"/>
      <w:pPr>
        <w:ind w:left="2520" w:hanging="360"/>
      </w:pPr>
      <w:rPr>
        <w:rFonts w:ascii="Calibri" w:eastAsia="Times New Roman" w:hAnsi="Calibri" w:cs="Calibri"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8">
    <w:nsid w:val="3532784D"/>
    <w:multiLevelType w:val="hybridMultilevel"/>
    <w:tmpl w:val="EDFA307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35430A9B"/>
    <w:multiLevelType w:val="multilevel"/>
    <w:tmpl w:val="2EC80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35997374"/>
    <w:multiLevelType w:val="hybridMultilevel"/>
    <w:tmpl w:val="04EABF5E"/>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1">
    <w:nsid w:val="359977A5"/>
    <w:multiLevelType w:val="hybridMultilevel"/>
    <w:tmpl w:val="83BC45B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361D30C6"/>
    <w:multiLevelType w:val="hybridMultilevel"/>
    <w:tmpl w:val="AF10A5F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37B42DDA"/>
    <w:multiLevelType w:val="multilevel"/>
    <w:tmpl w:val="3FA64CD2"/>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38B77317"/>
    <w:multiLevelType w:val="hybridMultilevel"/>
    <w:tmpl w:val="0786130E"/>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nsid w:val="39A24D09"/>
    <w:multiLevelType w:val="hybridMultilevel"/>
    <w:tmpl w:val="0EF083F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3A615B13"/>
    <w:multiLevelType w:val="hybridMultilevel"/>
    <w:tmpl w:val="61B6DDA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3A965209"/>
    <w:multiLevelType w:val="hybridMultilevel"/>
    <w:tmpl w:val="D7346E58"/>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3AAD4F76"/>
    <w:multiLevelType w:val="hybridMultilevel"/>
    <w:tmpl w:val="5A749DFA"/>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9">
    <w:nsid w:val="3B847EBB"/>
    <w:multiLevelType w:val="hybridMultilevel"/>
    <w:tmpl w:val="44D29F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0">
    <w:nsid w:val="3C216D6A"/>
    <w:multiLevelType w:val="hybridMultilevel"/>
    <w:tmpl w:val="A2D0828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3C6A70B9"/>
    <w:multiLevelType w:val="hybridMultilevel"/>
    <w:tmpl w:val="4DF63A3C"/>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2">
    <w:nsid w:val="3CE268E7"/>
    <w:multiLevelType w:val="multilevel"/>
    <w:tmpl w:val="5B3A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nsid w:val="3E0D38DB"/>
    <w:multiLevelType w:val="hybridMultilevel"/>
    <w:tmpl w:val="B0FE9D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4">
    <w:nsid w:val="403F6AD6"/>
    <w:multiLevelType w:val="hybridMultilevel"/>
    <w:tmpl w:val="E7C05A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5">
    <w:nsid w:val="40AD7D8F"/>
    <w:multiLevelType w:val="hybridMultilevel"/>
    <w:tmpl w:val="41F263D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nsid w:val="422B2C57"/>
    <w:multiLevelType w:val="hybridMultilevel"/>
    <w:tmpl w:val="9EA0E23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nsid w:val="428474A3"/>
    <w:multiLevelType w:val="hybridMultilevel"/>
    <w:tmpl w:val="D0F2873E"/>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8">
    <w:nsid w:val="43F967F3"/>
    <w:multiLevelType w:val="hybridMultilevel"/>
    <w:tmpl w:val="64D01D36"/>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nsid w:val="467B16AD"/>
    <w:multiLevelType w:val="hybridMultilevel"/>
    <w:tmpl w:val="3056BDA8"/>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nsid w:val="470E1738"/>
    <w:multiLevelType w:val="hybridMultilevel"/>
    <w:tmpl w:val="D1E0FD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1">
    <w:nsid w:val="48BC12EF"/>
    <w:multiLevelType w:val="multilevel"/>
    <w:tmpl w:val="5BDA180C"/>
    <w:lvl w:ilvl="0">
      <w:start w:val="1"/>
      <w:numFmt w:val="bullet"/>
      <w:pStyle w:val="Uebnblok-nzevvstupu"/>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A8E6B99"/>
    <w:multiLevelType w:val="hybridMultilevel"/>
    <w:tmpl w:val="57CA7D3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nsid w:val="4A904239"/>
    <w:multiLevelType w:val="hybridMultilevel"/>
    <w:tmpl w:val="88C69DA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nsid w:val="4ACD6F8E"/>
    <w:multiLevelType w:val="hybridMultilevel"/>
    <w:tmpl w:val="CD607C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5">
    <w:nsid w:val="4CCA30EA"/>
    <w:multiLevelType w:val="hybridMultilevel"/>
    <w:tmpl w:val="8A149C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6">
    <w:nsid w:val="4FBA5C57"/>
    <w:multiLevelType w:val="hybridMultilevel"/>
    <w:tmpl w:val="642C61BE"/>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nsid w:val="506A3250"/>
    <w:multiLevelType w:val="hybridMultilevel"/>
    <w:tmpl w:val="B8F2B4B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nsid w:val="50EE006D"/>
    <w:multiLevelType w:val="multilevel"/>
    <w:tmpl w:val="E56C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16D1C07"/>
    <w:multiLevelType w:val="hybridMultilevel"/>
    <w:tmpl w:val="F2E00716"/>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nsid w:val="52610FAD"/>
    <w:multiLevelType w:val="hybridMultilevel"/>
    <w:tmpl w:val="36CA7510"/>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nsid w:val="52D20136"/>
    <w:multiLevelType w:val="hybridMultilevel"/>
    <w:tmpl w:val="2278B050"/>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52D87A53"/>
    <w:multiLevelType w:val="hybridMultilevel"/>
    <w:tmpl w:val="0C86C77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nsid w:val="52ED1D53"/>
    <w:multiLevelType w:val="hybridMultilevel"/>
    <w:tmpl w:val="5DB447D0"/>
    <w:lvl w:ilvl="0" w:tplc="11E007C2">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4">
    <w:nsid w:val="530C28C1"/>
    <w:multiLevelType w:val="hybridMultilevel"/>
    <w:tmpl w:val="44E0DC00"/>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nsid w:val="53786FA7"/>
    <w:multiLevelType w:val="hybridMultilevel"/>
    <w:tmpl w:val="7460E6C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nsid w:val="54214254"/>
    <w:multiLevelType w:val="hybridMultilevel"/>
    <w:tmpl w:val="B7189DD6"/>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7">
    <w:nsid w:val="54323BC5"/>
    <w:multiLevelType w:val="hybridMultilevel"/>
    <w:tmpl w:val="5CC2D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nsid w:val="54D25268"/>
    <w:multiLevelType w:val="hybridMultilevel"/>
    <w:tmpl w:val="5C5A4746"/>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nsid w:val="55043394"/>
    <w:multiLevelType w:val="hybridMultilevel"/>
    <w:tmpl w:val="0B949AFE"/>
    <w:lvl w:ilvl="0" w:tplc="B6AA08A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0">
    <w:nsid w:val="550B4E36"/>
    <w:multiLevelType w:val="hybridMultilevel"/>
    <w:tmpl w:val="4D7E6998"/>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nsid w:val="5526513C"/>
    <w:multiLevelType w:val="hybridMultilevel"/>
    <w:tmpl w:val="6990521E"/>
    <w:lvl w:ilvl="0" w:tplc="DE6A44F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DE6A44F4">
      <w:numFmt w:val="bullet"/>
      <w:lvlText w:val="-"/>
      <w:lvlJc w:val="left"/>
      <w:pPr>
        <w:ind w:left="2520" w:hanging="360"/>
      </w:pPr>
      <w:rPr>
        <w:rFonts w:ascii="Calibri" w:eastAsia="Times New Roman" w:hAnsi="Calibri" w:cs="Calibri"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2">
    <w:nsid w:val="56FE2720"/>
    <w:multiLevelType w:val="hybridMultilevel"/>
    <w:tmpl w:val="68808974"/>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3">
    <w:nsid w:val="57011C7A"/>
    <w:multiLevelType w:val="hybridMultilevel"/>
    <w:tmpl w:val="3DFAEF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4">
    <w:nsid w:val="57773871"/>
    <w:multiLevelType w:val="hybridMultilevel"/>
    <w:tmpl w:val="EA6A8F5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nsid w:val="57826A31"/>
    <w:multiLevelType w:val="hybridMultilevel"/>
    <w:tmpl w:val="4D6C842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nsid w:val="59317E40"/>
    <w:multiLevelType w:val="hybridMultilevel"/>
    <w:tmpl w:val="70F047EE"/>
    <w:lvl w:ilvl="0" w:tplc="58DEAE92">
      <w:start w:val="1"/>
      <w:numFmt w:val="bullet"/>
      <w:pStyle w:val="VetvtextuRVPZVCharPed3b"/>
      <w:lvlText w:val=""/>
      <w:lvlJc w:val="left"/>
      <w:pPr>
        <w:tabs>
          <w:tab w:val="num" w:pos="890"/>
        </w:tabs>
        <w:ind w:left="890" w:hanging="360"/>
      </w:pPr>
      <w:rPr>
        <w:rFonts w:ascii="Wingdings" w:hAnsi="Wingdings" w:hint="default"/>
        <w:b w:val="0"/>
        <w:i w:val="0"/>
        <w:sz w:val="18"/>
      </w:rPr>
    </w:lvl>
    <w:lvl w:ilvl="1" w:tplc="04050003">
      <w:start w:val="1"/>
      <w:numFmt w:val="bullet"/>
      <w:lvlText w:val="o"/>
      <w:lvlJc w:val="left"/>
      <w:pPr>
        <w:tabs>
          <w:tab w:val="num" w:pos="1610"/>
        </w:tabs>
        <w:ind w:left="1610" w:hanging="360"/>
      </w:pPr>
      <w:rPr>
        <w:rFonts w:ascii="Courier New" w:hAnsi="Courier New" w:hint="default"/>
      </w:rPr>
    </w:lvl>
    <w:lvl w:ilvl="2" w:tplc="04050005">
      <w:start w:val="1"/>
      <w:numFmt w:val="bullet"/>
      <w:lvlText w:val=""/>
      <w:lvlJc w:val="left"/>
      <w:pPr>
        <w:tabs>
          <w:tab w:val="num" w:pos="2330"/>
        </w:tabs>
        <w:ind w:left="2330" w:hanging="360"/>
      </w:pPr>
      <w:rPr>
        <w:rFonts w:ascii="Wingdings" w:hAnsi="Wingdings" w:hint="default"/>
      </w:rPr>
    </w:lvl>
    <w:lvl w:ilvl="3" w:tplc="04050001">
      <w:start w:val="1"/>
      <w:numFmt w:val="bullet"/>
      <w:lvlText w:val=""/>
      <w:lvlJc w:val="left"/>
      <w:pPr>
        <w:tabs>
          <w:tab w:val="num" w:pos="3050"/>
        </w:tabs>
        <w:ind w:left="3050" w:hanging="360"/>
      </w:pPr>
      <w:rPr>
        <w:rFonts w:ascii="Symbol" w:hAnsi="Symbol" w:hint="default"/>
      </w:rPr>
    </w:lvl>
    <w:lvl w:ilvl="4" w:tplc="04050003">
      <w:start w:val="1"/>
      <w:numFmt w:val="bullet"/>
      <w:lvlText w:val="o"/>
      <w:lvlJc w:val="left"/>
      <w:pPr>
        <w:tabs>
          <w:tab w:val="num" w:pos="3770"/>
        </w:tabs>
        <w:ind w:left="3770" w:hanging="360"/>
      </w:pPr>
      <w:rPr>
        <w:rFonts w:ascii="Courier New" w:hAnsi="Courier New" w:hint="default"/>
      </w:rPr>
    </w:lvl>
    <w:lvl w:ilvl="5" w:tplc="04050005">
      <w:start w:val="1"/>
      <w:numFmt w:val="bullet"/>
      <w:lvlText w:val=""/>
      <w:lvlJc w:val="left"/>
      <w:pPr>
        <w:tabs>
          <w:tab w:val="num" w:pos="4490"/>
        </w:tabs>
        <w:ind w:left="4490" w:hanging="360"/>
      </w:pPr>
      <w:rPr>
        <w:rFonts w:ascii="Wingdings" w:hAnsi="Wingdings" w:hint="default"/>
      </w:rPr>
    </w:lvl>
    <w:lvl w:ilvl="6" w:tplc="04050001">
      <w:start w:val="1"/>
      <w:numFmt w:val="bullet"/>
      <w:lvlText w:val=""/>
      <w:lvlJc w:val="left"/>
      <w:pPr>
        <w:tabs>
          <w:tab w:val="num" w:pos="5210"/>
        </w:tabs>
        <w:ind w:left="5210" w:hanging="360"/>
      </w:pPr>
      <w:rPr>
        <w:rFonts w:ascii="Symbol" w:hAnsi="Symbol" w:hint="default"/>
      </w:rPr>
    </w:lvl>
    <w:lvl w:ilvl="7" w:tplc="04050003">
      <w:start w:val="1"/>
      <w:numFmt w:val="bullet"/>
      <w:lvlText w:val="o"/>
      <w:lvlJc w:val="left"/>
      <w:pPr>
        <w:tabs>
          <w:tab w:val="num" w:pos="5930"/>
        </w:tabs>
        <w:ind w:left="5930" w:hanging="360"/>
      </w:pPr>
      <w:rPr>
        <w:rFonts w:ascii="Courier New" w:hAnsi="Courier New" w:hint="default"/>
      </w:rPr>
    </w:lvl>
    <w:lvl w:ilvl="8" w:tplc="04050005">
      <w:start w:val="1"/>
      <w:numFmt w:val="bullet"/>
      <w:lvlText w:val=""/>
      <w:lvlJc w:val="left"/>
      <w:pPr>
        <w:tabs>
          <w:tab w:val="num" w:pos="6650"/>
        </w:tabs>
        <w:ind w:left="6650" w:hanging="360"/>
      </w:pPr>
      <w:rPr>
        <w:rFonts w:ascii="Wingdings" w:hAnsi="Wingdings" w:hint="default"/>
      </w:rPr>
    </w:lvl>
  </w:abstractNum>
  <w:abstractNum w:abstractNumId="147">
    <w:nsid w:val="599909E0"/>
    <w:multiLevelType w:val="hybridMultilevel"/>
    <w:tmpl w:val="1880457E"/>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8">
    <w:nsid w:val="59D33A60"/>
    <w:multiLevelType w:val="hybridMultilevel"/>
    <w:tmpl w:val="4EE4DE9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nsid w:val="5AAB1F61"/>
    <w:multiLevelType w:val="hybridMultilevel"/>
    <w:tmpl w:val="097C58A2"/>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0">
    <w:nsid w:val="5AD43A29"/>
    <w:multiLevelType w:val="multilevel"/>
    <w:tmpl w:val="B7BE76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
    <w:nsid w:val="5C975301"/>
    <w:multiLevelType w:val="hybridMultilevel"/>
    <w:tmpl w:val="3E360CF0"/>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nsid w:val="5D5970B1"/>
    <w:multiLevelType w:val="multilevel"/>
    <w:tmpl w:val="F7AC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E0D5629"/>
    <w:multiLevelType w:val="hybridMultilevel"/>
    <w:tmpl w:val="63E2503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nsid w:val="5E2D3F4E"/>
    <w:multiLevelType w:val="hybridMultilevel"/>
    <w:tmpl w:val="B1D4BE56"/>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nsid w:val="5EB764D1"/>
    <w:multiLevelType w:val="singleLevel"/>
    <w:tmpl w:val="E87A514C"/>
    <w:lvl w:ilvl="0">
      <w:numFmt w:val="bullet"/>
      <w:pStyle w:val="RVP-vetuiva"/>
      <w:lvlText w:val="•"/>
      <w:lvlJc w:val="left"/>
      <w:pPr>
        <w:tabs>
          <w:tab w:val="num" w:pos="644"/>
        </w:tabs>
        <w:ind w:left="567" w:hanging="283"/>
      </w:pPr>
      <w:rPr>
        <w:rFonts w:ascii="Times New Roman" w:hAnsi="Times New Roman" w:hint="default"/>
        <w:b/>
        <w:i w:val="0"/>
        <w:sz w:val="24"/>
      </w:rPr>
    </w:lvl>
  </w:abstractNum>
  <w:abstractNum w:abstractNumId="156">
    <w:nsid w:val="5F90586F"/>
    <w:multiLevelType w:val="multilevel"/>
    <w:tmpl w:val="B03C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nsid w:val="603E0206"/>
    <w:multiLevelType w:val="hybridMultilevel"/>
    <w:tmpl w:val="8B1E9D24"/>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nsid w:val="61A07110"/>
    <w:multiLevelType w:val="hybridMultilevel"/>
    <w:tmpl w:val="6C4ACA9E"/>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9">
    <w:nsid w:val="63DE0376"/>
    <w:multiLevelType w:val="multilevel"/>
    <w:tmpl w:val="FB6A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nsid w:val="64444B9D"/>
    <w:multiLevelType w:val="hybridMultilevel"/>
    <w:tmpl w:val="F500BCE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nsid w:val="649577BC"/>
    <w:multiLevelType w:val="hybridMultilevel"/>
    <w:tmpl w:val="689CC45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nsid w:val="64AE3444"/>
    <w:multiLevelType w:val="hybridMultilevel"/>
    <w:tmpl w:val="A08CB5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3">
    <w:nsid w:val="6534590B"/>
    <w:multiLevelType w:val="hybridMultilevel"/>
    <w:tmpl w:val="687CF016"/>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4">
    <w:nsid w:val="67091835"/>
    <w:multiLevelType w:val="hybridMultilevel"/>
    <w:tmpl w:val="DBEEF17C"/>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5">
    <w:nsid w:val="6823575D"/>
    <w:multiLevelType w:val="hybridMultilevel"/>
    <w:tmpl w:val="AD5641A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nsid w:val="68750B6E"/>
    <w:multiLevelType w:val="hybridMultilevel"/>
    <w:tmpl w:val="3D8ECAD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nsid w:val="68B70EE8"/>
    <w:multiLevelType w:val="hybridMultilevel"/>
    <w:tmpl w:val="5BD6A518"/>
    <w:lvl w:ilvl="0" w:tplc="FFFFFFFF">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nsid w:val="68E0287C"/>
    <w:multiLevelType w:val="hybridMultilevel"/>
    <w:tmpl w:val="D22EF05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nsid w:val="6A010779"/>
    <w:multiLevelType w:val="hybridMultilevel"/>
    <w:tmpl w:val="C70C8F50"/>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nsid w:val="6A4777B9"/>
    <w:multiLevelType w:val="hybridMultilevel"/>
    <w:tmpl w:val="9BB637A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nsid w:val="6AF75B42"/>
    <w:multiLevelType w:val="multilevel"/>
    <w:tmpl w:val="5DF2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B974452"/>
    <w:multiLevelType w:val="hybridMultilevel"/>
    <w:tmpl w:val="6EC61A2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nsid w:val="6BE757F2"/>
    <w:multiLevelType w:val="hybridMultilevel"/>
    <w:tmpl w:val="52EC8DC6"/>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nsid w:val="6CA12537"/>
    <w:multiLevelType w:val="hybridMultilevel"/>
    <w:tmpl w:val="DC96ECA8"/>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nsid w:val="6CB76E0C"/>
    <w:multiLevelType w:val="hybridMultilevel"/>
    <w:tmpl w:val="1D0EF86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nsid w:val="6CD32955"/>
    <w:multiLevelType w:val="hybridMultilevel"/>
    <w:tmpl w:val="D4C079B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nsid w:val="6E377ED4"/>
    <w:multiLevelType w:val="hybridMultilevel"/>
    <w:tmpl w:val="A6C8B9C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nsid w:val="6E4B013B"/>
    <w:multiLevelType w:val="hybridMultilevel"/>
    <w:tmpl w:val="EAB27708"/>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9">
    <w:nsid w:val="702E6D47"/>
    <w:multiLevelType w:val="hybridMultilevel"/>
    <w:tmpl w:val="204A2EA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nsid w:val="712F79E7"/>
    <w:multiLevelType w:val="hybridMultilevel"/>
    <w:tmpl w:val="CBBEBDD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nsid w:val="72736F94"/>
    <w:multiLevelType w:val="hybridMultilevel"/>
    <w:tmpl w:val="9A56791A"/>
    <w:lvl w:ilvl="0" w:tplc="11E007C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2">
    <w:nsid w:val="72D76935"/>
    <w:multiLevelType w:val="hybridMultilevel"/>
    <w:tmpl w:val="B63EF956"/>
    <w:lvl w:ilvl="0" w:tplc="B6AA08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3">
    <w:nsid w:val="7308420A"/>
    <w:multiLevelType w:val="multilevel"/>
    <w:tmpl w:val="5C687B42"/>
    <w:lvl w:ilvl="0">
      <w:start w:val="1"/>
      <w:numFmt w:val="bullet"/>
      <w:pStyle w:val="Zkladntextodsazen2"/>
      <w:lvlText w:val=""/>
      <w:lvlJc w:val="left"/>
      <w:pPr>
        <w:tabs>
          <w:tab w:val="num" w:pos="2150"/>
        </w:tabs>
        <w:ind w:left="2150" w:hanging="360"/>
      </w:pPr>
      <w:rPr>
        <w:rFonts w:ascii="Wingdings" w:hAnsi="Wingdings" w:hint="default"/>
        <w:b w:val="0"/>
        <w:i w:val="0"/>
        <w:sz w:val="18"/>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84">
    <w:nsid w:val="74A22E2D"/>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85">
    <w:nsid w:val="75550396"/>
    <w:multiLevelType w:val="hybridMultilevel"/>
    <w:tmpl w:val="46000172"/>
    <w:lvl w:ilvl="0" w:tplc="FFFFFFFF">
      <w:numFmt w:val="bullet"/>
      <w:lvlText w:val="-"/>
      <w:lvlJc w:val="left"/>
      <w:pPr>
        <w:tabs>
          <w:tab w:val="num" w:pos="600"/>
        </w:tabs>
        <w:ind w:left="600" w:hanging="360"/>
      </w:pPr>
      <w:rPr>
        <w:rFonts w:ascii="Times New Roman" w:eastAsia="Times New Roman" w:hAnsi="Times New Roman" w:hint="default"/>
      </w:rPr>
    </w:lvl>
    <w:lvl w:ilvl="1" w:tplc="FFFFFFFF" w:tentative="1">
      <w:start w:val="1"/>
      <w:numFmt w:val="bullet"/>
      <w:lvlText w:val="o"/>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186">
    <w:nsid w:val="77F24277"/>
    <w:multiLevelType w:val="hybridMultilevel"/>
    <w:tmpl w:val="1C44E43C"/>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nsid w:val="794A545B"/>
    <w:multiLevelType w:val="hybridMultilevel"/>
    <w:tmpl w:val="FB6282AE"/>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nsid w:val="79F80262"/>
    <w:multiLevelType w:val="hybridMultilevel"/>
    <w:tmpl w:val="5770CB8E"/>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9">
    <w:nsid w:val="7A845B90"/>
    <w:multiLevelType w:val="hybridMultilevel"/>
    <w:tmpl w:val="C07607E6"/>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nsid w:val="7A9C10D0"/>
    <w:multiLevelType w:val="hybridMultilevel"/>
    <w:tmpl w:val="C612269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nsid w:val="7DE0611B"/>
    <w:multiLevelType w:val="hybridMultilevel"/>
    <w:tmpl w:val="24066824"/>
    <w:lvl w:ilvl="0" w:tplc="DE6A44F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2">
    <w:nsid w:val="7E5A1C4C"/>
    <w:multiLevelType w:val="hybridMultilevel"/>
    <w:tmpl w:val="69B6E78A"/>
    <w:lvl w:ilvl="0" w:tplc="B6AA08A4">
      <w:start w:val="1"/>
      <w:numFmt w:val="bullet"/>
      <w:lvlText w:val=""/>
      <w:lvlJc w:val="left"/>
      <w:pPr>
        <w:ind w:left="720" w:hanging="360"/>
      </w:pPr>
      <w:rPr>
        <w:rFonts w:ascii="Symbol" w:hAnsi="Symbol" w:hint="default"/>
      </w:rPr>
    </w:lvl>
    <w:lvl w:ilvl="1" w:tplc="B6AA08A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nsid w:val="7F941E5B"/>
    <w:multiLevelType w:val="hybridMultilevel"/>
    <w:tmpl w:val="A8E83FF0"/>
    <w:lvl w:ilvl="0" w:tplc="5B146F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nsid w:val="7FAC43C7"/>
    <w:multiLevelType w:val="hybridMultilevel"/>
    <w:tmpl w:val="EE3AD71A"/>
    <w:lvl w:ilvl="0" w:tplc="FFFFFFFF">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2"/>
  </w:num>
  <w:num w:numId="2">
    <w:abstractNumId w:val="146"/>
  </w:num>
  <w:num w:numId="3">
    <w:abstractNumId w:val="121"/>
  </w:num>
  <w:num w:numId="4">
    <w:abstractNumId w:val="183"/>
  </w:num>
  <w:num w:numId="5">
    <w:abstractNumId w:val="184"/>
  </w:num>
  <w:num w:numId="6">
    <w:abstractNumId w:val="185"/>
  </w:num>
  <w:num w:numId="7">
    <w:abstractNumId w:val="175"/>
  </w:num>
  <w:num w:numId="8">
    <w:abstractNumId w:val="121"/>
  </w:num>
  <w:num w:numId="9">
    <w:abstractNumId w:val="133"/>
  </w:num>
  <w:num w:numId="10">
    <w:abstractNumId w:val="86"/>
  </w:num>
  <w:num w:numId="11">
    <w:abstractNumId w:val="19"/>
  </w:num>
  <w:num w:numId="12">
    <w:abstractNumId w:val="153"/>
  </w:num>
  <w:num w:numId="13">
    <w:abstractNumId w:val="134"/>
  </w:num>
  <w:num w:numId="14">
    <w:abstractNumId w:val="20"/>
  </w:num>
  <w:num w:numId="15">
    <w:abstractNumId w:val="112"/>
  </w:num>
  <w:num w:numId="16">
    <w:abstractNumId w:val="99"/>
  </w:num>
  <w:num w:numId="17">
    <w:abstractNumId w:val="159"/>
  </w:num>
  <w:num w:numId="18">
    <w:abstractNumId w:val="4"/>
  </w:num>
  <w:num w:numId="19">
    <w:abstractNumId w:val="156"/>
  </w:num>
  <w:num w:numId="20">
    <w:abstractNumId w:val="21"/>
  </w:num>
  <w:num w:numId="21">
    <w:abstractNumId w:val="48"/>
  </w:num>
  <w:num w:numId="22">
    <w:abstractNumId w:val="160"/>
  </w:num>
  <w:num w:numId="23">
    <w:abstractNumId w:val="127"/>
  </w:num>
  <w:num w:numId="24">
    <w:abstractNumId w:val="98"/>
  </w:num>
  <w:num w:numId="25">
    <w:abstractNumId w:val="24"/>
  </w:num>
  <w:num w:numId="26">
    <w:abstractNumId w:val="150"/>
  </w:num>
  <w:num w:numId="27">
    <w:abstractNumId w:val="193"/>
  </w:num>
  <w:num w:numId="28">
    <w:abstractNumId w:val="128"/>
  </w:num>
  <w:num w:numId="29">
    <w:abstractNumId w:val="95"/>
  </w:num>
  <w:num w:numId="30">
    <w:abstractNumId w:val="56"/>
  </w:num>
  <w:num w:numId="31">
    <w:abstractNumId w:val="76"/>
  </w:num>
  <w:num w:numId="32">
    <w:abstractNumId w:val="186"/>
  </w:num>
  <w:num w:numId="33">
    <w:abstractNumId w:val="34"/>
  </w:num>
  <w:num w:numId="34">
    <w:abstractNumId w:val="52"/>
  </w:num>
  <w:num w:numId="35">
    <w:abstractNumId w:val="122"/>
  </w:num>
  <w:num w:numId="36">
    <w:abstractNumId w:val="155"/>
  </w:num>
  <w:num w:numId="37">
    <w:abstractNumId w:val="107"/>
  </w:num>
  <w:num w:numId="38">
    <w:abstractNumId w:val="91"/>
  </w:num>
  <w:num w:numId="39">
    <w:abstractNumId w:val="69"/>
  </w:num>
  <w:num w:numId="40">
    <w:abstractNumId w:val="190"/>
  </w:num>
  <w:num w:numId="41">
    <w:abstractNumId w:val="151"/>
  </w:num>
  <w:num w:numId="42">
    <w:abstractNumId w:val="47"/>
  </w:num>
  <w:num w:numId="43">
    <w:abstractNumId w:val="42"/>
  </w:num>
  <w:num w:numId="44">
    <w:abstractNumId w:val="179"/>
  </w:num>
  <w:num w:numId="45">
    <w:abstractNumId w:val="169"/>
  </w:num>
  <w:num w:numId="46">
    <w:abstractNumId w:val="89"/>
  </w:num>
  <w:num w:numId="47">
    <w:abstractNumId w:val="67"/>
  </w:num>
  <w:num w:numId="48">
    <w:abstractNumId w:val="187"/>
  </w:num>
  <w:num w:numId="49">
    <w:abstractNumId w:val="145"/>
  </w:num>
  <w:num w:numId="50">
    <w:abstractNumId w:val="38"/>
  </w:num>
  <w:num w:numId="51">
    <w:abstractNumId w:val="148"/>
  </w:num>
  <w:num w:numId="52">
    <w:abstractNumId w:val="9"/>
  </w:num>
  <w:num w:numId="53">
    <w:abstractNumId w:val="94"/>
  </w:num>
  <w:num w:numId="54">
    <w:abstractNumId w:val="74"/>
  </w:num>
  <w:num w:numId="55">
    <w:abstractNumId w:val="116"/>
  </w:num>
  <w:num w:numId="56">
    <w:abstractNumId w:val="41"/>
  </w:num>
  <w:num w:numId="57">
    <w:abstractNumId w:val="135"/>
  </w:num>
  <w:num w:numId="58">
    <w:abstractNumId w:val="106"/>
  </w:num>
  <w:num w:numId="59">
    <w:abstractNumId w:val="144"/>
  </w:num>
  <w:num w:numId="60">
    <w:abstractNumId w:val="28"/>
  </w:num>
  <w:num w:numId="61">
    <w:abstractNumId w:val="110"/>
  </w:num>
  <w:num w:numId="62">
    <w:abstractNumId w:val="71"/>
  </w:num>
  <w:num w:numId="63">
    <w:abstractNumId w:val="154"/>
  </w:num>
  <w:num w:numId="64">
    <w:abstractNumId w:val="129"/>
  </w:num>
  <w:num w:numId="65">
    <w:abstractNumId w:val="101"/>
  </w:num>
  <w:num w:numId="66">
    <w:abstractNumId w:val="81"/>
  </w:num>
  <w:num w:numId="67">
    <w:abstractNumId w:val="1"/>
  </w:num>
  <w:num w:numId="68">
    <w:abstractNumId w:val="90"/>
  </w:num>
  <w:num w:numId="69">
    <w:abstractNumId w:val="171"/>
  </w:num>
  <w:num w:numId="70">
    <w:abstractNumId w:val="5"/>
  </w:num>
  <w:num w:numId="71">
    <w:abstractNumId w:val="44"/>
  </w:num>
  <w:num w:numId="72">
    <w:abstractNumId w:val="152"/>
  </w:num>
  <w:num w:numId="73">
    <w:abstractNumId w:val="138"/>
  </w:num>
  <w:num w:numId="74">
    <w:abstractNumId w:val="54"/>
  </w:num>
  <w:num w:numId="75">
    <w:abstractNumId w:val="40"/>
  </w:num>
  <w:num w:numId="76">
    <w:abstractNumId w:val="46"/>
  </w:num>
  <w:num w:numId="77">
    <w:abstractNumId w:val="70"/>
  </w:num>
  <w:num w:numId="78">
    <w:abstractNumId w:val="8"/>
  </w:num>
  <w:num w:numId="79">
    <w:abstractNumId w:val="79"/>
  </w:num>
  <w:num w:numId="80">
    <w:abstractNumId w:val="131"/>
  </w:num>
  <w:num w:numId="81">
    <w:abstractNumId w:val="102"/>
  </w:num>
  <w:num w:numId="82">
    <w:abstractNumId w:val="96"/>
  </w:num>
  <w:num w:numId="83">
    <w:abstractNumId w:val="7"/>
  </w:num>
  <w:num w:numId="84">
    <w:abstractNumId w:val="123"/>
  </w:num>
  <w:num w:numId="85">
    <w:abstractNumId w:val="115"/>
  </w:num>
  <w:num w:numId="86">
    <w:abstractNumId w:val="0"/>
  </w:num>
  <w:num w:numId="87">
    <w:abstractNumId w:val="172"/>
  </w:num>
  <w:num w:numId="88">
    <w:abstractNumId w:val="180"/>
  </w:num>
  <w:num w:numId="89">
    <w:abstractNumId w:val="51"/>
  </w:num>
  <w:num w:numId="90">
    <w:abstractNumId w:val="170"/>
  </w:num>
  <w:num w:numId="91">
    <w:abstractNumId w:val="166"/>
  </w:num>
  <w:num w:numId="92">
    <w:abstractNumId w:val="83"/>
  </w:num>
  <w:num w:numId="93">
    <w:abstractNumId w:val="174"/>
  </w:num>
  <w:num w:numId="94">
    <w:abstractNumId w:val="168"/>
  </w:num>
  <w:num w:numId="95">
    <w:abstractNumId w:val="6"/>
  </w:num>
  <w:num w:numId="96">
    <w:abstractNumId w:val="93"/>
  </w:num>
  <w:num w:numId="97">
    <w:abstractNumId w:val="176"/>
  </w:num>
  <w:num w:numId="98">
    <w:abstractNumId w:val="165"/>
  </w:num>
  <w:num w:numId="99">
    <w:abstractNumId w:val="105"/>
  </w:num>
  <w:num w:numId="100">
    <w:abstractNumId w:val="177"/>
  </w:num>
  <w:num w:numId="101">
    <w:abstractNumId w:val="161"/>
  </w:num>
  <w:num w:numId="102">
    <w:abstractNumId w:val="130"/>
  </w:num>
  <w:num w:numId="103">
    <w:abstractNumId w:val="189"/>
  </w:num>
  <w:num w:numId="104">
    <w:abstractNumId w:val="132"/>
  </w:num>
  <w:num w:numId="105">
    <w:abstractNumId w:val="87"/>
  </w:num>
  <w:num w:numId="106">
    <w:abstractNumId w:val="140"/>
  </w:num>
  <w:num w:numId="107">
    <w:abstractNumId w:val="173"/>
  </w:num>
  <w:num w:numId="108">
    <w:abstractNumId w:val="32"/>
  </w:num>
  <w:num w:numId="109">
    <w:abstractNumId w:val="84"/>
  </w:num>
  <w:num w:numId="110">
    <w:abstractNumId w:val="192"/>
  </w:num>
  <w:num w:numId="111">
    <w:abstractNumId w:val="11"/>
  </w:num>
  <w:num w:numId="112">
    <w:abstractNumId w:val="80"/>
  </w:num>
  <w:num w:numId="113">
    <w:abstractNumId w:val="113"/>
  </w:num>
  <w:num w:numId="114">
    <w:abstractNumId w:val="59"/>
  </w:num>
  <w:num w:numId="115">
    <w:abstractNumId w:val="120"/>
  </w:num>
  <w:num w:numId="116">
    <w:abstractNumId w:val="162"/>
  </w:num>
  <w:num w:numId="117">
    <w:abstractNumId w:val="37"/>
  </w:num>
  <w:num w:numId="118">
    <w:abstractNumId w:val="142"/>
  </w:num>
  <w:num w:numId="119">
    <w:abstractNumId w:val="13"/>
  </w:num>
  <w:num w:numId="120">
    <w:abstractNumId w:val="163"/>
  </w:num>
  <w:num w:numId="121">
    <w:abstractNumId w:val="158"/>
  </w:num>
  <w:num w:numId="122">
    <w:abstractNumId w:val="117"/>
  </w:num>
  <w:num w:numId="123">
    <w:abstractNumId w:val="109"/>
  </w:num>
  <w:num w:numId="124">
    <w:abstractNumId w:val="23"/>
  </w:num>
  <w:num w:numId="125">
    <w:abstractNumId w:val="66"/>
  </w:num>
  <w:num w:numId="126">
    <w:abstractNumId w:val="57"/>
  </w:num>
  <w:num w:numId="127">
    <w:abstractNumId w:val="72"/>
  </w:num>
  <w:num w:numId="128">
    <w:abstractNumId w:val="15"/>
  </w:num>
  <w:num w:numId="129">
    <w:abstractNumId w:val="111"/>
  </w:num>
  <w:num w:numId="130">
    <w:abstractNumId w:val="100"/>
  </w:num>
  <w:num w:numId="131">
    <w:abstractNumId w:val="36"/>
  </w:num>
  <w:num w:numId="132">
    <w:abstractNumId w:val="149"/>
  </w:num>
  <w:num w:numId="133">
    <w:abstractNumId w:val="181"/>
  </w:num>
  <w:num w:numId="134">
    <w:abstractNumId w:val="26"/>
  </w:num>
  <w:num w:numId="135">
    <w:abstractNumId w:val="88"/>
  </w:num>
  <w:num w:numId="136">
    <w:abstractNumId w:val="147"/>
  </w:num>
  <w:num w:numId="137">
    <w:abstractNumId w:val="45"/>
  </w:num>
  <w:num w:numId="138">
    <w:abstractNumId w:val="39"/>
  </w:num>
  <w:num w:numId="139">
    <w:abstractNumId w:val="85"/>
  </w:num>
  <w:num w:numId="140">
    <w:abstractNumId w:val="33"/>
  </w:num>
  <w:num w:numId="141">
    <w:abstractNumId w:val="82"/>
  </w:num>
  <w:num w:numId="142">
    <w:abstractNumId w:val="3"/>
  </w:num>
  <w:num w:numId="143">
    <w:abstractNumId w:val="104"/>
  </w:num>
  <w:num w:numId="144">
    <w:abstractNumId w:val="178"/>
  </w:num>
  <w:num w:numId="145">
    <w:abstractNumId w:val="64"/>
  </w:num>
  <w:num w:numId="146">
    <w:abstractNumId w:val="61"/>
  </w:num>
  <w:num w:numId="147">
    <w:abstractNumId w:val="49"/>
  </w:num>
  <w:num w:numId="148">
    <w:abstractNumId w:val="157"/>
  </w:num>
  <w:num w:numId="149">
    <w:abstractNumId w:val="62"/>
  </w:num>
  <w:num w:numId="150">
    <w:abstractNumId w:val="18"/>
  </w:num>
  <w:num w:numId="151">
    <w:abstractNumId w:val="188"/>
  </w:num>
  <w:num w:numId="152">
    <w:abstractNumId w:val="10"/>
  </w:num>
  <w:num w:numId="153">
    <w:abstractNumId w:val="119"/>
  </w:num>
  <w:num w:numId="154">
    <w:abstractNumId w:val="136"/>
  </w:num>
  <w:num w:numId="155">
    <w:abstractNumId w:val="194"/>
  </w:num>
  <w:num w:numId="156">
    <w:abstractNumId w:val="167"/>
  </w:num>
  <w:num w:numId="157">
    <w:abstractNumId w:val="77"/>
  </w:num>
  <w:num w:numId="158">
    <w:abstractNumId w:val="31"/>
  </w:num>
  <w:num w:numId="159">
    <w:abstractNumId w:val="16"/>
  </w:num>
  <w:num w:numId="160">
    <w:abstractNumId w:val="25"/>
  </w:num>
  <w:num w:numId="161">
    <w:abstractNumId w:val="30"/>
  </w:num>
  <w:num w:numId="162">
    <w:abstractNumId w:val="50"/>
  </w:num>
  <w:num w:numId="163">
    <w:abstractNumId w:val="75"/>
  </w:num>
  <w:num w:numId="164">
    <w:abstractNumId w:val="63"/>
  </w:num>
  <w:num w:numId="165">
    <w:abstractNumId w:val="182"/>
  </w:num>
  <w:num w:numId="166">
    <w:abstractNumId w:val="133"/>
  </w:num>
  <w:num w:numId="167">
    <w:abstractNumId w:val="139"/>
  </w:num>
  <w:num w:numId="168">
    <w:abstractNumId w:val="58"/>
  </w:num>
  <w:num w:numId="169">
    <w:abstractNumId w:val="12"/>
  </w:num>
  <w:num w:numId="170">
    <w:abstractNumId w:val="29"/>
  </w:num>
  <w:num w:numId="171">
    <w:abstractNumId w:val="35"/>
  </w:num>
  <w:num w:numId="172">
    <w:abstractNumId w:val="124"/>
  </w:num>
  <w:num w:numId="173">
    <w:abstractNumId w:val="114"/>
  </w:num>
  <w:num w:numId="174">
    <w:abstractNumId w:val="183"/>
  </w:num>
  <w:num w:numId="175">
    <w:abstractNumId w:val="103"/>
  </w:num>
  <w:num w:numId="176">
    <w:abstractNumId w:val="60"/>
  </w:num>
  <w:num w:numId="177">
    <w:abstractNumId w:val="2"/>
  </w:num>
  <w:num w:numId="178">
    <w:abstractNumId w:val="68"/>
  </w:num>
  <w:num w:numId="179">
    <w:abstractNumId w:val="125"/>
  </w:num>
  <w:num w:numId="180">
    <w:abstractNumId w:val="143"/>
  </w:num>
  <w:num w:numId="181">
    <w:abstractNumId w:val="55"/>
  </w:num>
  <w:num w:numId="182">
    <w:abstractNumId w:val="65"/>
  </w:num>
  <w:num w:numId="183">
    <w:abstractNumId w:val="43"/>
  </w:num>
  <w:num w:numId="184">
    <w:abstractNumId w:val="27"/>
  </w:num>
  <w:num w:numId="185">
    <w:abstractNumId w:val="53"/>
  </w:num>
  <w:num w:numId="186">
    <w:abstractNumId w:val="78"/>
  </w:num>
  <w:num w:numId="187">
    <w:abstractNumId w:val="92"/>
  </w:num>
  <w:num w:numId="188">
    <w:abstractNumId w:val="108"/>
  </w:num>
  <w:num w:numId="189">
    <w:abstractNumId w:val="164"/>
  </w:num>
  <w:num w:numId="190">
    <w:abstractNumId w:val="118"/>
  </w:num>
  <w:num w:numId="191">
    <w:abstractNumId w:val="141"/>
  </w:num>
  <w:num w:numId="192">
    <w:abstractNumId w:val="14"/>
  </w:num>
  <w:num w:numId="193">
    <w:abstractNumId w:val="73"/>
  </w:num>
  <w:num w:numId="194">
    <w:abstractNumId w:val="126"/>
  </w:num>
  <w:num w:numId="195">
    <w:abstractNumId w:val="191"/>
  </w:num>
  <w:num w:numId="196">
    <w:abstractNumId w:val="97"/>
  </w:num>
  <w:num w:numId="197">
    <w:abstractNumId w:val="17"/>
  </w:num>
  <w:num w:numId="198">
    <w:abstractNumId w:val="137"/>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83"/>
    <w:rsid w:val="000005FC"/>
    <w:rsid w:val="00013C82"/>
    <w:rsid w:val="00015D5B"/>
    <w:rsid w:val="00033F09"/>
    <w:rsid w:val="0003791C"/>
    <w:rsid w:val="0005088F"/>
    <w:rsid w:val="0005503C"/>
    <w:rsid w:val="00062C95"/>
    <w:rsid w:val="00065168"/>
    <w:rsid w:val="00073353"/>
    <w:rsid w:val="000774F6"/>
    <w:rsid w:val="00091FBF"/>
    <w:rsid w:val="00091FFB"/>
    <w:rsid w:val="0009542F"/>
    <w:rsid w:val="00095DAA"/>
    <w:rsid w:val="00096903"/>
    <w:rsid w:val="000A7153"/>
    <w:rsid w:val="000B096D"/>
    <w:rsid w:val="000B2458"/>
    <w:rsid w:val="000B28B8"/>
    <w:rsid w:val="000B5867"/>
    <w:rsid w:val="000B6D0A"/>
    <w:rsid w:val="000C19A3"/>
    <w:rsid w:val="000C21FB"/>
    <w:rsid w:val="000C293F"/>
    <w:rsid w:val="000C3276"/>
    <w:rsid w:val="000C3B65"/>
    <w:rsid w:val="000C5E9C"/>
    <w:rsid w:val="000C6207"/>
    <w:rsid w:val="000D05FC"/>
    <w:rsid w:val="000D6656"/>
    <w:rsid w:val="000F1A41"/>
    <w:rsid w:val="001029FC"/>
    <w:rsid w:val="00115C58"/>
    <w:rsid w:val="00143C8B"/>
    <w:rsid w:val="00144B9A"/>
    <w:rsid w:val="0015336B"/>
    <w:rsid w:val="0016066B"/>
    <w:rsid w:val="00160EE8"/>
    <w:rsid w:val="00161C40"/>
    <w:rsid w:val="001621CE"/>
    <w:rsid w:val="00162FFF"/>
    <w:rsid w:val="00166DFB"/>
    <w:rsid w:val="00173B75"/>
    <w:rsid w:val="00184EE8"/>
    <w:rsid w:val="001917C0"/>
    <w:rsid w:val="00194B3B"/>
    <w:rsid w:val="00195F90"/>
    <w:rsid w:val="00197907"/>
    <w:rsid w:val="001A030C"/>
    <w:rsid w:val="001B1101"/>
    <w:rsid w:val="001B1AA0"/>
    <w:rsid w:val="001B1BDC"/>
    <w:rsid w:val="001B22F7"/>
    <w:rsid w:val="001B73F0"/>
    <w:rsid w:val="001C2751"/>
    <w:rsid w:val="001C3AE1"/>
    <w:rsid w:val="001C3E04"/>
    <w:rsid w:val="001D2A14"/>
    <w:rsid w:val="001D6012"/>
    <w:rsid w:val="001D6899"/>
    <w:rsid w:val="001F1F4F"/>
    <w:rsid w:val="001F510E"/>
    <w:rsid w:val="00205DEA"/>
    <w:rsid w:val="00210C9E"/>
    <w:rsid w:val="002112AD"/>
    <w:rsid w:val="0021283A"/>
    <w:rsid w:val="00215746"/>
    <w:rsid w:val="0021655B"/>
    <w:rsid w:val="002177D6"/>
    <w:rsid w:val="0023026F"/>
    <w:rsid w:val="00232E61"/>
    <w:rsid w:val="00236806"/>
    <w:rsid w:val="002432AF"/>
    <w:rsid w:val="00243A0C"/>
    <w:rsid w:val="00251D9B"/>
    <w:rsid w:val="0026022D"/>
    <w:rsid w:val="00272498"/>
    <w:rsid w:val="00272922"/>
    <w:rsid w:val="002763BC"/>
    <w:rsid w:val="00280B3D"/>
    <w:rsid w:val="00286F4F"/>
    <w:rsid w:val="002966B8"/>
    <w:rsid w:val="00297555"/>
    <w:rsid w:val="002A1773"/>
    <w:rsid w:val="002A2C3F"/>
    <w:rsid w:val="002B1938"/>
    <w:rsid w:val="002B23EE"/>
    <w:rsid w:val="002B407E"/>
    <w:rsid w:val="002B6135"/>
    <w:rsid w:val="002C19BA"/>
    <w:rsid w:val="002D1B3E"/>
    <w:rsid w:val="002E49D2"/>
    <w:rsid w:val="002F1367"/>
    <w:rsid w:val="002F2352"/>
    <w:rsid w:val="002F6516"/>
    <w:rsid w:val="002F6EB9"/>
    <w:rsid w:val="002F7413"/>
    <w:rsid w:val="003217BA"/>
    <w:rsid w:val="003231C1"/>
    <w:rsid w:val="00341240"/>
    <w:rsid w:val="00341885"/>
    <w:rsid w:val="00347056"/>
    <w:rsid w:val="0034710E"/>
    <w:rsid w:val="003633A1"/>
    <w:rsid w:val="00367CE2"/>
    <w:rsid w:val="00374471"/>
    <w:rsid w:val="00374927"/>
    <w:rsid w:val="00375721"/>
    <w:rsid w:val="00376CD7"/>
    <w:rsid w:val="0037702A"/>
    <w:rsid w:val="00377A5F"/>
    <w:rsid w:val="00382BC0"/>
    <w:rsid w:val="00391C87"/>
    <w:rsid w:val="00392A77"/>
    <w:rsid w:val="003940DD"/>
    <w:rsid w:val="0039590B"/>
    <w:rsid w:val="0039633C"/>
    <w:rsid w:val="00397A41"/>
    <w:rsid w:val="003B3903"/>
    <w:rsid w:val="003B5917"/>
    <w:rsid w:val="003C3506"/>
    <w:rsid w:val="003C786D"/>
    <w:rsid w:val="003D0A9C"/>
    <w:rsid w:val="003D3B62"/>
    <w:rsid w:val="003E1376"/>
    <w:rsid w:val="003E6222"/>
    <w:rsid w:val="00400833"/>
    <w:rsid w:val="00400D05"/>
    <w:rsid w:val="0040395E"/>
    <w:rsid w:val="00406244"/>
    <w:rsid w:val="00415F32"/>
    <w:rsid w:val="0042356D"/>
    <w:rsid w:val="0043071A"/>
    <w:rsid w:val="00432308"/>
    <w:rsid w:val="00434BB8"/>
    <w:rsid w:val="00451D20"/>
    <w:rsid w:val="00461EAB"/>
    <w:rsid w:val="00464480"/>
    <w:rsid w:val="004670C2"/>
    <w:rsid w:val="004804B6"/>
    <w:rsid w:val="00481A93"/>
    <w:rsid w:val="00486B46"/>
    <w:rsid w:val="0049632C"/>
    <w:rsid w:val="00497AD4"/>
    <w:rsid w:val="004A276D"/>
    <w:rsid w:val="004A4DF3"/>
    <w:rsid w:val="004C01FD"/>
    <w:rsid w:val="004C20A9"/>
    <w:rsid w:val="004D435C"/>
    <w:rsid w:val="004D4CF7"/>
    <w:rsid w:val="004D6248"/>
    <w:rsid w:val="004D6D7F"/>
    <w:rsid w:val="004E220C"/>
    <w:rsid w:val="00500052"/>
    <w:rsid w:val="0050476D"/>
    <w:rsid w:val="00507460"/>
    <w:rsid w:val="005122C3"/>
    <w:rsid w:val="00513133"/>
    <w:rsid w:val="00514104"/>
    <w:rsid w:val="00516720"/>
    <w:rsid w:val="0054057C"/>
    <w:rsid w:val="00546A6C"/>
    <w:rsid w:val="00550353"/>
    <w:rsid w:val="0055087F"/>
    <w:rsid w:val="00555B59"/>
    <w:rsid w:val="00562E8D"/>
    <w:rsid w:val="00563150"/>
    <w:rsid w:val="005640FE"/>
    <w:rsid w:val="00570C3E"/>
    <w:rsid w:val="005739F8"/>
    <w:rsid w:val="00577A77"/>
    <w:rsid w:val="00583342"/>
    <w:rsid w:val="005861D0"/>
    <w:rsid w:val="00591C9B"/>
    <w:rsid w:val="005A5568"/>
    <w:rsid w:val="005B3941"/>
    <w:rsid w:val="005B5DE7"/>
    <w:rsid w:val="005B606E"/>
    <w:rsid w:val="005C22AE"/>
    <w:rsid w:val="005C2987"/>
    <w:rsid w:val="005C4659"/>
    <w:rsid w:val="005C4B27"/>
    <w:rsid w:val="005D2CC1"/>
    <w:rsid w:val="005D47C9"/>
    <w:rsid w:val="005D6508"/>
    <w:rsid w:val="005D7F18"/>
    <w:rsid w:val="005E2D27"/>
    <w:rsid w:val="005E41AB"/>
    <w:rsid w:val="005F4E87"/>
    <w:rsid w:val="00600518"/>
    <w:rsid w:val="006030C3"/>
    <w:rsid w:val="006077FF"/>
    <w:rsid w:val="00613D73"/>
    <w:rsid w:val="00620ECC"/>
    <w:rsid w:val="00621EE5"/>
    <w:rsid w:val="00624733"/>
    <w:rsid w:val="00624EDD"/>
    <w:rsid w:val="00627687"/>
    <w:rsid w:val="006277CD"/>
    <w:rsid w:val="0063110B"/>
    <w:rsid w:val="0063660E"/>
    <w:rsid w:val="00644841"/>
    <w:rsid w:val="00647FED"/>
    <w:rsid w:val="00651040"/>
    <w:rsid w:val="006534BB"/>
    <w:rsid w:val="00654E05"/>
    <w:rsid w:val="00657207"/>
    <w:rsid w:val="00660010"/>
    <w:rsid w:val="006625EB"/>
    <w:rsid w:val="00666669"/>
    <w:rsid w:val="00666831"/>
    <w:rsid w:val="00666B14"/>
    <w:rsid w:val="00672023"/>
    <w:rsid w:val="00683A63"/>
    <w:rsid w:val="00685C3E"/>
    <w:rsid w:val="00690769"/>
    <w:rsid w:val="006924BA"/>
    <w:rsid w:val="006955C0"/>
    <w:rsid w:val="006A4DF5"/>
    <w:rsid w:val="006A6083"/>
    <w:rsid w:val="006A6F2D"/>
    <w:rsid w:val="006B0047"/>
    <w:rsid w:val="006C50D3"/>
    <w:rsid w:val="006C5BD4"/>
    <w:rsid w:val="006D4E85"/>
    <w:rsid w:val="006D4EC2"/>
    <w:rsid w:val="006D74A3"/>
    <w:rsid w:val="006E2DDD"/>
    <w:rsid w:val="006F1646"/>
    <w:rsid w:val="006F18C0"/>
    <w:rsid w:val="006F4850"/>
    <w:rsid w:val="0070026D"/>
    <w:rsid w:val="00701618"/>
    <w:rsid w:val="007017B8"/>
    <w:rsid w:val="00705380"/>
    <w:rsid w:val="00707ECA"/>
    <w:rsid w:val="00717231"/>
    <w:rsid w:val="00717E06"/>
    <w:rsid w:val="00720705"/>
    <w:rsid w:val="00734DFD"/>
    <w:rsid w:val="00735801"/>
    <w:rsid w:val="007533F6"/>
    <w:rsid w:val="0075426B"/>
    <w:rsid w:val="00756FE0"/>
    <w:rsid w:val="00765403"/>
    <w:rsid w:val="0078546C"/>
    <w:rsid w:val="00786611"/>
    <w:rsid w:val="00786AAE"/>
    <w:rsid w:val="00790257"/>
    <w:rsid w:val="007905DC"/>
    <w:rsid w:val="007A4DC2"/>
    <w:rsid w:val="007A7AEB"/>
    <w:rsid w:val="007B2589"/>
    <w:rsid w:val="007B33B8"/>
    <w:rsid w:val="007C11AE"/>
    <w:rsid w:val="007C275B"/>
    <w:rsid w:val="007C56D1"/>
    <w:rsid w:val="007C60AB"/>
    <w:rsid w:val="007C6DB2"/>
    <w:rsid w:val="007D0DA3"/>
    <w:rsid w:val="007D3CCC"/>
    <w:rsid w:val="007D3D28"/>
    <w:rsid w:val="007E2D79"/>
    <w:rsid w:val="007E766B"/>
    <w:rsid w:val="007F2CA1"/>
    <w:rsid w:val="007F3F3B"/>
    <w:rsid w:val="00804D2B"/>
    <w:rsid w:val="00810B3A"/>
    <w:rsid w:val="00813FAB"/>
    <w:rsid w:val="008170BE"/>
    <w:rsid w:val="008203B7"/>
    <w:rsid w:val="00821DD1"/>
    <w:rsid w:val="0082362F"/>
    <w:rsid w:val="00823F4D"/>
    <w:rsid w:val="008356EB"/>
    <w:rsid w:val="00840D52"/>
    <w:rsid w:val="00841CA6"/>
    <w:rsid w:val="00853044"/>
    <w:rsid w:val="00855013"/>
    <w:rsid w:val="008558EB"/>
    <w:rsid w:val="0086044B"/>
    <w:rsid w:val="00863C6E"/>
    <w:rsid w:val="00875198"/>
    <w:rsid w:val="008766CE"/>
    <w:rsid w:val="00881C4E"/>
    <w:rsid w:val="0088407C"/>
    <w:rsid w:val="008844AE"/>
    <w:rsid w:val="00885E5D"/>
    <w:rsid w:val="008B5202"/>
    <w:rsid w:val="008B6A11"/>
    <w:rsid w:val="008C0CB5"/>
    <w:rsid w:val="008C36EB"/>
    <w:rsid w:val="008D1E02"/>
    <w:rsid w:val="008D2E5E"/>
    <w:rsid w:val="008D3472"/>
    <w:rsid w:val="008D62BD"/>
    <w:rsid w:val="008E15AD"/>
    <w:rsid w:val="008E6EC1"/>
    <w:rsid w:val="008E75C0"/>
    <w:rsid w:val="008F02FD"/>
    <w:rsid w:val="008F06C0"/>
    <w:rsid w:val="008F5C30"/>
    <w:rsid w:val="00902051"/>
    <w:rsid w:val="00902BE4"/>
    <w:rsid w:val="00903F2B"/>
    <w:rsid w:val="00907552"/>
    <w:rsid w:val="009075A4"/>
    <w:rsid w:val="00912D45"/>
    <w:rsid w:val="00915475"/>
    <w:rsid w:val="0092057E"/>
    <w:rsid w:val="009215CA"/>
    <w:rsid w:val="00923DEB"/>
    <w:rsid w:val="00924EDC"/>
    <w:rsid w:val="009255B9"/>
    <w:rsid w:val="00930E08"/>
    <w:rsid w:val="00933459"/>
    <w:rsid w:val="0094408B"/>
    <w:rsid w:val="00947CE8"/>
    <w:rsid w:val="00950124"/>
    <w:rsid w:val="00953E3F"/>
    <w:rsid w:val="0095452B"/>
    <w:rsid w:val="00957EC8"/>
    <w:rsid w:val="00966965"/>
    <w:rsid w:val="00966BC5"/>
    <w:rsid w:val="009673E4"/>
    <w:rsid w:val="0097242B"/>
    <w:rsid w:val="00975635"/>
    <w:rsid w:val="009776AE"/>
    <w:rsid w:val="00977A0B"/>
    <w:rsid w:val="00984421"/>
    <w:rsid w:val="00984ED3"/>
    <w:rsid w:val="009907FA"/>
    <w:rsid w:val="009930F4"/>
    <w:rsid w:val="009956E9"/>
    <w:rsid w:val="00996BD1"/>
    <w:rsid w:val="009A63B0"/>
    <w:rsid w:val="009A76AC"/>
    <w:rsid w:val="009B0323"/>
    <w:rsid w:val="009C7694"/>
    <w:rsid w:val="009D025C"/>
    <w:rsid w:val="009D2856"/>
    <w:rsid w:val="009D32D1"/>
    <w:rsid w:val="009E1FDC"/>
    <w:rsid w:val="009E4FA4"/>
    <w:rsid w:val="009E69B7"/>
    <w:rsid w:val="009F2EA2"/>
    <w:rsid w:val="009F4E23"/>
    <w:rsid w:val="009F5070"/>
    <w:rsid w:val="009F6171"/>
    <w:rsid w:val="00A02388"/>
    <w:rsid w:val="00A0596E"/>
    <w:rsid w:val="00A05BAD"/>
    <w:rsid w:val="00A07962"/>
    <w:rsid w:val="00A119A7"/>
    <w:rsid w:val="00A22FD6"/>
    <w:rsid w:val="00A24514"/>
    <w:rsid w:val="00A255AC"/>
    <w:rsid w:val="00A25C0B"/>
    <w:rsid w:val="00A3117F"/>
    <w:rsid w:val="00A363C4"/>
    <w:rsid w:val="00A44F7F"/>
    <w:rsid w:val="00A4522C"/>
    <w:rsid w:val="00A4538C"/>
    <w:rsid w:val="00A46738"/>
    <w:rsid w:val="00A52647"/>
    <w:rsid w:val="00A602ED"/>
    <w:rsid w:val="00A61A09"/>
    <w:rsid w:val="00A6267E"/>
    <w:rsid w:val="00A646DE"/>
    <w:rsid w:val="00A65E56"/>
    <w:rsid w:val="00A7467F"/>
    <w:rsid w:val="00A7769B"/>
    <w:rsid w:val="00A85910"/>
    <w:rsid w:val="00A9090B"/>
    <w:rsid w:val="00A918A5"/>
    <w:rsid w:val="00A91C21"/>
    <w:rsid w:val="00A9779B"/>
    <w:rsid w:val="00AA218B"/>
    <w:rsid w:val="00AA2444"/>
    <w:rsid w:val="00AA24BC"/>
    <w:rsid w:val="00AA3358"/>
    <w:rsid w:val="00AA5E07"/>
    <w:rsid w:val="00AB0748"/>
    <w:rsid w:val="00AB6BCE"/>
    <w:rsid w:val="00AC2EE3"/>
    <w:rsid w:val="00AC36AC"/>
    <w:rsid w:val="00AC56E4"/>
    <w:rsid w:val="00AC5DB3"/>
    <w:rsid w:val="00AD08BB"/>
    <w:rsid w:val="00AD1A54"/>
    <w:rsid w:val="00AD63F4"/>
    <w:rsid w:val="00AE36B0"/>
    <w:rsid w:val="00AE3C05"/>
    <w:rsid w:val="00AE3CD7"/>
    <w:rsid w:val="00AE4611"/>
    <w:rsid w:val="00AE6D89"/>
    <w:rsid w:val="00AF0403"/>
    <w:rsid w:val="00AF4CBA"/>
    <w:rsid w:val="00B05E7B"/>
    <w:rsid w:val="00B142B1"/>
    <w:rsid w:val="00B17481"/>
    <w:rsid w:val="00B2063B"/>
    <w:rsid w:val="00B301B1"/>
    <w:rsid w:val="00B34229"/>
    <w:rsid w:val="00B50E5B"/>
    <w:rsid w:val="00B60F67"/>
    <w:rsid w:val="00B67520"/>
    <w:rsid w:val="00B721BF"/>
    <w:rsid w:val="00B744BB"/>
    <w:rsid w:val="00B748EB"/>
    <w:rsid w:val="00B80345"/>
    <w:rsid w:val="00B80765"/>
    <w:rsid w:val="00B80AE0"/>
    <w:rsid w:val="00B816DA"/>
    <w:rsid w:val="00B84131"/>
    <w:rsid w:val="00B85020"/>
    <w:rsid w:val="00B86A64"/>
    <w:rsid w:val="00B91E48"/>
    <w:rsid w:val="00BA0162"/>
    <w:rsid w:val="00BA048F"/>
    <w:rsid w:val="00BA15FA"/>
    <w:rsid w:val="00BA2C26"/>
    <w:rsid w:val="00BB3D28"/>
    <w:rsid w:val="00BB614A"/>
    <w:rsid w:val="00BC360D"/>
    <w:rsid w:val="00BC3B21"/>
    <w:rsid w:val="00BD12AD"/>
    <w:rsid w:val="00BD168E"/>
    <w:rsid w:val="00BD38E0"/>
    <w:rsid w:val="00BD531D"/>
    <w:rsid w:val="00BD77E7"/>
    <w:rsid w:val="00BE6210"/>
    <w:rsid w:val="00BE7076"/>
    <w:rsid w:val="00BF3BCD"/>
    <w:rsid w:val="00C073A2"/>
    <w:rsid w:val="00C07E93"/>
    <w:rsid w:val="00C142BC"/>
    <w:rsid w:val="00C21CD8"/>
    <w:rsid w:val="00C24E2F"/>
    <w:rsid w:val="00C30966"/>
    <w:rsid w:val="00C30E20"/>
    <w:rsid w:val="00C35206"/>
    <w:rsid w:val="00C451A5"/>
    <w:rsid w:val="00C4645F"/>
    <w:rsid w:val="00C53E71"/>
    <w:rsid w:val="00C56C45"/>
    <w:rsid w:val="00C63886"/>
    <w:rsid w:val="00C671FB"/>
    <w:rsid w:val="00C80183"/>
    <w:rsid w:val="00C839FA"/>
    <w:rsid w:val="00C87189"/>
    <w:rsid w:val="00C9150D"/>
    <w:rsid w:val="00C95D53"/>
    <w:rsid w:val="00CA27F5"/>
    <w:rsid w:val="00CA38FD"/>
    <w:rsid w:val="00CA3D2A"/>
    <w:rsid w:val="00CA534F"/>
    <w:rsid w:val="00CB5C93"/>
    <w:rsid w:val="00CB7F27"/>
    <w:rsid w:val="00CC014D"/>
    <w:rsid w:val="00CC1AF0"/>
    <w:rsid w:val="00CC6DB5"/>
    <w:rsid w:val="00CD6C08"/>
    <w:rsid w:val="00CE1238"/>
    <w:rsid w:val="00CF0F16"/>
    <w:rsid w:val="00CF3E0B"/>
    <w:rsid w:val="00CF3E55"/>
    <w:rsid w:val="00CF7504"/>
    <w:rsid w:val="00CF7D31"/>
    <w:rsid w:val="00D009C9"/>
    <w:rsid w:val="00D12208"/>
    <w:rsid w:val="00D16CE6"/>
    <w:rsid w:val="00D21DA2"/>
    <w:rsid w:val="00D230BA"/>
    <w:rsid w:val="00D2603E"/>
    <w:rsid w:val="00D3015B"/>
    <w:rsid w:val="00D358F0"/>
    <w:rsid w:val="00D47BC6"/>
    <w:rsid w:val="00D61772"/>
    <w:rsid w:val="00D77912"/>
    <w:rsid w:val="00D77D1E"/>
    <w:rsid w:val="00D8297D"/>
    <w:rsid w:val="00D86849"/>
    <w:rsid w:val="00D8695D"/>
    <w:rsid w:val="00D86A54"/>
    <w:rsid w:val="00D97A9B"/>
    <w:rsid w:val="00DA010D"/>
    <w:rsid w:val="00DA471C"/>
    <w:rsid w:val="00DB59EF"/>
    <w:rsid w:val="00DB784C"/>
    <w:rsid w:val="00DC4B13"/>
    <w:rsid w:val="00DC5090"/>
    <w:rsid w:val="00DC5F7A"/>
    <w:rsid w:val="00DC6508"/>
    <w:rsid w:val="00DD2A5D"/>
    <w:rsid w:val="00DD2E62"/>
    <w:rsid w:val="00DD3223"/>
    <w:rsid w:val="00DD3EE7"/>
    <w:rsid w:val="00DD5B34"/>
    <w:rsid w:val="00DD7862"/>
    <w:rsid w:val="00DE20EE"/>
    <w:rsid w:val="00DE5DE5"/>
    <w:rsid w:val="00DE6039"/>
    <w:rsid w:val="00DE68DA"/>
    <w:rsid w:val="00DF1933"/>
    <w:rsid w:val="00E00032"/>
    <w:rsid w:val="00E00498"/>
    <w:rsid w:val="00E0426D"/>
    <w:rsid w:val="00E11F77"/>
    <w:rsid w:val="00E154E1"/>
    <w:rsid w:val="00E1771C"/>
    <w:rsid w:val="00E227EC"/>
    <w:rsid w:val="00E33E55"/>
    <w:rsid w:val="00E402DD"/>
    <w:rsid w:val="00E42131"/>
    <w:rsid w:val="00E66912"/>
    <w:rsid w:val="00E70638"/>
    <w:rsid w:val="00E7324F"/>
    <w:rsid w:val="00E73953"/>
    <w:rsid w:val="00E74ADE"/>
    <w:rsid w:val="00E75D00"/>
    <w:rsid w:val="00E82101"/>
    <w:rsid w:val="00E87D62"/>
    <w:rsid w:val="00E9031F"/>
    <w:rsid w:val="00E93440"/>
    <w:rsid w:val="00E945AB"/>
    <w:rsid w:val="00E94753"/>
    <w:rsid w:val="00E955AD"/>
    <w:rsid w:val="00E96301"/>
    <w:rsid w:val="00E96724"/>
    <w:rsid w:val="00E97E35"/>
    <w:rsid w:val="00EB04BA"/>
    <w:rsid w:val="00EB0F37"/>
    <w:rsid w:val="00EB24E9"/>
    <w:rsid w:val="00ED02D8"/>
    <w:rsid w:val="00ED24F8"/>
    <w:rsid w:val="00ED3BBA"/>
    <w:rsid w:val="00EF2326"/>
    <w:rsid w:val="00EF4CB2"/>
    <w:rsid w:val="00F16DF4"/>
    <w:rsid w:val="00F23303"/>
    <w:rsid w:val="00F252D5"/>
    <w:rsid w:val="00F270CD"/>
    <w:rsid w:val="00F27A63"/>
    <w:rsid w:val="00F32DE9"/>
    <w:rsid w:val="00F413D0"/>
    <w:rsid w:val="00F43DE5"/>
    <w:rsid w:val="00F566D6"/>
    <w:rsid w:val="00F62552"/>
    <w:rsid w:val="00F6488A"/>
    <w:rsid w:val="00F72BB2"/>
    <w:rsid w:val="00F73BDD"/>
    <w:rsid w:val="00F7789F"/>
    <w:rsid w:val="00F87542"/>
    <w:rsid w:val="00F96023"/>
    <w:rsid w:val="00F96EB9"/>
    <w:rsid w:val="00FA6C30"/>
    <w:rsid w:val="00FB4F51"/>
    <w:rsid w:val="00FC1F44"/>
    <w:rsid w:val="00FF276B"/>
    <w:rsid w:val="00FF5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B2063B"/>
    <w:pPr>
      <w:spacing w:after="120" w:line="288" w:lineRule="auto"/>
      <w:jc w:val="both"/>
    </w:pPr>
    <w:rPr>
      <w:color w:val="000000"/>
      <w:sz w:val="24"/>
      <w:szCs w:val="20"/>
      <w:lang w:eastAsia="en-US"/>
    </w:rPr>
  </w:style>
  <w:style w:type="paragraph" w:styleId="Nadpis1">
    <w:name w:val="heading 1"/>
    <w:basedOn w:val="Normln"/>
    <w:next w:val="Normln"/>
    <w:link w:val="Nadpis1Char"/>
    <w:uiPriority w:val="99"/>
    <w:qFormat/>
    <w:rsid w:val="008D1E02"/>
    <w:pPr>
      <w:numPr>
        <w:numId w:val="5"/>
      </w:numPr>
      <w:spacing w:before="400" w:after="60" w:line="240" w:lineRule="auto"/>
      <w:contextualSpacing/>
      <w:jc w:val="left"/>
      <w:outlineLvl w:val="0"/>
    </w:pPr>
    <w:rPr>
      <w:b/>
      <w:caps/>
      <w:spacing w:val="20"/>
      <w:sz w:val="32"/>
      <w:szCs w:val="32"/>
    </w:rPr>
  </w:style>
  <w:style w:type="paragraph" w:styleId="Nadpis2">
    <w:name w:val="heading 2"/>
    <w:basedOn w:val="Normln"/>
    <w:next w:val="Normln"/>
    <w:link w:val="Nadpis2Char"/>
    <w:uiPriority w:val="99"/>
    <w:qFormat/>
    <w:rsid w:val="00CF7504"/>
    <w:pPr>
      <w:numPr>
        <w:ilvl w:val="1"/>
        <w:numId w:val="5"/>
      </w:numPr>
      <w:spacing w:before="120" w:after="60" w:line="240" w:lineRule="auto"/>
      <w:contextualSpacing/>
      <w:jc w:val="left"/>
      <w:outlineLvl w:val="1"/>
    </w:pPr>
    <w:rPr>
      <w:b/>
      <w:spacing w:val="20"/>
      <w:sz w:val="28"/>
      <w:szCs w:val="28"/>
    </w:rPr>
  </w:style>
  <w:style w:type="paragraph" w:styleId="Nadpis3">
    <w:name w:val="heading 3"/>
    <w:basedOn w:val="Normln"/>
    <w:next w:val="Normln"/>
    <w:link w:val="Nadpis3Char"/>
    <w:uiPriority w:val="99"/>
    <w:qFormat/>
    <w:rsid w:val="00BA2C26"/>
    <w:pPr>
      <w:numPr>
        <w:ilvl w:val="2"/>
        <w:numId w:val="5"/>
      </w:numPr>
      <w:spacing w:before="120" w:line="240" w:lineRule="auto"/>
      <w:contextualSpacing/>
      <w:jc w:val="left"/>
      <w:outlineLvl w:val="2"/>
    </w:pPr>
    <w:rPr>
      <w:b/>
      <w:spacing w:val="20"/>
      <w:szCs w:val="24"/>
    </w:rPr>
  </w:style>
  <w:style w:type="paragraph" w:styleId="Nadpis4">
    <w:name w:val="heading 4"/>
    <w:basedOn w:val="Normln"/>
    <w:next w:val="Normln"/>
    <w:link w:val="Nadpis4Char"/>
    <w:uiPriority w:val="99"/>
    <w:qFormat/>
    <w:rsid w:val="008D1E02"/>
    <w:pPr>
      <w:numPr>
        <w:ilvl w:val="3"/>
        <w:numId w:val="5"/>
      </w:numPr>
      <w:spacing w:before="200" w:after="100" w:line="240" w:lineRule="auto"/>
      <w:contextualSpacing/>
      <w:jc w:val="left"/>
      <w:outlineLvl w:val="3"/>
    </w:pPr>
    <w:rPr>
      <w:b/>
      <w:bCs/>
      <w:spacing w:val="20"/>
    </w:rPr>
  </w:style>
  <w:style w:type="paragraph" w:styleId="Nadpis5">
    <w:name w:val="heading 5"/>
    <w:basedOn w:val="Normln"/>
    <w:next w:val="Normln"/>
    <w:link w:val="Nadpis5Char"/>
    <w:uiPriority w:val="99"/>
    <w:qFormat/>
    <w:rsid w:val="00D47BC6"/>
    <w:pPr>
      <w:numPr>
        <w:ilvl w:val="4"/>
        <w:numId w:val="5"/>
      </w:numPr>
      <w:spacing w:before="200" w:after="100" w:line="240" w:lineRule="auto"/>
      <w:contextualSpacing/>
      <w:jc w:val="left"/>
      <w:outlineLvl w:val="4"/>
    </w:pPr>
    <w:rPr>
      <w:b/>
      <w:spacing w:val="20"/>
    </w:rPr>
  </w:style>
  <w:style w:type="paragraph" w:styleId="Nadpis6">
    <w:name w:val="heading 6"/>
    <w:basedOn w:val="Normln"/>
    <w:next w:val="Normln"/>
    <w:link w:val="Nadpis6Char"/>
    <w:uiPriority w:val="99"/>
    <w:qFormat/>
    <w:rsid w:val="006A6083"/>
    <w:pPr>
      <w:numPr>
        <w:ilvl w:val="5"/>
        <w:numId w:val="5"/>
      </w:numPr>
      <w:pBdr>
        <w:bottom w:val="dotted" w:sz="8" w:space="1" w:color="938953"/>
      </w:pBdr>
      <w:spacing w:before="200" w:after="100"/>
      <w:contextualSpacing/>
      <w:outlineLvl w:val="5"/>
    </w:pPr>
    <w:rPr>
      <w:rFonts w:ascii="Cambria" w:hAnsi="Cambria"/>
      <w:smallCaps/>
      <w:color w:val="938953"/>
      <w:spacing w:val="20"/>
    </w:rPr>
  </w:style>
  <w:style w:type="paragraph" w:styleId="Nadpis7">
    <w:name w:val="heading 7"/>
    <w:basedOn w:val="Normln"/>
    <w:next w:val="Normln"/>
    <w:link w:val="Nadpis7Char"/>
    <w:uiPriority w:val="99"/>
    <w:qFormat/>
    <w:rsid w:val="006A6083"/>
    <w:pPr>
      <w:numPr>
        <w:ilvl w:val="6"/>
        <w:numId w:val="5"/>
      </w:num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Nadpis8">
    <w:name w:val="heading 8"/>
    <w:basedOn w:val="Normln"/>
    <w:next w:val="Normln"/>
    <w:link w:val="Nadpis8Char"/>
    <w:uiPriority w:val="99"/>
    <w:qFormat/>
    <w:rsid w:val="006A6083"/>
    <w:pPr>
      <w:numPr>
        <w:ilvl w:val="7"/>
        <w:numId w:val="5"/>
      </w:numPr>
      <w:spacing w:before="200" w:after="60" w:line="240" w:lineRule="auto"/>
      <w:contextualSpacing/>
      <w:outlineLvl w:val="7"/>
    </w:pPr>
    <w:rPr>
      <w:rFonts w:ascii="Cambria" w:hAnsi="Cambria"/>
      <w:b/>
      <w:smallCaps/>
      <w:color w:val="938953"/>
      <w:spacing w:val="20"/>
      <w:sz w:val="16"/>
      <w:szCs w:val="16"/>
    </w:rPr>
  </w:style>
  <w:style w:type="paragraph" w:styleId="Nadpis9">
    <w:name w:val="heading 9"/>
    <w:basedOn w:val="Normln"/>
    <w:next w:val="Normln"/>
    <w:link w:val="Nadpis9Char"/>
    <w:uiPriority w:val="99"/>
    <w:qFormat/>
    <w:rsid w:val="006A6083"/>
    <w:pPr>
      <w:numPr>
        <w:ilvl w:val="8"/>
        <w:numId w:val="5"/>
      </w:numPr>
      <w:spacing w:before="200" w:after="60" w:line="240" w:lineRule="auto"/>
      <w:contextualSpacing/>
      <w:outlineLvl w:val="8"/>
    </w:pPr>
    <w:rPr>
      <w:rFonts w:ascii="Cambria" w:hAnsi="Cambria"/>
      <w:smallCaps/>
      <w:color w:val="938953"/>
      <w:spacing w:val="20"/>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1E02"/>
    <w:rPr>
      <w:b/>
      <w:caps/>
      <w:color w:val="000000"/>
      <w:spacing w:val="20"/>
      <w:sz w:val="32"/>
      <w:szCs w:val="32"/>
      <w:lang w:eastAsia="en-US"/>
    </w:rPr>
  </w:style>
  <w:style w:type="character" w:customStyle="1" w:styleId="Nadpis2Char">
    <w:name w:val="Nadpis 2 Char"/>
    <w:basedOn w:val="Standardnpsmoodstavce"/>
    <w:link w:val="Nadpis2"/>
    <w:uiPriority w:val="99"/>
    <w:locked/>
    <w:rsid w:val="00CF7504"/>
    <w:rPr>
      <w:b/>
      <w:color w:val="000000"/>
      <w:spacing w:val="20"/>
      <w:sz w:val="28"/>
      <w:szCs w:val="28"/>
      <w:lang w:eastAsia="en-US"/>
    </w:rPr>
  </w:style>
  <w:style w:type="character" w:customStyle="1" w:styleId="Nadpis3Char">
    <w:name w:val="Nadpis 3 Char"/>
    <w:basedOn w:val="Standardnpsmoodstavce"/>
    <w:link w:val="Nadpis3"/>
    <w:uiPriority w:val="99"/>
    <w:locked/>
    <w:rsid w:val="00BA2C26"/>
    <w:rPr>
      <w:b/>
      <w:color w:val="000000"/>
      <w:spacing w:val="20"/>
      <w:sz w:val="24"/>
      <w:szCs w:val="24"/>
      <w:lang w:eastAsia="en-US"/>
    </w:rPr>
  </w:style>
  <w:style w:type="character" w:customStyle="1" w:styleId="Nadpis4Char">
    <w:name w:val="Nadpis 4 Char"/>
    <w:basedOn w:val="Standardnpsmoodstavce"/>
    <w:link w:val="Nadpis4"/>
    <w:uiPriority w:val="99"/>
    <w:locked/>
    <w:rsid w:val="008D1E02"/>
    <w:rPr>
      <w:b/>
      <w:bCs/>
      <w:color w:val="000000"/>
      <w:spacing w:val="20"/>
      <w:sz w:val="24"/>
      <w:szCs w:val="20"/>
      <w:lang w:eastAsia="en-US"/>
    </w:rPr>
  </w:style>
  <w:style w:type="character" w:customStyle="1" w:styleId="Nadpis5Char">
    <w:name w:val="Nadpis 5 Char"/>
    <w:basedOn w:val="Standardnpsmoodstavce"/>
    <w:link w:val="Nadpis5"/>
    <w:uiPriority w:val="99"/>
    <w:locked/>
    <w:rsid w:val="00D47BC6"/>
    <w:rPr>
      <w:b/>
      <w:color w:val="000000"/>
      <w:spacing w:val="20"/>
      <w:sz w:val="24"/>
      <w:szCs w:val="20"/>
      <w:lang w:eastAsia="en-US"/>
    </w:rPr>
  </w:style>
  <w:style w:type="character" w:customStyle="1" w:styleId="Nadpis6Char">
    <w:name w:val="Nadpis 6 Char"/>
    <w:basedOn w:val="Standardnpsmoodstavce"/>
    <w:link w:val="Nadpis6"/>
    <w:uiPriority w:val="99"/>
    <w:locked/>
    <w:rsid w:val="006A6083"/>
    <w:rPr>
      <w:rFonts w:ascii="Cambria" w:hAnsi="Cambria"/>
      <w:smallCaps/>
      <w:color w:val="938953"/>
      <w:spacing w:val="20"/>
      <w:sz w:val="24"/>
      <w:szCs w:val="20"/>
      <w:lang w:eastAsia="en-US"/>
    </w:rPr>
  </w:style>
  <w:style w:type="character" w:customStyle="1" w:styleId="Nadpis7Char">
    <w:name w:val="Nadpis 7 Char"/>
    <w:basedOn w:val="Standardnpsmoodstavce"/>
    <w:link w:val="Nadpis7"/>
    <w:uiPriority w:val="99"/>
    <w:locked/>
    <w:rsid w:val="006A6083"/>
    <w:rPr>
      <w:rFonts w:ascii="Cambria" w:hAnsi="Cambria"/>
      <w:b/>
      <w:bCs/>
      <w:smallCaps/>
      <w:color w:val="938953"/>
      <w:spacing w:val="20"/>
      <w:sz w:val="16"/>
      <w:szCs w:val="16"/>
      <w:lang w:eastAsia="en-US"/>
    </w:rPr>
  </w:style>
  <w:style w:type="character" w:customStyle="1" w:styleId="Nadpis8Char">
    <w:name w:val="Nadpis 8 Char"/>
    <w:basedOn w:val="Standardnpsmoodstavce"/>
    <w:link w:val="Nadpis8"/>
    <w:uiPriority w:val="99"/>
    <w:locked/>
    <w:rsid w:val="006A6083"/>
    <w:rPr>
      <w:rFonts w:ascii="Cambria" w:hAnsi="Cambria"/>
      <w:b/>
      <w:smallCaps/>
      <w:color w:val="938953"/>
      <w:spacing w:val="20"/>
      <w:sz w:val="16"/>
      <w:szCs w:val="16"/>
      <w:lang w:eastAsia="en-US"/>
    </w:rPr>
  </w:style>
  <w:style w:type="character" w:customStyle="1" w:styleId="Nadpis9Char">
    <w:name w:val="Nadpis 9 Char"/>
    <w:basedOn w:val="Standardnpsmoodstavce"/>
    <w:link w:val="Nadpis9"/>
    <w:uiPriority w:val="99"/>
    <w:locked/>
    <w:rsid w:val="006A6083"/>
    <w:rPr>
      <w:rFonts w:ascii="Cambria" w:hAnsi="Cambria"/>
      <w:smallCaps/>
      <w:color w:val="938953"/>
      <w:spacing w:val="20"/>
      <w:sz w:val="16"/>
      <w:szCs w:val="16"/>
      <w:lang w:eastAsia="en-US"/>
    </w:rPr>
  </w:style>
  <w:style w:type="paragraph" w:styleId="Titulek">
    <w:name w:val="caption"/>
    <w:aliases w:val="výstup"/>
    <w:basedOn w:val="Normln"/>
    <w:next w:val="Normln"/>
    <w:uiPriority w:val="35"/>
    <w:qFormat/>
    <w:rsid w:val="008F06C0"/>
    <w:pPr>
      <w:spacing w:after="0" w:line="240" w:lineRule="auto"/>
      <w:jc w:val="left"/>
    </w:pPr>
    <w:rPr>
      <w:bCs/>
      <w:spacing w:val="10"/>
      <w:szCs w:val="18"/>
    </w:rPr>
  </w:style>
  <w:style w:type="paragraph" w:styleId="Nzev">
    <w:name w:val="Title"/>
    <w:basedOn w:val="Normln"/>
    <w:next w:val="Normln"/>
    <w:link w:val="NzevChar"/>
    <w:uiPriority w:val="99"/>
    <w:qFormat/>
    <w:rsid w:val="006A6083"/>
    <w:pPr>
      <w:spacing w:after="160" w:line="240" w:lineRule="auto"/>
      <w:contextualSpacing/>
      <w:jc w:val="left"/>
    </w:pPr>
    <w:rPr>
      <w:rFonts w:ascii="Cambria" w:hAnsi="Cambria"/>
      <w:smallCaps/>
      <w:color w:val="17365D"/>
      <w:spacing w:val="5"/>
      <w:sz w:val="72"/>
      <w:szCs w:val="72"/>
    </w:rPr>
  </w:style>
  <w:style w:type="character" w:customStyle="1" w:styleId="NzevChar">
    <w:name w:val="Název Char"/>
    <w:basedOn w:val="Standardnpsmoodstavce"/>
    <w:link w:val="Nzev"/>
    <w:uiPriority w:val="99"/>
    <w:locked/>
    <w:rsid w:val="006A6083"/>
    <w:rPr>
      <w:rFonts w:ascii="Cambria" w:hAnsi="Cambria" w:cs="Times New Roman"/>
      <w:smallCaps/>
      <w:color w:val="17365D"/>
      <w:spacing w:val="5"/>
      <w:sz w:val="72"/>
      <w:szCs w:val="72"/>
      <w:lang w:val="cs-CZ" w:eastAsia="en-US" w:bidi="ar-SA"/>
    </w:rPr>
  </w:style>
  <w:style w:type="paragraph" w:styleId="Podtitul">
    <w:name w:val="Subtitle"/>
    <w:basedOn w:val="Normln"/>
    <w:next w:val="Normln"/>
    <w:link w:val="PodtitulChar"/>
    <w:uiPriority w:val="99"/>
    <w:qFormat/>
    <w:rsid w:val="006A6083"/>
    <w:pPr>
      <w:spacing w:after="600" w:line="240" w:lineRule="auto"/>
      <w:jc w:val="left"/>
    </w:pPr>
    <w:rPr>
      <w:smallCaps/>
      <w:color w:val="938953"/>
      <w:spacing w:val="5"/>
      <w:sz w:val="28"/>
      <w:szCs w:val="28"/>
    </w:rPr>
  </w:style>
  <w:style w:type="character" w:customStyle="1" w:styleId="PodtitulChar">
    <w:name w:val="Podtitul Char"/>
    <w:basedOn w:val="Standardnpsmoodstavce"/>
    <w:link w:val="Podtitul"/>
    <w:uiPriority w:val="99"/>
    <w:locked/>
    <w:rsid w:val="006A6083"/>
    <w:rPr>
      <w:rFonts w:cs="Times New Roman"/>
      <w:smallCaps/>
      <w:color w:val="938953"/>
      <w:spacing w:val="5"/>
      <w:sz w:val="28"/>
      <w:szCs w:val="28"/>
      <w:lang w:val="cs-CZ" w:eastAsia="en-US" w:bidi="ar-SA"/>
    </w:rPr>
  </w:style>
  <w:style w:type="character" w:styleId="Siln">
    <w:name w:val="Strong"/>
    <w:basedOn w:val="Standardnpsmoodstavce"/>
    <w:uiPriority w:val="99"/>
    <w:qFormat/>
    <w:rsid w:val="006A6083"/>
    <w:rPr>
      <w:rFonts w:cs="Times New Roman"/>
      <w:b/>
      <w:spacing w:val="0"/>
    </w:rPr>
  </w:style>
  <w:style w:type="character" w:styleId="Zvraznn">
    <w:name w:val="Emphasis"/>
    <w:basedOn w:val="Standardnpsmoodstavce"/>
    <w:uiPriority w:val="99"/>
    <w:qFormat/>
    <w:rsid w:val="006A6083"/>
    <w:rPr>
      <w:rFonts w:cs="Times New Roman"/>
      <w:b/>
      <w:smallCaps/>
      <w:color w:val="5A5A5A"/>
      <w:spacing w:val="20"/>
      <w:kern w:val="0"/>
      <w:vertAlign w:val="baseline"/>
    </w:rPr>
  </w:style>
  <w:style w:type="paragraph" w:styleId="Bezmezer">
    <w:name w:val="No Spacing"/>
    <w:basedOn w:val="Normln"/>
    <w:link w:val="BezmezerChar"/>
    <w:uiPriority w:val="99"/>
    <w:qFormat/>
    <w:rsid w:val="006A6083"/>
    <w:pPr>
      <w:spacing w:after="0" w:line="240" w:lineRule="auto"/>
    </w:pPr>
  </w:style>
  <w:style w:type="character" w:customStyle="1" w:styleId="BezmezerChar">
    <w:name w:val="Bez mezer Char"/>
    <w:basedOn w:val="Standardnpsmoodstavce"/>
    <w:link w:val="Bezmezer"/>
    <w:uiPriority w:val="99"/>
    <w:locked/>
    <w:rsid w:val="006A6083"/>
    <w:rPr>
      <w:rFonts w:cs="Times New Roman"/>
      <w:color w:val="5A5A5A"/>
    </w:rPr>
  </w:style>
  <w:style w:type="paragraph" w:styleId="Odstavecseseznamem">
    <w:name w:val="List Paragraph"/>
    <w:basedOn w:val="Normln"/>
    <w:uiPriority w:val="34"/>
    <w:qFormat/>
    <w:rsid w:val="006A6083"/>
    <w:pPr>
      <w:ind w:left="720"/>
      <w:contextualSpacing/>
    </w:pPr>
  </w:style>
  <w:style w:type="paragraph" w:styleId="Citt">
    <w:name w:val="Quote"/>
    <w:basedOn w:val="Normln"/>
    <w:next w:val="Normln"/>
    <w:link w:val="CittChar"/>
    <w:uiPriority w:val="99"/>
    <w:qFormat/>
    <w:rsid w:val="006A6083"/>
    <w:rPr>
      <w:i/>
      <w:iCs/>
    </w:rPr>
  </w:style>
  <w:style w:type="character" w:customStyle="1" w:styleId="CittChar">
    <w:name w:val="Citát Char"/>
    <w:basedOn w:val="Standardnpsmoodstavce"/>
    <w:link w:val="Citt"/>
    <w:uiPriority w:val="99"/>
    <w:locked/>
    <w:rsid w:val="006A6083"/>
    <w:rPr>
      <w:rFonts w:cs="Times New Roman"/>
      <w:i/>
      <w:iCs/>
      <w:color w:val="5A5A5A"/>
    </w:rPr>
  </w:style>
  <w:style w:type="paragraph" w:styleId="Vrazncitt">
    <w:name w:val="Intense Quote"/>
    <w:basedOn w:val="Normln"/>
    <w:next w:val="Normln"/>
    <w:link w:val="VrazncittChar"/>
    <w:uiPriority w:val="99"/>
    <w:qFormat/>
    <w:rsid w:val="006A608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VrazncittChar">
    <w:name w:val="Výrazný citát Char"/>
    <w:basedOn w:val="Standardnpsmoodstavce"/>
    <w:link w:val="Vrazncitt"/>
    <w:uiPriority w:val="99"/>
    <w:locked/>
    <w:rsid w:val="006A6083"/>
    <w:rPr>
      <w:rFonts w:ascii="Cambria" w:hAnsi="Cambria" w:cs="Times New Roman"/>
      <w:smallCaps/>
      <w:color w:val="365F91"/>
    </w:rPr>
  </w:style>
  <w:style w:type="character" w:styleId="Zdraznnjemn">
    <w:name w:val="Subtle Emphasis"/>
    <w:basedOn w:val="Standardnpsmoodstavce"/>
    <w:uiPriority w:val="99"/>
    <w:qFormat/>
    <w:rsid w:val="006A6083"/>
    <w:rPr>
      <w:smallCaps/>
      <w:color w:val="5A5A5A"/>
      <w:vertAlign w:val="baseline"/>
    </w:rPr>
  </w:style>
  <w:style w:type="character" w:styleId="Zdraznnintenzivn">
    <w:name w:val="Intense Emphasis"/>
    <w:basedOn w:val="Standardnpsmoodstavce"/>
    <w:uiPriority w:val="99"/>
    <w:qFormat/>
    <w:rsid w:val="006A6083"/>
    <w:rPr>
      <w:b/>
      <w:smallCaps/>
      <w:color w:val="4F81BD"/>
      <w:spacing w:val="40"/>
    </w:rPr>
  </w:style>
  <w:style w:type="character" w:styleId="Odkazjemn">
    <w:name w:val="Subtle Reference"/>
    <w:basedOn w:val="Standardnpsmoodstavce"/>
    <w:uiPriority w:val="99"/>
    <w:qFormat/>
    <w:rsid w:val="006A6083"/>
    <w:rPr>
      <w:rFonts w:ascii="Cambria" w:hAnsi="Cambria"/>
      <w:i/>
      <w:smallCaps/>
      <w:color w:val="5A5A5A"/>
      <w:spacing w:val="20"/>
    </w:rPr>
  </w:style>
  <w:style w:type="character" w:styleId="Odkazintenzivn">
    <w:name w:val="Intense Reference"/>
    <w:basedOn w:val="Standardnpsmoodstavce"/>
    <w:uiPriority w:val="99"/>
    <w:qFormat/>
    <w:rsid w:val="006A6083"/>
    <w:rPr>
      <w:rFonts w:ascii="Cambria" w:hAnsi="Cambria"/>
      <w:b/>
      <w:i/>
      <w:smallCaps/>
      <w:color w:val="17365D"/>
      <w:spacing w:val="20"/>
    </w:rPr>
  </w:style>
  <w:style w:type="character" w:styleId="Nzevknihy">
    <w:name w:val="Book Title"/>
    <w:basedOn w:val="Standardnpsmoodstavce"/>
    <w:uiPriority w:val="99"/>
    <w:qFormat/>
    <w:rsid w:val="006A6083"/>
    <w:rPr>
      <w:rFonts w:ascii="Cambria" w:hAnsi="Cambria"/>
      <w:b/>
      <w:smallCaps/>
      <w:color w:val="17365D"/>
      <w:spacing w:val="10"/>
      <w:u w:val="single"/>
    </w:rPr>
  </w:style>
  <w:style w:type="paragraph" w:styleId="Nadpisobsahu">
    <w:name w:val="TOC Heading"/>
    <w:basedOn w:val="Nadpis1"/>
    <w:next w:val="Normln"/>
    <w:uiPriority w:val="99"/>
    <w:qFormat/>
    <w:rsid w:val="006A6083"/>
    <w:pPr>
      <w:outlineLvl w:val="9"/>
    </w:pPr>
  </w:style>
  <w:style w:type="character" w:customStyle="1" w:styleId="apple-style-span">
    <w:name w:val="apple-style-span"/>
    <w:basedOn w:val="Standardnpsmoodstavce"/>
    <w:uiPriority w:val="99"/>
    <w:rsid w:val="00666669"/>
    <w:rPr>
      <w:rFonts w:cs="Times New Roman"/>
    </w:rPr>
  </w:style>
  <w:style w:type="paragraph" w:customStyle="1" w:styleId="VetvtextuRVPZVCharPed3b">
    <w:name w:val="Výčet v textu_RVPZV Char + Před:  3 b."/>
    <w:basedOn w:val="Normln"/>
    <w:uiPriority w:val="99"/>
    <w:rsid w:val="004D6D7F"/>
    <w:pPr>
      <w:numPr>
        <w:numId w:val="2"/>
      </w:numPr>
      <w:tabs>
        <w:tab w:val="left" w:pos="567"/>
      </w:tabs>
      <w:spacing w:before="60" w:after="0" w:line="240" w:lineRule="auto"/>
      <w:ind w:right="113"/>
    </w:pPr>
    <w:rPr>
      <w:rFonts w:ascii="Times New Roman" w:hAnsi="Times New Roman"/>
      <w:color w:val="auto"/>
      <w:sz w:val="22"/>
      <w:szCs w:val="22"/>
      <w:lang w:eastAsia="cs-CZ"/>
    </w:rPr>
  </w:style>
  <w:style w:type="table" w:styleId="Mkatabulky">
    <w:name w:val="Table Grid"/>
    <w:basedOn w:val="Normlntabulka"/>
    <w:uiPriority w:val="99"/>
    <w:rsid w:val="005F4E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Zkladntextodsazen2">
    <w:name w:val="Body Text Indent 2"/>
    <w:basedOn w:val="Normln"/>
    <w:link w:val="Zkladntextodsazen2Char"/>
    <w:uiPriority w:val="99"/>
    <w:rsid w:val="00C451A5"/>
    <w:pPr>
      <w:numPr>
        <w:numId w:val="4"/>
      </w:numPr>
      <w:tabs>
        <w:tab w:val="clear" w:pos="2150"/>
      </w:tabs>
      <w:spacing w:after="0" w:line="240" w:lineRule="auto"/>
      <w:ind w:left="177"/>
      <w:jc w:val="left"/>
    </w:pPr>
    <w:rPr>
      <w:rFonts w:ascii="Times New Roman" w:hAnsi="Times New Roman"/>
      <w:color w:val="auto"/>
      <w:szCs w:val="24"/>
      <w:lang w:eastAsia="cs-CZ"/>
    </w:rPr>
  </w:style>
  <w:style w:type="character" w:customStyle="1" w:styleId="Zkladntextodsazen2Char">
    <w:name w:val="Základní text odsazený 2 Char"/>
    <w:basedOn w:val="Standardnpsmoodstavce"/>
    <w:link w:val="Zkladntextodsazen2"/>
    <w:uiPriority w:val="99"/>
    <w:locked/>
    <w:rsid w:val="00C451A5"/>
    <w:rPr>
      <w:rFonts w:ascii="Times New Roman" w:hAnsi="Times New Roman"/>
      <w:sz w:val="24"/>
      <w:szCs w:val="24"/>
    </w:rPr>
  </w:style>
  <w:style w:type="paragraph" w:styleId="Zkladntextodsazen3">
    <w:name w:val="Body Text Indent 3"/>
    <w:basedOn w:val="Normln"/>
    <w:link w:val="Zkladntextodsazen3Char"/>
    <w:uiPriority w:val="99"/>
    <w:semiHidden/>
    <w:rsid w:val="00B60F67"/>
    <w:pPr>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B60F67"/>
    <w:rPr>
      <w:rFonts w:cs="Times New Roman"/>
      <w:color w:val="000000"/>
      <w:sz w:val="16"/>
      <w:szCs w:val="16"/>
    </w:rPr>
  </w:style>
  <w:style w:type="paragraph" w:styleId="Zhlav">
    <w:name w:val="header"/>
    <w:basedOn w:val="Normln"/>
    <w:link w:val="ZhlavChar"/>
    <w:uiPriority w:val="99"/>
    <w:rsid w:val="007533F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7533F6"/>
    <w:rPr>
      <w:rFonts w:cs="Times New Roman"/>
      <w:color w:val="000000"/>
      <w:sz w:val="24"/>
    </w:rPr>
  </w:style>
  <w:style w:type="paragraph" w:styleId="Zpat">
    <w:name w:val="footer"/>
    <w:basedOn w:val="Normln"/>
    <w:link w:val="ZpatChar"/>
    <w:uiPriority w:val="99"/>
    <w:rsid w:val="007533F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7533F6"/>
    <w:rPr>
      <w:rFonts w:cs="Times New Roman"/>
      <w:color w:val="000000"/>
      <w:sz w:val="24"/>
    </w:rPr>
  </w:style>
  <w:style w:type="paragraph" w:customStyle="1" w:styleId="Uebnblok-nzevvstupu">
    <w:name w:val="Učební blok - název výstupu"/>
    <w:basedOn w:val="Normln"/>
    <w:autoRedefine/>
    <w:uiPriority w:val="99"/>
    <w:rsid w:val="00613D73"/>
    <w:pPr>
      <w:numPr>
        <w:numId w:val="3"/>
      </w:numPr>
      <w:spacing w:after="100" w:afterAutospacing="1" w:line="240" w:lineRule="auto"/>
      <w:jc w:val="left"/>
    </w:pPr>
    <w:rPr>
      <w:rFonts w:cs="Calibri"/>
      <w:iCs/>
      <w:color w:val="auto"/>
      <w:szCs w:val="24"/>
      <w:lang w:eastAsia="cs-CZ"/>
    </w:rPr>
  </w:style>
  <w:style w:type="paragraph" w:customStyle="1" w:styleId="Uebnblok-prezovtma">
    <w:name w:val="Učební blok - průřezové téma"/>
    <w:basedOn w:val="Normln"/>
    <w:autoRedefine/>
    <w:uiPriority w:val="99"/>
    <w:rsid w:val="004C20A9"/>
    <w:pPr>
      <w:spacing w:after="0" w:line="240" w:lineRule="auto"/>
      <w:jc w:val="left"/>
    </w:pPr>
    <w:rPr>
      <w:rFonts w:ascii="Times New Roman" w:hAnsi="Times New Roman"/>
      <w:color w:val="auto"/>
      <w:szCs w:val="24"/>
      <w:lang w:eastAsia="cs-CZ"/>
    </w:rPr>
  </w:style>
  <w:style w:type="paragraph" w:customStyle="1" w:styleId="Uebnblok-tmatickokruh">
    <w:name w:val="Učební blok - tématický okruh"/>
    <w:basedOn w:val="Normln"/>
    <w:autoRedefine/>
    <w:uiPriority w:val="99"/>
    <w:rsid w:val="004C20A9"/>
    <w:pPr>
      <w:spacing w:after="0" w:line="240" w:lineRule="auto"/>
      <w:jc w:val="left"/>
    </w:pPr>
    <w:rPr>
      <w:rFonts w:ascii="Times New Roman" w:hAnsi="Times New Roman"/>
      <w:color w:val="auto"/>
      <w:szCs w:val="24"/>
      <w:lang w:eastAsia="cs-CZ"/>
    </w:rPr>
  </w:style>
  <w:style w:type="paragraph" w:styleId="Zkladntextodsazen">
    <w:name w:val="Body Text Indent"/>
    <w:basedOn w:val="Normln"/>
    <w:link w:val="ZkladntextodsazenChar"/>
    <w:uiPriority w:val="99"/>
    <w:rsid w:val="00A9090B"/>
    <w:pPr>
      <w:spacing w:after="0" w:line="240" w:lineRule="auto"/>
      <w:ind w:left="360"/>
      <w:jc w:val="left"/>
    </w:pPr>
    <w:rPr>
      <w:rFonts w:ascii="Times New Roman" w:hAnsi="Times New Roman"/>
      <w:color w:val="auto"/>
      <w:szCs w:val="24"/>
      <w:lang w:eastAsia="cs-CZ"/>
    </w:rPr>
  </w:style>
  <w:style w:type="character" w:customStyle="1" w:styleId="ZkladntextodsazenChar">
    <w:name w:val="Základní text odsazený Char"/>
    <w:basedOn w:val="Standardnpsmoodstavce"/>
    <w:link w:val="Zkladntextodsazen"/>
    <w:uiPriority w:val="99"/>
    <w:locked/>
    <w:rsid w:val="00A9090B"/>
    <w:rPr>
      <w:rFonts w:ascii="Times New Roman" w:hAnsi="Times New Roman" w:cs="Times New Roman"/>
      <w:sz w:val="24"/>
      <w:szCs w:val="24"/>
      <w:lang w:eastAsia="cs-CZ"/>
    </w:rPr>
  </w:style>
  <w:style w:type="paragraph" w:styleId="Zkladntext">
    <w:name w:val="Body Text"/>
    <w:basedOn w:val="Normln"/>
    <w:link w:val="ZkladntextChar"/>
    <w:uiPriority w:val="99"/>
    <w:rsid w:val="00853044"/>
    <w:pPr>
      <w:spacing w:after="0" w:line="240" w:lineRule="auto"/>
    </w:pPr>
    <w:rPr>
      <w:rFonts w:ascii="Times New Roman" w:hAnsi="Times New Roman"/>
      <w:color w:val="auto"/>
      <w:sz w:val="22"/>
      <w:szCs w:val="24"/>
      <w:lang w:eastAsia="cs-CZ"/>
    </w:rPr>
  </w:style>
  <w:style w:type="character" w:customStyle="1" w:styleId="ZkladntextChar">
    <w:name w:val="Základní text Char"/>
    <w:basedOn w:val="Standardnpsmoodstavce"/>
    <w:link w:val="Zkladntext"/>
    <w:uiPriority w:val="99"/>
    <w:locked/>
    <w:rsid w:val="00853044"/>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DE5D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E5DE5"/>
    <w:rPr>
      <w:rFonts w:ascii="Tahoma" w:hAnsi="Tahoma" w:cs="Tahoma"/>
      <w:color w:val="000000"/>
      <w:sz w:val="16"/>
      <w:szCs w:val="16"/>
    </w:rPr>
  </w:style>
  <w:style w:type="paragraph" w:customStyle="1" w:styleId="RVP-Uvozovacvty">
    <w:name w:val="RVP - Uvozovací věty"/>
    <w:basedOn w:val="Normln"/>
    <w:next w:val="Normln"/>
    <w:uiPriority w:val="99"/>
    <w:rsid w:val="00062C95"/>
    <w:pPr>
      <w:keepNext/>
      <w:spacing w:after="0" w:line="240" w:lineRule="auto"/>
      <w:jc w:val="left"/>
      <w:outlineLvl w:val="0"/>
    </w:pPr>
    <w:rPr>
      <w:rFonts w:ascii="Times New Roman" w:hAnsi="Times New Roman"/>
      <w:color w:val="auto"/>
      <w:kern w:val="28"/>
      <w:szCs w:val="24"/>
      <w:lang w:eastAsia="cs-CZ"/>
    </w:rPr>
  </w:style>
  <w:style w:type="paragraph" w:customStyle="1" w:styleId="Styl11bTunKurzvaVpravo02cmPed1b">
    <w:name w:val="Styl 11 b. Tučné Kurzíva Vpravo:  02 cm Před:  1 b."/>
    <w:basedOn w:val="Normln"/>
    <w:link w:val="Styl11bTunKurzvaVpravo02cmPed1bChar"/>
    <w:rsid w:val="00062C95"/>
    <w:pPr>
      <w:autoSpaceDE w:val="0"/>
      <w:autoSpaceDN w:val="0"/>
      <w:spacing w:before="20" w:after="0" w:line="240" w:lineRule="auto"/>
      <w:ind w:right="113"/>
      <w:jc w:val="left"/>
    </w:pPr>
    <w:rPr>
      <w:rFonts w:ascii="Times New Roman" w:hAnsi="Times New Roman"/>
      <w:b/>
      <w:bCs/>
      <w:i/>
      <w:iCs/>
      <w:color w:val="auto"/>
      <w:sz w:val="22"/>
      <w:szCs w:val="22"/>
      <w:lang w:eastAsia="cs-CZ"/>
    </w:rPr>
  </w:style>
  <w:style w:type="paragraph" w:customStyle="1" w:styleId="UivoChar">
    <w:name w:val="Učivo Char"/>
    <w:basedOn w:val="Normln"/>
    <w:uiPriority w:val="99"/>
    <w:rsid w:val="00062C95"/>
    <w:pPr>
      <w:tabs>
        <w:tab w:val="num" w:pos="360"/>
        <w:tab w:val="left" w:pos="567"/>
      </w:tabs>
      <w:autoSpaceDE w:val="0"/>
      <w:autoSpaceDN w:val="0"/>
      <w:spacing w:before="20" w:after="0" w:line="240" w:lineRule="auto"/>
      <w:ind w:left="567" w:right="113" w:hanging="397"/>
      <w:jc w:val="left"/>
    </w:pPr>
    <w:rPr>
      <w:rFonts w:ascii="Times New Roman" w:hAnsi="Times New Roman"/>
      <w:color w:val="auto"/>
      <w:sz w:val="22"/>
      <w:szCs w:val="22"/>
      <w:lang w:eastAsia="cs-CZ"/>
    </w:rPr>
  </w:style>
  <w:style w:type="paragraph" w:customStyle="1" w:styleId="Odrazkatesna">
    <w:name w:val="Odrazka tesna"/>
    <w:basedOn w:val="Normln"/>
    <w:uiPriority w:val="99"/>
    <w:rsid w:val="00062C95"/>
    <w:pPr>
      <w:tabs>
        <w:tab w:val="num" w:pos="360"/>
      </w:tabs>
      <w:spacing w:after="0" w:line="240" w:lineRule="auto"/>
      <w:ind w:left="340"/>
    </w:pPr>
    <w:rPr>
      <w:rFonts w:ascii="Times New Roman" w:hAnsi="Times New Roman"/>
      <w:color w:val="auto"/>
      <w:kern w:val="16"/>
      <w:lang w:eastAsia="cs-CZ"/>
    </w:rPr>
  </w:style>
  <w:style w:type="paragraph" w:styleId="Normlnweb">
    <w:name w:val="Normal (Web)"/>
    <w:basedOn w:val="Normln"/>
    <w:uiPriority w:val="99"/>
    <w:rsid w:val="00062C95"/>
    <w:pPr>
      <w:spacing w:before="100" w:beforeAutospacing="1" w:after="119" w:line="240" w:lineRule="auto"/>
      <w:jc w:val="left"/>
    </w:pPr>
    <w:rPr>
      <w:rFonts w:ascii="Times New Roman" w:hAnsi="Times New Roman"/>
      <w:color w:val="auto"/>
      <w:szCs w:val="24"/>
      <w:lang w:eastAsia="cs-CZ"/>
    </w:rPr>
  </w:style>
  <w:style w:type="paragraph" w:customStyle="1" w:styleId="Uebnblok-uivo">
    <w:name w:val="Učební blok - učivo"/>
    <w:basedOn w:val="Normln"/>
    <w:autoRedefine/>
    <w:uiPriority w:val="99"/>
    <w:rsid w:val="00062C95"/>
    <w:pPr>
      <w:spacing w:after="0" w:line="240" w:lineRule="auto"/>
      <w:jc w:val="left"/>
    </w:pPr>
    <w:rPr>
      <w:rFonts w:ascii="Times New Roman" w:hAnsi="Times New Roman"/>
      <w:color w:val="auto"/>
      <w:szCs w:val="24"/>
      <w:lang w:eastAsia="cs-CZ"/>
    </w:rPr>
  </w:style>
  <w:style w:type="paragraph" w:customStyle="1" w:styleId="Pokryt-nzev">
    <w:name w:val="Pokrytí - název"/>
    <w:basedOn w:val="Normln"/>
    <w:autoRedefine/>
    <w:uiPriority w:val="99"/>
    <w:rsid w:val="00062C95"/>
    <w:pPr>
      <w:spacing w:after="0" w:line="240" w:lineRule="auto"/>
      <w:jc w:val="left"/>
    </w:pPr>
    <w:rPr>
      <w:rFonts w:ascii="Times New Roman" w:hAnsi="Times New Roman"/>
      <w:color w:val="auto"/>
      <w:szCs w:val="24"/>
      <w:lang w:eastAsia="cs-CZ"/>
    </w:rPr>
  </w:style>
  <w:style w:type="table" w:customStyle="1" w:styleId="Uebnblok-prezovtma1">
    <w:name w:val="Učební blok - průřezové téma1"/>
    <w:uiPriority w:val="99"/>
    <w:rsid w:val="00D2603E"/>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paragraph" w:customStyle="1" w:styleId="Uivo">
    <w:name w:val="Učivo"/>
    <w:basedOn w:val="Normln"/>
    <w:rsid w:val="00D2603E"/>
    <w:pPr>
      <w:tabs>
        <w:tab w:val="left" w:pos="567"/>
        <w:tab w:val="num" w:pos="2150"/>
      </w:tabs>
      <w:spacing w:before="20" w:after="0" w:line="240" w:lineRule="auto"/>
      <w:ind w:left="567" w:right="113" w:hanging="397"/>
      <w:jc w:val="left"/>
    </w:pPr>
    <w:rPr>
      <w:rFonts w:ascii="Times New Roman" w:hAnsi="Times New Roman"/>
      <w:color w:val="auto"/>
      <w:sz w:val="22"/>
      <w:szCs w:val="22"/>
      <w:lang w:eastAsia="cs-CZ"/>
    </w:rPr>
  </w:style>
  <w:style w:type="paragraph" w:customStyle="1" w:styleId="RVP-vetuiva">
    <w:name w:val="RVP - výčet učiva"/>
    <w:basedOn w:val="Normln"/>
    <w:uiPriority w:val="99"/>
    <w:rsid w:val="00D2603E"/>
    <w:pPr>
      <w:keepNext/>
      <w:numPr>
        <w:numId w:val="36"/>
      </w:numPr>
      <w:tabs>
        <w:tab w:val="left" w:pos="567"/>
      </w:tabs>
      <w:spacing w:before="20" w:after="0" w:line="240" w:lineRule="auto"/>
      <w:ind w:right="113"/>
      <w:outlineLvl w:val="0"/>
    </w:pPr>
    <w:rPr>
      <w:rFonts w:ascii="Times New Roman" w:hAnsi="Times New Roman"/>
      <w:color w:val="auto"/>
      <w:kern w:val="28"/>
      <w:szCs w:val="24"/>
      <w:lang w:eastAsia="cs-CZ"/>
    </w:rPr>
  </w:style>
  <w:style w:type="paragraph" w:customStyle="1" w:styleId="RVP-charakteristikatmatu">
    <w:name w:val="RVP - charakteristika tématu"/>
    <w:basedOn w:val="Normln"/>
    <w:uiPriority w:val="99"/>
    <w:rsid w:val="00D2603E"/>
    <w:pPr>
      <w:keepNext/>
      <w:spacing w:before="60" w:after="0" w:line="240" w:lineRule="auto"/>
      <w:ind w:left="284" w:right="113"/>
      <w:outlineLvl w:val="0"/>
    </w:pPr>
    <w:rPr>
      <w:rFonts w:ascii="Times New Roman" w:hAnsi="Times New Roman"/>
      <w:color w:val="auto"/>
      <w:kern w:val="28"/>
      <w:szCs w:val="24"/>
      <w:lang w:eastAsia="cs-CZ"/>
    </w:rPr>
  </w:style>
  <w:style w:type="paragraph" w:customStyle="1" w:styleId="TmaRVPZV">
    <w:name w:val="Téma_RVPZV"/>
    <w:basedOn w:val="Normln"/>
    <w:uiPriority w:val="99"/>
    <w:rsid w:val="00D2603E"/>
    <w:pPr>
      <w:spacing w:before="120" w:after="0" w:line="240" w:lineRule="auto"/>
      <w:jc w:val="left"/>
    </w:pPr>
    <w:rPr>
      <w:rFonts w:ascii="Times New Roman" w:hAnsi="Times New Roman"/>
      <w:b/>
      <w:bCs/>
      <w:i/>
      <w:iCs/>
      <w:caps/>
      <w:color w:val="auto"/>
      <w:sz w:val="22"/>
      <w:szCs w:val="22"/>
      <w:lang w:eastAsia="cs-CZ"/>
    </w:rPr>
  </w:style>
  <w:style w:type="paragraph" w:customStyle="1" w:styleId="RVP-Zkladntext">
    <w:name w:val="RVP - Základní text"/>
    <w:basedOn w:val="Normln"/>
    <w:uiPriority w:val="99"/>
    <w:rsid w:val="00D2603E"/>
    <w:pPr>
      <w:keepNext/>
      <w:spacing w:after="0" w:line="240" w:lineRule="auto"/>
      <w:jc w:val="left"/>
      <w:outlineLvl w:val="0"/>
    </w:pPr>
    <w:rPr>
      <w:rFonts w:ascii="Times New Roman" w:hAnsi="Times New Roman"/>
      <w:color w:val="auto"/>
      <w:kern w:val="28"/>
      <w:szCs w:val="24"/>
      <w:lang w:eastAsia="cs-CZ"/>
    </w:rPr>
  </w:style>
  <w:style w:type="paragraph" w:customStyle="1" w:styleId="Uebnbloknzev">
    <w:name w:val="Učební blok název"/>
    <w:basedOn w:val="Normln"/>
    <w:autoRedefine/>
    <w:uiPriority w:val="99"/>
    <w:rsid w:val="00514104"/>
    <w:pPr>
      <w:shd w:val="clear" w:color="auto" w:fill="EEEEEE"/>
      <w:spacing w:before="240" w:after="0" w:line="240" w:lineRule="auto"/>
      <w:jc w:val="left"/>
    </w:pPr>
    <w:rPr>
      <w:rFonts w:ascii="Times New Roman" w:hAnsi="Times New Roman"/>
      <w:b/>
      <w:bCs/>
      <w:smallCaps/>
      <w:color w:val="auto"/>
      <w:szCs w:val="24"/>
      <w:lang w:eastAsia="cs-CZ"/>
    </w:rPr>
  </w:style>
  <w:style w:type="paragraph" w:customStyle="1" w:styleId="Osnovynadpisronku">
    <w:name w:val="Osnovy nadpis ročníku"/>
    <w:basedOn w:val="Normln"/>
    <w:autoRedefine/>
    <w:uiPriority w:val="99"/>
    <w:rsid w:val="00514104"/>
    <w:pPr>
      <w:pBdr>
        <w:bottom w:val="single" w:sz="12" w:space="0" w:color="DDDDDD"/>
      </w:pBdr>
      <w:spacing w:before="480" w:after="240" w:line="240" w:lineRule="auto"/>
      <w:jc w:val="center"/>
    </w:pPr>
    <w:rPr>
      <w:rFonts w:ascii="Times New Roman" w:hAnsi="Times New Roman"/>
      <w:b/>
      <w:bCs/>
      <w:i/>
      <w:iCs/>
      <w:smallCaps/>
      <w:color w:val="auto"/>
      <w:szCs w:val="24"/>
      <w:lang w:eastAsia="cs-CZ"/>
    </w:rPr>
  </w:style>
  <w:style w:type="paragraph" w:customStyle="1" w:styleId="Popiseksloupce">
    <w:name w:val="Popisek sloupce"/>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okryt-titulek">
    <w:name w:val="Pokrytí - titulek"/>
    <w:basedOn w:val="Normln"/>
    <w:autoRedefine/>
    <w:uiPriority w:val="99"/>
    <w:rsid w:val="005E2D27"/>
    <w:pPr>
      <w:spacing w:after="0" w:line="240" w:lineRule="auto"/>
      <w:jc w:val="left"/>
    </w:pPr>
    <w:rPr>
      <w:rFonts w:cs="Calibri"/>
      <w:b/>
      <w:color w:val="auto"/>
      <w:szCs w:val="24"/>
      <w:lang w:eastAsia="cs-CZ"/>
    </w:rPr>
  </w:style>
  <w:style w:type="paragraph" w:customStyle="1" w:styleId="PokrytPT-nzevronku">
    <w:name w:val="Pokrytí PT - název ročníku"/>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okrytPT-nzevpedmtu">
    <w:name w:val="Pokrytí PT - název předmětu"/>
    <w:basedOn w:val="Normln"/>
    <w:autoRedefine/>
    <w:uiPriority w:val="99"/>
    <w:rsid w:val="00514104"/>
    <w:pPr>
      <w:spacing w:after="0" w:line="240" w:lineRule="auto"/>
      <w:contextualSpacing/>
      <w:jc w:val="left"/>
    </w:pPr>
    <w:rPr>
      <w:rFonts w:cs="Calibri"/>
      <w:b/>
      <w:bCs/>
      <w:color w:val="auto"/>
      <w:szCs w:val="24"/>
      <w:lang w:eastAsia="cs-CZ"/>
    </w:rPr>
  </w:style>
  <w:style w:type="paragraph" w:customStyle="1" w:styleId="PokrytPT-nzvybloku">
    <w:name w:val="Pokrytí PT - názvy bloku"/>
    <w:basedOn w:val="Normln"/>
    <w:autoRedefine/>
    <w:uiPriority w:val="99"/>
    <w:rsid w:val="00514104"/>
    <w:pPr>
      <w:spacing w:after="0" w:line="240" w:lineRule="auto"/>
      <w:jc w:val="left"/>
    </w:pPr>
    <w:rPr>
      <w:rFonts w:cs="Calibri"/>
      <w:color w:val="auto"/>
      <w:szCs w:val="24"/>
      <w:lang w:eastAsia="cs-CZ"/>
    </w:rPr>
  </w:style>
  <w:style w:type="paragraph" w:customStyle="1" w:styleId="PokrytPT-nzevtmatu">
    <w:name w:val="Pokrytí PT - název tématu"/>
    <w:basedOn w:val="Normln"/>
    <w:autoRedefine/>
    <w:uiPriority w:val="99"/>
    <w:rsid w:val="00514104"/>
    <w:pPr>
      <w:spacing w:after="0" w:line="240" w:lineRule="auto"/>
      <w:jc w:val="left"/>
    </w:pPr>
    <w:rPr>
      <w:rFonts w:ascii="Times New Roman" w:hAnsi="Times New Roman"/>
      <w:b/>
      <w:bCs/>
      <w:color w:val="auto"/>
      <w:szCs w:val="24"/>
      <w:lang w:eastAsia="cs-CZ"/>
    </w:rPr>
  </w:style>
  <w:style w:type="paragraph" w:customStyle="1" w:styleId="Dlkompetence-nzev">
    <w:name w:val="Dílčí kompetence - název"/>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Klovkompetence-nzev">
    <w:name w:val="Klíčová kompetence - název"/>
    <w:basedOn w:val="Normln"/>
    <w:autoRedefine/>
    <w:uiPriority w:val="99"/>
    <w:rsid w:val="00514104"/>
    <w:pPr>
      <w:spacing w:after="0" w:line="240" w:lineRule="auto"/>
      <w:jc w:val="left"/>
    </w:pPr>
    <w:rPr>
      <w:rFonts w:ascii="Times New Roman" w:hAnsi="Times New Roman"/>
      <w:b/>
      <w:bCs/>
      <w:color w:val="auto"/>
      <w:szCs w:val="24"/>
      <w:lang w:eastAsia="cs-CZ"/>
    </w:rPr>
  </w:style>
  <w:style w:type="paragraph" w:customStyle="1" w:styleId="Uebnblok-pesahy-titulek">
    <w:name w:val="Učební blok - přesahy - titulek"/>
    <w:basedOn w:val="Normln"/>
    <w:autoRedefine/>
    <w:uiPriority w:val="99"/>
    <w:rsid w:val="00514104"/>
    <w:pPr>
      <w:spacing w:after="0" w:line="240" w:lineRule="auto"/>
      <w:jc w:val="left"/>
    </w:pPr>
    <w:rPr>
      <w:rFonts w:ascii="Times New Roman" w:hAnsi="Times New Roman"/>
      <w:b/>
      <w:bCs/>
      <w:color w:val="auto"/>
      <w:szCs w:val="24"/>
      <w:lang w:eastAsia="cs-CZ"/>
    </w:rPr>
  </w:style>
  <w:style w:type="paragraph" w:customStyle="1" w:styleId="Uebnblok-pesahy-bloky">
    <w:name w:val="Učební blok - přesahy - bloky"/>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rojekt-popis">
    <w:name w:val="Projekt - popis"/>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rojekt-popisronku">
    <w:name w:val="Projekt - popis ročníku"/>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rojekt-prezovtma">
    <w:name w:val="Projekt - průřezové téma"/>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ln-obor">
    <w:name w:val="Plán - obor"/>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ln-dotace">
    <w:name w:val="Plán - dotace"/>
    <w:basedOn w:val="Normln"/>
    <w:autoRedefine/>
    <w:uiPriority w:val="99"/>
    <w:rsid w:val="00514104"/>
    <w:pPr>
      <w:spacing w:after="0" w:line="240" w:lineRule="auto"/>
      <w:jc w:val="right"/>
    </w:pPr>
    <w:rPr>
      <w:rFonts w:ascii="Times New Roman" w:hAnsi="Times New Roman"/>
      <w:color w:val="auto"/>
      <w:szCs w:val="24"/>
      <w:lang w:eastAsia="cs-CZ"/>
    </w:rPr>
  </w:style>
  <w:style w:type="paragraph" w:customStyle="1" w:styleId="Pln-dotacecelkem">
    <w:name w:val="Plán - dotace celkem"/>
    <w:basedOn w:val="Normln"/>
    <w:autoRedefine/>
    <w:uiPriority w:val="99"/>
    <w:rsid w:val="00514104"/>
    <w:pPr>
      <w:spacing w:after="0" w:line="240" w:lineRule="auto"/>
      <w:jc w:val="right"/>
    </w:pPr>
    <w:rPr>
      <w:rFonts w:ascii="Times New Roman" w:hAnsi="Times New Roman"/>
      <w:color w:val="auto"/>
      <w:szCs w:val="24"/>
      <w:lang w:eastAsia="cs-CZ"/>
    </w:rPr>
  </w:style>
  <w:style w:type="table" w:customStyle="1" w:styleId="Uebnbloknzev1">
    <w:name w:val="Učební blok název1"/>
    <w:uiPriority w:val="99"/>
    <w:rsid w:val="00514104"/>
    <w:pPr>
      <w:spacing w:before="240" w:after="100" w:afterAutospacing="1"/>
    </w:pPr>
    <w:rPr>
      <w:rFonts w:ascii="Times New Roman" w:hAnsi="Times New Roman"/>
      <w:b/>
      <w:bCs/>
      <w:smallCaps/>
      <w:sz w:val="20"/>
      <w:szCs w:val="20"/>
    </w:rPr>
    <w:tblPr>
      <w:tblInd w:w="0" w:type="dxa"/>
      <w:tblCellMar>
        <w:top w:w="0" w:type="dxa"/>
        <w:left w:w="0" w:type="dxa"/>
        <w:bottom w:w="0" w:type="dxa"/>
        <w:right w:w="0" w:type="dxa"/>
      </w:tblCellMar>
    </w:tblPr>
    <w:trPr>
      <w:hidden/>
    </w:trPr>
  </w:style>
  <w:style w:type="table" w:customStyle="1" w:styleId="Osnovynadpisronku1">
    <w:name w:val="Osnovy nadpis ročníku1"/>
    <w:uiPriority w:val="99"/>
    <w:rsid w:val="00514104"/>
    <w:pPr>
      <w:spacing w:before="480" w:after="240"/>
      <w:jc w:val="center"/>
    </w:pPr>
    <w:rPr>
      <w:rFonts w:ascii="Times New Roman" w:hAnsi="Times New Roman"/>
      <w:b/>
      <w:bCs/>
      <w:i/>
      <w:iCs/>
      <w:smallCaps/>
      <w:sz w:val="20"/>
      <w:szCs w:val="20"/>
    </w:rPr>
    <w:tblPr>
      <w:tblInd w:w="0" w:type="dxa"/>
      <w:tblBorders>
        <w:bottom w:val="single" w:sz="12" w:space="0" w:color="DDDDDD"/>
      </w:tblBorders>
      <w:tblCellMar>
        <w:top w:w="0" w:type="dxa"/>
        <w:left w:w="0" w:type="dxa"/>
        <w:bottom w:w="0" w:type="dxa"/>
        <w:right w:w="0" w:type="dxa"/>
      </w:tblCellMar>
    </w:tblPr>
    <w:trPr>
      <w:hidden/>
    </w:trPr>
  </w:style>
  <w:style w:type="table" w:customStyle="1" w:styleId="Popiseksloupce1">
    <w:name w:val="Popisek sloupce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titulek1">
    <w:name w:val="Pokrytí - titulek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nzev1">
    <w:name w:val="Pokrytí - název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PT-nzevronku1">
    <w:name w:val="Pokrytí PT - název ročníku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PT-nzevpedmtu1">
    <w:name w:val="Pokrytí PT - název předmětu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PokrytPT-nzvybloku1">
    <w:name w:val="Pokrytí PT - názvy bloku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PT-nzevtmatu1">
    <w:name w:val="Pokrytí PT - název tématu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Dlkompetence-nzev1">
    <w:name w:val="Dílčí kompetence - název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Klovkompetence-nzev1">
    <w:name w:val="Klíčová kompetence - název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Uebnblok-nzevvstupu1">
    <w:name w:val="Učební blok - název výstupu1"/>
    <w:uiPriority w:val="99"/>
    <w:rsid w:val="00514104"/>
    <w:pPr>
      <w:spacing w:before="120"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Uebnblok-nzevvstupu2">
    <w:name w:val="Učební blok - název výstupu2"/>
    <w:uiPriority w:val="99"/>
    <w:rsid w:val="00514104"/>
    <w:pPr>
      <w:spacing w:before="100" w:beforeAutospacing="1" w:after="100" w:afterAutospacing="1"/>
    </w:pPr>
    <w:rPr>
      <w:rFonts w:ascii="Times New Roman" w:hAnsi="Times New Roman"/>
      <w:i/>
      <w:iCs/>
      <w:sz w:val="20"/>
      <w:szCs w:val="20"/>
    </w:rPr>
    <w:tblPr>
      <w:tblInd w:w="0" w:type="dxa"/>
      <w:tblCellMar>
        <w:top w:w="0" w:type="dxa"/>
        <w:left w:w="0" w:type="dxa"/>
        <w:bottom w:w="0" w:type="dxa"/>
        <w:right w:w="0" w:type="dxa"/>
      </w:tblCellMar>
    </w:tblPr>
    <w:trPr>
      <w:hidden/>
    </w:trPr>
  </w:style>
  <w:style w:type="table" w:customStyle="1" w:styleId="Uebnblok-tmatickokruh1">
    <w:name w:val="Učební blok - tématický okruh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Uebnblok-pesahy-titulek1">
    <w:name w:val="Učební blok - přesahy - titulek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Uebnblok-pesahy-bloky1">
    <w:name w:val="Učební blok - přesahy - bloky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rojekt-popis1">
    <w:name w:val="Projekt - popis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rojekt-popisronku1">
    <w:name w:val="Projekt - popis ročníku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rojekt-prezovtma1">
    <w:name w:val="Projekt - průřezové téma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ln-obor1">
    <w:name w:val="Plán - obor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ln-dotace1">
    <w:name w:val="Plán - dotace1"/>
    <w:uiPriority w:val="99"/>
    <w:rsid w:val="00514104"/>
    <w:pPr>
      <w:spacing w:before="100" w:beforeAutospacing="1" w:after="100" w:afterAutospacing="1"/>
      <w:jc w:val="right"/>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ln-dotacecelkem1">
    <w:name w:val="Plán - dotace celkem1"/>
    <w:uiPriority w:val="99"/>
    <w:rsid w:val="00514104"/>
    <w:pPr>
      <w:spacing w:before="100" w:beforeAutospacing="1" w:after="100" w:afterAutospacing="1"/>
      <w:jc w:val="right"/>
    </w:pPr>
    <w:rPr>
      <w:rFonts w:ascii="Times New Roman" w:hAnsi="Times New Roman"/>
      <w:sz w:val="20"/>
      <w:szCs w:val="20"/>
    </w:rPr>
    <w:tblPr>
      <w:tblInd w:w="0" w:type="dxa"/>
      <w:tblCellMar>
        <w:top w:w="0" w:type="dxa"/>
        <w:left w:w="0" w:type="dxa"/>
        <w:bottom w:w="0" w:type="dxa"/>
        <w:right w:w="0" w:type="dxa"/>
      </w:tblCellMar>
    </w:tblPr>
    <w:trPr>
      <w:hidden/>
    </w:trPr>
  </w:style>
  <w:style w:type="paragraph" w:customStyle="1" w:styleId="Pln-oblast">
    <w:name w:val="Plán - oblast"/>
    <w:basedOn w:val="Normln"/>
    <w:autoRedefine/>
    <w:uiPriority w:val="99"/>
    <w:rsid w:val="00514104"/>
    <w:pPr>
      <w:shd w:val="clear" w:color="auto" w:fill="EEEEEE"/>
      <w:spacing w:after="0" w:line="240" w:lineRule="auto"/>
      <w:jc w:val="left"/>
    </w:pPr>
    <w:rPr>
      <w:rFonts w:ascii="Times New Roman" w:hAnsi="Times New Roman"/>
      <w:b/>
      <w:bCs/>
      <w:color w:val="auto"/>
      <w:szCs w:val="24"/>
      <w:lang w:eastAsia="cs-CZ"/>
    </w:rPr>
  </w:style>
  <w:style w:type="paragraph" w:customStyle="1" w:styleId="Pln-celkem">
    <w:name w:val="Plán - celkem"/>
    <w:basedOn w:val="Normln"/>
    <w:autoRedefine/>
    <w:uiPriority w:val="99"/>
    <w:rsid w:val="00514104"/>
    <w:pPr>
      <w:spacing w:after="0" w:line="240" w:lineRule="auto"/>
      <w:jc w:val="right"/>
    </w:pPr>
    <w:rPr>
      <w:rFonts w:ascii="Times New Roman" w:hAnsi="Times New Roman"/>
      <w:b/>
      <w:bCs/>
      <w:smallCaps/>
      <w:color w:val="auto"/>
      <w:szCs w:val="24"/>
      <w:lang w:eastAsia="cs-CZ"/>
    </w:rPr>
  </w:style>
  <w:style w:type="paragraph" w:styleId="Obsah2">
    <w:name w:val="toc 2"/>
    <w:basedOn w:val="Normln"/>
    <w:next w:val="Normln"/>
    <w:autoRedefine/>
    <w:uiPriority w:val="39"/>
    <w:rsid w:val="00514104"/>
    <w:pPr>
      <w:spacing w:after="100" w:line="276" w:lineRule="auto"/>
      <w:ind w:left="220"/>
      <w:jc w:val="left"/>
    </w:pPr>
    <w:rPr>
      <w:color w:val="auto"/>
      <w:sz w:val="22"/>
      <w:szCs w:val="22"/>
    </w:rPr>
  </w:style>
  <w:style w:type="paragraph" w:styleId="Obsah1">
    <w:name w:val="toc 1"/>
    <w:basedOn w:val="Normln"/>
    <w:next w:val="Normln"/>
    <w:autoRedefine/>
    <w:uiPriority w:val="39"/>
    <w:rsid w:val="00514104"/>
    <w:pPr>
      <w:spacing w:after="100" w:line="276" w:lineRule="auto"/>
      <w:jc w:val="left"/>
    </w:pPr>
    <w:rPr>
      <w:color w:val="auto"/>
      <w:sz w:val="22"/>
      <w:szCs w:val="22"/>
    </w:rPr>
  </w:style>
  <w:style w:type="paragraph" w:styleId="Obsah3">
    <w:name w:val="toc 3"/>
    <w:basedOn w:val="Normln"/>
    <w:next w:val="Normln"/>
    <w:autoRedefine/>
    <w:uiPriority w:val="39"/>
    <w:rsid w:val="00514104"/>
    <w:pPr>
      <w:spacing w:after="100" w:line="276" w:lineRule="auto"/>
      <w:ind w:left="440"/>
      <w:jc w:val="left"/>
    </w:pPr>
    <w:rPr>
      <w:color w:val="auto"/>
      <w:sz w:val="22"/>
      <w:szCs w:val="22"/>
    </w:rPr>
  </w:style>
  <w:style w:type="character" w:styleId="Hypertextovodkaz">
    <w:name w:val="Hyperlink"/>
    <w:basedOn w:val="Standardnpsmoodstavce"/>
    <w:uiPriority w:val="99"/>
    <w:rsid w:val="00514104"/>
    <w:rPr>
      <w:rFonts w:cs="Times New Roman"/>
      <w:color w:val="0000FF"/>
      <w:u w:val="single"/>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uiPriority w:val="99"/>
    <w:rsid w:val="00514104"/>
    <w:pPr>
      <w:tabs>
        <w:tab w:val="left" w:pos="567"/>
      </w:tabs>
      <w:spacing w:before="120" w:after="0" w:line="240" w:lineRule="auto"/>
      <w:jc w:val="left"/>
    </w:pPr>
    <w:rPr>
      <w:rFonts w:ascii="Times New Roman" w:hAnsi="Times New Roman"/>
      <w:b/>
      <w:bCs/>
      <w:color w:val="auto"/>
      <w:sz w:val="22"/>
      <w:szCs w:val="22"/>
      <w:lang w:eastAsia="cs-CZ"/>
    </w:rPr>
  </w:style>
  <w:style w:type="paragraph" w:customStyle="1" w:styleId="Mezera">
    <w:name w:val="Mezera"/>
    <w:basedOn w:val="Normln"/>
    <w:uiPriority w:val="99"/>
    <w:rsid w:val="00514104"/>
    <w:pPr>
      <w:spacing w:after="0" w:line="240" w:lineRule="auto"/>
      <w:jc w:val="left"/>
    </w:pPr>
    <w:rPr>
      <w:rFonts w:ascii="Times New Roman" w:hAnsi="Times New Roman"/>
      <w:color w:val="auto"/>
      <w:sz w:val="22"/>
      <w:szCs w:val="22"/>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uiPriority w:val="99"/>
    <w:rsid w:val="00514104"/>
    <w:pPr>
      <w:spacing w:before="120" w:after="0" w:line="240" w:lineRule="auto"/>
      <w:ind w:firstLine="567"/>
    </w:pPr>
    <w:rPr>
      <w:rFonts w:ascii="Times New Roman" w:hAnsi="Times New Roman"/>
      <w:color w:val="auto"/>
      <w:sz w:val="22"/>
      <w:szCs w:val="2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uiPriority w:val="99"/>
    <w:locked/>
    <w:rsid w:val="00514104"/>
    <w:rPr>
      <w:b/>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uiPriority w:val="99"/>
    <w:rsid w:val="00514104"/>
    <w:pPr>
      <w:tabs>
        <w:tab w:val="left" w:pos="567"/>
      </w:tabs>
      <w:spacing w:before="120" w:after="0" w:line="240" w:lineRule="auto"/>
      <w:jc w:val="left"/>
    </w:pPr>
    <w:rPr>
      <w:b/>
      <w:bCs/>
      <w:color w:val="auto"/>
      <w:sz w:val="20"/>
      <w:lang w:eastAsia="cs-CZ"/>
    </w:rPr>
  </w:style>
  <w:style w:type="paragraph" w:customStyle="1" w:styleId="NadpiskapitolyRVPZV14bTunVlevo0cmPedsazen">
    <w:name w:val="Nadpis kapitoly_RVPZV 14 b. Tučné + Vlevo:  0 cm Předsazení:..."/>
    <w:basedOn w:val="Normln"/>
    <w:uiPriority w:val="99"/>
    <w:rsid w:val="00514104"/>
    <w:pPr>
      <w:tabs>
        <w:tab w:val="left" w:pos="567"/>
      </w:tabs>
      <w:spacing w:after="0" w:line="240" w:lineRule="auto"/>
      <w:ind w:left="567" w:hanging="567"/>
      <w:jc w:val="left"/>
    </w:pPr>
    <w:rPr>
      <w:rFonts w:ascii="Times New Roman" w:hAnsi="Times New Roman"/>
      <w:b/>
      <w:bCs/>
      <w:color w:val="auto"/>
      <w:sz w:val="32"/>
      <w:szCs w:val="32"/>
      <w:lang w:eastAsia="cs-CZ"/>
    </w:rPr>
  </w:style>
  <w:style w:type="paragraph" w:customStyle="1" w:styleId="VetvtextuRVPZV">
    <w:name w:val="Výčet v textu_RVPZV"/>
    <w:basedOn w:val="Normln"/>
    <w:link w:val="VetvtextuRVPZVChar"/>
    <w:uiPriority w:val="99"/>
    <w:rsid w:val="00514104"/>
    <w:pPr>
      <w:tabs>
        <w:tab w:val="left" w:pos="567"/>
      </w:tabs>
      <w:spacing w:before="60" w:after="0" w:line="240" w:lineRule="auto"/>
      <w:ind w:left="567" w:hanging="397"/>
    </w:pPr>
    <w:rPr>
      <w:rFonts w:ascii="Times New Roman" w:hAnsi="Times New Roman"/>
      <w:color w:val="auto"/>
      <w:sz w:val="22"/>
      <w:szCs w:val="22"/>
      <w:lang w:eastAsia="cs-CZ"/>
    </w:rPr>
  </w:style>
  <w:style w:type="character" w:customStyle="1" w:styleId="VetvtextuRVPZVChar">
    <w:name w:val="Výčet v textu_RVPZV Char"/>
    <w:basedOn w:val="Standardnpsmoodstavce"/>
    <w:link w:val="VetvtextuRVPZV"/>
    <w:uiPriority w:val="99"/>
    <w:locked/>
    <w:rsid w:val="00514104"/>
    <w:rPr>
      <w:rFonts w:ascii="Times New Roman" w:hAnsi="Times New Roman" w:cs="Times New Roman"/>
      <w:sz w:val="22"/>
      <w:szCs w:val="22"/>
      <w:lang w:eastAsia="cs-CZ"/>
    </w:rPr>
  </w:style>
  <w:style w:type="character" w:customStyle="1" w:styleId="TextodatsvecRVPZV11bZarovnatdoblokuPrvndek1cmPed6bChar">
    <w:name w:val="Text odatsvec_RVPZV 11 b. Zarovnat do bloku První řádek:  1 cm Před:  6 b. Char"/>
    <w:basedOn w:val="Standardnpsmoodstavce"/>
    <w:link w:val="TextodatsvecRVPZV11bZarovnatdoblokuPrvndek1cmPed6b"/>
    <w:uiPriority w:val="99"/>
    <w:locked/>
    <w:rsid w:val="00514104"/>
    <w:rPr>
      <w:rFonts w:ascii="Times New Roman" w:hAnsi="Times New Roman" w:cs="Times New Roman"/>
      <w:sz w:val="22"/>
      <w:szCs w:val="22"/>
      <w:lang w:eastAsia="cs-CZ"/>
    </w:rPr>
  </w:style>
  <w:style w:type="paragraph" w:customStyle="1" w:styleId="TextRVPZV">
    <w:name w:val="Text_RVPZV"/>
    <w:basedOn w:val="Normln"/>
    <w:link w:val="TextRVPZVChar"/>
    <w:uiPriority w:val="99"/>
    <w:rsid w:val="00A05BAD"/>
    <w:pPr>
      <w:spacing w:after="0" w:line="240" w:lineRule="auto"/>
    </w:pPr>
    <w:rPr>
      <w:rFonts w:ascii="Times New Roman" w:hAnsi="Times New Roman"/>
      <w:color w:val="auto"/>
      <w:sz w:val="22"/>
      <w:szCs w:val="22"/>
      <w:lang w:eastAsia="cs-CZ"/>
    </w:rPr>
  </w:style>
  <w:style w:type="character" w:customStyle="1" w:styleId="TextRVPZVChar">
    <w:name w:val="Text_RVPZV Char"/>
    <w:basedOn w:val="Standardnpsmoodstavce"/>
    <w:link w:val="TextRVPZV"/>
    <w:uiPriority w:val="99"/>
    <w:locked/>
    <w:rsid w:val="00A05BAD"/>
    <w:rPr>
      <w:rFonts w:ascii="Times New Roman" w:hAnsi="Times New Roman" w:cs="Times New Roman"/>
      <w:sz w:val="22"/>
      <w:szCs w:val="22"/>
      <w:lang w:eastAsia="cs-CZ"/>
    </w:rPr>
  </w:style>
  <w:style w:type="paragraph" w:customStyle="1" w:styleId="tabov">
    <w:name w:val="tab ov"/>
    <w:basedOn w:val="Normln"/>
    <w:link w:val="tabovChar"/>
    <w:rsid w:val="00813FAB"/>
    <w:pPr>
      <w:tabs>
        <w:tab w:val="left" w:pos="567"/>
      </w:tabs>
      <w:spacing w:before="60" w:after="0" w:line="240" w:lineRule="auto"/>
      <w:ind w:left="57"/>
      <w:jc w:val="left"/>
    </w:pPr>
    <w:rPr>
      <w:rFonts w:ascii="Times New Roman" w:hAnsi="Times New Roman"/>
      <w:b/>
      <w:bCs/>
      <w:color w:val="auto"/>
      <w:sz w:val="22"/>
      <w:szCs w:val="22"/>
      <w:lang w:eastAsia="cs-CZ"/>
    </w:rPr>
  </w:style>
  <w:style w:type="character" w:customStyle="1" w:styleId="tabovChar">
    <w:name w:val="tab ov Char"/>
    <w:link w:val="tabov"/>
    <w:rsid w:val="00813FAB"/>
    <w:rPr>
      <w:rFonts w:ascii="Times New Roman" w:hAnsi="Times New Roman"/>
      <w:b/>
      <w:bCs/>
    </w:rPr>
  </w:style>
  <w:style w:type="paragraph" w:customStyle="1" w:styleId="Default">
    <w:name w:val="Default"/>
    <w:rsid w:val="00813FAB"/>
    <w:pPr>
      <w:autoSpaceDE w:val="0"/>
      <w:autoSpaceDN w:val="0"/>
      <w:adjustRightInd w:val="0"/>
    </w:pPr>
    <w:rPr>
      <w:rFonts w:ascii="Times New Roman" w:hAnsi="Times New Roman"/>
      <w:color w:val="000000"/>
      <w:sz w:val="24"/>
      <w:szCs w:val="24"/>
    </w:rPr>
  </w:style>
  <w:style w:type="paragraph" w:customStyle="1" w:styleId="stupen">
    <w:name w:val="stupen"/>
    <w:basedOn w:val="Normln"/>
    <w:link w:val="stupenChar"/>
    <w:rsid w:val="00813FAB"/>
    <w:pPr>
      <w:tabs>
        <w:tab w:val="left" w:pos="567"/>
      </w:tabs>
      <w:spacing w:line="240" w:lineRule="auto"/>
      <w:jc w:val="left"/>
    </w:pPr>
    <w:rPr>
      <w:rFonts w:ascii="Times New Roman" w:hAnsi="Times New Roman"/>
      <w:b/>
      <w:bCs/>
      <w:color w:val="auto"/>
      <w:sz w:val="22"/>
      <w:szCs w:val="22"/>
      <w:lang w:eastAsia="cs-CZ"/>
    </w:rPr>
  </w:style>
  <w:style w:type="character" w:customStyle="1" w:styleId="stupenChar">
    <w:name w:val="stupen Char"/>
    <w:link w:val="stupen"/>
    <w:rsid w:val="00813FAB"/>
    <w:rPr>
      <w:rFonts w:ascii="Times New Roman" w:hAnsi="Times New Roman"/>
      <w:b/>
      <w:bCs/>
    </w:rPr>
  </w:style>
  <w:style w:type="character" w:customStyle="1" w:styleId="Styl11bTunKurzvaVpravo02cmPed1bChar">
    <w:name w:val="Styl 11 b. Tučné Kurzíva Vpravo:  02 cm Před:  1 b. Char"/>
    <w:link w:val="Styl11bTunKurzvaVpravo02cmPed1b"/>
    <w:rsid w:val="00563150"/>
    <w:rPr>
      <w:rFonts w:ascii="Times New Roman" w:hAnsi="Times New Roman"/>
      <w:b/>
      <w:bCs/>
      <w:i/>
      <w:iCs/>
    </w:rPr>
  </w:style>
  <w:style w:type="character" w:customStyle="1" w:styleId="shorttext">
    <w:name w:val="short_text"/>
    <w:basedOn w:val="Standardnpsmoodstavce"/>
    <w:rsid w:val="00C24E2F"/>
  </w:style>
  <w:style w:type="character" w:customStyle="1" w:styleId="hps">
    <w:name w:val="hps"/>
    <w:basedOn w:val="Standardnpsmoodstavce"/>
    <w:rsid w:val="00C24E2F"/>
  </w:style>
  <w:style w:type="paragraph" w:customStyle="1" w:styleId="tabzak">
    <w:name w:val="tab zak"/>
    <w:basedOn w:val="Normln"/>
    <w:rsid w:val="006C5BD4"/>
    <w:pPr>
      <w:spacing w:before="60" w:after="0" w:line="240" w:lineRule="auto"/>
      <w:ind w:left="57"/>
    </w:pPr>
    <w:rPr>
      <w:rFonts w:ascii="Times New Roman" w:hAnsi="Times New Roman"/>
      <w:color w:val="auto"/>
      <w:sz w:val="22"/>
      <w:szCs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B2063B"/>
    <w:pPr>
      <w:spacing w:after="120" w:line="288" w:lineRule="auto"/>
      <w:jc w:val="both"/>
    </w:pPr>
    <w:rPr>
      <w:color w:val="000000"/>
      <w:sz w:val="24"/>
      <w:szCs w:val="20"/>
      <w:lang w:eastAsia="en-US"/>
    </w:rPr>
  </w:style>
  <w:style w:type="paragraph" w:styleId="Nadpis1">
    <w:name w:val="heading 1"/>
    <w:basedOn w:val="Normln"/>
    <w:next w:val="Normln"/>
    <w:link w:val="Nadpis1Char"/>
    <w:uiPriority w:val="99"/>
    <w:qFormat/>
    <w:rsid w:val="008D1E02"/>
    <w:pPr>
      <w:numPr>
        <w:numId w:val="5"/>
      </w:numPr>
      <w:spacing w:before="400" w:after="60" w:line="240" w:lineRule="auto"/>
      <w:contextualSpacing/>
      <w:jc w:val="left"/>
      <w:outlineLvl w:val="0"/>
    </w:pPr>
    <w:rPr>
      <w:b/>
      <w:caps/>
      <w:spacing w:val="20"/>
      <w:sz w:val="32"/>
      <w:szCs w:val="32"/>
    </w:rPr>
  </w:style>
  <w:style w:type="paragraph" w:styleId="Nadpis2">
    <w:name w:val="heading 2"/>
    <w:basedOn w:val="Normln"/>
    <w:next w:val="Normln"/>
    <w:link w:val="Nadpis2Char"/>
    <w:uiPriority w:val="99"/>
    <w:qFormat/>
    <w:rsid w:val="00CF7504"/>
    <w:pPr>
      <w:numPr>
        <w:ilvl w:val="1"/>
        <w:numId w:val="5"/>
      </w:numPr>
      <w:spacing w:before="120" w:after="60" w:line="240" w:lineRule="auto"/>
      <w:contextualSpacing/>
      <w:jc w:val="left"/>
      <w:outlineLvl w:val="1"/>
    </w:pPr>
    <w:rPr>
      <w:b/>
      <w:spacing w:val="20"/>
      <w:sz w:val="28"/>
      <w:szCs w:val="28"/>
    </w:rPr>
  </w:style>
  <w:style w:type="paragraph" w:styleId="Nadpis3">
    <w:name w:val="heading 3"/>
    <w:basedOn w:val="Normln"/>
    <w:next w:val="Normln"/>
    <w:link w:val="Nadpis3Char"/>
    <w:uiPriority w:val="99"/>
    <w:qFormat/>
    <w:rsid w:val="00BA2C26"/>
    <w:pPr>
      <w:numPr>
        <w:ilvl w:val="2"/>
        <w:numId w:val="5"/>
      </w:numPr>
      <w:spacing w:before="120" w:line="240" w:lineRule="auto"/>
      <w:contextualSpacing/>
      <w:jc w:val="left"/>
      <w:outlineLvl w:val="2"/>
    </w:pPr>
    <w:rPr>
      <w:b/>
      <w:spacing w:val="20"/>
      <w:szCs w:val="24"/>
    </w:rPr>
  </w:style>
  <w:style w:type="paragraph" w:styleId="Nadpis4">
    <w:name w:val="heading 4"/>
    <w:basedOn w:val="Normln"/>
    <w:next w:val="Normln"/>
    <w:link w:val="Nadpis4Char"/>
    <w:uiPriority w:val="99"/>
    <w:qFormat/>
    <w:rsid w:val="008D1E02"/>
    <w:pPr>
      <w:numPr>
        <w:ilvl w:val="3"/>
        <w:numId w:val="5"/>
      </w:numPr>
      <w:spacing w:before="200" w:after="100" w:line="240" w:lineRule="auto"/>
      <w:contextualSpacing/>
      <w:jc w:val="left"/>
      <w:outlineLvl w:val="3"/>
    </w:pPr>
    <w:rPr>
      <w:b/>
      <w:bCs/>
      <w:spacing w:val="20"/>
    </w:rPr>
  </w:style>
  <w:style w:type="paragraph" w:styleId="Nadpis5">
    <w:name w:val="heading 5"/>
    <w:basedOn w:val="Normln"/>
    <w:next w:val="Normln"/>
    <w:link w:val="Nadpis5Char"/>
    <w:uiPriority w:val="99"/>
    <w:qFormat/>
    <w:rsid w:val="00D47BC6"/>
    <w:pPr>
      <w:numPr>
        <w:ilvl w:val="4"/>
        <w:numId w:val="5"/>
      </w:numPr>
      <w:spacing w:before="200" w:after="100" w:line="240" w:lineRule="auto"/>
      <w:contextualSpacing/>
      <w:jc w:val="left"/>
      <w:outlineLvl w:val="4"/>
    </w:pPr>
    <w:rPr>
      <w:b/>
      <w:spacing w:val="20"/>
    </w:rPr>
  </w:style>
  <w:style w:type="paragraph" w:styleId="Nadpis6">
    <w:name w:val="heading 6"/>
    <w:basedOn w:val="Normln"/>
    <w:next w:val="Normln"/>
    <w:link w:val="Nadpis6Char"/>
    <w:uiPriority w:val="99"/>
    <w:qFormat/>
    <w:rsid w:val="006A6083"/>
    <w:pPr>
      <w:numPr>
        <w:ilvl w:val="5"/>
        <w:numId w:val="5"/>
      </w:numPr>
      <w:pBdr>
        <w:bottom w:val="dotted" w:sz="8" w:space="1" w:color="938953"/>
      </w:pBdr>
      <w:spacing w:before="200" w:after="100"/>
      <w:contextualSpacing/>
      <w:outlineLvl w:val="5"/>
    </w:pPr>
    <w:rPr>
      <w:rFonts w:ascii="Cambria" w:hAnsi="Cambria"/>
      <w:smallCaps/>
      <w:color w:val="938953"/>
      <w:spacing w:val="20"/>
    </w:rPr>
  </w:style>
  <w:style w:type="paragraph" w:styleId="Nadpis7">
    <w:name w:val="heading 7"/>
    <w:basedOn w:val="Normln"/>
    <w:next w:val="Normln"/>
    <w:link w:val="Nadpis7Char"/>
    <w:uiPriority w:val="99"/>
    <w:qFormat/>
    <w:rsid w:val="006A6083"/>
    <w:pPr>
      <w:numPr>
        <w:ilvl w:val="6"/>
        <w:numId w:val="5"/>
      </w:num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Nadpis8">
    <w:name w:val="heading 8"/>
    <w:basedOn w:val="Normln"/>
    <w:next w:val="Normln"/>
    <w:link w:val="Nadpis8Char"/>
    <w:uiPriority w:val="99"/>
    <w:qFormat/>
    <w:rsid w:val="006A6083"/>
    <w:pPr>
      <w:numPr>
        <w:ilvl w:val="7"/>
        <w:numId w:val="5"/>
      </w:numPr>
      <w:spacing w:before="200" w:after="60" w:line="240" w:lineRule="auto"/>
      <w:contextualSpacing/>
      <w:outlineLvl w:val="7"/>
    </w:pPr>
    <w:rPr>
      <w:rFonts w:ascii="Cambria" w:hAnsi="Cambria"/>
      <w:b/>
      <w:smallCaps/>
      <w:color w:val="938953"/>
      <w:spacing w:val="20"/>
      <w:sz w:val="16"/>
      <w:szCs w:val="16"/>
    </w:rPr>
  </w:style>
  <w:style w:type="paragraph" w:styleId="Nadpis9">
    <w:name w:val="heading 9"/>
    <w:basedOn w:val="Normln"/>
    <w:next w:val="Normln"/>
    <w:link w:val="Nadpis9Char"/>
    <w:uiPriority w:val="99"/>
    <w:qFormat/>
    <w:rsid w:val="006A6083"/>
    <w:pPr>
      <w:numPr>
        <w:ilvl w:val="8"/>
        <w:numId w:val="5"/>
      </w:numPr>
      <w:spacing w:before="200" w:after="60" w:line="240" w:lineRule="auto"/>
      <w:contextualSpacing/>
      <w:outlineLvl w:val="8"/>
    </w:pPr>
    <w:rPr>
      <w:rFonts w:ascii="Cambria" w:hAnsi="Cambria"/>
      <w:smallCaps/>
      <w:color w:val="938953"/>
      <w:spacing w:val="20"/>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1E02"/>
    <w:rPr>
      <w:b/>
      <w:caps/>
      <w:color w:val="000000"/>
      <w:spacing w:val="20"/>
      <w:sz w:val="32"/>
      <w:szCs w:val="32"/>
      <w:lang w:eastAsia="en-US"/>
    </w:rPr>
  </w:style>
  <w:style w:type="character" w:customStyle="1" w:styleId="Nadpis2Char">
    <w:name w:val="Nadpis 2 Char"/>
    <w:basedOn w:val="Standardnpsmoodstavce"/>
    <w:link w:val="Nadpis2"/>
    <w:uiPriority w:val="99"/>
    <w:locked/>
    <w:rsid w:val="00CF7504"/>
    <w:rPr>
      <w:b/>
      <w:color w:val="000000"/>
      <w:spacing w:val="20"/>
      <w:sz w:val="28"/>
      <w:szCs w:val="28"/>
      <w:lang w:eastAsia="en-US"/>
    </w:rPr>
  </w:style>
  <w:style w:type="character" w:customStyle="1" w:styleId="Nadpis3Char">
    <w:name w:val="Nadpis 3 Char"/>
    <w:basedOn w:val="Standardnpsmoodstavce"/>
    <w:link w:val="Nadpis3"/>
    <w:uiPriority w:val="99"/>
    <w:locked/>
    <w:rsid w:val="00BA2C26"/>
    <w:rPr>
      <w:b/>
      <w:color w:val="000000"/>
      <w:spacing w:val="20"/>
      <w:sz w:val="24"/>
      <w:szCs w:val="24"/>
      <w:lang w:eastAsia="en-US"/>
    </w:rPr>
  </w:style>
  <w:style w:type="character" w:customStyle="1" w:styleId="Nadpis4Char">
    <w:name w:val="Nadpis 4 Char"/>
    <w:basedOn w:val="Standardnpsmoodstavce"/>
    <w:link w:val="Nadpis4"/>
    <w:uiPriority w:val="99"/>
    <w:locked/>
    <w:rsid w:val="008D1E02"/>
    <w:rPr>
      <w:b/>
      <w:bCs/>
      <w:color w:val="000000"/>
      <w:spacing w:val="20"/>
      <w:sz w:val="24"/>
      <w:szCs w:val="20"/>
      <w:lang w:eastAsia="en-US"/>
    </w:rPr>
  </w:style>
  <w:style w:type="character" w:customStyle="1" w:styleId="Nadpis5Char">
    <w:name w:val="Nadpis 5 Char"/>
    <w:basedOn w:val="Standardnpsmoodstavce"/>
    <w:link w:val="Nadpis5"/>
    <w:uiPriority w:val="99"/>
    <w:locked/>
    <w:rsid w:val="00D47BC6"/>
    <w:rPr>
      <w:b/>
      <w:color w:val="000000"/>
      <w:spacing w:val="20"/>
      <w:sz w:val="24"/>
      <w:szCs w:val="20"/>
      <w:lang w:eastAsia="en-US"/>
    </w:rPr>
  </w:style>
  <w:style w:type="character" w:customStyle="1" w:styleId="Nadpis6Char">
    <w:name w:val="Nadpis 6 Char"/>
    <w:basedOn w:val="Standardnpsmoodstavce"/>
    <w:link w:val="Nadpis6"/>
    <w:uiPriority w:val="99"/>
    <w:locked/>
    <w:rsid w:val="006A6083"/>
    <w:rPr>
      <w:rFonts w:ascii="Cambria" w:hAnsi="Cambria"/>
      <w:smallCaps/>
      <w:color w:val="938953"/>
      <w:spacing w:val="20"/>
      <w:sz w:val="24"/>
      <w:szCs w:val="20"/>
      <w:lang w:eastAsia="en-US"/>
    </w:rPr>
  </w:style>
  <w:style w:type="character" w:customStyle="1" w:styleId="Nadpis7Char">
    <w:name w:val="Nadpis 7 Char"/>
    <w:basedOn w:val="Standardnpsmoodstavce"/>
    <w:link w:val="Nadpis7"/>
    <w:uiPriority w:val="99"/>
    <w:locked/>
    <w:rsid w:val="006A6083"/>
    <w:rPr>
      <w:rFonts w:ascii="Cambria" w:hAnsi="Cambria"/>
      <w:b/>
      <w:bCs/>
      <w:smallCaps/>
      <w:color w:val="938953"/>
      <w:spacing w:val="20"/>
      <w:sz w:val="16"/>
      <w:szCs w:val="16"/>
      <w:lang w:eastAsia="en-US"/>
    </w:rPr>
  </w:style>
  <w:style w:type="character" w:customStyle="1" w:styleId="Nadpis8Char">
    <w:name w:val="Nadpis 8 Char"/>
    <w:basedOn w:val="Standardnpsmoodstavce"/>
    <w:link w:val="Nadpis8"/>
    <w:uiPriority w:val="99"/>
    <w:locked/>
    <w:rsid w:val="006A6083"/>
    <w:rPr>
      <w:rFonts w:ascii="Cambria" w:hAnsi="Cambria"/>
      <w:b/>
      <w:smallCaps/>
      <w:color w:val="938953"/>
      <w:spacing w:val="20"/>
      <w:sz w:val="16"/>
      <w:szCs w:val="16"/>
      <w:lang w:eastAsia="en-US"/>
    </w:rPr>
  </w:style>
  <w:style w:type="character" w:customStyle="1" w:styleId="Nadpis9Char">
    <w:name w:val="Nadpis 9 Char"/>
    <w:basedOn w:val="Standardnpsmoodstavce"/>
    <w:link w:val="Nadpis9"/>
    <w:uiPriority w:val="99"/>
    <w:locked/>
    <w:rsid w:val="006A6083"/>
    <w:rPr>
      <w:rFonts w:ascii="Cambria" w:hAnsi="Cambria"/>
      <w:smallCaps/>
      <w:color w:val="938953"/>
      <w:spacing w:val="20"/>
      <w:sz w:val="16"/>
      <w:szCs w:val="16"/>
      <w:lang w:eastAsia="en-US"/>
    </w:rPr>
  </w:style>
  <w:style w:type="paragraph" w:styleId="Titulek">
    <w:name w:val="caption"/>
    <w:aliases w:val="výstup"/>
    <w:basedOn w:val="Normln"/>
    <w:next w:val="Normln"/>
    <w:uiPriority w:val="35"/>
    <w:qFormat/>
    <w:rsid w:val="008F06C0"/>
    <w:pPr>
      <w:spacing w:after="0" w:line="240" w:lineRule="auto"/>
      <w:jc w:val="left"/>
    </w:pPr>
    <w:rPr>
      <w:bCs/>
      <w:spacing w:val="10"/>
      <w:szCs w:val="18"/>
    </w:rPr>
  </w:style>
  <w:style w:type="paragraph" w:styleId="Nzev">
    <w:name w:val="Title"/>
    <w:basedOn w:val="Normln"/>
    <w:next w:val="Normln"/>
    <w:link w:val="NzevChar"/>
    <w:uiPriority w:val="99"/>
    <w:qFormat/>
    <w:rsid w:val="006A6083"/>
    <w:pPr>
      <w:spacing w:after="160" w:line="240" w:lineRule="auto"/>
      <w:contextualSpacing/>
      <w:jc w:val="left"/>
    </w:pPr>
    <w:rPr>
      <w:rFonts w:ascii="Cambria" w:hAnsi="Cambria"/>
      <w:smallCaps/>
      <w:color w:val="17365D"/>
      <w:spacing w:val="5"/>
      <w:sz w:val="72"/>
      <w:szCs w:val="72"/>
    </w:rPr>
  </w:style>
  <w:style w:type="character" w:customStyle="1" w:styleId="NzevChar">
    <w:name w:val="Název Char"/>
    <w:basedOn w:val="Standardnpsmoodstavce"/>
    <w:link w:val="Nzev"/>
    <w:uiPriority w:val="99"/>
    <w:locked/>
    <w:rsid w:val="006A6083"/>
    <w:rPr>
      <w:rFonts w:ascii="Cambria" w:hAnsi="Cambria" w:cs="Times New Roman"/>
      <w:smallCaps/>
      <w:color w:val="17365D"/>
      <w:spacing w:val="5"/>
      <w:sz w:val="72"/>
      <w:szCs w:val="72"/>
      <w:lang w:val="cs-CZ" w:eastAsia="en-US" w:bidi="ar-SA"/>
    </w:rPr>
  </w:style>
  <w:style w:type="paragraph" w:styleId="Podtitul">
    <w:name w:val="Subtitle"/>
    <w:basedOn w:val="Normln"/>
    <w:next w:val="Normln"/>
    <w:link w:val="PodtitulChar"/>
    <w:uiPriority w:val="99"/>
    <w:qFormat/>
    <w:rsid w:val="006A6083"/>
    <w:pPr>
      <w:spacing w:after="600" w:line="240" w:lineRule="auto"/>
      <w:jc w:val="left"/>
    </w:pPr>
    <w:rPr>
      <w:smallCaps/>
      <w:color w:val="938953"/>
      <w:spacing w:val="5"/>
      <w:sz w:val="28"/>
      <w:szCs w:val="28"/>
    </w:rPr>
  </w:style>
  <w:style w:type="character" w:customStyle="1" w:styleId="PodtitulChar">
    <w:name w:val="Podtitul Char"/>
    <w:basedOn w:val="Standardnpsmoodstavce"/>
    <w:link w:val="Podtitul"/>
    <w:uiPriority w:val="99"/>
    <w:locked/>
    <w:rsid w:val="006A6083"/>
    <w:rPr>
      <w:rFonts w:cs="Times New Roman"/>
      <w:smallCaps/>
      <w:color w:val="938953"/>
      <w:spacing w:val="5"/>
      <w:sz w:val="28"/>
      <w:szCs w:val="28"/>
      <w:lang w:val="cs-CZ" w:eastAsia="en-US" w:bidi="ar-SA"/>
    </w:rPr>
  </w:style>
  <w:style w:type="character" w:styleId="Siln">
    <w:name w:val="Strong"/>
    <w:basedOn w:val="Standardnpsmoodstavce"/>
    <w:uiPriority w:val="99"/>
    <w:qFormat/>
    <w:rsid w:val="006A6083"/>
    <w:rPr>
      <w:rFonts w:cs="Times New Roman"/>
      <w:b/>
      <w:spacing w:val="0"/>
    </w:rPr>
  </w:style>
  <w:style w:type="character" w:styleId="Zvraznn">
    <w:name w:val="Emphasis"/>
    <w:basedOn w:val="Standardnpsmoodstavce"/>
    <w:uiPriority w:val="99"/>
    <w:qFormat/>
    <w:rsid w:val="006A6083"/>
    <w:rPr>
      <w:rFonts w:cs="Times New Roman"/>
      <w:b/>
      <w:smallCaps/>
      <w:color w:val="5A5A5A"/>
      <w:spacing w:val="20"/>
      <w:kern w:val="0"/>
      <w:vertAlign w:val="baseline"/>
    </w:rPr>
  </w:style>
  <w:style w:type="paragraph" w:styleId="Bezmezer">
    <w:name w:val="No Spacing"/>
    <w:basedOn w:val="Normln"/>
    <w:link w:val="BezmezerChar"/>
    <w:uiPriority w:val="99"/>
    <w:qFormat/>
    <w:rsid w:val="006A6083"/>
    <w:pPr>
      <w:spacing w:after="0" w:line="240" w:lineRule="auto"/>
    </w:pPr>
  </w:style>
  <w:style w:type="character" w:customStyle="1" w:styleId="BezmezerChar">
    <w:name w:val="Bez mezer Char"/>
    <w:basedOn w:val="Standardnpsmoodstavce"/>
    <w:link w:val="Bezmezer"/>
    <w:uiPriority w:val="99"/>
    <w:locked/>
    <w:rsid w:val="006A6083"/>
    <w:rPr>
      <w:rFonts w:cs="Times New Roman"/>
      <w:color w:val="5A5A5A"/>
    </w:rPr>
  </w:style>
  <w:style w:type="paragraph" w:styleId="Odstavecseseznamem">
    <w:name w:val="List Paragraph"/>
    <w:basedOn w:val="Normln"/>
    <w:uiPriority w:val="34"/>
    <w:qFormat/>
    <w:rsid w:val="006A6083"/>
    <w:pPr>
      <w:ind w:left="720"/>
      <w:contextualSpacing/>
    </w:pPr>
  </w:style>
  <w:style w:type="paragraph" w:styleId="Citt">
    <w:name w:val="Quote"/>
    <w:basedOn w:val="Normln"/>
    <w:next w:val="Normln"/>
    <w:link w:val="CittChar"/>
    <w:uiPriority w:val="99"/>
    <w:qFormat/>
    <w:rsid w:val="006A6083"/>
    <w:rPr>
      <w:i/>
      <w:iCs/>
    </w:rPr>
  </w:style>
  <w:style w:type="character" w:customStyle="1" w:styleId="CittChar">
    <w:name w:val="Citát Char"/>
    <w:basedOn w:val="Standardnpsmoodstavce"/>
    <w:link w:val="Citt"/>
    <w:uiPriority w:val="99"/>
    <w:locked/>
    <w:rsid w:val="006A6083"/>
    <w:rPr>
      <w:rFonts w:cs="Times New Roman"/>
      <w:i/>
      <w:iCs/>
      <w:color w:val="5A5A5A"/>
    </w:rPr>
  </w:style>
  <w:style w:type="paragraph" w:styleId="Vrazncitt">
    <w:name w:val="Intense Quote"/>
    <w:basedOn w:val="Normln"/>
    <w:next w:val="Normln"/>
    <w:link w:val="VrazncittChar"/>
    <w:uiPriority w:val="99"/>
    <w:qFormat/>
    <w:rsid w:val="006A608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VrazncittChar">
    <w:name w:val="Výrazný citát Char"/>
    <w:basedOn w:val="Standardnpsmoodstavce"/>
    <w:link w:val="Vrazncitt"/>
    <w:uiPriority w:val="99"/>
    <w:locked/>
    <w:rsid w:val="006A6083"/>
    <w:rPr>
      <w:rFonts w:ascii="Cambria" w:hAnsi="Cambria" w:cs="Times New Roman"/>
      <w:smallCaps/>
      <w:color w:val="365F91"/>
    </w:rPr>
  </w:style>
  <w:style w:type="character" w:styleId="Zdraznnjemn">
    <w:name w:val="Subtle Emphasis"/>
    <w:basedOn w:val="Standardnpsmoodstavce"/>
    <w:uiPriority w:val="99"/>
    <w:qFormat/>
    <w:rsid w:val="006A6083"/>
    <w:rPr>
      <w:smallCaps/>
      <w:color w:val="5A5A5A"/>
      <w:vertAlign w:val="baseline"/>
    </w:rPr>
  </w:style>
  <w:style w:type="character" w:styleId="Zdraznnintenzivn">
    <w:name w:val="Intense Emphasis"/>
    <w:basedOn w:val="Standardnpsmoodstavce"/>
    <w:uiPriority w:val="99"/>
    <w:qFormat/>
    <w:rsid w:val="006A6083"/>
    <w:rPr>
      <w:b/>
      <w:smallCaps/>
      <w:color w:val="4F81BD"/>
      <w:spacing w:val="40"/>
    </w:rPr>
  </w:style>
  <w:style w:type="character" w:styleId="Odkazjemn">
    <w:name w:val="Subtle Reference"/>
    <w:basedOn w:val="Standardnpsmoodstavce"/>
    <w:uiPriority w:val="99"/>
    <w:qFormat/>
    <w:rsid w:val="006A6083"/>
    <w:rPr>
      <w:rFonts w:ascii="Cambria" w:hAnsi="Cambria"/>
      <w:i/>
      <w:smallCaps/>
      <w:color w:val="5A5A5A"/>
      <w:spacing w:val="20"/>
    </w:rPr>
  </w:style>
  <w:style w:type="character" w:styleId="Odkazintenzivn">
    <w:name w:val="Intense Reference"/>
    <w:basedOn w:val="Standardnpsmoodstavce"/>
    <w:uiPriority w:val="99"/>
    <w:qFormat/>
    <w:rsid w:val="006A6083"/>
    <w:rPr>
      <w:rFonts w:ascii="Cambria" w:hAnsi="Cambria"/>
      <w:b/>
      <w:i/>
      <w:smallCaps/>
      <w:color w:val="17365D"/>
      <w:spacing w:val="20"/>
    </w:rPr>
  </w:style>
  <w:style w:type="character" w:styleId="Nzevknihy">
    <w:name w:val="Book Title"/>
    <w:basedOn w:val="Standardnpsmoodstavce"/>
    <w:uiPriority w:val="99"/>
    <w:qFormat/>
    <w:rsid w:val="006A6083"/>
    <w:rPr>
      <w:rFonts w:ascii="Cambria" w:hAnsi="Cambria"/>
      <w:b/>
      <w:smallCaps/>
      <w:color w:val="17365D"/>
      <w:spacing w:val="10"/>
      <w:u w:val="single"/>
    </w:rPr>
  </w:style>
  <w:style w:type="paragraph" w:styleId="Nadpisobsahu">
    <w:name w:val="TOC Heading"/>
    <w:basedOn w:val="Nadpis1"/>
    <w:next w:val="Normln"/>
    <w:uiPriority w:val="99"/>
    <w:qFormat/>
    <w:rsid w:val="006A6083"/>
    <w:pPr>
      <w:outlineLvl w:val="9"/>
    </w:pPr>
  </w:style>
  <w:style w:type="character" w:customStyle="1" w:styleId="apple-style-span">
    <w:name w:val="apple-style-span"/>
    <w:basedOn w:val="Standardnpsmoodstavce"/>
    <w:uiPriority w:val="99"/>
    <w:rsid w:val="00666669"/>
    <w:rPr>
      <w:rFonts w:cs="Times New Roman"/>
    </w:rPr>
  </w:style>
  <w:style w:type="paragraph" w:customStyle="1" w:styleId="VetvtextuRVPZVCharPed3b">
    <w:name w:val="Výčet v textu_RVPZV Char + Před:  3 b."/>
    <w:basedOn w:val="Normln"/>
    <w:uiPriority w:val="99"/>
    <w:rsid w:val="004D6D7F"/>
    <w:pPr>
      <w:numPr>
        <w:numId w:val="2"/>
      </w:numPr>
      <w:tabs>
        <w:tab w:val="left" w:pos="567"/>
      </w:tabs>
      <w:spacing w:before="60" w:after="0" w:line="240" w:lineRule="auto"/>
      <w:ind w:right="113"/>
    </w:pPr>
    <w:rPr>
      <w:rFonts w:ascii="Times New Roman" w:hAnsi="Times New Roman"/>
      <w:color w:val="auto"/>
      <w:sz w:val="22"/>
      <w:szCs w:val="22"/>
      <w:lang w:eastAsia="cs-CZ"/>
    </w:rPr>
  </w:style>
  <w:style w:type="table" w:styleId="Mkatabulky">
    <w:name w:val="Table Grid"/>
    <w:basedOn w:val="Normlntabulka"/>
    <w:uiPriority w:val="99"/>
    <w:rsid w:val="005F4E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Zkladntextodsazen2">
    <w:name w:val="Body Text Indent 2"/>
    <w:basedOn w:val="Normln"/>
    <w:link w:val="Zkladntextodsazen2Char"/>
    <w:uiPriority w:val="99"/>
    <w:rsid w:val="00C451A5"/>
    <w:pPr>
      <w:numPr>
        <w:numId w:val="4"/>
      </w:numPr>
      <w:tabs>
        <w:tab w:val="clear" w:pos="2150"/>
      </w:tabs>
      <w:spacing w:after="0" w:line="240" w:lineRule="auto"/>
      <w:ind w:left="177"/>
      <w:jc w:val="left"/>
    </w:pPr>
    <w:rPr>
      <w:rFonts w:ascii="Times New Roman" w:hAnsi="Times New Roman"/>
      <w:color w:val="auto"/>
      <w:szCs w:val="24"/>
      <w:lang w:eastAsia="cs-CZ"/>
    </w:rPr>
  </w:style>
  <w:style w:type="character" w:customStyle="1" w:styleId="Zkladntextodsazen2Char">
    <w:name w:val="Základní text odsazený 2 Char"/>
    <w:basedOn w:val="Standardnpsmoodstavce"/>
    <w:link w:val="Zkladntextodsazen2"/>
    <w:uiPriority w:val="99"/>
    <w:locked/>
    <w:rsid w:val="00C451A5"/>
    <w:rPr>
      <w:rFonts w:ascii="Times New Roman" w:hAnsi="Times New Roman"/>
      <w:sz w:val="24"/>
      <w:szCs w:val="24"/>
    </w:rPr>
  </w:style>
  <w:style w:type="paragraph" w:styleId="Zkladntextodsazen3">
    <w:name w:val="Body Text Indent 3"/>
    <w:basedOn w:val="Normln"/>
    <w:link w:val="Zkladntextodsazen3Char"/>
    <w:uiPriority w:val="99"/>
    <w:semiHidden/>
    <w:rsid w:val="00B60F67"/>
    <w:pPr>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B60F67"/>
    <w:rPr>
      <w:rFonts w:cs="Times New Roman"/>
      <w:color w:val="000000"/>
      <w:sz w:val="16"/>
      <w:szCs w:val="16"/>
    </w:rPr>
  </w:style>
  <w:style w:type="paragraph" w:styleId="Zhlav">
    <w:name w:val="header"/>
    <w:basedOn w:val="Normln"/>
    <w:link w:val="ZhlavChar"/>
    <w:uiPriority w:val="99"/>
    <w:rsid w:val="007533F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7533F6"/>
    <w:rPr>
      <w:rFonts w:cs="Times New Roman"/>
      <w:color w:val="000000"/>
      <w:sz w:val="24"/>
    </w:rPr>
  </w:style>
  <w:style w:type="paragraph" w:styleId="Zpat">
    <w:name w:val="footer"/>
    <w:basedOn w:val="Normln"/>
    <w:link w:val="ZpatChar"/>
    <w:uiPriority w:val="99"/>
    <w:rsid w:val="007533F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7533F6"/>
    <w:rPr>
      <w:rFonts w:cs="Times New Roman"/>
      <w:color w:val="000000"/>
      <w:sz w:val="24"/>
    </w:rPr>
  </w:style>
  <w:style w:type="paragraph" w:customStyle="1" w:styleId="Uebnblok-nzevvstupu">
    <w:name w:val="Učební blok - název výstupu"/>
    <w:basedOn w:val="Normln"/>
    <w:autoRedefine/>
    <w:uiPriority w:val="99"/>
    <w:rsid w:val="00613D73"/>
    <w:pPr>
      <w:numPr>
        <w:numId w:val="3"/>
      </w:numPr>
      <w:spacing w:after="100" w:afterAutospacing="1" w:line="240" w:lineRule="auto"/>
      <w:jc w:val="left"/>
    </w:pPr>
    <w:rPr>
      <w:rFonts w:cs="Calibri"/>
      <w:iCs/>
      <w:color w:val="auto"/>
      <w:szCs w:val="24"/>
      <w:lang w:eastAsia="cs-CZ"/>
    </w:rPr>
  </w:style>
  <w:style w:type="paragraph" w:customStyle="1" w:styleId="Uebnblok-prezovtma">
    <w:name w:val="Učební blok - průřezové téma"/>
    <w:basedOn w:val="Normln"/>
    <w:autoRedefine/>
    <w:uiPriority w:val="99"/>
    <w:rsid w:val="004C20A9"/>
    <w:pPr>
      <w:spacing w:after="0" w:line="240" w:lineRule="auto"/>
      <w:jc w:val="left"/>
    </w:pPr>
    <w:rPr>
      <w:rFonts w:ascii="Times New Roman" w:hAnsi="Times New Roman"/>
      <w:color w:val="auto"/>
      <w:szCs w:val="24"/>
      <w:lang w:eastAsia="cs-CZ"/>
    </w:rPr>
  </w:style>
  <w:style w:type="paragraph" w:customStyle="1" w:styleId="Uebnblok-tmatickokruh">
    <w:name w:val="Učební blok - tématický okruh"/>
    <w:basedOn w:val="Normln"/>
    <w:autoRedefine/>
    <w:uiPriority w:val="99"/>
    <w:rsid w:val="004C20A9"/>
    <w:pPr>
      <w:spacing w:after="0" w:line="240" w:lineRule="auto"/>
      <w:jc w:val="left"/>
    </w:pPr>
    <w:rPr>
      <w:rFonts w:ascii="Times New Roman" w:hAnsi="Times New Roman"/>
      <w:color w:val="auto"/>
      <w:szCs w:val="24"/>
      <w:lang w:eastAsia="cs-CZ"/>
    </w:rPr>
  </w:style>
  <w:style w:type="paragraph" w:styleId="Zkladntextodsazen">
    <w:name w:val="Body Text Indent"/>
    <w:basedOn w:val="Normln"/>
    <w:link w:val="ZkladntextodsazenChar"/>
    <w:uiPriority w:val="99"/>
    <w:rsid w:val="00A9090B"/>
    <w:pPr>
      <w:spacing w:after="0" w:line="240" w:lineRule="auto"/>
      <w:ind w:left="360"/>
      <w:jc w:val="left"/>
    </w:pPr>
    <w:rPr>
      <w:rFonts w:ascii="Times New Roman" w:hAnsi="Times New Roman"/>
      <w:color w:val="auto"/>
      <w:szCs w:val="24"/>
      <w:lang w:eastAsia="cs-CZ"/>
    </w:rPr>
  </w:style>
  <w:style w:type="character" w:customStyle="1" w:styleId="ZkladntextodsazenChar">
    <w:name w:val="Základní text odsazený Char"/>
    <w:basedOn w:val="Standardnpsmoodstavce"/>
    <w:link w:val="Zkladntextodsazen"/>
    <w:uiPriority w:val="99"/>
    <w:locked/>
    <w:rsid w:val="00A9090B"/>
    <w:rPr>
      <w:rFonts w:ascii="Times New Roman" w:hAnsi="Times New Roman" w:cs="Times New Roman"/>
      <w:sz w:val="24"/>
      <w:szCs w:val="24"/>
      <w:lang w:eastAsia="cs-CZ"/>
    </w:rPr>
  </w:style>
  <w:style w:type="paragraph" w:styleId="Zkladntext">
    <w:name w:val="Body Text"/>
    <w:basedOn w:val="Normln"/>
    <w:link w:val="ZkladntextChar"/>
    <w:uiPriority w:val="99"/>
    <w:rsid w:val="00853044"/>
    <w:pPr>
      <w:spacing w:after="0" w:line="240" w:lineRule="auto"/>
    </w:pPr>
    <w:rPr>
      <w:rFonts w:ascii="Times New Roman" w:hAnsi="Times New Roman"/>
      <w:color w:val="auto"/>
      <w:sz w:val="22"/>
      <w:szCs w:val="24"/>
      <w:lang w:eastAsia="cs-CZ"/>
    </w:rPr>
  </w:style>
  <w:style w:type="character" w:customStyle="1" w:styleId="ZkladntextChar">
    <w:name w:val="Základní text Char"/>
    <w:basedOn w:val="Standardnpsmoodstavce"/>
    <w:link w:val="Zkladntext"/>
    <w:uiPriority w:val="99"/>
    <w:locked/>
    <w:rsid w:val="00853044"/>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DE5D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E5DE5"/>
    <w:rPr>
      <w:rFonts w:ascii="Tahoma" w:hAnsi="Tahoma" w:cs="Tahoma"/>
      <w:color w:val="000000"/>
      <w:sz w:val="16"/>
      <w:szCs w:val="16"/>
    </w:rPr>
  </w:style>
  <w:style w:type="paragraph" w:customStyle="1" w:styleId="RVP-Uvozovacvty">
    <w:name w:val="RVP - Uvozovací věty"/>
    <w:basedOn w:val="Normln"/>
    <w:next w:val="Normln"/>
    <w:uiPriority w:val="99"/>
    <w:rsid w:val="00062C95"/>
    <w:pPr>
      <w:keepNext/>
      <w:spacing w:after="0" w:line="240" w:lineRule="auto"/>
      <w:jc w:val="left"/>
      <w:outlineLvl w:val="0"/>
    </w:pPr>
    <w:rPr>
      <w:rFonts w:ascii="Times New Roman" w:hAnsi="Times New Roman"/>
      <w:color w:val="auto"/>
      <w:kern w:val="28"/>
      <w:szCs w:val="24"/>
      <w:lang w:eastAsia="cs-CZ"/>
    </w:rPr>
  </w:style>
  <w:style w:type="paragraph" w:customStyle="1" w:styleId="Styl11bTunKurzvaVpravo02cmPed1b">
    <w:name w:val="Styl 11 b. Tučné Kurzíva Vpravo:  02 cm Před:  1 b."/>
    <w:basedOn w:val="Normln"/>
    <w:link w:val="Styl11bTunKurzvaVpravo02cmPed1bChar"/>
    <w:rsid w:val="00062C95"/>
    <w:pPr>
      <w:autoSpaceDE w:val="0"/>
      <w:autoSpaceDN w:val="0"/>
      <w:spacing w:before="20" w:after="0" w:line="240" w:lineRule="auto"/>
      <w:ind w:right="113"/>
      <w:jc w:val="left"/>
    </w:pPr>
    <w:rPr>
      <w:rFonts w:ascii="Times New Roman" w:hAnsi="Times New Roman"/>
      <w:b/>
      <w:bCs/>
      <w:i/>
      <w:iCs/>
      <w:color w:val="auto"/>
      <w:sz w:val="22"/>
      <w:szCs w:val="22"/>
      <w:lang w:eastAsia="cs-CZ"/>
    </w:rPr>
  </w:style>
  <w:style w:type="paragraph" w:customStyle="1" w:styleId="UivoChar">
    <w:name w:val="Učivo Char"/>
    <w:basedOn w:val="Normln"/>
    <w:uiPriority w:val="99"/>
    <w:rsid w:val="00062C95"/>
    <w:pPr>
      <w:tabs>
        <w:tab w:val="num" w:pos="360"/>
        <w:tab w:val="left" w:pos="567"/>
      </w:tabs>
      <w:autoSpaceDE w:val="0"/>
      <w:autoSpaceDN w:val="0"/>
      <w:spacing w:before="20" w:after="0" w:line="240" w:lineRule="auto"/>
      <w:ind w:left="567" w:right="113" w:hanging="397"/>
      <w:jc w:val="left"/>
    </w:pPr>
    <w:rPr>
      <w:rFonts w:ascii="Times New Roman" w:hAnsi="Times New Roman"/>
      <w:color w:val="auto"/>
      <w:sz w:val="22"/>
      <w:szCs w:val="22"/>
      <w:lang w:eastAsia="cs-CZ"/>
    </w:rPr>
  </w:style>
  <w:style w:type="paragraph" w:customStyle="1" w:styleId="Odrazkatesna">
    <w:name w:val="Odrazka tesna"/>
    <w:basedOn w:val="Normln"/>
    <w:uiPriority w:val="99"/>
    <w:rsid w:val="00062C95"/>
    <w:pPr>
      <w:tabs>
        <w:tab w:val="num" w:pos="360"/>
      </w:tabs>
      <w:spacing w:after="0" w:line="240" w:lineRule="auto"/>
      <w:ind w:left="340"/>
    </w:pPr>
    <w:rPr>
      <w:rFonts w:ascii="Times New Roman" w:hAnsi="Times New Roman"/>
      <w:color w:val="auto"/>
      <w:kern w:val="16"/>
      <w:lang w:eastAsia="cs-CZ"/>
    </w:rPr>
  </w:style>
  <w:style w:type="paragraph" w:styleId="Normlnweb">
    <w:name w:val="Normal (Web)"/>
    <w:basedOn w:val="Normln"/>
    <w:uiPriority w:val="99"/>
    <w:rsid w:val="00062C95"/>
    <w:pPr>
      <w:spacing w:before="100" w:beforeAutospacing="1" w:after="119" w:line="240" w:lineRule="auto"/>
      <w:jc w:val="left"/>
    </w:pPr>
    <w:rPr>
      <w:rFonts w:ascii="Times New Roman" w:hAnsi="Times New Roman"/>
      <w:color w:val="auto"/>
      <w:szCs w:val="24"/>
      <w:lang w:eastAsia="cs-CZ"/>
    </w:rPr>
  </w:style>
  <w:style w:type="paragraph" w:customStyle="1" w:styleId="Uebnblok-uivo">
    <w:name w:val="Učební blok - učivo"/>
    <w:basedOn w:val="Normln"/>
    <w:autoRedefine/>
    <w:uiPriority w:val="99"/>
    <w:rsid w:val="00062C95"/>
    <w:pPr>
      <w:spacing w:after="0" w:line="240" w:lineRule="auto"/>
      <w:jc w:val="left"/>
    </w:pPr>
    <w:rPr>
      <w:rFonts w:ascii="Times New Roman" w:hAnsi="Times New Roman"/>
      <w:color w:val="auto"/>
      <w:szCs w:val="24"/>
      <w:lang w:eastAsia="cs-CZ"/>
    </w:rPr>
  </w:style>
  <w:style w:type="paragraph" w:customStyle="1" w:styleId="Pokryt-nzev">
    <w:name w:val="Pokrytí - název"/>
    <w:basedOn w:val="Normln"/>
    <w:autoRedefine/>
    <w:uiPriority w:val="99"/>
    <w:rsid w:val="00062C95"/>
    <w:pPr>
      <w:spacing w:after="0" w:line="240" w:lineRule="auto"/>
      <w:jc w:val="left"/>
    </w:pPr>
    <w:rPr>
      <w:rFonts w:ascii="Times New Roman" w:hAnsi="Times New Roman"/>
      <w:color w:val="auto"/>
      <w:szCs w:val="24"/>
      <w:lang w:eastAsia="cs-CZ"/>
    </w:rPr>
  </w:style>
  <w:style w:type="table" w:customStyle="1" w:styleId="Uebnblok-prezovtma1">
    <w:name w:val="Učební blok - průřezové téma1"/>
    <w:uiPriority w:val="99"/>
    <w:rsid w:val="00D2603E"/>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paragraph" w:customStyle="1" w:styleId="Uivo">
    <w:name w:val="Učivo"/>
    <w:basedOn w:val="Normln"/>
    <w:rsid w:val="00D2603E"/>
    <w:pPr>
      <w:tabs>
        <w:tab w:val="left" w:pos="567"/>
        <w:tab w:val="num" w:pos="2150"/>
      </w:tabs>
      <w:spacing w:before="20" w:after="0" w:line="240" w:lineRule="auto"/>
      <w:ind w:left="567" w:right="113" w:hanging="397"/>
      <w:jc w:val="left"/>
    </w:pPr>
    <w:rPr>
      <w:rFonts w:ascii="Times New Roman" w:hAnsi="Times New Roman"/>
      <w:color w:val="auto"/>
      <w:sz w:val="22"/>
      <w:szCs w:val="22"/>
      <w:lang w:eastAsia="cs-CZ"/>
    </w:rPr>
  </w:style>
  <w:style w:type="paragraph" w:customStyle="1" w:styleId="RVP-vetuiva">
    <w:name w:val="RVP - výčet učiva"/>
    <w:basedOn w:val="Normln"/>
    <w:uiPriority w:val="99"/>
    <w:rsid w:val="00D2603E"/>
    <w:pPr>
      <w:keepNext/>
      <w:numPr>
        <w:numId w:val="36"/>
      </w:numPr>
      <w:tabs>
        <w:tab w:val="left" w:pos="567"/>
      </w:tabs>
      <w:spacing w:before="20" w:after="0" w:line="240" w:lineRule="auto"/>
      <w:ind w:right="113"/>
      <w:outlineLvl w:val="0"/>
    </w:pPr>
    <w:rPr>
      <w:rFonts w:ascii="Times New Roman" w:hAnsi="Times New Roman"/>
      <w:color w:val="auto"/>
      <w:kern w:val="28"/>
      <w:szCs w:val="24"/>
      <w:lang w:eastAsia="cs-CZ"/>
    </w:rPr>
  </w:style>
  <w:style w:type="paragraph" w:customStyle="1" w:styleId="RVP-charakteristikatmatu">
    <w:name w:val="RVP - charakteristika tématu"/>
    <w:basedOn w:val="Normln"/>
    <w:uiPriority w:val="99"/>
    <w:rsid w:val="00D2603E"/>
    <w:pPr>
      <w:keepNext/>
      <w:spacing w:before="60" w:after="0" w:line="240" w:lineRule="auto"/>
      <w:ind w:left="284" w:right="113"/>
      <w:outlineLvl w:val="0"/>
    </w:pPr>
    <w:rPr>
      <w:rFonts w:ascii="Times New Roman" w:hAnsi="Times New Roman"/>
      <w:color w:val="auto"/>
      <w:kern w:val="28"/>
      <w:szCs w:val="24"/>
      <w:lang w:eastAsia="cs-CZ"/>
    </w:rPr>
  </w:style>
  <w:style w:type="paragraph" w:customStyle="1" w:styleId="TmaRVPZV">
    <w:name w:val="Téma_RVPZV"/>
    <w:basedOn w:val="Normln"/>
    <w:uiPriority w:val="99"/>
    <w:rsid w:val="00D2603E"/>
    <w:pPr>
      <w:spacing w:before="120" w:after="0" w:line="240" w:lineRule="auto"/>
      <w:jc w:val="left"/>
    </w:pPr>
    <w:rPr>
      <w:rFonts w:ascii="Times New Roman" w:hAnsi="Times New Roman"/>
      <w:b/>
      <w:bCs/>
      <w:i/>
      <w:iCs/>
      <w:caps/>
      <w:color w:val="auto"/>
      <w:sz w:val="22"/>
      <w:szCs w:val="22"/>
      <w:lang w:eastAsia="cs-CZ"/>
    </w:rPr>
  </w:style>
  <w:style w:type="paragraph" w:customStyle="1" w:styleId="RVP-Zkladntext">
    <w:name w:val="RVP - Základní text"/>
    <w:basedOn w:val="Normln"/>
    <w:uiPriority w:val="99"/>
    <w:rsid w:val="00D2603E"/>
    <w:pPr>
      <w:keepNext/>
      <w:spacing w:after="0" w:line="240" w:lineRule="auto"/>
      <w:jc w:val="left"/>
      <w:outlineLvl w:val="0"/>
    </w:pPr>
    <w:rPr>
      <w:rFonts w:ascii="Times New Roman" w:hAnsi="Times New Roman"/>
      <w:color w:val="auto"/>
      <w:kern w:val="28"/>
      <w:szCs w:val="24"/>
      <w:lang w:eastAsia="cs-CZ"/>
    </w:rPr>
  </w:style>
  <w:style w:type="paragraph" w:customStyle="1" w:styleId="Uebnbloknzev">
    <w:name w:val="Učební blok název"/>
    <w:basedOn w:val="Normln"/>
    <w:autoRedefine/>
    <w:uiPriority w:val="99"/>
    <w:rsid w:val="00514104"/>
    <w:pPr>
      <w:shd w:val="clear" w:color="auto" w:fill="EEEEEE"/>
      <w:spacing w:before="240" w:after="0" w:line="240" w:lineRule="auto"/>
      <w:jc w:val="left"/>
    </w:pPr>
    <w:rPr>
      <w:rFonts w:ascii="Times New Roman" w:hAnsi="Times New Roman"/>
      <w:b/>
      <w:bCs/>
      <w:smallCaps/>
      <w:color w:val="auto"/>
      <w:szCs w:val="24"/>
      <w:lang w:eastAsia="cs-CZ"/>
    </w:rPr>
  </w:style>
  <w:style w:type="paragraph" w:customStyle="1" w:styleId="Osnovynadpisronku">
    <w:name w:val="Osnovy nadpis ročníku"/>
    <w:basedOn w:val="Normln"/>
    <w:autoRedefine/>
    <w:uiPriority w:val="99"/>
    <w:rsid w:val="00514104"/>
    <w:pPr>
      <w:pBdr>
        <w:bottom w:val="single" w:sz="12" w:space="0" w:color="DDDDDD"/>
      </w:pBdr>
      <w:spacing w:before="480" w:after="240" w:line="240" w:lineRule="auto"/>
      <w:jc w:val="center"/>
    </w:pPr>
    <w:rPr>
      <w:rFonts w:ascii="Times New Roman" w:hAnsi="Times New Roman"/>
      <w:b/>
      <w:bCs/>
      <w:i/>
      <w:iCs/>
      <w:smallCaps/>
      <w:color w:val="auto"/>
      <w:szCs w:val="24"/>
      <w:lang w:eastAsia="cs-CZ"/>
    </w:rPr>
  </w:style>
  <w:style w:type="paragraph" w:customStyle="1" w:styleId="Popiseksloupce">
    <w:name w:val="Popisek sloupce"/>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okryt-titulek">
    <w:name w:val="Pokrytí - titulek"/>
    <w:basedOn w:val="Normln"/>
    <w:autoRedefine/>
    <w:uiPriority w:val="99"/>
    <w:rsid w:val="005E2D27"/>
    <w:pPr>
      <w:spacing w:after="0" w:line="240" w:lineRule="auto"/>
      <w:jc w:val="left"/>
    </w:pPr>
    <w:rPr>
      <w:rFonts w:cs="Calibri"/>
      <w:b/>
      <w:color w:val="auto"/>
      <w:szCs w:val="24"/>
      <w:lang w:eastAsia="cs-CZ"/>
    </w:rPr>
  </w:style>
  <w:style w:type="paragraph" w:customStyle="1" w:styleId="PokrytPT-nzevronku">
    <w:name w:val="Pokrytí PT - název ročníku"/>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okrytPT-nzevpedmtu">
    <w:name w:val="Pokrytí PT - název předmětu"/>
    <w:basedOn w:val="Normln"/>
    <w:autoRedefine/>
    <w:uiPriority w:val="99"/>
    <w:rsid w:val="00514104"/>
    <w:pPr>
      <w:spacing w:after="0" w:line="240" w:lineRule="auto"/>
      <w:contextualSpacing/>
      <w:jc w:val="left"/>
    </w:pPr>
    <w:rPr>
      <w:rFonts w:cs="Calibri"/>
      <w:b/>
      <w:bCs/>
      <w:color w:val="auto"/>
      <w:szCs w:val="24"/>
      <w:lang w:eastAsia="cs-CZ"/>
    </w:rPr>
  </w:style>
  <w:style w:type="paragraph" w:customStyle="1" w:styleId="PokrytPT-nzvybloku">
    <w:name w:val="Pokrytí PT - názvy bloku"/>
    <w:basedOn w:val="Normln"/>
    <w:autoRedefine/>
    <w:uiPriority w:val="99"/>
    <w:rsid w:val="00514104"/>
    <w:pPr>
      <w:spacing w:after="0" w:line="240" w:lineRule="auto"/>
      <w:jc w:val="left"/>
    </w:pPr>
    <w:rPr>
      <w:rFonts w:cs="Calibri"/>
      <w:color w:val="auto"/>
      <w:szCs w:val="24"/>
      <w:lang w:eastAsia="cs-CZ"/>
    </w:rPr>
  </w:style>
  <w:style w:type="paragraph" w:customStyle="1" w:styleId="PokrytPT-nzevtmatu">
    <w:name w:val="Pokrytí PT - název tématu"/>
    <w:basedOn w:val="Normln"/>
    <w:autoRedefine/>
    <w:uiPriority w:val="99"/>
    <w:rsid w:val="00514104"/>
    <w:pPr>
      <w:spacing w:after="0" w:line="240" w:lineRule="auto"/>
      <w:jc w:val="left"/>
    </w:pPr>
    <w:rPr>
      <w:rFonts w:ascii="Times New Roman" w:hAnsi="Times New Roman"/>
      <w:b/>
      <w:bCs/>
      <w:color w:val="auto"/>
      <w:szCs w:val="24"/>
      <w:lang w:eastAsia="cs-CZ"/>
    </w:rPr>
  </w:style>
  <w:style w:type="paragraph" w:customStyle="1" w:styleId="Dlkompetence-nzev">
    <w:name w:val="Dílčí kompetence - název"/>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Klovkompetence-nzev">
    <w:name w:val="Klíčová kompetence - název"/>
    <w:basedOn w:val="Normln"/>
    <w:autoRedefine/>
    <w:uiPriority w:val="99"/>
    <w:rsid w:val="00514104"/>
    <w:pPr>
      <w:spacing w:after="0" w:line="240" w:lineRule="auto"/>
      <w:jc w:val="left"/>
    </w:pPr>
    <w:rPr>
      <w:rFonts w:ascii="Times New Roman" w:hAnsi="Times New Roman"/>
      <w:b/>
      <w:bCs/>
      <w:color w:val="auto"/>
      <w:szCs w:val="24"/>
      <w:lang w:eastAsia="cs-CZ"/>
    </w:rPr>
  </w:style>
  <w:style w:type="paragraph" w:customStyle="1" w:styleId="Uebnblok-pesahy-titulek">
    <w:name w:val="Učební blok - přesahy - titulek"/>
    <w:basedOn w:val="Normln"/>
    <w:autoRedefine/>
    <w:uiPriority w:val="99"/>
    <w:rsid w:val="00514104"/>
    <w:pPr>
      <w:spacing w:after="0" w:line="240" w:lineRule="auto"/>
      <w:jc w:val="left"/>
    </w:pPr>
    <w:rPr>
      <w:rFonts w:ascii="Times New Roman" w:hAnsi="Times New Roman"/>
      <w:b/>
      <w:bCs/>
      <w:color w:val="auto"/>
      <w:szCs w:val="24"/>
      <w:lang w:eastAsia="cs-CZ"/>
    </w:rPr>
  </w:style>
  <w:style w:type="paragraph" w:customStyle="1" w:styleId="Uebnblok-pesahy-bloky">
    <w:name w:val="Učební blok - přesahy - bloky"/>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rojekt-popis">
    <w:name w:val="Projekt - popis"/>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rojekt-popisronku">
    <w:name w:val="Projekt - popis ročníku"/>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rojekt-prezovtma">
    <w:name w:val="Projekt - průřezové téma"/>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ln-obor">
    <w:name w:val="Plán - obor"/>
    <w:basedOn w:val="Normln"/>
    <w:autoRedefine/>
    <w:uiPriority w:val="99"/>
    <w:rsid w:val="00514104"/>
    <w:pPr>
      <w:spacing w:after="0" w:line="240" w:lineRule="auto"/>
      <w:jc w:val="left"/>
    </w:pPr>
    <w:rPr>
      <w:rFonts w:ascii="Times New Roman" w:hAnsi="Times New Roman"/>
      <w:color w:val="auto"/>
      <w:szCs w:val="24"/>
      <w:lang w:eastAsia="cs-CZ"/>
    </w:rPr>
  </w:style>
  <w:style w:type="paragraph" w:customStyle="1" w:styleId="Pln-dotace">
    <w:name w:val="Plán - dotace"/>
    <w:basedOn w:val="Normln"/>
    <w:autoRedefine/>
    <w:uiPriority w:val="99"/>
    <w:rsid w:val="00514104"/>
    <w:pPr>
      <w:spacing w:after="0" w:line="240" w:lineRule="auto"/>
      <w:jc w:val="right"/>
    </w:pPr>
    <w:rPr>
      <w:rFonts w:ascii="Times New Roman" w:hAnsi="Times New Roman"/>
      <w:color w:val="auto"/>
      <w:szCs w:val="24"/>
      <w:lang w:eastAsia="cs-CZ"/>
    </w:rPr>
  </w:style>
  <w:style w:type="paragraph" w:customStyle="1" w:styleId="Pln-dotacecelkem">
    <w:name w:val="Plán - dotace celkem"/>
    <w:basedOn w:val="Normln"/>
    <w:autoRedefine/>
    <w:uiPriority w:val="99"/>
    <w:rsid w:val="00514104"/>
    <w:pPr>
      <w:spacing w:after="0" w:line="240" w:lineRule="auto"/>
      <w:jc w:val="right"/>
    </w:pPr>
    <w:rPr>
      <w:rFonts w:ascii="Times New Roman" w:hAnsi="Times New Roman"/>
      <w:color w:val="auto"/>
      <w:szCs w:val="24"/>
      <w:lang w:eastAsia="cs-CZ"/>
    </w:rPr>
  </w:style>
  <w:style w:type="table" w:customStyle="1" w:styleId="Uebnbloknzev1">
    <w:name w:val="Učební blok název1"/>
    <w:uiPriority w:val="99"/>
    <w:rsid w:val="00514104"/>
    <w:pPr>
      <w:spacing w:before="240" w:after="100" w:afterAutospacing="1"/>
    </w:pPr>
    <w:rPr>
      <w:rFonts w:ascii="Times New Roman" w:hAnsi="Times New Roman"/>
      <w:b/>
      <w:bCs/>
      <w:smallCaps/>
      <w:sz w:val="20"/>
      <w:szCs w:val="20"/>
    </w:rPr>
    <w:tblPr>
      <w:tblInd w:w="0" w:type="dxa"/>
      <w:tblCellMar>
        <w:top w:w="0" w:type="dxa"/>
        <w:left w:w="0" w:type="dxa"/>
        <w:bottom w:w="0" w:type="dxa"/>
        <w:right w:w="0" w:type="dxa"/>
      </w:tblCellMar>
    </w:tblPr>
    <w:trPr>
      <w:hidden/>
    </w:trPr>
  </w:style>
  <w:style w:type="table" w:customStyle="1" w:styleId="Osnovynadpisronku1">
    <w:name w:val="Osnovy nadpis ročníku1"/>
    <w:uiPriority w:val="99"/>
    <w:rsid w:val="00514104"/>
    <w:pPr>
      <w:spacing w:before="480" w:after="240"/>
      <w:jc w:val="center"/>
    </w:pPr>
    <w:rPr>
      <w:rFonts w:ascii="Times New Roman" w:hAnsi="Times New Roman"/>
      <w:b/>
      <w:bCs/>
      <w:i/>
      <w:iCs/>
      <w:smallCaps/>
      <w:sz w:val="20"/>
      <w:szCs w:val="20"/>
    </w:rPr>
    <w:tblPr>
      <w:tblInd w:w="0" w:type="dxa"/>
      <w:tblBorders>
        <w:bottom w:val="single" w:sz="12" w:space="0" w:color="DDDDDD"/>
      </w:tblBorders>
      <w:tblCellMar>
        <w:top w:w="0" w:type="dxa"/>
        <w:left w:w="0" w:type="dxa"/>
        <w:bottom w:w="0" w:type="dxa"/>
        <w:right w:w="0" w:type="dxa"/>
      </w:tblCellMar>
    </w:tblPr>
    <w:trPr>
      <w:hidden/>
    </w:trPr>
  </w:style>
  <w:style w:type="table" w:customStyle="1" w:styleId="Popiseksloupce1">
    <w:name w:val="Popisek sloupce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titulek1">
    <w:name w:val="Pokrytí - titulek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nzev1">
    <w:name w:val="Pokrytí - název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PT-nzevronku1">
    <w:name w:val="Pokrytí PT - název ročníku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PT-nzevpedmtu1">
    <w:name w:val="Pokrytí PT - název předmětu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PokrytPT-nzvybloku1">
    <w:name w:val="Pokrytí PT - názvy bloku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okrytPT-nzevtmatu1">
    <w:name w:val="Pokrytí PT - název tématu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Dlkompetence-nzev1">
    <w:name w:val="Dílčí kompetence - název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Klovkompetence-nzev1">
    <w:name w:val="Klíčová kompetence - název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Uebnblok-nzevvstupu1">
    <w:name w:val="Učební blok - název výstupu1"/>
    <w:uiPriority w:val="99"/>
    <w:rsid w:val="00514104"/>
    <w:pPr>
      <w:spacing w:before="120"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Uebnblok-nzevvstupu2">
    <w:name w:val="Učební blok - název výstupu2"/>
    <w:uiPriority w:val="99"/>
    <w:rsid w:val="00514104"/>
    <w:pPr>
      <w:spacing w:before="100" w:beforeAutospacing="1" w:after="100" w:afterAutospacing="1"/>
    </w:pPr>
    <w:rPr>
      <w:rFonts w:ascii="Times New Roman" w:hAnsi="Times New Roman"/>
      <w:i/>
      <w:iCs/>
      <w:sz w:val="20"/>
      <w:szCs w:val="20"/>
    </w:rPr>
    <w:tblPr>
      <w:tblInd w:w="0" w:type="dxa"/>
      <w:tblCellMar>
        <w:top w:w="0" w:type="dxa"/>
        <w:left w:w="0" w:type="dxa"/>
        <w:bottom w:w="0" w:type="dxa"/>
        <w:right w:w="0" w:type="dxa"/>
      </w:tblCellMar>
    </w:tblPr>
    <w:trPr>
      <w:hidden/>
    </w:trPr>
  </w:style>
  <w:style w:type="table" w:customStyle="1" w:styleId="Uebnblok-tmatickokruh1">
    <w:name w:val="Učební blok - tématický okruh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Uebnblok-pesahy-titulek1">
    <w:name w:val="Učební blok - přesahy - titulek1"/>
    <w:uiPriority w:val="99"/>
    <w:rsid w:val="00514104"/>
    <w:pPr>
      <w:spacing w:before="100" w:beforeAutospacing="1" w:after="100" w:afterAutospacing="1"/>
    </w:pPr>
    <w:rPr>
      <w:rFonts w:ascii="Times New Roman" w:hAnsi="Times New Roman"/>
      <w:b/>
      <w:bCs/>
      <w:sz w:val="20"/>
      <w:szCs w:val="20"/>
    </w:rPr>
    <w:tblPr>
      <w:tblInd w:w="0" w:type="dxa"/>
      <w:tblCellMar>
        <w:top w:w="0" w:type="dxa"/>
        <w:left w:w="0" w:type="dxa"/>
        <w:bottom w:w="0" w:type="dxa"/>
        <w:right w:w="0" w:type="dxa"/>
      </w:tblCellMar>
    </w:tblPr>
    <w:trPr>
      <w:hidden/>
    </w:trPr>
  </w:style>
  <w:style w:type="table" w:customStyle="1" w:styleId="Uebnblok-pesahy-bloky1">
    <w:name w:val="Učební blok - přesahy - bloky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rojekt-popis1">
    <w:name w:val="Projekt - popis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rojekt-popisronku1">
    <w:name w:val="Projekt - popis ročníku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rojekt-prezovtma1">
    <w:name w:val="Projekt - průřezové téma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ln-obor1">
    <w:name w:val="Plán - obor1"/>
    <w:uiPriority w:val="99"/>
    <w:rsid w:val="00514104"/>
    <w:pPr>
      <w:spacing w:before="100" w:beforeAutospacing="1" w:after="100" w:afterAutospacing="1"/>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ln-dotace1">
    <w:name w:val="Plán - dotace1"/>
    <w:uiPriority w:val="99"/>
    <w:rsid w:val="00514104"/>
    <w:pPr>
      <w:spacing w:before="100" w:beforeAutospacing="1" w:after="100" w:afterAutospacing="1"/>
      <w:jc w:val="right"/>
    </w:pPr>
    <w:rPr>
      <w:rFonts w:ascii="Times New Roman" w:hAnsi="Times New Roman"/>
      <w:sz w:val="20"/>
      <w:szCs w:val="20"/>
    </w:rPr>
    <w:tblPr>
      <w:tblInd w:w="0" w:type="dxa"/>
      <w:tblCellMar>
        <w:top w:w="0" w:type="dxa"/>
        <w:left w:w="0" w:type="dxa"/>
        <w:bottom w:w="0" w:type="dxa"/>
        <w:right w:w="0" w:type="dxa"/>
      </w:tblCellMar>
    </w:tblPr>
    <w:trPr>
      <w:hidden/>
    </w:trPr>
  </w:style>
  <w:style w:type="table" w:customStyle="1" w:styleId="Pln-dotacecelkem1">
    <w:name w:val="Plán - dotace celkem1"/>
    <w:uiPriority w:val="99"/>
    <w:rsid w:val="00514104"/>
    <w:pPr>
      <w:spacing w:before="100" w:beforeAutospacing="1" w:after="100" w:afterAutospacing="1"/>
      <w:jc w:val="right"/>
    </w:pPr>
    <w:rPr>
      <w:rFonts w:ascii="Times New Roman" w:hAnsi="Times New Roman"/>
      <w:sz w:val="20"/>
      <w:szCs w:val="20"/>
    </w:rPr>
    <w:tblPr>
      <w:tblInd w:w="0" w:type="dxa"/>
      <w:tblCellMar>
        <w:top w:w="0" w:type="dxa"/>
        <w:left w:w="0" w:type="dxa"/>
        <w:bottom w:w="0" w:type="dxa"/>
        <w:right w:w="0" w:type="dxa"/>
      </w:tblCellMar>
    </w:tblPr>
    <w:trPr>
      <w:hidden/>
    </w:trPr>
  </w:style>
  <w:style w:type="paragraph" w:customStyle="1" w:styleId="Pln-oblast">
    <w:name w:val="Plán - oblast"/>
    <w:basedOn w:val="Normln"/>
    <w:autoRedefine/>
    <w:uiPriority w:val="99"/>
    <w:rsid w:val="00514104"/>
    <w:pPr>
      <w:shd w:val="clear" w:color="auto" w:fill="EEEEEE"/>
      <w:spacing w:after="0" w:line="240" w:lineRule="auto"/>
      <w:jc w:val="left"/>
    </w:pPr>
    <w:rPr>
      <w:rFonts w:ascii="Times New Roman" w:hAnsi="Times New Roman"/>
      <w:b/>
      <w:bCs/>
      <w:color w:val="auto"/>
      <w:szCs w:val="24"/>
      <w:lang w:eastAsia="cs-CZ"/>
    </w:rPr>
  </w:style>
  <w:style w:type="paragraph" w:customStyle="1" w:styleId="Pln-celkem">
    <w:name w:val="Plán - celkem"/>
    <w:basedOn w:val="Normln"/>
    <w:autoRedefine/>
    <w:uiPriority w:val="99"/>
    <w:rsid w:val="00514104"/>
    <w:pPr>
      <w:spacing w:after="0" w:line="240" w:lineRule="auto"/>
      <w:jc w:val="right"/>
    </w:pPr>
    <w:rPr>
      <w:rFonts w:ascii="Times New Roman" w:hAnsi="Times New Roman"/>
      <w:b/>
      <w:bCs/>
      <w:smallCaps/>
      <w:color w:val="auto"/>
      <w:szCs w:val="24"/>
      <w:lang w:eastAsia="cs-CZ"/>
    </w:rPr>
  </w:style>
  <w:style w:type="paragraph" w:styleId="Obsah2">
    <w:name w:val="toc 2"/>
    <w:basedOn w:val="Normln"/>
    <w:next w:val="Normln"/>
    <w:autoRedefine/>
    <w:uiPriority w:val="39"/>
    <w:rsid w:val="00514104"/>
    <w:pPr>
      <w:spacing w:after="100" w:line="276" w:lineRule="auto"/>
      <w:ind w:left="220"/>
      <w:jc w:val="left"/>
    </w:pPr>
    <w:rPr>
      <w:color w:val="auto"/>
      <w:sz w:val="22"/>
      <w:szCs w:val="22"/>
    </w:rPr>
  </w:style>
  <w:style w:type="paragraph" w:styleId="Obsah1">
    <w:name w:val="toc 1"/>
    <w:basedOn w:val="Normln"/>
    <w:next w:val="Normln"/>
    <w:autoRedefine/>
    <w:uiPriority w:val="39"/>
    <w:rsid w:val="00514104"/>
    <w:pPr>
      <w:spacing w:after="100" w:line="276" w:lineRule="auto"/>
      <w:jc w:val="left"/>
    </w:pPr>
    <w:rPr>
      <w:color w:val="auto"/>
      <w:sz w:val="22"/>
      <w:szCs w:val="22"/>
    </w:rPr>
  </w:style>
  <w:style w:type="paragraph" w:styleId="Obsah3">
    <w:name w:val="toc 3"/>
    <w:basedOn w:val="Normln"/>
    <w:next w:val="Normln"/>
    <w:autoRedefine/>
    <w:uiPriority w:val="39"/>
    <w:rsid w:val="00514104"/>
    <w:pPr>
      <w:spacing w:after="100" w:line="276" w:lineRule="auto"/>
      <w:ind w:left="440"/>
      <w:jc w:val="left"/>
    </w:pPr>
    <w:rPr>
      <w:color w:val="auto"/>
      <w:sz w:val="22"/>
      <w:szCs w:val="22"/>
    </w:rPr>
  </w:style>
  <w:style w:type="character" w:styleId="Hypertextovodkaz">
    <w:name w:val="Hyperlink"/>
    <w:basedOn w:val="Standardnpsmoodstavce"/>
    <w:uiPriority w:val="99"/>
    <w:rsid w:val="00514104"/>
    <w:rPr>
      <w:rFonts w:cs="Times New Roman"/>
      <w:color w:val="0000FF"/>
      <w:u w:val="single"/>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uiPriority w:val="99"/>
    <w:rsid w:val="00514104"/>
    <w:pPr>
      <w:tabs>
        <w:tab w:val="left" w:pos="567"/>
      </w:tabs>
      <w:spacing w:before="120" w:after="0" w:line="240" w:lineRule="auto"/>
      <w:jc w:val="left"/>
    </w:pPr>
    <w:rPr>
      <w:rFonts w:ascii="Times New Roman" w:hAnsi="Times New Roman"/>
      <w:b/>
      <w:bCs/>
      <w:color w:val="auto"/>
      <w:sz w:val="22"/>
      <w:szCs w:val="22"/>
      <w:lang w:eastAsia="cs-CZ"/>
    </w:rPr>
  </w:style>
  <w:style w:type="paragraph" w:customStyle="1" w:styleId="Mezera">
    <w:name w:val="Mezera"/>
    <w:basedOn w:val="Normln"/>
    <w:uiPriority w:val="99"/>
    <w:rsid w:val="00514104"/>
    <w:pPr>
      <w:spacing w:after="0" w:line="240" w:lineRule="auto"/>
      <w:jc w:val="left"/>
    </w:pPr>
    <w:rPr>
      <w:rFonts w:ascii="Times New Roman" w:hAnsi="Times New Roman"/>
      <w:color w:val="auto"/>
      <w:sz w:val="22"/>
      <w:szCs w:val="22"/>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uiPriority w:val="99"/>
    <w:rsid w:val="00514104"/>
    <w:pPr>
      <w:spacing w:before="120" w:after="0" w:line="240" w:lineRule="auto"/>
      <w:ind w:firstLine="567"/>
    </w:pPr>
    <w:rPr>
      <w:rFonts w:ascii="Times New Roman" w:hAnsi="Times New Roman"/>
      <w:color w:val="auto"/>
      <w:sz w:val="22"/>
      <w:szCs w:val="2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uiPriority w:val="99"/>
    <w:locked/>
    <w:rsid w:val="00514104"/>
    <w:rPr>
      <w:b/>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uiPriority w:val="99"/>
    <w:rsid w:val="00514104"/>
    <w:pPr>
      <w:tabs>
        <w:tab w:val="left" w:pos="567"/>
      </w:tabs>
      <w:spacing w:before="120" w:after="0" w:line="240" w:lineRule="auto"/>
      <w:jc w:val="left"/>
    </w:pPr>
    <w:rPr>
      <w:b/>
      <w:bCs/>
      <w:color w:val="auto"/>
      <w:sz w:val="20"/>
      <w:lang w:eastAsia="cs-CZ"/>
    </w:rPr>
  </w:style>
  <w:style w:type="paragraph" w:customStyle="1" w:styleId="NadpiskapitolyRVPZV14bTunVlevo0cmPedsazen">
    <w:name w:val="Nadpis kapitoly_RVPZV 14 b. Tučné + Vlevo:  0 cm Předsazení:..."/>
    <w:basedOn w:val="Normln"/>
    <w:uiPriority w:val="99"/>
    <w:rsid w:val="00514104"/>
    <w:pPr>
      <w:tabs>
        <w:tab w:val="left" w:pos="567"/>
      </w:tabs>
      <w:spacing w:after="0" w:line="240" w:lineRule="auto"/>
      <w:ind w:left="567" w:hanging="567"/>
      <w:jc w:val="left"/>
    </w:pPr>
    <w:rPr>
      <w:rFonts w:ascii="Times New Roman" w:hAnsi="Times New Roman"/>
      <w:b/>
      <w:bCs/>
      <w:color w:val="auto"/>
      <w:sz w:val="32"/>
      <w:szCs w:val="32"/>
      <w:lang w:eastAsia="cs-CZ"/>
    </w:rPr>
  </w:style>
  <w:style w:type="paragraph" w:customStyle="1" w:styleId="VetvtextuRVPZV">
    <w:name w:val="Výčet v textu_RVPZV"/>
    <w:basedOn w:val="Normln"/>
    <w:link w:val="VetvtextuRVPZVChar"/>
    <w:uiPriority w:val="99"/>
    <w:rsid w:val="00514104"/>
    <w:pPr>
      <w:tabs>
        <w:tab w:val="left" w:pos="567"/>
      </w:tabs>
      <w:spacing w:before="60" w:after="0" w:line="240" w:lineRule="auto"/>
      <w:ind w:left="567" w:hanging="397"/>
    </w:pPr>
    <w:rPr>
      <w:rFonts w:ascii="Times New Roman" w:hAnsi="Times New Roman"/>
      <w:color w:val="auto"/>
      <w:sz w:val="22"/>
      <w:szCs w:val="22"/>
      <w:lang w:eastAsia="cs-CZ"/>
    </w:rPr>
  </w:style>
  <w:style w:type="character" w:customStyle="1" w:styleId="VetvtextuRVPZVChar">
    <w:name w:val="Výčet v textu_RVPZV Char"/>
    <w:basedOn w:val="Standardnpsmoodstavce"/>
    <w:link w:val="VetvtextuRVPZV"/>
    <w:uiPriority w:val="99"/>
    <w:locked/>
    <w:rsid w:val="00514104"/>
    <w:rPr>
      <w:rFonts w:ascii="Times New Roman" w:hAnsi="Times New Roman" w:cs="Times New Roman"/>
      <w:sz w:val="22"/>
      <w:szCs w:val="22"/>
      <w:lang w:eastAsia="cs-CZ"/>
    </w:rPr>
  </w:style>
  <w:style w:type="character" w:customStyle="1" w:styleId="TextodatsvecRVPZV11bZarovnatdoblokuPrvndek1cmPed6bChar">
    <w:name w:val="Text odatsvec_RVPZV 11 b. Zarovnat do bloku První řádek:  1 cm Před:  6 b. Char"/>
    <w:basedOn w:val="Standardnpsmoodstavce"/>
    <w:link w:val="TextodatsvecRVPZV11bZarovnatdoblokuPrvndek1cmPed6b"/>
    <w:uiPriority w:val="99"/>
    <w:locked/>
    <w:rsid w:val="00514104"/>
    <w:rPr>
      <w:rFonts w:ascii="Times New Roman" w:hAnsi="Times New Roman" w:cs="Times New Roman"/>
      <w:sz w:val="22"/>
      <w:szCs w:val="22"/>
      <w:lang w:eastAsia="cs-CZ"/>
    </w:rPr>
  </w:style>
  <w:style w:type="paragraph" w:customStyle="1" w:styleId="TextRVPZV">
    <w:name w:val="Text_RVPZV"/>
    <w:basedOn w:val="Normln"/>
    <w:link w:val="TextRVPZVChar"/>
    <w:uiPriority w:val="99"/>
    <w:rsid w:val="00A05BAD"/>
    <w:pPr>
      <w:spacing w:after="0" w:line="240" w:lineRule="auto"/>
    </w:pPr>
    <w:rPr>
      <w:rFonts w:ascii="Times New Roman" w:hAnsi="Times New Roman"/>
      <w:color w:val="auto"/>
      <w:sz w:val="22"/>
      <w:szCs w:val="22"/>
      <w:lang w:eastAsia="cs-CZ"/>
    </w:rPr>
  </w:style>
  <w:style w:type="character" w:customStyle="1" w:styleId="TextRVPZVChar">
    <w:name w:val="Text_RVPZV Char"/>
    <w:basedOn w:val="Standardnpsmoodstavce"/>
    <w:link w:val="TextRVPZV"/>
    <w:uiPriority w:val="99"/>
    <w:locked/>
    <w:rsid w:val="00A05BAD"/>
    <w:rPr>
      <w:rFonts w:ascii="Times New Roman" w:hAnsi="Times New Roman" w:cs="Times New Roman"/>
      <w:sz w:val="22"/>
      <w:szCs w:val="22"/>
      <w:lang w:eastAsia="cs-CZ"/>
    </w:rPr>
  </w:style>
  <w:style w:type="paragraph" w:customStyle="1" w:styleId="tabov">
    <w:name w:val="tab ov"/>
    <w:basedOn w:val="Normln"/>
    <w:link w:val="tabovChar"/>
    <w:rsid w:val="00813FAB"/>
    <w:pPr>
      <w:tabs>
        <w:tab w:val="left" w:pos="567"/>
      </w:tabs>
      <w:spacing w:before="60" w:after="0" w:line="240" w:lineRule="auto"/>
      <w:ind w:left="57"/>
      <w:jc w:val="left"/>
    </w:pPr>
    <w:rPr>
      <w:rFonts w:ascii="Times New Roman" w:hAnsi="Times New Roman"/>
      <w:b/>
      <w:bCs/>
      <w:color w:val="auto"/>
      <w:sz w:val="22"/>
      <w:szCs w:val="22"/>
      <w:lang w:eastAsia="cs-CZ"/>
    </w:rPr>
  </w:style>
  <w:style w:type="character" w:customStyle="1" w:styleId="tabovChar">
    <w:name w:val="tab ov Char"/>
    <w:link w:val="tabov"/>
    <w:rsid w:val="00813FAB"/>
    <w:rPr>
      <w:rFonts w:ascii="Times New Roman" w:hAnsi="Times New Roman"/>
      <w:b/>
      <w:bCs/>
    </w:rPr>
  </w:style>
  <w:style w:type="paragraph" w:customStyle="1" w:styleId="Default">
    <w:name w:val="Default"/>
    <w:rsid w:val="00813FAB"/>
    <w:pPr>
      <w:autoSpaceDE w:val="0"/>
      <w:autoSpaceDN w:val="0"/>
      <w:adjustRightInd w:val="0"/>
    </w:pPr>
    <w:rPr>
      <w:rFonts w:ascii="Times New Roman" w:hAnsi="Times New Roman"/>
      <w:color w:val="000000"/>
      <w:sz w:val="24"/>
      <w:szCs w:val="24"/>
    </w:rPr>
  </w:style>
  <w:style w:type="paragraph" w:customStyle="1" w:styleId="stupen">
    <w:name w:val="stupen"/>
    <w:basedOn w:val="Normln"/>
    <w:link w:val="stupenChar"/>
    <w:rsid w:val="00813FAB"/>
    <w:pPr>
      <w:tabs>
        <w:tab w:val="left" w:pos="567"/>
      </w:tabs>
      <w:spacing w:line="240" w:lineRule="auto"/>
      <w:jc w:val="left"/>
    </w:pPr>
    <w:rPr>
      <w:rFonts w:ascii="Times New Roman" w:hAnsi="Times New Roman"/>
      <w:b/>
      <w:bCs/>
      <w:color w:val="auto"/>
      <w:sz w:val="22"/>
      <w:szCs w:val="22"/>
      <w:lang w:eastAsia="cs-CZ"/>
    </w:rPr>
  </w:style>
  <w:style w:type="character" w:customStyle="1" w:styleId="stupenChar">
    <w:name w:val="stupen Char"/>
    <w:link w:val="stupen"/>
    <w:rsid w:val="00813FAB"/>
    <w:rPr>
      <w:rFonts w:ascii="Times New Roman" w:hAnsi="Times New Roman"/>
      <w:b/>
      <w:bCs/>
    </w:rPr>
  </w:style>
  <w:style w:type="character" w:customStyle="1" w:styleId="Styl11bTunKurzvaVpravo02cmPed1bChar">
    <w:name w:val="Styl 11 b. Tučné Kurzíva Vpravo:  02 cm Před:  1 b. Char"/>
    <w:link w:val="Styl11bTunKurzvaVpravo02cmPed1b"/>
    <w:rsid w:val="00563150"/>
    <w:rPr>
      <w:rFonts w:ascii="Times New Roman" w:hAnsi="Times New Roman"/>
      <w:b/>
      <w:bCs/>
      <w:i/>
      <w:iCs/>
    </w:rPr>
  </w:style>
  <w:style w:type="character" w:customStyle="1" w:styleId="shorttext">
    <w:name w:val="short_text"/>
    <w:basedOn w:val="Standardnpsmoodstavce"/>
    <w:rsid w:val="00C24E2F"/>
  </w:style>
  <w:style w:type="character" w:customStyle="1" w:styleId="hps">
    <w:name w:val="hps"/>
    <w:basedOn w:val="Standardnpsmoodstavce"/>
    <w:rsid w:val="00C24E2F"/>
  </w:style>
  <w:style w:type="paragraph" w:customStyle="1" w:styleId="tabzak">
    <w:name w:val="tab zak"/>
    <w:basedOn w:val="Normln"/>
    <w:rsid w:val="006C5BD4"/>
    <w:pPr>
      <w:spacing w:before="60" w:after="0" w:line="240" w:lineRule="auto"/>
      <w:ind w:left="57"/>
    </w:pPr>
    <w:rPr>
      <w:rFonts w:ascii="Times New Roman" w:hAnsi="Times New Roman"/>
      <w:color w:val="auto"/>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5663">
      <w:bodyDiv w:val="1"/>
      <w:marLeft w:val="0"/>
      <w:marRight w:val="0"/>
      <w:marTop w:val="0"/>
      <w:marBottom w:val="0"/>
      <w:divBdr>
        <w:top w:val="none" w:sz="0" w:space="0" w:color="auto"/>
        <w:left w:val="none" w:sz="0" w:space="0" w:color="auto"/>
        <w:bottom w:val="none" w:sz="0" w:space="0" w:color="auto"/>
        <w:right w:val="none" w:sz="0" w:space="0" w:color="auto"/>
      </w:divBdr>
    </w:div>
    <w:div w:id="49811105">
      <w:marLeft w:val="0"/>
      <w:marRight w:val="0"/>
      <w:marTop w:val="0"/>
      <w:marBottom w:val="0"/>
      <w:divBdr>
        <w:top w:val="none" w:sz="0" w:space="0" w:color="auto"/>
        <w:left w:val="none" w:sz="0" w:space="0" w:color="auto"/>
        <w:bottom w:val="none" w:sz="0" w:space="0" w:color="auto"/>
        <w:right w:val="none" w:sz="0" w:space="0" w:color="auto"/>
      </w:divBdr>
    </w:div>
    <w:div w:id="49811106">
      <w:marLeft w:val="0"/>
      <w:marRight w:val="0"/>
      <w:marTop w:val="0"/>
      <w:marBottom w:val="0"/>
      <w:divBdr>
        <w:top w:val="none" w:sz="0" w:space="0" w:color="auto"/>
        <w:left w:val="none" w:sz="0" w:space="0" w:color="auto"/>
        <w:bottom w:val="none" w:sz="0" w:space="0" w:color="auto"/>
        <w:right w:val="none" w:sz="0" w:space="0" w:color="auto"/>
      </w:divBdr>
    </w:div>
    <w:div w:id="49811107">
      <w:marLeft w:val="0"/>
      <w:marRight w:val="0"/>
      <w:marTop w:val="0"/>
      <w:marBottom w:val="0"/>
      <w:divBdr>
        <w:top w:val="none" w:sz="0" w:space="0" w:color="auto"/>
        <w:left w:val="none" w:sz="0" w:space="0" w:color="auto"/>
        <w:bottom w:val="none" w:sz="0" w:space="0" w:color="auto"/>
        <w:right w:val="none" w:sz="0" w:space="0" w:color="auto"/>
      </w:divBdr>
    </w:div>
    <w:div w:id="49811108">
      <w:marLeft w:val="0"/>
      <w:marRight w:val="0"/>
      <w:marTop w:val="0"/>
      <w:marBottom w:val="0"/>
      <w:divBdr>
        <w:top w:val="none" w:sz="0" w:space="0" w:color="auto"/>
        <w:left w:val="none" w:sz="0" w:space="0" w:color="auto"/>
        <w:bottom w:val="none" w:sz="0" w:space="0" w:color="auto"/>
        <w:right w:val="none" w:sz="0" w:space="0" w:color="auto"/>
      </w:divBdr>
    </w:div>
    <w:div w:id="49811109">
      <w:marLeft w:val="0"/>
      <w:marRight w:val="0"/>
      <w:marTop w:val="0"/>
      <w:marBottom w:val="0"/>
      <w:divBdr>
        <w:top w:val="none" w:sz="0" w:space="0" w:color="auto"/>
        <w:left w:val="none" w:sz="0" w:space="0" w:color="auto"/>
        <w:bottom w:val="none" w:sz="0" w:space="0" w:color="auto"/>
        <w:right w:val="none" w:sz="0" w:space="0" w:color="auto"/>
      </w:divBdr>
    </w:div>
    <w:div w:id="49811110">
      <w:marLeft w:val="0"/>
      <w:marRight w:val="0"/>
      <w:marTop w:val="0"/>
      <w:marBottom w:val="0"/>
      <w:divBdr>
        <w:top w:val="none" w:sz="0" w:space="0" w:color="auto"/>
        <w:left w:val="none" w:sz="0" w:space="0" w:color="auto"/>
        <w:bottom w:val="none" w:sz="0" w:space="0" w:color="auto"/>
        <w:right w:val="none" w:sz="0" w:space="0" w:color="auto"/>
      </w:divBdr>
    </w:div>
    <w:div w:id="49811111">
      <w:marLeft w:val="0"/>
      <w:marRight w:val="0"/>
      <w:marTop w:val="0"/>
      <w:marBottom w:val="0"/>
      <w:divBdr>
        <w:top w:val="none" w:sz="0" w:space="0" w:color="auto"/>
        <w:left w:val="none" w:sz="0" w:space="0" w:color="auto"/>
        <w:bottom w:val="none" w:sz="0" w:space="0" w:color="auto"/>
        <w:right w:val="none" w:sz="0" w:space="0" w:color="auto"/>
      </w:divBdr>
    </w:div>
    <w:div w:id="49811112">
      <w:marLeft w:val="0"/>
      <w:marRight w:val="0"/>
      <w:marTop w:val="0"/>
      <w:marBottom w:val="0"/>
      <w:divBdr>
        <w:top w:val="none" w:sz="0" w:space="0" w:color="auto"/>
        <w:left w:val="none" w:sz="0" w:space="0" w:color="auto"/>
        <w:bottom w:val="none" w:sz="0" w:space="0" w:color="auto"/>
        <w:right w:val="none" w:sz="0" w:space="0" w:color="auto"/>
      </w:divBdr>
    </w:div>
    <w:div w:id="49811113">
      <w:marLeft w:val="0"/>
      <w:marRight w:val="0"/>
      <w:marTop w:val="0"/>
      <w:marBottom w:val="0"/>
      <w:divBdr>
        <w:top w:val="none" w:sz="0" w:space="0" w:color="auto"/>
        <w:left w:val="none" w:sz="0" w:space="0" w:color="auto"/>
        <w:bottom w:val="none" w:sz="0" w:space="0" w:color="auto"/>
        <w:right w:val="none" w:sz="0" w:space="0" w:color="auto"/>
      </w:divBdr>
    </w:div>
    <w:div w:id="49811114">
      <w:marLeft w:val="0"/>
      <w:marRight w:val="0"/>
      <w:marTop w:val="0"/>
      <w:marBottom w:val="0"/>
      <w:divBdr>
        <w:top w:val="none" w:sz="0" w:space="0" w:color="auto"/>
        <w:left w:val="none" w:sz="0" w:space="0" w:color="auto"/>
        <w:bottom w:val="none" w:sz="0" w:space="0" w:color="auto"/>
        <w:right w:val="none" w:sz="0" w:space="0" w:color="auto"/>
      </w:divBdr>
    </w:div>
    <w:div w:id="49811115">
      <w:marLeft w:val="0"/>
      <w:marRight w:val="0"/>
      <w:marTop w:val="0"/>
      <w:marBottom w:val="0"/>
      <w:divBdr>
        <w:top w:val="none" w:sz="0" w:space="0" w:color="auto"/>
        <w:left w:val="none" w:sz="0" w:space="0" w:color="auto"/>
        <w:bottom w:val="none" w:sz="0" w:space="0" w:color="auto"/>
        <w:right w:val="none" w:sz="0" w:space="0" w:color="auto"/>
      </w:divBdr>
    </w:div>
    <w:div w:id="49811116">
      <w:marLeft w:val="0"/>
      <w:marRight w:val="0"/>
      <w:marTop w:val="0"/>
      <w:marBottom w:val="0"/>
      <w:divBdr>
        <w:top w:val="none" w:sz="0" w:space="0" w:color="auto"/>
        <w:left w:val="none" w:sz="0" w:space="0" w:color="auto"/>
        <w:bottom w:val="none" w:sz="0" w:space="0" w:color="auto"/>
        <w:right w:val="none" w:sz="0" w:space="0" w:color="auto"/>
      </w:divBdr>
    </w:div>
    <w:div w:id="49811117">
      <w:marLeft w:val="0"/>
      <w:marRight w:val="0"/>
      <w:marTop w:val="0"/>
      <w:marBottom w:val="0"/>
      <w:divBdr>
        <w:top w:val="none" w:sz="0" w:space="0" w:color="auto"/>
        <w:left w:val="none" w:sz="0" w:space="0" w:color="auto"/>
        <w:bottom w:val="none" w:sz="0" w:space="0" w:color="auto"/>
        <w:right w:val="none" w:sz="0" w:space="0" w:color="auto"/>
      </w:divBdr>
    </w:div>
    <w:div w:id="49811118">
      <w:marLeft w:val="0"/>
      <w:marRight w:val="0"/>
      <w:marTop w:val="0"/>
      <w:marBottom w:val="0"/>
      <w:divBdr>
        <w:top w:val="none" w:sz="0" w:space="0" w:color="auto"/>
        <w:left w:val="none" w:sz="0" w:space="0" w:color="auto"/>
        <w:bottom w:val="none" w:sz="0" w:space="0" w:color="auto"/>
        <w:right w:val="none" w:sz="0" w:space="0" w:color="auto"/>
      </w:divBdr>
    </w:div>
    <w:div w:id="49811119">
      <w:marLeft w:val="0"/>
      <w:marRight w:val="0"/>
      <w:marTop w:val="0"/>
      <w:marBottom w:val="0"/>
      <w:divBdr>
        <w:top w:val="none" w:sz="0" w:space="0" w:color="auto"/>
        <w:left w:val="none" w:sz="0" w:space="0" w:color="auto"/>
        <w:bottom w:val="none" w:sz="0" w:space="0" w:color="auto"/>
        <w:right w:val="none" w:sz="0" w:space="0" w:color="auto"/>
      </w:divBdr>
    </w:div>
    <w:div w:id="49811120">
      <w:marLeft w:val="0"/>
      <w:marRight w:val="0"/>
      <w:marTop w:val="0"/>
      <w:marBottom w:val="0"/>
      <w:divBdr>
        <w:top w:val="none" w:sz="0" w:space="0" w:color="auto"/>
        <w:left w:val="none" w:sz="0" w:space="0" w:color="auto"/>
        <w:bottom w:val="none" w:sz="0" w:space="0" w:color="auto"/>
        <w:right w:val="none" w:sz="0" w:space="0" w:color="auto"/>
      </w:divBdr>
    </w:div>
    <w:div w:id="49811121">
      <w:marLeft w:val="0"/>
      <w:marRight w:val="0"/>
      <w:marTop w:val="0"/>
      <w:marBottom w:val="0"/>
      <w:divBdr>
        <w:top w:val="none" w:sz="0" w:space="0" w:color="auto"/>
        <w:left w:val="none" w:sz="0" w:space="0" w:color="auto"/>
        <w:bottom w:val="none" w:sz="0" w:space="0" w:color="auto"/>
        <w:right w:val="none" w:sz="0" w:space="0" w:color="auto"/>
      </w:divBdr>
    </w:div>
    <w:div w:id="49811122">
      <w:marLeft w:val="0"/>
      <w:marRight w:val="0"/>
      <w:marTop w:val="0"/>
      <w:marBottom w:val="0"/>
      <w:divBdr>
        <w:top w:val="none" w:sz="0" w:space="0" w:color="auto"/>
        <w:left w:val="none" w:sz="0" w:space="0" w:color="auto"/>
        <w:bottom w:val="none" w:sz="0" w:space="0" w:color="auto"/>
        <w:right w:val="none" w:sz="0" w:space="0" w:color="auto"/>
      </w:divBdr>
    </w:div>
    <w:div w:id="49811123">
      <w:marLeft w:val="0"/>
      <w:marRight w:val="0"/>
      <w:marTop w:val="0"/>
      <w:marBottom w:val="0"/>
      <w:divBdr>
        <w:top w:val="none" w:sz="0" w:space="0" w:color="auto"/>
        <w:left w:val="none" w:sz="0" w:space="0" w:color="auto"/>
        <w:bottom w:val="none" w:sz="0" w:space="0" w:color="auto"/>
        <w:right w:val="none" w:sz="0" w:space="0" w:color="auto"/>
      </w:divBdr>
    </w:div>
    <w:div w:id="49811124">
      <w:marLeft w:val="0"/>
      <w:marRight w:val="0"/>
      <w:marTop w:val="0"/>
      <w:marBottom w:val="0"/>
      <w:divBdr>
        <w:top w:val="none" w:sz="0" w:space="0" w:color="auto"/>
        <w:left w:val="none" w:sz="0" w:space="0" w:color="auto"/>
        <w:bottom w:val="none" w:sz="0" w:space="0" w:color="auto"/>
        <w:right w:val="none" w:sz="0" w:space="0" w:color="auto"/>
      </w:divBdr>
    </w:div>
    <w:div w:id="49811125">
      <w:marLeft w:val="0"/>
      <w:marRight w:val="0"/>
      <w:marTop w:val="0"/>
      <w:marBottom w:val="0"/>
      <w:divBdr>
        <w:top w:val="none" w:sz="0" w:space="0" w:color="auto"/>
        <w:left w:val="none" w:sz="0" w:space="0" w:color="auto"/>
        <w:bottom w:val="none" w:sz="0" w:space="0" w:color="auto"/>
        <w:right w:val="none" w:sz="0" w:space="0" w:color="auto"/>
      </w:divBdr>
    </w:div>
    <w:div w:id="49811126">
      <w:marLeft w:val="0"/>
      <w:marRight w:val="0"/>
      <w:marTop w:val="0"/>
      <w:marBottom w:val="0"/>
      <w:divBdr>
        <w:top w:val="none" w:sz="0" w:space="0" w:color="auto"/>
        <w:left w:val="none" w:sz="0" w:space="0" w:color="auto"/>
        <w:bottom w:val="none" w:sz="0" w:space="0" w:color="auto"/>
        <w:right w:val="none" w:sz="0" w:space="0" w:color="auto"/>
      </w:divBdr>
    </w:div>
    <w:div w:id="49811127">
      <w:marLeft w:val="0"/>
      <w:marRight w:val="0"/>
      <w:marTop w:val="0"/>
      <w:marBottom w:val="0"/>
      <w:divBdr>
        <w:top w:val="none" w:sz="0" w:space="0" w:color="auto"/>
        <w:left w:val="none" w:sz="0" w:space="0" w:color="auto"/>
        <w:bottom w:val="none" w:sz="0" w:space="0" w:color="auto"/>
        <w:right w:val="none" w:sz="0" w:space="0" w:color="auto"/>
      </w:divBdr>
    </w:div>
    <w:div w:id="49811128">
      <w:marLeft w:val="0"/>
      <w:marRight w:val="0"/>
      <w:marTop w:val="0"/>
      <w:marBottom w:val="0"/>
      <w:divBdr>
        <w:top w:val="none" w:sz="0" w:space="0" w:color="auto"/>
        <w:left w:val="none" w:sz="0" w:space="0" w:color="auto"/>
        <w:bottom w:val="none" w:sz="0" w:space="0" w:color="auto"/>
        <w:right w:val="none" w:sz="0" w:space="0" w:color="auto"/>
      </w:divBdr>
    </w:div>
    <w:div w:id="49811129">
      <w:marLeft w:val="0"/>
      <w:marRight w:val="0"/>
      <w:marTop w:val="0"/>
      <w:marBottom w:val="0"/>
      <w:divBdr>
        <w:top w:val="none" w:sz="0" w:space="0" w:color="auto"/>
        <w:left w:val="none" w:sz="0" w:space="0" w:color="auto"/>
        <w:bottom w:val="none" w:sz="0" w:space="0" w:color="auto"/>
        <w:right w:val="none" w:sz="0" w:space="0" w:color="auto"/>
      </w:divBdr>
    </w:div>
    <w:div w:id="49811130">
      <w:marLeft w:val="0"/>
      <w:marRight w:val="0"/>
      <w:marTop w:val="0"/>
      <w:marBottom w:val="0"/>
      <w:divBdr>
        <w:top w:val="none" w:sz="0" w:space="0" w:color="auto"/>
        <w:left w:val="none" w:sz="0" w:space="0" w:color="auto"/>
        <w:bottom w:val="none" w:sz="0" w:space="0" w:color="auto"/>
        <w:right w:val="none" w:sz="0" w:space="0" w:color="auto"/>
      </w:divBdr>
    </w:div>
    <w:div w:id="49811131">
      <w:marLeft w:val="0"/>
      <w:marRight w:val="0"/>
      <w:marTop w:val="0"/>
      <w:marBottom w:val="0"/>
      <w:divBdr>
        <w:top w:val="none" w:sz="0" w:space="0" w:color="auto"/>
        <w:left w:val="none" w:sz="0" w:space="0" w:color="auto"/>
        <w:bottom w:val="none" w:sz="0" w:space="0" w:color="auto"/>
        <w:right w:val="none" w:sz="0" w:space="0" w:color="auto"/>
      </w:divBdr>
    </w:div>
    <w:div w:id="167479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BD0A-4D0D-4FB2-B063-2DCF7E94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465</Pages>
  <Words>94455</Words>
  <Characters>557288</Characters>
  <Application>Microsoft Office Word</Application>
  <DocSecurity>0</DocSecurity>
  <Lines>4644</Lines>
  <Paragraphs>1300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650443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hanavor</cp:lastModifiedBy>
  <cp:revision>2</cp:revision>
  <cp:lastPrinted>2014-05-14T07:53:00Z</cp:lastPrinted>
  <dcterms:created xsi:type="dcterms:W3CDTF">2014-08-16T15:19:00Z</dcterms:created>
  <dcterms:modified xsi:type="dcterms:W3CDTF">2014-08-16T15:19:00Z</dcterms:modified>
</cp:coreProperties>
</file>