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5B9BD5" w:themeColor="accent1"/>
        </w:rPr>
        <w:id w:val="-4697463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32"/>
        </w:rPr>
      </w:sdtEndPr>
      <w:sdtContent>
        <w:p w:rsidR="002E35A6" w:rsidRDefault="008F68BB" w:rsidP="009C6016">
          <w:pPr>
            <w:pStyle w:val="Bezmezer"/>
            <w:tabs>
              <w:tab w:val="left" w:pos="8505"/>
            </w:tabs>
            <w:spacing w:before="1200" w:after="240"/>
            <w:ind w:left="1134"/>
            <w:jc w:val="center"/>
            <w:rPr>
              <w:color w:val="5B9BD5" w:themeColor="accent1"/>
            </w:rPr>
          </w:pPr>
          <w:r>
            <w:rPr>
              <w:noProof/>
            </w:rPr>
            <w:pict>
              <v:line id="Přímá spojnice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65.35pt,163.5pt" to="451.1pt,163.5pt" strokecolor="#0073cf" strokeweight="1.5pt">
                <v:stroke linestyle="thinThin" joinstyle="miter"/>
              </v:line>
            </w:pict>
          </w:r>
          <w:r w:rsidRPr="003F265B">
            <w:rPr>
              <w:b/>
              <w:color w:val="0073CF"/>
              <w:sz w:val="68"/>
              <w:szCs w:val="68"/>
            </w:rPr>
            <w:t xml:space="preserve">ŠKOLNÍ VZDĚLÁVACÍ </w:t>
          </w:r>
          <w:r>
            <w:rPr>
              <w:b/>
              <w:color w:val="0073CF"/>
              <w:sz w:val="68"/>
              <w:szCs w:val="68"/>
            </w:rPr>
            <w:cr/>
          </w:r>
          <w:r w:rsidRPr="003F265B">
            <w:rPr>
              <w:b/>
              <w:color w:val="0073CF"/>
              <w:sz w:val="68"/>
              <w:szCs w:val="68"/>
            </w:rPr>
            <w:t>PROGRAM</w:t>
          </w:r>
          <w:r>
            <w:rPr>
              <w:noProof/>
              <w:color w:val="5B9BD5" w:themeColor="accent1"/>
            </w:rPr>
            <w:t xml:space="preserve"> </w:t>
          </w:r>
          <w:r>
            <w:rPr>
              <w:noProof/>
              <w:color w:val="5B9BD5" w:themeColor="accent1"/>
            </w:rPr>
            <w:pict>
              <v:line id="Přímá spojnic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1.5pt,-71.6pt" to="41.5pt,768.7pt" strokecolor="#0073cf" strokeweight="4.5pt">
                <v:stroke joinstyle="miter"/>
              </v:line>
            </w:pict>
          </w:r>
          <w:r>
            <w:rPr>
              <w:noProof/>
              <w:color w:val="5B9BD5" w:themeColor="accent1"/>
            </w:rPr>
            <w:pict>
              <v:rect id="Obdélník 2" o:spid="_x0000_s1027" style="position:absolute;left:0;text-align:left;margin-left:-90pt;margin-top:-71.6pt;width:123.6pt;height:840.3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#004181" strokecolor="#0073cf" strokeweight="1pt">
                <v:fill color2="#0075df" rotate="t" angle="270" colors="0 #004181;.5 #0061bb;1 #0075df" focus="100%" type="gradient"/>
              </v:rect>
            </w:pict>
          </w:r>
        </w:p>
        <w:p w:rsidR="002E35A6" w:rsidRDefault="008F68BB" w:rsidP="002E35A6">
          <w:pPr>
            <w:pStyle w:val="Bezmezer"/>
            <w:tabs>
              <w:tab w:val="left" w:pos="3761"/>
              <w:tab w:val="center" w:pos="4536"/>
            </w:tabs>
            <w:spacing w:before="480"/>
            <w:ind w:left="1701"/>
          </w:pPr>
          <w:r>
            <w:tab/>
          </w:r>
          <w:r>
            <w:tab/>
          </w:r>
        </w:p>
        <w:p w:rsidR="002E35A6" w:rsidRPr="00C45C5F" w:rsidRDefault="008F68BB" w:rsidP="002E35A6">
          <w:pPr>
            <w:pStyle w:val="Bezmezer"/>
            <w:spacing w:before="480"/>
            <w:ind w:left="1134" w:right="-567"/>
            <w:jc w:val="center"/>
            <w:rPr>
              <w:rFonts w:cs="Times New Roman"/>
              <w:b/>
              <w:color w:val="0073CF"/>
              <w:sz w:val="52"/>
            </w:rPr>
          </w:pPr>
          <w:r>
            <w:rPr>
              <w:rFonts w:cs="Times New Roman"/>
              <w:b/>
              <w:color w:val="0073CF"/>
              <w:sz w:val="52"/>
            </w:rPr>
            <w:t>ŠVP MŠ</w:t>
          </w:r>
        </w:p>
        <w:p w:rsidR="002E35A6" w:rsidRDefault="008F68BB" w:rsidP="002E35A6">
          <w:pPr>
            <w:pStyle w:val="Bezmezer"/>
            <w:spacing w:before="480"/>
            <w:ind w:left="1701"/>
            <w:jc w:val="center"/>
          </w:pPr>
        </w:p>
        <w:p w:rsidR="002E35A6" w:rsidRDefault="008F68BB" w:rsidP="002E35A6">
          <w:pPr>
            <w:pStyle w:val="Bezmezer"/>
            <w:spacing w:before="480"/>
            <w:ind w:left="1701"/>
            <w:jc w:val="center"/>
          </w:pPr>
        </w:p>
        <w:p w:rsidR="002E35A6" w:rsidRDefault="008F68BB" w:rsidP="002E35A6">
          <w:pPr>
            <w:pStyle w:val="Bezmezer"/>
            <w:spacing w:before="480"/>
            <w:ind w:left="1701"/>
            <w:jc w:val="center"/>
          </w:pPr>
        </w:p>
        <w:p w:rsidR="002E35A6" w:rsidRPr="008053B0" w:rsidRDefault="008F68BB" w:rsidP="002E35A6">
          <w:pPr>
            <w:pStyle w:val="Bezmezer"/>
            <w:spacing w:before="480"/>
            <w:ind w:left="1701" w:right="-567"/>
            <w:jc w:val="center"/>
            <w:rPr>
              <w:rFonts w:ascii="Times New Roman" w:hAnsi="Times New Roman" w:cs="Times New Roman"/>
              <w:sz w:val="32"/>
            </w:rPr>
          </w:pPr>
        </w:p>
      </w:sdtContent>
    </w:sdt>
    <w:p w:rsidR="002E35A6" w:rsidRDefault="008F68BB" w:rsidP="002E35A6">
      <w:pPr>
        <w:jc w:val="left"/>
        <w:rPr>
          <w:rStyle w:val="Siln"/>
        </w:rPr>
      </w:pP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</w:p>
    <w:p w:rsidR="002E35A6" w:rsidRPr="006910BB" w:rsidRDefault="008F68BB" w:rsidP="006910BB">
      <w:pPr>
        <w:sectPr w:rsidR="002E35A6" w:rsidRPr="006910BB" w:rsidSect="002E35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325" w:bottom="1440" w:left="1800" w:header="720" w:footer="720" w:gutter="0"/>
          <w:cols w:space="720"/>
          <w:titlePg/>
          <w:docGrid w:linePitch="299"/>
        </w:sectPr>
      </w:pPr>
    </w:p>
    <w:p w:rsidR="00184197" w:rsidRDefault="008F68BB">
      <w:pPr>
        <w:pStyle w:val="Obsah1"/>
        <w:rPr>
          <w:noProof/>
        </w:rPr>
      </w:pPr>
      <w:r>
        <w:lastRenderedPageBreak/>
        <w:fldChar w:fldCharType="begin"/>
      </w:r>
      <w:r>
        <w:instrText>TOC \o "1-3" \h \z \u </w:instrText>
      </w:r>
      <w:r>
        <w:fldChar w:fldCharType="separate"/>
      </w:r>
      <w:hyperlink w:anchor="_Toc256000000" w:history="1">
        <w:r>
          <w:rPr>
            <w:rStyle w:val="Hypertextovodkaz"/>
          </w:rPr>
          <w:t>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Identifikační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_Toc256000000 \h </w:instrText>
        </w:r>
        <w:r>
          <w:fldChar w:fldCharType="separate"/>
        </w:r>
        <w:r w:rsidR="00ED1484">
          <w:rPr>
            <w:rStyle w:val="Hypertextovodkaz"/>
            <w:noProof/>
          </w:rPr>
          <w:t>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01" w:history="1">
        <w:r>
          <w:rPr>
            <w:rStyle w:val="Hypertextovodkaz"/>
          </w:rPr>
          <w:t>1.1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Název ŠVP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_Toc256000001 \h </w:instrText>
        </w:r>
        <w:r>
          <w:fldChar w:fldCharType="separate"/>
        </w:r>
        <w:r w:rsidR="00ED1484">
          <w:rPr>
            <w:rStyle w:val="Hypertextovodkaz"/>
            <w:noProof/>
          </w:rPr>
          <w:t>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02" w:history="1">
        <w:r>
          <w:rPr>
            <w:rStyle w:val="Hypertextovodkaz"/>
          </w:rPr>
          <w:t>1.2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Údaje o škole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_Toc256000002 \h </w:instrText>
        </w:r>
        <w:r>
          <w:fldChar w:fldCharType="separate"/>
        </w:r>
        <w:r w:rsidR="00ED1484">
          <w:rPr>
            <w:rStyle w:val="Hypertextovodkaz"/>
            <w:noProof/>
          </w:rPr>
          <w:t>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03" w:history="1">
        <w:r>
          <w:rPr>
            <w:rStyle w:val="Hypertextovodkaz"/>
          </w:rPr>
          <w:t>1.3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Zřizovatel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_Toc256000003 \h </w:instrText>
        </w:r>
        <w:r>
          <w:fldChar w:fldCharType="separate"/>
        </w:r>
        <w:r w:rsidR="00ED1484">
          <w:rPr>
            <w:rStyle w:val="Hypertextovodkaz"/>
            <w:noProof/>
          </w:rPr>
          <w:t>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04" w:history="1">
        <w:r>
          <w:rPr>
            <w:rStyle w:val="Hypertextovodkaz"/>
          </w:rPr>
          <w:t>1.4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Platnost dokumentu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_Toc256000004 \h </w:instrText>
        </w:r>
        <w:r>
          <w:fldChar w:fldCharType="separate"/>
        </w:r>
        <w:r w:rsidR="00ED1484">
          <w:rPr>
            <w:rStyle w:val="Hypertextovodkaz"/>
            <w:noProof/>
          </w:rPr>
          <w:t>5</w:t>
        </w:r>
        <w:r>
          <w:fldChar w:fldCharType="end"/>
        </w:r>
      </w:hyperlink>
    </w:p>
    <w:p w:rsidR="00184197" w:rsidRDefault="008F68BB">
      <w:pPr>
        <w:pStyle w:val="Obsah1"/>
        <w:rPr>
          <w:noProof/>
        </w:rPr>
      </w:pPr>
      <w:hyperlink w:anchor="_Toc256000006" w:history="1">
        <w:r>
          <w:rPr>
            <w:rStyle w:val="Hypertextovodkaz"/>
          </w:rPr>
          <w:t>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Ch</w:t>
        </w:r>
        <w:r>
          <w:rPr>
            <w:rStyle w:val="Hypertextovodkaz"/>
          </w:rPr>
          <w:t>arakteristika školy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_Toc256000006 \h </w:instrText>
        </w:r>
        <w:r>
          <w:fldChar w:fldCharType="separate"/>
        </w:r>
        <w:r w:rsidR="00ED1484">
          <w:rPr>
            <w:rStyle w:val="Hypertextovodkaz"/>
            <w:noProof/>
          </w:rPr>
          <w:t>6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07" w:history="1">
        <w:r>
          <w:rPr>
            <w:rStyle w:val="Hypertextovodkaz"/>
          </w:rPr>
          <w:t>2.1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Základní údaje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_Toc256000007 \h </w:instrText>
        </w:r>
        <w:r>
          <w:fldChar w:fldCharType="separate"/>
        </w:r>
        <w:r w:rsidR="00ED1484">
          <w:rPr>
            <w:rStyle w:val="Hypertextovodkaz"/>
            <w:noProof/>
          </w:rPr>
          <w:t>6</w:t>
        </w:r>
        <w:r>
          <w:fldChar w:fldCharType="end"/>
        </w:r>
      </w:hyperlink>
    </w:p>
    <w:p w:rsidR="00184197" w:rsidRDefault="008F68BB">
      <w:pPr>
        <w:pStyle w:val="Obsah1"/>
        <w:rPr>
          <w:noProof/>
        </w:rPr>
      </w:pPr>
      <w:hyperlink w:anchor="_Toc256000009" w:history="1">
        <w:r>
          <w:rPr>
            <w:rStyle w:val="Hypertextovodkaz"/>
          </w:rPr>
          <w:t>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vzdělávání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_Toc256000009 \h </w:instrText>
        </w:r>
        <w:r>
          <w:fldChar w:fldCharType="separate"/>
        </w:r>
        <w:r w:rsidR="00ED1484">
          <w:rPr>
            <w:rStyle w:val="Hypertextovodkaz"/>
            <w:noProof/>
          </w:rPr>
          <w:t>7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0" w:history="1">
        <w:r>
          <w:rPr>
            <w:rStyle w:val="Hypertextovodkaz"/>
          </w:rPr>
          <w:t>3.1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Věcné (materiální) podmínky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_Toc256000010 \h </w:instrText>
        </w:r>
        <w:r>
          <w:fldChar w:fldCharType="separate"/>
        </w:r>
        <w:r w:rsidR="00ED1484">
          <w:rPr>
            <w:rStyle w:val="Hypertextovodkaz"/>
            <w:noProof/>
          </w:rPr>
          <w:t>7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1" w:history="1">
        <w:r>
          <w:rPr>
            <w:rStyle w:val="Hypertextovodkaz"/>
          </w:rPr>
          <w:t>3.2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Životospráva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_Toc256000011 \h </w:instrText>
        </w:r>
        <w:r>
          <w:fldChar w:fldCharType="separate"/>
        </w:r>
        <w:r w:rsidR="00ED1484">
          <w:rPr>
            <w:rStyle w:val="Hypertextovodkaz"/>
            <w:noProof/>
          </w:rPr>
          <w:t>7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2" w:history="1">
        <w:r>
          <w:rPr>
            <w:rStyle w:val="Hypertextovodkaz"/>
          </w:rPr>
          <w:t>3.3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Psychoso</w:t>
        </w:r>
        <w:r>
          <w:rPr>
            <w:rStyle w:val="Hypertextovodkaz"/>
          </w:rPr>
          <w:t>ciální podmínky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_Toc256000012 \h </w:instrText>
        </w:r>
        <w:r>
          <w:fldChar w:fldCharType="separate"/>
        </w:r>
        <w:r w:rsidR="00ED1484">
          <w:rPr>
            <w:rStyle w:val="Hypertextovodkaz"/>
            <w:noProof/>
          </w:rPr>
          <w:t>7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3" w:history="1">
        <w:r>
          <w:rPr>
            <w:rStyle w:val="Hypertextovodkaz"/>
          </w:rPr>
          <w:t>3.4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Organizace chodu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_Toc256000013 \h </w:instrText>
        </w:r>
        <w:r>
          <w:fldChar w:fldCharType="separate"/>
        </w:r>
        <w:r w:rsidR="00ED1484">
          <w:rPr>
            <w:rStyle w:val="Hypertextovodkaz"/>
            <w:noProof/>
          </w:rPr>
          <w:t>8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4" w:history="1">
        <w:r>
          <w:rPr>
            <w:rStyle w:val="Hypertextovodkaz"/>
          </w:rPr>
          <w:t>3.5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Řízení mateřské školy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_Toc256000014 \h </w:instrText>
        </w:r>
        <w:r>
          <w:fldChar w:fldCharType="separate"/>
        </w:r>
        <w:r w:rsidR="00ED1484">
          <w:rPr>
            <w:rStyle w:val="Hypertextovodkaz"/>
            <w:noProof/>
          </w:rPr>
          <w:t>8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5" w:history="1">
        <w:r>
          <w:rPr>
            <w:rStyle w:val="Hypertextovodkaz"/>
          </w:rPr>
          <w:t>3.6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Personální a pedagogické zajištění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_Toc256000015 \h</w:instrText>
        </w:r>
        <w:r>
          <w:rPr>
            <w:rStyle w:val="Hypertextovodkaz"/>
          </w:rPr>
          <w:instrText xml:space="preserve"> </w:instrText>
        </w:r>
        <w:r>
          <w:fldChar w:fldCharType="separate"/>
        </w:r>
        <w:r w:rsidR="00ED1484">
          <w:rPr>
            <w:rStyle w:val="Hypertextovodkaz"/>
            <w:noProof/>
          </w:rPr>
          <w:t>9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6" w:history="1">
        <w:r>
          <w:rPr>
            <w:rStyle w:val="Hypertextovodkaz"/>
          </w:rPr>
          <w:t>3.7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Spoluúčast rodičů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_Toc256000016 \h </w:instrText>
        </w:r>
        <w:r>
          <w:fldChar w:fldCharType="separate"/>
        </w:r>
        <w:r w:rsidR="00ED1484">
          <w:rPr>
            <w:rStyle w:val="Hypertextovodkaz"/>
            <w:noProof/>
          </w:rPr>
          <w:t>9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7" w:history="1">
        <w:r>
          <w:rPr>
            <w:rStyle w:val="Hypertextovodkaz"/>
          </w:rPr>
          <w:t>3.</w:t>
        </w:r>
        <w:r>
          <w:rPr>
            <w:rStyle w:val="Hypertextovodkaz"/>
          </w:rPr>
          <w:t>8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Spolupráce s dalšími institucemi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_Toc256000017 \h </w:instrText>
        </w:r>
        <w:r>
          <w:fldChar w:fldCharType="separate"/>
        </w:r>
        <w:r w:rsidR="00ED1484">
          <w:rPr>
            <w:rStyle w:val="Hypertextovodkaz"/>
            <w:noProof/>
          </w:rPr>
          <w:t>10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8" w:history="1">
        <w:r>
          <w:rPr>
            <w:rStyle w:val="Hypertextovodkaz"/>
          </w:rPr>
          <w:t>3.9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pro vzdělávání dětí se speciálními vzdělávacími potřebami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</w:instrText>
        </w:r>
        <w:r>
          <w:rPr>
            <w:rStyle w:val="Hypertextovodkaz"/>
          </w:rPr>
          <w:instrText xml:space="preserve">8 \h </w:instrText>
        </w:r>
        <w:r>
          <w:fldChar w:fldCharType="separate"/>
        </w:r>
        <w:r w:rsidR="00ED1484">
          <w:rPr>
            <w:rStyle w:val="Hypertextovodkaz"/>
            <w:noProof/>
          </w:rPr>
          <w:t>10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19" w:history="1">
        <w:r>
          <w:rPr>
            <w:rStyle w:val="Hypertextovodkaz"/>
          </w:rPr>
          <w:t>3.10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vzdělávání dětí nadaných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_Toc256000019 \h </w:instrText>
        </w:r>
        <w:r>
          <w:fldChar w:fldCharType="separate"/>
        </w:r>
        <w:r w:rsidR="00ED1484">
          <w:rPr>
            <w:rStyle w:val="Hypertextovodkaz"/>
            <w:noProof/>
          </w:rPr>
          <w:t>10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20" w:history="1">
        <w:r>
          <w:rPr>
            <w:rStyle w:val="Hypertextovodkaz"/>
          </w:rPr>
          <w:t>3.11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Podmínky vzdělávání dětí od dvou do tří let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_Toc256000020 \h </w:instrText>
        </w:r>
        <w:r>
          <w:fldChar w:fldCharType="separate"/>
        </w:r>
        <w:r w:rsidR="00ED1484">
          <w:rPr>
            <w:rStyle w:val="Hypertextovodkaz"/>
            <w:noProof/>
          </w:rPr>
          <w:t>11</w:t>
        </w:r>
        <w:r>
          <w:fldChar w:fldCharType="end"/>
        </w:r>
      </w:hyperlink>
    </w:p>
    <w:p w:rsidR="00184197" w:rsidRDefault="008F68BB">
      <w:pPr>
        <w:pStyle w:val="Obsah1"/>
        <w:rPr>
          <w:noProof/>
        </w:rPr>
      </w:pPr>
      <w:hyperlink w:anchor="_Toc256000022" w:history="1">
        <w:r>
          <w:rPr>
            <w:rStyle w:val="Hypertextovodkaz"/>
          </w:rPr>
          <w:t>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Organizace vzdělávání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_Toc256000022 \h </w:instrText>
        </w:r>
        <w:r>
          <w:fldChar w:fldCharType="separate"/>
        </w:r>
        <w:r w:rsidR="00ED1484">
          <w:rPr>
            <w:rStyle w:val="Hypertextovodkaz"/>
            <w:noProof/>
          </w:rPr>
          <w:t>12</w:t>
        </w:r>
        <w:r>
          <w:fldChar w:fldCharType="end"/>
        </w:r>
      </w:hyperlink>
    </w:p>
    <w:p w:rsidR="00184197" w:rsidRDefault="008F68BB">
      <w:pPr>
        <w:pStyle w:val="Obsah1"/>
        <w:rPr>
          <w:noProof/>
        </w:rPr>
      </w:pPr>
      <w:hyperlink w:anchor="_Toc256000024" w:history="1">
        <w:r>
          <w:rPr>
            <w:rStyle w:val="Hypertextovodkaz"/>
          </w:rPr>
          <w:t>5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Charakteristika vzdělávacího programu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_Toc256000024 \h </w:instrText>
        </w:r>
        <w:r>
          <w:fldChar w:fldCharType="separate"/>
        </w:r>
        <w:r w:rsidR="00ED1484">
          <w:rPr>
            <w:rStyle w:val="Hypertextovodkaz"/>
            <w:noProof/>
          </w:rPr>
          <w:t>14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25" w:history="1">
        <w:r>
          <w:rPr>
            <w:rStyle w:val="Hypertextovodkaz"/>
          </w:rPr>
          <w:t>5.1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Zaměření školy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_Toc256000025 \h </w:instrText>
        </w:r>
        <w:r>
          <w:fldChar w:fldCharType="separate"/>
        </w:r>
        <w:r w:rsidR="00ED1484">
          <w:rPr>
            <w:rStyle w:val="Hypertextovodkaz"/>
            <w:noProof/>
          </w:rPr>
          <w:t>14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26" w:history="1">
        <w:r>
          <w:rPr>
            <w:rStyle w:val="Hypertextovodkaz"/>
          </w:rPr>
          <w:t>5.2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Dlouhodobé cíle vzdělávacího programu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_Toc256000026 \h </w:instrText>
        </w:r>
        <w:r>
          <w:fldChar w:fldCharType="separate"/>
        </w:r>
        <w:r w:rsidR="00ED1484">
          <w:rPr>
            <w:rStyle w:val="Hypertextovodkaz"/>
            <w:noProof/>
          </w:rPr>
          <w:t>14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27" w:history="1">
        <w:r>
          <w:rPr>
            <w:rStyle w:val="Hypertextovodkaz"/>
          </w:rPr>
          <w:t>5.3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Dlouhodobý plán školy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_Toc256000027 \h </w:instrText>
        </w:r>
        <w:r>
          <w:fldChar w:fldCharType="separate"/>
        </w:r>
        <w:r w:rsidR="00ED1484">
          <w:rPr>
            <w:rStyle w:val="Hypertextovodkaz"/>
            <w:noProof/>
          </w:rPr>
          <w:t>14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28" w:history="1">
        <w:r>
          <w:rPr>
            <w:rStyle w:val="Hypertextovodkaz"/>
          </w:rPr>
          <w:t>5.4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Metody a formy vzdělávání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_Toc256000028 \h </w:instrText>
        </w:r>
        <w:r>
          <w:fldChar w:fldCharType="separate"/>
        </w:r>
        <w:r w:rsidR="00ED1484">
          <w:rPr>
            <w:rStyle w:val="Hypertextovodkaz"/>
            <w:noProof/>
          </w:rPr>
          <w:t>15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29" w:history="1">
        <w:r>
          <w:rPr>
            <w:rStyle w:val="Hypertextovodkaz"/>
          </w:rPr>
          <w:t>5.5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Zajištění vzdělávání dětí se speciálními vzdělávacími potřebami a dětí nadaných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_Toc256000029 \h </w:instrText>
        </w:r>
        <w:r>
          <w:fldChar w:fldCharType="separate"/>
        </w:r>
        <w:r w:rsidR="00ED1484">
          <w:rPr>
            <w:rStyle w:val="Hypertextovodkaz"/>
            <w:noProof/>
          </w:rPr>
          <w:t>15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30" w:history="1">
        <w:r>
          <w:rPr>
            <w:rStyle w:val="Hypertextovodkaz"/>
          </w:rPr>
          <w:t>5.6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Zajištění průběhu vzdělávání dětí od dvou do tří let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_Toc256000030 \h </w:instrText>
        </w:r>
        <w:r>
          <w:fldChar w:fldCharType="separate"/>
        </w:r>
        <w:r w:rsidR="00ED1484">
          <w:rPr>
            <w:rStyle w:val="Hypertextovodkaz"/>
            <w:noProof/>
          </w:rPr>
          <w:t>16</w:t>
        </w:r>
        <w:r>
          <w:fldChar w:fldCharType="end"/>
        </w:r>
      </w:hyperlink>
    </w:p>
    <w:p w:rsidR="00184197" w:rsidRDefault="008F68BB">
      <w:pPr>
        <w:pStyle w:val="Obsah1"/>
        <w:rPr>
          <w:noProof/>
        </w:rPr>
      </w:pPr>
      <w:hyperlink w:anchor="_Toc256000032" w:history="1">
        <w:r>
          <w:rPr>
            <w:rStyle w:val="Hypertextovodkaz"/>
          </w:rPr>
          <w:t>6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Vzdělávací obsah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</w:instrText>
        </w:r>
        <w:r>
          <w:rPr>
            <w:rStyle w:val="Hypertextovodkaz"/>
          </w:rPr>
          <w:instrText xml:space="preserve">032 \h </w:instrText>
        </w:r>
        <w:r>
          <w:fldChar w:fldCharType="separate"/>
        </w:r>
        <w:r w:rsidR="00ED1484">
          <w:rPr>
            <w:rStyle w:val="Hypertextovodkaz"/>
            <w:noProof/>
          </w:rPr>
          <w:t>18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33" w:history="1">
        <w:r>
          <w:rPr>
            <w:rStyle w:val="Hypertextovodkaz"/>
          </w:rPr>
          <w:t>6.1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Principy a metody vzdělávání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_Toc256000033 \h </w:instrText>
        </w:r>
        <w:r>
          <w:fldChar w:fldCharType="separate"/>
        </w:r>
        <w:r w:rsidR="00ED1484">
          <w:rPr>
            <w:rStyle w:val="Hypertextovodkaz"/>
            <w:noProof/>
          </w:rPr>
          <w:t>18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34" w:history="1">
        <w:r>
          <w:rPr>
            <w:rStyle w:val="Hypertextovodkaz"/>
          </w:rPr>
          <w:t>6.2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Třídní vzdělávací program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_Toc256000034 \h </w:instrText>
        </w:r>
        <w:r>
          <w:fldChar w:fldCharType="separate"/>
        </w:r>
        <w:r w:rsidR="00ED1484">
          <w:rPr>
            <w:rStyle w:val="Hypertextovodkaz"/>
            <w:noProof/>
          </w:rPr>
          <w:t>18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35" w:history="1">
        <w:r>
          <w:rPr>
            <w:rStyle w:val="Hypertextovodkaz"/>
          </w:rPr>
          <w:t>6.3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Uspořádání témat ŠVP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_Toc256000035 \h </w:instrText>
        </w:r>
        <w:r>
          <w:fldChar w:fldCharType="separate"/>
        </w:r>
        <w:r w:rsidR="00ED1484">
          <w:rPr>
            <w:rStyle w:val="Hypertextovodkaz"/>
            <w:noProof/>
          </w:rPr>
          <w:t>18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36" w:history="1">
        <w:r>
          <w:rPr>
            <w:rStyle w:val="Hypertextovodkaz"/>
          </w:rPr>
          <w:t>6.4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Integrované bloky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_Toc256000036 \h </w:instrText>
        </w:r>
        <w:r>
          <w:fldChar w:fldCharType="separate"/>
        </w:r>
        <w:r w:rsidR="00ED1484">
          <w:rPr>
            <w:rStyle w:val="Hypertextovodkaz"/>
            <w:noProof/>
          </w:rPr>
          <w:t>20</w:t>
        </w:r>
        <w:r>
          <w:fldChar w:fldCharType="end"/>
        </w:r>
      </w:hyperlink>
    </w:p>
    <w:p w:rsidR="00184197" w:rsidRDefault="008F68BB">
      <w:pPr>
        <w:pStyle w:val="Obsah3"/>
        <w:rPr>
          <w:noProof/>
        </w:rPr>
      </w:pPr>
      <w:hyperlink w:anchor="_Toc256000037" w:history="1">
        <w:r>
          <w:rPr>
            <w:rStyle w:val="Hypertextovodkaz"/>
          </w:rPr>
          <w:t>6.4.1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Podzim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</w:instrText>
        </w:r>
        <w:r>
          <w:rPr>
            <w:rStyle w:val="Hypertextovodkaz"/>
          </w:rPr>
          <w:instrText xml:space="preserve">00037 \h </w:instrText>
        </w:r>
        <w:r>
          <w:fldChar w:fldCharType="separate"/>
        </w:r>
        <w:r w:rsidR="00ED1484">
          <w:rPr>
            <w:rStyle w:val="Hypertextovodkaz"/>
            <w:noProof/>
          </w:rPr>
          <w:t>20</w:t>
        </w:r>
        <w:r>
          <w:fldChar w:fldCharType="end"/>
        </w:r>
      </w:hyperlink>
    </w:p>
    <w:p w:rsidR="00184197" w:rsidRDefault="008F68BB">
      <w:pPr>
        <w:pStyle w:val="Obsah3"/>
        <w:rPr>
          <w:noProof/>
        </w:rPr>
      </w:pPr>
      <w:hyperlink w:anchor="_Toc256000038" w:history="1">
        <w:r>
          <w:rPr>
            <w:rStyle w:val="Hypertextovodkaz"/>
          </w:rPr>
          <w:t>6.4.2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Zima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_Toc256000038 \h </w:instrText>
        </w:r>
        <w:r>
          <w:fldChar w:fldCharType="separate"/>
        </w:r>
        <w:r w:rsidR="00ED1484">
          <w:rPr>
            <w:rStyle w:val="Hypertextovodkaz"/>
            <w:noProof/>
          </w:rPr>
          <w:t>28</w:t>
        </w:r>
        <w:r>
          <w:fldChar w:fldCharType="end"/>
        </w:r>
      </w:hyperlink>
    </w:p>
    <w:p w:rsidR="00184197" w:rsidRDefault="008F68BB">
      <w:pPr>
        <w:pStyle w:val="Obsah3"/>
        <w:rPr>
          <w:noProof/>
        </w:rPr>
      </w:pPr>
      <w:hyperlink w:anchor="_Toc256000039" w:history="1">
        <w:r>
          <w:rPr>
            <w:rStyle w:val="Hypertextovodkaz"/>
          </w:rPr>
          <w:t>6.4.</w:t>
        </w:r>
        <w:r>
          <w:rPr>
            <w:rStyle w:val="Hypertextovodkaz"/>
          </w:rPr>
          <w:t>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Jaro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_Toc256000039 \h </w:instrText>
        </w:r>
        <w:r>
          <w:fldChar w:fldCharType="separate"/>
        </w:r>
        <w:r w:rsidR="00ED1484">
          <w:rPr>
            <w:rStyle w:val="Hypertextovodkaz"/>
            <w:noProof/>
          </w:rPr>
          <w:t>36</w:t>
        </w:r>
        <w:r>
          <w:fldChar w:fldCharType="end"/>
        </w:r>
      </w:hyperlink>
    </w:p>
    <w:p w:rsidR="00184197" w:rsidRDefault="008F68BB">
      <w:pPr>
        <w:pStyle w:val="Obsah3"/>
        <w:rPr>
          <w:noProof/>
        </w:rPr>
      </w:pPr>
      <w:hyperlink w:anchor="_Toc256000040" w:history="1">
        <w:r>
          <w:rPr>
            <w:rStyle w:val="Hypertextovodkaz"/>
          </w:rPr>
          <w:t>6.4.4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Léto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_Toc256000040 \h </w:instrText>
        </w:r>
        <w:r>
          <w:fldChar w:fldCharType="separate"/>
        </w:r>
        <w:r w:rsidR="00ED1484">
          <w:rPr>
            <w:rStyle w:val="Hypertextovodkaz"/>
            <w:noProof/>
          </w:rPr>
          <w:t>43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41" w:history="1">
        <w:r>
          <w:rPr>
            <w:rStyle w:val="Hypertextovodkaz"/>
          </w:rPr>
          <w:t>6.5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Dílčí projekty</w:t>
        </w:r>
        <w:r>
          <w:rPr>
            <w:rStyle w:val="Hypertextovodkaz"/>
          </w:rPr>
          <w:t xml:space="preserve"> a programy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_Toc256000041 \h </w:instrText>
        </w:r>
        <w:r>
          <w:fldChar w:fldCharType="separate"/>
        </w:r>
        <w:r w:rsidR="00ED1484">
          <w:rPr>
            <w:rStyle w:val="Hypertextovodkaz"/>
            <w:noProof/>
          </w:rPr>
          <w:t>50</w:t>
        </w:r>
        <w:r>
          <w:fldChar w:fldCharType="end"/>
        </w:r>
      </w:hyperlink>
    </w:p>
    <w:p w:rsidR="00184197" w:rsidRDefault="008F68BB">
      <w:pPr>
        <w:pStyle w:val="Obsah1"/>
        <w:rPr>
          <w:noProof/>
        </w:rPr>
      </w:pPr>
      <w:hyperlink w:anchor="_Toc256000043" w:history="1">
        <w:r>
          <w:rPr>
            <w:rStyle w:val="Hypertextovodkaz"/>
          </w:rPr>
          <w:t>7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Systém evaluace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_Toc256000043 \h </w:instrText>
        </w:r>
        <w:r>
          <w:fldChar w:fldCharType="separate"/>
        </w:r>
        <w:r w:rsidR="00ED1484">
          <w:rPr>
            <w:rStyle w:val="Hypertextovodkaz"/>
            <w:noProof/>
          </w:rPr>
          <w:t>51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44" w:history="1">
        <w:r>
          <w:rPr>
            <w:rStyle w:val="Hypertextovodkaz"/>
          </w:rPr>
          <w:t>7.1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Oblasti autoevaluace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_Toc256000044 \h </w:instrText>
        </w:r>
        <w:r>
          <w:fldChar w:fldCharType="separate"/>
        </w:r>
        <w:r w:rsidR="00ED1484">
          <w:rPr>
            <w:rStyle w:val="Hypertextovodkaz"/>
            <w:noProof/>
          </w:rPr>
          <w:t>51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45" w:history="1">
        <w:r>
          <w:rPr>
            <w:rStyle w:val="Hypertextovodkaz"/>
          </w:rPr>
          <w:t>7.2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Prostředky autoevaluace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_Toc256000045 \h </w:instrText>
        </w:r>
        <w:r>
          <w:fldChar w:fldCharType="separate"/>
        </w:r>
        <w:r w:rsidR="00ED1484">
          <w:rPr>
            <w:rStyle w:val="Hypertextovodkaz"/>
            <w:noProof/>
          </w:rPr>
          <w:t>51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46" w:history="1">
        <w:r>
          <w:rPr>
            <w:rStyle w:val="Hypertextovodkaz"/>
          </w:rPr>
          <w:t>7.3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Časový plán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_Toc256000046 \h </w:instrText>
        </w:r>
        <w:r>
          <w:fldChar w:fldCharType="separate"/>
        </w:r>
        <w:r w:rsidR="00ED1484">
          <w:rPr>
            <w:rStyle w:val="Hypertextovodkaz"/>
            <w:noProof/>
          </w:rPr>
          <w:t>51</w:t>
        </w:r>
        <w:r>
          <w:fldChar w:fldCharType="end"/>
        </w:r>
      </w:hyperlink>
    </w:p>
    <w:p w:rsidR="00184197" w:rsidRDefault="008F68BB">
      <w:pPr>
        <w:pStyle w:val="Obsah2"/>
        <w:rPr>
          <w:noProof/>
        </w:rPr>
      </w:pPr>
      <w:hyperlink w:anchor="_Toc256000047" w:history="1">
        <w:r>
          <w:rPr>
            <w:rStyle w:val="Hypertextovodkaz"/>
          </w:rPr>
          <w:t>7.4</w:t>
        </w:r>
        <w:r>
          <w:rPr>
            <w:rStyle w:val="Hypertextovodkaz"/>
            <w:noProof/>
          </w:rPr>
          <w:tab/>
        </w:r>
        <w:r>
          <w:rPr>
            <w:rStyle w:val="Hypertextovodkaz"/>
          </w:rPr>
          <w:t>Odpovědnosti a p</w:t>
        </w:r>
        <w:r>
          <w:rPr>
            <w:rStyle w:val="Hypertextovodkaz"/>
          </w:rPr>
          <w:t>ravidla</w:t>
        </w:r>
        <w:r>
          <w:rPr>
            <w:rStyle w:val="Hypertextovodkaz"/>
          </w:rPr>
          <w:tab/>
        </w:r>
        <w:r>
          <w:fldChar w:fldCharType="begin"/>
        </w:r>
        <w:r>
          <w:rPr>
            <w:rStyle w:val="Hypertextovodkaz"/>
          </w:rPr>
          <w:instrText xml:space="preserve"> PAGEREF _Toc256000047 \h </w:instrText>
        </w:r>
        <w:r>
          <w:fldChar w:fldCharType="separate"/>
        </w:r>
        <w:r w:rsidR="00ED1484">
          <w:rPr>
            <w:rStyle w:val="Hypertextovodkaz"/>
            <w:noProof/>
          </w:rPr>
          <w:t>52</w:t>
        </w:r>
        <w:r>
          <w:fldChar w:fldCharType="end"/>
        </w:r>
      </w:hyperlink>
    </w:p>
    <w:p w:rsidR="00184197" w:rsidRDefault="008F68BB">
      <w:pPr>
        <w:spacing w:after="322"/>
        <w:sectPr w:rsidR="00184197">
          <w:pgSz w:w="11906" w:h="16838"/>
          <w:pgMar w:top="1440" w:right="1325" w:bottom="1440" w:left="1800" w:header="720" w:footer="720" w:gutter="0"/>
          <w:cols w:space="720"/>
        </w:sectPr>
      </w:pPr>
      <w:r>
        <w:fldChar w:fldCharType="end"/>
      </w:r>
    </w:p>
    <w:p w:rsidR="00184197" w:rsidRDefault="00184197">
      <w:pPr>
        <w:sectPr w:rsidR="00184197">
          <w:type w:val="continuous"/>
          <w:pgSz w:w="11906" w:h="16838"/>
          <w:pgMar w:top="1440" w:right="1325" w:bottom="1440" w:left="1800" w:header="720" w:footer="720" w:gutter="0"/>
          <w:cols w:space="720"/>
        </w:sectPr>
      </w:pPr>
    </w:p>
    <w:p w:rsidR="00184197" w:rsidRDefault="008F68BB">
      <w:pPr>
        <w:pStyle w:val="Nadpis1"/>
        <w:spacing w:before="0" w:after="322"/>
        <w:rPr>
          <w:bdr w:val="nil"/>
        </w:rPr>
      </w:pPr>
      <w:bookmarkStart w:id="0" w:name="_Toc256000000"/>
      <w:r>
        <w:rPr>
          <w:bdr w:val="nil"/>
        </w:rPr>
        <w:lastRenderedPageBreak/>
        <w:t>Identifikační údaje</w:t>
      </w:r>
      <w:bookmarkEnd w:id="0"/>
      <w:r>
        <w:rPr>
          <w:bdr w:val="nil"/>
        </w:rPr>
        <w:t> </w:t>
      </w:r>
    </w:p>
    <w:p w:rsidR="00184197" w:rsidRDefault="008F68BB">
      <w:pPr>
        <w:pStyle w:val="Nadpis2"/>
        <w:spacing w:before="299" w:after="299"/>
      </w:pPr>
      <w:bookmarkStart w:id="1" w:name="_Toc256000001"/>
      <w:r>
        <w:rPr>
          <w:bdr w:val="nil"/>
        </w:rPr>
        <w:t>Název ŠVP</w:t>
      </w:r>
      <w:bookmarkEnd w:id="1"/>
      <w:r>
        <w:rPr>
          <w:bdr w:val="nil"/>
        </w:rPr>
        <w:t> </w:t>
      </w:r>
    </w:p>
    <w:p w:rsidR="00184197" w:rsidRDefault="008F68BB">
      <w:r>
        <w:rPr>
          <w:b/>
          <w:bCs/>
          <w:bdr w:val="nil"/>
        </w:rPr>
        <w:t>NÁZEV ŠVP: </w:t>
      </w:r>
      <w:r>
        <w:rPr>
          <w:bdr w:val="nil"/>
        </w:rPr>
        <w:t xml:space="preserve"> DUHOVÝ STROM </w:t>
      </w:r>
      <w:r>
        <w:rPr>
          <w:bdr w:val="nil"/>
        </w:rPr>
        <w:cr/>
      </w:r>
      <w:r>
        <w:rPr>
          <w:b/>
          <w:bCs/>
          <w:bdr w:val="nil"/>
        </w:rPr>
        <w:t>VZDĚLÁVACÍ PROGRAM:  </w:t>
      </w:r>
      <w:r>
        <w:rPr>
          <w:bdr w:val="nil"/>
        </w:rPr>
        <w:t>RVP PV </w:t>
      </w:r>
      <w:r>
        <w:rPr>
          <w:bdr w:val="nil"/>
        </w:rPr>
        <w:cr/>
      </w:r>
      <w:r>
        <w:rPr>
          <w:b/>
          <w:bCs/>
          <w:bdr w:val="nil"/>
        </w:rPr>
        <w:t xml:space="preserve">MOTIVAČNÍ </w:t>
      </w:r>
      <w:r>
        <w:rPr>
          <w:b/>
          <w:bCs/>
          <w:bdr w:val="nil"/>
        </w:rPr>
        <w:t>NÁZEV: </w:t>
      </w:r>
      <w:r>
        <w:rPr>
          <w:bdr w:val="nil"/>
        </w:rPr>
        <w:t xml:space="preserve"> Všechny barvy duhy znám, celý rok je poznávám, v každé větvi stromu tkví celé moje vědění.  </w:t>
      </w:r>
    </w:p>
    <w:p w:rsidR="00184197" w:rsidRDefault="008F68BB">
      <w:pPr>
        <w:pStyle w:val="Nadpis2"/>
        <w:spacing w:before="299" w:after="299"/>
      </w:pPr>
      <w:bookmarkStart w:id="2" w:name="_Toc256000002"/>
      <w:r>
        <w:rPr>
          <w:bdr w:val="nil"/>
        </w:rPr>
        <w:t>Údaje o škole</w:t>
      </w:r>
      <w:bookmarkEnd w:id="2"/>
      <w:r>
        <w:rPr>
          <w:bdr w:val="nil"/>
        </w:rPr>
        <w:t> </w:t>
      </w:r>
    </w:p>
    <w:p w:rsidR="00184197" w:rsidRDefault="008F68BB">
      <w:r>
        <w:rPr>
          <w:b/>
          <w:bCs/>
          <w:bdr w:val="nil"/>
        </w:rPr>
        <w:t>NÁZEV ŠKOLY:  </w:t>
      </w:r>
      <w:r>
        <w:rPr>
          <w:bdr w:val="nil"/>
        </w:rPr>
        <w:t>Základní škola a Mateřská škola Dolní Loučky, okres Brno-venkov, příspěvková organizace </w:t>
      </w:r>
      <w:r>
        <w:rPr>
          <w:bdr w:val="nil"/>
        </w:rPr>
        <w:cr/>
      </w:r>
      <w:r>
        <w:rPr>
          <w:b/>
          <w:bCs/>
          <w:bdr w:val="nil"/>
        </w:rPr>
        <w:t>ADRESA ŠKOLY:   </w:t>
      </w:r>
      <w:r>
        <w:rPr>
          <w:bdr w:val="nil"/>
        </w:rPr>
        <w:t>Dolní Loučky 327, 594</w:t>
      </w:r>
      <w:r>
        <w:rPr>
          <w:bdr w:val="nil"/>
        </w:rPr>
        <w:t xml:space="preserve"> 55, okr. Brno-venkov </w:t>
      </w:r>
      <w:r>
        <w:rPr>
          <w:bdr w:val="nil"/>
        </w:rPr>
        <w:cr/>
      </w:r>
      <w:r>
        <w:rPr>
          <w:b/>
          <w:bCs/>
          <w:bdr w:val="nil"/>
        </w:rPr>
        <w:t>JMÉNO ŘEDITELE ŠKOLY: </w:t>
      </w:r>
      <w:r>
        <w:rPr>
          <w:bdr w:val="nil"/>
        </w:rPr>
        <w:t xml:space="preserve"> Mgr. Hana </w:t>
      </w:r>
      <w:r w:rsidR="00ED1484">
        <w:rPr>
          <w:bdr w:val="nil"/>
        </w:rPr>
        <w:t>Kočková</w:t>
      </w:r>
      <w:r>
        <w:rPr>
          <w:bdr w:val="nil"/>
        </w:rPr>
        <w:t> </w:t>
      </w:r>
      <w:r>
        <w:rPr>
          <w:bdr w:val="nil"/>
        </w:rPr>
        <w:cr/>
      </w:r>
      <w:r>
        <w:rPr>
          <w:b/>
          <w:bCs/>
          <w:bdr w:val="nil"/>
        </w:rPr>
        <w:t>KONTAKT:   </w:t>
      </w:r>
    </w:p>
    <w:p w:rsidR="00184197" w:rsidRDefault="008F68BB">
      <w:pPr>
        <w:spacing w:before="240" w:after="240"/>
        <w:rPr>
          <w:bdr w:val="nil"/>
        </w:rPr>
      </w:pPr>
      <w:r>
        <w:rPr>
          <w:b/>
          <w:bCs/>
          <w:bdr w:val="nil"/>
        </w:rPr>
        <w:t>telefon:  </w:t>
      </w:r>
      <w:r>
        <w:rPr>
          <w:bdr w:val="nil"/>
        </w:rPr>
        <w:t>733 137 720 </w:t>
      </w:r>
    </w:p>
    <w:p w:rsidR="00184197" w:rsidRDefault="008F68BB">
      <w:pPr>
        <w:spacing w:before="240" w:after="240"/>
        <w:rPr>
          <w:bdr w:val="nil"/>
        </w:rPr>
      </w:pPr>
      <w:r>
        <w:rPr>
          <w:b/>
          <w:bCs/>
          <w:bdr w:val="nil"/>
        </w:rPr>
        <w:t>e-mail: </w:t>
      </w:r>
      <w:r>
        <w:rPr>
          <w:bdr w:val="nil"/>
        </w:rPr>
        <w:t xml:space="preserve"> reditel@zsdolniloucky.cz, hoskova@zsdolniloucky.cz </w:t>
      </w:r>
      <w:r>
        <w:rPr>
          <w:bdr w:val="nil"/>
        </w:rPr>
        <w:cr/>
      </w:r>
      <w:r>
        <w:rPr>
          <w:b/>
          <w:bCs/>
          <w:bdr w:val="nil"/>
        </w:rPr>
        <w:t>web:  </w:t>
      </w:r>
      <w:r>
        <w:rPr>
          <w:bdr w:val="nil"/>
        </w:rPr>
        <w:t>www.zsdolniloucky.cz </w:t>
      </w:r>
    </w:p>
    <w:p w:rsidR="00184197" w:rsidRDefault="008F68BB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>IČ: </w:t>
      </w:r>
      <w:r>
        <w:rPr>
          <w:bdr w:val="nil"/>
        </w:rPr>
        <w:t xml:space="preserve"> 70877165 </w:t>
      </w:r>
      <w:r>
        <w:rPr>
          <w:bdr w:val="nil"/>
        </w:rPr>
        <w:cr/>
      </w:r>
      <w:r>
        <w:rPr>
          <w:b/>
          <w:bCs/>
          <w:bdr w:val="nil"/>
        </w:rPr>
        <w:t>IZO:  </w:t>
      </w:r>
      <w:r>
        <w:rPr>
          <w:bdr w:val="nil"/>
        </w:rPr>
        <w:t>107615509 </w:t>
      </w:r>
      <w:r>
        <w:rPr>
          <w:bdr w:val="nil"/>
        </w:rPr>
        <w:cr/>
      </w:r>
      <w:r>
        <w:rPr>
          <w:b/>
          <w:bCs/>
          <w:bdr w:val="nil"/>
        </w:rPr>
        <w:t>RED-IZO:  </w:t>
      </w:r>
      <w:r>
        <w:rPr>
          <w:bdr w:val="nil"/>
        </w:rPr>
        <w:t>600130118 </w:t>
      </w:r>
      <w:r>
        <w:rPr>
          <w:bdr w:val="nil"/>
        </w:rPr>
        <w:cr/>
      </w:r>
      <w:r>
        <w:rPr>
          <w:b/>
          <w:bCs/>
          <w:bdr w:val="nil"/>
        </w:rPr>
        <w:t>JMÉNO KOORD</w:t>
      </w:r>
      <w:r>
        <w:rPr>
          <w:b/>
          <w:bCs/>
          <w:bdr w:val="nil"/>
        </w:rPr>
        <w:t>INÁTORA TVORBY ŠVP:   </w:t>
      </w:r>
      <w:r>
        <w:rPr>
          <w:bdr w:val="nil"/>
        </w:rPr>
        <w:t>Mgr. Naděžda Kopecká, Dagmar Hošková  </w:t>
      </w:r>
    </w:p>
    <w:p w:rsidR="00184197" w:rsidRDefault="008F68BB">
      <w:pPr>
        <w:pStyle w:val="Nadpis2"/>
        <w:spacing w:before="299" w:after="299"/>
      </w:pPr>
      <w:bookmarkStart w:id="3" w:name="_Toc256000003"/>
      <w:r>
        <w:rPr>
          <w:bdr w:val="nil"/>
        </w:rPr>
        <w:t>Zřizovatel</w:t>
      </w:r>
      <w:bookmarkEnd w:id="3"/>
      <w:r>
        <w:rPr>
          <w:bdr w:val="nil"/>
        </w:rPr>
        <w:t> </w:t>
      </w:r>
    </w:p>
    <w:p w:rsidR="00184197" w:rsidRDefault="008F68BB">
      <w:r>
        <w:rPr>
          <w:b/>
          <w:bCs/>
          <w:bdr w:val="nil"/>
        </w:rPr>
        <w:t>NÁZEV ZŘIZOVATELE:   </w:t>
      </w:r>
      <w:r>
        <w:rPr>
          <w:bdr w:val="nil"/>
        </w:rPr>
        <w:t>Obec Dolní Loučky </w:t>
      </w:r>
      <w:r>
        <w:rPr>
          <w:bdr w:val="nil"/>
        </w:rPr>
        <w:cr/>
      </w:r>
      <w:r>
        <w:rPr>
          <w:b/>
          <w:bCs/>
          <w:bdr w:val="nil"/>
        </w:rPr>
        <w:t>ADRESA ZŘIZOVATELE:   </w:t>
      </w:r>
      <w:r>
        <w:rPr>
          <w:bdr w:val="nil"/>
        </w:rPr>
        <w:t>594 55 Dolní Loučky 206 </w:t>
      </w:r>
      <w:r>
        <w:rPr>
          <w:bdr w:val="nil"/>
        </w:rPr>
        <w:cr/>
      </w:r>
      <w:r>
        <w:rPr>
          <w:b/>
          <w:bCs/>
          <w:bdr w:val="nil"/>
        </w:rPr>
        <w:t>KONTAKTY: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telefon: 549 440 121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e-mail: obec@dolniloucky.cz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www.</w:t>
      </w:r>
      <w:r>
        <w:rPr>
          <w:bdr w:val="nil"/>
        </w:rPr>
        <w:t>dolniloucky.cz </w:t>
      </w:r>
    </w:p>
    <w:p w:rsidR="00184197" w:rsidRDefault="008F68BB">
      <w:pPr>
        <w:pStyle w:val="Nadpis2"/>
        <w:spacing w:before="299" w:after="299"/>
      </w:pPr>
      <w:bookmarkStart w:id="4" w:name="_Toc256000004"/>
      <w:r>
        <w:rPr>
          <w:bdr w:val="nil"/>
        </w:rPr>
        <w:lastRenderedPageBreak/>
        <w:t>Platnost dok</w:t>
      </w:r>
      <w:r>
        <w:rPr>
          <w:bdr w:val="nil"/>
        </w:rPr>
        <w:t>umentu</w:t>
      </w:r>
      <w:bookmarkEnd w:id="4"/>
      <w:r>
        <w:rPr>
          <w:bdr w:val="nil"/>
        </w:rPr>
        <w:t> </w:t>
      </w:r>
    </w:p>
    <w:p w:rsidR="00ED1484" w:rsidRDefault="008F68BB">
      <w:pPr>
        <w:rPr>
          <w:bdr w:val="nil"/>
        </w:rPr>
      </w:pPr>
      <w:r>
        <w:rPr>
          <w:b/>
          <w:bCs/>
          <w:bdr w:val="nil"/>
        </w:rPr>
        <w:t>PLATNOST OD:  </w:t>
      </w:r>
      <w:r>
        <w:rPr>
          <w:bdr w:val="nil"/>
        </w:rPr>
        <w:t>1. 9. 2020 </w:t>
      </w:r>
      <w:r>
        <w:rPr>
          <w:bdr w:val="nil"/>
        </w:rPr>
        <w:cr/>
      </w:r>
      <w:r>
        <w:rPr>
          <w:b/>
          <w:bCs/>
          <w:bdr w:val="nil"/>
        </w:rPr>
        <w:t>VERZE ŠVP: </w:t>
      </w:r>
      <w:r>
        <w:rPr>
          <w:bdr w:val="nil"/>
        </w:rPr>
        <w:t xml:space="preserve"> 1 </w:t>
      </w:r>
      <w:r>
        <w:rPr>
          <w:bdr w:val="nil"/>
        </w:rPr>
        <w:cr/>
      </w:r>
      <w:r>
        <w:rPr>
          <w:b/>
          <w:bCs/>
          <w:bdr w:val="nil"/>
        </w:rPr>
        <w:t>DATUM PROJEDNÁNÍ V PEDAGOGICKÉ RADĚ: </w:t>
      </w:r>
      <w:r>
        <w:rPr>
          <w:bdr w:val="nil"/>
        </w:rPr>
        <w:t xml:space="preserve"> </w:t>
      </w:r>
      <w:r>
        <w:rPr>
          <w:bdr w:val="nil"/>
        </w:rPr>
        <w:cr/>
      </w:r>
    </w:p>
    <w:p w:rsidR="00184197" w:rsidRDefault="00ED1484">
      <w:r>
        <w:rPr>
          <w:bdr w:val="nil"/>
        </w:rPr>
        <w:t>č.j. ZŠDL 307/2020</w:t>
      </w:r>
      <w:bookmarkStart w:id="5" w:name="_GoBack"/>
      <w:bookmarkEnd w:id="5"/>
      <w:r w:rsidR="008F68BB">
        <w:rPr>
          <w:bdr w:val="nil"/>
        </w:rPr>
        <w:cr/>
      </w:r>
      <w:r w:rsidR="008F68BB">
        <w:rPr>
          <w:bdr w:val="nil"/>
        </w:rPr>
        <w:cr/>
      </w:r>
      <w:r w:rsidR="008F68BB">
        <w:rPr>
          <w:bdr w:val="nil"/>
        </w:rPr>
        <w:cr/>
      </w:r>
      <w:r w:rsidR="008F68BB">
        <w:rPr>
          <w:bdr w:val="nil"/>
        </w:rPr>
        <w:cr/>
      </w:r>
      <w:r w:rsidR="008F68BB">
        <w:rPr>
          <w:bdr w:val="nil"/>
        </w:rPr>
        <w:cr/>
        <w:t>................................................                                             ................................................. </w:t>
      </w:r>
      <w:r w:rsidR="008F68BB">
        <w:rPr>
          <w:bdr w:val="nil"/>
        </w:rPr>
        <w:cr/>
        <w:t>       </w:t>
      </w:r>
      <w:r w:rsidR="008F68BB">
        <w:rPr>
          <w:bdr w:val="nil"/>
        </w:rPr>
        <w:t>     ředitel školy                                                                                  Razítko školy  </w:t>
      </w:r>
      <w:r w:rsidR="008F68BB">
        <w:rPr>
          <w:bdr w:val="nil"/>
        </w:rPr>
        <w:cr/>
        <w:t xml:space="preserve">      Mgr. Hana </w:t>
      </w:r>
      <w:r>
        <w:rPr>
          <w:bdr w:val="nil"/>
        </w:rPr>
        <w:t>Kočková</w:t>
      </w:r>
      <w:r w:rsidR="008F68BB">
        <w:rPr>
          <w:bdr w:val="nil"/>
        </w:rPr>
        <w:t xml:space="preserve">  </w:t>
      </w:r>
    </w:p>
    <w:p w:rsidR="00184197" w:rsidRDefault="00184197">
      <w:pPr>
        <w:pStyle w:val="Nadpis1"/>
        <w:spacing w:before="322" w:after="322"/>
        <w:sectPr w:rsidR="00184197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184197" w:rsidRDefault="008F68BB">
      <w:pPr>
        <w:pStyle w:val="Nadpis1"/>
        <w:spacing w:before="322" w:after="322"/>
        <w:rPr>
          <w:bdr w:val="nil"/>
        </w:rPr>
      </w:pPr>
      <w:bookmarkStart w:id="6" w:name="_Toc256000006"/>
      <w:r>
        <w:rPr>
          <w:bdr w:val="nil"/>
        </w:rPr>
        <w:lastRenderedPageBreak/>
        <w:t>Charakteristika školy</w:t>
      </w:r>
      <w:bookmarkEnd w:id="6"/>
      <w:r>
        <w:rPr>
          <w:bdr w:val="nil"/>
        </w:rPr>
        <w:t> </w:t>
      </w:r>
    </w:p>
    <w:p w:rsidR="00184197" w:rsidRDefault="008F68BB">
      <w:pPr>
        <w:pStyle w:val="Nadpis2"/>
        <w:spacing w:before="299" w:after="299"/>
      </w:pPr>
      <w:bookmarkStart w:id="7" w:name="_Toc256000007"/>
      <w:r>
        <w:rPr>
          <w:bdr w:val="nil"/>
        </w:rPr>
        <w:t>Základní údaje</w:t>
      </w:r>
      <w:bookmarkEnd w:id="7"/>
      <w:r>
        <w:rPr>
          <w:bdr w:val="nil"/>
        </w:rPr>
        <w:t> </w:t>
      </w:r>
    </w:p>
    <w:p w:rsidR="00184197" w:rsidRDefault="008F68BB">
      <w:r>
        <w:rPr>
          <w:b/>
          <w:bCs/>
          <w:bdr w:val="nil"/>
        </w:rPr>
        <w:t>Umístění školy v obci: </w:t>
      </w:r>
      <w:r>
        <w:rPr>
          <w:bdr w:val="nil"/>
        </w:rPr>
        <w:t xml:space="preserve"> v centru města nebo obce,</w:t>
      </w:r>
      <w:r>
        <w:rPr>
          <w:bdr w:val="nil"/>
        </w:rPr>
        <w:t xml:space="preserve"> v klidové zóně </w:t>
      </w:r>
      <w:r>
        <w:rPr>
          <w:bdr w:val="nil"/>
        </w:rPr>
        <w:cr/>
      </w:r>
      <w:r>
        <w:rPr>
          <w:b/>
          <w:bCs/>
          <w:bdr w:val="nil"/>
        </w:rPr>
        <w:t>Druh provozu školy: </w:t>
      </w:r>
      <w:r>
        <w:rPr>
          <w:bdr w:val="nil"/>
        </w:rPr>
        <w:t xml:space="preserve"> Celodenní </w:t>
      </w:r>
      <w:r>
        <w:rPr>
          <w:bdr w:val="nil"/>
        </w:rPr>
        <w:cr/>
      </w:r>
      <w:r>
        <w:rPr>
          <w:b/>
          <w:bCs/>
          <w:bdr w:val="nil"/>
        </w:rPr>
        <w:t>Kapacita školy: </w:t>
      </w:r>
      <w:r>
        <w:rPr>
          <w:bdr w:val="nil"/>
        </w:rPr>
        <w:t xml:space="preserve"> 51 a více (velká škola) </w:t>
      </w:r>
      <w:r>
        <w:rPr>
          <w:bdr w:val="nil"/>
        </w:rPr>
        <w:cr/>
      </w:r>
      <w:r>
        <w:rPr>
          <w:b/>
          <w:bCs/>
          <w:bdr w:val="nil"/>
        </w:rPr>
        <w:t>Počet tříd: </w:t>
      </w:r>
      <w:r>
        <w:rPr>
          <w:bdr w:val="nil"/>
        </w:rPr>
        <w:t xml:space="preserve"> 4 </w:t>
      </w:r>
      <w:r>
        <w:rPr>
          <w:bdr w:val="nil"/>
        </w:rPr>
        <w:cr/>
      </w:r>
      <w:r>
        <w:rPr>
          <w:b/>
          <w:bCs/>
          <w:bdr w:val="nil"/>
        </w:rPr>
        <w:t>Počet pracovníků: </w:t>
      </w:r>
      <w:r>
        <w:rPr>
          <w:bdr w:val="nil"/>
        </w:rPr>
        <w:t xml:space="preserve"> 9 </w:t>
      </w:r>
      <w:r>
        <w:rPr>
          <w:bdr w:val="nil"/>
        </w:rPr>
        <w:cr/>
      </w:r>
      <w:r>
        <w:rPr>
          <w:b/>
          <w:bCs/>
          <w:bdr w:val="nil"/>
        </w:rPr>
        <w:t>Počet školních budov: </w:t>
      </w:r>
      <w:r>
        <w:rPr>
          <w:bdr w:val="nil"/>
        </w:rPr>
        <w:t xml:space="preserve"> 2 - 5 neprovázaných </w:t>
      </w:r>
      <w:r>
        <w:rPr>
          <w:bdr w:val="nil"/>
        </w:rPr>
        <w:cr/>
      </w:r>
      <w:r>
        <w:rPr>
          <w:b/>
          <w:bCs/>
          <w:bdr w:val="nil"/>
        </w:rPr>
        <w:t>Venkovní areál školy: </w:t>
      </w:r>
      <w:r>
        <w:rPr>
          <w:bdr w:val="nil"/>
        </w:rPr>
        <w:t xml:space="preserve">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 xml:space="preserve">Zahrada při mateřské škole s herními prvky, odpočinkovou </w:t>
      </w:r>
      <w:r>
        <w:rPr>
          <w:bdr w:val="nil"/>
        </w:rPr>
        <w:t>částí</w:t>
      </w:r>
    </w:p>
    <w:p w:rsidR="00184197" w:rsidRDefault="00184197">
      <w:pPr>
        <w:pStyle w:val="Nadpis1"/>
        <w:spacing w:before="322" w:after="322"/>
        <w:sectPr w:rsidR="00184197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184197" w:rsidRDefault="008F68BB">
      <w:pPr>
        <w:pStyle w:val="Nadpis1"/>
        <w:spacing w:before="322" w:after="322"/>
        <w:rPr>
          <w:bdr w:val="nil"/>
        </w:rPr>
      </w:pPr>
      <w:bookmarkStart w:id="8" w:name="_Toc256000009"/>
      <w:r>
        <w:rPr>
          <w:bdr w:val="nil"/>
        </w:rPr>
        <w:lastRenderedPageBreak/>
        <w:t>Podmínky vzdělávání</w:t>
      </w:r>
      <w:bookmarkEnd w:id="8"/>
      <w:r>
        <w:rPr>
          <w:bdr w:val="nil"/>
        </w:rPr>
        <w:t> </w:t>
      </w:r>
    </w:p>
    <w:p w:rsidR="00184197" w:rsidRDefault="008F68BB">
      <w:pPr>
        <w:pStyle w:val="Nadpis2"/>
        <w:spacing w:before="299" w:after="299"/>
      </w:pPr>
      <w:bookmarkStart w:id="9" w:name="_Toc256000010"/>
      <w:r>
        <w:rPr>
          <w:bdr w:val="nil"/>
        </w:rPr>
        <w:t>Věcné (materiální) podmínky</w:t>
      </w:r>
      <w:bookmarkEnd w:id="9"/>
      <w:r>
        <w:rPr>
          <w:bdr w:val="nil"/>
        </w:rPr>
        <w:t> </w:t>
      </w:r>
    </w:p>
    <w:p w:rsidR="00184197" w:rsidRDefault="008F68BB">
      <w:r>
        <w:rPr>
          <w:bdr w:val="nil"/>
        </w:rPr>
        <w:t>Dostatečně velké prostory. </w:t>
      </w:r>
      <w:r>
        <w:rPr>
          <w:bdr w:val="nil"/>
        </w:rPr>
        <w:cr/>
        <w:t>Nábytek i ostatní vybavení je přizpůsobeno antropometrickým požadavkům. </w:t>
      </w:r>
      <w:r>
        <w:rPr>
          <w:bdr w:val="nil"/>
        </w:rPr>
        <w:cr/>
        <w:t>Vybavení hračkami, pomůckami, náčiním, materiály a doplňky odpovídá počtu dět</w:t>
      </w:r>
      <w:r>
        <w:rPr>
          <w:bdr w:val="nil"/>
        </w:rPr>
        <w:t>í i jejich věku. </w:t>
      </w:r>
      <w:r>
        <w:rPr>
          <w:bdr w:val="nil"/>
        </w:rPr>
        <w:cr/>
        <w:t>Hračky a pomůcky jsou umístěny tak, aby si je děti mohly samostatně brát. </w:t>
      </w:r>
      <w:r>
        <w:rPr>
          <w:bdr w:val="nil"/>
        </w:rPr>
        <w:cr/>
        <w:t>Děti se svými výtvory podílejí na výzdobě interiéru budovy. </w:t>
      </w:r>
      <w:r>
        <w:rPr>
          <w:bdr w:val="nil"/>
        </w:rPr>
        <w:cr/>
        <w:t>Zahrada svým vybavením umožňuje rozmanité pohybové a další aktivity. </w:t>
      </w:r>
      <w:r>
        <w:rPr>
          <w:bdr w:val="nil"/>
        </w:rPr>
        <w:cr/>
        <w:t>Všechny vnitřní i venkovní prost</w:t>
      </w:r>
      <w:r>
        <w:rPr>
          <w:bdr w:val="nil"/>
        </w:rPr>
        <w:t>ory mateřské školy splňují bezpečnostní a hygienické normy dle platných předpisů.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Chceme vybudovat více herních koutků. </w:t>
      </w:r>
    </w:p>
    <w:p w:rsidR="00184197" w:rsidRDefault="008F68BB">
      <w:pPr>
        <w:pStyle w:val="Nadpis2"/>
        <w:spacing w:before="299" w:after="299"/>
      </w:pPr>
      <w:bookmarkStart w:id="10" w:name="_Toc256000011"/>
      <w:r>
        <w:rPr>
          <w:bdr w:val="nil"/>
        </w:rPr>
        <w:t>Životospráva</w:t>
      </w:r>
      <w:bookmarkEnd w:id="10"/>
      <w:r>
        <w:rPr>
          <w:bdr w:val="nil"/>
        </w:rPr>
        <w:t> </w:t>
      </w:r>
    </w:p>
    <w:p w:rsidR="00184197" w:rsidRDefault="008F68BB">
      <w:r>
        <w:rPr>
          <w:bdr w:val="nil"/>
        </w:rPr>
        <w:t>Dětem je nabízena plnohodnotná a vyvážená strava. </w:t>
      </w:r>
      <w:r>
        <w:rPr>
          <w:bdr w:val="nil"/>
        </w:rPr>
        <w:cr/>
        <w:t>Děti mají stále k dispozici ve třídě dostatek tekutin. </w:t>
      </w:r>
      <w:r>
        <w:rPr>
          <w:bdr w:val="nil"/>
        </w:rPr>
        <w:cr/>
        <w:t>Mezi jednot</w:t>
      </w:r>
      <w:r>
        <w:rPr>
          <w:bdr w:val="nil"/>
        </w:rPr>
        <w:t>livými podávanými pokrmy jsou dodržovány doporučené intervaly. </w:t>
      </w:r>
      <w:r>
        <w:rPr>
          <w:bdr w:val="nil"/>
        </w:rPr>
        <w:cr/>
        <w:t>Je zajištěn denní rytmus a řád. </w:t>
      </w:r>
      <w:r>
        <w:rPr>
          <w:bdr w:val="nil"/>
        </w:rPr>
        <w:cr/>
        <w:t>Pobyt venku respektuje doporučenou délku. </w:t>
      </w:r>
      <w:r>
        <w:rPr>
          <w:bdr w:val="nil"/>
        </w:rPr>
        <w:cr/>
        <w:t>Je respektována individuální potřeba aktivity a spánku.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V případě potravinových alergií nebo dalších problémů spo</w:t>
      </w:r>
      <w:r>
        <w:rPr>
          <w:bdr w:val="nil"/>
        </w:rPr>
        <w:t>jených s dietními opatřeními zajistíme individuální přizpůsobení jídelníčku podle doporučení lékaře a potřeb dítěte. </w:t>
      </w:r>
    </w:p>
    <w:p w:rsidR="00184197" w:rsidRDefault="008F68BB">
      <w:pPr>
        <w:pStyle w:val="Nadpis2"/>
        <w:spacing w:before="299" w:after="299"/>
      </w:pPr>
      <w:bookmarkStart w:id="11" w:name="_Toc256000012"/>
      <w:r>
        <w:rPr>
          <w:bdr w:val="nil"/>
        </w:rPr>
        <w:t>Psychosociální podmínky</w:t>
      </w:r>
      <w:bookmarkEnd w:id="11"/>
      <w:r>
        <w:rPr>
          <w:bdr w:val="nil"/>
        </w:rPr>
        <w:t> </w:t>
      </w:r>
    </w:p>
    <w:p w:rsidR="00184197" w:rsidRDefault="008F68BB">
      <w:r>
        <w:rPr>
          <w:bdr w:val="nil"/>
        </w:rPr>
        <w:t>Rovnocenné postavení všech dětí. </w:t>
      </w:r>
      <w:r>
        <w:rPr>
          <w:bdr w:val="nil"/>
        </w:rPr>
        <w:cr/>
        <w:t>Volnost a osobní svoboda dětí je vyvážena potřebným řádem. </w:t>
      </w:r>
      <w:r>
        <w:rPr>
          <w:bdr w:val="nil"/>
        </w:rPr>
        <w:cr/>
        <w:t xml:space="preserve">Vzdělávací nabídka </w:t>
      </w:r>
      <w:r>
        <w:rPr>
          <w:bdr w:val="nil"/>
        </w:rPr>
        <w:t>odpovídá mentalitě dítěte a jeho potřebám. </w:t>
      </w:r>
      <w:r>
        <w:rPr>
          <w:bdr w:val="nil"/>
        </w:rPr>
        <w:cr/>
        <w:t>Dětem je nabízena plnohodnotná a vyvážená strava </w:t>
      </w:r>
      <w:r>
        <w:rPr>
          <w:bdr w:val="nil"/>
        </w:rPr>
        <w:cr/>
        <w:t>Možnost postupné adaptace nově příchozím dětem. </w:t>
      </w:r>
      <w:r>
        <w:rPr>
          <w:bdr w:val="nil"/>
        </w:rPr>
        <w:cr/>
        <w:t>Respektování potřeb dětí. </w:t>
      </w:r>
      <w:r>
        <w:rPr>
          <w:bdr w:val="nil"/>
        </w:rPr>
        <w:cr/>
        <w:t>Děti nejsou neúměrně zatěžovány, či neurotizovány spěchem a chvatem. </w:t>
      </w:r>
      <w:r>
        <w:rPr>
          <w:bdr w:val="nil"/>
        </w:rPr>
        <w:cr/>
        <w:t>Pravidla soužití</w:t>
      </w:r>
      <w:r>
        <w:rPr>
          <w:bdr w:val="nil"/>
        </w:rPr>
        <w:t xml:space="preserve"> jsou nastavena. </w:t>
      </w:r>
      <w:r>
        <w:rPr>
          <w:bdr w:val="nil"/>
        </w:rPr>
        <w:cr/>
        <w:t>Pedagogický styl je podporující a projevuje se vstřícnou a naslouchající komunikací. </w:t>
      </w:r>
      <w:r>
        <w:rPr>
          <w:bdr w:val="nil"/>
        </w:rPr>
        <w:cr/>
        <w:t>Pedagogický styl počítá s aktivní spoluúčastí a samostatným rozhodováním dítěte. </w:t>
      </w:r>
      <w:r>
        <w:rPr>
          <w:bdr w:val="nil"/>
        </w:rPr>
        <w:cr/>
      </w:r>
      <w:r>
        <w:rPr>
          <w:bdr w:val="nil"/>
        </w:rPr>
        <w:lastRenderedPageBreak/>
        <w:t>Pedagog se vyhýbá negativním slovním komentářům, nenásilně ovlivňuje p</w:t>
      </w:r>
      <w:r>
        <w:rPr>
          <w:bdr w:val="nil"/>
        </w:rPr>
        <w:t>rosociální vztahy (prevence šikany).   </w:t>
      </w:r>
    </w:p>
    <w:p w:rsidR="00184197" w:rsidRDefault="008F68BB">
      <w:pPr>
        <w:pStyle w:val="Nadpis2"/>
        <w:spacing w:before="299" w:after="299"/>
      </w:pPr>
      <w:bookmarkStart w:id="12" w:name="_Toc256000013"/>
      <w:r>
        <w:rPr>
          <w:bdr w:val="nil"/>
        </w:rPr>
        <w:t>Organizace chodu</w:t>
      </w:r>
      <w:bookmarkEnd w:id="12"/>
      <w:r>
        <w:rPr>
          <w:bdr w:val="nil"/>
        </w:rPr>
        <w:t> </w:t>
      </w:r>
    </w:p>
    <w:p w:rsidR="00184197" w:rsidRDefault="008F68BB">
      <w:r>
        <w:rPr>
          <w:bdr w:val="nil"/>
        </w:rPr>
        <w:t>Denní řád je dostatečně pružný, reaguje na individuální možnosti dětí. </w:t>
      </w:r>
      <w:r>
        <w:rPr>
          <w:bdr w:val="nil"/>
        </w:rPr>
        <w:cr/>
        <w:t>Řízené zdravotně preventivní pohybové aktivity jsou zařazovány pravidelně. </w:t>
      </w:r>
      <w:r>
        <w:rPr>
          <w:bdr w:val="nil"/>
        </w:rPr>
        <w:cr/>
        <w:t xml:space="preserve">Děti nacházejí potřebné zázemí, klid, bezpečí i </w:t>
      </w:r>
      <w:r>
        <w:rPr>
          <w:bdr w:val="nil"/>
        </w:rPr>
        <w:t>soukromí. </w:t>
      </w:r>
      <w:r>
        <w:rPr>
          <w:bdr w:val="nil"/>
        </w:rPr>
        <w:cr/>
        <w:t>Poměr spontánních a řízených činností je v denním programu vyvážený. </w:t>
      </w:r>
      <w:r>
        <w:rPr>
          <w:bdr w:val="nil"/>
        </w:rPr>
        <w:cr/>
        <w:t>Děti mají dostatek času i prostoru pro spontánní hru. </w:t>
      </w:r>
      <w:r>
        <w:rPr>
          <w:bdr w:val="nil"/>
        </w:rPr>
        <w:cr/>
        <w:t>Děti jsou podněcovány k vlastní aktivitě a experimentování. </w:t>
      </w:r>
      <w:r>
        <w:rPr>
          <w:bdr w:val="nil"/>
        </w:rPr>
        <w:cr/>
        <w:t>Jsou vytvářeny podmínky pro individuální, skupinové i front</w:t>
      </w:r>
      <w:r>
        <w:rPr>
          <w:bdr w:val="nil"/>
        </w:rPr>
        <w:t>ální činnosti. </w:t>
      </w:r>
      <w:r>
        <w:rPr>
          <w:bdr w:val="nil"/>
        </w:rPr>
        <w:cr/>
        <w:t>Je dbáno na osobní soukromí dětí. </w:t>
      </w:r>
      <w:r>
        <w:rPr>
          <w:bdr w:val="nil"/>
        </w:rPr>
        <w:cr/>
        <w:t>Plánování činností vychází z potřeb a zájmů dětí. </w:t>
      </w:r>
      <w:r>
        <w:rPr>
          <w:bdr w:val="nil"/>
        </w:rPr>
        <w:cr/>
        <w:t>Pro realizaci plánovaných činností jsou vytvářeny vhodné materiální podmínky. </w:t>
      </w:r>
      <w:r>
        <w:rPr>
          <w:bdr w:val="nil"/>
        </w:rPr>
        <w:cr/>
        <w:t>Nejsou překračovány stanovené počty dětí ve třídě, spojování tříd je maximá</w:t>
      </w:r>
      <w:r>
        <w:rPr>
          <w:bdr w:val="nil"/>
        </w:rPr>
        <w:t>lně omezeno.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Režim dne je stanoven rámcově a je flexibilně přizpůsoben momentálním situacím a potřebám dětí (divadla, exkurze, výlet, kurz plavání,…). </w:t>
      </w:r>
    </w:p>
    <w:tbl>
      <w:tblPr>
        <w:tblW w:w="5000" w:type="pct"/>
        <w:tblCellSpacing w:w="8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3"/>
      </w:tblGrid>
      <w:tr w:rsidR="00184197">
        <w:trPr>
          <w:tblCellSpacing w:w="8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vertAnchor="text" w:tblpXSpec="right" w:tblpY="1"/>
              <w:tblOverlap w:val="never"/>
              <w:tblW w:w="5000" w:type="pct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6748"/>
            </w:tblGrid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   6,15 – 8,15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příchod dětí do mateřské školy, hry a činnosti podle volby dětí, nepřímo řízené činno</w:t>
                  </w:r>
                  <w:r>
                    <w:rPr>
                      <w:sz w:val="24"/>
                      <w:bdr w:val="nil"/>
                    </w:rPr>
                    <w:t>sti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   8,15 – 8,45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hygiena, </w:t>
                  </w:r>
                  <w:r>
                    <w:rPr>
                      <w:b/>
                      <w:bCs/>
                      <w:sz w:val="24"/>
                      <w:bdr w:val="nil"/>
                    </w:rPr>
                    <w:t xml:space="preserve"> svačina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   8,45 – 9,30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činnosti vedené učitelkou, dokončení nepřímo řízených činností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 9,30 –  11,30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pobyt venku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11,30 – 12,15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příprava na oběd,  </w:t>
                  </w:r>
                  <w:r>
                    <w:rPr>
                      <w:b/>
                      <w:bCs/>
                      <w:sz w:val="24"/>
                      <w:bdr w:val="nil"/>
                    </w:rPr>
                    <w:t>oběd </w:t>
                  </w:r>
                  <w:r>
                    <w:rPr>
                      <w:sz w:val="24"/>
                      <w:bdr w:val="nil"/>
                    </w:rPr>
                    <w:t>, hygiena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12,15 – 12,30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 xml:space="preserve">příprava na odpočinek, odchod dětí </w:t>
                  </w:r>
                  <w:r>
                    <w:rPr>
                      <w:sz w:val="24"/>
                      <w:bdr w:val="nil"/>
                    </w:rPr>
                    <w:t>z mateřské školy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12,30 – 14,15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pohádka, odpočinek dětí, klidové hry ve třídě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14,15 – 14,45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oblékání, hygiena,  </w:t>
                  </w:r>
                  <w:r>
                    <w:rPr>
                      <w:b/>
                      <w:bCs/>
                      <w:sz w:val="24"/>
                      <w:bdr w:val="nil"/>
                    </w:rPr>
                    <w:t>svačina </w:t>
                  </w:r>
                </w:p>
              </w:tc>
            </w:tr>
            <w:tr w:rsidR="00184197">
              <w:tc>
                <w:tcPr>
                  <w:tcW w:w="2400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14,45 – 16,00 </w:t>
                  </w:r>
                </w:p>
              </w:tc>
              <w:tc>
                <w:tcPr>
                  <w:tcW w:w="8235" w:type="dxa"/>
                  <w:tcBorders>
                    <w:top w:val="inset" w:sz="6" w:space="0" w:color="808080"/>
                    <w:left w:val="inset" w:sz="6" w:space="0" w:color="808080"/>
                    <w:bottom w:val="inset" w:sz="6" w:space="0" w:color="808080"/>
                    <w:right w:val="inset" w:sz="6" w:space="0" w:color="808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4197" w:rsidRDefault="008F68BB">
                  <w:pPr>
                    <w:rPr>
                      <w:bdr w:val="nil"/>
                    </w:rPr>
                  </w:pPr>
                  <w:r>
                    <w:rPr>
                      <w:sz w:val="24"/>
                      <w:bdr w:val="nil"/>
                    </w:rPr>
                    <w:t>hry a činnosti podle volby dětí, pobyt venku, odchod dětí z mateřské školy </w:t>
                  </w:r>
                </w:p>
              </w:tc>
            </w:tr>
          </w:tbl>
          <w:p w:rsidR="00184197" w:rsidRDefault="00184197"/>
        </w:tc>
      </w:tr>
    </w:tbl>
    <w:p w:rsidR="00184197" w:rsidRDefault="00184197">
      <w:pPr>
        <w:spacing w:before="240" w:after="240"/>
        <w:rPr>
          <w:bdr w:val="nil"/>
        </w:rPr>
      </w:pPr>
    </w:p>
    <w:p w:rsidR="00184197" w:rsidRDefault="008F68BB">
      <w:pPr>
        <w:pStyle w:val="Nadpis2"/>
        <w:spacing w:before="299" w:after="299"/>
      </w:pPr>
      <w:bookmarkStart w:id="13" w:name="_Toc256000014"/>
      <w:r>
        <w:rPr>
          <w:bdr w:val="nil"/>
        </w:rPr>
        <w:t>Řízení mateřské školy</w:t>
      </w:r>
      <w:bookmarkEnd w:id="13"/>
      <w:r>
        <w:rPr>
          <w:bdr w:val="nil"/>
        </w:rPr>
        <w:t> </w:t>
      </w:r>
    </w:p>
    <w:p w:rsidR="00184197" w:rsidRDefault="008F68BB">
      <w:r>
        <w:rPr>
          <w:bdr w:val="nil"/>
        </w:rPr>
        <w:t>Povinnosti,</w:t>
      </w:r>
      <w:r>
        <w:rPr>
          <w:bdr w:val="nil"/>
        </w:rPr>
        <w:t xml:space="preserve"> pravomoci a úkoly všech pracovníků jsou jasně vymezeny. </w:t>
      </w:r>
      <w:r>
        <w:rPr>
          <w:bdr w:val="nil"/>
        </w:rPr>
        <w:cr/>
        <w:t>Je vytvořen funkční informační systém. </w:t>
      </w:r>
      <w:r>
        <w:rPr>
          <w:bdr w:val="nil"/>
        </w:rPr>
        <w:cr/>
      </w:r>
      <w:r>
        <w:rPr>
          <w:bdr w:val="nil"/>
        </w:rPr>
        <w:lastRenderedPageBreak/>
        <w:t>Při vedení zaměstnanců ředitelka zapojuje spolupracovníky do řízení. </w:t>
      </w:r>
      <w:r>
        <w:rPr>
          <w:bdr w:val="nil"/>
        </w:rPr>
        <w:cr/>
        <w:t>Ředitelka vyhodnocuje práci všech zaměstnanců. </w:t>
      </w:r>
      <w:r>
        <w:rPr>
          <w:bdr w:val="nil"/>
        </w:rPr>
        <w:cr/>
        <w:t>Pedagogický sbor pracuje jako tým. </w:t>
      </w:r>
      <w:r>
        <w:rPr>
          <w:bdr w:val="nil"/>
        </w:rPr>
        <w:cr/>
        <w:t>Plán</w:t>
      </w:r>
      <w:r>
        <w:rPr>
          <w:bdr w:val="nil"/>
        </w:rPr>
        <w:t>ování pedagogické práce a chodu mateřské školy je funkční. </w:t>
      </w:r>
      <w:r>
        <w:rPr>
          <w:bdr w:val="nil"/>
        </w:rPr>
        <w:cr/>
        <w:t>Ředitelka vychází z analýzy a využívá zpětné vazby. </w:t>
      </w:r>
      <w:r>
        <w:rPr>
          <w:bdr w:val="nil"/>
        </w:rPr>
        <w:cr/>
        <w:t>Ředitelka vypracovává školní vzdělávací program ve spolupráci s ostatními pedagogy. </w:t>
      </w:r>
      <w:r>
        <w:rPr>
          <w:bdr w:val="nil"/>
        </w:rPr>
        <w:cr/>
        <w:t>Mateřská škola spolupracuje se zřizovatelem a dalšími orga</w:t>
      </w:r>
      <w:r>
        <w:rPr>
          <w:bdr w:val="nil"/>
        </w:rPr>
        <w:t>nizacemi v místě.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Náš cíl: </w:t>
      </w:r>
    </w:p>
    <w:p w:rsidR="00184197" w:rsidRDefault="008F68BB">
      <w:pPr>
        <w:numPr>
          <w:ilvl w:val="0"/>
          <w:numId w:val="3"/>
        </w:numPr>
        <w:spacing w:before="240"/>
        <w:rPr>
          <w:bdr w:val="nil"/>
        </w:rPr>
      </w:pPr>
      <w:r>
        <w:rPr>
          <w:bdr w:val="nil"/>
        </w:rPr>
        <w:t>vytvořit tým, který se může na sebe spolehnout v jakékoli situaci, nebojí se otevřeného dialogu, projednává výsledky stanovených úkolů, pomáhá při odstraňování potíží a problémů </w:t>
      </w:r>
    </w:p>
    <w:p w:rsidR="00184197" w:rsidRDefault="008F68BB">
      <w:pPr>
        <w:numPr>
          <w:ilvl w:val="0"/>
          <w:numId w:val="3"/>
        </w:numPr>
        <w:spacing w:after="240"/>
        <w:rPr>
          <w:bdr w:val="nil"/>
        </w:rPr>
      </w:pPr>
      <w:r>
        <w:rPr>
          <w:bdr w:val="nil"/>
        </w:rPr>
        <w:t>vyrovnat se s nevýhodami odděleného pracoviště</w:t>
      </w:r>
      <w:r>
        <w:rPr>
          <w:bdr w:val="nil"/>
        </w:rPr>
        <w:t> </w:t>
      </w:r>
    </w:p>
    <w:p w:rsidR="00184197" w:rsidRDefault="008F68BB">
      <w:pPr>
        <w:pStyle w:val="Nadpis2"/>
        <w:spacing w:before="299" w:after="299"/>
      </w:pPr>
      <w:bookmarkStart w:id="14" w:name="_Toc256000015"/>
      <w:r>
        <w:rPr>
          <w:bdr w:val="nil"/>
        </w:rPr>
        <w:t>Personální a pedagogické zajištění</w:t>
      </w:r>
      <w:bookmarkEnd w:id="14"/>
      <w:r>
        <w:rPr>
          <w:bdr w:val="nil"/>
        </w:rPr>
        <w:t> </w:t>
      </w:r>
    </w:p>
    <w:p w:rsidR="00184197" w:rsidRDefault="008F68BB">
      <w:r>
        <w:rPr>
          <w:bdr w:val="nil"/>
        </w:rPr>
        <w:t>Služby pedagogů zajištují optimální pedagogickou péči. </w:t>
      </w:r>
      <w:r>
        <w:rPr>
          <w:bdr w:val="nil"/>
        </w:rPr>
        <w:cr/>
        <w:t>Specializované služby jsou zajišťovány odborníky. </w:t>
      </w:r>
      <w:r>
        <w:rPr>
          <w:bdr w:val="nil"/>
        </w:rPr>
        <w:cr/>
        <w:t>Pedagogové mají předepsanou odbornou kvalifikaci, popřípadě si ji doplňují. </w:t>
      </w:r>
      <w:r>
        <w:rPr>
          <w:bdr w:val="nil"/>
        </w:rPr>
        <w:cr/>
        <w:t>Pedagogický sbor funguje na základ</w:t>
      </w:r>
      <w:r>
        <w:rPr>
          <w:bdr w:val="nil"/>
        </w:rPr>
        <w:t>ě jasně vymezených pravidel. </w:t>
      </w:r>
      <w:r>
        <w:rPr>
          <w:bdr w:val="nil"/>
        </w:rPr>
        <w:cr/>
        <w:t>Pedagogové se průběžně sebevzdělávají. </w:t>
      </w:r>
      <w:r>
        <w:rPr>
          <w:bdr w:val="nil"/>
        </w:rPr>
        <w:cr/>
        <w:t>Pedagogové se chovají profesionálně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Počty zaměstnanců odpovídají kapacitě MŠ. Všichni pedagogové mají odbornou kvalifikaci. V případě inkluze využíváme asistenta pedagoga. </w:t>
      </w:r>
    </w:p>
    <w:p w:rsidR="00184197" w:rsidRDefault="008F68BB">
      <w:pPr>
        <w:pStyle w:val="Nadpis2"/>
        <w:spacing w:before="299" w:after="299"/>
      </w:pPr>
      <w:bookmarkStart w:id="15" w:name="_Toc256000016"/>
      <w:r>
        <w:rPr>
          <w:bdr w:val="nil"/>
        </w:rPr>
        <w:t>Spoluúčast</w:t>
      </w:r>
      <w:r>
        <w:rPr>
          <w:bdr w:val="nil"/>
        </w:rPr>
        <w:t xml:space="preserve"> rodičů</w:t>
      </w:r>
      <w:bookmarkEnd w:id="15"/>
      <w:r>
        <w:rPr>
          <w:bdr w:val="nil"/>
        </w:rPr>
        <w:t> </w:t>
      </w:r>
    </w:p>
    <w:p w:rsidR="00184197" w:rsidRDefault="008F68BB">
      <w:r>
        <w:rPr>
          <w:bdr w:val="nil"/>
        </w:rPr>
        <w:t>Ve vztazích mezi pedagogy a rodiči panuje oboustranná důvěra a otevřenost. </w:t>
      </w:r>
      <w:r>
        <w:rPr>
          <w:bdr w:val="nil"/>
        </w:rPr>
        <w:cr/>
        <w:t>Pedagogové sledují konkrétní potřeby jednotlivých dětí, respektive rodin. </w:t>
      </w:r>
      <w:r>
        <w:rPr>
          <w:bdr w:val="nil"/>
        </w:rPr>
        <w:cr/>
        <w:t>Rodiče mají možnost podílet se na dění v mateřské škole. </w:t>
      </w:r>
      <w:r>
        <w:rPr>
          <w:bdr w:val="nil"/>
        </w:rPr>
        <w:cr/>
        <w:t>Pedagogové pravidelně informují rodiče</w:t>
      </w:r>
      <w:r>
        <w:rPr>
          <w:bdr w:val="nil"/>
        </w:rPr>
        <w:t xml:space="preserve"> o individuálních pokrocích dítěte. </w:t>
      </w:r>
      <w:r>
        <w:rPr>
          <w:bdr w:val="nil"/>
        </w:rPr>
        <w:cr/>
        <w:t>Pedagogové chrání soukromí rodiny a zachovávají diskrétnost. </w:t>
      </w:r>
      <w:r>
        <w:rPr>
          <w:bdr w:val="nil"/>
        </w:rPr>
        <w:cr/>
        <w:t>Mateřská škola nabízí rodičům poradenský servis i nejrůznější osvětové aktivity.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Plánujeme organizovat besedy pro rodiče. Využijeme služeb externích odbor</w:t>
      </w:r>
      <w:r>
        <w:rPr>
          <w:bdr w:val="nil"/>
        </w:rPr>
        <w:t>níků z jednotlivých oborů týkající se předškolních dětí. </w:t>
      </w:r>
    </w:p>
    <w:p w:rsidR="00184197" w:rsidRDefault="008F68BB">
      <w:pPr>
        <w:pStyle w:val="Nadpis2"/>
        <w:spacing w:before="299" w:after="299"/>
      </w:pPr>
      <w:bookmarkStart w:id="16" w:name="_Toc256000017"/>
      <w:r>
        <w:rPr>
          <w:bdr w:val="nil"/>
        </w:rPr>
        <w:lastRenderedPageBreak/>
        <w:t>Spolupráce s dalšími institucemi</w:t>
      </w:r>
      <w:bookmarkEnd w:id="16"/>
      <w:r>
        <w:rPr>
          <w:bdr w:val="nil"/>
        </w:rPr>
        <w:t> </w:t>
      </w:r>
    </w:p>
    <w:p w:rsidR="00184197" w:rsidRDefault="008F68BB">
      <w:r>
        <w:rPr>
          <w:bdr w:val="nil"/>
        </w:rPr>
        <w:t>mateřské školy </w:t>
      </w:r>
      <w:r>
        <w:rPr>
          <w:bdr w:val="nil"/>
        </w:rPr>
        <w:cr/>
        <w:t>obec/město </w:t>
      </w:r>
      <w:r>
        <w:rPr>
          <w:bdr w:val="nil"/>
        </w:rPr>
        <w:cr/>
        <w:t>školské poradenské zařízení </w:t>
      </w:r>
      <w:r>
        <w:rPr>
          <w:bdr w:val="nil"/>
        </w:rPr>
        <w:cr/>
        <w:t>základní školy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- společné navštěvování divadel se základní školou, navštěvování předškoláků v 1. třídách</w:t>
      </w:r>
      <w:r>
        <w:rPr>
          <w:bdr w:val="nil"/>
        </w:rPr>
        <w:t xml:space="preserve"> základní školy, spolupráce s 9. třídou na Mikulášské besídce, na dětském karnevalu apod.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- spolupráce s mateřskými školami z Mikroregionu Porta - sportovní hry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- spolupráce s místní farou - vystoupení ke Dni matek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 xml:space="preserve">- spolupráce s kulturním spolkem obce </w:t>
      </w:r>
      <w:r>
        <w:rPr>
          <w:bdr w:val="nil"/>
        </w:rPr>
        <w:t>Dolní Loučky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- spolupráce s PPP, SPC - návštěvy MŠ, konzultace </w:t>
      </w:r>
    </w:p>
    <w:p w:rsidR="00184197" w:rsidRDefault="008F68BB">
      <w:pPr>
        <w:pStyle w:val="Nadpis2"/>
        <w:spacing w:before="299" w:after="299"/>
      </w:pPr>
      <w:bookmarkStart w:id="17" w:name="_Toc256000018"/>
      <w:r>
        <w:rPr>
          <w:bdr w:val="nil"/>
        </w:rPr>
        <w:t>Podmínky pro vzdělávání dětí se speciálními vzdělávacími potřebami</w:t>
      </w:r>
      <w:bookmarkEnd w:id="17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>- zajištění funkce asistenta </w:t>
      </w:r>
    </w:p>
    <w:p w:rsidR="00184197" w:rsidRDefault="008F68BB">
      <w:pPr>
        <w:spacing w:before="240" w:after="240"/>
      </w:pPr>
      <w:r>
        <w:rPr>
          <w:bdr w:val="nil"/>
        </w:rPr>
        <w:t>- snížení počtu dětí ve třídě </w:t>
      </w:r>
    </w:p>
    <w:p w:rsidR="00184197" w:rsidRDefault="008F68BB">
      <w:pPr>
        <w:spacing w:before="240" w:after="240"/>
      </w:pPr>
      <w:r>
        <w:rPr>
          <w:bdr w:val="nil"/>
        </w:rPr>
        <w:t>- úprava podmínek vzdělávání - metod vzdělávání, obsahu vzdělá</w:t>
      </w:r>
      <w:r>
        <w:rPr>
          <w:bdr w:val="nil"/>
        </w:rPr>
        <w:t>vání, pomůcek atd. </w:t>
      </w:r>
    </w:p>
    <w:p w:rsidR="00184197" w:rsidRDefault="008F68BB">
      <w:pPr>
        <w:spacing w:before="240" w:after="240"/>
      </w:pPr>
      <w:r>
        <w:rPr>
          <w:bdr w:val="nil"/>
        </w:rPr>
        <w:t>V případě přijetí dětí s sepciálními vzdělávacími potřebami do MŠ bude vypracován PLPP, případně na doporučení školského poradenského zařízení IVP, na jehož základě bude probíhat vzdělávání. </w:t>
      </w:r>
    </w:p>
    <w:p w:rsidR="00184197" w:rsidRDefault="008F68BB">
      <w:pPr>
        <w:spacing w:before="240" w:after="240"/>
      </w:pPr>
      <w:r>
        <w:rPr>
          <w:bdr w:val="nil"/>
        </w:rPr>
        <w:t xml:space="preserve">Vzdělávání dětí se speciálními vzdělávacími </w:t>
      </w:r>
      <w:r>
        <w:rPr>
          <w:bdr w:val="nil"/>
        </w:rPr>
        <w:t>potřebami bude vždy založeno na aktuálně platné legislativě. </w:t>
      </w:r>
    </w:p>
    <w:p w:rsidR="00184197" w:rsidRDefault="008F68BB">
      <w:pPr>
        <w:pStyle w:val="Nadpis2"/>
        <w:spacing w:before="299" w:after="299"/>
      </w:pPr>
      <w:bookmarkStart w:id="18" w:name="_Toc256000019"/>
      <w:r>
        <w:rPr>
          <w:bdr w:val="nil"/>
        </w:rPr>
        <w:t>Podmínky vzdělávání dětí nadaných</w:t>
      </w:r>
      <w:bookmarkEnd w:id="18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>V případě přijetí dítěte mimořádně nadaného bude na doporučení školského poradenského zařízení vypracován IVP. </w:t>
      </w:r>
    </w:p>
    <w:p w:rsidR="00184197" w:rsidRDefault="008F68BB">
      <w:pPr>
        <w:spacing w:before="240" w:after="240"/>
      </w:pPr>
      <w:r>
        <w:rPr>
          <w:bdr w:val="nil"/>
        </w:rPr>
        <w:t>Vzdělávání dětí se mimořádně nadaných bude vždy</w:t>
      </w:r>
      <w:r>
        <w:rPr>
          <w:bdr w:val="nil"/>
        </w:rPr>
        <w:t xml:space="preserve"> založeno na aktuálně platné legislativě. </w:t>
      </w:r>
    </w:p>
    <w:p w:rsidR="00184197" w:rsidRDefault="008F68BB">
      <w:pPr>
        <w:pStyle w:val="Nadpis2"/>
        <w:spacing w:before="299" w:after="299"/>
      </w:pPr>
      <w:bookmarkStart w:id="19" w:name="_Toc256000020"/>
      <w:r>
        <w:rPr>
          <w:bdr w:val="nil"/>
        </w:rPr>
        <w:lastRenderedPageBreak/>
        <w:t>Podmínky vzdělávání dětí od dvou do tří let</w:t>
      </w:r>
      <w:bookmarkEnd w:id="19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>Při vzdělávání dětí od dvou do tří let zajistíme tyto podmínky: </w:t>
      </w:r>
    </w:p>
    <w:p w:rsidR="00184197" w:rsidRDefault="008F68BB">
      <w:pPr>
        <w:spacing w:before="240" w:after="240"/>
      </w:pPr>
      <w:r>
        <w:rPr>
          <w:bdr w:val="nil"/>
        </w:rPr>
        <w:t>- vzdělávání pedagogů v oblasti dvouletých dětí </w:t>
      </w:r>
    </w:p>
    <w:p w:rsidR="00184197" w:rsidRDefault="008F68BB">
      <w:pPr>
        <w:spacing w:before="240" w:after="240"/>
      </w:pPr>
      <w:r>
        <w:rPr>
          <w:bdr w:val="nil"/>
        </w:rPr>
        <w:t>- zajištění bezpečného pobytu dětí v prostorách MŠ </w:t>
      </w:r>
    </w:p>
    <w:p w:rsidR="00184197" w:rsidRDefault="008F68BB">
      <w:pPr>
        <w:spacing w:before="240" w:after="240"/>
      </w:pPr>
      <w:r>
        <w:rPr>
          <w:bdr w:val="nil"/>
        </w:rPr>
        <w:t xml:space="preserve">- </w:t>
      </w:r>
      <w:r>
        <w:rPr>
          <w:bdr w:val="nil"/>
        </w:rPr>
        <w:t>poskytování pomůcek a hraček přiměřených věku </w:t>
      </w:r>
    </w:p>
    <w:p w:rsidR="00184197" w:rsidRDefault="008F68BB">
      <w:pPr>
        <w:spacing w:before="240" w:after="240"/>
      </w:pPr>
      <w:r>
        <w:rPr>
          <w:bdr w:val="nil"/>
        </w:rPr>
        <w:t>- uzpůsobení životosprávy a psychosociálních podmínek (dostatek odpočinku, přebalovací pulty, plenky atd.) </w:t>
      </w:r>
    </w:p>
    <w:p w:rsidR="00184197" w:rsidRDefault="008F68BB">
      <w:pPr>
        <w:spacing w:before="240" w:after="240"/>
      </w:pPr>
      <w:r>
        <w:rPr>
          <w:bdr w:val="nil"/>
        </w:rPr>
        <w:t>- úzká spolupráce s rodinou za účelem provázanosti režimu v rodině a v MŠ </w:t>
      </w:r>
    </w:p>
    <w:p w:rsidR="00184197" w:rsidRDefault="008F68BB">
      <w:pPr>
        <w:spacing w:before="240" w:after="240"/>
      </w:pPr>
      <w:r>
        <w:rPr>
          <w:bdr w:val="nil"/>
        </w:rPr>
        <w:t>- nepřetěžování dětí, nabí</w:t>
      </w:r>
      <w:r>
        <w:rPr>
          <w:bdr w:val="nil"/>
        </w:rPr>
        <w:t>zení vhodných aktivit </w:t>
      </w:r>
    </w:p>
    <w:p w:rsidR="00184197" w:rsidRDefault="008F68BB">
      <w:pPr>
        <w:spacing w:before="240" w:after="240"/>
      </w:pPr>
      <w:r>
        <w:rPr>
          <w:bdr w:val="nil"/>
        </w:rPr>
        <w:t>- vytvoření pevných základů pro postupné osamostatňování dětí při samoobsluze a socializaci </w:t>
      </w:r>
    </w:p>
    <w:p w:rsidR="00184197" w:rsidRDefault="008F68BB">
      <w:pPr>
        <w:spacing w:before="240" w:after="240"/>
      </w:pPr>
      <w:r>
        <w:rPr>
          <w:bdr w:val="nil"/>
        </w:rPr>
        <w:t>- respektování potřeb a zájmů dětí</w:t>
      </w:r>
    </w:p>
    <w:p w:rsidR="00184197" w:rsidRDefault="00184197">
      <w:pPr>
        <w:pStyle w:val="Nadpis1"/>
        <w:spacing w:before="322" w:after="322"/>
        <w:sectPr w:rsidR="00184197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184197" w:rsidRDefault="008F68BB">
      <w:pPr>
        <w:pStyle w:val="Nadpis1"/>
        <w:spacing w:before="322" w:after="322"/>
        <w:rPr>
          <w:bdr w:val="nil"/>
        </w:rPr>
      </w:pPr>
      <w:bookmarkStart w:id="20" w:name="_Toc256000022"/>
      <w:r>
        <w:rPr>
          <w:bdr w:val="nil"/>
        </w:rPr>
        <w:lastRenderedPageBreak/>
        <w:t>Organizace vzdělávání</w:t>
      </w:r>
      <w:bookmarkEnd w:id="20"/>
      <w:r>
        <w:rPr>
          <w:bdr w:val="nil"/>
        </w:rPr>
        <w:t> </w:t>
      </w:r>
    </w:p>
    <w:p w:rsidR="00184197" w:rsidRDefault="008F68BB">
      <w:r>
        <w:rPr>
          <w:b/>
          <w:bCs/>
          <w:bdr w:val="nil"/>
        </w:rPr>
        <w:t>Počet tříd včetně bližší charakteristiky:  </w:t>
      </w:r>
    </w:p>
    <w:p w:rsidR="00184197" w:rsidRDefault="008F68BB">
      <w:pPr>
        <w:spacing w:before="240" w:after="240"/>
      </w:pPr>
      <w:r>
        <w:rPr>
          <w:bdr w:val="nil"/>
        </w:rPr>
        <w:t>1. třída – Beruš</w:t>
      </w:r>
      <w:r>
        <w:rPr>
          <w:bdr w:val="nil"/>
        </w:rPr>
        <w:t>ky -  heterogenní (zpravidla od 3 do 5 let) - 28 dětí </w:t>
      </w:r>
    </w:p>
    <w:p w:rsidR="00184197" w:rsidRDefault="008F68BB">
      <w:pPr>
        <w:spacing w:before="240" w:after="240"/>
      </w:pPr>
      <w:r>
        <w:rPr>
          <w:bdr w:val="nil"/>
        </w:rPr>
        <w:t>2. třída – Žabičky – heterogenní (zpravidla od 3 do 6 let) - 28 dětí </w:t>
      </w:r>
    </w:p>
    <w:p w:rsidR="00184197" w:rsidRDefault="008F68BB">
      <w:pPr>
        <w:spacing w:before="240" w:after="240"/>
      </w:pPr>
      <w:r>
        <w:rPr>
          <w:bdr w:val="nil"/>
        </w:rPr>
        <w:t>3. třída – Sovičky – heterogenní (zpravidla od 5 do 7 let) - 28 dětí </w:t>
      </w:r>
    </w:p>
    <w:p w:rsidR="00184197" w:rsidRDefault="008F68BB">
      <w:pPr>
        <w:spacing w:before="240" w:after="240"/>
      </w:pPr>
      <w:r>
        <w:rPr>
          <w:bdr w:val="nil"/>
        </w:rPr>
        <w:t xml:space="preserve">4. třída - Lištičky - heterogenní  (zpravidla od 4 do 6 let) </w:t>
      </w:r>
      <w:r>
        <w:rPr>
          <w:bdr w:val="nil"/>
        </w:rPr>
        <w:t>- 18 dětí </w:t>
      </w:r>
    </w:p>
    <w:p w:rsidR="00184197" w:rsidRDefault="008F68BB">
      <w:pPr>
        <w:spacing w:before="240" w:after="240"/>
      </w:pPr>
      <w:r>
        <w:rPr>
          <w:bdr w:val="nil"/>
        </w:rPr>
        <w:t xml:space="preserve">Vzhledem k tomu, že se jedná o věkově heterogenní třídy, snažíme se u dětí  rozvíjet potřebu vzájemné pomoci a komunikace s ostatními. Náročnost programu upravujeme dětem podle jejich individuálních potřeb a možností. Vedeme je k samostatnosti, </w:t>
      </w:r>
      <w:r>
        <w:rPr>
          <w:bdr w:val="nil"/>
        </w:rPr>
        <w:t>a to ve všech oblastech, nejen v sebeobsluze, ale i při hrách, pracovních a pohybových činnostech. </w:t>
      </w:r>
    </w:p>
    <w:p w:rsidR="00184197" w:rsidRDefault="008F68BB">
      <w:pPr>
        <w:spacing w:before="240" w:after="240"/>
      </w:pPr>
      <w:r>
        <w:rPr>
          <w:bdr w:val="nil"/>
        </w:rPr>
        <w:t>Zaměřujeme se na získávání co nejvyšší úrovně kompetencí pro bezproblémový přechod do základní školy a rozvíjení předškolních dovedností. Náročnost programu</w:t>
      </w:r>
      <w:r>
        <w:rPr>
          <w:bdr w:val="nil"/>
        </w:rPr>
        <w:t xml:space="preserve"> upravujeme dětem podle jejich individuálních potřeb a možností. Vedeme je k samostatnosti, a to ve všech oblastech, nejen v sebeobsluze, ale i při hrách, pracovních a pohybových činnostech. </w:t>
      </w:r>
    </w:p>
    <w:p w:rsidR="00184197" w:rsidRDefault="008F68BB">
      <w:pPr>
        <w:spacing w:before="240" w:after="240"/>
      </w:pPr>
      <w:r>
        <w:rPr>
          <w:bdr w:val="nil"/>
        </w:rPr>
        <w:t>Při zařazování dětí do jednotlivých tříd dodržuje pravidla (věko</w:t>
      </w:r>
      <w:r>
        <w:rPr>
          <w:bdr w:val="nil"/>
        </w:rPr>
        <w:t>vé vyvážení dětí ve třídách, děti ze spádových obcí ve stejné třídě, zařazování sourozenců dle přání rodičů).  </w:t>
      </w:r>
    </w:p>
    <w:p w:rsidR="00184197" w:rsidRDefault="008F68BB">
      <w:pPr>
        <w:spacing w:before="240" w:after="240"/>
      </w:pPr>
      <w:r>
        <w:rPr>
          <w:bdr w:val="nil"/>
        </w:rPr>
        <w:t>Souběžné působení dvou učitelů probíhá při venkovních aktivitách, při kulturních akcích a ostatních aktivitách pořádaných mimo prostory MŠ. </w:t>
      </w:r>
    </w:p>
    <w:p w:rsidR="00184197" w:rsidRDefault="008F68BB">
      <w:r>
        <w:cr/>
      </w:r>
      <w:r>
        <w:rPr>
          <w:b/>
          <w:bCs/>
          <w:bdr w:val="nil"/>
        </w:rPr>
        <w:t>Pravidla pro zařazování do jednotlivých tříd:  </w:t>
      </w:r>
    </w:p>
    <w:p w:rsidR="00184197" w:rsidRDefault="008F68BB">
      <w:pPr>
        <w:spacing w:before="240" w:after="240"/>
      </w:pPr>
      <w:r>
        <w:rPr>
          <w:b/>
          <w:bCs/>
          <w:bdr w:val="nil"/>
        </w:rPr>
        <w:t>Kritéria přijetí dítěte:  </w:t>
      </w:r>
    </w:p>
    <w:p w:rsidR="00184197" w:rsidRDefault="008F68BB">
      <w:pPr>
        <w:spacing w:before="240" w:after="240"/>
      </w:pPr>
      <w:r>
        <w:rPr>
          <w:bdr w:val="nil"/>
        </w:rPr>
        <w:t>Určuje ředitelka dle bodového systému - trvalý pobyt dítěte, spádovost bydliště, věk dítěte. </w:t>
      </w:r>
    </w:p>
    <w:p w:rsidR="00184197" w:rsidRDefault="008F68BB">
      <w:pPr>
        <w:spacing w:before="240" w:after="240"/>
      </w:pPr>
      <w:r>
        <w:rPr>
          <w:bdr w:val="nil"/>
        </w:rPr>
        <w:t>Při zařazování dětí do jednotlivých tříd dodržuje pravidla (věkové vyvážení dětí ve tří</w:t>
      </w:r>
      <w:r>
        <w:rPr>
          <w:bdr w:val="nil"/>
        </w:rPr>
        <w:t>dách, děti ze spádových obcí ve stejné třídě, zařazování sourozenců dle přání rodičů).  </w:t>
      </w:r>
    </w:p>
    <w:p w:rsidR="00184197" w:rsidRDefault="008F68BB">
      <w:r>
        <w:cr/>
      </w:r>
      <w:r>
        <w:rPr>
          <w:b/>
          <w:bCs/>
          <w:bdr w:val="nil"/>
        </w:rPr>
        <w:t>Činnosti se souběžným působením dvou učitelů ve třídě:  </w:t>
      </w:r>
    </w:p>
    <w:p w:rsidR="00184197" w:rsidRDefault="008F68BB">
      <w:pPr>
        <w:spacing w:before="240" w:after="240"/>
      </w:pPr>
      <w:r>
        <w:rPr>
          <w:bdr w:val="nil"/>
        </w:rPr>
        <w:t>Souběžné působení dvou učitelů probíhá při venkovních aktivitách, při kulturních akcích a ostatních aktivitác</w:t>
      </w:r>
      <w:r>
        <w:rPr>
          <w:bdr w:val="nil"/>
        </w:rPr>
        <w:t>h pořádaných mimo prostory MŠ. </w:t>
      </w:r>
    </w:p>
    <w:p w:rsidR="00184197" w:rsidRDefault="008F68BB">
      <w:r>
        <w:lastRenderedPageBreak/>
        <w:cr/>
      </w:r>
      <w:r>
        <w:rPr>
          <w:b/>
          <w:bCs/>
          <w:bdr w:val="nil"/>
        </w:rPr>
        <w:t>Kritéria pro přijímání dětí do mateřské školy:  </w:t>
      </w:r>
    </w:p>
    <w:p w:rsidR="00184197" w:rsidRDefault="008F68BB">
      <w:pPr>
        <w:spacing w:before="240" w:after="240"/>
      </w:pPr>
      <w:r>
        <w:rPr>
          <w:bdr w:val="nil"/>
        </w:rPr>
        <w:t>Určuje ředitelka dle bodového systému - trvalý pobyt dítěte, spádovost bydliště, věk dítěte. </w:t>
      </w:r>
    </w:p>
    <w:p w:rsidR="00184197" w:rsidRDefault="008F68BB">
      <w:r>
        <w:cr/>
      </w:r>
      <w:r>
        <w:rPr>
          <w:b/>
          <w:bCs/>
          <w:bdr w:val="nil"/>
        </w:rPr>
        <w:t>Popis pravidel organizace individuálního vzdělávání: </w:t>
      </w:r>
      <w:r>
        <w:rPr>
          <w:bdr w:val="nil"/>
        </w:rPr>
        <w:t xml:space="preserve">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Naše MŠ individuální vz</w:t>
      </w:r>
      <w:r>
        <w:rPr>
          <w:bdr w:val="nil"/>
        </w:rPr>
        <w:t>dělávání neuskutečnuje. Každodenně probíhají individuální aktivity s dětmi během dopolední výuky dle potřeby jednotlivých dětí.  </w:t>
      </w:r>
    </w:p>
    <w:p w:rsidR="00184197" w:rsidRDefault="008F68BB">
      <w:pPr>
        <w:rPr>
          <w:bdr w:val="nil"/>
        </w:rPr>
      </w:pPr>
      <w:r>
        <w:rPr>
          <w:bdr w:val="nil"/>
        </w:rPr>
        <w:cr/>
        <w:t xml:space="preserve">  </w:t>
      </w:r>
    </w:p>
    <w:p w:rsidR="00184197" w:rsidRDefault="00184197">
      <w:pPr>
        <w:pStyle w:val="Nadpis1"/>
        <w:spacing w:before="322" w:after="322"/>
        <w:sectPr w:rsidR="00184197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184197" w:rsidRDefault="008F68BB">
      <w:pPr>
        <w:pStyle w:val="Nadpis1"/>
        <w:spacing w:before="322" w:after="322"/>
        <w:rPr>
          <w:bdr w:val="nil"/>
        </w:rPr>
      </w:pPr>
      <w:bookmarkStart w:id="21" w:name="_Toc256000024"/>
      <w:r>
        <w:rPr>
          <w:bdr w:val="nil"/>
        </w:rPr>
        <w:lastRenderedPageBreak/>
        <w:t>Charakteristika vzdělávacího programu</w:t>
      </w:r>
      <w:bookmarkEnd w:id="21"/>
      <w:r>
        <w:rPr>
          <w:bdr w:val="nil"/>
        </w:rPr>
        <w:t> </w:t>
      </w:r>
    </w:p>
    <w:p w:rsidR="00184197" w:rsidRDefault="008F68BB">
      <w:pPr>
        <w:pStyle w:val="Nadpis2"/>
        <w:spacing w:before="299" w:after="299"/>
      </w:pPr>
      <w:bookmarkStart w:id="22" w:name="_Toc256000025"/>
      <w:r>
        <w:rPr>
          <w:bdr w:val="nil"/>
        </w:rPr>
        <w:t>Zaměření školy</w:t>
      </w:r>
      <w:bookmarkEnd w:id="22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>Pracujeme dle RVP PV. </w:t>
      </w:r>
    </w:p>
    <w:p w:rsidR="00184197" w:rsidRDefault="008F68BB">
      <w:pPr>
        <w:pStyle w:val="Nadpis2"/>
        <w:spacing w:before="299" w:after="299"/>
      </w:pPr>
      <w:bookmarkStart w:id="23" w:name="_Toc256000026"/>
      <w:r>
        <w:rPr>
          <w:bdr w:val="nil"/>
        </w:rPr>
        <w:t>Dlouhodobé cíle vzdělá</w:t>
      </w:r>
      <w:r>
        <w:rPr>
          <w:bdr w:val="nil"/>
        </w:rPr>
        <w:t>vacího programu</w:t>
      </w:r>
      <w:bookmarkEnd w:id="23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 xml:space="preserve">Cílem našeho programu je připravit dětem takové podmínky, prostředí a nabídku činností, aby v MŠ prožívaly chvíle radosti a pohody. Chceme, aby se cestou přirozené výchovy za spoluúčasti rodičů, rozvíjely v samostatné a zdravě  sebevědomé </w:t>
      </w:r>
      <w:r>
        <w:rPr>
          <w:bdr w:val="nil"/>
        </w:rPr>
        <w:t>jedince, dobře připravené pro budoucí život. </w:t>
      </w:r>
    </w:p>
    <w:p w:rsidR="00184197" w:rsidRDefault="008F68BB">
      <w:pPr>
        <w:spacing w:before="240" w:after="240"/>
      </w:pPr>
      <w:r>
        <w:rPr>
          <w:bdr w:val="nil"/>
        </w:rPr>
        <w:t>Při tvorbě ŠVP „DUHOVÝ STROM“ jsme vycházeli z aktuálního Rámcově vzdělávacího programu pro předškolní vzdělávání, ze zkušeností z praxe a hodnotících zpráv. Zaměřujeme se na provázání mateřské školy se základn</w:t>
      </w:r>
      <w:r>
        <w:rPr>
          <w:bdr w:val="nil"/>
        </w:rPr>
        <w:t>í školou (spolupráce, společné akce), spolupráci a spolupodílení se na akcích obce. </w:t>
      </w:r>
    </w:p>
    <w:p w:rsidR="00184197" w:rsidRDefault="008F68BB">
      <w:pPr>
        <w:spacing w:before="240" w:after="240"/>
      </w:pPr>
      <w:r>
        <w:rPr>
          <w:bdr w:val="nil"/>
        </w:rPr>
        <w:t>Poskytujeme dětem svobodu a vhodné podněty k rozvoji schopností, které jsou dány věkem a stupněm vývoje. Chceme, aby dítě, které odchází z MŠ bylo maximálně rozvinuto na z</w:t>
      </w:r>
      <w:r>
        <w:rPr>
          <w:bdr w:val="nil"/>
        </w:rPr>
        <w:t>ákladě svých možností a zájmů, a to po stránce tělesné, psychické a sociální. </w:t>
      </w:r>
    </w:p>
    <w:p w:rsidR="00184197" w:rsidRDefault="008F68BB">
      <w:pPr>
        <w:pStyle w:val="Nadpis2"/>
        <w:spacing w:before="299" w:after="299"/>
      </w:pPr>
      <w:bookmarkStart w:id="24" w:name="_Toc256000027"/>
      <w:r>
        <w:rPr>
          <w:bdr w:val="nil"/>
        </w:rPr>
        <w:t>Dlouhodobý plán školy</w:t>
      </w:r>
      <w:bookmarkEnd w:id="24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 xml:space="preserve">Snažíme se vytvořit kvalitní mateřskou školu, která dává dětem možnost rozvinout základní kompetence pomocí hry, učení v kolektivu a práce v okruhu </w:t>
      </w:r>
      <w:r>
        <w:rPr>
          <w:bdr w:val="nil"/>
        </w:rPr>
        <w:t>různých tematických oblastí. Dává dětem možnost rozvíjet dovednosti, znalosti, schopnosti a postoje v základních oblastech lidského života a poznání, poskytovat dítěti svobodu a možnost, aby samo ovládlo svůj každodenní život v mezích schopností, které jso</w:t>
      </w:r>
      <w:r>
        <w:rPr>
          <w:bdr w:val="nil"/>
        </w:rPr>
        <w:t>u dány věkem a stupněm vývoje. Chceme, aby dítě, které odchází z mateřské školy, bylo maximálně rozvinuto na základě svých možností a zájmů, a to jak po stránce tělesné, psychické a sociální.  </w:t>
      </w:r>
    </w:p>
    <w:p w:rsidR="00184197" w:rsidRDefault="008F68BB">
      <w:pPr>
        <w:spacing w:before="240" w:after="240"/>
      </w:pPr>
      <w:r>
        <w:rPr>
          <w:bdr w:val="nil"/>
        </w:rPr>
        <w:t>O vzdělávání dětí v naší MŠ projevují zájem i rodiče z nespádo</w:t>
      </w:r>
      <w:r>
        <w:rPr>
          <w:bdr w:val="nil"/>
        </w:rPr>
        <w:t>vých obcí z důvodu kvalitní přípravy pro následný vstup do ZŠ. </w:t>
      </w:r>
    </w:p>
    <w:p w:rsidR="00184197" w:rsidRDefault="008F68BB">
      <w:pPr>
        <w:spacing w:before="240" w:after="240"/>
      </w:pPr>
      <w:r>
        <w:rPr>
          <w:bdr w:val="nil"/>
        </w:rPr>
        <w:t>Vzhledem ke změnám školské legislativy je záměrem naší školy co nejlépe připravit a následně realizovat vzdělávání dětí, které dovršily při nástupu do MŠ věku 2 let (pokud budou do MŠ z důvodu</w:t>
      </w:r>
      <w:r>
        <w:rPr>
          <w:bdr w:val="nil"/>
        </w:rPr>
        <w:t xml:space="preserve"> poklesu počtu dětí starších do budoucna přijímány). </w:t>
      </w:r>
    </w:p>
    <w:p w:rsidR="00184197" w:rsidRDefault="008F68BB">
      <w:pPr>
        <w:pStyle w:val="Nadpis2"/>
        <w:spacing w:before="299" w:after="299"/>
      </w:pPr>
      <w:bookmarkStart w:id="25" w:name="_Toc256000028"/>
      <w:r>
        <w:rPr>
          <w:bdr w:val="nil"/>
        </w:rPr>
        <w:lastRenderedPageBreak/>
        <w:t>Metody a formy vzdělávání</w:t>
      </w:r>
      <w:bookmarkEnd w:id="25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>hromadné – frontální vyučování </w:t>
      </w:r>
    </w:p>
    <w:p w:rsidR="00184197" w:rsidRDefault="008F68BB">
      <w:pPr>
        <w:spacing w:before="240" w:after="240"/>
      </w:pPr>
      <w:r>
        <w:rPr>
          <w:bdr w:val="nil"/>
        </w:rPr>
        <w:t>skupinové činnosti  </w:t>
      </w:r>
    </w:p>
    <w:p w:rsidR="00184197" w:rsidRDefault="008F68BB">
      <w:pPr>
        <w:spacing w:before="240" w:after="240"/>
      </w:pPr>
      <w:r>
        <w:rPr>
          <w:bdr w:val="nil"/>
        </w:rPr>
        <w:t>párové učení </w:t>
      </w:r>
    </w:p>
    <w:p w:rsidR="00184197" w:rsidRDefault="008F68BB">
      <w:pPr>
        <w:spacing w:before="240" w:after="240"/>
      </w:pPr>
      <w:r>
        <w:rPr>
          <w:bdr w:val="nil"/>
        </w:rPr>
        <w:t>individuální činnosti  </w:t>
      </w:r>
    </w:p>
    <w:p w:rsidR="00184197" w:rsidRDefault="008F68BB">
      <w:pPr>
        <w:spacing w:before="240" w:after="240"/>
      </w:pPr>
      <w:r>
        <w:rPr>
          <w:bdr w:val="nil"/>
        </w:rPr>
        <w:t>individualizované činnosti – zohlednění individuální potřeby dítěte </w:t>
      </w:r>
    </w:p>
    <w:p w:rsidR="00184197" w:rsidRDefault="008F68BB">
      <w:pPr>
        <w:spacing w:before="240" w:after="240"/>
      </w:pPr>
      <w:r>
        <w:rPr>
          <w:bdr w:val="nil"/>
        </w:rPr>
        <w:t>spontánní </w:t>
      </w:r>
    </w:p>
    <w:p w:rsidR="00184197" w:rsidRDefault="008F68BB">
      <w:pPr>
        <w:spacing w:before="240" w:after="240"/>
      </w:pPr>
      <w:r>
        <w:rPr>
          <w:bdr w:val="nil"/>
        </w:rPr>
        <w:t>část</w:t>
      </w:r>
      <w:r>
        <w:rPr>
          <w:bdr w:val="nil"/>
        </w:rPr>
        <w:t>ečně řízené </w:t>
      </w:r>
    </w:p>
    <w:p w:rsidR="00184197" w:rsidRDefault="008F68BB">
      <w:pPr>
        <w:spacing w:before="240" w:after="240"/>
      </w:pPr>
      <w:r>
        <w:rPr>
          <w:bdr w:val="nil"/>
        </w:rPr>
        <w:t>řízené  </w:t>
      </w:r>
    </w:p>
    <w:p w:rsidR="00184197" w:rsidRDefault="008F68BB">
      <w:pPr>
        <w:pStyle w:val="Nadpis2"/>
        <w:spacing w:before="299" w:after="299"/>
      </w:pPr>
      <w:bookmarkStart w:id="26" w:name="_Toc256000029"/>
      <w:r>
        <w:rPr>
          <w:bdr w:val="nil"/>
        </w:rPr>
        <w:t>Zajištění vzdělávání dětí se speciálními vzdělávacími potřebami a dětí nadaných</w:t>
      </w:r>
      <w:bookmarkEnd w:id="26"/>
      <w:r>
        <w:rPr>
          <w:bdr w:val="nil"/>
        </w:rPr>
        <w:t> </w:t>
      </w:r>
    </w:p>
    <w:p w:rsidR="00184197" w:rsidRDefault="008F68BB">
      <w:r>
        <w:rPr>
          <w:b/>
          <w:bCs/>
          <w:bdr w:val="nil"/>
        </w:rPr>
        <w:t>Pravidla a průběh tvorby, realizace a vyhodnocení PLPP:  </w:t>
      </w:r>
    </w:p>
    <w:p w:rsidR="00184197" w:rsidRDefault="008F68BB">
      <w:pPr>
        <w:spacing w:before="240" w:after="240"/>
      </w:pPr>
      <w:r>
        <w:rPr>
          <w:bdr w:val="nil"/>
        </w:rPr>
        <w:t>- je zpracováván od 1. stupně podpůrných opatření </w:t>
      </w:r>
    </w:p>
    <w:p w:rsidR="00184197" w:rsidRDefault="008F68BB">
      <w:pPr>
        <w:spacing w:before="240" w:after="240"/>
      </w:pPr>
      <w:r>
        <w:rPr>
          <w:bdr w:val="nil"/>
        </w:rPr>
        <w:t xml:space="preserve">- obsahuje: popis obtíží dítěte, stanovení </w:t>
      </w:r>
      <w:r>
        <w:rPr>
          <w:bdr w:val="nil"/>
        </w:rPr>
        <w:t>cílů podpory a způsobů vyhodnocování a naplňování plánů, metody práce s dítětem a jejich způsoby vyhodnocování </w:t>
      </w:r>
    </w:p>
    <w:p w:rsidR="00184197" w:rsidRDefault="008F68BB">
      <w:pPr>
        <w:spacing w:before="240" w:after="240"/>
      </w:pPr>
      <w:r>
        <w:rPr>
          <w:bdr w:val="nil"/>
        </w:rPr>
        <w:t>- vyhodnocení PLPP probíhá po 3 měsících od poskytování podpůrmých opatření, poté je třeba zhodnotit účinnost 1. stupně podpůrných opatření, neb</w:t>
      </w:r>
      <w:r>
        <w:rPr>
          <w:bdr w:val="nil"/>
        </w:rPr>
        <w:t>o navrhnout vyšší stupeň podpory </w:t>
      </w:r>
    </w:p>
    <w:p w:rsidR="00184197" w:rsidRDefault="008F68BB">
      <w:pPr>
        <w:spacing w:before="240" w:after="240"/>
      </w:pPr>
      <w:r>
        <w:rPr>
          <w:bdr w:val="nil"/>
        </w:rPr>
        <w:t>  </w:t>
      </w:r>
    </w:p>
    <w:p w:rsidR="00184197" w:rsidRDefault="008F68BB">
      <w:r>
        <w:cr/>
      </w:r>
      <w:r>
        <w:rPr>
          <w:b/>
          <w:bCs/>
          <w:bdr w:val="nil"/>
        </w:rPr>
        <w:t>Pravidla a průběh tvorby, realizace a vyhodnocení IVP:  </w:t>
      </w:r>
    </w:p>
    <w:p w:rsidR="00184197" w:rsidRDefault="008F68BB">
      <w:pPr>
        <w:spacing w:before="240" w:after="240"/>
      </w:pPr>
      <w:r>
        <w:rPr>
          <w:bdr w:val="nil"/>
        </w:rPr>
        <w:t>- je zpracováván od 2. stupně podpůrných opatření na základě doporučení školského poradenského zařízení a žádosti zákonného zástupce dítěte </w:t>
      </w:r>
    </w:p>
    <w:p w:rsidR="00184197" w:rsidRDefault="008F68BB">
      <w:pPr>
        <w:spacing w:before="240" w:after="240"/>
      </w:pPr>
      <w:r>
        <w:rPr>
          <w:bdr w:val="nil"/>
        </w:rPr>
        <w:t>- vypracovávají ho u</w:t>
      </w:r>
      <w:r>
        <w:rPr>
          <w:bdr w:val="nil"/>
        </w:rPr>
        <w:t>čitelky, odpovídá ředitelka školy </w:t>
      </w:r>
    </w:p>
    <w:p w:rsidR="00184197" w:rsidRDefault="008F68BB">
      <w:pPr>
        <w:spacing w:before="240" w:after="240"/>
      </w:pPr>
      <w:r>
        <w:rPr>
          <w:bdr w:val="nil"/>
        </w:rPr>
        <w:lastRenderedPageBreak/>
        <w:t>- obsahuje: údaje o druhu, stupni podpůrných opatření, identifikační údaje dítěte, informace o úpravách obsahu vzdělávání, o časovém rozvržení učiva, o úpravě metod a forem vzdělávání dítěte, o hodnocení dítěte a také úda</w:t>
      </w:r>
      <w:r>
        <w:rPr>
          <w:bdr w:val="nil"/>
        </w:rPr>
        <w:t>je o pracovnících, kteří se podílejí na tvorbě IVP  </w:t>
      </w:r>
    </w:p>
    <w:p w:rsidR="00184197" w:rsidRDefault="008F68BB">
      <w:pPr>
        <w:spacing w:before="240" w:after="240"/>
      </w:pPr>
      <w:r>
        <w:rPr>
          <w:bdr w:val="nil"/>
        </w:rPr>
        <w:t>- vychází ze ŠVP </w:t>
      </w:r>
    </w:p>
    <w:p w:rsidR="00184197" w:rsidRDefault="008F68BB">
      <w:pPr>
        <w:spacing w:before="240" w:after="240"/>
      </w:pPr>
      <w:r>
        <w:rPr>
          <w:bdr w:val="nil"/>
        </w:rPr>
        <w:t>- je zpracováván nejpozději do 1 měsíce od obdržení doporučení zákonného zástupce </w:t>
      </w:r>
    </w:p>
    <w:p w:rsidR="00184197" w:rsidRDefault="008F68BB">
      <w:pPr>
        <w:spacing w:before="240" w:after="240"/>
      </w:pPr>
      <w:r>
        <w:rPr>
          <w:bdr w:val="nil"/>
        </w:rPr>
        <w:t>- platnost stvrzují: ředitelka školy, učitelky, zákonný zástupce a pracovník školského poradenského za</w:t>
      </w:r>
      <w:r>
        <w:rPr>
          <w:bdr w:val="nil"/>
        </w:rPr>
        <w:t>řízení </w:t>
      </w:r>
    </w:p>
    <w:p w:rsidR="00184197" w:rsidRDefault="008F68BB">
      <w:pPr>
        <w:spacing w:before="240" w:after="240"/>
      </w:pPr>
      <w:r>
        <w:rPr>
          <w:bdr w:val="nil"/>
        </w:rPr>
        <w:t>- je vyhodnocován nejméně jednou za rok školským poradenským zařízením </w:t>
      </w:r>
    </w:p>
    <w:p w:rsidR="00184197" w:rsidRDefault="008F68BB">
      <w:pPr>
        <w:spacing w:before="240" w:after="240"/>
      </w:pPr>
      <w:r>
        <w:rPr>
          <w:bdr w:val="nil"/>
        </w:rPr>
        <w:t>  </w:t>
      </w:r>
    </w:p>
    <w:p w:rsidR="00184197" w:rsidRDefault="008F68BB">
      <w:r>
        <w:cr/>
      </w:r>
      <w:r>
        <w:rPr>
          <w:b/>
          <w:bCs/>
          <w:bdr w:val="nil"/>
        </w:rPr>
        <w:t>Pravidla pro zapojení další subjektů:  </w:t>
      </w:r>
    </w:p>
    <w:p w:rsidR="00184197" w:rsidRDefault="008F68BB">
      <w:pPr>
        <w:spacing w:before="240" w:after="240"/>
      </w:pPr>
      <w:r>
        <w:rPr>
          <w:bdr w:val="nil"/>
        </w:rPr>
        <w:t>Při vzdělávání dětí se speciálními vzdělávacími potřebami spolupracujeme se školskými poradenskými zařízeními. </w:t>
      </w:r>
    </w:p>
    <w:p w:rsidR="00184197" w:rsidRDefault="008F68BB">
      <w:r>
        <w:cr/>
      </w:r>
      <w:r>
        <w:rPr>
          <w:b/>
          <w:bCs/>
          <w:bdr w:val="nil"/>
        </w:rPr>
        <w:t>Zodpovědné osoby:  </w:t>
      </w:r>
    </w:p>
    <w:p w:rsidR="00184197" w:rsidRDefault="008F68BB">
      <w:pPr>
        <w:spacing w:before="240" w:after="240"/>
      </w:pPr>
      <w:r>
        <w:rPr>
          <w:bdr w:val="nil"/>
        </w:rPr>
        <w:t>- ředitelka školy </w:t>
      </w:r>
    </w:p>
    <w:p w:rsidR="00184197" w:rsidRDefault="008F68BB">
      <w:pPr>
        <w:spacing w:before="240" w:after="240"/>
      </w:pPr>
      <w:r>
        <w:rPr>
          <w:bdr w:val="nil"/>
        </w:rPr>
        <w:t>- učitelé </w:t>
      </w:r>
    </w:p>
    <w:p w:rsidR="00184197" w:rsidRDefault="008F68BB">
      <w:pPr>
        <w:spacing w:before="240" w:after="240"/>
      </w:pPr>
      <w:r>
        <w:rPr>
          <w:bdr w:val="nil"/>
        </w:rPr>
        <w:t>- speciální pedagog </w:t>
      </w:r>
    </w:p>
    <w:p w:rsidR="00184197" w:rsidRDefault="008F68BB">
      <w:r>
        <w:cr/>
      </w:r>
      <w:r>
        <w:rPr>
          <w:bdr w:val="nil"/>
        </w:rPr>
        <w:t>   </w:t>
      </w:r>
    </w:p>
    <w:p w:rsidR="00184197" w:rsidRDefault="008F68BB">
      <w:pPr>
        <w:pStyle w:val="Nadpis2"/>
        <w:spacing w:before="299" w:after="299"/>
      </w:pPr>
      <w:bookmarkStart w:id="27" w:name="_Toc256000030"/>
      <w:r>
        <w:rPr>
          <w:bdr w:val="nil"/>
        </w:rPr>
        <w:t>Zajištění průběhu vzdělávání dětí od dvou do tří let</w:t>
      </w:r>
      <w:bookmarkEnd w:id="27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>Při vzdělávání dětí od dvou do tří let zajistíme tyto podmínky: </w:t>
      </w:r>
    </w:p>
    <w:p w:rsidR="00184197" w:rsidRDefault="008F68BB">
      <w:pPr>
        <w:spacing w:before="240" w:after="240"/>
      </w:pPr>
      <w:r>
        <w:rPr>
          <w:bdr w:val="nil"/>
        </w:rPr>
        <w:t>- vzdělávání pedagogů v oblasti dvouletých dětí </w:t>
      </w:r>
    </w:p>
    <w:p w:rsidR="00184197" w:rsidRDefault="008F68BB">
      <w:pPr>
        <w:spacing w:before="240" w:after="240"/>
      </w:pPr>
      <w:r>
        <w:rPr>
          <w:bdr w:val="nil"/>
        </w:rPr>
        <w:t>- zajištění bezpečného pobytu d</w:t>
      </w:r>
      <w:r>
        <w:rPr>
          <w:bdr w:val="nil"/>
        </w:rPr>
        <w:t>ětí v prostorách MŠ </w:t>
      </w:r>
    </w:p>
    <w:p w:rsidR="00184197" w:rsidRDefault="008F68BB">
      <w:pPr>
        <w:spacing w:before="240" w:after="240"/>
      </w:pPr>
      <w:r>
        <w:rPr>
          <w:bdr w:val="nil"/>
        </w:rPr>
        <w:t>- poskytování pomůcek a hraček přiměřených věku </w:t>
      </w:r>
    </w:p>
    <w:p w:rsidR="00184197" w:rsidRDefault="008F68BB">
      <w:pPr>
        <w:spacing w:before="240" w:after="240"/>
      </w:pPr>
      <w:r>
        <w:rPr>
          <w:bdr w:val="nil"/>
        </w:rPr>
        <w:lastRenderedPageBreak/>
        <w:t>- uzpůsobení životosprávy a psychosociálních podmínek (dostatek odpočinku, přebalovací pulty, plenky atd.) </w:t>
      </w:r>
    </w:p>
    <w:p w:rsidR="00184197" w:rsidRDefault="008F68BB">
      <w:pPr>
        <w:spacing w:before="240" w:after="240"/>
      </w:pPr>
      <w:r>
        <w:rPr>
          <w:bdr w:val="nil"/>
        </w:rPr>
        <w:t>- úzká spolupráce s rodinou za účelem provázanosti režimu v rodině a v MŠ </w:t>
      </w:r>
    </w:p>
    <w:p w:rsidR="00184197" w:rsidRDefault="008F68BB">
      <w:pPr>
        <w:spacing w:before="240" w:after="240"/>
      </w:pPr>
      <w:r>
        <w:rPr>
          <w:bdr w:val="nil"/>
        </w:rPr>
        <w:t>- n</w:t>
      </w:r>
      <w:r>
        <w:rPr>
          <w:bdr w:val="nil"/>
        </w:rPr>
        <w:t>epřetěžování dětí, nabízení vhodných aktivit </w:t>
      </w:r>
    </w:p>
    <w:p w:rsidR="00184197" w:rsidRDefault="008F68BB">
      <w:pPr>
        <w:spacing w:before="240" w:after="240"/>
      </w:pPr>
      <w:r>
        <w:rPr>
          <w:bdr w:val="nil"/>
        </w:rPr>
        <w:t>- vytvoření pevných základů pro postupné osamostatňování dětí při samoobsluze a socializaci </w:t>
      </w:r>
    </w:p>
    <w:p w:rsidR="00184197" w:rsidRDefault="008F68BB">
      <w:pPr>
        <w:spacing w:before="240" w:after="240"/>
      </w:pPr>
      <w:r>
        <w:rPr>
          <w:bdr w:val="nil"/>
        </w:rPr>
        <w:t>- respektování potřeb a zájmů dětí</w:t>
      </w:r>
    </w:p>
    <w:p w:rsidR="00184197" w:rsidRDefault="00184197">
      <w:pPr>
        <w:pStyle w:val="Nadpis1"/>
        <w:spacing w:before="322" w:after="322"/>
        <w:sectPr w:rsidR="00184197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</w:p>
    <w:p w:rsidR="00184197" w:rsidRDefault="008F68BB">
      <w:pPr>
        <w:pStyle w:val="Nadpis1"/>
        <w:spacing w:before="322" w:after="322"/>
        <w:rPr>
          <w:bdr w:val="nil"/>
        </w:rPr>
      </w:pPr>
      <w:bookmarkStart w:id="28" w:name="_Toc256000032"/>
      <w:r>
        <w:rPr>
          <w:bdr w:val="nil"/>
        </w:rPr>
        <w:lastRenderedPageBreak/>
        <w:t>Vzdělávací obsah</w:t>
      </w:r>
      <w:bookmarkEnd w:id="28"/>
      <w:r>
        <w:rPr>
          <w:bdr w:val="nil"/>
        </w:rPr>
        <w:t> </w:t>
      </w:r>
    </w:p>
    <w:p w:rsidR="00184197" w:rsidRDefault="008F68BB">
      <w:pPr>
        <w:pStyle w:val="Nadpis2"/>
        <w:spacing w:before="299" w:after="299"/>
      </w:pPr>
      <w:bookmarkStart w:id="29" w:name="_Toc256000033"/>
      <w:r>
        <w:rPr>
          <w:bdr w:val="nil"/>
        </w:rPr>
        <w:t>Principy a metody vzdělávání</w:t>
      </w:r>
      <w:bookmarkEnd w:id="29"/>
      <w:r>
        <w:rPr>
          <w:bdr w:val="nil"/>
        </w:rPr>
        <w:t> </w:t>
      </w:r>
    </w:p>
    <w:p w:rsidR="00184197" w:rsidRDefault="008F68BB">
      <w:pPr>
        <w:numPr>
          <w:ilvl w:val="0"/>
          <w:numId w:val="4"/>
        </w:numPr>
        <w:spacing w:before="240"/>
      </w:pPr>
      <w:r>
        <w:rPr>
          <w:bdr w:val="nil"/>
        </w:rPr>
        <w:t>individuální</w:t>
      </w:r>
      <w:r>
        <w:rPr>
          <w:bdr w:val="nil"/>
        </w:rPr>
        <w:t xml:space="preserve"> činnosti - samostatná práce s jedním dítětem </w:t>
      </w:r>
    </w:p>
    <w:p w:rsidR="00184197" w:rsidRDefault="008F68BB">
      <w:pPr>
        <w:numPr>
          <w:ilvl w:val="0"/>
          <w:numId w:val="4"/>
        </w:numPr>
      </w:pPr>
      <w:r>
        <w:rPr>
          <w:bdr w:val="nil"/>
        </w:rPr>
        <w:t>individualizované činnosti - přizpůsobené potřebám dětí </w:t>
      </w:r>
    </w:p>
    <w:p w:rsidR="00184197" w:rsidRDefault="008F68BB">
      <w:pPr>
        <w:numPr>
          <w:ilvl w:val="0"/>
          <w:numId w:val="4"/>
        </w:numPr>
      </w:pPr>
      <w:r>
        <w:rPr>
          <w:bdr w:val="nil"/>
        </w:rPr>
        <w:t>kooperativní a skupinové činnosti - společné činnosti dětí v menší skupině </w:t>
      </w:r>
    </w:p>
    <w:p w:rsidR="00184197" w:rsidRDefault="008F68BB">
      <w:pPr>
        <w:numPr>
          <w:ilvl w:val="0"/>
          <w:numId w:val="4"/>
        </w:numPr>
      </w:pPr>
      <w:r>
        <w:rPr>
          <w:bdr w:val="nil"/>
        </w:rPr>
        <w:t>hromadné činnosti - společné činnosti všech dětí </w:t>
      </w:r>
    </w:p>
    <w:p w:rsidR="00184197" w:rsidRDefault="008F68BB">
      <w:pPr>
        <w:numPr>
          <w:ilvl w:val="0"/>
          <w:numId w:val="4"/>
        </w:numPr>
      </w:pPr>
      <w:r>
        <w:rPr>
          <w:bdr w:val="nil"/>
        </w:rPr>
        <w:t xml:space="preserve">prožitkové učení - </w:t>
      </w:r>
      <w:r>
        <w:rPr>
          <w:bdr w:val="nil"/>
        </w:rPr>
        <w:t>poznávání pomocí zážitků </w:t>
      </w:r>
    </w:p>
    <w:p w:rsidR="00184197" w:rsidRDefault="008F68BB">
      <w:pPr>
        <w:numPr>
          <w:ilvl w:val="0"/>
          <w:numId w:val="4"/>
        </w:numPr>
      </w:pPr>
      <w:r>
        <w:rPr>
          <w:bdr w:val="nil"/>
        </w:rPr>
        <w:t>učení nápodobou - pozorování řešení situace u ostatních dětí </w:t>
      </w:r>
    </w:p>
    <w:p w:rsidR="00184197" w:rsidRDefault="008F68BB">
      <w:pPr>
        <w:numPr>
          <w:ilvl w:val="0"/>
          <w:numId w:val="4"/>
        </w:numPr>
      </w:pPr>
      <w:r>
        <w:rPr>
          <w:bdr w:val="nil"/>
        </w:rPr>
        <w:t>situační učení - učení z momentálně probíhajících a nepředvídatelných situací </w:t>
      </w:r>
    </w:p>
    <w:p w:rsidR="00184197" w:rsidRDefault="008F68BB">
      <w:pPr>
        <w:numPr>
          <w:ilvl w:val="0"/>
          <w:numId w:val="4"/>
        </w:numPr>
      </w:pPr>
      <w:r>
        <w:rPr>
          <w:bdr w:val="nil"/>
        </w:rPr>
        <w:t>spontánní hry - volné hry dětí </w:t>
      </w:r>
    </w:p>
    <w:p w:rsidR="00184197" w:rsidRDefault="008F68BB">
      <w:pPr>
        <w:numPr>
          <w:ilvl w:val="0"/>
          <w:numId w:val="4"/>
        </w:numPr>
        <w:spacing w:after="240"/>
      </w:pPr>
      <w:r>
        <w:rPr>
          <w:bdr w:val="nil"/>
        </w:rPr>
        <w:t>řízené činnosti - vedené učitelkou </w:t>
      </w:r>
    </w:p>
    <w:p w:rsidR="00184197" w:rsidRDefault="008F68BB">
      <w:pPr>
        <w:pStyle w:val="Nadpis2"/>
        <w:spacing w:before="299" w:after="299"/>
      </w:pPr>
      <w:bookmarkStart w:id="30" w:name="_Toc256000034"/>
      <w:r>
        <w:rPr>
          <w:bdr w:val="nil"/>
        </w:rPr>
        <w:t xml:space="preserve">Třídní vzdělávací </w:t>
      </w:r>
      <w:r>
        <w:rPr>
          <w:bdr w:val="nil"/>
        </w:rPr>
        <w:t>program</w:t>
      </w:r>
      <w:bookmarkEnd w:id="30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dr w:val="nil"/>
        </w:rPr>
        <w:t>Učitelé ve třídách připravují TVP průběžně a operativně tak, aby svým obsahem odpovídal věku, možnostem, zájmům a potřebám dětí v každé třídě. TVP zohledňuje formy práce jednotlivých učitelů. Učitelé TVP přizpůsobují aktuálním vzdělávacím příležit</w:t>
      </w:r>
      <w:r>
        <w:rPr>
          <w:bdr w:val="nil"/>
        </w:rPr>
        <w:t>ostem a situacím a vychází i z individuálních potřeb a zájmů dětí. </w:t>
      </w:r>
    </w:p>
    <w:p w:rsidR="00184197" w:rsidRDefault="008F68BB">
      <w:pPr>
        <w:pStyle w:val="Nadpis2"/>
        <w:spacing w:before="299" w:after="299"/>
      </w:pPr>
      <w:bookmarkStart w:id="31" w:name="_Toc256000035"/>
      <w:r>
        <w:rPr>
          <w:bdr w:val="nil"/>
        </w:rPr>
        <w:t>Uspořádání témat ŠVP</w:t>
      </w:r>
      <w:bookmarkEnd w:id="31"/>
      <w:r>
        <w:rPr>
          <w:bdr w:val="nil"/>
        </w:rPr>
        <w:t> </w:t>
      </w:r>
    </w:p>
    <w:p w:rsidR="00184197" w:rsidRDefault="008F68BB">
      <w:pPr>
        <w:spacing w:before="240" w:after="240"/>
      </w:pPr>
      <w:r>
        <w:rPr>
          <w:b/>
          <w:bCs/>
          <w:bdr w:val="nil"/>
        </w:rPr>
        <w:t>Podzim </w:t>
      </w:r>
    </w:p>
    <w:p w:rsidR="00184197" w:rsidRDefault="008F68BB">
      <w:pPr>
        <w:numPr>
          <w:ilvl w:val="0"/>
          <w:numId w:val="5"/>
        </w:numPr>
        <w:spacing w:before="240"/>
      </w:pPr>
      <w:r>
        <w:rPr>
          <w:bdr w:val="nil"/>
        </w:rPr>
        <w:t>Od maminky do světa </w:t>
      </w:r>
    </w:p>
    <w:p w:rsidR="00184197" w:rsidRDefault="008F68BB">
      <w:pPr>
        <w:numPr>
          <w:ilvl w:val="0"/>
          <w:numId w:val="5"/>
        </w:numPr>
      </w:pPr>
      <w:r>
        <w:rPr>
          <w:bdr w:val="nil"/>
        </w:rPr>
        <w:t>Poznáváme okolí (Můj domov) </w:t>
      </w:r>
    </w:p>
    <w:p w:rsidR="00184197" w:rsidRDefault="008F68BB">
      <w:pPr>
        <w:numPr>
          <w:ilvl w:val="0"/>
          <w:numId w:val="5"/>
        </w:numPr>
      </w:pPr>
      <w:r>
        <w:rPr>
          <w:bdr w:val="nil"/>
        </w:rPr>
        <w:t>Hledáme si kamarády </w:t>
      </w:r>
    </w:p>
    <w:p w:rsidR="00184197" w:rsidRDefault="008F68BB">
      <w:pPr>
        <w:numPr>
          <w:ilvl w:val="0"/>
          <w:numId w:val="5"/>
        </w:numPr>
      </w:pPr>
      <w:r>
        <w:rPr>
          <w:bdr w:val="nil"/>
        </w:rPr>
        <w:t>Ovoce a zelenina </w:t>
      </w:r>
    </w:p>
    <w:p w:rsidR="00184197" w:rsidRDefault="008F68BB">
      <w:pPr>
        <w:numPr>
          <w:ilvl w:val="0"/>
          <w:numId w:val="5"/>
        </w:numPr>
      </w:pPr>
      <w:r>
        <w:rPr>
          <w:bdr w:val="nil"/>
        </w:rPr>
        <w:t>Vzpomínáme na léto </w:t>
      </w:r>
    </w:p>
    <w:p w:rsidR="00184197" w:rsidRDefault="008F68BB">
      <w:pPr>
        <w:numPr>
          <w:ilvl w:val="0"/>
          <w:numId w:val="5"/>
        </w:numPr>
      </w:pPr>
      <w:r>
        <w:rPr>
          <w:bdr w:val="nil"/>
        </w:rPr>
        <w:t>Barvy a plody podzimu </w:t>
      </w:r>
    </w:p>
    <w:p w:rsidR="00184197" w:rsidRDefault="008F68BB">
      <w:pPr>
        <w:numPr>
          <w:ilvl w:val="0"/>
          <w:numId w:val="5"/>
        </w:numPr>
      </w:pPr>
      <w:r>
        <w:rPr>
          <w:bdr w:val="nil"/>
        </w:rPr>
        <w:t>Foukej, foukej, větříčku </w:t>
      </w:r>
    </w:p>
    <w:p w:rsidR="00184197" w:rsidRDefault="008F68BB">
      <w:pPr>
        <w:numPr>
          <w:ilvl w:val="0"/>
          <w:numId w:val="5"/>
        </w:numPr>
      </w:pPr>
      <w:r>
        <w:rPr>
          <w:bdr w:val="nil"/>
        </w:rPr>
        <w:t>Zdraví, nemoci </w:t>
      </w:r>
    </w:p>
    <w:p w:rsidR="00184197" w:rsidRDefault="008F68BB">
      <w:pPr>
        <w:numPr>
          <w:ilvl w:val="0"/>
          <w:numId w:val="5"/>
        </w:numPr>
        <w:spacing w:after="240"/>
      </w:pPr>
      <w:r>
        <w:rPr>
          <w:bdr w:val="nil"/>
        </w:rPr>
        <w:t>Hody </w:t>
      </w:r>
    </w:p>
    <w:p w:rsidR="00184197" w:rsidRDefault="008F68BB">
      <w:pPr>
        <w:spacing w:before="240" w:after="240"/>
      </w:pPr>
      <w:r>
        <w:rPr>
          <w:b/>
          <w:bCs/>
          <w:bdr w:val="nil"/>
        </w:rPr>
        <w:t>Zima </w:t>
      </w:r>
    </w:p>
    <w:p w:rsidR="00184197" w:rsidRDefault="008F68BB">
      <w:pPr>
        <w:numPr>
          <w:ilvl w:val="0"/>
          <w:numId w:val="6"/>
        </w:numPr>
        <w:spacing w:before="240"/>
      </w:pPr>
      <w:r>
        <w:rPr>
          <w:bdr w:val="nil"/>
        </w:rPr>
        <w:t>Adventní čas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Mikuláš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lastRenderedPageBreak/>
        <w:t>Vánoční čas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Tři králové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Zimní sporty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Moje tělo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Úrazy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Oblékání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Masopust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Zvířata v zimě </w:t>
      </w:r>
    </w:p>
    <w:p w:rsidR="00184197" w:rsidRDefault="008F68BB">
      <w:pPr>
        <w:numPr>
          <w:ilvl w:val="0"/>
          <w:numId w:val="6"/>
        </w:numPr>
      </w:pPr>
      <w:r>
        <w:rPr>
          <w:bdr w:val="nil"/>
        </w:rPr>
        <w:t>Sněhulák </w:t>
      </w:r>
    </w:p>
    <w:p w:rsidR="00184197" w:rsidRDefault="008F68BB">
      <w:pPr>
        <w:numPr>
          <w:ilvl w:val="0"/>
          <w:numId w:val="6"/>
        </w:numPr>
        <w:spacing w:after="240"/>
      </w:pPr>
      <w:r>
        <w:rPr>
          <w:bdr w:val="nil"/>
        </w:rPr>
        <w:t>Pohádkový svět </w:t>
      </w:r>
    </w:p>
    <w:p w:rsidR="00184197" w:rsidRDefault="008F68BB">
      <w:pPr>
        <w:spacing w:before="240" w:after="240"/>
      </w:pPr>
      <w:r>
        <w:rPr>
          <w:b/>
          <w:bCs/>
          <w:bdr w:val="nil"/>
        </w:rPr>
        <w:t>Jaro </w:t>
      </w:r>
    </w:p>
    <w:p w:rsidR="00184197" w:rsidRDefault="008F68BB">
      <w:pPr>
        <w:numPr>
          <w:ilvl w:val="0"/>
          <w:numId w:val="7"/>
        </w:numPr>
        <w:spacing w:before="240"/>
      </w:pPr>
      <w:r>
        <w:rPr>
          <w:bdr w:val="nil"/>
        </w:rPr>
        <w:t>Probouzení jara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Velikonoce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Mláďata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Řemesla a povolání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 xml:space="preserve">Rodina (svátek </w:t>
      </w:r>
      <w:r>
        <w:rPr>
          <w:bdr w:val="nil"/>
        </w:rPr>
        <w:t>matek)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Čarodějnice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Jarní zahrádka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Počasí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Život u rybníka </w:t>
      </w:r>
    </w:p>
    <w:p w:rsidR="00184197" w:rsidRDefault="008F68BB">
      <w:pPr>
        <w:numPr>
          <w:ilvl w:val="0"/>
          <w:numId w:val="7"/>
        </w:numPr>
      </w:pPr>
      <w:r>
        <w:rPr>
          <w:bdr w:val="nil"/>
        </w:rPr>
        <w:t>Půjdeme k zápisu </w:t>
      </w:r>
    </w:p>
    <w:p w:rsidR="00184197" w:rsidRDefault="008F68BB">
      <w:pPr>
        <w:numPr>
          <w:ilvl w:val="0"/>
          <w:numId w:val="7"/>
        </w:numPr>
        <w:spacing w:after="240"/>
      </w:pPr>
      <w:r>
        <w:rPr>
          <w:bdr w:val="nil"/>
        </w:rPr>
        <w:t>Hmyz </w:t>
      </w:r>
    </w:p>
    <w:p w:rsidR="00184197" w:rsidRDefault="008F68BB">
      <w:pPr>
        <w:spacing w:before="240" w:after="240"/>
      </w:pPr>
      <w:r>
        <w:rPr>
          <w:b/>
          <w:bCs/>
          <w:bdr w:val="nil"/>
        </w:rPr>
        <w:t>Léto </w:t>
      </w:r>
    </w:p>
    <w:p w:rsidR="00184197" w:rsidRDefault="008F68BB">
      <w:pPr>
        <w:numPr>
          <w:ilvl w:val="0"/>
          <w:numId w:val="8"/>
        </w:numPr>
        <w:spacing w:before="240"/>
      </w:pPr>
      <w:r>
        <w:rPr>
          <w:bdr w:val="nil"/>
        </w:rPr>
        <w:t>Těšíme se na prázdniny </w:t>
      </w:r>
    </w:p>
    <w:p w:rsidR="00184197" w:rsidRDefault="008F68BB">
      <w:pPr>
        <w:numPr>
          <w:ilvl w:val="0"/>
          <w:numId w:val="8"/>
        </w:numPr>
      </w:pPr>
      <w:r>
        <w:rPr>
          <w:bdr w:val="nil"/>
        </w:rPr>
        <w:t>Letní sporty </w:t>
      </w:r>
    </w:p>
    <w:p w:rsidR="00184197" w:rsidRDefault="008F68BB">
      <w:pPr>
        <w:numPr>
          <w:ilvl w:val="0"/>
          <w:numId w:val="8"/>
        </w:numPr>
      </w:pPr>
      <w:r>
        <w:rPr>
          <w:bdr w:val="nil"/>
        </w:rPr>
        <w:t>Cestování kolem světa </w:t>
      </w:r>
    </w:p>
    <w:p w:rsidR="00184197" w:rsidRDefault="008F68BB">
      <w:pPr>
        <w:numPr>
          <w:ilvl w:val="0"/>
          <w:numId w:val="8"/>
        </w:numPr>
      </w:pPr>
      <w:r>
        <w:rPr>
          <w:bdr w:val="nil"/>
        </w:rPr>
        <w:t>Vesmír </w:t>
      </w:r>
    </w:p>
    <w:p w:rsidR="00184197" w:rsidRDefault="008F68BB">
      <w:pPr>
        <w:numPr>
          <w:ilvl w:val="0"/>
          <w:numId w:val="8"/>
        </w:numPr>
      </w:pPr>
      <w:r>
        <w:rPr>
          <w:bdr w:val="nil"/>
        </w:rPr>
        <w:t>Doprava </w:t>
      </w:r>
    </w:p>
    <w:p w:rsidR="00184197" w:rsidRDefault="008F68BB">
      <w:pPr>
        <w:numPr>
          <w:ilvl w:val="0"/>
          <w:numId w:val="8"/>
        </w:numPr>
        <w:spacing w:after="240"/>
      </w:pPr>
      <w:r>
        <w:rPr>
          <w:bdr w:val="nil"/>
        </w:rPr>
        <w:t>Loučení s předškoláky </w:t>
      </w:r>
    </w:p>
    <w:p w:rsidR="00184197" w:rsidRDefault="008F68BB">
      <w:pPr>
        <w:sectPr w:rsidR="00184197">
          <w:type w:val="nextColumn"/>
          <w:pgSz w:w="11906" w:h="16838"/>
          <w:pgMar w:top="1440" w:right="1325" w:bottom="1440" w:left="1800" w:header="720" w:footer="720" w:gutter="0"/>
          <w:cols w:space="720"/>
        </w:sectPr>
      </w:pPr>
      <w:r>
        <w:br/>
      </w:r>
    </w:p>
    <w:p w:rsidR="00184197" w:rsidRDefault="008F68BB">
      <w:pPr>
        <w:pStyle w:val="Nadpis2"/>
        <w:spacing w:before="299" w:after="299"/>
        <w:rPr>
          <w:bdr w:val="nil"/>
        </w:rPr>
      </w:pPr>
      <w:bookmarkStart w:id="32" w:name="_Toc256000036"/>
      <w:r>
        <w:rPr>
          <w:bdr w:val="nil"/>
        </w:rPr>
        <w:lastRenderedPageBreak/>
        <w:t>Integrované bloky</w:t>
      </w:r>
      <w:bookmarkEnd w:id="32"/>
      <w:r>
        <w:rPr>
          <w:bdr w:val="nil"/>
        </w:rPr>
        <w:t> </w:t>
      </w:r>
    </w:p>
    <w:p w:rsidR="00184197" w:rsidRDefault="008F68BB">
      <w:pPr>
        <w:pStyle w:val="Nadpis3"/>
        <w:spacing w:before="281" w:after="281"/>
      </w:pPr>
      <w:bookmarkStart w:id="33" w:name="_Toc256000037"/>
      <w:r>
        <w:rPr>
          <w:sz w:val="28"/>
          <w:szCs w:val="28"/>
          <w:bdr w:val="nil"/>
        </w:rPr>
        <w:t>Podzim</w:t>
      </w:r>
      <w:bookmarkEnd w:id="33"/>
      <w:r>
        <w:rPr>
          <w:sz w:val="28"/>
          <w:szCs w:val="28"/>
          <w:bdr w:val="nil"/>
        </w:rPr>
        <w:t>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9620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Název </w:t>
            </w:r>
            <w:r>
              <w:rPr>
                <w:rFonts w:ascii="Calibri" w:eastAsia="Calibri" w:hAnsi="Calibri" w:cs="Calibri"/>
                <w:bdr w:val="nil"/>
              </w:rPr>
              <w:t>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dr w:val="nil"/>
              </w:rPr>
              <w:t>Podzim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Dítě a jeho tělo, Dítě a jeho psychika, Dítě a ten druhý, Dítě a společnost, Dítě a svět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 xml:space="preserve">Vytvořit dětem vstřícné a podnětné prostředí pro snadný přechod z domácího prostředí do MŠ. </w:t>
            </w:r>
            <w:r>
              <w:rPr>
                <w:rFonts w:ascii="Calibri" w:eastAsia="Calibri" w:hAnsi="Calibri" w:cs="Calibri"/>
                <w:bdr w:val="nil"/>
              </w:rPr>
              <w:t>Prožívat radost z nově nabytých zkušeností. Zapojit se do kolektivu dětí přirozeným způsobem. Zvládnout komunikaci s ostatními dětmi. Přijmout pravidla soužití v MŠ a naučit se spolupracovat s vrstevníky. Reagovat na změny v přírodě, vědět jaké plody nám p</w:t>
            </w:r>
            <w:r>
              <w:rPr>
                <w:rFonts w:ascii="Calibri" w:eastAsia="Calibri" w:hAnsi="Calibri" w:cs="Calibri"/>
                <w:bdr w:val="nil"/>
              </w:rPr>
              <w:t>říroda dává – sklizeň ovoce a zeleniny. Uvědomovat si hodnotu svého zdraví. Seznamovat se s okolím a tradicemi v obci.</w:t>
            </w:r>
            <w:r>
              <w:rPr>
                <w:rFonts w:ascii="Calibri" w:eastAsia="Calibri" w:hAnsi="Calibri" w:cs="Calibri"/>
                <w:bdr w:val="nil"/>
              </w:rPr>
              <w:cr/>
              <w:t>Témata integrovaného bloku</w:t>
            </w:r>
            <w:r>
              <w:rPr>
                <w:rFonts w:ascii="Calibri" w:eastAsia="Calibri" w:hAnsi="Calibri" w:cs="Calibri"/>
                <w:bdr w:val="nil"/>
              </w:rPr>
              <w:cr/>
              <w:t>Od maminky do světa</w:t>
            </w:r>
            <w:r>
              <w:rPr>
                <w:rFonts w:ascii="Calibri" w:eastAsia="Calibri" w:hAnsi="Calibri" w:cs="Calibri"/>
                <w:bdr w:val="nil"/>
              </w:rPr>
              <w:cr/>
              <w:t>Poznáváme okolí (Můj domov)</w:t>
            </w:r>
            <w:r>
              <w:rPr>
                <w:rFonts w:ascii="Calibri" w:eastAsia="Calibri" w:hAnsi="Calibri" w:cs="Calibri"/>
                <w:bdr w:val="nil"/>
              </w:rPr>
              <w:cr/>
              <w:t>Hledáme si kamarády</w:t>
            </w:r>
            <w:r>
              <w:rPr>
                <w:rFonts w:ascii="Calibri" w:eastAsia="Calibri" w:hAnsi="Calibri" w:cs="Calibri"/>
                <w:bdr w:val="nil"/>
              </w:rPr>
              <w:cr/>
              <w:t>Ovoce a zelenina</w:t>
            </w:r>
            <w:r>
              <w:rPr>
                <w:rFonts w:ascii="Calibri" w:eastAsia="Calibri" w:hAnsi="Calibri" w:cs="Calibri"/>
                <w:bdr w:val="nil"/>
              </w:rPr>
              <w:cr/>
              <w:t>Vzpomínáme na léto</w:t>
            </w:r>
            <w:r>
              <w:rPr>
                <w:rFonts w:ascii="Calibri" w:eastAsia="Calibri" w:hAnsi="Calibri" w:cs="Calibri"/>
                <w:bdr w:val="nil"/>
              </w:rPr>
              <w:cr/>
              <w:t xml:space="preserve">Barvy </w:t>
            </w:r>
            <w:r>
              <w:rPr>
                <w:rFonts w:ascii="Calibri" w:eastAsia="Calibri" w:hAnsi="Calibri" w:cs="Calibri"/>
                <w:bdr w:val="nil"/>
              </w:rPr>
              <w:t>a plody podzimu</w:t>
            </w:r>
            <w:r>
              <w:rPr>
                <w:rFonts w:ascii="Calibri" w:eastAsia="Calibri" w:hAnsi="Calibri" w:cs="Calibri"/>
                <w:bdr w:val="nil"/>
              </w:rPr>
              <w:cr/>
              <w:t>Foukej, foukej, větříčku</w:t>
            </w:r>
            <w:r>
              <w:rPr>
                <w:rFonts w:ascii="Calibri" w:eastAsia="Calibri" w:hAnsi="Calibri" w:cs="Calibri"/>
                <w:bdr w:val="nil"/>
              </w:rPr>
              <w:cr/>
              <w:t>Zdraví, nemoci</w:t>
            </w:r>
            <w:r>
              <w:rPr>
                <w:rFonts w:ascii="Calibri" w:eastAsia="Calibri" w:hAnsi="Calibri" w:cs="Calibri"/>
                <w:bdr w:val="nil"/>
              </w:rPr>
              <w:cr/>
              <w:t>Hody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integrovaného bloku jimiž jsou cíleně utvářeny a rozvíjeny klíčové kompetence dětí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  <w:r>
              <w:rPr>
                <w:rFonts w:ascii="Calibri" w:eastAsia="Calibri" w:hAnsi="Calibri" w:cs="Calibri"/>
              </w:rPr>
              <w:cr/>
            </w:r>
            <w:r>
              <w:rPr>
                <w:rFonts w:ascii="Calibri" w:eastAsia="Calibri" w:hAnsi="Calibri" w:cs="Calibri"/>
                <w:bdr w:val="nil"/>
              </w:rPr>
              <w:t xml:space="preserve">soustředěně </w:t>
            </w:r>
            <w:r>
              <w:rPr>
                <w:rFonts w:ascii="Calibri" w:eastAsia="Calibri" w:hAnsi="Calibri" w:cs="Calibri"/>
                <w:bdr w:val="nil"/>
              </w:rPr>
              <w:t>pozoruje, zkoumá, objevuje, všímá si souvislostí, experimentuje a užívá při tom jednoduchých pojmů, znaků a symbolů</w:t>
            </w:r>
            <w:r>
              <w:rPr>
                <w:rFonts w:ascii="Calibri" w:eastAsia="Calibri" w:hAnsi="Calibri" w:cs="Calibri"/>
                <w:bdr w:val="nil"/>
              </w:rPr>
              <w:cr/>
              <w:t>klade otázky a hledá na ně odpovědi, aktivně si všímá, co se kolem něho děje, chce porozumět věcem, jevům a dějům, které kolem sebe vidí, po</w:t>
            </w:r>
            <w:r>
              <w:rPr>
                <w:rFonts w:ascii="Calibri" w:eastAsia="Calibri" w:hAnsi="Calibri" w:cs="Calibri"/>
                <w:bdr w:val="nil"/>
              </w:rPr>
              <w:t>znává, že se může mnohému naučit, raduje se z toho, co samo dokázalo a zvládlo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  <w:r>
              <w:rPr>
                <w:rFonts w:ascii="Calibri" w:eastAsia="Calibri" w:hAnsi="Calibri" w:cs="Calibri"/>
              </w:rPr>
              <w:cr/>
            </w:r>
            <w:r>
              <w:rPr>
                <w:rFonts w:ascii="Calibri" w:eastAsia="Calibri" w:hAnsi="Calibri" w:cs="Calibri"/>
                <w:bdr w:val="nil"/>
              </w:rPr>
              <w:t>řeší problémy na základě bezprostřední zkušenosti, postupuje cestou pokusu a omylu, zkouší, experimentuje, spontánně vymýšlí nová řešení problémů</w:t>
            </w:r>
            <w:r>
              <w:rPr>
                <w:rFonts w:ascii="Calibri" w:eastAsia="Calibri" w:hAnsi="Calibri" w:cs="Calibri"/>
                <w:bdr w:val="nil"/>
              </w:rPr>
              <w:t xml:space="preserve"> a situací, hledá různé možnosti a varianty (má vlastní originální nápady), využívá při tom dosavadní zkušenosti, fantazii a představivost</w:t>
            </w:r>
            <w:r>
              <w:rPr>
                <w:rFonts w:ascii="Calibri" w:eastAsia="Calibri" w:hAnsi="Calibri" w:cs="Calibri"/>
                <w:bdr w:val="nil"/>
              </w:rPr>
              <w:cr/>
              <w:t>řeší problémy, na které stačí, známé a opakující se situace se snaží řešit samostatně (na základě nápodoby či opaková</w:t>
            </w:r>
            <w:r>
              <w:rPr>
                <w:rFonts w:ascii="Calibri" w:eastAsia="Calibri" w:hAnsi="Calibri" w:cs="Calibri"/>
                <w:bdr w:val="nil"/>
              </w:rPr>
              <w:t>ní), náročnější s oporou a pomocí dospělého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komunikativní kompetence:</w:t>
            </w:r>
            <w:r>
              <w:rPr>
                <w:rFonts w:ascii="Calibri" w:eastAsia="Calibri" w:hAnsi="Calibri" w:cs="Calibri"/>
              </w:rPr>
              <w:cr/>
            </w:r>
            <w:r>
              <w:rPr>
                <w:rFonts w:ascii="Calibri" w:eastAsia="Calibri" w:hAnsi="Calibri" w:cs="Calibri"/>
                <w:bdr w:val="nil"/>
              </w:rPr>
              <w:t>se dokáže vyjadřovat a sdělovat své prožitky, pocity a nálady různými prostředky (řečovými, výtvarnými, hudebními, dramatickými apod.)</w:t>
            </w:r>
            <w:r>
              <w:rPr>
                <w:rFonts w:ascii="Calibri" w:eastAsia="Calibri" w:hAnsi="Calibri" w:cs="Calibri"/>
                <w:bdr w:val="nil"/>
              </w:rPr>
              <w:cr/>
              <w:t>komunikuje v běžných situacích bez zábran a ostyc</w:t>
            </w:r>
            <w:r>
              <w:rPr>
                <w:rFonts w:ascii="Calibri" w:eastAsia="Calibri" w:hAnsi="Calibri" w:cs="Calibri"/>
                <w:bdr w:val="nil"/>
              </w:rPr>
              <w:t>hu s dětmi i s dospělými, chápe, že být komunikativní, vstřícné, iniciativní a aktivní je výhodou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sociální a personální kompetence:</w:t>
            </w:r>
            <w:r>
              <w:rPr>
                <w:rFonts w:ascii="Calibri" w:eastAsia="Calibri" w:hAnsi="Calibri" w:cs="Calibri"/>
              </w:rPr>
              <w:cr/>
            </w:r>
            <w:r>
              <w:rPr>
                <w:rFonts w:ascii="Calibri" w:eastAsia="Calibri" w:hAnsi="Calibri" w:cs="Calibri"/>
                <w:bdr w:val="nil"/>
              </w:rPr>
              <w:t>ve skupině se dokáže prosadit, ale i podřídit, při společných činnostech se domlouvá a spolupracuje; v běžných situacích u</w:t>
            </w:r>
            <w:r>
              <w:rPr>
                <w:rFonts w:ascii="Calibri" w:eastAsia="Calibri" w:hAnsi="Calibri" w:cs="Calibri"/>
                <w:bdr w:val="nil"/>
              </w:rPr>
              <w:t xml:space="preserve">platňuje základní společenské návyky a pravidla společenského styku; je schopné respektovat druhé, vyjednávat, přijímat a uzavírat kompromisy </w:t>
            </w:r>
            <w:r>
              <w:rPr>
                <w:rFonts w:ascii="Calibri" w:eastAsia="Calibri" w:hAnsi="Calibri" w:cs="Calibri"/>
                <w:bdr w:val="nil"/>
              </w:rPr>
              <w:cr/>
              <w:t xml:space="preserve">napodobuje modely prosociálního chování a mezilidských vztahů, které nachází ve svém okolí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činnostní a občansk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é kompetence:</w:t>
            </w:r>
            <w:r>
              <w:rPr>
                <w:rFonts w:ascii="Calibri" w:eastAsia="Calibri" w:hAnsi="Calibri" w:cs="Calibri"/>
              </w:rPr>
              <w:cr/>
            </w:r>
            <w:r>
              <w:rPr>
                <w:rFonts w:ascii="Calibri" w:eastAsia="Calibri" w:hAnsi="Calibri" w:cs="Calibri"/>
                <w:bdr w:val="nil"/>
              </w:rPr>
              <w:t xml:space="preserve">svoje činnosti a hry se učí plánovat, organizovat, řídit a vyhodnocovat </w:t>
            </w:r>
            <w:r>
              <w:rPr>
                <w:rFonts w:ascii="Calibri" w:eastAsia="Calibri" w:hAnsi="Calibri" w:cs="Calibri"/>
                <w:bdr w:val="nil"/>
              </w:rPr>
              <w:cr/>
              <w:t xml:space="preserve">spoluvytváří pravidla společného soužití mezi vrstevníky, rozumí jejich smyslu a chápe potřebu je zachovávat </w:t>
            </w:r>
            <w:r>
              <w:rPr>
                <w:rFonts w:ascii="Calibri" w:eastAsia="Calibri" w:hAnsi="Calibri" w:cs="Calibri"/>
                <w:bdr w:val="nil"/>
              </w:rPr>
              <w:cr/>
              <w:t>zajímá se o druhé i o to, co se kolem děje; je otevřené akt</w:t>
            </w:r>
            <w:r>
              <w:rPr>
                <w:rFonts w:ascii="Calibri" w:eastAsia="Calibri" w:hAnsi="Calibri" w:cs="Calibri"/>
                <w:bdr w:val="nil"/>
              </w:rPr>
              <w:t xml:space="preserve">uálnímu dění 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Poznámky k integrovanému bloku v rámci vzdělávacího obsahu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</w:pPr>
            <w:r>
              <w:rPr>
                <w:rFonts w:ascii="Calibri" w:eastAsia="Calibri" w:hAnsi="Calibri" w:cs="Calibri"/>
                <w:bdr w:val="nil"/>
              </w:rPr>
              <w:t>Dílčí vzdělávací cíle</w:t>
            </w:r>
            <w:r>
              <w:rPr>
                <w:rFonts w:ascii="Calibri" w:eastAsia="Calibri" w:hAnsi="Calibri" w:cs="Calibri"/>
                <w:bdr w:val="nil"/>
              </w:rPr>
              <w:cr/>
              <w:t>* rozvoj řečových schopností a jazykových dovedností receptivních (vnímání, naslouchání, porozumění) i produktivních (výslovnosti, vytváření pojmů, mluvního pro</w:t>
            </w:r>
            <w:r>
              <w:rPr>
                <w:rFonts w:ascii="Calibri" w:eastAsia="Calibri" w:hAnsi="Calibri" w:cs="Calibri"/>
                <w:bdr w:val="nil"/>
              </w:rPr>
              <w:t>jevu, vyjadřování)</w:t>
            </w:r>
            <w:r>
              <w:rPr>
                <w:rFonts w:ascii="Calibri" w:eastAsia="Calibri" w:hAnsi="Calibri" w:cs="Calibri"/>
                <w:bdr w:val="nil"/>
              </w:rPr>
              <w:cr/>
              <w:t>* rozvoj pohybových schopností a zdokonalování dovedností v oblasti jemné i hrubé motoriky</w:t>
            </w:r>
            <w:r>
              <w:rPr>
                <w:rFonts w:ascii="Calibri" w:eastAsia="Calibri" w:hAnsi="Calibri" w:cs="Calibri"/>
                <w:bdr w:val="nil"/>
              </w:rPr>
              <w:cr/>
              <w:t>* osvojení si věku přiměřených praktických dovedností</w:t>
            </w:r>
            <w:r>
              <w:rPr>
                <w:rFonts w:ascii="Calibri" w:eastAsia="Calibri" w:hAnsi="Calibri" w:cs="Calibri"/>
                <w:bdr w:val="nil"/>
              </w:rPr>
              <w:cr/>
              <w:t>* posilování přirozených poznávacích citů ( zvídavosti, zájmu, radosti z objevování apod.)</w:t>
            </w:r>
            <w:r>
              <w:rPr>
                <w:rFonts w:ascii="Calibri" w:eastAsia="Calibri" w:hAnsi="Calibri" w:cs="Calibri"/>
                <w:bdr w:val="nil"/>
              </w:rPr>
              <w:cr/>
              <w:t>*</w:t>
            </w:r>
            <w:r>
              <w:rPr>
                <w:rFonts w:ascii="Calibri" w:eastAsia="Calibri" w:hAnsi="Calibri" w:cs="Calibri"/>
                <w:bdr w:val="nil"/>
              </w:rPr>
              <w:t xml:space="preserve"> rozvoj tvořivosti (tvořivého myšlení, řešení problémů, tvořivého sebevyjádření)</w:t>
            </w:r>
            <w:r>
              <w:rPr>
                <w:rFonts w:ascii="Calibri" w:eastAsia="Calibri" w:hAnsi="Calibri" w:cs="Calibri"/>
                <w:bdr w:val="nil"/>
              </w:rPr>
              <w:cr/>
              <w:t>* osvojení si elementárních poznatků o znakových systémech a jejich funkcí</w:t>
            </w:r>
            <w:r>
              <w:rPr>
                <w:rFonts w:ascii="Calibri" w:eastAsia="Calibri" w:hAnsi="Calibri" w:cs="Calibri"/>
                <w:bdr w:val="nil"/>
              </w:rPr>
              <w:cr/>
              <w:t>* získání relativní citové samostatnosti</w:t>
            </w:r>
            <w:r>
              <w:rPr>
                <w:rFonts w:ascii="Calibri" w:eastAsia="Calibri" w:hAnsi="Calibri" w:cs="Calibri"/>
                <w:bdr w:val="nil"/>
              </w:rPr>
              <w:cr/>
              <w:t>* rozvoj schopnosti sebeovládání</w:t>
            </w:r>
            <w:r>
              <w:rPr>
                <w:rFonts w:ascii="Calibri" w:eastAsia="Calibri" w:hAnsi="Calibri" w:cs="Calibri"/>
                <w:bdr w:val="nil"/>
              </w:rPr>
              <w:cr/>
              <w:t>* seznamování s pravidly v</w:t>
            </w:r>
            <w:r>
              <w:rPr>
                <w:rFonts w:ascii="Calibri" w:eastAsia="Calibri" w:hAnsi="Calibri" w:cs="Calibri"/>
                <w:bdr w:val="nil"/>
              </w:rPr>
              <w:t>e vztahu k druhému</w:t>
            </w:r>
            <w:r>
              <w:rPr>
                <w:rFonts w:ascii="Calibri" w:eastAsia="Calibri" w:hAnsi="Calibri" w:cs="Calibri"/>
                <w:bdr w:val="nil"/>
              </w:rPr>
              <w:cr/>
              <w:t>* posilování prosociálního chování ve vztahu k ostatním lidem (v rodině, v mateřské škole, v dětské herní skupině apod.)</w:t>
            </w:r>
            <w:r>
              <w:rPr>
                <w:rFonts w:ascii="Calibri" w:eastAsia="Calibri" w:hAnsi="Calibri" w:cs="Calibri"/>
                <w:bdr w:val="nil"/>
              </w:rPr>
              <w:cr/>
              <w:t>* poznávání pravidel společenského soužití a jejich spoluvytváření v rámci přirozeného sociokulturního prostředí, po</w:t>
            </w:r>
            <w:r>
              <w:rPr>
                <w:rFonts w:ascii="Calibri" w:eastAsia="Calibri" w:hAnsi="Calibri" w:cs="Calibri"/>
                <w:bdr w:val="nil"/>
              </w:rPr>
              <w:t xml:space="preserve">rozumění základním projevům neverbální komunikace obvyklým v tomto prostředí </w:t>
            </w:r>
            <w:r>
              <w:rPr>
                <w:rFonts w:ascii="Calibri" w:eastAsia="Calibri" w:hAnsi="Calibri" w:cs="Calibri"/>
                <w:bdr w:val="nil"/>
              </w:rPr>
              <w:cr/>
              <w:t>* rozvoj schopnosti žít ve společenství ostatních lidí (spolupracovat, spolupodílet se), přináležet k tomuto společenství (ke třídě, k rodině, k ostatním dětem) a vnímat a přijím</w:t>
            </w:r>
            <w:r>
              <w:rPr>
                <w:rFonts w:ascii="Calibri" w:eastAsia="Calibri" w:hAnsi="Calibri" w:cs="Calibri"/>
                <w:bdr w:val="nil"/>
              </w:rPr>
              <w:t xml:space="preserve">at základní hodnoty v tomto společenství uznávané </w:t>
            </w:r>
            <w:r>
              <w:rPr>
                <w:rFonts w:ascii="Calibri" w:eastAsia="Calibri" w:hAnsi="Calibri" w:cs="Calibri"/>
                <w:bdr w:val="nil"/>
              </w:rPr>
              <w:cr/>
              <w:t>* rozvoj základních kulturně společenských postojů, návyků a dovedností dítěte, rozvoj schopnosti projevovat se autenticky, chovat se autonomně, prosociálně a aktivně se přizpůsobovat společenskému prostře</w:t>
            </w:r>
            <w:r>
              <w:rPr>
                <w:rFonts w:ascii="Calibri" w:eastAsia="Calibri" w:hAnsi="Calibri" w:cs="Calibri"/>
                <w:bdr w:val="nil"/>
              </w:rPr>
              <w:t>dí a zvládat jeho změny</w:t>
            </w:r>
            <w:r>
              <w:rPr>
                <w:rFonts w:ascii="Calibri" w:eastAsia="Calibri" w:hAnsi="Calibri" w:cs="Calibri"/>
                <w:bdr w:val="nil"/>
              </w:rPr>
              <w:cr/>
              <w:t>* vnímat umělecké a kulturní podněty, pozorně poslouchat, sledovat se zájmem literární, dramatické či literární představení a hodnotit svoje zážitky (co bylo zajímavé, co je zaujalo)</w:t>
            </w:r>
            <w:r>
              <w:rPr>
                <w:rFonts w:ascii="Calibri" w:eastAsia="Calibri" w:hAnsi="Calibri" w:cs="Calibri"/>
                <w:bdr w:val="nil"/>
              </w:rPr>
              <w:cr/>
              <w:t>* vytvoření základů aktivních postojů ke světu, k</w:t>
            </w:r>
            <w:r>
              <w:rPr>
                <w:rFonts w:ascii="Calibri" w:eastAsia="Calibri" w:hAnsi="Calibri" w:cs="Calibri"/>
                <w:bdr w:val="nil"/>
              </w:rPr>
              <w:t xml:space="preserve"> životu, pozitivních vztahů ke kultuře a umění, rozvoj dovedností umožňujících tyto vztahy a postoje vyjadřovat a projevovat </w:t>
            </w:r>
            <w:r>
              <w:rPr>
                <w:rFonts w:ascii="Calibri" w:eastAsia="Calibri" w:hAnsi="Calibri" w:cs="Calibri"/>
                <w:bdr w:val="nil"/>
              </w:rPr>
              <w:cr/>
              <w:t xml:space="preserve">* seznamování s místem a prostředím, ve kterém dítě žije, a vytváření pozitivního vztahu k němu </w:t>
            </w:r>
            <w:r>
              <w:rPr>
                <w:rFonts w:ascii="Calibri" w:eastAsia="Calibri" w:hAnsi="Calibri" w:cs="Calibri"/>
                <w:bdr w:val="nil"/>
              </w:rPr>
              <w:cr/>
              <w:t>* rozvoj schopnosti přizpůsobovat</w:t>
            </w:r>
            <w:r>
              <w:rPr>
                <w:rFonts w:ascii="Calibri" w:eastAsia="Calibri" w:hAnsi="Calibri" w:cs="Calibri"/>
                <w:bdr w:val="nil"/>
              </w:rPr>
              <w:t xml:space="preserve"> se podmínkám vnějšího prostředí i jeho změnám</w:t>
            </w:r>
          </w:p>
        </w:tc>
      </w:tr>
    </w:tbl>
    <w:p w:rsidR="00184197" w:rsidRDefault="008F68BB">
      <w:r>
        <w:rPr>
          <w:bdr w:val="nil"/>
        </w:rPr>
        <w:t>  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2749"/>
        <w:gridCol w:w="6872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Podzim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184197"/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kompetence k učení</w:t>
            </w:r>
          </w:p>
          <w:p w:rsidR="00184197" w:rsidRDefault="008F68B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kompetence k řešení problémů</w:t>
            </w:r>
          </w:p>
          <w:p w:rsidR="00184197" w:rsidRDefault="008F68B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komunikativní kompetence</w:t>
            </w:r>
          </w:p>
          <w:p w:rsidR="00184197" w:rsidRDefault="008F68B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a personální kompetence</w:t>
            </w:r>
          </w:p>
          <w:p w:rsidR="00184197" w:rsidRDefault="008F68BB">
            <w:pPr>
              <w:numPr>
                <w:ilvl w:val="0"/>
                <w:numId w:val="9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činnostní a občanské kompetence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 xml:space="preserve">Očekávané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výstupy RVP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Očekávané výstupy IB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nabídka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vést rozhovor (naslouchat druhým, vyčkat, až druhý dokončí myšlenku, sledovat řečníka i obsah, ptát se)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vést rozhovor (naslouchat druhým, vyčkat, až druhý dokončí myšlenku, sledovat řečníka i obsah, </w:t>
            </w:r>
            <w:r>
              <w:rPr>
                <w:rFonts w:ascii="Calibri" w:eastAsia="Calibri" w:hAnsi="Calibri" w:cs="Calibri"/>
                <w:bdr w:val="nil"/>
              </w:rPr>
              <w:t>ptát se)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společné diskuse, rozhovory, individuální a skupinová konverzace (vyprávění zážitků, příběhů, vyprávění podle skutečnosti i podle obrazového materiálu, podle vlastní fantazie, sdělování slyšeného druhým apod.)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domluvit se slovy i gesty, </w:t>
            </w:r>
            <w:r>
              <w:rPr>
                <w:rFonts w:ascii="Calibri" w:eastAsia="Calibri" w:hAnsi="Calibri" w:cs="Calibri"/>
                <w:bdr w:val="nil"/>
              </w:rPr>
              <w:t>improvizovat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domluvit se slovy i gesty, improvizovat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artikulační, řečové, sluchové a rytmické hry, hry se slovy, slovní hádanky, vokální činnosti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porozumět běžným neverbálním projevům citových prožitků a nálad druhých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společné diskuse, rozhovory, </w:t>
            </w:r>
            <w:r>
              <w:rPr>
                <w:rFonts w:ascii="Calibri" w:eastAsia="Calibri" w:hAnsi="Calibri" w:cs="Calibri"/>
                <w:bdr w:val="nil"/>
              </w:rPr>
              <w:t>individuální a skupinová konverzace (vyprávění zážitků, příběhů, vyprávění podle skutečnosti i podle obrazového materiálu, podle vlastní fantazie, sdělování slyšeného druhým apod.)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činnosti zaměřené k poznávání a rozlišování zvuků, užívání gest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naučit se nazpaměť krátké texty, úmyslně si zapamatovat a vybavit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učit se zpaměti krátké texty (reprodukovat písničky, říkanky, pohádky, zvládnout jednoduchou dramatickou úlohu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přednes, recitace, dramatizace, zpěv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koordinovat lokomoci a další </w:t>
            </w:r>
            <w:r>
              <w:rPr>
                <w:rFonts w:ascii="Calibri" w:eastAsia="Calibri" w:hAnsi="Calibri" w:cs="Calibri"/>
                <w:bdr w:val="nil"/>
              </w:rPr>
              <w:t>polohy a pohyby těla, sladit pohyb s rytmem a hudbou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zvládat základní pohybové dovednosti a prostorovou orientaci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lokomoční pohybové činnosti (chůze, běh, skoky a poskoky, lezení), nelokomoční pohybové činnosti (změny poloh a pohybů těla na místě)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orientovat se bezpečně ve známém prostředí i v životě tohoto prostředí (doma, v budově mateřské školy, v blízkém okolí)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ovládat koordinaci ruky a oka, zvládat jemnou motoriku (zacházet s předměty denní potřeby, s drobnými pomůckami, s nástroji, náčiním </w:t>
            </w:r>
            <w:r>
              <w:rPr>
                <w:rFonts w:ascii="Calibri" w:eastAsia="Calibri" w:hAnsi="Calibri" w:cs="Calibri"/>
                <w:bdr w:val="nil"/>
              </w:rPr>
              <w:t>a materiálem, zacházet s grafickým a výtvarným materiálem, např. s tužkami, barvami, nůžkami, papírem, modelovací hmotou, zacházet s jednoduchými hudebními nástroji apod.)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ovládat koordinaci ruky a oka, zvládat jemnou motoriku (zacházet s předměty denní </w:t>
            </w:r>
            <w:r>
              <w:rPr>
                <w:rFonts w:ascii="Calibri" w:eastAsia="Calibri" w:hAnsi="Calibri" w:cs="Calibri"/>
                <w:bdr w:val="nil"/>
              </w:rPr>
              <w:t>potřeby, s drobnými pomůckami, s nástroji, náčiním a materiálem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manipulační činnosti a jednoduché úkony s předměty, pomůckami, nástroji, náčiním, materiálem; činnosti seznamující děti s věcmi, které je obklopují, a jejich praktickým používáním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zacházet </w:t>
            </w:r>
            <w:r>
              <w:rPr>
                <w:rFonts w:ascii="Calibri" w:eastAsia="Calibri" w:hAnsi="Calibri" w:cs="Calibri"/>
                <w:bdr w:val="nil"/>
              </w:rPr>
              <w:t xml:space="preserve">s běžnými předměty denní potřeby,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hračkami, pomůckami, drobnými nástroji, sportovním náčiním a nářadím, výtvarnými pomůckami a materiály, jednoduchými hudebními nástroji, běžnými pracovními pomůckami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jednoduché pracovní a sebeobslužné činnosti v oblasti</w:t>
            </w:r>
            <w:r>
              <w:rPr>
                <w:rFonts w:ascii="Calibri" w:eastAsia="Calibri" w:hAnsi="Calibri" w:cs="Calibri"/>
                <w:bdr w:val="nil"/>
              </w:rPr>
              <w:t xml:space="preserve"> osobní hygieny,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stolování, oblékání, úklidu, úpravy prostředí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zvládnout sebeobsluhu, uplatňovat základní kulturně hygienické a zdravotně preventivní návyky (starat se o osobní hygienu, přijímat stravu a tekutinu, umět stolovat, postarat se o sebe a</w:t>
            </w:r>
            <w:r>
              <w:rPr>
                <w:rFonts w:ascii="Calibri" w:eastAsia="Calibri" w:hAnsi="Calibri" w:cs="Calibri"/>
                <w:bdr w:val="nil"/>
              </w:rPr>
              <w:t xml:space="preserve"> své osobní věci, oblékat se, svlékat, obouvat apod.)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zvládnout sebeobsluhu, uplatňovat základní kulturně hygienické a zdravotně preventivní návyky (starat se o osobní hygienu, přijímat stravu a tekutinu, umět stolovat, postarat se o sebe a své osobní vě</w:t>
            </w:r>
            <w:r>
              <w:rPr>
                <w:rFonts w:ascii="Calibri" w:eastAsia="Calibri" w:hAnsi="Calibri" w:cs="Calibri"/>
                <w:bdr w:val="nil"/>
              </w:rPr>
              <w:t>ci, oblékat se, svlékat, obouvat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jednoduché pracovní a sebeobslužné činnosti v oblasti osobní hygieny, stolování, oblékání, úklidu, úpravy prostředí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porozumět běžným projevům vyjádření emocí a nálad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vědomě využívat všech smyslů, záměrně </w:t>
            </w:r>
            <w:r>
              <w:rPr>
                <w:rFonts w:ascii="Calibri" w:eastAsia="Calibri" w:hAnsi="Calibri" w:cs="Calibri"/>
                <w:bdr w:val="nil"/>
              </w:rPr>
              <w:t>pozorovat, postřehovat, všímat si (nového, změněného, chybějícího)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smyslové a psychomotorické hry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vnímat, že je zajímavé dozvídat se nové věci, využívat zkušeností k učení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záměrné pozorování běžných objektů a předmětů, určování a pojmenovávání jejich</w:t>
            </w:r>
            <w:r>
              <w:rPr>
                <w:rFonts w:ascii="Calibri" w:eastAsia="Calibri" w:hAnsi="Calibri" w:cs="Calibri"/>
                <w:bdr w:val="nil"/>
              </w:rPr>
              <w:t xml:space="preserve"> vlastností (velikost, barva, tvar, materiál, dotek, chuť, vůně, zvuky), jejich charakteristických znaků a funkcí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činnosti zaměřené na vytváření (chápání) pojmů a osvojování poznatků (vysvětlování, objasňování, odpovědi na otázky, práce s knihou, s </w:t>
            </w:r>
            <w:r>
              <w:rPr>
                <w:rFonts w:ascii="Calibri" w:eastAsia="Calibri" w:hAnsi="Calibri" w:cs="Calibri"/>
                <w:bdr w:val="nil"/>
              </w:rPr>
              <w:t>obrazovým materiálem, s médii apod.)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zaměřené na poznávání jednoduchých obrazně znakových systémů, písmeny, číslice, piktogramy, značky, symboly, obrazce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pojmenovat většinu toho, čím je obklopeno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poznat a pojmenovat většinu toho, čím je </w:t>
            </w:r>
            <w:r>
              <w:rPr>
                <w:rFonts w:ascii="Calibri" w:eastAsia="Calibri" w:hAnsi="Calibri" w:cs="Calibri"/>
                <w:bdr w:val="nil"/>
              </w:rPr>
              <w:t>obklopeno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záměrné pozorování běžných objektů a předmětů, určování a pojmenovávání jejich vlastností (velikost, barva, tvar, materiál, dotek, chuť, vůně, zvuky), jejich charakteristických znaků a funkcí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poznat a pojmenovat většinu toho, čím je obklopeno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zaměřené na poznávání sociálního prostředí, v němž dítě žije - mateřská škola (prostředí, vztahy mezi dětmi i dospělými, kamarádi)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přímé pozorování přírodních, kulturních i technických objektů i jevů v okolí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dítěte, rozhovor o výsledku </w:t>
            </w:r>
            <w:r>
              <w:rPr>
                <w:rFonts w:ascii="Calibri" w:eastAsia="Calibri" w:hAnsi="Calibri" w:cs="Calibri"/>
                <w:bdr w:val="nil"/>
              </w:rPr>
              <w:t>pozorování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postupovat a učit se podle pokynů a instrukcí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postupovat a učit se podle pokynů a instrukcí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jednoduché pracovní a sebeobslužné činnosti v oblasti osobní hygieny, stolování, oblékání, úklidu, úpravy prostředí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zvládat jednoduchou </w:t>
            </w:r>
            <w:r>
              <w:rPr>
                <w:rFonts w:ascii="Calibri" w:eastAsia="Calibri" w:hAnsi="Calibri" w:cs="Calibri"/>
                <w:bdr w:val="nil"/>
              </w:rPr>
              <w:t>obsluhu a pracovní úkony (postarat se o hračky, pomůcky, uklidit po sobě, udržovat pořádek, zvládat jednoduché úklidové práce, práce na zahradě apod.)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řešit problémy, úkoly a situace, myslet kreativně, předkládat „nápady“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řešit problémy, úkoly a situa</w:t>
            </w:r>
            <w:r>
              <w:rPr>
                <w:rFonts w:ascii="Calibri" w:eastAsia="Calibri" w:hAnsi="Calibri" w:cs="Calibri"/>
                <w:bdr w:val="nil"/>
              </w:rPr>
              <w:t>ce, myslet kreativně, předkládat „nápady“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nejrůznějšího zaměření podporující tvořivost, představivost a fantazii (kognitivní, imaginativní, výtvarné, konstruktivní, hudební, taneční či dramatické aktivity)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chápat základní číselné a matematické </w:t>
            </w:r>
            <w:r>
              <w:rPr>
                <w:rFonts w:ascii="Calibri" w:eastAsia="Calibri" w:hAnsi="Calibri" w:cs="Calibri"/>
                <w:bdr w:val="nil"/>
              </w:rPr>
              <w:t>pojmy, elementární matematické souvislosti a podle potřeby je prakticky využívat (porovnávat, uspořádávat a třídit soubory předmětů podle určitého pravidla, orientovat se v elementárním počtu cca do šesti, chápat číselnou řadu v rozsahu první desítky, pozn</w:t>
            </w:r>
            <w:r>
              <w:rPr>
                <w:rFonts w:ascii="Calibri" w:eastAsia="Calibri" w:hAnsi="Calibri" w:cs="Calibri"/>
                <w:bdr w:val="nil"/>
              </w:rPr>
              <w:t>at více, stejně, méně, první, poslední apod.)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chápat základní číselné a matematické pojmy, elementární matematické souvislosti a podle potřeba je prakticky využívat (porovnávat, uspořádávat a třídit soubory předmětů podle určitého pravidla)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za</w:t>
            </w:r>
            <w:r>
              <w:rPr>
                <w:rFonts w:ascii="Calibri" w:eastAsia="Calibri" w:hAnsi="Calibri" w:cs="Calibri"/>
                <w:bdr w:val="nil"/>
              </w:rPr>
              <w:t>měřené na seznamování se s elementárními číselnými a matematickými pojmy a jejich symbolikou (číselná řada, číslice, základní geometrické tvary, množství apod.) a jejich smysluplnou praktickou aplikaci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poznat některá písmena a číslice, popř. slova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pochopit, že každý má ve společenství (v rodině, ve třídě, v herní skupině) svou roli, podle které je třeba se chovat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uvědomovat si svou samostatnost, zaujímat vlastní názory a postoje a vyjadřovat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činnosti vedoucí dítě k identifikaci sebe sama a k </w:t>
            </w:r>
            <w:r>
              <w:rPr>
                <w:rFonts w:ascii="Calibri" w:eastAsia="Calibri" w:hAnsi="Calibri" w:cs="Calibri"/>
                <w:bdr w:val="nil"/>
              </w:rPr>
              <w:t>odlišení od ostatních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porozumět běžným projevům vyjádření emocí a nálad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ve známých a opakujících se situacích a v situacích, kterým rozumí, ovládat svoje city a přizpůsobovat jim svoje chování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smyslové a psychomotorické hry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adaptovat se na život ve š</w:t>
            </w:r>
            <w:r>
              <w:rPr>
                <w:rFonts w:ascii="Calibri" w:eastAsia="Calibri" w:hAnsi="Calibri" w:cs="Calibri"/>
                <w:bdr w:val="nil"/>
              </w:rPr>
              <w:t xml:space="preserve">kole, aktivně zvládat požadavky plynoucí z prostředí školy 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jeho běžných proměn (vnímat základní pravidla jednání ve skupině, podílet se na nich a řídit se jimi, podřídit se rozhodnutí skupiny, přizpůsobit se společnému programu, spolupracovat, přijímat a</w:t>
            </w:r>
            <w:r>
              <w:rPr>
                <w:rFonts w:ascii="Calibri" w:eastAsia="Calibri" w:hAnsi="Calibri" w:cs="Calibri"/>
                <w:bdr w:val="nil"/>
              </w:rPr>
              <w:t>utoritu) a spoluvytvářet v tomto společenství prostředí pohody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• odloučit se na určitou dobu od rodičů a blízkých, být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aktivní i bez jejich podpory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aktivity vhodné pro přirozenou adaptaci dítěte v prostředí mateřské školy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odloučit se na určitou dobu od </w:t>
            </w:r>
            <w:r>
              <w:rPr>
                <w:rFonts w:ascii="Calibri" w:eastAsia="Calibri" w:hAnsi="Calibri" w:cs="Calibri"/>
                <w:bdr w:val="nil"/>
              </w:rPr>
              <w:t>rodičů a blízkých, být aktivní i bez jejich opory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dodržovat dohodnutá a pochopená pravidla vzájemného soužití a chování doma, v mateřské škole, na veřejnosti, dodržovat herní pravidla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dodržovat dohodnutá a pochopená pravidla vzájemného soužití a chová</w:t>
            </w:r>
            <w:r>
              <w:rPr>
                <w:rFonts w:ascii="Calibri" w:eastAsia="Calibri" w:hAnsi="Calibri" w:cs="Calibri"/>
                <w:bdr w:val="nil"/>
              </w:rPr>
              <w:t>ní doma, v mateřské škole, na veřejnosti, dodržovat herní pravidla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cvičení v projevování citů (zvláště kladných), v sebekontrole a v sebeovládání (zvláště záporných emocí, např. hněvu, zlosti, úzkosti)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dodržovat pravidla her a jiných činností, jednat </w:t>
            </w:r>
            <w:r>
              <w:rPr>
                <w:rFonts w:ascii="Calibri" w:eastAsia="Calibri" w:hAnsi="Calibri" w:cs="Calibri"/>
                <w:bdr w:val="nil"/>
              </w:rPr>
              <w:t>spravedlivě, hrát fair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zaměřené na porozumění pravidlům vzájemného soužití a chování, spolupodílení se na jejich tvorbě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aktivity přibližující dítěti pravidla vzájemného styku (zdvořilost, ohleduplnost, tolerance, spolupráce) a mravní hodno</w:t>
            </w:r>
            <w:r>
              <w:rPr>
                <w:rFonts w:ascii="Calibri" w:eastAsia="Calibri" w:hAnsi="Calibri" w:cs="Calibri"/>
                <w:bdr w:val="nil"/>
              </w:rPr>
              <w:t>ty (dobro, zlo, spravedlnost, pravda, upřímnost, otevřenost apod.) v jednání lidí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navazovat kontakty s dospělým, kterému je svěřeno do péče, překonat stud, komunikovat s ním vhodným způsobem, respektovat ho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navazovat kontakty s dospělým, kterému je </w:t>
            </w:r>
            <w:r>
              <w:rPr>
                <w:rFonts w:ascii="Calibri" w:eastAsia="Calibri" w:hAnsi="Calibri" w:cs="Calibri"/>
                <w:bdr w:val="nil"/>
              </w:rPr>
              <w:t>svěřeno do péče, překonat stud, komunikovat s ním vhodným způsobem, respektovat ho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hry, přirozené i modelové situace, při nichž se dítě učí přijímat a respektovat druhého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chovat se zdvořile, přistupovat k druhým lidem, k dospělým i k dětem, bez předsudk</w:t>
            </w:r>
            <w:r>
              <w:rPr>
                <w:rFonts w:ascii="Calibri" w:eastAsia="Calibri" w:hAnsi="Calibri" w:cs="Calibri"/>
                <w:bdr w:val="nil"/>
              </w:rPr>
              <w:t>ů, s úctou k jejich osobě, vážit si jejich práce a úsilí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uplatňovat návyky v základních formách společenského chování ve styku s dospělými i s dětmi (zdravit známé děti i dospělé, rozloučit se, poprosit, poděkovat, vzít si slovo až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když druhý domluví, po</w:t>
            </w:r>
            <w:r>
              <w:rPr>
                <w:rFonts w:ascii="Calibri" w:eastAsia="Calibri" w:hAnsi="Calibri" w:cs="Calibri"/>
                <w:bdr w:val="nil"/>
              </w:rPr>
              <w:t>žádat o pomoc, vyslechnout sdělení, uposlechnout pokyn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běžné verbální i neverbální komunikační aktivity dítěte s druhým dítětem i s dospělým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aktivity podporující uvědomování si vztahů mezi lidmi (kamarádství, přátelství, vztahy mezi oběma </w:t>
            </w:r>
            <w:r>
              <w:rPr>
                <w:rFonts w:ascii="Calibri" w:eastAsia="Calibri" w:hAnsi="Calibri" w:cs="Calibri"/>
                <w:bdr w:val="nil"/>
              </w:rPr>
              <w:t>pohlavími, úcta ke stáří apod.)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začlenit se do třídy a zařadit se mezi své vrstevníky, respektovat jejich rozdílné vlastnosti, schopnosti a dovednosti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začlenit se do třídy a zařadit se mezi své vrstevníky, respektovat jejich rozdílné vlastnosti, schopno</w:t>
            </w:r>
            <w:r>
              <w:rPr>
                <w:rFonts w:ascii="Calibri" w:eastAsia="Calibri" w:hAnsi="Calibri" w:cs="Calibri"/>
                <w:bdr w:val="nil"/>
              </w:rPr>
              <w:t>sti a dovednosti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námětové hry a činnosti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spontánní hra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zaměřené na porozumění pravidlům vzájemného soužití a chování, spolupodílení se na jejich tvorbě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spoluvytváření přiměřeného množství jasných a smysluplných pravidel soužití ve</w:t>
            </w:r>
            <w:r>
              <w:rPr>
                <w:rFonts w:ascii="Calibri" w:eastAsia="Calibri" w:hAnsi="Calibri" w:cs="Calibri"/>
                <w:bdr w:val="nil"/>
              </w:rPr>
              <w:t xml:space="preserve"> třídě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mít povědomí o širším společenském, věcném, přírodním, kulturním i technickém prostředí i jeho dění v rozsahu praktických zkušeností a dostupných praktických ukázek v okolí dítěte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zachycovat skutečnosti ze svého okolí a vyjadřovat své představy p</w:t>
            </w:r>
            <w:r>
              <w:rPr>
                <w:rFonts w:ascii="Calibri" w:eastAsia="Calibri" w:hAnsi="Calibri" w:cs="Calibri"/>
                <w:bdr w:val="nil"/>
              </w:rPr>
              <w:t>omocí různých výtvarných dovedností a technik (kreslit, používat barvy, modelovat, konstruovat, tvořit z papíru, tvořit a vyrábět z různých jiných materiálů, z přírodnin aj.)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nejrůznějšího zaměření podporující tvořivost, představivost a fantazii (kog</w:t>
            </w:r>
            <w:r>
              <w:rPr>
                <w:rFonts w:ascii="Calibri" w:eastAsia="Calibri" w:hAnsi="Calibri" w:cs="Calibri"/>
                <w:bdr w:val="nil"/>
              </w:rPr>
              <w:t>nitivní, imaginativní, výtvarné, konstruktivní, hudební, taneční či dramatické aktivity)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zachycovat skutečnosti ze svého okolí a vyjadřovat své představy pomocí různých výtvarných dovedností a technik (kreslit, používat barvy, modelovat, konstruovat, </w:t>
            </w:r>
            <w:r>
              <w:rPr>
                <w:rFonts w:ascii="Calibri" w:eastAsia="Calibri" w:hAnsi="Calibri" w:cs="Calibri"/>
                <w:bdr w:val="nil"/>
              </w:rPr>
              <w:t>tvořit z papíru, tvořit a vyrábět z různých jiných materiálů, z přírodnin aj.)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přirozené pozorování blízkého prostředí a života v něm, okolní přírody, kulturních i technických objektů, vycházky do okolí, výlety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vyjadřovat se prostřednictvím hudebních a</w:t>
            </w:r>
            <w:r>
              <w:rPr>
                <w:rFonts w:ascii="Calibri" w:eastAsia="Calibri" w:hAnsi="Calibri" w:cs="Calibri"/>
                <w:bdr w:val="nil"/>
              </w:rPr>
              <w:t xml:space="preserve"> hudebně pohybových činností, zvládat základní hudební dovednosti vokální i instrumentální (zazpívat píseň, zacházet s jednoduchými hudebními nástroji, sledovat a rozlišovat rytmus)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vyjadřovat se prostřednictvím hudebních a hudebně pohybových činností, z</w:t>
            </w:r>
            <w:r>
              <w:rPr>
                <w:rFonts w:ascii="Calibri" w:eastAsia="Calibri" w:hAnsi="Calibri" w:cs="Calibri"/>
                <w:bdr w:val="nil"/>
              </w:rPr>
              <w:t>vládat základní hudební dovednosti vokální i instrumentální (zazpívat píseň, zacházet s jednoduchými hudebními nástroji, sledovat a rozlišovat rytmus)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tvůrčí činnosti slovesné, literární, dramatické, výtvarné, hudební, hudebně pohybové, dramatické, podně</w:t>
            </w:r>
            <w:r>
              <w:rPr>
                <w:rFonts w:ascii="Calibri" w:eastAsia="Calibri" w:hAnsi="Calibri" w:cs="Calibri"/>
                <w:bdr w:val="nil"/>
              </w:rPr>
              <w:t>cující tvořivost a nápaditost dítěte, estetické vnímání i vyjadřování a tříbení vkusu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osvojit si elementární poznatky o okolním prostředí, které jsou dítěti blízké, pro ně smysluplné a přínosné, zajímavé a jemu pochopitelné a využitelné pro další učení a </w:t>
            </w:r>
            <w:r>
              <w:rPr>
                <w:rFonts w:ascii="Calibri" w:eastAsia="Calibri" w:hAnsi="Calibri" w:cs="Calibri"/>
                <w:bdr w:val="nil"/>
              </w:rPr>
              <w:t>životní praxi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přirozené pozorování blízkého prostředí a života v něm, okolní přírody, kulturních i technických objektů, vycházky do okolí, výlety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aktivity zaměřené k získávání praktické orientace v obci (vycházky do ulic, návštěvy obchodů, návštěvy důl</w:t>
            </w:r>
            <w:r>
              <w:rPr>
                <w:rFonts w:ascii="Calibri" w:eastAsia="Calibri" w:hAnsi="Calibri" w:cs="Calibri"/>
                <w:bdr w:val="nil"/>
              </w:rPr>
              <w:t>ežitých institucí, budov a dalších pro dítě významných objektů)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porozumět, že změny jsou přirozené a samozřejmé (všechno kolem se mění, vyvíjí, pohybuje a proměňuje a že s těmito změnami je třeba v životě počítat), přizpůsobovat se běžně proměnlivým okoln</w:t>
            </w:r>
            <w:r>
              <w:rPr>
                <w:rFonts w:ascii="Calibri" w:eastAsia="Calibri" w:hAnsi="Calibri" w:cs="Calibri"/>
                <w:bdr w:val="nil"/>
              </w:rPr>
              <w:t>ostem doma i v mateřské škole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porozumět, že změny jsou přirozené a samozřejmé (všechno kolem se mění, vyvíjí, pohybuje a proměňuje a že s těmito změnami je třeba v životě počítat), přizpůsobovat se běžně proměnlivým okolnostem doma i v mateřské škole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</w:t>
            </w:r>
            <w:r>
              <w:rPr>
                <w:rFonts w:ascii="Calibri" w:eastAsia="Calibri" w:hAnsi="Calibri" w:cs="Calibri"/>
                <w:bdr w:val="nil"/>
              </w:rPr>
              <w:t>řirozené pozorování blízkého prostředí a života v něm, okolní přírody, kulturních i technických objektů, vycházky do okolí, výlety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mít povědomí o významu životního prostředí (přírody i společnosti) pro člověka, uvědomovat si, že způsobem, jakým se dítě i </w:t>
            </w:r>
            <w:r>
              <w:rPr>
                <w:rFonts w:ascii="Calibri" w:eastAsia="Calibri" w:hAnsi="Calibri" w:cs="Calibri"/>
                <w:bdr w:val="nil"/>
              </w:rPr>
              <w:t>ostatní v jeho okolí chovají, ovlivňují vlastní zdraví i životní prostředí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osvojit si elementární poznatky o okolním prostředí, které jsou dítěti blízké, pro ně smysluplné a přínosné, zajímavé a jemu pochopitelné a využitelné pro další učení a životní pr</w:t>
            </w:r>
            <w:r>
              <w:rPr>
                <w:rFonts w:ascii="Calibri" w:eastAsia="Calibri" w:hAnsi="Calibri" w:cs="Calibri"/>
                <w:bdr w:val="nil"/>
              </w:rPr>
              <w:t>axi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přirozené i zprostředkované poznávání přírodního okolí, sledování rozmanitostí a změn v přírodě (živá i neživá příroda, přírodní jevy a děje, rostliny, živočichové, krajina a její ráz, podnebí, počasí, ovzduší, roční období)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osvojit si elementární </w:t>
            </w:r>
            <w:r>
              <w:rPr>
                <w:rFonts w:ascii="Calibri" w:eastAsia="Calibri" w:hAnsi="Calibri" w:cs="Calibri"/>
                <w:bdr w:val="nil"/>
              </w:rPr>
              <w:t>poznatky o okolním prostředí, které jsou dítěti blízké, pro ně smysluplné a přínosné, zajímavé a jemu pochopitelné a využitelné pro další učení a životní praxi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adaptovat se na život ve škole, aktivně zvládat požadavky plynoucí z prostředí školy i jeho b</w:t>
            </w:r>
            <w:r>
              <w:rPr>
                <w:rFonts w:ascii="Calibri" w:eastAsia="Calibri" w:hAnsi="Calibri" w:cs="Calibri"/>
                <w:bdr w:val="nil"/>
              </w:rPr>
              <w:t xml:space="preserve">ěžných proměn (vnímat základní pravidla jednání ve skupině, podílet se na nich a řídit se jimi, podřídit se rozhodnutí skupiny, přizpůsobit se společnému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programu, spolupracovat, přijímat autoritu) a spoluvytvářet v tomto společenství prostředí pohody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• </w:t>
            </w:r>
            <w:r>
              <w:rPr>
                <w:rFonts w:ascii="Calibri" w:eastAsia="Calibri" w:hAnsi="Calibri" w:cs="Calibri"/>
                <w:bdr w:val="nil"/>
              </w:rPr>
              <w:t xml:space="preserve">adaptovat se na život ve škole, aktivně zvládat požadavky plynoucí z prostředí školy i jeho běžných proměn (vnímat základní pravidla jednání ve skupině,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podílet se na nich a řídit se jimi, podřídit se rozhodnutí skupiny, přizpůsobit se společnému programu,</w:t>
            </w:r>
            <w:r>
              <w:rPr>
                <w:rFonts w:ascii="Calibri" w:eastAsia="Calibri" w:hAnsi="Calibri" w:cs="Calibri"/>
                <w:bdr w:val="nil"/>
              </w:rPr>
              <w:t xml:space="preserve"> spolupracovat, přijímat autoritu) a spoluvytvářet v tomto společenství prostředí pohody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spontánní hra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zacházet šetrně s vlastními i cizími pomůckami, hračkami, věcmi denní potřeby, s knížkami, s penězi apod.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zacházet šetrně s vlastními a cizími </w:t>
            </w:r>
            <w:r>
              <w:rPr>
                <w:rFonts w:ascii="Calibri" w:eastAsia="Calibri" w:hAnsi="Calibri" w:cs="Calibri"/>
                <w:bdr w:val="nil"/>
              </w:rPr>
              <w:t>hračkami, věcmi denní potřeby, s knížkami, s penězi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praktické činnosti uvádějící dítě do světa lidí, jejich občanského života a práce (tématické hry, povolání, manipulace s nástroji, provádění jednoduchých pracovních úkonů a činností apod.)</w:t>
            </w:r>
          </w:p>
        </w:tc>
      </w:tr>
    </w:tbl>
    <w:p w:rsidR="00184197" w:rsidRDefault="008F68BB">
      <w:pPr>
        <w:rPr>
          <w:bdr w:val="nil"/>
        </w:rPr>
      </w:pPr>
      <w:r>
        <w:rPr>
          <w:bdr w:val="nil"/>
        </w:rPr>
        <w:t>    </w:t>
      </w:r>
    </w:p>
    <w:p w:rsidR="00184197" w:rsidRDefault="008F68BB">
      <w:pPr>
        <w:pStyle w:val="Nadpis3"/>
        <w:spacing w:before="281" w:after="281"/>
        <w:rPr>
          <w:bdr w:val="nil"/>
        </w:rPr>
      </w:pPr>
      <w:bookmarkStart w:id="34" w:name="_Toc256000038"/>
      <w:r>
        <w:rPr>
          <w:sz w:val="28"/>
          <w:szCs w:val="28"/>
          <w:bdr w:val="nil"/>
        </w:rPr>
        <w:t>Zima</w:t>
      </w:r>
      <w:bookmarkEnd w:id="34"/>
      <w:r>
        <w:rPr>
          <w:sz w:val="28"/>
          <w:szCs w:val="28"/>
          <w:bdr w:val="nil"/>
        </w:rPr>
        <w:t>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9620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Zima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Dítě a jeho tělo, Dítě a jeho psychika, Dítě a ten druhý, Dítě a společnost, Dítě a svět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Umožnit dětem ve větší míře rozvíjet emocionální prožívání. Prostřednictvím </w:t>
            </w:r>
            <w:r>
              <w:rPr>
                <w:rFonts w:ascii="Calibri" w:eastAsia="Calibri" w:hAnsi="Calibri" w:cs="Calibri"/>
                <w:bdr w:val="nil"/>
              </w:rPr>
              <w:t xml:space="preserve">jednotlivých témat se děti budou učit novým poznatkům o lidových, křesťanských tradicích a zvycích. V dětech bude pěstována radost z obdarování druhých – Adventní zastavení, Vánoční posezení, Masopust. Snažíme se rozvíjet čtenářskou gramotnost, fantazii a </w:t>
            </w:r>
            <w:r>
              <w:rPr>
                <w:rFonts w:ascii="Calibri" w:eastAsia="Calibri" w:hAnsi="Calibri" w:cs="Calibri"/>
                <w:bdr w:val="nil"/>
              </w:rPr>
              <w:t>soustředěný poslech s využitím knih, pohádek, příběhů (převyprávět krátkou pohádku, vymyslet si vlastní příběh, umět říci, o čem jsme četli). Seznámit děti se zimními sporty, jejich nebezpečím, zimními radovánkami a vhodným oblékáním. Naučit děti citlivému</w:t>
            </w:r>
            <w:r>
              <w:rPr>
                <w:rFonts w:ascii="Calibri" w:eastAsia="Calibri" w:hAnsi="Calibri" w:cs="Calibri"/>
                <w:bdr w:val="nil"/>
              </w:rPr>
              <w:t xml:space="preserve"> přístupu ke zvířatům v zimě.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Témata integrovaného bloku: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Adventní čas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Mikuláš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Vánoční čas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Tři králové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Zimní sporty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Moje tělo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Úrazy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Oblékání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Masopust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Zvířata v zimě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Sněhulák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Pohádkový svět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Výchovné a vzdělávací strategie: společné postupy uplatňované na </w:t>
            </w:r>
            <w:r>
              <w:rPr>
                <w:rFonts w:ascii="Calibri" w:eastAsia="Calibri" w:hAnsi="Calibri" w:cs="Calibri"/>
                <w:bdr w:val="nil"/>
              </w:rPr>
              <w:t>úrovni integrovaného bloku jimiž jsou cíleně utvářeny a rozvíjeny klíčové kompetence dětí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získanou zkušenost uplatňuje v praktických situacích a v dalším učení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nejen spontánně, ale i vědomě, vyvine úsilí, soustředí se na činnost</w:t>
            </w:r>
            <w:r>
              <w:rPr>
                <w:rFonts w:ascii="Calibri" w:eastAsia="Calibri" w:hAnsi="Calibri" w:cs="Calibri"/>
                <w:bdr w:val="nil"/>
              </w:rPr>
              <w:t xml:space="preserve"> a záměrně si zapamatuje; při zadané práci dokončí, co započalo; dovede postupovat podle instrukcí  a pokynů, je schopno dobrat se k výsledkům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při řešení myšlenkových i praktických problémů užívá logických, matematických  i empirických postupů; pochopí jednoduché algoritmy řešení různých úloh a situací  a využívá je v dalších situacích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nebojí se chybovat, pokud nachází pozitivní ocenění nejen za</w:t>
            </w:r>
            <w:r>
              <w:rPr>
                <w:rFonts w:ascii="Calibri" w:eastAsia="Calibri" w:hAnsi="Calibri" w:cs="Calibri"/>
                <w:bdr w:val="nil"/>
              </w:rPr>
              <w:t xml:space="preserve"> úspěch, ale také za snahu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komunikativní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nebojí se chybovat, pokud nachází pozitivní ocenění nejen za úspěch, ale také za snahu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průběžně rozšiřuje svou slovní zásobu a aktivně ji používá k dokonalejší komunikaci  s okolím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sociální 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personální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samostatně rozhoduje o svých činnostech; umí si vytvořit svůj názor a vyjádřit jej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uvědomuje si, že za sebe i své jednání odpovídá a nese důsledky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dětským způsobem projevuje citlivost a ohleduplnost k druhým, pomoc slabším, rozpozn</w:t>
            </w:r>
            <w:r>
              <w:rPr>
                <w:rFonts w:ascii="Calibri" w:eastAsia="Calibri" w:hAnsi="Calibri" w:cs="Calibri"/>
                <w:bdr w:val="nil"/>
              </w:rPr>
              <w:t xml:space="preserve">á nevhodné chování; vnímá nespravedlnost, ubližování, agresivitu a lhostejnost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činnostní a občanské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dokáže rozpoznat a využívat vlastní silné stránky, poznávat svoje slabé stránky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má smysl pro povinnost ve hře, práci i učení; k úkolům a pov</w:t>
            </w:r>
            <w:r>
              <w:rPr>
                <w:rFonts w:ascii="Calibri" w:eastAsia="Calibri" w:hAnsi="Calibri" w:cs="Calibri"/>
                <w:bdr w:val="nil"/>
              </w:rPr>
              <w:t xml:space="preserve">innostem přistupuje odpovědně; váží si práce i úsilí druhých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má základní dětskou představu o tom, co je v souladu se základními lidskými hodnotami  a normami, i co je s nimi v rozporu, a snaží se podle toho chovat 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Poznámky k integrovanému bloku v rámci </w:t>
            </w:r>
            <w:r>
              <w:rPr>
                <w:rFonts w:ascii="Calibri" w:eastAsia="Calibri" w:hAnsi="Calibri" w:cs="Calibri"/>
                <w:bdr w:val="nil"/>
              </w:rPr>
              <w:t>vzdělávacího obsahu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Dílčí cíle: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osvojení si poznatků a dovedností důležitých k podpoře zdraví, bezpečí, osobní pohody i pohody prostředí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uvědomění si vlastního těla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osvojení si poznatků o těle a jeho zdraví, o pohybových činnostech a jejich kvalitě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vytváření zdravých životních návyků a postojů jako základů zdravého životního stylu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řečových schopností a jazykových dovedností receptivních (vnímání, naslouchání, porozumění) i produktivních (výslovnosti, vytváření pojmů, mluvního projevu, vyjadřo</w:t>
            </w:r>
            <w:r>
              <w:rPr>
                <w:rFonts w:ascii="Calibri" w:eastAsia="Calibri" w:hAnsi="Calibri" w:cs="Calibri"/>
                <w:bdr w:val="nil"/>
              </w:rPr>
              <w:t>vání)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komunikativních dovedností (verbálních i neverbálních) a kultivovaného projevu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řečových schopností a jazykových dovedností receptivních (vnímání, naslouchání, porozumění) i produktivních (výslovnosti, vytváření pojmů, mluvního projevu,</w:t>
            </w:r>
            <w:r>
              <w:rPr>
                <w:rFonts w:ascii="Calibri" w:eastAsia="Calibri" w:hAnsi="Calibri" w:cs="Calibri"/>
                <w:bdr w:val="nil"/>
              </w:rPr>
              <w:t xml:space="preserve"> vyjadřování)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tvořivosti (tvořivého myšlení, řešení problémů, tvořivého sebevyjádření)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vytváření pozitivního vztahu k intelektuálním činnostem a k učení, podpora a rozvoj zájmu o učení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poznávání sebe sama, rozvoj pozitivních citů ve vztahu k sobě</w:t>
            </w:r>
            <w:r>
              <w:rPr>
                <w:rFonts w:ascii="Calibri" w:eastAsia="Calibri" w:hAnsi="Calibri" w:cs="Calibri"/>
                <w:bdr w:val="nil"/>
              </w:rPr>
              <w:t xml:space="preserve"> (uvědomění si vlastní identity, získání sebevědomí, sebedůvěry, osobní spokojenosti) rozvoj schopnosti citové vztahy vytvářet, rozvíjet je a city plně prožívat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poznatků, schopností a dovedností umožňujících pocity, získané dojmy a prožitky vyjádři</w:t>
            </w:r>
            <w:r>
              <w:rPr>
                <w:rFonts w:ascii="Calibri" w:eastAsia="Calibri" w:hAnsi="Calibri" w:cs="Calibri"/>
                <w:bdr w:val="nil"/>
              </w:rPr>
              <w:t xml:space="preserve">t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a kultivace mravního i estetického vnímání, cítění a prožívání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získání schopnosti záměrně řídit svoje chování a ovlivňovat vlastní situaci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posilování prosociálního chování ve vztahu k ostatním lidem (v rodině, v mateřské škole, v dětské herní skupině apod.)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vytváření prosociálních postojů (rozvoj sociální citlivosti, tolerance, respektu, přizpůsobivosti apod.)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interaktivních a komuni</w:t>
            </w:r>
            <w:r>
              <w:rPr>
                <w:rFonts w:ascii="Calibri" w:eastAsia="Calibri" w:hAnsi="Calibri" w:cs="Calibri"/>
                <w:bdr w:val="nil"/>
              </w:rPr>
              <w:t xml:space="preserve">kativních dovedností verbálních i neverbálních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kooperativních dovedností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základních kulturně společenských postojů, návyků a dovedností dítěte, rozvoj schopnosti projevovat se autenticky, chovat se autonomně, prosociálně a aktivně se přizpů</w:t>
            </w:r>
            <w:r>
              <w:rPr>
                <w:rFonts w:ascii="Calibri" w:eastAsia="Calibri" w:hAnsi="Calibri" w:cs="Calibri"/>
                <w:bdr w:val="nil"/>
              </w:rPr>
              <w:t xml:space="preserve">sobovat společenskému prostředí a zvládat jeho změny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seznamování se světem lidí, kultury a umění, osvojení si základních poznatků o prostředí, v němž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dítě žije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společenského i estetického vkusu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vytváření elementárního povědomí o širším přírodním,</w:t>
            </w:r>
            <w:r>
              <w:rPr>
                <w:rFonts w:ascii="Calibri" w:eastAsia="Calibri" w:hAnsi="Calibri" w:cs="Calibri"/>
                <w:bdr w:val="nil"/>
              </w:rPr>
              <w:t xml:space="preserve"> kulturním i technickém prostředí, o jejich rozmanitosti, vývoji a neustálých proměnách </w:t>
            </w:r>
          </w:p>
          <w:p w:rsidR="00184197" w:rsidRDefault="008F68BB">
            <w:pPr>
              <w:numPr>
                <w:ilvl w:val="0"/>
                <w:numId w:val="10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schopnosti přizpůsobovat se podmínkám vnějšího prostředí i jeho změnám </w:t>
            </w:r>
          </w:p>
        </w:tc>
      </w:tr>
    </w:tbl>
    <w:p w:rsidR="00184197" w:rsidRDefault="008F68BB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2749"/>
        <w:gridCol w:w="6872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Zima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184197"/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kompetence k učení</w:t>
            </w:r>
          </w:p>
          <w:p w:rsidR="00184197" w:rsidRDefault="008F68B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kompetence k </w:t>
            </w:r>
            <w:r>
              <w:rPr>
                <w:rFonts w:ascii="Calibri" w:eastAsia="Calibri" w:hAnsi="Calibri" w:cs="Calibri"/>
                <w:bdr w:val="nil"/>
              </w:rPr>
              <w:t>řešení problémů</w:t>
            </w:r>
          </w:p>
          <w:p w:rsidR="00184197" w:rsidRDefault="008F68B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komunikativní kompetence</w:t>
            </w:r>
          </w:p>
          <w:p w:rsidR="00184197" w:rsidRDefault="008F68B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a personální kompetence</w:t>
            </w:r>
          </w:p>
          <w:p w:rsidR="00184197" w:rsidRDefault="008F68BB">
            <w:pPr>
              <w:numPr>
                <w:ilvl w:val="0"/>
                <w:numId w:val="11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činnostní a občanské kompetence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Očekávané výstupy RVP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Očekávané výstupy IB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nabídka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zachovávat správné držení těla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zachovávat správné držení těla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zdravotně zaměřené </w:t>
            </w:r>
            <w:r>
              <w:rPr>
                <w:rFonts w:ascii="Calibri" w:eastAsia="Calibri" w:hAnsi="Calibri" w:cs="Calibri"/>
                <w:bdr w:val="nil"/>
              </w:rPr>
              <w:t>činnosti (vyrovnávací, protahovací, uvolňovací, dechová, relaxační cvičení)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pojmenovat části těla, některé orgány (včetně pohlavních), znát jejich funkce, mít povědomí o těle a jeho vývoji, (o narození, růstu těla a jeho proměnách), znát základní pojmy už</w:t>
            </w:r>
            <w:r>
              <w:rPr>
                <w:rFonts w:ascii="Calibri" w:eastAsia="Calibri" w:hAnsi="Calibri" w:cs="Calibri"/>
                <w:bdr w:val="nil"/>
              </w:rPr>
              <w:t>ívané ve spojení se zdravím, s pohybem a sportem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pojmenovat části těla, některé orgány (včetně pohlavních), znát jejich funkce, mít povědomí o těle a jeho vývoji, (o narození, růstu těla a jeho proměnách), znát základní pojmy užívané ve spojení se zdraví</w:t>
            </w:r>
            <w:r>
              <w:rPr>
                <w:rFonts w:ascii="Calibri" w:eastAsia="Calibri" w:hAnsi="Calibri" w:cs="Calibri"/>
                <w:bdr w:val="nil"/>
              </w:rPr>
              <w:t>m, s pohybem a sportem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zdravotně zaměřené činnosti (vyrovnávací, protahovací, uvolňovací, dechová, relaxační cvičení)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příležitosti a činnosti směřující k prevenci úrazů (hrozících při hrách, pohybových činnostech a dopravních situacích, při </w:t>
            </w:r>
            <w:r>
              <w:rPr>
                <w:rFonts w:ascii="Calibri" w:eastAsia="Calibri" w:hAnsi="Calibri" w:cs="Calibri"/>
                <w:bdr w:val="nil"/>
              </w:rPr>
              <w:t>setkávání s cizími lidmi), k prevenci nemoci, nezdravých návyků a závislostí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rozlišovat, co prospívá zdraví a co mu škodí; chovat se tak, aby v situacích pro dítě běžných a jemu známých neohrožovalo zdraví, bezpečí a pohodu svou ani druhých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rozlišovat, </w:t>
            </w:r>
            <w:r>
              <w:rPr>
                <w:rFonts w:ascii="Calibri" w:eastAsia="Calibri" w:hAnsi="Calibri" w:cs="Calibri"/>
                <w:bdr w:val="nil"/>
              </w:rPr>
              <w:t xml:space="preserve">co prospívá zdraví a co mu škodí; chovat se tak, aby v situacích pro dítě běžných a jemu známých neohrožovalo zdraví, bezpečí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a pohodu svou ani druhých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zdravotně zaměřené činnosti (vyrovnávací, protahovací, uvolňovací, dechová, relaxační cvičení)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chápat</w:t>
            </w:r>
            <w:r>
              <w:rPr>
                <w:rFonts w:ascii="Calibri" w:eastAsia="Calibri" w:hAnsi="Calibri" w:cs="Calibri"/>
                <w:bdr w:val="nil"/>
              </w:rPr>
              <w:t xml:space="preserve"> slovní vtip a humor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porozumět slyšenému (zachytit hlavní myšlenku příběhu, sledovat děj a zopakovat jej ve správných větách)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vyprávění toho, co dítě slyšelo nebo co zhlédlo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porozumět slyšenému (zachytit hlavní myšlenku příběhu, sledovat děj a zopakov</w:t>
            </w:r>
            <w:r>
              <w:rPr>
                <w:rFonts w:ascii="Calibri" w:eastAsia="Calibri" w:hAnsi="Calibri" w:cs="Calibri"/>
                <w:bdr w:val="nil"/>
              </w:rPr>
              <w:t>at jej ve správných větách)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sledování pohádek a příběhů obohacujících citový život dítěte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poznat a vymyslet jednoduchá synonyma, homonyma a antonyma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receptivní slovesné, literární, výtvarné či dramatické činnosti (poslech pohádek, příběhů, veršů, </w:t>
            </w:r>
            <w:r>
              <w:rPr>
                <w:rFonts w:ascii="Calibri" w:eastAsia="Calibri" w:hAnsi="Calibri" w:cs="Calibri"/>
                <w:bdr w:val="nil"/>
              </w:rPr>
              <w:t>hudebních skladeb a písní, sledování dramatizací, divadelních scének)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sluchově rozlišovat začáteční a koncové slabiky a hlásky ve slovech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sledovat a vyprávět příběh, pohádku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sledovat a vyprávět příběh, pohádku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poslech čtených či vyprávěných pohádek</w:t>
            </w:r>
            <w:r>
              <w:rPr>
                <w:rFonts w:ascii="Calibri" w:eastAsia="Calibri" w:hAnsi="Calibri" w:cs="Calibri"/>
                <w:bdr w:val="nil"/>
              </w:rPr>
              <w:t xml:space="preserve"> a příběhů, sledování filmových a divadelních pohádek a příběhů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vyprávění toho, co dítě slyšelo nebo co zhlédlo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sledování pohádek a příběhů obohacujících citový život dítěte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práce s literárními texty, s obrazovým materiálem, využívání </w:t>
            </w:r>
            <w:r>
              <w:rPr>
                <w:rFonts w:ascii="Calibri" w:eastAsia="Calibri" w:hAnsi="Calibri" w:cs="Calibri"/>
                <w:bdr w:val="nil"/>
              </w:rPr>
              <w:t>encyklopedií a dalších médií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popsat situaci (skutečnou, podle obrázku)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popsat situaci (skutečnou, podle obrázku)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prohlížení a „čtení knížek“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projevovat zájem o knížky, soustředěně poslouchat četbu, hudbu, sledovat divadlo, film, užívat telefon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</w:t>
            </w:r>
            <w:r>
              <w:rPr>
                <w:rFonts w:ascii="Calibri" w:eastAsia="Calibri" w:hAnsi="Calibri" w:cs="Calibri"/>
                <w:bdr w:val="nil"/>
              </w:rPr>
              <w:t>projevovat zájem o knížky, soustředěně poslouchat četbu, hudbu, sledovat divadlo, film, užívat telefon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poslech čtených či vyprávěných pohádek a příběhů, sledování filmových a divadelních pohádek a příběhů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sledovat a vyprávět příběh, pohádku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četba, vy</w:t>
            </w:r>
            <w:r>
              <w:rPr>
                <w:rFonts w:ascii="Calibri" w:eastAsia="Calibri" w:hAnsi="Calibri" w:cs="Calibri"/>
                <w:bdr w:val="nil"/>
              </w:rPr>
              <w:t>právění a poslech pohádek a příběhů s etickým obsahem a poučením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záměrně se soustředit na činnost a udržet pozornost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záměrně se soustředit na činnost a udržet pozornost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smyslové hry, nejrůznější činnosti zaměřené na rozvoj a cvičení postřehu a </w:t>
            </w:r>
            <w:r>
              <w:rPr>
                <w:rFonts w:ascii="Calibri" w:eastAsia="Calibri" w:hAnsi="Calibri" w:cs="Calibri"/>
                <w:bdr w:val="nil"/>
              </w:rPr>
              <w:t>vnímání, zrakové a sluchové paměti, koncentrace pozornosti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formulovat otázky, odpovídat, hodnotit slovní výkony, slovně reagovat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přemýšlet, vést jednoduché úvahy a také vyjádřit to, o čem přemýšlí a uvažuje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kognitivní činnosti (kladení otázek a </w:t>
            </w:r>
            <w:r>
              <w:rPr>
                <w:rFonts w:ascii="Calibri" w:eastAsia="Calibri" w:hAnsi="Calibri" w:cs="Calibri"/>
                <w:bdr w:val="nil"/>
              </w:rPr>
              <w:t>hledání odpovědí, diskuse nad problémem, vyprávění, poslech, objevování)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přemýšlet, vést jednoduché úvahy a to, o čem přemýšlí a uvažuje, také vyjádřit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naučit se zpaměti krátké texty (reprodukovat říkanky, písničky, pohádky, zvládnout jednoduchou </w:t>
            </w:r>
            <w:r>
              <w:rPr>
                <w:rFonts w:ascii="Calibri" w:eastAsia="Calibri" w:hAnsi="Calibri" w:cs="Calibri"/>
                <w:bdr w:val="nil"/>
              </w:rPr>
              <w:t>dramatickou úlohu apod.)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učit se nazpaměť krátké texty, vědomě si je zapamatovat a vybavit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přednes, recitace, dramatizace, zpěv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vyjadřovat svou představivost a fantazii v tvořivých činnostech (konstruktivních, výtvarných, hudebních, pohybových či </w:t>
            </w:r>
            <w:r>
              <w:rPr>
                <w:rFonts w:ascii="Calibri" w:eastAsia="Calibri" w:hAnsi="Calibri" w:cs="Calibri"/>
                <w:bdr w:val="nil"/>
              </w:rPr>
              <w:t>dramatických) i ve slovních výpovědích k nim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vyjadřovat svou představivost a fantazii v tvořivých činnostech (konstruktivních, výtvarných, hudebních, pohybových či dramatických) i ve slovních výpovědích k nim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estetické a tvůrčí aktivity (slovesné, výtv</w:t>
            </w:r>
            <w:r>
              <w:rPr>
                <w:rFonts w:ascii="Calibri" w:eastAsia="Calibri" w:hAnsi="Calibri" w:cs="Calibri"/>
                <w:bdr w:val="nil"/>
              </w:rPr>
              <w:t>arné, dramatické, literární, hudební, pohybové a další)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tvůrčí činnosti slovesné, literární, dramatické, výtvarné, hudební, hudebně pohybové, dramatické apod. podněcující tvořivost a nápaditost dítěte, estetické vnímání i vyjadřování a tříbení vkusu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zorganizovat hru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zorganizovat 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hry a činnosti zaměřené ke cvičení různých forem paměti (mechanické a logické, obrazné a pojmové)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různorodé společné hry a skupinové aktivity (námětové hry, dramatizace, konstruktivní a výtvarné projekty apod.) umož</w:t>
            </w:r>
            <w:r>
              <w:rPr>
                <w:rFonts w:ascii="Calibri" w:eastAsia="Calibri" w:hAnsi="Calibri" w:cs="Calibri"/>
                <w:bdr w:val="nil"/>
              </w:rPr>
              <w:t>ňující dětem spolupodílet se na jejich průběhu i výsledcích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vyjádřit souhlas i nesouhlas, říci „ne“ v situacích, které to vyžadují (v ohrožujících, nebezpečných či neznámých situacích), odmítnout se podílet na nedovolených či zakázaných činnostech apod.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</w:t>
            </w:r>
            <w:r>
              <w:rPr>
                <w:rFonts w:ascii="Calibri" w:eastAsia="Calibri" w:hAnsi="Calibri" w:cs="Calibri"/>
                <w:bdr w:val="nil"/>
              </w:rPr>
              <w:t xml:space="preserve"> uvědomovat si příjemné a nepříjemné citové prožitky (lásku, soucítění, radost, spokojenost i strach, smutek, odmítání), rozlišovat citové projevy v důvěrném (rodinném) a cizím prostředí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činnosti zajišťující spokojenost a radost, činnosti vyvolávající vese</w:t>
            </w:r>
            <w:r>
              <w:rPr>
                <w:rFonts w:ascii="Calibri" w:eastAsia="Calibri" w:hAnsi="Calibri" w:cs="Calibri"/>
                <w:bdr w:val="nil"/>
              </w:rPr>
              <w:t>lí a pohodu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utvořit si základní dětskou představu o pravidlech chování a společenských normách, co je v souladu s nimi a co proti nim a ve vývojově odpovídajících situacích se podle této představy chovat (doma, v mateřské škole i na veřejnosti)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prožívat</w:t>
            </w:r>
            <w:r>
              <w:rPr>
                <w:rFonts w:ascii="Calibri" w:eastAsia="Calibri" w:hAnsi="Calibri" w:cs="Calibri"/>
                <w:bdr w:val="nil"/>
              </w:rPr>
              <w:t xml:space="preserve"> a dětským způsobem projevovat, co cítí (soucit, radost, náklonnost), snažit se ovládat své afektivní chování (odložit splnění svých osobních přání, zklidnit se, tlumit vztek, zlost, agresivitu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činnosti zajišťující spokojenost a radost, činnosti vyv</w:t>
            </w:r>
            <w:r>
              <w:rPr>
                <w:rFonts w:ascii="Calibri" w:eastAsia="Calibri" w:hAnsi="Calibri" w:cs="Calibri"/>
                <w:bdr w:val="nil"/>
              </w:rPr>
              <w:t>olávající veselí a pohodu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zachytit a vyjádřit své prožitky (slovně, výtvarně, pomocí hudby, hudebně pohybovou či dramatickou improvizací apod.)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zachycovat a vyjadřovat své prožitky (slovně, výtvarně, pomocí hudby, hudebně pohybovou či dramatickou improv</w:t>
            </w:r>
            <w:r>
              <w:rPr>
                <w:rFonts w:ascii="Calibri" w:eastAsia="Calibri" w:hAnsi="Calibri" w:cs="Calibri"/>
                <w:bdr w:val="nil"/>
              </w:rPr>
              <w:t>izací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estetické a tvůrčí aktivity (slovesné, výtvarné, dramatické, literární, hudební, pohybové a další)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vnímat, co si druhý přeje či potřebuje, vycházet mu vstříc (chovat se citlivě a ohleduplně k slabšímu či postiženému dítěti, mít ohled na dru</w:t>
            </w:r>
            <w:r>
              <w:rPr>
                <w:rFonts w:ascii="Calibri" w:eastAsia="Calibri" w:hAnsi="Calibri" w:cs="Calibri"/>
                <w:bdr w:val="nil"/>
              </w:rPr>
              <w:t>hého a soucítit s ním, nabídnout mu pomoc apod.)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uplatňovat své individuální potřeby, přání a práva s ohledem na druhého (obhajovat svůj postoj nebo názor, respektovat jiný postoj či názor), přijímat a uzavírat kompromisy, řešit konflikt dohodou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kooper</w:t>
            </w:r>
            <w:r>
              <w:rPr>
                <w:rFonts w:ascii="Calibri" w:eastAsia="Calibri" w:hAnsi="Calibri" w:cs="Calibri"/>
                <w:bdr w:val="nil"/>
              </w:rPr>
              <w:t>ativní činnosti ve dvojicích, ve skupinkách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spolupracovat s ostatními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spolupracovat s ostatními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kooperativní činnosti ve dvojicích, ve skupinkách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bránit se projevům násilí jiného dítěte, ubližování, ponižování apod.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respektovat potřeby jiného </w:t>
            </w:r>
            <w:r>
              <w:rPr>
                <w:rFonts w:ascii="Calibri" w:eastAsia="Calibri" w:hAnsi="Calibri" w:cs="Calibri"/>
                <w:bdr w:val="nil"/>
              </w:rPr>
              <w:t>dítěte, dělit se s ním o hračky, pomůcky, pamlsky, rozdělit si úkol s jiným dítětem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nejrůznějšího zaměření vyžadující (umožňující) samostatné vystupování, vyjadřování, obhajování vlastních názorů, rozhodování a sebehodnocení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čin</w:t>
            </w:r>
            <w:r>
              <w:rPr>
                <w:rFonts w:ascii="Calibri" w:eastAsia="Calibri" w:hAnsi="Calibri" w:cs="Calibri"/>
                <w:bdr w:val="nil"/>
              </w:rPr>
              <w:t>nosti, které vedou děti k ohleduplnosti k druhému, k ochotě rozdělit se s ním, půjčit hračku, střídat se, pomoci mu, ke schopnosti vyřešit vzájemný spor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adaptovat se na život ve škole, aktivně zvládat požadavky plynoucí z prostředí školy i jeho </w:t>
            </w:r>
            <w:r>
              <w:rPr>
                <w:rFonts w:ascii="Calibri" w:eastAsia="Calibri" w:hAnsi="Calibri" w:cs="Calibri"/>
                <w:bdr w:val="nil"/>
              </w:rPr>
              <w:t>běžných proměn (vnímat základní pravidla jednání ve skupině, podílet se na nich a řídit se jimi, podřídit se rozhodnutí skupiny, přizpůsobit se společnému programu, spolupracovat, přijímat autoritu) a spoluvytvářet v tomto společenství prostředí pohody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</w:t>
            </w:r>
            <w:r>
              <w:rPr>
                <w:rFonts w:ascii="Calibri" w:eastAsia="Calibri" w:hAnsi="Calibri" w:cs="Calibri"/>
                <w:bdr w:val="nil"/>
              </w:rPr>
              <w:t>adaptovat se na život ve škole, aktivně zvládat požadavky plynoucí z prostředí školy i jeho běžných proměn (vnímat základní pravidla jednání ve skupině, podílet se na nich a řídit se jimi, podřídit se rozhodnutí skupiny, přizpůsobit se společnému programu,</w:t>
            </w:r>
            <w:r>
              <w:rPr>
                <w:rFonts w:ascii="Calibri" w:eastAsia="Calibri" w:hAnsi="Calibri" w:cs="Calibri"/>
                <w:bdr w:val="nil"/>
              </w:rPr>
              <w:t xml:space="preserve"> spolupracovat, přijímat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autoritu) a spoluvytvářet v tomto společenství prostředí pohody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cvičení organizačních dovedností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uvědomovat si, že ne všichni lidé respektují pravidla chování, že se mohou chovat neočekávaně, proti pravidlům, a tím ohrožovat poh</w:t>
            </w:r>
            <w:r>
              <w:rPr>
                <w:rFonts w:ascii="Calibri" w:eastAsia="Calibri" w:hAnsi="Calibri" w:cs="Calibri"/>
                <w:bdr w:val="nil"/>
              </w:rPr>
              <w:t>odu i bezpečí druhých; odmítat společensky nežádoucí chování (např. lež, nespravedlnost, ubližování, lhostejnost či agresivitu), chránit se před ním a v rámci svých možností se bránit jeho důsledkům (vyhýbat se komunikaci s lidmi, kteří se takto chovají)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</w:t>
            </w:r>
            <w:r>
              <w:rPr>
                <w:rFonts w:ascii="Calibri" w:eastAsia="Calibri" w:hAnsi="Calibri" w:cs="Calibri"/>
                <w:bdr w:val="nil"/>
              </w:rPr>
              <w:t xml:space="preserve"> uvědomovat si, že ne všichni lidé respektují pravidla chování, že se mohou chovat neočekávaně, proti pravidlům, a tím ohrožovat pohodu i bezpečí druhých; odmítat společensky nežádoucí chování (např. lež, nespravedlnost, ubližování, lhostejnost či agresivi</w:t>
            </w:r>
            <w:r>
              <w:rPr>
                <w:rFonts w:ascii="Calibri" w:eastAsia="Calibri" w:hAnsi="Calibri" w:cs="Calibri"/>
                <w:bdr w:val="nil"/>
              </w:rPr>
              <w:t>tu), chránit se před ním a v rámci svých možností se bránit jeho důsledkům (vyhýbat se komunikaci s lidmi, kteří se takto chovají)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sociální a interaktivní hry, hraní rolí, dramatické činnosti, hudební a hudebně pohybové hry, výtvarné hry a etudy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vnímat </w:t>
            </w:r>
            <w:r>
              <w:rPr>
                <w:rFonts w:ascii="Calibri" w:eastAsia="Calibri" w:hAnsi="Calibri" w:cs="Calibri"/>
                <w:bdr w:val="nil"/>
              </w:rPr>
              <w:t>umělecké a kulturní podněty, pozorně poslouchat, sledovat se zájmem literární, dramatické či hudební představení a hodnotit svoje zážitky (říci, co bylo zajímavé, co je zaujalo)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zachycovat skutečnosti ze svého okolí a vyjadřovat své představy pomocí různ</w:t>
            </w:r>
            <w:r>
              <w:rPr>
                <w:rFonts w:ascii="Calibri" w:eastAsia="Calibri" w:hAnsi="Calibri" w:cs="Calibri"/>
                <w:bdr w:val="nil"/>
              </w:rPr>
              <w:t>ých výtvarných dovedností a technik (kreslit, používat barvy, modelovat, konstruovat, tvořit z papíru, tvořit a vyrábět z různých jiných materiálů, z přírodnin aj.)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přípravy a realizace společných zábav a slavností (oslavy výročí, slavnosti v rámci zvyků</w:t>
            </w:r>
            <w:r>
              <w:rPr>
                <w:rFonts w:ascii="Calibri" w:eastAsia="Calibri" w:hAnsi="Calibri" w:cs="Calibri"/>
                <w:bdr w:val="nil"/>
              </w:rPr>
              <w:t xml:space="preserve"> a tradic, sportovní akce, kulturní programy apod.)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vyjadřovat se prostřednictvím hudebních a hudebně pohybových činností, zvládat základní hudební dovednosti vokální 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instrumentální (zazpívat píseň, zacházet s jednoduchými hudebními nástroji, sledovat a</w:t>
            </w:r>
            <w:r>
              <w:rPr>
                <w:rFonts w:ascii="Calibri" w:eastAsia="Calibri" w:hAnsi="Calibri" w:cs="Calibri"/>
                <w:bdr w:val="nil"/>
              </w:rPr>
              <w:t xml:space="preserve"> rozlišovat rytmus)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• vyjadřovat se prostřednictvím hudebních a hudebně pohybových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činností, zvládat základní hudební dovednosti vokální i instrumentální (zazpívat píseň, zacházet s jednoduchými hudebními nástroji, sledovat a rozlišovat rytmus)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hudební a</w:t>
            </w:r>
            <w:r>
              <w:rPr>
                <w:rFonts w:ascii="Calibri" w:eastAsia="Calibri" w:hAnsi="Calibri" w:cs="Calibri"/>
                <w:bdr w:val="nil"/>
              </w:rPr>
              <w:t xml:space="preserve"> hudebně pohybové hry a činnosti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sociální a interaktivní hry, hraní rolí, dramatické činnosti, hudební a hudebně pohybové hry, výtvarné hry a etudy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zvládat běžné činnosti a požadavky na dítě kladené i jednoduché praktické situace, které se doma a v </w:t>
            </w:r>
            <w:r>
              <w:rPr>
                <w:rFonts w:ascii="Calibri" w:eastAsia="Calibri" w:hAnsi="Calibri" w:cs="Calibri"/>
                <w:bdr w:val="nil"/>
              </w:rPr>
              <w:t>mateřské škole opakují, chovat se přiměřeně a bezpečně doma i na veřejnosti (na ulici, na hřišti, v obchodě, u lékaře apod.)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zvládat běžné činnosti a požadavky kladené na dítě i jednoduché praktické situace, které se doma a v mateřské škole opakují, chov</w:t>
            </w:r>
            <w:r>
              <w:rPr>
                <w:rFonts w:ascii="Calibri" w:eastAsia="Calibri" w:hAnsi="Calibri" w:cs="Calibri"/>
                <w:bdr w:val="nil"/>
              </w:rPr>
              <w:t>at se přiměřeně a bezpečně doma i na veřejnosti (na ulici, na hřišti, v obchodě, u lékaře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hry a činnosti, které vedou děti k ohleduplnosti k druhému, k ochotě rozdělit se s ním, půjčit hračku, střídat se, pomoci mu, ke schopnosti vyřešit vzájemný </w:t>
            </w:r>
            <w:r>
              <w:rPr>
                <w:rFonts w:ascii="Calibri" w:eastAsia="Calibri" w:hAnsi="Calibri" w:cs="Calibri"/>
                <w:bdr w:val="nil"/>
              </w:rPr>
              <w:t>spor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všímat si změn a dění v nejbližším okolí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všímat si změn a dění v nejbližším okolí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sledování událostí v obci a účast na akcích, které jsou pro dítě zajímavé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mít povědomí o některých způsobech ochrany osobního zdraví a bezpečí a o tom, kde v</w:t>
            </w:r>
            <w:r>
              <w:rPr>
                <w:rFonts w:ascii="Calibri" w:eastAsia="Calibri" w:hAnsi="Calibri" w:cs="Calibri"/>
                <w:bdr w:val="nil"/>
              </w:rPr>
              <w:t xml:space="preserve"> případě potřeby hledat pomoc (kam se obrátit, koho přivolat, jakým způsobem apod.)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mít povědomí o některých způsobech ochrany osobního zdraví a bezpečí a o tom, kde v případě potřeby hledat pomoc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příležitosti a činnosti směřující k prevenci úrazů (hrozí</w:t>
            </w:r>
            <w:r>
              <w:rPr>
                <w:rFonts w:ascii="Calibri" w:eastAsia="Calibri" w:hAnsi="Calibri" w:cs="Calibri"/>
                <w:bdr w:val="nil"/>
              </w:rPr>
              <w:t>cích při hrách, pohybových činnostech a dopravních situacích, při setkávání s cizími lidmi), k prevenci nemoci, nezdravých návyků a závislostí</w:t>
            </w:r>
          </w:p>
        </w:tc>
      </w:tr>
    </w:tbl>
    <w:p w:rsidR="00184197" w:rsidRDefault="008F68BB">
      <w:pPr>
        <w:rPr>
          <w:bdr w:val="nil"/>
        </w:rPr>
      </w:pPr>
      <w:r>
        <w:rPr>
          <w:bdr w:val="nil"/>
        </w:rPr>
        <w:t>    </w:t>
      </w:r>
    </w:p>
    <w:p w:rsidR="00184197" w:rsidRDefault="008F68BB">
      <w:pPr>
        <w:pStyle w:val="Nadpis3"/>
        <w:spacing w:before="281" w:after="281"/>
        <w:rPr>
          <w:bdr w:val="nil"/>
        </w:rPr>
      </w:pPr>
      <w:bookmarkStart w:id="35" w:name="_Toc256000039"/>
      <w:r>
        <w:rPr>
          <w:sz w:val="28"/>
          <w:szCs w:val="28"/>
          <w:bdr w:val="nil"/>
        </w:rPr>
        <w:t>Jaro</w:t>
      </w:r>
      <w:bookmarkEnd w:id="35"/>
      <w:r>
        <w:rPr>
          <w:sz w:val="28"/>
          <w:szCs w:val="28"/>
          <w:bdr w:val="nil"/>
        </w:rPr>
        <w:t>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9620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Jaro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Dítě a jeho tělo, Dítě a jeho psychika, Dítě a ten druhý, Dítě</w:t>
            </w:r>
            <w:r>
              <w:rPr>
                <w:rFonts w:ascii="Calibri" w:eastAsia="Calibri" w:hAnsi="Calibri" w:cs="Calibri"/>
                <w:bdr w:val="nil"/>
              </w:rPr>
              <w:t xml:space="preserve"> a společnost, Dítě a svět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Všímat si prvních jarních znaků, rozmanitosti počasí a přírody (zvířata, rostliny). Poznat některá domácí zvířata, vědět, co potřebují k životu, jak se o ně staráme. Znát členy své rodiny, vní</w:t>
            </w:r>
            <w:r>
              <w:rPr>
                <w:rFonts w:ascii="Calibri" w:eastAsia="Calibri" w:hAnsi="Calibri" w:cs="Calibri"/>
                <w:bdr w:val="nil"/>
              </w:rPr>
              <w:t>mat její důležitost, vědět jaká povolání mají rodiče, připravovat se na zápis do ZŠ. Umět se radovat z tradic (Čarodějnice, Velikonoce), mít povědomí o významu životního prostředí a jakým způsobem nakládat s odpady.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Témata integrovaného bloku: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Probouzení </w:t>
            </w:r>
            <w:r>
              <w:rPr>
                <w:rFonts w:ascii="Calibri" w:eastAsia="Calibri" w:hAnsi="Calibri" w:cs="Calibri"/>
                <w:bdr w:val="nil"/>
              </w:rPr>
              <w:t>jara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Velikonoce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Mláďata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Řemesla a povolání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Rodina (svátek matek)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Čarodějnice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Jarní zahrádka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Počasí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Život u rybníka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Půjdeme k zápisu</w:t>
            </w:r>
          </w:p>
          <w:p w:rsidR="00184197" w:rsidRDefault="008F68BB">
            <w:p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Hmyz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Výchovné a vzdělávací strategie: společné postupy uplatňované na úrovni integrovaného bloku jimiž jsou cíleně utvářeny</w:t>
            </w:r>
            <w:r>
              <w:rPr>
                <w:rFonts w:ascii="Calibri" w:eastAsia="Calibri" w:hAnsi="Calibri" w:cs="Calibri"/>
                <w:bdr w:val="nil"/>
              </w:rPr>
              <w:t xml:space="preserve"> a rozvíjeny klíčové kompetence dětí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má elementární poznatky o světě lidí, kultury, přírody i techniky, který dítě obklopuje,  o jeho rozmanitostech a proměnách; orientuje se v řádu a dění v prostředí, ve kterém žije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odhaduje své síly,</w:t>
            </w:r>
            <w:r>
              <w:rPr>
                <w:rFonts w:ascii="Calibri" w:eastAsia="Calibri" w:hAnsi="Calibri" w:cs="Calibri"/>
                <w:bdr w:val="nil"/>
              </w:rPr>
              <w:t xml:space="preserve"> učí se hodnotit svoje osobní pokroky i oceňovat výkony druhých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pokud se mu dostává uznání a ocenění, učí se s chutí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všímá si dění i problémů v bezprostředním okolí; přirozenou motivací k řešení dalších problémů a situací je pro něj pozitivní odezva na aktivní zájem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zpřesňuje si početní představy, užívá číselných a matematických pojmů, vnímá elementární matematické souv</w:t>
            </w:r>
            <w:r>
              <w:rPr>
                <w:rFonts w:ascii="Calibri" w:eastAsia="Calibri" w:hAnsi="Calibri" w:cs="Calibri"/>
                <w:bdr w:val="nil"/>
              </w:rPr>
              <w:t xml:space="preserve">islosti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komunikativní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domlouvá se gesty i slovy, rozlišuje některé symboly, rozumí jejich významu i funkci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ovládá dovednosti předcházející čtení a psaní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sociální a personální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spolupodílí se na společných rozhodnutích; přijímá vyjasněné a zdůvodněné povinnosti; dodržuje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dohodnutá a pochopená pravidla a přizpůsobí se jim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je schopno chápat, že lidé se různí a umí být tolerantní k jejich odlišnostem  a jedinečnostem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činnostní a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občanské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odhaduje rizika svých nápadů, jde za svým záměrem, ale také dokáže měnit cesty  a přizpůsobovat se daným okolnostem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chápe, že zájem o to, co se kolem děje, činorodost, pracovitost a podnikavost jsou přínosem a že naopak lhostejnost, n</w:t>
            </w:r>
            <w:r>
              <w:rPr>
                <w:rFonts w:ascii="Calibri" w:eastAsia="Calibri" w:hAnsi="Calibri" w:cs="Calibri"/>
                <w:bdr w:val="nil"/>
              </w:rPr>
              <w:t xml:space="preserve">evšímavost, pohodlnost a nízká aktivita mají svoje nepříznivé důsledky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uvědomuje si svá práva i práva druhých, učí se je hájit a respektovat; chápe, že všichni lidé mají stejnou hodnotu 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Poznámky k integrovanému bloku v rámci vzdělávacího obsahu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Dílčí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cíle: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pohybových schopností a zdokonalování dovedností v oblasti hrubé i jemné motoriky (koordinace a rozsahu pohybu, dýchání, koordinace ruky a oka apod.), ovládání pohybového aparátu a tělesných funkcí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a užívání všech smyslů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osvojení si některých poznatků a dovedností, které předcházejí čtení i psaní, rozvoj zájmu o psanou podobu jazyka i další formy sdělení verbální i neverbální (výtvarné, hudební, pohybové, dramatické)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tvořivosti (tvořivého myšlení, řešení problémů, </w:t>
            </w:r>
            <w:r>
              <w:rPr>
                <w:rFonts w:ascii="Calibri" w:eastAsia="Calibri" w:hAnsi="Calibri" w:cs="Calibri"/>
                <w:bdr w:val="nil"/>
              </w:rPr>
              <w:t xml:space="preserve">tvořivého sebevyjádření)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vytváření pozitivního vztahu k intelektuálním činnostem a k učení, podpora a rozvoj zájmu o učení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schopnosti citové vztahy vytvářet, rozvíjet je a city plně prožívat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poznatků, schopností a dovedností umožňujících po</w:t>
            </w:r>
            <w:r>
              <w:rPr>
                <w:rFonts w:ascii="Calibri" w:eastAsia="Calibri" w:hAnsi="Calibri" w:cs="Calibri"/>
                <w:bdr w:val="nil"/>
              </w:rPr>
              <w:t xml:space="preserve">city, získané dojmy a prožitky vyjádřit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a kultivace mravního i estetického vnímání, cítění a prožívání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získání schopnosti záměrně řídit svoje chování a ovlivňovat vlastní situaci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osvojení si elementárních poznatků, schopností a dovedností důležitý</w:t>
            </w:r>
            <w:r>
              <w:rPr>
                <w:rFonts w:ascii="Calibri" w:eastAsia="Calibri" w:hAnsi="Calibri" w:cs="Calibri"/>
                <w:bdr w:val="nil"/>
              </w:rPr>
              <w:t>ch pro navazování a rozvíjení vztahů dítěte k druhým lidem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posilování prosociálního chování ve vztahu k ostatním lidem (v rodině, v mateřské škole, v dětské herní skupině apod.)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vytváření prosociálních postojů (rozvoj sociální citlivosti, tolerance, respek</w:t>
            </w:r>
            <w:r>
              <w:rPr>
                <w:rFonts w:ascii="Calibri" w:eastAsia="Calibri" w:hAnsi="Calibri" w:cs="Calibri"/>
                <w:bdr w:val="nil"/>
              </w:rPr>
              <w:t xml:space="preserve">tu, přizpůsobivosti apod.)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kooperativních dovedností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rozvoj základních kulturně společenských postojů, návyků a dovedností dítěte, rozvoj schopnosti projevovat se autenticky, chovat se autonomně, prosociálně a aktivně se přizpůsobovat společenskému</w:t>
            </w:r>
            <w:r>
              <w:rPr>
                <w:rFonts w:ascii="Calibri" w:eastAsia="Calibri" w:hAnsi="Calibri" w:cs="Calibri"/>
                <w:bdr w:val="nil"/>
              </w:rPr>
              <w:t xml:space="preserve"> prostředí a zvládat jeho změny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seznamování se světem lidí, kultury a umění, osvojení si základních poznatků o prostředí, v němž dítě žije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společenského i estetického vkusu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vytváření elementárního povědomí o širším přírodním, kulturním i technick</w:t>
            </w:r>
            <w:r>
              <w:rPr>
                <w:rFonts w:ascii="Calibri" w:eastAsia="Calibri" w:hAnsi="Calibri" w:cs="Calibri"/>
                <w:bdr w:val="nil"/>
              </w:rPr>
              <w:t xml:space="preserve">ém prostředí, o jejich rozmanitosti, vývoji a neustálých proměnách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pochopení, že změny způsobené lidskou činností mohou prostředí chránit a zlepšovat, ale také poškozovat a ničit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osvojení si poznatků a dovedností potřebných k vykonávání jednoduchých činn</w:t>
            </w:r>
            <w:r>
              <w:rPr>
                <w:rFonts w:ascii="Calibri" w:eastAsia="Calibri" w:hAnsi="Calibri" w:cs="Calibri"/>
                <w:bdr w:val="nil"/>
              </w:rPr>
              <w:t xml:space="preserve">ostí v péči o okolí při spoluvytváření zdravého a bezpečného prostředí a k ochraně dítěte před jeho nebezpečnými vlivy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úcty k životu ve všech jeho formách </w:t>
            </w:r>
          </w:p>
          <w:p w:rsidR="00184197" w:rsidRDefault="008F68BB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vytvoření povědomí o vlastní sounáležitosti se světem, se živou a neživou přírodou, lidmi, s</w:t>
            </w:r>
            <w:r>
              <w:rPr>
                <w:rFonts w:ascii="Calibri" w:eastAsia="Calibri" w:hAnsi="Calibri" w:cs="Calibri"/>
                <w:bdr w:val="nil"/>
              </w:rPr>
              <w:t xml:space="preserve">polečností, planetou Zemí </w:t>
            </w:r>
          </w:p>
        </w:tc>
      </w:tr>
    </w:tbl>
    <w:p w:rsidR="00184197" w:rsidRDefault="008F68BB">
      <w:pPr>
        <w:rPr>
          <w:bdr w:val="nil"/>
        </w:rPr>
      </w:pPr>
      <w:r>
        <w:rPr>
          <w:bdr w:val="nil"/>
        </w:rPr>
        <w:lastRenderedPageBreak/>
        <w:t>  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2749"/>
        <w:gridCol w:w="6872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Jaro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184197"/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kompetence k učení</w:t>
            </w:r>
          </w:p>
          <w:p w:rsidR="00184197" w:rsidRDefault="008F68B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kompetence k řešení problémů</w:t>
            </w:r>
          </w:p>
          <w:p w:rsidR="00184197" w:rsidRDefault="008F68B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komunikativní kompetence</w:t>
            </w:r>
          </w:p>
          <w:p w:rsidR="00184197" w:rsidRDefault="008F68B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sociální a personální kompetence</w:t>
            </w:r>
          </w:p>
          <w:p w:rsidR="00184197" w:rsidRDefault="008F68BB">
            <w:pPr>
              <w:numPr>
                <w:ilvl w:val="0"/>
                <w:numId w:val="13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činnostní a občanské kompetence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Očekávané výstupy RVP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 xml:space="preserve">Očekávané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t>výstupy IB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nabídka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zvládnout základní pohybové dovednosti a prostorovou orientaci, běžné způsoby pohybu v různém prostředí (zvládat překážky, házet a chytat míč, užívat různé náčiní, pohybovat se ve skupině dětí, pohybovat se na sněhu, ledu, ve</w:t>
            </w:r>
            <w:r>
              <w:rPr>
                <w:rFonts w:ascii="Calibri" w:eastAsia="Calibri" w:hAnsi="Calibri" w:cs="Calibri"/>
                <w:bdr w:val="nil"/>
              </w:rPr>
              <w:t xml:space="preserve"> vodě, v písku)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rozvoj pohybových schopností a zdokonalování dovedností v oblasti hrubé i jemné motoriky (koordinace a rozsahu pohybu, dýchání, koordinace ruky a oka apod.),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ovládání pohybového aparátu a tělesných funkcí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lokomoční pohybové činnosti (ch</w:t>
            </w:r>
            <w:r>
              <w:rPr>
                <w:rFonts w:ascii="Calibri" w:eastAsia="Calibri" w:hAnsi="Calibri" w:cs="Calibri"/>
                <w:bdr w:val="nil"/>
              </w:rPr>
              <w:t>ůze, běh, skoky a poskoky, lezení), nelokomoční pohybové činnosti (změny poloh a pohybů těla na místě) a jiné činnosti (základní gymnastika, turistika, sezonní činnosti, míčové hry apod.)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praktické úkony procvičující orientaci v prostoru i v rov</w:t>
            </w:r>
            <w:r>
              <w:rPr>
                <w:rFonts w:ascii="Calibri" w:eastAsia="Calibri" w:hAnsi="Calibri" w:cs="Calibri"/>
                <w:bdr w:val="nil"/>
              </w:rPr>
              <w:t>ině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vědomě využívat všech smyslů, záměrně pozorovat, postřehovat, všímat si (nového, změněného, chybějícího)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rozvoj a užívání všech smyslů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smyslové a psychomotorické hry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vnímat a rozlišovat pomocí všech smyslů (sluchově rozlišovat zvuky a tóny, </w:t>
            </w:r>
            <w:r>
              <w:rPr>
                <w:rFonts w:ascii="Calibri" w:eastAsia="Calibri" w:hAnsi="Calibri" w:cs="Calibri"/>
                <w:bdr w:val="nil"/>
              </w:rPr>
              <w:t>zrakově rozlišovat tvary předmětů a jiné specifické znaky, rozlišovat vůně, chutě, vnímat hmatem apod.)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poznat napsané své jméno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osvojení si některých poznatků a dovedností, které předcházejí čtení i psaní, rozvoj zájmu o psanou podobu jazyka i další </w:t>
            </w:r>
            <w:r>
              <w:rPr>
                <w:rFonts w:ascii="Calibri" w:eastAsia="Calibri" w:hAnsi="Calibri" w:cs="Calibri"/>
                <w:bdr w:val="nil"/>
              </w:rPr>
              <w:t>formy sdělení verbální i neverbální (výtvarné, hudební, pohybové, dramatické)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přednes, recitace, dramatizace, zpěv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nalézat nová řešení nebo alternativní k běžným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rozvoj tvořivosti (tvořivého myšlení, řešení problémů, tvořivého sebevyjádření)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hry </w:t>
            </w:r>
            <w:r>
              <w:rPr>
                <w:rFonts w:ascii="Calibri" w:eastAsia="Calibri" w:hAnsi="Calibri" w:cs="Calibri"/>
                <w:bdr w:val="nil"/>
              </w:rPr>
              <w:t>nejrůznějšího zaměření podporující tvořivost, představivost a fantazii (kognitivní, imaginativní, výtvarné, konstruktivní, hudební, taneční či dramatické aktivity)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estetické a tvůrčí aktivity (slovesné, výtvarné, dramatické, literární, hudební, pohybo</w:t>
            </w:r>
            <w:r>
              <w:rPr>
                <w:rFonts w:ascii="Calibri" w:eastAsia="Calibri" w:hAnsi="Calibri" w:cs="Calibri"/>
                <w:bdr w:val="nil"/>
              </w:rPr>
              <w:t>vé a další)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uvědomovat si příjemné a nepříjemné citové prožitky (lásku, soucítění, radost, spokojenost i strach, smutek, odmítání), rozlišovat citové projevy v důvěrném (rodinném) a cizím prostředí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rozvoj poznatků, schopností a dovedností umožňujících </w:t>
            </w:r>
            <w:r>
              <w:rPr>
                <w:rFonts w:ascii="Calibri" w:eastAsia="Calibri" w:hAnsi="Calibri" w:cs="Calibri"/>
                <w:bdr w:val="nil"/>
              </w:rPr>
              <w:t>pocity, získané dojmy a prožitky vyjádřit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dramatické činnosti (předvádění a napodobování různých typů chování člověka v různých situacích), mimické vyjadřování nálad (úsměv, pláč, hněv, zloba, údiv, vážnost apod.)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uvědomovat si své možnosti i limity (sv</w:t>
            </w:r>
            <w:r>
              <w:rPr>
                <w:rFonts w:ascii="Calibri" w:eastAsia="Calibri" w:hAnsi="Calibri" w:cs="Calibri"/>
                <w:bdr w:val="nil"/>
              </w:rPr>
              <w:t>é silné i slabé stránky)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získání schopnosti záměrně řídit svoje chování a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ovlivňovat vlastní situaci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cvičení organizačních dovedností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chovat se obezřetně při setkání s neznámými dětmi, staršími i dospělými jedinci, v případě potřeby požádat druhého o </w:t>
            </w:r>
            <w:r>
              <w:rPr>
                <w:rFonts w:ascii="Calibri" w:eastAsia="Calibri" w:hAnsi="Calibri" w:cs="Calibri"/>
                <w:bdr w:val="nil"/>
              </w:rPr>
              <w:t>pomoc (pro sebe i pro jiné dítě)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posilování prosociálního chování ve vztahu k ostatním lidem (v rodině, v mateřské škole, v dětské herní skupině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sociální a interaktivní hry, hraní rolí, dramatické činnosti, hudební a hudebně pohybové hry, výtvar</w:t>
            </w:r>
            <w:r>
              <w:rPr>
                <w:rFonts w:ascii="Calibri" w:eastAsia="Calibri" w:hAnsi="Calibri" w:cs="Calibri"/>
                <w:bdr w:val="nil"/>
              </w:rPr>
              <w:t>né hry a etudy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činnosti, které vedou děti k ohleduplnosti k druhému, k ochotě rozdělit se s ním, půjčit hračku, střídat se, pomoci mu, ke schopnosti vyřešit vzájemný spor apod..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uplatňovat návyky v základních formách společenského chování ve </w:t>
            </w:r>
            <w:r>
              <w:rPr>
                <w:rFonts w:ascii="Calibri" w:eastAsia="Calibri" w:hAnsi="Calibri" w:cs="Calibri"/>
                <w:bdr w:val="nil"/>
              </w:rPr>
              <w:t>styku s dospělými i s dětmi (zdravit známé děti i dospělé, rozloučit se, poprosit, poděkovat, vzít si slovo až když druhý domluví, požádat o pomoc, vyslechnout sdělení, uposlechnout pokyn apod.)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vytváření prosociálních postojů (rozvoj sociální citlivosti</w:t>
            </w:r>
            <w:r>
              <w:rPr>
                <w:rFonts w:ascii="Calibri" w:eastAsia="Calibri" w:hAnsi="Calibri" w:cs="Calibri"/>
                <w:bdr w:val="nil"/>
              </w:rPr>
              <w:t>, tolerance, respektu, přizpůsobivosti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různorodé společné hry a skupinové aktivity (námětové hry, dramatizace, konstruktivní a výtvarné projekty apod.) umožňující dětem spolupodílet se na jejich průběhu i výsledcích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184197"/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rozvoj kooperativních </w:t>
            </w:r>
            <w:r>
              <w:rPr>
                <w:rFonts w:ascii="Calibri" w:eastAsia="Calibri" w:hAnsi="Calibri" w:cs="Calibri"/>
                <w:bdr w:val="nil"/>
              </w:rPr>
              <w:t>dovedností 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na téma rodiny, přátelství apod.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pomáhat pečovat o okolní životní prostředí (dbát o pořádek a čistotu, nakládat vhodnýmzpůsobem s odpady, starat se o rostliny, spoluvytvářet pohodu prostředí, chránit příroduv okolí, živé tvory apod.)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</w:t>
            </w:r>
            <w:r>
              <w:rPr>
                <w:rFonts w:ascii="Calibri" w:eastAsia="Calibri" w:hAnsi="Calibri" w:cs="Calibri"/>
                <w:bdr w:val="nil"/>
              </w:rPr>
              <w:t>eznamování se světem lidí, kultury a umění, osvojení si základních poznatků o prostředí, v němž dítě žije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ekologicky motivované herní aktivity (ekohry)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smysluplné činnosti přispívající k péči o životní prostředí a okolní krajinu, pracovní činnosti, </w:t>
            </w:r>
            <w:r>
              <w:rPr>
                <w:rFonts w:ascii="Calibri" w:eastAsia="Calibri" w:hAnsi="Calibri" w:cs="Calibri"/>
                <w:bdr w:val="nil"/>
              </w:rPr>
              <w:t>pěstitelské a chovatelské činnosti, činnosti zaměřené k péči o školní prostředí, školní zahradu a blízké okolí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uvědomovat si příjemné a nepříjemné citové prožitky (lásku, soucítění, radost, spokojenost i strach, smutek, odmítání), rozlišovat citové projev</w:t>
            </w:r>
            <w:r>
              <w:rPr>
                <w:rFonts w:ascii="Calibri" w:eastAsia="Calibri" w:hAnsi="Calibri" w:cs="Calibri"/>
                <w:bdr w:val="nil"/>
              </w:rPr>
              <w:t>y v důvěrném (rodinném) a cizím prostředí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rozvoj společenského i estetického vkusu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dramatické činnosti (předvádění a napodobování různých typů chování člověka v různých situacích), mimické vyjadřování nálad (úsměv, pláč, hněv, zloba, údiv, vážnost apod</w:t>
            </w:r>
            <w:r>
              <w:rPr>
                <w:rFonts w:ascii="Calibri" w:eastAsia="Calibri" w:hAnsi="Calibri" w:cs="Calibri"/>
                <w:bdr w:val="nil"/>
              </w:rPr>
              <w:t>.)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rozlišovat aktivity, které mohou zdraví okolního prostředí podporovat a které je mohoupoškozovat, všímat si nepořádků a škod, upozornit na ně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vytváření elementárního povědomí o širším přírodním, kulturním i technickém prostředí, o jejich </w:t>
            </w:r>
            <w:r>
              <w:rPr>
                <w:rFonts w:ascii="Calibri" w:eastAsia="Calibri" w:hAnsi="Calibri" w:cs="Calibri"/>
                <w:bdr w:val="nil"/>
              </w:rPr>
              <w:t xml:space="preserve">rozmanitosti, vývoji a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neustálých proměnách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ekologicky motivované herní aktivity (ekohry)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rozlišovat aktivity, které mohou zdraví okolního prostředí podporovat a které je mohoupoškozovat, všímat si nepořádků a škod, upozornit na ně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pochopení, že změny</w:t>
            </w:r>
            <w:r>
              <w:rPr>
                <w:rFonts w:ascii="Calibri" w:eastAsia="Calibri" w:hAnsi="Calibri" w:cs="Calibri"/>
                <w:bdr w:val="nil"/>
              </w:rPr>
              <w:t xml:space="preserve"> způsobené lidskou činností mohou prostředí chránit a zlepšovat, ale také poškozovat a ničit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pozorování životních podmínek a stavu životního prostředí, poznávání ekosystémů (les, louka, rybník apod.)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smysluplné činnosti přispívající k péči o životní</w:t>
            </w:r>
            <w:r>
              <w:rPr>
                <w:rFonts w:ascii="Calibri" w:eastAsia="Calibri" w:hAnsi="Calibri" w:cs="Calibri"/>
                <w:bdr w:val="nil"/>
              </w:rPr>
              <w:t xml:space="preserve"> prostředí a okolní krajinu, pracovní činnosti, pěstitelské a chovatelské činnosti, činnosti zaměřené k péči o školní prostředí, školní zahradu a blízké okolí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vyjadřovat samostatně a smysluplně myšlenky, nápady, pocity, mínění a úsudky ve vhodně zformulov</w:t>
            </w:r>
            <w:r>
              <w:rPr>
                <w:rFonts w:ascii="Calibri" w:eastAsia="Calibri" w:hAnsi="Calibri" w:cs="Calibri"/>
                <w:bdr w:val="nil"/>
              </w:rPr>
              <w:t>aných větách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vyjadřovat samostatně a smysluplně myšlenky, nápady, pocity, mínění, úsudky ve vhodně zformulovaných větách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samostatný slovní projev na určité téma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uplatňovat své individuální potřeby, přání a práva s ohledem na druhého (obhajovat svůj post</w:t>
            </w:r>
            <w:r>
              <w:rPr>
                <w:rFonts w:ascii="Calibri" w:eastAsia="Calibri" w:hAnsi="Calibri" w:cs="Calibri"/>
                <w:bdr w:val="nil"/>
              </w:rPr>
              <w:t>oj nebo názor, respektovat jiný postoj či názor), přijímat a uzavírat kompromisy, řešit konflikt dohodou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vyjadřovat souhlas i nesouhlas, říci "ne" v situacích, které to vyžadují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činnosti vedoucí dítě k identifikaci sebe sama a k odlišení od ostatních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sled</w:t>
            </w:r>
            <w:r>
              <w:rPr>
                <w:rFonts w:ascii="Calibri" w:eastAsia="Calibri" w:hAnsi="Calibri" w:cs="Calibri"/>
                <w:bdr w:val="nil"/>
              </w:rPr>
              <w:t>ovat očima zleva doprava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sledovat očima zleva doprava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prohlížení a čtení knížek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 se nová slova a aktivně je používat (ptát se na slova, kterým nerozumí)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učit se nová slova a aktivně je používat (ptát se na slova, kterým nerozumí)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samostatný slovní </w:t>
            </w:r>
            <w:r>
              <w:rPr>
                <w:rFonts w:ascii="Calibri" w:eastAsia="Calibri" w:hAnsi="Calibri" w:cs="Calibri"/>
                <w:bdr w:val="nil"/>
              </w:rPr>
              <w:t>projev na určité téma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kognitivní činnosti (kladení otázek a hledání odpovědí, diskuse nad problémem, vyprávění, poslech, objevování)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utvořit jednoduchý rým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utvořit jednoduchý rým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přednes, recitace, dramatizace, zpěv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artikulační, řečové, sluchové</w:t>
            </w:r>
            <w:r>
              <w:rPr>
                <w:rFonts w:ascii="Calibri" w:eastAsia="Calibri" w:hAnsi="Calibri" w:cs="Calibri"/>
                <w:bdr w:val="nil"/>
              </w:rPr>
              <w:t xml:space="preserve"> a rytmické hry, hry se slovy, slovní hádanky, vokální činnosti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vést rozhovor (naslouchat druhým, vyčkat, až druhý dokončí myšlenku, sledovat řečníka i obsah, ptát se)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vést rozhovor (naslouchat druhým, vyčkat, až druhý dokončí myšlenku, sledovat řečníka i</w:t>
            </w:r>
            <w:r>
              <w:rPr>
                <w:rFonts w:ascii="Calibri" w:eastAsia="Calibri" w:hAnsi="Calibri" w:cs="Calibri"/>
                <w:bdr w:val="nil"/>
              </w:rPr>
              <w:t xml:space="preserve"> obsah, ptát se)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společné diskuze, rozhovory, individuální a skupinová konverzace (vyprávění zážitků, příběhů, vyprávění podle skutečnosti i podle obrazového materiálu, podle vlastní fantazie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zaměřovat se na to, co je z poznávacího hlediska důležité</w:t>
            </w:r>
            <w:r>
              <w:rPr>
                <w:rFonts w:ascii="Calibri" w:eastAsia="Calibri" w:hAnsi="Calibri" w:cs="Calibri"/>
                <w:bdr w:val="nil"/>
              </w:rPr>
              <w:t xml:space="preserve"> (odhalovat podstatné znaky, vlastnosti předmětů, nacházet společné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znaky, podobu a rozdíl, charakteristické rysy předmětů či jevů a vzájemné souvislosti mezi nimi)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zaměřovat se na to, co je z poznávacího hlediska důležité (odhalovat podstatné znaky,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vlast</w:t>
            </w:r>
            <w:r>
              <w:rPr>
                <w:rFonts w:ascii="Calibri" w:eastAsia="Calibri" w:hAnsi="Calibri" w:cs="Calibri"/>
                <w:bdr w:val="nil"/>
              </w:rPr>
              <w:t>nosti předmětů, nacházet společné znaky, podobu a rozdíl atd.)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činnosti zaměřené na vytváření (chápání) pojmů a osvojování poznatků (vysvětlování, objasňování, odpovědi na otázky, práce s knihou, s obrazovým materiálem, s médií apod.)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přijímat pozitivní o</w:t>
            </w:r>
            <w:r>
              <w:rPr>
                <w:rFonts w:ascii="Calibri" w:eastAsia="Calibri" w:hAnsi="Calibri" w:cs="Calibri"/>
                <w:bdr w:val="nil"/>
              </w:rPr>
              <w:t>cenění i svůj případný neúspěch a vyrovnat se s ním, učit se hodnotit svoje osobní pokroky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přijímat pozitivní ocenění i svůj případný neúspěch a vyrovnat se s ním, učit se hodnotit svoje osobní pokroky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činnosti nejrůznějšího zaměření vyžadující (umožňující</w:t>
            </w:r>
            <w:r>
              <w:rPr>
                <w:rFonts w:ascii="Calibri" w:eastAsia="Calibri" w:hAnsi="Calibri" w:cs="Calibri"/>
                <w:bdr w:val="nil"/>
              </w:rPr>
              <w:t>) samostatné vystupování, vyjadřování, obhajování vlastních názorů, rozhodování a sebehodnocení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respektovat předem vyjasněná a pochopená pravidla, přijímat vyjasněné a zdůvodněné povinnosti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respektovat předem vyjasněná a pochopená pravidla, přijímat vyjas</w:t>
            </w:r>
            <w:r>
              <w:rPr>
                <w:rFonts w:ascii="Calibri" w:eastAsia="Calibri" w:hAnsi="Calibri" w:cs="Calibri"/>
                <w:bdr w:val="nil"/>
              </w:rPr>
              <w:t>něné a zdůvodněné povinnosti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příležitosti a hry pro rozvoj vůle, vytrvalosti a sebeovládání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 známých a opakujících se situacích a v situacích, kterým rozumí, ovládat svoje city a přizpůsobovat jim své chování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 známých a opakujících se situacích a v si</w:t>
            </w:r>
            <w:r>
              <w:rPr>
                <w:rFonts w:ascii="Calibri" w:eastAsia="Calibri" w:hAnsi="Calibri" w:cs="Calibri"/>
                <w:bdr w:val="nil"/>
              </w:rPr>
              <w:t>tuacích, kterým rozumí, ovládat svoje city a přizpůsobovat jim svoje chování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cvičení v projevování citů (zvláště kladných), v sebekontrole a v sebeovládání (zvláště záporných emocí, např. hněvu, zlosti, úzkosti)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vyvinout volní úsilí, soustředit se na </w:t>
            </w:r>
            <w:r>
              <w:rPr>
                <w:rFonts w:ascii="Calibri" w:eastAsia="Calibri" w:hAnsi="Calibri" w:cs="Calibri"/>
                <w:bdr w:val="nil"/>
              </w:rPr>
              <w:t>činnost a její dokončení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vyvíjet volní úsilí, soustředit se na činnost a její dokončení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příležitosti a hry pro rozvoj vůle, vytrvalosti a sebeovládání</w:t>
            </w:r>
          </w:p>
        </w:tc>
      </w:tr>
    </w:tbl>
    <w:p w:rsidR="00184197" w:rsidRDefault="008F68BB">
      <w:pPr>
        <w:rPr>
          <w:bdr w:val="nil"/>
        </w:rPr>
      </w:pPr>
      <w:r>
        <w:rPr>
          <w:bdr w:val="nil"/>
        </w:rPr>
        <w:t>    </w:t>
      </w:r>
    </w:p>
    <w:p w:rsidR="00184197" w:rsidRDefault="008F68BB">
      <w:pPr>
        <w:pStyle w:val="Nadpis3"/>
        <w:spacing w:before="281" w:after="281"/>
        <w:rPr>
          <w:bdr w:val="nil"/>
        </w:rPr>
      </w:pPr>
      <w:bookmarkStart w:id="36" w:name="_Toc256000040"/>
      <w:r>
        <w:rPr>
          <w:sz w:val="28"/>
          <w:szCs w:val="28"/>
          <w:bdr w:val="nil"/>
        </w:rPr>
        <w:t>Léto</w:t>
      </w:r>
      <w:bookmarkEnd w:id="36"/>
      <w:r>
        <w:rPr>
          <w:sz w:val="28"/>
          <w:szCs w:val="28"/>
          <w:bdr w:val="nil"/>
        </w:rPr>
        <w:t>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3"/>
        <w:gridCol w:w="9620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Název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Léto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Dítě a jeho tělo, Dítě a jeho psychika, Dítě a ten </w:t>
            </w:r>
            <w:r>
              <w:rPr>
                <w:rFonts w:ascii="Calibri" w:eastAsia="Calibri" w:hAnsi="Calibri" w:cs="Calibri"/>
                <w:bdr w:val="nil"/>
              </w:rPr>
              <w:t>druhý, Dítě a společnost, Dítě a svět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Charakteristika integrovaného bloku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Zvládat základní pohybové dovednosti, mít radost z pohybu (přirozeného i cíleného - sport), hrát fair play, naučit se chovat bezpečně, vědět, že jsou součástí dopravy, mít povědomí </w:t>
            </w:r>
            <w:r>
              <w:rPr>
                <w:rFonts w:ascii="Calibri" w:eastAsia="Calibri" w:hAnsi="Calibri" w:cs="Calibri"/>
                <w:bdr w:val="nil"/>
              </w:rPr>
              <w:t>o Vesmíru, těšit se na prázdninové cestování, rozloučit se s kamarády, kteří odchází do 1. třídy.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Témata integrovaného bloku: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Těšíme se na prázdniny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Letní sporty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Cestování kolem světa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Vesmír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Doprava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Loučení s předškoláky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Výchovné a vzdělávací strategie: </w:t>
            </w:r>
            <w:r>
              <w:rPr>
                <w:rFonts w:ascii="Calibri" w:eastAsia="Calibri" w:hAnsi="Calibri" w:cs="Calibri"/>
                <w:bdr w:val="nil"/>
              </w:rPr>
              <w:t>společné postupy uplatňované na úrovni integrovaného bloku jimiž jsou cíleně utvářeny a rozvíjeny klíčové kompetence dětí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učení: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učí se nejen spontánně, ale i vědomě, vyvine úsilí, soustředí se na činnost a záměrně si zapamatuje; při zadané pr</w:t>
            </w:r>
            <w:r>
              <w:rPr>
                <w:rFonts w:ascii="Calibri" w:eastAsia="Calibri" w:hAnsi="Calibri" w:cs="Calibri"/>
                <w:bdr w:val="nil"/>
              </w:rPr>
              <w:t xml:space="preserve">áci dokončí, co započalo; dovede postupovat podle instrukcí  a pokynů, je schopno dobrat se k výsledkům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získanou zkušenost uplatňuje v praktických situacích a v dalším učení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kompetence k řešení problémů: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rozlišuje řešení, která jsou funkční (vedoucí k cíli), a řešení, která funkční nejsou; dokáže mezi nimi volit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chápe, že vyhýbat se řešení problémů nevede k cíli, ale že jejich včasné a uvážlivé řešení je naopak výhodou; uvědomuje si, že svou aktivitou a i</w:t>
            </w:r>
            <w:r>
              <w:rPr>
                <w:rFonts w:ascii="Calibri" w:eastAsia="Calibri" w:hAnsi="Calibri" w:cs="Calibri"/>
                <w:bdr w:val="nil"/>
              </w:rPr>
              <w:t xml:space="preserve">niciativou může situaci ovlivnit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komunikativní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dovede využít informativní a komunikativní prostředky, se kterými se běžně setkává (knížky, encyklopedie, počítač, audiovizuální technika, telefon atp.)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ví, že lidé se dorozumívají i jinými jaz</w:t>
            </w:r>
            <w:r>
              <w:rPr>
                <w:rFonts w:ascii="Calibri" w:eastAsia="Calibri" w:hAnsi="Calibri" w:cs="Calibri"/>
                <w:bdr w:val="nil"/>
              </w:rPr>
              <w:t xml:space="preserve">yky a že je možno se jim učit; má vytvořeny elementární předpoklady k učení se cizímu jazyku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sociální a personální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chápe, že nespravedlnost, ubližování, ponižování, lhostejnost, agresivita a násilí se nevyplácí a že vzniklé konflikty je lépe</w:t>
            </w:r>
            <w:r>
              <w:rPr>
                <w:rFonts w:ascii="Calibri" w:eastAsia="Calibri" w:hAnsi="Calibri" w:cs="Calibri"/>
                <w:bdr w:val="nil"/>
              </w:rPr>
              <w:t xml:space="preserve"> řešit dohodou; dokáže se bránit projevům násilí jiného dítěte, ponižování a ubližování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ve skupině se dokáže prosadit, ale i podřídit, při společných činnostech se domlouvá  a spolupracuje; v běžných situacích uplatňuje základní společenské návyky a pravi</w:t>
            </w:r>
            <w:r>
              <w:rPr>
                <w:rFonts w:ascii="Calibri" w:eastAsia="Calibri" w:hAnsi="Calibri" w:cs="Calibri"/>
                <w:bdr w:val="nil"/>
              </w:rPr>
              <w:t xml:space="preserve">dla společenského styku; je schopné respektovat druhé, vyjednávat, přijímat a uzavírat kompromisy 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činnostní a občanské kompetence: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chápe, že se může o tom, co udělá, rozhodovat svobodně, ale že za svá rozhodnutí také odpovídá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ví, že není jedno, v jakém prostředí žije, uvědomuje si, že se svým chováním na něm podílí a že je může ovlivnit </w:t>
            </w:r>
          </w:p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dbá na osobní zdraví a bezpečí svoje i druhých, chová se odpovědně s ohledem na zdravé a bezpečné okolní prostředí (přírodní i společenské)  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Poznámky k integrovanému bloku v rámci vzdělávacího obsahu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Dílčí cíle: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fyzické i psychické zdatnosti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komunikativních dovedností (verbálních i neverbálních) a kultivovaného projevu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tvořivosti (tvořivého myšlení, řešení problémů, tvořivého sebevyjádření)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a kultivace mravního i estetického vnímání, cítění a prožívání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získání schopnosti záměrně řídit svoje chování a ovlivňovat vlastní situaci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posilování prosociálního cho</w:t>
            </w:r>
            <w:r>
              <w:rPr>
                <w:rFonts w:ascii="Calibri" w:eastAsia="Calibri" w:hAnsi="Calibri" w:cs="Calibri"/>
                <w:bdr w:val="nil"/>
              </w:rPr>
              <w:t>vání ve vztahu k ostatním lidem (v rodině, v mateřské škole, v dětské herní skupině apod.)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vytváření prosociálních postojů (rozvoj sociální citlivosti, tolerance, respektu, přizpůsobivosti apod.)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kooperativních dovedností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rozvoj základních kulturn</w:t>
            </w:r>
            <w:r>
              <w:rPr>
                <w:rFonts w:ascii="Calibri" w:eastAsia="Calibri" w:hAnsi="Calibri" w:cs="Calibri"/>
                <w:bdr w:val="nil"/>
              </w:rPr>
              <w:t xml:space="preserve">ě společenských postojů, návyků a dovedností dítěte, rozvoj schopnosti projevovat se autenticky, chovat se autonomně, prosociálně a aktivně se přizpůsobovat společenskému prostředí a zvládat jeho změny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seznamování se světem lidí, kultury a umění, osvojení</w:t>
            </w:r>
            <w:r>
              <w:rPr>
                <w:rFonts w:ascii="Calibri" w:eastAsia="Calibri" w:hAnsi="Calibri" w:cs="Calibri"/>
                <w:bdr w:val="nil"/>
              </w:rPr>
              <w:t xml:space="preserve"> si základních poznatků o prostředí, v němž dítě žije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vytváření povědomí o existenci ostatních kultur a národností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rozvoj společenského i estetického vkusu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poznávání jiných kultur </w:t>
            </w:r>
          </w:p>
          <w:p w:rsidR="00184197" w:rsidRDefault="008F68BB">
            <w:pPr>
              <w:numPr>
                <w:ilvl w:val="0"/>
                <w:numId w:val="14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vytvoření povědomí o vlastní sounáležitosti se světem, se živou a neživou přírodou, lidmi, společností, planetou Zemí </w:t>
            </w:r>
          </w:p>
        </w:tc>
      </w:tr>
    </w:tbl>
    <w:p w:rsidR="00184197" w:rsidRDefault="008F68BB">
      <w:pPr>
        <w:rPr>
          <w:bdr w:val="nil"/>
        </w:rPr>
      </w:pPr>
      <w:r>
        <w:rPr>
          <w:bdr w:val="nil"/>
        </w:rPr>
        <w:t>   </w:t>
      </w:r>
    </w:p>
    <w:tbl>
      <w:tblPr>
        <w:tblStyle w:val="TabulkaIB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2749"/>
        <w:gridCol w:w="6872"/>
      </w:tblGrid>
      <w:tr w:rsidR="00184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Léto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184197"/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Výchovné a vzdělávací strategie</w:t>
            </w:r>
          </w:p>
        </w:tc>
        <w:tc>
          <w:tcPr>
            <w:tcW w:w="10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kompetence k učení</w:t>
            </w:r>
          </w:p>
          <w:p w:rsidR="00184197" w:rsidRDefault="008F68BB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kompetence k řešení problémů</w:t>
            </w:r>
          </w:p>
          <w:p w:rsidR="00184197" w:rsidRDefault="008F68BB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komunikativní kompetence</w:t>
            </w:r>
          </w:p>
          <w:p w:rsidR="00184197" w:rsidRDefault="008F68BB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sociální </w:t>
            </w:r>
            <w:r>
              <w:rPr>
                <w:rFonts w:ascii="Calibri" w:eastAsia="Calibri" w:hAnsi="Calibri" w:cs="Calibri"/>
                <w:bdr w:val="nil"/>
              </w:rPr>
              <w:t>a personální kompetence</w:t>
            </w:r>
          </w:p>
          <w:p w:rsidR="00184197" w:rsidRDefault="008F68BB">
            <w:pPr>
              <w:numPr>
                <w:ilvl w:val="0"/>
                <w:numId w:val="15"/>
              </w:num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činnostní a občanské kompetence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Očekávané výstupy RVP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Očekávané výstupy IB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nabídka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vědomě napodobit jednoduchý pohyb podle vzoru a přizpůsobit jej podle pokynu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zvládat základní pohybové dovednosti a prostorovou </w:t>
            </w:r>
            <w:r>
              <w:rPr>
                <w:rFonts w:ascii="Calibri" w:eastAsia="Calibri" w:hAnsi="Calibri" w:cs="Calibri"/>
                <w:bdr w:val="nil"/>
              </w:rPr>
              <w:t>orientaci, běžné způsoby pohybu v různém prostředí (zvládat překážky, házet a chytat míč, užívat různé náčiní, pohybovat se ve skupině dětí, pohybovat se na sněhu, ledu, ve vodě, v písku)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lokomoční pohybové činnosti (chůze, běh, skoky a poskoky, lezení),</w:t>
            </w:r>
            <w:r>
              <w:rPr>
                <w:rFonts w:ascii="Calibri" w:eastAsia="Calibri" w:hAnsi="Calibri" w:cs="Calibri"/>
                <w:bdr w:val="nil"/>
              </w:rPr>
              <w:t xml:space="preserve"> nelokomoční pohybové činnosti (změny poloh a pohybů těla na místě) a jiné činnosti (základní gymnastika, turistika, sezonní činnosti, míčové hry apod.)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mít povědomí o významu péče o čistotu a zdraví, o významu aktivního pohybu a zdravé výživy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mít </w:t>
            </w:r>
            <w:r>
              <w:rPr>
                <w:rFonts w:ascii="Calibri" w:eastAsia="Calibri" w:hAnsi="Calibri" w:cs="Calibri"/>
                <w:bdr w:val="nil"/>
              </w:rPr>
              <w:t>povědomí o některých způsobech ochrany osobního zdraví a bezpečí a o tom, kde v případě potřeby hledat pomoc (kam se obrátit, koho přivolat, jakým způsobem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příležitosti a činnosti směřující k prevenci úrazů (hrozících při hrách, pohybových </w:t>
            </w:r>
            <w:r>
              <w:rPr>
                <w:rFonts w:ascii="Calibri" w:eastAsia="Calibri" w:hAnsi="Calibri" w:cs="Calibri"/>
                <w:bdr w:val="nil"/>
              </w:rPr>
              <w:t>činnostech a dopravních situacích, při setkávání s cizími lidmi), k prevenci nemoci, nezdravých návyků a závislostí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aktivity na téma dopravy, cvičení bezpečného chování v dopravních situacích, kterých se dítě běžně účastní, praktický nácvik bezp</w:t>
            </w:r>
            <w:r>
              <w:rPr>
                <w:rFonts w:ascii="Calibri" w:eastAsia="Calibri" w:hAnsi="Calibri" w:cs="Calibri"/>
                <w:bdr w:val="nil"/>
              </w:rPr>
              <w:t>ečného chování v některých dalších situacích, které mohou nastat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rozlišovat některé obrazné symboly (piktogramy, orientační a dopravní značky, označení nebezpečí apod.) a porozumět jejich významu i jejich komunikativní funkci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rozlišovat některé obrazné </w:t>
            </w:r>
            <w:r>
              <w:rPr>
                <w:rFonts w:ascii="Calibri" w:eastAsia="Calibri" w:hAnsi="Calibri" w:cs="Calibri"/>
                <w:bdr w:val="nil"/>
              </w:rPr>
              <w:t>symboly (piktogramy, orientační a dopravní značky, označení nebezpečí apod.) a porozumět jejich významu i jejich komunikativní funkci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konkrétní operace s materiálem (třídění, přiřazování, uspořádání, odhad, porovnávání apod.)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správně vyslovovat, ovládat</w:t>
            </w:r>
            <w:r>
              <w:rPr>
                <w:rFonts w:ascii="Calibri" w:eastAsia="Calibri" w:hAnsi="Calibri" w:cs="Calibri"/>
                <w:bdr w:val="nil"/>
              </w:rPr>
              <w:t xml:space="preserve"> dech, tempo i intonaci řeči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učit se zpaměti krátké texty (reprodukovat říkanky, písničky, pohádky, zvládnout jednoduchou dramatickou úlohu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samostatný slovní projev na určité téma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kognitivní činnosti (kladení otázek a hledání odpovědí, </w:t>
            </w:r>
            <w:r>
              <w:rPr>
                <w:rFonts w:ascii="Calibri" w:eastAsia="Calibri" w:hAnsi="Calibri" w:cs="Calibri"/>
                <w:bdr w:val="nil"/>
              </w:rPr>
              <w:t>diskuse nad problémem, vyprávění, poslech, objevování)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chápat prostorové pojmy (vpravo, vlevo, dole, nahoře, uprostřed, za, pod, nad, u,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vedle, mezi apod.), elementární časové pojmy (teď, dnes, včera, zítra, ráno, večer, jaro, léto, podzim, zima, rok), or</w:t>
            </w:r>
            <w:r>
              <w:rPr>
                <w:rFonts w:ascii="Calibri" w:eastAsia="Calibri" w:hAnsi="Calibri" w:cs="Calibri"/>
                <w:bdr w:val="nil"/>
              </w:rPr>
              <w:t>ientovat se v prostoru i v rovině, částečně se orientovat v čase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• chápat prostorové pojmy (vpravo, vlevo, dole, nahoře,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uprostřed, za, pod, nad, u, vedle, mezi apod.), elementární časové pojmy (teď, dnes, včera, zítra, ráno, večer, jaro, léto, podzim, zim</w:t>
            </w:r>
            <w:r>
              <w:rPr>
                <w:rFonts w:ascii="Calibri" w:eastAsia="Calibri" w:hAnsi="Calibri" w:cs="Calibri"/>
                <w:bdr w:val="nil"/>
              </w:rPr>
              <w:t>a, rok), orientovat se v prostoru i v rovině, částečně se orientovat v čase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konkrétní operace s materiálem (třídění, přiřazování, uspořádání, odhad, porovnávání apod.)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spontánní hra, volné hry a experimenty s materiálem a předměty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 xml:space="preserve">řešit problémy, </w:t>
            </w:r>
            <w:r>
              <w:rPr>
                <w:rFonts w:ascii="Calibri" w:eastAsia="Calibri" w:hAnsi="Calibri" w:cs="Calibri"/>
                <w:bdr w:val="nil"/>
              </w:rPr>
              <w:t>úkoly a situace, myslet kreativně, předkládat „nápady“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vyjadřovat svou představivost a fantazii v tvořivých činnostech (konstruktivních, výtvarných, hudebních, pohybových či dramatických) i ve slovních výpovědích k nim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nejrůznějšího zaměření podpor</w:t>
            </w:r>
            <w:r>
              <w:rPr>
                <w:rFonts w:ascii="Calibri" w:eastAsia="Calibri" w:hAnsi="Calibri" w:cs="Calibri"/>
                <w:bdr w:val="nil"/>
              </w:rPr>
              <w:t>ující tvořivost, představivost a fantazii (kognitivní, imaginativní, výtvarné, konstruktivní, hudební, taneční či dramatické aktivity)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rozhodovat o svých činnostech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zorganizovat hru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hry nejrůznějšího zaměření podporující tvořivost, představivost a </w:t>
            </w:r>
            <w:r>
              <w:rPr>
                <w:rFonts w:ascii="Calibri" w:eastAsia="Calibri" w:hAnsi="Calibri" w:cs="Calibri"/>
                <w:bdr w:val="nil"/>
              </w:rPr>
              <w:t>fantazii (kognitivní, imaginativní, výtvarné, konstruktivní, hudební, taneční či dramatické aktivity)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prožívat a dětským způsobem projevovat, co cítí (soucit, radost, náklonnost), snažit se ovládat své afektivní chování (odložit splnění svých osobních přá</w:t>
            </w:r>
            <w:r>
              <w:rPr>
                <w:rFonts w:ascii="Calibri" w:eastAsia="Calibri" w:hAnsi="Calibri" w:cs="Calibri"/>
                <w:bdr w:val="nil"/>
              </w:rPr>
              <w:t>ní, zklidnit se, tlumit vztek, zlost, agresivitu apod.)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prožívat a dětským způsobem projevovat, co cítí (soucit, radost, náklonnost), snažit se ovládat své afektivní chování (odložit splnění svých osobních přání, zklidnit se, tlumit vztek, zlost, agresiv</w:t>
            </w:r>
            <w:r>
              <w:rPr>
                <w:rFonts w:ascii="Calibri" w:eastAsia="Calibri" w:hAnsi="Calibri" w:cs="Calibri"/>
                <w:bdr w:val="nil"/>
              </w:rPr>
              <w:t>itu apod.)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zaměřené k poznávání různých lidských vlastností; záměrné pozorování, čím se lidé mezi sebou liší (fyzické i psychické vlastnosti, dovednosti, schopnosti, city, vlastnosti dané pohlavními rozdíly, věkem, zeměpisným místem narození, ja</w:t>
            </w:r>
            <w:r>
              <w:rPr>
                <w:rFonts w:ascii="Calibri" w:eastAsia="Calibri" w:hAnsi="Calibri" w:cs="Calibri"/>
                <w:bdr w:val="nil"/>
              </w:rPr>
              <w:t>zykem) a v čem jsou si podobní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aktivity na téma dopravy, cvičení bezpečného chování v dopravních situacích, kterých se dítě běžně účastní, praktický nácvik bezpečného chování v některých dalších situacích, které mohou nastat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prožívat radost ze </w:t>
            </w:r>
            <w:r>
              <w:rPr>
                <w:rFonts w:ascii="Calibri" w:eastAsia="Calibri" w:hAnsi="Calibri" w:cs="Calibri"/>
                <w:bdr w:val="nil"/>
              </w:rPr>
              <w:t>zvládnutého a poznaného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těšit se z hezkých a příjemných zážitků, z přírodních i kulturních krás i setkávání se s uměním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námětové hry a činnosti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spolupracovat s ostatními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spolupracovat s ostatními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kooperativní činnosti ve dvojicích a ve skupinkách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různorodé společné hry a skupinové aktivity (námětové hry, dramatizace, konstruktivní a výtvarné projekty apod.) umožňující dětem spolupodílet se na jejich průběhu i výsledcích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respektovat potřeby jiného dítěte, dělit se s ním o hračky, pomůcky, paml</w:t>
            </w:r>
            <w:r>
              <w:rPr>
                <w:rFonts w:ascii="Calibri" w:eastAsia="Calibri" w:hAnsi="Calibri" w:cs="Calibri"/>
                <w:bdr w:val="nil"/>
              </w:rPr>
              <w:t>sky, rozdělit si úkol s jiným dítětem apod.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respektovat potřeby jiného dítěte, dělit se s ním o hračky, pomůcky, pamlsky, rozdělit si úkol s jiným dítětem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činnosti, které vedou děti k ohleduplnosti k druhému, k ochotě rozdělit se s ním, půj</w:t>
            </w:r>
            <w:r>
              <w:rPr>
                <w:rFonts w:ascii="Calibri" w:eastAsia="Calibri" w:hAnsi="Calibri" w:cs="Calibri"/>
                <w:bdr w:val="nil"/>
              </w:rPr>
              <w:t>čit hračku, střídat se, pomoci mu, ke schopnosti vyřešit vzájemný spor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odmítnout komunikaci, která je mu nepříjemná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bránit se projevům násilí jiného dítěte, ubližování, ponižování apod.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hry a činnosti, které vedou děti k ohleduplnosti k druhému,</w:t>
            </w:r>
            <w:r>
              <w:rPr>
                <w:rFonts w:ascii="Calibri" w:eastAsia="Calibri" w:hAnsi="Calibri" w:cs="Calibri"/>
                <w:bdr w:val="nil"/>
              </w:rPr>
              <w:t xml:space="preserve"> k ochotě rozdělit se s ním, půjčit hračku, střídat se, pomoci mu, ke schopnosti vyřešit vzájemný spor apod.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chovat se a jednat na základě vlastních pohnutek a zároveň s ohledem na druhé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chovat se a jednat na základě vlastních pohnutek a zároveň s ohled</w:t>
            </w:r>
            <w:r>
              <w:rPr>
                <w:rFonts w:ascii="Calibri" w:eastAsia="Calibri" w:hAnsi="Calibri" w:cs="Calibri"/>
                <w:bdr w:val="nil"/>
              </w:rPr>
              <w:t>em na druhé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samostatný slovní projev na určité téma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uvědomovat si svou samostatnost, zaujímat vlastní názory a postoje a vyjadřovat je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hry a činnosti, které vedou děti k ohleduplnosti k druhému, k ochotě rozdělit se s ním, půjčit hračku, střídat se, </w:t>
            </w:r>
            <w:r>
              <w:rPr>
                <w:rFonts w:ascii="Calibri" w:eastAsia="Calibri" w:hAnsi="Calibri" w:cs="Calibri"/>
                <w:bdr w:val="nil"/>
              </w:rPr>
              <w:t>pomoci mu, ke schopnosti vyřešit vzájemný spor apod.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vyjednávat s dětmi i dospělými ve svém okolí, domluvit se na společném řešení (v jednoduchých situacích samostatně, jinak s pomocí)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chovat se zdvořile, přistupovat k druhým lidem ostatních kultur a ná</w:t>
            </w:r>
            <w:r>
              <w:rPr>
                <w:rFonts w:ascii="Calibri" w:eastAsia="Calibri" w:hAnsi="Calibri" w:cs="Calibri"/>
                <w:bdr w:val="nil"/>
              </w:rPr>
              <w:t>rodností, k dospělým i k dětem, bez předsudků, s úctou k jejich osobě, vážit si jejich práce a úsilí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činnosti zaměřené k poznávání různých lidských vlastností; záměrné pozorování, čím se lidé mezi sebou liší (fyzické i psychické vlastnosti, dovednosti, s</w:t>
            </w:r>
            <w:r>
              <w:rPr>
                <w:rFonts w:ascii="Calibri" w:eastAsia="Calibri" w:hAnsi="Calibri" w:cs="Calibri"/>
                <w:bdr w:val="nil"/>
              </w:rPr>
              <w:t>chopnosti, city, vlastnosti dané pohlavními rozdíly, věkem, zeměpisným místem narození, jazykem) a v čem jsou si podobní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hry zaměřené k poznávání a rozlišování různých společenských rolí (dítě, dospělý, rodič, učitelka, žák, role dané pohlavím, </w:t>
            </w:r>
            <w:r>
              <w:rPr>
                <w:rFonts w:ascii="Calibri" w:eastAsia="Calibri" w:hAnsi="Calibri" w:cs="Calibri"/>
                <w:bdr w:val="nil"/>
              </w:rPr>
              <w:t>profesní role, herní role) a osvojování si rolí, do nichž se dítě přirozeně dostává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ovládat dechové svalstvo, sladit pohyb se zpěvem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vyjadřovat se prostřednictvím hudebních a hudebně pohybových činností, zvládat základní hudební dovednosti vokální i ins</w:t>
            </w:r>
            <w:r>
              <w:rPr>
                <w:rFonts w:ascii="Calibri" w:eastAsia="Calibri" w:hAnsi="Calibri" w:cs="Calibri"/>
                <w:bdr w:val="nil"/>
              </w:rPr>
              <w:t xml:space="preserve">trumentální (zazpívat píseň, zacházet s jednoduchými hudebními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nástroji, sledovat a rozlišovat rytmus)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• přípravy a realizace společných zábav a slavností (oslavy výročí, slavnosti v rámci zvyků a tradic, sportovní akce, kulturní programy apod.)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recep</w:t>
            </w:r>
            <w:r>
              <w:rPr>
                <w:rFonts w:ascii="Calibri" w:eastAsia="Calibri" w:hAnsi="Calibri" w:cs="Calibri"/>
                <w:bdr w:val="nil"/>
              </w:rPr>
              <w:t>tivní slovesné, literární, výtvarné či dramatické činnosti (poslech pohádek, příběhů, veršů, hudebních skladeb a písní, sledování dramatizací, divadelních scének)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aktivity přibližující dítěti svět kultury a umění a umožňující mu poznat rozmanitost </w:t>
            </w:r>
            <w:r>
              <w:rPr>
                <w:rFonts w:ascii="Calibri" w:eastAsia="Calibri" w:hAnsi="Calibri" w:cs="Calibri"/>
                <w:bdr w:val="nil"/>
              </w:rPr>
              <w:t xml:space="preserve">kultur (výtvarné, hudební a dramatické činnosti, sportovní aktivity, zábavy, účast dětí na kulturních akcích, návštěvy výstav, divadelních </w:t>
            </w:r>
            <w:r>
              <w:rPr>
                <w:rFonts w:ascii="Calibri" w:eastAsia="Calibri" w:hAnsi="Calibri" w:cs="Calibri"/>
                <w:bdr w:val="nil"/>
              </w:rPr>
              <w:lastRenderedPageBreak/>
              <w:t>a filmových představení, využívání příležitostí seznamujících dítě přirozeným způsobem s různými tradicemi a zvyky bě</w:t>
            </w:r>
            <w:r>
              <w:rPr>
                <w:rFonts w:ascii="Calibri" w:eastAsia="Calibri" w:hAnsi="Calibri" w:cs="Calibri"/>
                <w:bdr w:val="nil"/>
              </w:rPr>
              <w:t>žnými v jeho kulturním prostředí apod.)</w:t>
            </w:r>
          </w:p>
        </w:tc>
      </w:tr>
      <w:tr w:rsidR="00184197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uvědomovat si nebezpečí, se kterým se může ve svém okolí setkat, a mít povědomí o tom, jak se prakticky chránit (vědět, jak se nebezpečí vyhnout, kam se v případě potřeby obrátit o pomoc)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uvědomovat si nebezpečí, </w:t>
            </w:r>
            <w:r>
              <w:rPr>
                <w:rFonts w:ascii="Calibri" w:eastAsia="Calibri" w:hAnsi="Calibri" w:cs="Calibri"/>
                <w:bdr w:val="nil"/>
              </w:rPr>
              <w:t>se kterým se může ve svém okolí setkat, a mít povědomí o tom, jak se prakticky chránit (vědět, jak se nebezpečí vyhnout, kam se v případě potřeby obrátit o pomoc)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hry a aktivity na téma dopravy, cvičení bezpečného chování v dopravních situacích, kterých </w:t>
            </w:r>
            <w:r>
              <w:rPr>
                <w:rFonts w:ascii="Calibri" w:eastAsia="Calibri" w:hAnsi="Calibri" w:cs="Calibri"/>
                <w:bdr w:val="nil"/>
              </w:rPr>
              <w:t>se dítě běžně účastní, praktický nácvik bezpečného chování v některých dalších situacích, které mohou nastat</w:t>
            </w:r>
          </w:p>
        </w:tc>
      </w:tr>
      <w:tr w:rsidR="00184197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poučení o možných nebezpečných situací a dítěti dostupných způsobech, jak se chránit (dopravní situace, manipulace s některými předměty a </w:t>
            </w:r>
            <w:r>
              <w:rPr>
                <w:rFonts w:ascii="Calibri" w:eastAsia="Calibri" w:hAnsi="Calibri" w:cs="Calibri"/>
                <w:bdr w:val="nil"/>
              </w:rPr>
              <w:t>přístroji, kontakt se zvířaty, léky, jedovaté rostliny apod.)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chápat, že všichni lidé (děti) mají stejnou hodnotu, přestože je každý jiný (jinak vypadá, jinak se chová, něco jiného umí či neumí apod.), že osobní, resp. osobnostní odlišnosti jsou přirozené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vnímat, že svět má svůj řád, že je rozmanitý a pozoruhodný, nekonečně pestrý a různorodý – jak svět přírody, tak i svět lidí (mít elementární povědomí o existenci různých národů a kultur, různých zemích, o planetě Zemi, vesmíru apod.)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aktivity přibliž</w:t>
            </w:r>
            <w:r>
              <w:rPr>
                <w:rFonts w:ascii="Calibri" w:eastAsia="Calibri" w:hAnsi="Calibri" w:cs="Calibri"/>
                <w:bdr w:val="nil"/>
              </w:rPr>
              <w:t xml:space="preserve">ující dítěti svět kultury a umění a umožňující mu poznat rozmanitost kultur (výtvarné, hudební a dramatické činnosti, sportovní aktivity, zábavy, účast dětí na kulturních akcích, návštěvy výstav, divadelních a filmových představení, využívání příležitostí </w:t>
            </w:r>
            <w:r>
              <w:rPr>
                <w:rFonts w:ascii="Calibri" w:eastAsia="Calibri" w:hAnsi="Calibri" w:cs="Calibri"/>
                <w:bdr w:val="nil"/>
              </w:rPr>
              <w:t>seznamujících dítě přirozeným způsobem s různými tradicemi a zvyky běžnými v jeho kulturním prostředí apod.)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vnímat, že svět má svůj řád, že je rozmanitý a pozoruhodný, nekonečně pestrý a různorodý - jak svět přírody, tak i svět lidí (mít elementární pově</w:t>
            </w:r>
            <w:r>
              <w:rPr>
                <w:rFonts w:ascii="Calibri" w:eastAsia="Calibri" w:hAnsi="Calibri" w:cs="Calibri"/>
                <w:bdr w:val="nil"/>
              </w:rPr>
              <w:t>domí o existenci různých národů a kultur, různých zemích, o planetě Zemi, vesmíru apod.)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být citlivé ve vztahu k živým bytostem, k přírodě i k věcem</w:t>
            </w:r>
          </w:p>
        </w:tc>
        <w:tc>
          <w:tcPr>
            <w:tcW w:w="10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všímat si změn a dění v nejbližším okolí</w:t>
            </w:r>
          </w:p>
        </w:tc>
        <w:tc>
          <w:tcPr>
            <w:tcW w:w="2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výlety do okolí (do přírody, návštěvy dětských kulturních </w:t>
            </w:r>
            <w:r>
              <w:rPr>
                <w:rFonts w:ascii="Calibri" w:eastAsia="Calibri" w:hAnsi="Calibri" w:cs="Calibri"/>
                <w:bdr w:val="nil"/>
              </w:rPr>
              <w:t>akcí apod.)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těšit se z hezkých a příjemných zážitků, z přírodních i kulturních krás i setkávání se s uměním</w:t>
            </w:r>
          </w:p>
        </w:tc>
        <w:tc>
          <w:tcPr>
            <w:tcW w:w="10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/>
        </w:tc>
        <w:tc>
          <w:tcPr>
            <w:tcW w:w="2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184197" w:rsidRDefault="00184197">
            <w:pPr>
              <w:spacing w:line="240" w:lineRule="auto"/>
              <w:rPr>
                <w:bdr w:val="nil"/>
              </w:rPr>
            </w:pP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přirozeně a bez zábran komunikovat s druhým dítětem, navazovat a udržovat dětská přátelství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• přirozeně a bez zábran komunikovat s druhým </w:t>
            </w:r>
            <w:r>
              <w:rPr>
                <w:rFonts w:ascii="Calibri" w:eastAsia="Calibri" w:hAnsi="Calibri" w:cs="Calibri"/>
                <w:bdr w:val="nil"/>
              </w:rPr>
              <w:t>dítěte, navazovat a udržovat dětská přátelství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běžné verbální i neverbální komunikační aktivity dítěte s druhým dítětem i s dospělým</w:t>
            </w:r>
          </w:p>
        </w:tc>
      </w:tr>
      <w:tr w:rsidR="00184197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lastRenderedPageBreak/>
              <w:t>uvědomovat si svá práva ve vztahu k druhému, přiznávat stejná práva druhým a respektovat je</w:t>
            </w:r>
          </w:p>
        </w:tc>
        <w:tc>
          <w:tcPr>
            <w:tcW w:w="10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uvědomovat si svá právě ve</w:t>
            </w:r>
            <w:r>
              <w:rPr>
                <w:rFonts w:ascii="Calibri" w:eastAsia="Calibri" w:hAnsi="Calibri" w:cs="Calibri"/>
                <w:bdr w:val="nil"/>
              </w:rPr>
              <w:t xml:space="preserve"> vztahu k druhému, přiznávat stejná práva druhým a respektovat je</w:t>
            </w:r>
          </w:p>
        </w:tc>
        <w:tc>
          <w:tcPr>
            <w:tcW w:w="2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4197" w:rsidRDefault="008F68BB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• aktivity podporující uvědomování si vztahu mezi lidmi (kamarádství, přátelství, vztahy mezi oběma pohlavními, úcta ke stáří apod.)</w:t>
            </w:r>
          </w:p>
        </w:tc>
      </w:tr>
    </w:tbl>
    <w:p w:rsidR="00184197" w:rsidRDefault="008F68BB">
      <w:pPr>
        <w:rPr>
          <w:bdr w:val="nil"/>
        </w:rPr>
      </w:pPr>
      <w:r>
        <w:rPr>
          <w:bdr w:val="nil"/>
        </w:rPr>
        <w:t>     </w:t>
      </w:r>
    </w:p>
    <w:p w:rsidR="00184197" w:rsidRDefault="008F68BB">
      <w:pPr>
        <w:pStyle w:val="Nadpis2"/>
        <w:spacing w:before="299" w:after="299"/>
        <w:rPr>
          <w:bdr w:val="nil"/>
        </w:rPr>
      </w:pPr>
      <w:bookmarkStart w:id="37" w:name="_Toc256000041"/>
      <w:r>
        <w:rPr>
          <w:bdr w:val="nil"/>
        </w:rPr>
        <w:t>Dílčí projekty a programy</w:t>
      </w:r>
      <w:bookmarkEnd w:id="37"/>
      <w:r>
        <w:rPr>
          <w:bdr w:val="nil"/>
        </w:rPr>
        <w:t>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 xml:space="preserve">ZUZU angličtina - </w:t>
      </w:r>
      <w:r>
        <w:rPr>
          <w:bdr w:val="nil"/>
        </w:rPr>
        <w:t>založeno na prožitkovém učení formou hry, zpěvu a zábavného videa, probíhá 1x týdně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Plavání - probíhá 1x týdně u nejstarších dětí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Edukativně-stimulační skupinky - cílená příprava předškolních dětí s rodiči, probíhá 2x do měsíce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 </w:t>
      </w:r>
    </w:p>
    <w:p w:rsidR="00184197" w:rsidRDefault="00184197">
      <w:pPr>
        <w:pStyle w:val="Nadpis1"/>
        <w:spacing w:before="322" w:after="322"/>
        <w:rPr>
          <w:bdr w:val="nil"/>
        </w:rPr>
        <w:sectPr w:rsidR="00184197">
          <w:type w:val="nextColumn"/>
          <w:pgSz w:w="16838" w:h="11906" w:orient="landscape"/>
          <w:pgMar w:top="1440" w:right="1325" w:bottom="1440" w:left="1800" w:header="720" w:footer="720" w:gutter="0"/>
          <w:cols w:space="720"/>
        </w:sectPr>
      </w:pPr>
    </w:p>
    <w:p w:rsidR="00184197" w:rsidRDefault="008F68BB">
      <w:pPr>
        <w:pStyle w:val="Nadpis1"/>
        <w:spacing w:before="322" w:after="322"/>
        <w:rPr>
          <w:bdr w:val="nil"/>
        </w:rPr>
      </w:pPr>
      <w:bookmarkStart w:id="38" w:name="_Toc256000043"/>
      <w:r>
        <w:rPr>
          <w:bdr w:val="nil"/>
        </w:rPr>
        <w:lastRenderedPageBreak/>
        <w:t>Systém evaluace</w:t>
      </w:r>
      <w:bookmarkEnd w:id="38"/>
      <w:r>
        <w:rPr>
          <w:bdr w:val="nil"/>
        </w:rPr>
        <w:t> </w:t>
      </w:r>
    </w:p>
    <w:p w:rsidR="00184197" w:rsidRDefault="008F68BB">
      <w:pPr>
        <w:pStyle w:val="Nadpis2"/>
        <w:spacing w:before="299" w:after="299"/>
        <w:rPr>
          <w:bdr w:val="nil"/>
        </w:rPr>
      </w:pPr>
      <w:bookmarkStart w:id="39" w:name="_Toc256000044"/>
      <w:r>
        <w:rPr>
          <w:bdr w:val="nil"/>
        </w:rPr>
        <w:t>Oblasti autoevaluace</w:t>
      </w:r>
      <w:bookmarkEnd w:id="39"/>
      <w:r>
        <w:rPr>
          <w:bdr w:val="nil"/>
        </w:rPr>
        <w:t> </w:t>
      </w:r>
    </w:p>
    <w:p w:rsidR="00184197" w:rsidRDefault="008F68BB">
      <w:pPr>
        <w:rPr>
          <w:bdr w:val="nil"/>
        </w:rPr>
      </w:pPr>
      <w:r>
        <w:rPr>
          <w:b/>
          <w:bCs/>
          <w:bdr w:val="nil"/>
        </w:rPr>
        <w:t>Oblasti autoevaluace </w:t>
      </w:r>
      <w:r>
        <w:rPr>
          <w:bdr w:val="nil"/>
        </w:rPr>
        <w:t>: </w:t>
      </w:r>
      <w:r>
        <w:rPr>
          <w:bdr w:val="nil"/>
        </w:rPr>
        <w:cr/>
        <w:t>obsah a průběh vzdělávání - plánování výuky, </w:t>
      </w:r>
      <w:r>
        <w:rPr>
          <w:bdr w:val="nil"/>
        </w:rPr>
        <w:cr/>
        <w:t>obsah a průběh vzdělávání - školní vzdělávací program, </w:t>
      </w:r>
      <w:r>
        <w:rPr>
          <w:bdr w:val="nil"/>
        </w:rPr>
        <w:cr/>
        <w:t>podmínky ke vzdělávání materiální, </w:t>
      </w:r>
      <w:r>
        <w:rPr>
          <w:bdr w:val="nil"/>
        </w:rPr>
        <w:cr/>
        <w:t>podmínky ke vzdělávání personální, </w:t>
      </w:r>
      <w:r>
        <w:rPr>
          <w:bdr w:val="nil"/>
        </w:rPr>
        <w:cr/>
        <w:t>podpora školy žákům</w:t>
      </w:r>
      <w:r>
        <w:rPr>
          <w:bdr w:val="nil"/>
        </w:rPr>
        <w:t>/dětem, spolupráce s rodiči apod. - spolupráce s rodiči (ankety pro rodiče), </w:t>
      </w:r>
      <w:r>
        <w:rPr>
          <w:bdr w:val="nil"/>
        </w:rPr>
        <w:cr/>
        <w:t>úroveň výsledků práce školy - kvalitativní analýza, </w:t>
      </w:r>
      <w:r>
        <w:rPr>
          <w:bdr w:val="nil"/>
        </w:rPr>
        <w:cr/>
        <w:t>vedení a řízení školy, kvalita personální práce a dalšího vzdělávání ped. pracovníků - strategické řízení, </w:t>
      </w:r>
      <w:r>
        <w:rPr>
          <w:bdr w:val="nil"/>
        </w:rPr>
        <w:cr/>
        <w:t>výsledky vzdělává</w:t>
      </w:r>
      <w:r>
        <w:rPr>
          <w:bdr w:val="nil"/>
        </w:rPr>
        <w:t>ní žáků/dětí - hodnocení výuky (interakce učitele a žáků/dětí), </w:t>
      </w:r>
      <w:r>
        <w:rPr>
          <w:bdr w:val="nil"/>
        </w:rPr>
        <w:cr/>
        <w:t>výsledky vzdělávání žáků/dětí - znalosti a dovednosti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hodnocení podmínek vzdělávání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hodnocení vzdělávacích procesů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hodnocení výsledků vzdělávání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hodnocení ŠVP </w:t>
      </w:r>
    </w:p>
    <w:p w:rsidR="00184197" w:rsidRDefault="008F68BB">
      <w:pPr>
        <w:pStyle w:val="Nadpis2"/>
        <w:spacing w:before="299" w:after="299"/>
        <w:rPr>
          <w:bdr w:val="nil"/>
        </w:rPr>
      </w:pPr>
      <w:bookmarkStart w:id="40" w:name="_Toc256000045"/>
      <w:r>
        <w:rPr>
          <w:bdr w:val="nil"/>
        </w:rPr>
        <w:t>Prostředky autoevaluace</w:t>
      </w:r>
      <w:bookmarkEnd w:id="40"/>
      <w:r>
        <w:rPr>
          <w:bdr w:val="nil"/>
        </w:rPr>
        <w:t> </w:t>
      </w:r>
    </w:p>
    <w:p w:rsidR="00184197" w:rsidRDefault="008F68BB">
      <w:pPr>
        <w:rPr>
          <w:bdr w:val="nil"/>
        </w:rPr>
      </w:pPr>
      <w:r>
        <w:rPr>
          <w:b/>
          <w:bCs/>
          <w:bdr w:val="nil"/>
        </w:rPr>
        <w:t>Škola používá následující prostředky autoevaluace </w:t>
      </w:r>
      <w:r>
        <w:rPr>
          <w:bdr w:val="nil"/>
        </w:rPr>
        <w:t>: </w:t>
      </w:r>
      <w:r>
        <w:rPr>
          <w:bdr w:val="nil"/>
        </w:rPr>
        <w:cr/>
        <w:t>analýza školní dokumentace, </w:t>
      </w:r>
      <w:r>
        <w:rPr>
          <w:bdr w:val="nil"/>
        </w:rPr>
        <w:cr/>
        <w:t>hospitace vedením (ředitel, zástupce ředitele, zástupce předmětové komise apod.), </w:t>
      </w:r>
      <w:r>
        <w:rPr>
          <w:bdr w:val="nil"/>
        </w:rPr>
        <w:cr/>
        <w:t>zjišťování a vyhodnocování výsledků vzdělávání žáků/dětí, </w:t>
      </w:r>
      <w:r>
        <w:rPr>
          <w:bdr w:val="nil"/>
        </w:rPr>
        <w:cr/>
        <w:t>zpětná vazba absolventů 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denní</w:t>
      </w:r>
      <w:r>
        <w:rPr>
          <w:bdr w:val="nil"/>
        </w:rPr>
        <w:t xml:space="preserve"> sebereflexe učitelek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průběžné vedení portfolia dítěte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stálé a pravidelné pozorování rozvoje dítěte (po adaptaci dětí a průběžně během celého roku) </w:t>
      </w:r>
    </w:p>
    <w:p w:rsidR="00184197" w:rsidRDefault="008F68BB">
      <w:pPr>
        <w:pStyle w:val="Nadpis2"/>
        <w:spacing w:before="299" w:after="299"/>
        <w:rPr>
          <w:bdr w:val="nil"/>
        </w:rPr>
      </w:pPr>
      <w:bookmarkStart w:id="41" w:name="_Toc256000046"/>
      <w:r>
        <w:rPr>
          <w:bdr w:val="nil"/>
        </w:rPr>
        <w:t>Časový plán</w:t>
      </w:r>
      <w:bookmarkEnd w:id="41"/>
      <w:r>
        <w:rPr>
          <w:bdr w:val="nil"/>
        </w:rPr>
        <w:t>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Probíhá průběžně během celého roku - denní zápisy učitelek, diagnostika dětí - pololetně. </w:t>
      </w:r>
    </w:p>
    <w:p w:rsidR="00184197" w:rsidRDefault="008F68BB">
      <w:pPr>
        <w:pStyle w:val="Nadpis2"/>
        <w:spacing w:before="299" w:after="299"/>
        <w:rPr>
          <w:bdr w:val="nil"/>
        </w:rPr>
      </w:pPr>
      <w:bookmarkStart w:id="42" w:name="_Toc256000047"/>
      <w:r>
        <w:rPr>
          <w:bdr w:val="nil"/>
        </w:rPr>
        <w:lastRenderedPageBreak/>
        <w:t>O</w:t>
      </w:r>
      <w:r>
        <w:rPr>
          <w:bdr w:val="nil"/>
        </w:rPr>
        <w:t>dpovědnosti a pravidla</w:t>
      </w:r>
      <w:bookmarkEnd w:id="42"/>
      <w:r>
        <w:rPr>
          <w:bdr w:val="nil"/>
        </w:rPr>
        <w:t> </w:t>
      </w:r>
    </w:p>
    <w:p w:rsidR="00184197" w:rsidRDefault="008F68BB">
      <w:pPr>
        <w:rPr>
          <w:bdr w:val="nil"/>
        </w:rPr>
      </w:pPr>
      <w:r>
        <w:rPr>
          <w:b/>
          <w:bCs/>
          <w:bdr w:val="nil"/>
        </w:rPr>
        <w:t>Odpovědnost učitelů: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Všechny učitelky - průběžné hodnocení dětí a jejich práce, diagnostika pololetně, vedení portfolia dítěte, hodnocení třídy pololetně, průběžné sledování vývoje dětí, vedoucí učitelka - hospitace​. </w:t>
      </w:r>
    </w:p>
    <w:p w:rsidR="00184197" w:rsidRDefault="008F68BB">
      <w:pPr>
        <w:rPr>
          <w:bdr w:val="nil"/>
        </w:rPr>
      </w:pPr>
      <w:r>
        <w:rPr>
          <w:bdr w:val="nil"/>
        </w:rPr>
        <w:cr/>
      </w:r>
      <w:r>
        <w:rPr>
          <w:b/>
          <w:bCs/>
          <w:bdr w:val="nil"/>
        </w:rPr>
        <w:t xml:space="preserve">Další </w:t>
      </w:r>
      <w:r>
        <w:rPr>
          <w:b/>
          <w:bCs/>
          <w:bdr w:val="nil"/>
        </w:rPr>
        <w:t>pravidla:  </w:t>
      </w:r>
    </w:p>
    <w:p w:rsidR="00184197" w:rsidRDefault="008F68BB">
      <w:pPr>
        <w:spacing w:before="240" w:after="240"/>
        <w:rPr>
          <w:bdr w:val="nil"/>
        </w:rPr>
      </w:pPr>
      <w:r>
        <w:rPr>
          <w:bdr w:val="nil"/>
        </w:rPr>
        <w:t>Výsledná hodnotící zpráva (zpracovaná pololetně) slouží k dalšímu plánování ve vzdělávání dětí.</w:t>
      </w:r>
    </w:p>
    <w:p w:rsidR="00184197" w:rsidRDefault="00184197">
      <w:pPr>
        <w:rPr>
          <w:bdr w:val="nil"/>
        </w:rPr>
      </w:pPr>
    </w:p>
    <w:sectPr w:rsidR="00184197">
      <w:type w:val="nextColumn"/>
      <w:pgSz w:w="11906" w:h="16838"/>
      <w:pgMar w:top="1440" w:right="132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BB" w:rsidRDefault="008F68BB">
      <w:pPr>
        <w:spacing w:line="240" w:lineRule="auto"/>
      </w:pPr>
      <w:r>
        <w:separator/>
      </w:r>
    </w:p>
  </w:endnote>
  <w:endnote w:type="continuationSeparator" w:id="0">
    <w:p w:rsidR="008F68BB" w:rsidRDefault="008F6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8B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50538"/>
      <w:docPartObj>
        <w:docPartGallery w:val="Page Numbers (Bottom of Page)"/>
        <w:docPartUnique/>
      </w:docPartObj>
    </w:sdtPr>
    <w:sdtEndPr/>
    <w:sdtContent>
      <w:p w:rsidR="00F715E0" w:rsidRDefault="008F68BB" w:rsidP="00543D2E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84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8B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BB" w:rsidRDefault="008F68BB">
      <w:pPr>
        <w:spacing w:line="240" w:lineRule="auto"/>
      </w:pPr>
      <w:r>
        <w:separator/>
      </w:r>
    </w:p>
  </w:footnote>
  <w:footnote w:type="continuationSeparator" w:id="0">
    <w:p w:rsidR="008F68BB" w:rsidRDefault="008F6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68B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C2" w:rsidRDefault="008F68BB" w:rsidP="002E35A6">
    <w:pPr>
      <w:pStyle w:val="Zhlav"/>
      <w:pBdr>
        <w:bottom w:val="single" w:sz="4" w:space="1" w:color="auto"/>
      </w:pBdr>
    </w:pPr>
    <w:r w:rsidRPr="00D404C4">
      <w:t>ŠKOLNÍ VZDĚLÁVACÍ  PROGRAM </w:t>
    </w:r>
    <w:r>
      <w:t xml:space="preserve"> –  </w:t>
    </w:r>
    <w:r>
      <w:t>ŠVP MŠ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EC" w:rsidRDefault="008F68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 w:tplc="7AE41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91EA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0AA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F839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240C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26A6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48DE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42B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2478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 w:tplc="A3F2F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094CFA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10C4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02A7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C024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666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6C92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FA1B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66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 w:tplc="B468A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B42B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988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A07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BAFA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3E3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83B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0847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4A6B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 w:tplc="593CD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1A3A8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800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8C10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74C1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C81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765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5C53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AAD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 w:tplc="C81ED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5C6AC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725F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F691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3254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8AB0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1435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1ED4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306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 w:tplc="62F85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86782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CC6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2498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1AB0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2E4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DC6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0A1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305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 w:tplc="7082C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484D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162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D09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60D9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D865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0A35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66BA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4E8A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 w:tplc="70807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02EEC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95C0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DE49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808A5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927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742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F032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E02C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 w:tplc="930E2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725A74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82C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A63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A6CE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60E7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388D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983F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58A8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 w:tplc="5A04E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F8162B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A2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DE2B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D45B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90F9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D62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689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B8C2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64C4AC3"/>
    <w:multiLevelType w:val="hybridMultilevel"/>
    <w:tmpl w:val="0000000B"/>
    <w:lvl w:ilvl="0" w:tplc="E0BAC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0F85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1EC0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B400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8AD7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2E4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40C1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88B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4ED2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64C4AC4"/>
    <w:multiLevelType w:val="hybridMultilevel"/>
    <w:tmpl w:val="0000000C"/>
    <w:lvl w:ilvl="0" w:tplc="61403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9462D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C209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769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B850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D0E3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6E68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968C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E8DD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64C4AC5"/>
    <w:multiLevelType w:val="hybridMultilevel"/>
    <w:tmpl w:val="0000000D"/>
    <w:lvl w:ilvl="0" w:tplc="0A76B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38A45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D247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382C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0ADC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3C8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AAC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94DA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66B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97"/>
    <w:rsid w:val="00184197"/>
    <w:rsid w:val="008F68BB"/>
    <w:rsid w:val="00E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BD1B-7BBA-48FF-A075-2A2750251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AF4BB-371E-405D-BA84-074CD54D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12565</Words>
  <Characters>74139</Characters>
  <Application>Microsoft Office Word</Application>
  <DocSecurity>0</DocSecurity>
  <Lines>617</Lines>
  <Paragraphs>173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2020-10-05T05:23:00Z</dcterms:created>
  <dcterms:modified xsi:type="dcterms:W3CDTF">2020-10-05T05:23:00Z</dcterms:modified>
</cp:coreProperties>
</file>