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D738" w14:textId="77777777" w:rsidR="00EC598E" w:rsidRPr="003B53F8" w:rsidRDefault="00EC598E" w:rsidP="00EC598E">
      <w:pPr>
        <w:pStyle w:val="Zhlav"/>
        <w:tabs>
          <w:tab w:val="clear" w:pos="9072"/>
          <w:tab w:val="left" w:pos="2010"/>
          <w:tab w:val="left" w:pos="5760"/>
        </w:tabs>
        <w:jc w:val="both"/>
      </w:pPr>
      <w:r>
        <w:rPr>
          <w:u w:val="single"/>
        </w:rPr>
        <w:t>Mateřská škola Brno, Kamenná 21</w:t>
      </w:r>
      <w:r w:rsidRPr="003B53F8">
        <w:rPr>
          <w:u w:val="single"/>
        </w:rPr>
        <w:t>, příspěvková organizace</w:t>
      </w:r>
      <w:r w:rsidRPr="003B53F8">
        <w:t xml:space="preserve">             </w:t>
      </w:r>
      <w:r>
        <w:tab/>
      </w:r>
      <w:r>
        <w:tab/>
        <w:t>IČ:64328422</w:t>
      </w:r>
    </w:p>
    <w:p w14:paraId="16617702" w14:textId="77777777" w:rsidR="00EC598E" w:rsidRPr="00EC4ABE" w:rsidRDefault="00EC598E" w:rsidP="00EC598E">
      <w:pPr>
        <w:pStyle w:val="Zhlav"/>
        <w:tabs>
          <w:tab w:val="clear" w:pos="9072"/>
        </w:tabs>
        <w:jc w:val="both"/>
      </w:pPr>
      <w:r w:rsidRPr="00EC4ABE"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5FDEEE37" wp14:editId="066596D1">
            <wp:simplePos x="0" y="0"/>
            <wp:positionH relativeFrom="column">
              <wp:posOffset>4623435</wp:posOffset>
            </wp:positionH>
            <wp:positionV relativeFrom="paragraph">
              <wp:posOffset>80010</wp:posOffset>
            </wp:positionV>
            <wp:extent cx="1190625" cy="714375"/>
            <wp:effectExtent l="19050" t="0" r="9525" b="0"/>
            <wp:wrapTight wrapText="bothSides">
              <wp:wrapPolygon edited="0">
                <wp:start x="-346" y="0"/>
                <wp:lineTo x="-346" y="21312"/>
                <wp:lineTo x="21773" y="21312"/>
                <wp:lineTo x="21773" y="0"/>
                <wp:lineTo x="-346" y="0"/>
              </wp:wrapPolygon>
            </wp:wrapTight>
            <wp:docPr id="2" name="Obrázek 2" descr="baner-zrizovatel-skoly-modra-mala-ve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er-zrizovatel-skoly-modra-mala-verz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4ABE">
        <w:rPr>
          <w:u w:val="single"/>
        </w:rPr>
        <w:t>Kamenná 195/21 639 00, Brno</w:t>
      </w:r>
      <w:r w:rsidRPr="00EC4ABE">
        <w:tab/>
      </w:r>
      <w:r w:rsidRPr="00EC4ABE">
        <w:tab/>
      </w:r>
      <w:r w:rsidRPr="00EC4ABE">
        <w:tab/>
        <w:t xml:space="preserve">                                                       </w:t>
      </w:r>
    </w:p>
    <w:p w14:paraId="341F3E5A" w14:textId="77777777" w:rsidR="00EC598E" w:rsidRDefault="00EC598E" w:rsidP="00EC598E">
      <w:pPr>
        <w:pStyle w:val="Zhlav"/>
      </w:pPr>
    </w:p>
    <w:p w14:paraId="2DA7C622" w14:textId="77777777" w:rsidR="00EC598E" w:rsidRDefault="00EC598E" w:rsidP="00EC598E">
      <w:pPr>
        <w:pStyle w:val="Zhlav"/>
        <w:rPr>
          <w:u w:val="single"/>
        </w:rPr>
      </w:pPr>
      <w:r>
        <w:t>tel.: +420 724 11 28 28</w:t>
      </w:r>
      <w:r>
        <w:rPr>
          <w:u w:val="single"/>
        </w:rPr>
        <w:t xml:space="preserve">                                                                                                            </w:t>
      </w:r>
    </w:p>
    <w:p w14:paraId="1868CC1D" w14:textId="77777777" w:rsidR="00EC598E" w:rsidRPr="003B53F8" w:rsidRDefault="00EC598E" w:rsidP="00EC598E">
      <w:pPr>
        <w:pStyle w:val="Zhlav"/>
        <w:tabs>
          <w:tab w:val="clear" w:pos="9072"/>
          <w:tab w:val="left" w:pos="2010"/>
          <w:tab w:val="left" w:pos="5760"/>
        </w:tabs>
        <w:jc w:val="both"/>
      </w:pPr>
      <w:r>
        <w:t>e-mail: mskamenna@email</w:t>
      </w:r>
      <w:r w:rsidRPr="003B53F8">
        <w:t>.cz</w:t>
      </w:r>
    </w:p>
    <w:p w14:paraId="076B2C23" w14:textId="77777777" w:rsidR="00EC598E" w:rsidRDefault="00EC598E" w:rsidP="00EC598E">
      <w:pPr>
        <w:ind w:left="-57"/>
        <w:jc w:val="both"/>
        <w:rPr>
          <w:color w:val="00000A"/>
          <w:sz w:val="30"/>
          <w:szCs w:val="30"/>
        </w:rPr>
      </w:pPr>
    </w:p>
    <w:p w14:paraId="3588E5A6" w14:textId="77777777" w:rsidR="00EC598E" w:rsidRDefault="00EC598E" w:rsidP="00EC598E"/>
    <w:p w14:paraId="3DB0A094" w14:textId="1B0E950F" w:rsidR="00EC598E" w:rsidRDefault="00EC598E" w:rsidP="00EC598E"/>
    <w:p w14:paraId="197910C8" w14:textId="54858233" w:rsidR="00EC598E" w:rsidRDefault="00EC598E" w:rsidP="00EC598E"/>
    <w:p w14:paraId="20E0CB8D" w14:textId="77777777" w:rsidR="00EC598E" w:rsidRDefault="00EC598E" w:rsidP="00EC598E"/>
    <w:p w14:paraId="3C0D2176" w14:textId="77777777" w:rsidR="00EC598E" w:rsidRDefault="00EC598E" w:rsidP="00EC598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ORGANIZAČNÍ SMĚRNICE </w:t>
      </w:r>
    </w:p>
    <w:p w14:paraId="5EC98195" w14:textId="5280BFE6" w:rsidR="00EC598E" w:rsidRDefault="00EC598E" w:rsidP="00EC598E">
      <w:pPr>
        <w:jc w:val="center"/>
      </w:pPr>
      <w:r>
        <w:rPr>
          <w:sz w:val="36"/>
          <w:szCs w:val="36"/>
        </w:rPr>
        <w:t>Č.j. 04/01/20</w:t>
      </w:r>
    </w:p>
    <w:p w14:paraId="737D2989" w14:textId="77777777" w:rsidR="00EC598E" w:rsidRDefault="00EC598E" w:rsidP="00EC598E">
      <w:pPr>
        <w:jc w:val="center"/>
      </w:pPr>
    </w:p>
    <w:p w14:paraId="23AF6901" w14:textId="77777777" w:rsidR="00EC598E" w:rsidRDefault="00EC598E" w:rsidP="00EC598E">
      <w:pPr>
        <w:jc w:val="center"/>
      </w:pPr>
    </w:p>
    <w:p w14:paraId="1B5C0523" w14:textId="77777777" w:rsidR="00EC598E" w:rsidRDefault="00EC598E" w:rsidP="00EC598E">
      <w:pPr>
        <w:jc w:val="center"/>
        <w:rPr>
          <w:b/>
          <w:sz w:val="36"/>
          <w:szCs w:val="36"/>
        </w:rPr>
      </w:pPr>
    </w:p>
    <w:p w14:paraId="343DC4EA" w14:textId="77777777" w:rsidR="00EC598E" w:rsidRDefault="00EC598E" w:rsidP="00EC598E">
      <w:pPr>
        <w:jc w:val="center"/>
        <w:rPr>
          <w:b/>
          <w:sz w:val="36"/>
          <w:szCs w:val="36"/>
        </w:rPr>
      </w:pPr>
    </w:p>
    <w:p w14:paraId="40B81D80" w14:textId="77777777" w:rsidR="00EC598E" w:rsidRDefault="00EC598E" w:rsidP="00EC598E">
      <w:pPr>
        <w:jc w:val="center"/>
        <w:rPr>
          <w:b/>
          <w:sz w:val="36"/>
          <w:szCs w:val="36"/>
        </w:rPr>
      </w:pPr>
    </w:p>
    <w:p w14:paraId="72507ED4" w14:textId="77777777" w:rsidR="00EC598E" w:rsidRPr="00E377E1" w:rsidRDefault="00EC598E" w:rsidP="00EC598E">
      <w:pPr>
        <w:jc w:val="center"/>
        <w:rPr>
          <w:b/>
          <w:sz w:val="40"/>
          <w:szCs w:val="40"/>
        </w:rPr>
      </w:pPr>
      <w:r w:rsidRPr="00E377E1">
        <w:rPr>
          <w:b/>
          <w:sz w:val="40"/>
          <w:szCs w:val="40"/>
        </w:rPr>
        <w:t>ŠKOLNÍ ŘÁD</w:t>
      </w:r>
    </w:p>
    <w:p w14:paraId="151E8839" w14:textId="77777777" w:rsidR="00EC598E" w:rsidRDefault="00EC598E" w:rsidP="00EC598E">
      <w:pPr>
        <w:jc w:val="center"/>
      </w:pPr>
    </w:p>
    <w:p w14:paraId="4F5CBA43" w14:textId="77777777" w:rsidR="00EC598E" w:rsidRDefault="00EC598E" w:rsidP="00EC598E">
      <w:pPr>
        <w:jc w:val="center"/>
      </w:pPr>
    </w:p>
    <w:p w14:paraId="33628816" w14:textId="77777777" w:rsidR="00EC598E" w:rsidRDefault="00EC598E" w:rsidP="00EC598E">
      <w:pPr>
        <w:jc w:val="center"/>
      </w:pPr>
    </w:p>
    <w:p w14:paraId="660B9579" w14:textId="59FC58E4" w:rsidR="00EC598E" w:rsidRDefault="00EC598E" w:rsidP="00EC598E">
      <w:pPr>
        <w:jc w:val="center"/>
      </w:pPr>
      <w:r>
        <w:t>schváleno dne 24.8.2020</w:t>
      </w:r>
    </w:p>
    <w:p w14:paraId="657228DC" w14:textId="77777777" w:rsidR="00EC598E" w:rsidRDefault="00EC598E" w:rsidP="00EC598E">
      <w:pPr>
        <w:jc w:val="center"/>
      </w:pPr>
    </w:p>
    <w:p w14:paraId="67965AF5" w14:textId="77777777" w:rsidR="00EC598E" w:rsidRDefault="00EC598E" w:rsidP="00EC598E">
      <w:pPr>
        <w:jc w:val="center"/>
      </w:pPr>
    </w:p>
    <w:p w14:paraId="0E2C5D72" w14:textId="77777777" w:rsidR="00EC598E" w:rsidRDefault="00EC598E" w:rsidP="00EC598E">
      <w:pPr>
        <w:jc w:val="center"/>
      </w:pPr>
    </w:p>
    <w:p w14:paraId="57099C3B" w14:textId="77777777" w:rsidR="00EC598E" w:rsidRDefault="00EC598E" w:rsidP="00EC598E">
      <w:pPr>
        <w:jc w:val="center"/>
      </w:pPr>
    </w:p>
    <w:p w14:paraId="26BB57A8" w14:textId="77777777" w:rsidR="00EC598E" w:rsidRDefault="00EC598E" w:rsidP="00EC598E">
      <w:pPr>
        <w:jc w:val="center"/>
      </w:pPr>
    </w:p>
    <w:p w14:paraId="7C1E81CC" w14:textId="6FFBBF7A" w:rsidR="00EC598E" w:rsidRDefault="00EC598E" w:rsidP="00EC598E">
      <w:pPr>
        <w:jc w:val="center"/>
      </w:pPr>
      <w:r>
        <w:t>Věra Boušková</w:t>
      </w:r>
    </w:p>
    <w:p w14:paraId="39667109" w14:textId="5992A144" w:rsidR="00EC598E" w:rsidRDefault="00EC598E" w:rsidP="00EC598E">
      <w:pPr>
        <w:jc w:val="center"/>
      </w:pPr>
      <w:r>
        <w:t xml:space="preserve">Ředitelka MŠ Brno, Kamenná </w:t>
      </w:r>
      <w:proofErr w:type="gramStart"/>
      <w:r>
        <w:t>21,p.o.</w:t>
      </w:r>
      <w:proofErr w:type="gramEnd"/>
    </w:p>
    <w:p w14:paraId="2A0B3EE9" w14:textId="77777777" w:rsidR="00EC598E" w:rsidRDefault="00EC598E" w:rsidP="00EC598E">
      <w:pPr>
        <w:jc w:val="center"/>
      </w:pPr>
    </w:p>
    <w:p w14:paraId="0C7945EB" w14:textId="77777777" w:rsidR="00EC598E" w:rsidRDefault="00EC598E" w:rsidP="00EC598E"/>
    <w:p w14:paraId="237BF09C" w14:textId="77777777" w:rsidR="00EC598E" w:rsidRDefault="00EC598E" w:rsidP="00EC598E"/>
    <w:p w14:paraId="64CA58E7" w14:textId="77777777" w:rsidR="00EC598E" w:rsidRDefault="00EC598E" w:rsidP="00EC598E"/>
    <w:p w14:paraId="41C173A7" w14:textId="77777777" w:rsidR="00EC598E" w:rsidRDefault="00EC598E" w:rsidP="00EC598E"/>
    <w:p w14:paraId="357EB06D" w14:textId="77777777" w:rsidR="00EC598E" w:rsidRDefault="00EC598E" w:rsidP="00EC598E"/>
    <w:p w14:paraId="58430882" w14:textId="77777777" w:rsidR="00EC598E" w:rsidRDefault="00EC598E" w:rsidP="00EC598E"/>
    <w:p w14:paraId="1EAA44EF" w14:textId="77777777" w:rsidR="00EC598E" w:rsidRDefault="00EC598E" w:rsidP="00EC598E"/>
    <w:p w14:paraId="05235946" w14:textId="77777777" w:rsidR="00EC598E" w:rsidRDefault="00EC598E" w:rsidP="00EC598E"/>
    <w:p w14:paraId="38247ABE" w14:textId="77777777" w:rsidR="00EC598E" w:rsidRDefault="00EC598E" w:rsidP="00EC598E"/>
    <w:p w14:paraId="6A859A38" w14:textId="77777777" w:rsidR="00EC598E" w:rsidRDefault="00EC598E" w:rsidP="00EC598E"/>
    <w:p w14:paraId="227A5653" w14:textId="77777777" w:rsidR="00EC598E" w:rsidRDefault="00EC598E" w:rsidP="00EC598E"/>
    <w:p w14:paraId="4A4E6AEB" w14:textId="77777777" w:rsidR="00EC598E" w:rsidRDefault="00EC598E" w:rsidP="00EC598E"/>
    <w:p w14:paraId="3D689F20" w14:textId="77777777" w:rsidR="00EC598E" w:rsidRDefault="00EC598E" w:rsidP="00EC598E"/>
    <w:p w14:paraId="71AD5BB9" w14:textId="205D44A3" w:rsidR="00EC598E" w:rsidRDefault="00EC598E" w:rsidP="00EC598E">
      <w:r>
        <w:t xml:space="preserve">Vydal: </w:t>
      </w:r>
      <w:r>
        <w:tab/>
        <w:t xml:space="preserve">Mateřská škola Brno, Kamenná 21, </w:t>
      </w:r>
      <w:proofErr w:type="spellStart"/>
      <w:r>
        <w:t>p.o</w:t>
      </w:r>
      <w:proofErr w:type="spellEnd"/>
      <w:r>
        <w:t>.</w:t>
      </w:r>
    </w:p>
    <w:p w14:paraId="22A4C4E4" w14:textId="209B2722" w:rsidR="00EC598E" w:rsidRDefault="00EC598E" w:rsidP="00EC598E">
      <w:r>
        <w:t>Dne:</w:t>
      </w:r>
      <w:r>
        <w:tab/>
      </w:r>
      <w:r>
        <w:tab/>
        <w:t>10.8.202</w:t>
      </w:r>
      <w:r w:rsidR="00765FBB">
        <w:t>0</w:t>
      </w:r>
    </w:p>
    <w:p w14:paraId="26221BE6" w14:textId="53A6F195" w:rsidR="00EC598E" w:rsidRDefault="00EC598E" w:rsidP="00EC598E">
      <w:r>
        <w:t>Účinnost:</w:t>
      </w:r>
      <w:r>
        <w:tab/>
        <w:t>1</w:t>
      </w:r>
      <w:r w:rsidR="00765FBB">
        <w:t>.</w:t>
      </w:r>
      <w:r>
        <w:t>9. 202</w:t>
      </w:r>
      <w:r w:rsidR="00765FBB">
        <w:t>0</w:t>
      </w:r>
    </w:p>
    <w:p w14:paraId="3C8EB7AC" w14:textId="77777777" w:rsidR="00EC598E" w:rsidRDefault="00EC598E" w:rsidP="00EC598E">
      <w:pPr>
        <w:jc w:val="center"/>
        <w:rPr>
          <w:b/>
        </w:rPr>
      </w:pPr>
    </w:p>
    <w:p w14:paraId="0594FB75" w14:textId="1A0E959F" w:rsidR="00EC598E" w:rsidRDefault="00EC598E" w:rsidP="00EC598E">
      <w:pPr>
        <w:jc w:val="center"/>
        <w:rPr>
          <w:b/>
        </w:rPr>
      </w:pPr>
      <w:r w:rsidRPr="00E377E1">
        <w:rPr>
          <w:b/>
        </w:rPr>
        <w:lastRenderedPageBreak/>
        <w:t>ŠKOLNÍ ŘÁD</w:t>
      </w:r>
    </w:p>
    <w:p w14:paraId="3F7F741F" w14:textId="77777777" w:rsidR="00EC598E" w:rsidRDefault="00EC598E" w:rsidP="00EC598E">
      <w:pPr>
        <w:jc w:val="center"/>
        <w:rPr>
          <w:b/>
        </w:rPr>
      </w:pPr>
    </w:p>
    <w:p w14:paraId="1796A115" w14:textId="77777777" w:rsidR="00EC598E" w:rsidRDefault="00EC598E" w:rsidP="00EC598E">
      <w:pPr>
        <w:jc w:val="center"/>
        <w:rPr>
          <w:b/>
        </w:rPr>
      </w:pPr>
    </w:p>
    <w:p w14:paraId="08AE519D" w14:textId="77777777" w:rsidR="00EC598E" w:rsidRDefault="00EC598E" w:rsidP="00EC598E">
      <w:pPr>
        <w:jc w:val="center"/>
        <w:rPr>
          <w:b/>
        </w:rPr>
      </w:pPr>
      <w:r>
        <w:rPr>
          <w:b/>
        </w:rPr>
        <w:t>Čl. 1</w:t>
      </w:r>
    </w:p>
    <w:p w14:paraId="227DA33E" w14:textId="77777777" w:rsidR="00EC598E" w:rsidRDefault="00EC598E" w:rsidP="00EC598E">
      <w:pPr>
        <w:jc w:val="center"/>
        <w:rPr>
          <w:b/>
        </w:rPr>
      </w:pPr>
      <w:r>
        <w:rPr>
          <w:b/>
        </w:rPr>
        <w:t>OBECNÁ USTANOVENÍ</w:t>
      </w:r>
    </w:p>
    <w:p w14:paraId="48EC45A2" w14:textId="77777777" w:rsidR="00EC598E" w:rsidRDefault="00EC598E" w:rsidP="00EC598E">
      <w:pPr>
        <w:jc w:val="center"/>
        <w:rPr>
          <w:b/>
        </w:rPr>
      </w:pPr>
    </w:p>
    <w:p w14:paraId="2B3835F7" w14:textId="77777777" w:rsidR="00EC598E" w:rsidRDefault="00EC598E" w:rsidP="00EC598E">
      <w:pPr>
        <w:jc w:val="center"/>
        <w:rPr>
          <w:b/>
        </w:rPr>
      </w:pPr>
    </w:p>
    <w:p w14:paraId="267AFD9A" w14:textId="775F6EEF" w:rsidR="00EC598E" w:rsidRPr="00E377E1" w:rsidRDefault="00EC598E" w:rsidP="00EC598E">
      <w:pPr>
        <w:jc w:val="both"/>
      </w:pPr>
      <w:r>
        <w:t xml:space="preserve">Ředitelka Mateřské školy Brno, Kamenná 21, </w:t>
      </w:r>
      <w:proofErr w:type="spellStart"/>
      <w:r>
        <w:t>p.o</w:t>
      </w:r>
      <w:proofErr w:type="spellEnd"/>
      <w:r>
        <w:t xml:space="preserve">. v souladu s §30 odst.1 zákona č.561/2004 </w:t>
      </w:r>
      <w:proofErr w:type="gramStart"/>
      <w:r>
        <w:t>Sb. ,</w:t>
      </w:r>
      <w:proofErr w:type="gramEnd"/>
      <w:r>
        <w:t xml:space="preserve"> o předškolním, základním, středním, vyšším odborném a jiném vzdělávání (dále jen Školský zákon) vydává tento školní řád, kterým se upřesňují vzájemné vztahy mezi dětmi, jejich zákonnými zástupci, zaměstnanci školy podle konkrétních podmínek uplatněných v mateřské škole. </w:t>
      </w:r>
    </w:p>
    <w:p w14:paraId="575FD19D" w14:textId="77777777" w:rsidR="00EC598E" w:rsidRDefault="00EC598E" w:rsidP="00EC598E">
      <w:pPr>
        <w:rPr>
          <w:b/>
        </w:rPr>
      </w:pPr>
    </w:p>
    <w:p w14:paraId="11F9579E" w14:textId="77777777" w:rsidR="00EC598E" w:rsidRDefault="00EC598E" w:rsidP="00EC598E">
      <w:pPr>
        <w:jc w:val="center"/>
        <w:rPr>
          <w:b/>
        </w:rPr>
      </w:pPr>
      <w:r>
        <w:rPr>
          <w:b/>
        </w:rPr>
        <w:t>Čl. 2</w:t>
      </w:r>
    </w:p>
    <w:p w14:paraId="25A30B3D" w14:textId="77777777" w:rsidR="00EC598E" w:rsidRDefault="00EC598E" w:rsidP="00EC598E">
      <w:pPr>
        <w:jc w:val="center"/>
        <w:rPr>
          <w:b/>
        </w:rPr>
      </w:pPr>
      <w:r>
        <w:rPr>
          <w:b/>
        </w:rPr>
        <w:t>Organizace provozu v MŠ</w:t>
      </w:r>
    </w:p>
    <w:p w14:paraId="7AF2D788" w14:textId="77777777" w:rsidR="00EC598E" w:rsidRDefault="00EC598E" w:rsidP="00EC598E">
      <w:pPr>
        <w:jc w:val="center"/>
        <w:rPr>
          <w:b/>
        </w:rPr>
      </w:pPr>
    </w:p>
    <w:p w14:paraId="51437B56" w14:textId="77777777" w:rsidR="00EC598E" w:rsidRDefault="00EC598E" w:rsidP="00EC598E">
      <w:pPr>
        <w:pStyle w:val="Odstavecseseznamem"/>
        <w:numPr>
          <w:ilvl w:val="1"/>
          <w:numId w:val="1"/>
        </w:numPr>
        <w:jc w:val="center"/>
        <w:rPr>
          <w:b/>
        </w:rPr>
      </w:pPr>
      <w:r>
        <w:rPr>
          <w:b/>
        </w:rPr>
        <w:t>Všeobecné informace</w:t>
      </w:r>
    </w:p>
    <w:p w14:paraId="24DF60B2" w14:textId="77777777" w:rsidR="00EC598E" w:rsidRPr="000142EA" w:rsidRDefault="00EC598E" w:rsidP="00EC598E">
      <w:pPr>
        <w:pStyle w:val="Odstavecseseznamem"/>
        <w:ind w:left="360"/>
        <w:jc w:val="center"/>
        <w:rPr>
          <w:b/>
        </w:rPr>
      </w:pPr>
    </w:p>
    <w:p w14:paraId="288D46F6" w14:textId="77777777" w:rsidR="00EC598E" w:rsidRDefault="00EC598E" w:rsidP="00EC598E">
      <w:pPr>
        <w:jc w:val="both"/>
      </w:pPr>
      <w:r>
        <w:t>Školní rok začín</w:t>
      </w:r>
      <w:r w:rsidRPr="00CE7CAA">
        <w:t xml:space="preserve">á </w:t>
      </w:r>
      <w:r>
        <w:t xml:space="preserve">1. září a končí 31. srpna následujícího kalendářního roku. </w:t>
      </w:r>
    </w:p>
    <w:p w14:paraId="4EE80AFB" w14:textId="77777777" w:rsidR="00EC598E" w:rsidRDefault="00EC598E" w:rsidP="00EC598E">
      <w:pPr>
        <w:jc w:val="both"/>
      </w:pPr>
      <w:r>
        <w:t>Předškolní vzdělávání má 3 ročníky. V prvním ročníku se vzdělávají děti, které v daném školním roce dovrší nejvíce 4 let věku. Ve druhém ročníku mateřské školy se vzdělávají děti, které v daném školním roce dovrší nejvíce 5 let věku.  Ve třetím ročníku se vzdělávají děti, které dovrčí 6 let věku a děti, kterým byl povolen odklad školní docházky.</w:t>
      </w:r>
    </w:p>
    <w:p w14:paraId="36FA2131" w14:textId="77777777" w:rsidR="00EC598E" w:rsidRDefault="00EC598E" w:rsidP="00EC598E">
      <w:pPr>
        <w:jc w:val="both"/>
      </w:pPr>
      <w:r>
        <w:t>V naší mateřské škole máme třídy věkově heterogenní tzn, že v každé třídě jsou zařazeny děti různých ročníků.</w:t>
      </w:r>
    </w:p>
    <w:p w14:paraId="34D81EC2" w14:textId="77777777" w:rsidR="00EC598E" w:rsidRDefault="00EC598E" w:rsidP="00EC598E">
      <w:pPr>
        <w:jc w:val="both"/>
      </w:pPr>
      <w:r>
        <w:t xml:space="preserve">Mateřská škola může organizovat zotavovací pobyty dětí ve zdravotně příznivém prostředí bez přerušení vzdělávání, školní výlety a další akce související s výchovně vzdělávací činností mateřské školy.  </w:t>
      </w:r>
    </w:p>
    <w:p w14:paraId="6220B6AA" w14:textId="77777777" w:rsidR="00EC598E" w:rsidRPr="00CE7CAA" w:rsidRDefault="00EC598E" w:rsidP="00EC598E">
      <w:pPr>
        <w:jc w:val="both"/>
      </w:pPr>
    </w:p>
    <w:p w14:paraId="1C0C8ED2" w14:textId="77777777" w:rsidR="00EC598E" w:rsidRDefault="00EC598E" w:rsidP="00EC598E">
      <w:pPr>
        <w:pStyle w:val="Odstavecseseznamem"/>
        <w:numPr>
          <w:ilvl w:val="1"/>
          <w:numId w:val="1"/>
        </w:numPr>
        <w:jc w:val="center"/>
        <w:rPr>
          <w:b/>
        </w:rPr>
      </w:pPr>
      <w:r>
        <w:rPr>
          <w:b/>
        </w:rPr>
        <w:t xml:space="preserve">Přijímací řízení a ukončení docházky </w:t>
      </w:r>
    </w:p>
    <w:p w14:paraId="28CFD9D2" w14:textId="77777777" w:rsidR="00EC598E" w:rsidRDefault="00EC598E" w:rsidP="00EC598E">
      <w:pPr>
        <w:pStyle w:val="Odstavecseseznamem"/>
        <w:ind w:left="360"/>
        <w:rPr>
          <w:b/>
        </w:rPr>
      </w:pPr>
    </w:p>
    <w:p w14:paraId="48E4045C" w14:textId="77777777" w:rsidR="00EC598E" w:rsidRDefault="00EC598E" w:rsidP="00EC598E">
      <w:pPr>
        <w:jc w:val="both"/>
      </w:pPr>
      <w:r>
        <w:t>Termín a dobu pro podání žádosti o přijetí dítěte k předškolnímu vzdělávání pro následující školní rok stanoví ředitelka mateřské školy v dohodě se zřizovatelem. Zápis do mateřské školy se koná obvykle v měsíci květnu.</w:t>
      </w:r>
    </w:p>
    <w:p w14:paraId="6E882AAA" w14:textId="232FCC20" w:rsidR="00EC598E" w:rsidRDefault="00EC598E" w:rsidP="00EC598E">
      <w:pPr>
        <w:jc w:val="both"/>
      </w:pPr>
      <w:r>
        <w:t>Žádost o přijetí podávají pouze zákonní zástupci dětí, které nejsou dosud přijaty. Děti přijímá ředitelka mateřské školy, a to ve správním řízení.</w:t>
      </w:r>
    </w:p>
    <w:p w14:paraId="78D9B583" w14:textId="65D4E172" w:rsidR="00EC598E" w:rsidRDefault="00EC598E" w:rsidP="00EC598E">
      <w:pPr>
        <w:jc w:val="both"/>
      </w:pPr>
      <w:r>
        <w:t xml:space="preserve">„Předškolní vzdělávání se organizuje pro děti ve věku zpravidla </w:t>
      </w:r>
      <w:proofErr w:type="gramStart"/>
      <w:r>
        <w:t>od  tří</w:t>
      </w:r>
      <w:proofErr w:type="gramEnd"/>
      <w:r>
        <w:t xml:space="preserve"> do šesti let“ (§ 34 Zákona 561/2004 </w:t>
      </w:r>
      <w:proofErr w:type="spellStart"/>
      <w:r>
        <w:t>Sb.Školského</w:t>
      </w:r>
      <w:proofErr w:type="spellEnd"/>
      <w:r>
        <w:t xml:space="preserve"> zákona, ve znění pozdějších předpisů). Mateřská škola může přijmout pouze dítě, které se podrobilo stanoveným pravidelným očkováním. Děti účastnící se povinného předškolního vzdělávání se nemusejí očkování podrobit.</w:t>
      </w:r>
    </w:p>
    <w:p w14:paraId="5315693C" w14:textId="77777777" w:rsidR="00EC598E" w:rsidRDefault="00EC598E" w:rsidP="00EC598E">
      <w:pPr>
        <w:jc w:val="both"/>
      </w:pPr>
      <w:r>
        <w:t>Nástup nových dětí je 1. září. Pokud se uvolní místo, mohou se děti přijímat i během školního roku.</w:t>
      </w:r>
    </w:p>
    <w:p w14:paraId="77730C5E" w14:textId="77777777" w:rsidR="00EC598E" w:rsidRDefault="00EC598E" w:rsidP="00EC598E">
      <w:pPr>
        <w:jc w:val="both"/>
      </w:pPr>
      <w:r>
        <w:t xml:space="preserve">Dítě do MŠ přijímá na základě žádosti rodičů ředitelka školy. Žádost o </w:t>
      </w:r>
      <w:proofErr w:type="gramStart"/>
      <w:r>
        <w:t>přijetí  dítěte</w:t>
      </w:r>
      <w:proofErr w:type="gramEnd"/>
      <w:r>
        <w:t xml:space="preserve"> do MŠ a Evidenční list dítěte si rodiče vyzvednou v mateřské škole, vyplní údaje, přihlášku nechají potvrdit u dětského lékaře a dokumenty odevzdají  v dohodnutém čase ředitelce školy. Přijímací řízení probíhá s podporou elektronického systému, který je společný pro celé město Brno. </w:t>
      </w:r>
    </w:p>
    <w:p w14:paraId="13AE6FBB" w14:textId="31146188" w:rsidR="00EC598E" w:rsidRDefault="00EC598E" w:rsidP="00EC598E">
      <w:pPr>
        <w:jc w:val="both"/>
      </w:pPr>
      <w:r>
        <w:t xml:space="preserve">Po ukončení zápisu obdrží rodiče rozhodnutí o přijetí dítěte do MŠ. Zároveň ředitelka mateřské školy písemně dohodne se zákonným zástupcem dítěte docházku dítěte do mateřské školy. (§1a, odst. 4 </w:t>
      </w:r>
      <w:proofErr w:type="gramStart"/>
      <w:r>
        <w:t>Vyhlášky  14</w:t>
      </w:r>
      <w:proofErr w:type="gramEnd"/>
      <w:r>
        <w:t>/2005 SB o předškolním vzdělávání, ve znění pozdějších předpisů).</w:t>
      </w:r>
    </w:p>
    <w:p w14:paraId="26011CE5" w14:textId="77777777" w:rsidR="00EC598E" w:rsidRDefault="00EC598E" w:rsidP="00EC598E">
      <w:pPr>
        <w:jc w:val="both"/>
      </w:pPr>
      <w:r>
        <w:lastRenderedPageBreak/>
        <w:t>V průběhu měsíce června se koná schůzka s novými rodiči, kde rodiče obdrží informace o provozu mateřské školy, domluví si průběh adaptace a konkrétní nástupní termín.</w:t>
      </w:r>
    </w:p>
    <w:p w14:paraId="13BE4D5E" w14:textId="77777777" w:rsidR="00EC598E" w:rsidRDefault="00EC598E" w:rsidP="00EC598E">
      <w:pPr>
        <w:jc w:val="both"/>
      </w:pPr>
      <w:r>
        <w:t>Ředitelka MŠ může po dohodě se zákonnými zástupci dítěte stanovit zkušební dobu k ověření schopností dítěte přizpůsobit se podmínkám v mateřské škole, nejdéle však na dobu 3 měsíce.</w:t>
      </w:r>
    </w:p>
    <w:p w14:paraId="06AAD044" w14:textId="77777777" w:rsidR="00EC598E" w:rsidRDefault="00EC598E" w:rsidP="00EC598E">
      <w:pPr>
        <w:ind w:firstLine="1080"/>
        <w:jc w:val="both"/>
      </w:pPr>
    </w:p>
    <w:p w14:paraId="62046E42" w14:textId="77777777" w:rsidR="00EC598E" w:rsidRPr="006C5FF9" w:rsidRDefault="00EC598E" w:rsidP="00EC598E">
      <w:pPr>
        <w:jc w:val="center"/>
      </w:pPr>
      <w:r w:rsidRPr="006C5FF9">
        <w:rPr>
          <w:b/>
          <w:bCs/>
        </w:rPr>
        <w:t>Ukončení docházky</w:t>
      </w:r>
    </w:p>
    <w:p w14:paraId="5F06C499" w14:textId="69D72513" w:rsidR="00EC598E" w:rsidRDefault="00EC598E" w:rsidP="00EC598E">
      <w:pPr>
        <w:bidi/>
        <w:ind w:firstLine="1080"/>
        <w:jc w:val="both"/>
      </w:pPr>
      <w:r>
        <w:rPr>
          <w:rtl/>
        </w:rPr>
        <w:t xml:space="preserve">     </w:t>
      </w:r>
      <w:r>
        <w:t>Ukončení docházky na žádost rodičů je možné kdykoliv písemným oznámením ředitelce školy. Ředitelka MŠ může po předchozím písemném upozornění rodičům dítěte: rozhodnout o ukončení předškolního vzdělávání jestli</w:t>
      </w:r>
      <w:r>
        <w:rPr>
          <w:rtl/>
        </w:rPr>
        <w:t>:</w:t>
      </w:r>
    </w:p>
    <w:p w14:paraId="21B10DA1" w14:textId="77777777" w:rsidR="00EC598E" w:rsidRDefault="00EC598E" w:rsidP="00EC598E">
      <w:pPr>
        <w:ind w:firstLine="1080"/>
        <w:jc w:val="both"/>
      </w:pPr>
      <w:r>
        <w:t>a/ se dítě bez omluvy nepřetržitě neúčastní předškolního vzdělávání po dobu delší než 2 týdny</w:t>
      </w:r>
    </w:p>
    <w:p w14:paraId="2064B07B" w14:textId="77777777" w:rsidR="00EC598E" w:rsidRDefault="00EC598E" w:rsidP="00EC598E">
      <w:pPr>
        <w:ind w:firstLine="1080"/>
        <w:jc w:val="both"/>
      </w:pPr>
      <w:r>
        <w:t>b/ rodič závažným způsobem opakovaně narušuje provoz mateřské školy</w:t>
      </w:r>
    </w:p>
    <w:p w14:paraId="51D3341A" w14:textId="77777777" w:rsidR="00EC598E" w:rsidRDefault="00EC598E" w:rsidP="00EC598E">
      <w:pPr>
        <w:ind w:firstLine="1080"/>
        <w:jc w:val="both"/>
      </w:pPr>
      <w:r>
        <w:t>c/ ukončení doporučí v průběhu zkušební doby lékař nebo školské poradenské zařízení</w:t>
      </w:r>
    </w:p>
    <w:p w14:paraId="2E82A5FC" w14:textId="77777777" w:rsidR="00EC598E" w:rsidRDefault="00EC598E" w:rsidP="00EC598E">
      <w:pPr>
        <w:ind w:firstLine="1080"/>
        <w:jc w:val="both"/>
      </w:pPr>
      <w:r>
        <w:t>d/ rodiče opakovaně neuhradí úplatu za předškolní vzdělávání nebo za školní stravování   ve stanoveném termínu a nedohodnou se s ředitelkou na jiném termínu úhrady</w:t>
      </w:r>
    </w:p>
    <w:p w14:paraId="65267489" w14:textId="77777777" w:rsidR="00EC598E" w:rsidRDefault="00EC598E" w:rsidP="00EC598E">
      <w:pPr>
        <w:ind w:firstLine="1080"/>
        <w:jc w:val="both"/>
        <w:rPr>
          <w:b/>
          <w:bCs/>
        </w:rPr>
      </w:pPr>
    </w:p>
    <w:p w14:paraId="0F518A42" w14:textId="77777777" w:rsidR="00EC598E" w:rsidRPr="006C5FF9" w:rsidRDefault="00EC598E" w:rsidP="00EC598E">
      <w:pPr>
        <w:pStyle w:val="Odstavecseseznamem"/>
        <w:numPr>
          <w:ilvl w:val="1"/>
          <w:numId w:val="1"/>
        </w:numPr>
        <w:jc w:val="center"/>
        <w:rPr>
          <w:b/>
        </w:rPr>
      </w:pPr>
      <w:r w:rsidRPr="006C5FF9">
        <w:rPr>
          <w:b/>
        </w:rPr>
        <w:t xml:space="preserve">Evidence dětí </w:t>
      </w:r>
    </w:p>
    <w:p w14:paraId="4631BB53" w14:textId="77777777" w:rsidR="00EC598E" w:rsidRDefault="00EC598E" w:rsidP="00EC598E">
      <w:pPr>
        <w:jc w:val="center"/>
        <w:rPr>
          <w:b/>
        </w:rPr>
      </w:pPr>
    </w:p>
    <w:p w14:paraId="7CEC4593" w14:textId="77777777" w:rsidR="00EC598E" w:rsidRDefault="00EC598E" w:rsidP="00EC598E">
      <w:pPr>
        <w:jc w:val="both"/>
      </w:pPr>
      <w:r>
        <w:t>Informace o dětech jsou důsledně využívány pouze pro vnitřní potřebu školy a oprávněné orgány státní správy a samosprávy.</w:t>
      </w:r>
    </w:p>
    <w:p w14:paraId="0F362439" w14:textId="77777777" w:rsidR="00EC598E" w:rsidRDefault="00EC598E" w:rsidP="00EC598E">
      <w:pPr>
        <w:jc w:val="both"/>
      </w:pPr>
      <w:r>
        <w:t>Rodiče jsou povinni oznámit v MŠ každou změnu v údajích, zejména změnu bydliště a telefonu.</w:t>
      </w:r>
    </w:p>
    <w:p w14:paraId="2B185016" w14:textId="77777777" w:rsidR="00EC598E" w:rsidRDefault="00EC598E" w:rsidP="00EC598E">
      <w:pPr>
        <w:jc w:val="both"/>
      </w:pPr>
      <w:r>
        <w:t xml:space="preserve">S osobními údaji dětí, zákonných zástupců, zaměstnanců, uchazečů o zaměstnání a dalších osob je zacházeno v souladu s nařízením Evropského parlamentu a Rady EU č. 2016/679 (GDPR), způsob nakládání je vyjádřen v zásadách ochrany osobních údajů, všem je k dispozici pověřenec pro ochranu osobních </w:t>
      </w:r>
      <w:proofErr w:type="spellStart"/>
      <w:r>
        <w:t>ú´dajů</w:t>
      </w:r>
      <w:proofErr w:type="spellEnd"/>
      <w:r>
        <w:t xml:space="preserve">, kterým je JUDr. Iva </w:t>
      </w:r>
      <w:proofErr w:type="spellStart"/>
      <w:r>
        <w:t>Kuckirová</w:t>
      </w:r>
      <w:proofErr w:type="spellEnd"/>
      <w:r>
        <w:t xml:space="preserve">, advokátka zapsaná v ČAK pod 17063, se sídlem Starobrněnská 690/20, 602 00 Brno, tel: 606 789 717, e-mail: </w:t>
      </w:r>
      <w:hyperlink r:id="rId6" w:history="1">
        <w:r w:rsidRPr="00133A17">
          <w:rPr>
            <w:rStyle w:val="Hypertextovodkaz"/>
          </w:rPr>
          <w:t>advokat@kklegal.cz</w:t>
        </w:r>
      </w:hyperlink>
      <w:r>
        <w:t>.</w:t>
      </w:r>
    </w:p>
    <w:p w14:paraId="5EC52A5E" w14:textId="77777777" w:rsidR="00EC598E" w:rsidRDefault="00EC598E" w:rsidP="00EC598E">
      <w:pPr>
        <w:jc w:val="both"/>
      </w:pPr>
    </w:p>
    <w:p w14:paraId="4CF731D6" w14:textId="77777777" w:rsidR="00EC598E" w:rsidRDefault="00EC598E" w:rsidP="00EC598E">
      <w:pPr>
        <w:jc w:val="both"/>
      </w:pPr>
    </w:p>
    <w:p w14:paraId="423FC8D7" w14:textId="2B5E4038" w:rsidR="00EC598E" w:rsidRPr="006C5FF9" w:rsidRDefault="00EC598E" w:rsidP="00EC598E">
      <w:pPr>
        <w:pStyle w:val="Odstavecseseznamem"/>
        <w:numPr>
          <w:ilvl w:val="1"/>
          <w:numId w:val="1"/>
        </w:numPr>
        <w:jc w:val="center"/>
        <w:rPr>
          <w:b/>
        </w:rPr>
      </w:pPr>
      <w:r w:rsidRPr="006C5FF9">
        <w:rPr>
          <w:b/>
        </w:rPr>
        <w:t xml:space="preserve"> Platby v Mateřské škol</w:t>
      </w:r>
      <w:r>
        <w:rPr>
          <w:b/>
        </w:rPr>
        <w:t>e Brno</w:t>
      </w:r>
      <w:r w:rsidRPr="006C5FF9">
        <w:rPr>
          <w:b/>
        </w:rPr>
        <w:t xml:space="preserve">, </w:t>
      </w:r>
      <w:r>
        <w:rPr>
          <w:b/>
        </w:rPr>
        <w:t>Kamenná 21</w:t>
      </w:r>
      <w:r w:rsidRPr="006C5FF9">
        <w:rPr>
          <w:b/>
        </w:rPr>
        <w:t xml:space="preserve">, </w:t>
      </w:r>
      <w:proofErr w:type="spellStart"/>
      <w:r w:rsidRPr="006C5FF9">
        <w:rPr>
          <w:b/>
        </w:rPr>
        <w:t>p.o</w:t>
      </w:r>
      <w:proofErr w:type="spellEnd"/>
      <w:r w:rsidRPr="006C5FF9">
        <w:rPr>
          <w:b/>
        </w:rPr>
        <w:t xml:space="preserve">. </w:t>
      </w:r>
    </w:p>
    <w:p w14:paraId="2408C1BD" w14:textId="77777777" w:rsidR="00EC598E" w:rsidRPr="006C5FF9" w:rsidRDefault="00EC598E" w:rsidP="00EC598E">
      <w:pPr>
        <w:spacing w:line="360" w:lineRule="auto"/>
        <w:ind w:firstLine="1080"/>
        <w:jc w:val="both"/>
      </w:pPr>
    </w:p>
    <w:p w14:paraId="7EFD3D22" w14:textId="77777777" w:rsidR="00EC598E" w:rsidRDefault="00EC598E" w:rsidP="00EC598E">
      <w:pPr>
        <w:jc w:val="both"/>
      </w:pPr>
      <w:r>
        <w:t>1</w:t>
      </w:r>
      <w:proofErr w:type="gramStart"/>
      <w:r>
        <w:t>/  Úplata</w:t>
      </w:r>
      <w:proofErr w:type="gramEnd"/>
      <w:r>
        <w:t xml:space="preserve"> za předškolní vzdělávání  - viz vnitřní směrnice Úplata za předškolní vzdělávání. </w:t>
      </w:r>
    </w:p>
    <w:p w14:paraId="541F3A82" w14:textId="2161C0F2" w:rsidR="00EC598E" w:rsidRDefault="000F35D6" w:rsidP="00EC598E">
      <w:pPr>
        <w:jc w:val="both"/>
      </w:pPr>
      <w:r>
        <w:t>650</w:t>
      </w:r>
      <w:r w:rsidR="00EC598E">
        <w:t xml:space="preserve">,- Kč, splatné do 15. dne daného měsíce. </w:t>
      </w:r>
    </w:p>
    <w:p w14:paraId="4D14827D" w14:textId="77777777" w:rsidR="00EC598E" w:rsidRDefault="00EC598E" w:rsidP="00EC598E">
      <w:pPr>
        <w:jc w:val="both"/>
      </w:pPr>
      <w:r>
        <w:t xml:space="preserve">Děti </w:t>
      </w:r>
      <w:proofErr w:type="gramStart"/>
      <w:r>
        <w:t>předškolní  a</w:t>
      </w:r>
      <w:proofErr w:type="gramEnd"/>
      <w:r>
        <w:t xml:space="preserve"> to i roce odkladu školí docházky, úplatu nehradí.  </w:t>
      </w:r>
    </w:p>
    <w:p w14:paraId="26DED984" w14:textId="77777777" w:rsidR="00EC598E" w:rsidRDefault="00EC598E" w:rsidP="00EC598E">
      <w:pPr>
        <w:jc w:val="both"/>
      </w:pPr>
      <w:r>
        <w:t>2</w:t>
      </w:r>
      <w:proofErr w:type="gramStart"/>
      <w:r>
        <w:t>/  Úplata</w:t>
      </w:r>
      <w:proofErr w:type="gramEnd"/>
      <w:r>
        <w:t xml:space="preserve"> za stravování  - viz Stravovací řád školní jídelny</w:t>
      </w:r>
    </w:p>
    <w:p w14:paraId="4E4B6A34" w14:textId="77777777" w:rsidR="00EC598E" w:rsidRDefault="00EC598E" w:rsidP="00EC598E">
      <w:pPr>
        <w:jc w:val="both"/>
      </w:pPr>
      <w:r>
        <w:t xml:space="preserve">Úplata za předškolní </w:t>
      </w:r>
      <w:proofErr w:type="gramStart"/>
      <w:r>
        <w:t>vzdělávání  a</w:t>
      </w:r>
      <w:proofErr w:type="gramEnd"/>
      <w:r>
        <w:t xml:space="preserve"> stravování dítěte v mateřské škole jsou platby, které jsou pro rodiče povinné. Opakované neuhrazení těchto plateb je považováno za závažné porušení provozu mateřské škol a v konečném důsledku může </w:t>
      </w:r>
      <w:proofErr w:type="gramStart"/>
      <w:r>
        <w:t>být  důvodem</w:t>
      </w:r>
      <w:proofErr w:type="gramEnd"/>
      <w:r>
        <w:t xml:space="preserve"> pro ukončení docházky dítěte do mateřské školy.</w:t>
      </w:r>
    </w:p>
    <w:p w14:paraId="3E363125" w14:textId="77777777" w:rsidR="00EC598E" w:rsidRDefault="00EC598E" w:rsidP="00EC598E">
      <w:pPr>
        <w:jc w:val="both"/>
      </w:pPr>
    </w:p>
    <w:p w14:paraId="400833A1" w14:textId="77777777" w:rsidR="00EC598E" w:rsidRDefault="00EC598E" w:rsidP="00EC598E">
      <w:pPr>
        <w:pStyle w:val="Odstavecseseznamem"/>
        <w:numPr>
          <w:ilvl w:val="1"/>
          <w:numId w:val="1"/>
        </w:numPr>
        <w:jc w:val="center"/>
        <w:rPr>
          <w:b/>
        </w:rPr>
      </w:pPr>
      <w:r>
        <w:rPr>
          <w:b/>
        </w:rPr>
        <w:t>Režim dne v mateřské škole</w:t>
      </w:r>
    </w:p>
    <w:p w14:paraId="15B18381" w14:textId="77777777" w:rsidR="00EC598E" w:rsidRPr="006C5FF9" w:rsidRDefault="00EC598E" w:rsidP="00EC598E">
      <w:pPr>
        <w:rPr>
          <w:b/>
        </w:rPr>
      </w:pPr>
    </w:p>
    <w:p w14:paraId="560EA170" w14:textId="2C3D31DB" w:rsidR="00EC598E" w:rsidRDefault="00EC598E" w:rsidP="00EC598E">
      <w:r w:rsidRPr="006C5FF9">
        <w:t>Provozní doba mateřské školy je 6.30 – 1</w:t>
      </w:r>
      <w:r>
        <w:t>6</w:t>
      </w:r>
      <w:r w:rsidRPr="006C5FF9">
        <w:t>.</w:t>
      </w:r>
      <w:r>
        <w:t>30 hodin. Rodiče mohou děti p</w:t>
      </w:r>
      <w:r w:rsidRPr="006C5FF9">
        <w:t>řivádět od 6.30 do 9.00</w:t>
      </w:r>
      <w:r>
        <w:t>.</w:t>
      </w:r>
    </w:p>
    <w:p w14:paraId="0A541AA9" w14:textId="77777777" w:rsidR="00EC598E" w:rsidRDefault="00EC598E" w:rsidP="00EC598E"/>
    <w:p w14:paraId="578F781F" w14:textId="77777777" w:rsidR="00EC598E" w:rsidRDefault="00EC598E" w:rsidP="00EC598E"/>
    <w:p w14:paraId="360015FA" w14:textId="77777777" w:rsidR="00EC598E" w:rsidRDefault="00EC598E" w:rsidP="00EC598E"/>
    <w:p w14:paraId="3A61D1D2" w14:textId="77777777" w:rsidR="00EC598E" w:rsidRDefault="00EC598E" w:rsidP="00EC598E"/>
    <w:p w14:paraId="3C57F40F" w14:textId="42AE78EC" w:rsidR="00EC598E" w:rsidRDefault="00EC598E" w:rsidP="00EC598E">
      <w:r>
        <w:lastRenderedPageBreak/>
        <w:t xml:space="preserve">Provoz a organizace dne v jednotlivých třídách je vyvěšen v šatnách dětí. </w:t>
      </w:r>
    </w:p>
    <w:p w14:paraId="153AADEE" w14:textId="77777777" w:rsidR="00EC598E" w:rsidRDefault="00EC598E" w:rsidP="00EC598E">
      <w:pPr>
        <w:spacing w:line="360" w:lineRule="auto"/>
        <w:jc w:val="both"/>
      </w:pPr>
      <w:r>
        <w:rPr>
          <w:u w:val="single"/>
        </w:rPr>
        <w:t>Rámcový režim dne společný všem třídám:</w:t>
      </w:r>
    </w:p>
    <w:p w14:paraId="072F4C12" w14:textId="77777777" w:rsidR="00EC598E" w:rsidRDefault="00EC598E" w:rsidP="00EC598E">
      <w:pPr>
        <w:jc w:val="both"/>
      </w:pPr>
      <w:r>
        <w:t>Režim dne zajišťuje pravidelný denní rytmus a řád, který však není dogmatem, lze ho přizpůsobit aktuální situaci. Je zajištěno vyvážené střídání činností spontánních a řízených.</w:t>
      </w:r>
    </w:p>
    <w:p w14:paraId="3C860264" w14:textId="77777777" w:rsidR="00EC598E" w:rsidRDefault="00EC598E" w:rsidP="00EC598E">
      <w:pPr>
        <w:jc w:val="both"/>
      </w:pPr>
    </w:p>
    <w:tbl>
      <w:tblPr>
        <w:tblW w:w="9298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615"/>
        <w:gridCol w:w="7683"/>
      </w:tblGrid>
      <w:tr w:rsidR="00EC598E" w14:paraId="2027F6D8" w14:textId="77777777" w:rsidTr="00A2701A"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C16847A" w14:textId="77777777" w:rsidR="00EC598E" w:rsidRDefault="00EC598E" w:rsidP="00A2701A">
            <w:r>
              <w:t>6.30-10.00</w:t>
            </w:r>
          </w:p>
        </w:tc>
        <w:tc>
          <w:tcPr>
            <w:tcW w:w="7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6E52779" w14:textId="77777777" w:rsidR="00EC598E" w:rsidRDefault="00EC598E" w:rsidP="00A2701A">
            <w:r>
              <w:t xml:space="preserve">Volné hry, scházení dětí, ranní cvičení, řízené pohybové aktivity, pedagogicky zacílené </w:t>
            </w:r>
            <w:proofErr w:type="gramStart"/>
            <w:r>
              <w:t>činnosti- frontální</w:t>
            </w:r>
            <w:proofErr w:type="gramEnd"/>
            <w:r>
              <w:t>, skupinové i individuální.</w:t>
            </w:r>
          </w:p>
        </w:tc>
      </w:tr>
      <w:tr w:rsidR="00EC598E" w14:paraId="20A0DBD1" w14:textId="77777777" w:rsidTr="00A2701A"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835848D" w14:textId="77777777" w:rsidR="00EC598E" w:rsidRDefault="00EC598E" w:rsidP="00A2701A">
            <w:r>
              <w:t xml:space="preserve">8.45.-9.15 </w:t>
            </w:r>
          </w:p>
        </w:tc>
        <w:tc>
          <w:tcPr>
            <w:tcW w:w="7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82AE505" w14:textId="77777777" w:rsidR="00EC598E" w:rsidRDefault="00EC598E" w:rsidP="00A2701A">
            <w:r>
              <w:t>Průběžné svačení dětí</w:t>
            </w:r>
          </w:p>
        </w:tc>
      </w:tr>
      <w:tr w:rsidR="00EC598E" w14:paraId="73602F50" w14:textId="77777777" w:rsidTr="00A2701A"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61DA316" w14:textId="77777777" w:rsidR="00EC598E" w:rsidRDefault="00EC598E" w:rsidP="00A2701A">
            <w:r>
              <w:t xml:space="preserve">9.30-9.45 </w:t>
            </w:r>
          </w:p>
        </w:tc>
        <w:tc>
          <w:tcPr>
            <w:tcW w:w="7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A066BBE" w14:textId="77777777" w:rsidR="00EC598E" w:rsidRDefault="00EC598E" w:rsidP="00A2701A">
            <w:r>
              <w:t>Příprava na pobyt venku</w:t>
            </w:r>
          </w:p>
        </w:tc>
      </w:tr>
      <w:tr w:rsidR="00EC598E" w14:paraId="43073606" w14:textId="77777777" w:rsidTr="00A2701A"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C04015B" w14:textId="77777777" w:rsidR="00EC598E" w:rsidRDefault="00EC598E" w:rsidP="00A2701A">
            <w:r>
              <w:t xml:space="preserve">9.45-11.45 </w:t>
            </w:r>
          </w:p>
        </w:tc>
        <w:tc>
          <w:tcPr>
            <w:tcW w:w="7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0B4CC1C" w14:textId="77777777" w:rsidR="00EC598E" w:rsidRDefault="00EC598E" w:rsidP="00A2701A">
            <w:r>
              <w:t>Pobyt venku</w:t>
            </w:r>
          </w:p>
        </w:tc>
      </w:tr>
      <w:tr w:rsidR="00EC598E" w14:paraId="43CAF193" w14:textId="77777777" w:rsidTr="00A2701A"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6B05495" w14:textId="77777777" w:rsidR="00EC598E" w:rsidRDefault="00EC598E" w:rsidP="00A2701A">
            <w:r>
              <w:t xml:space="preserve">11.45-12.15 </w:t>
            </w:r>
          </w:p>
        </w:tc>
        <w:tc>
          <w:tcPr>
            <w:tcW w:w="7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5A987C9" w14:textId="77777777" w:rsidR="00EC598E" w:rsidRDefault="00EC598E" w:rsidP="00A2701A">
            <w:r>
              <w:t>Oběd</w:t>
            </w:r>
          </w:p>
        </w:tc>
      </w:tr>
      <w:tr w:rsidR="00EC598E" w14:paraId="1DBFBD6D" w14:textId="77777777" w:rsidTr="00A2701A"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BA28026" w14:textId="77777777" w:rsidR="00EC598E" w:rsidRDefault="00EC598E" w:rsidP="00A2701A">
            <w:r>
              <w:t xml:space="preserve">12.15-12.45 </w:t>
            </w:r>
          </w:p>
        </w:tc>
        <w:tc>
          <w:tcPr>
            <w:tcW w:w="7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41B134A" w14:textId="77777777" w:rsidR="00EC598E" w:rsidRDefault="00EC598E" w:rsidP="00A2701A">
            <w:r>
              <w:t>Odchod dětí po obědě</w:t>
            </w:r>
          </w:p>
        </w:tc>
      </w:tr>
      <w:tr w:rsidR="00EC598E" w14:paraId="3F4E030B" w14:textId="77777777" w:rsidTr="00A2701A"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FD2B345" w14:textId="77777777" w:rsidR="00EC598E" w:rsidRDefault="00EC598E" w:rsidP="00A2701A">
            <w:r>
              <w:t>12.30-14.30</w:t>
            </w:r>
          </w:p>
        </w:tc>
        <w:tc>
          <w:tcPr>
            <w:tcW w:w="7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1345282" w14:textId="77777777" w:rsidR="00EC598E" w:rsidRDefault="00EC598E" w:rsidP="00A2701A">
            <w:r>
              <w:t>Pohádka, odpočinek dětí s následnou klidnou hrou pro děti, které nespí, individuální příp. skupinové pedagogicky zacílené činnosti, volná hra</w:t>
            </w:r>
          </w:p>
        </w:tc>
      </w:tr>
      <w:tr w:rsidR="00EC598E" w14:paraId="307EF319" w14:textId="77777777" w:rsidTr="00A2701A"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ED79138" w14:textId="77777777" w:rsidR="00EC598E" w:rsidRDefault="00EC598E" w:rsidP="00A2701A">
            <w:r>
              <w:t>14.30-15.00</w:t>
            </w:r>
          </w:p>
        </w:tc>
        <w:tc>
          <w:tcPr>
            <w:tcW w:w="7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EEACB1E" w14:textId="77777777" w:rsidR="00EC598E" w:rsidRDefault="00EC598E" w:rsidP="00A2701A">
            <w:r>
              <w:t xml:space="preserve">Průběžná svačina </w:t>
            </w:r>
          </w:p>
        </w:tc>
      </w:tr>
      <w:tr w:rsidR="00EC598E" w14:paraId="33362724" w14:textId="77777777" w:rsidTr="00A2701A"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140DE93" w14:textId="0CCD7704" w:rsidR="00EC598E" w:rsidRDefault="00EC598E" w:rsidP="00A2701A">
            <w:r>
              <w:t xml:space="preserve">15.00-16.30 </w:t>
            </w:r>
          </w:p>
        </w:tc>
        <w:tc>
          <w:tcPr>
            <w:tcW w:w="7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0A774BD" w14:textId="77777777" w:rsidR="00EC598E" w:rsidRDefault="00EC598E" w:rsidP="00A2701A">
            <w:r>
              <w:t>Volná hra, pedagogicky zacílené činnosti-individuální, skupinové</w:t>
            </w:r>
          </w:p>
        </w:tc>
      </w:tr>
      <w:tr w:rsidR="00EC598E" w14:paraId="03CD1A5D" w14:textId="77777777" w:rsidTr="00A2701A"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F885790" w14:textId="77777777" w:rsidR="00EC598E" w:rsidRDefault="00EC598E" w:rsidP="00A2701A"/>
        </w:tc>
        <w:tc>
          <w:tcPr>
            <w:tcW w:w="7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C93F93A" w14:textId="77777777" w:rsidR="00EC598E" w:rsidRDefault="00EC598E" w:rsidP="00A2701A"/>
        </w:tc>
      </w:tr>
      <w:tr w:rsidR="00EC598E" w14:paraId="7661DAE0" w14:textId="77777777" w:rsidTr="00A2701A"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E7911A9" w14:textId="77777777" w:rsidR="00EC598E" w:rsidRDefault="00EC598E" w:rsidP="00A2701A">
            <w:r>
              <w:t>8.00-12.00</w:t>
            </w:r>
          </w:p>
        </w:tc>
        <w:tc>
          <w:tcPr>
            <w:tcW w:w="7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5A78338" w14:textId="77777777" w:rsidR="00EC598E" w:rsidRDefault="00EC598E" w:rsidP="00A2701A">
            <w:r>
              <w:t>Doba určená ke vzdělávání dětí s povinnou předškolní docházkou</w:t>
            </w:r>
          </w:p>
        </w:tc>
      </w:tr>
    </w:tbl>
    <w:p w14:paraId="2316B3EB" w14:textId="77777777" w:rsidR="00EC598E" w:rsidRDefault="00EC598E" w:rsidP="00EC598E">
      <w:pPr>
        <w:spacing w:line="360" w:lineRule="auto"/>
        <w:ind w:firstLine="1080"/>
        <w:jc w:val="both"/>
      </w:pPr>
    </w:p>
    <w:p w14:paraId="3901119E" w14:textId="4A2C28AA" w:rsidR="00EC598E" w:rsidRDefault="00EC598E" w:rsidP="00EC598E">
      <w:pPr>
        <w:jc w:val="both"/>
      </w:pPr>
      <w:r>
        <w:t xml:space="preserve">Naše MŠ je </w:t>
      </w:r>
      <w:r w:rsidR="003E3FD4">
        <w:t>troj</w:t>
      </w:r>
      <w:r>
        <w:t xml:space="preserve">třídní, pro děti </w:t>
      </w:r>
      <w:proofErr w:type="gramStart"/>
      <w:r>
        <w:t>3 –6</w:t>
      </w:r>
      <w:proofErr w:type="gramEnd"/>
      <w:r>
        <w:t xml:space="preserve"> leté a děti s odkladem školní docházky</w:t>
      </w:r>
      <w:r w:rsidR="003E3FD4">
        <w:t>.</w:t>
      </w:r>
      <w:r>
        <w:t xml:space="preserve"> </w:t>
      </w:r>
    </w:p>
    <w:p w14:paraId="790DACAB" w14:textId="77777777" w:rsidR="00EC598E" w:rsidRDefault="00EC598E" w:rsidP="00EC598E">
      <w:pPr>
        <w:jc w:val="both"/>
      </w:pPr>
      <w:r>
        <w:rPr>
          <w:u w:val="single"/>
        </w:rPr>
        <w:t>Zabezpečení školy</w:t>
      </w:r>
      <w:r>
        <w:t>:</w:t>
      </w:r>
    </w:p>
    <w:p w14:paraId="1CA606E5" w14:textId="1B20E7AA" w:rsidR="00EC598E" w:rsidRDefault="00EC598E" w:rsidP="00EC598E">
      <w:pPr>
        <w:jc w:val="both"/>
      </w:pPr>
      <w:r>
        <w:t xml:space="preserve">MŠ je </w:t>
      </w:r>
      <w:r>
        <w:rPr>
          <w:bCs/>
        </w:rPr>
        <w:t xml:space="preserve">celou dobu provozu uzavřena. </w:t>
      </w:r>
    </w:p>
    <w:p w14:paraId="286352E3" w14:textId="77777777" w:rsidR="00EC598E" w:rsidRDefault="00EC598E" w:rsidP="00EC598E">
      <w:pPr>
        <w:jc w:val="both"/>
      </w:pPr>
      <w:r>
        <w:rPr>
          <w:bCs/>
        </w:rPr>
        <w:t xml:space="preserve">Učitelky odpovídají za děti od doby, kdy dítě osobně převezmou od rodičů nebo od jimi pověřených zástupců, až do doby, kdy je opět osobně </w:t>
      </w:r>
      <w:proofErr w:type="gramStart"/>
      <w:r>
        <w:rPr>
          <w:bCs/>
        </w:rPr>
        <w:t>rodičům  nebo</w:t>
      </w:r>
      <w:proofErr w:type="gramEnd"/>
      <w:r>
        <w:rPr>
          <w:bCs/>
        </w:rPr>
        <w:t xml:space="preserve"> zástupcům předají. Rodiče přivedou dítě až do třídy a kontaktem s učitelkou se oba ujistí, že dítě bylo předáno!</w:t>
      </w:r>
    </w:p>
    <w:p w14:paraId="056FA430" w14:textId="77777777" w:rsidR="00EC598E" w:rsidRDefault="00EC598E" w:rsidP="00EC598E">
      <w:pPr>
        <w:jc w:val="both"/>
      </w:pPr>
      <w:r>
        <w:t xml:space="preserve">Zakazuje se </w:t>
      </w:r>
      <w:proofErr w:type="spellStart"/>
      <w:proofErr w:type="gramStart"/>
      <w:r>
        <w:t>kouřit,a</w:t>
      </w:r>
      <w:proofErr w:type="spellEnd"/>
      <w:proofErr w:type="gramEnd"/>
      <w:r>
        <w:t xml:space="preserve"> to i elektronické cigarety  a požívat alkoholické nápoje ve vnějších i vnitřních prostorách mateřské školy.</w:t>
      </w:r>
    </w:p>
    <w:p w14:paraId="26FA711F" w14:textId="77777777" w:rsidR="00EC598E" w:rsidRDefault="00EC598E" w:rsidP="00EC598E">
      <w:pPr>
        <w:jc w:val="both"/>
      </w:pPr>
      <w:r>
        <w:rPr>
          <w:bCs/>
        </w:rPr>
        <w:t>Rodiče si přicházejí pro děti včas a s časovou rezervou na převlečení před zavírací dobou.</w:t>
      </w:r>
    </w:p>
    <w:p w14:paraId="70D28820" w14:textId="77777777" w:rsidR="00EC598E" w:rsidRDefault="00EC598E" w:rsidP="00EC598E">
      <w:pPr>
        <w:ind w:left="360" w:firstLine="1080"/>
        <w:jc w:val="both"/>
        <w:rPr>
          <w:bCs/>
        </w:rPr>
      </w:pPr>
    </w:p>
    <w:p w14:paraId="57BD39F8" w14:textId="77777777" w:rsidR="00EC598E" w:rsidRDefault="00EC598E" w:rsidP="00EC598E">
      <w:pPr>
        <w:pStyle w:val="Odsazentlatextu"/>
        <w:ind w:left="0"/>
        <w:jc w:val="both"/>
        <w:rPr>
          <w:rFonts w:hint="eastAsia"/>
        </w:rPr>
      </w:pPr>
      <w:r>
        <w:t>Provoz MŠ lze omezit nebo přerušit v měsíci červenci nebo srpnu, popřípadě v obou měsících, výjimečně i v jiném období.</w:t>
      </w:r>
    </w:p>
    <w:p w14:paraId="1165D329" w14:textId="77777777" w:rsidR="00EC598E" w:rsidRDefault="00EC598E" w:rsidP="00EC598E">
      <w:pPr>
        <w:pStyle w:val="Odsazentlatextu"/>
        <w:ind w:left="0"/>
        <w:jc w:val="both"/>
        <w:rPr>
          <w:rFonts w:hint="eastAsia"/>
        </w:rPr>
      </w:pPr>
      <w:r>
        <w:t>Rozsah omezení nebo přerušení stanoví ředitelka MŠ po projednání se zřizovatelem. V případě mimořádných okolností je možné po konzultaci se zřizovatelem mateřskou školu uzavřít i v jiném termínu. Důvodem tohoto uzavření mohou být pouze mimořádné provozní a technické překážky.</w:t>
      </w:r>
    </w:p>
    <w:p w14:paraId="0A628D3C" w14:textId="77777777" w:rsidR="00EC598E" w:rsidRDefault="00EC598E" w:rsidP="00EC598E">
      <w:pPr>
        <w:pStyle w:val="Odsazentlatextu"/>
        <w:ind w:left="0"/>
        <w:jc w:val="both"/>
        <w:rPr>
          <w:rFonts w:hint="eastAsia"/>
        </w:rPr>
      </w:pPr>
      <w:r>
        <w:t>Informaci o omezení nebo přerušení provozu zveřejní ředitelka MŠ v šatně dětí nejméně 2 měsíce předem. Zároveň zveřejní informace o možnostech a podmínkách zajištění péče o děti v době prázdnin.</w:t>
      </w:r>
    </w:p>
    <w:p w14:paraId="01D0F943" w14:textId="77777777" w:rsidR="00EC598E" w:rsidRDefault="00EC598E" w:rsidP="00EC598E">
      <w:pPr>
        <w:pStyle w:val="Odsazentlatextu"/>
        <w:ind w:left="0"/>
        <w:jc w:val="both"/>
        <w:rPr>
          <w:rFonts w:hint="eastAsia"/>
        </w:rPr>
      </w:pPr>
    </w:p>
    <w:p w14:paraId="48F7373C" w14:textId="77777777" w:rsidR="00EC598E" w:rsidRDefault="00EC598E" w:rsidP="00EC598E">
      <w:pPr>
        <w:jc w:val="both"/>
      </w:pPr>
      <w:r>
        <w:t xml:space="preserve">Rodiče předávají dítě do MŠ zdravé. Při příznacích onemocnění dítěte v době pobytu v MŠ /teplota, zvracení, bolesti břicha, průjem, zavšivení/ jsou rodiče telefonicky informováni a vyzváni k zajištění další zdravotní péče o dítě. </w:t>
      </w:r>
    </w:p>
    <w:p w14:paraId="4F0EE5F8" w14:textId="77777777" w:rsidR="00EC598E" w:rsidRDefault="00EC598E" w:rsidP="00EC598E">
      <w:pPr>
        <w:pStyle w:val="Default"/>
        <w:jc w:val="both"/>
      </w:pPr>
      <w:r>
        <w:rPr>
          <w:rFonts w:ascii="Liberation Serif" w:hAnsi="Liberation Serif"/>
        </w:rPr>
        <w:t xml:space="preserve">Na základě stanoviska legislativního a právního MŠMT týkajícího se povinnosti pedagogických pracovníků podávat dětem v mateřské škole léky vyplývá, že podávání léků dětem v MŠ není pedagogickým pracovníkům zakázáno, ale není jejich povinností jakékoliv léky podávat / s výjimkou, kdy by dítěti hrozila vážná újma na zdraví/. </w:t>
      </w:r>
    </w:p>
    <w:p w14:paraId="09993E87" w14:textId="77777777" w:rsidR="00EC598E" w:rsidRDefault="00EC598E" w:rsidP="00EC598E">
      <w:pPr>
        <w:pStyle w:val="Default"/>
        <w:jc w:val="both"/>
      </w:pPr>
      <w:r>
        <w:rPr>
          <w:rFonts w:ascii="Liberation Serif" w:hAnsi="Liberation Serif"/>
        </w:rPr>
        <w:t xml:space="preserve">Povinností škol a školských zařízení při vzdělávání a s ním souvisejících činnostech je podle § 29 odst. 1 a 2 zákona 561/2004 O předškolním, základním, středním a vyšším odborném a jiném vzdělávání (školský zákon) ve znění pozdějších předpisů přihlížet k základním fyziologickým </w:t>
      </w:r>
      <w:r>
        <w:rPr>
          <w:rFonts w:ascii="Liberation Serif" w:hAnsi="Liberation Serif"/>
        </w:rPr>
        <w:lastRenderedPageBreak/>
        <w:t xml:space="preserve">potřebám dětí, žáků a studentů, vytvářet podmínky pro jejich zdraví, vývoj a zajišťovat bezpečnost a ochranu zdraví. </w:t>
      </w:r>
    </w:p>
    <w:p w14:paraId="570075F1" w14:textId="77777777" w:rsidR="00EC598E" w:rsidRDefault="00EC598E" w:rsidP="00EC598E">
      <w:pPr>
        <w:pStyle w:val="Default"/>
        <w:jc w:val="both"/>
      </w:pPr>
      <w:r>
        <w:rPr>
          <w:rFonts w:ascii="Liberation Serif" w:hAnsi="Liberation Serif"/>
        </w:rPr>
        <w:t xml:space="preserve">Dále pak podle §9 odst. 4, písm. b) zákona č. 20/1966 Sb. O péči a zdraví lidu, ve znění pozdějších předpisů je každý povinen poskytnout nebo zprostředkovat nezbytnou pomoc osobě, která je v nebezpečí smrti nebo jeví známky závažné poruchy zdraví. </w:t>
      </w:r>
    </w:p>
    <w:p w14:paraId="47B98188" w14:textId="77777777" w:rsidR="00EC598E" w:rsidRDefault="00EC598E" w:rsidP="00EC598E">
      <w:pPr>
        <w:pStyle w:val="Default"/>
        <w:jc w:val="both"/>
      </w:pPr>
      <w:r>
        <w:rPr>
          <w:rFonts w:ascii="Liberation Serif" w:hAnsi="Liberation Serif"/>
        </w:rPr>
        <w:t xml:space="preserve">MŠMT doporučuje, aby při pravidelném užívání léků zákonný zástupce školu o podávání léků písemně požádal a dodal podrobné informace o nezbytném postupu při jejich podávání </w:t>
      </w:r>
    </w:p>
    <w:p w14:paraId="32AB1639" w14:textId="77777777" w:rsidR="00EC598E" w:rsidRDefault="00EC598E" w:rsidP="00EC598E">
      <w:pPr>
        <w:ind w:firstLine="1080"/>
        <w:jc w:val="both"/>
        <w:rPr>
          <w:bCs/>
        </w:rPr>
      </w:pPr>
    </w:p>
    <w:p w14:paraId="68805E0C" w14:textId="77777777" w:rsidR="00EC598E" w:rsidRDefault="00EC598E" w:rsidP="00EC598E">
      <w:pPr>
        <w:jc w:val="both"/>
      </w:pPr>
      <w:r>
        <w:t xml:space="preserve">Rodiče předávají dítě čisté, řádně upravené. V případě výskytu </w:t>
      </w:r>
      <w:proofErr w:type="spellStart"/>
      <w:r>
        <w:t>pedikulózy</w:t>
      </w:r>
      <w:proofErr w:type="spellEnd"/>
      <w:r>
        <w:t xml:space="preserve"> je třeba MŠ ihned informovat, aby bylo možné zabránit šíření. </w:t>
      </w:r>
    </w:p>
    <w:p w14:paraId="1FA4EE4B" w14:textId="77777777" w:rsidR="00EC598E" w:rsidRDefault="00EC598E" w:rsidP="00EC598E">
      <w:pPr>
        <w:jc w:val="both"/>
      </w:pPr>
      <w:r>
        <w:t xml:space="preserve">Nemůže-li dítě do MŠ docházet, jsou rodiče povinni oznámit škole příčinu jeho nepřítomnosti nejpozději do 2 dnů a to osobně nebo telefonicky </w:t>
      </w:r>
      <w:proofErr w:type="gramStart"/>
      <w:r>
        <w:t>na  pevnou</w:t>
      </w:r>
      <w:proofErr w:type="gramEnd"/>
      <w:r>
        <w:t xml:space="preserve"> linku. U dětí účastnících se povinného předškolního vzdělávání (tzn. jeden rok před zahájením školní docházky) je třeba děti omlouvat písemně (viz. Kapitola Povinné předškolní vzdělávání).</w:t>
      </w:r>
    </w:p>
    <w:p w14:paraId="1556775C" w14:textId="77777777" w:rsidR="00EC598E" w:rsidRDefault="00EC598E" w:rsidP="00EC598E">
      <w:pPr>
        <w:ind w:firstLine="1080"/>
        <w:jc w:val="both"/>
      </w:pPr>
    </w:p>
    <w:p w14:paraId="312DBC2B" w14:textId="77777777" w:rsidR="00EC598E" w:rsidRDefault="00EC598E" w:rsidP="00EC598E">
      <w:pPr>
        <w:jc w:val="both"/>
      </w:pPr>
      <w:r>
        <w:t>Rodiče dovedou dítě do šatny, dohlédnou na převlečení a předají dítě učitelce do třídy. Rodiče mohou s dítětem do třídy po přezutí.</w:t>
      </w:r>
    </w:p>
    <w:p w14:paraId="42989CDB" w14:textId="77777777" w:rsidR="00EC598E" w:rsidRDefault="00EC598E" w:rsidP="00EC598E">
      <w:pPr>
        <w:jc w:val="both"/>
      </w:pPr>
      <w:r>
        <w:t xml:space="preserve">Scházení dětí končí v 9.00 hod. Pozdější příchody dle aktuální potřeby rodičů lze dohodnout s ředitelkou </w:t>
      </w:r>
      <w:proofErr w:type="gramStart"/>
      <w:r>
        <w:t>nebo  učitelkou</w:t>
      </w:r>
      <w:proofErr w:type="gramEnd"/>
      <w:r>
        <w:t xml:space="preserve">. U dětí účastnící se povinného předškolního vzdělávání je čas scházení omezen do 8.00. </w:t>
      </w:r>
    </w:p>
    <w:p w14:paraId="73C6523A" w14:textId="77777777" w:rsidR="00EC598E" w:rsidRDefault="00EC598E" w:rsidP="00EC598E">
      <w:pPr>
        <w:pStyle w:val="Nadpis4"/>
        <w:keepLines w:val="0"/>
        <w:widowControl w:val="0"/>
        <w:suppressAutoHyphens/>
        <w:spacing w:before="0"/>
        <w:jc w:val="both"/>
        <w:rPr>
          <w:rFonts w:ascii="Times New Roman" w:eastAsia="Times New Roman" w:hAnsi="Times New Roman" w:cs="Times New Roman"/>
          <w:i w:val="0"/>
          <w:iCs w:val="0"/>
          <w:color w:val="auto"/>
        </w:rPr>
      </w:pPr>
    </w:p>
    <w:p w14:paraId="1A4D5EA7" w14:textId="13308567" w:rsidR="00EC598E" w:rsidRPr="00FE25D0" w:rsidRDefault="00EC598E" w:rsidP="00EC598E">
      <w:r>
        <w:t>Dě</w:t>
      </w:r>
      <w:r w:rsidR="003E3FD4">
        <w:t>t</w:t>
      </w:r>
      <w:r>
        <w:t xml:space="preserve">i se z MŠ rozcházejí: </w:t>
      </w:r>
    </w:p>
    <w:p w14:paraId="2534EF95" w14:textId="6EFEA30D" w:rsidR="00EC598E" w:rsidRDefault="00EC598E" w:rsidP="00EC598E">
      <w:pPr>
        <w:jc w:val="both"/>
      </w:pPr>
      <w:r>
        <w:t xml:space="preserve">Po </w:t>
      </w:r>
      <w:proofErr w:type="gramStart"/>
      <w:r>
        <w:t xml:space="preserve">obědě </w:t>
      </w:r>
      <w:r w:rsidR="003E3FD4">
        <w:t xml:space="preserve"> do</w:t>
      </w:r>
      <w:proofErr w:type="gramEnd"/>
      <w:r w:rsidR="003E3FD4">
        <w:t xml:space="preserve"> </w:t>
      </w:r>
      <w:r>
        <w:t xml:space="preserve">12.45 hod. – </w:t>
      </w:r>
      <w:r>
        <w:rPr>
          <w:bCs/>
        </w:rPr>
        <w:t>tak, aby v tuto hodinu již byla šatna prázdná, po předchozí domluvě lze i v jiný čas.</w:t>
      </w:r>
    </w:p>
    <w:p w14:paraId="7AD7E278" w14:textId="689B7D2C" w:rsidR="00EC598E" w:rsidRDefault="00EC598E" w:rsidP="00EC598E">
      <w:pPr>
        <w:jc w:val="both"/>
      </w:pPr>
      <w:r>
        <w:t xml:space="preserve">Odpoledne </w:t>
      </w:r>
      <w:proofErr w:type="gramStart"/>
      <w:r>
        <w:t>14.30  hod</w:t>
      </w:r>
      <w:proofErr w:type="gramEnd"/>
      <w:r>
        <w:t xml:space="preserve"> – 1</w:t>
      </w:r>
      <w:r w:rsidR="003E3FD4">
        <w:t>6</w:t>
      </w:r>
      <w:r>
        <w:t>.30 hod.</w:t>
      </w:r>
    </w:p>
    <w:p w14:paraId="47181067" w14:textId="77777777" w:rsidR="00EC598E" w:rsidRDefault="00EC598E" w:rsidP="00EC598E">
      <w:pPr>
        <w:jc w:val="both"/>
      </w:pPr>
      <w:r>
        <w:t>Dítě předáváme rodičům nebo osobám pověřeným na základě písemného zmocnění rodičů. Tiskopisy zmocnění si rodiče vyzvednou u učitelek.</w:t>
      </w:r>
    </w:p>
    <w:p w14:paraId="013A0E2C" w14:textId="77777777" w:rsidR="00EC598E" w:rsidRDefault="00EC598E" w:rsidP="00EC598E">
      <w:pPr>
        <w:jc w:val="both"/>
      </w:pPr>
      <w:r>
        <w:t xml:space="preserve">Povinností rodičů je včas si dítě vyzvednout. </w:t>
      </w:r>
    </w:p>
    <w:p w14:paraId="2B3E5DCA" w14:textId="77777777" w:rsidR="00EC598E" w:rsidRDefault="00EC598E" w:rsidP="00EC598E">
      <w:pPr>
        <w:pStyle w:val="Nadpis4"/>
        <w:keepLines w:val="0"/>
        <w:widowControl w:val="0"/>
        <w:suppressAutoHyphens/>
        <w:spacing w:before="0"/>
        <w:jc w:val="both"/>
      </w:pPr>
    </w:p>
    <w:p w14:paraId="04F8FB79" w14:textId="16C5838C" w:rsidR="003E3FD4" w:rsidRDefault="003E3FD4" w:rsidP="00EC598E">
      <w:pPr>
        <w:jc w:val="both"/>
      </w:pPr>
      <w:r>
        <w:t>Konzultace s pedagogy:</w:t>
      </w:r>
    </w:p>
    <w:p w14:paraId="12A0E3E1" w14:textId="301DDECC" w:rsidR="00EC598E" w:rsidRDefault="00EC598E" w:rsidP="00EC598E">
      <w:pPr>
        <w:jc w:val="both"/>
      </w:pPr>
      <w:r>
        <w:t xml:space="preserve">V běžném denním styku je možné řešit běžné záležitosti, pro náročnější rozhovor je vhodné si domluvit termín tak, aby se ředitelka nebo učitelka mohla plně věnovat rodiči. </w:t>
      </w:r>
    </w:p>
    <w:p w14:paraId="4152F762" w14:textId="77777777" w:rsidR="00EC598E" w:rsidRDefault="00EC598E" w:rsidP="00EC598E">
      <w:pPr>
        <w:jc w:val="both"/>
      </w:pPr>
      <w:r>
        <w:t xml:space="preserve">Konzultační hodiny ředitelky MŠ se konají pravidelně každý týden v úterý od 10. 00-11.00, jindy kdykoliv po předchozí telefonické domluvě, a to i odpoledních hodinách. </w:t>
      </w:r>
    </w:p>
    <w:p w14:paraId="26E9351F" w14:textId="77777777" w:rsidR="00EC598E" w:rsidRDefault="00EC598E" w:rsidP="00EC598E">
      <w:pPr>
        <w:jc w:val="both"/>
      </w:pPr>
      <w:r>
        <w:t xml:space="preserve">Informace o připravovaných </w:t>
      </w:r>
      <w:proofErr w:type="gramStart"/>
      <w:r>
        <w:t>akcích  jsou</w:t>
      </w:r>
      <w:proofErr w:type="gramEnd"/>
      <w:r>
        <w:t xml:space="preserve"> vždy včas oznamovány na nástěnkách v šatně. Je velmi nutné sledovat pravidelně nástěnky, kde se často mění důležité aktuální informace, které někdy mění nebo </w:t>
      </w:r>
      <w:proofErr w:type="gramStart"/>
      <w:r>
        <w:t>doplňují  i</w:t>
      </w:r>
      <w:proofErr w:type="gramEnd"/>
      <w:r>
        <w:t xml:space="preserve"> informace na webových stránkách školy. </w:t>
      </w:r>
    </w:p>
    <w:p w14:paraId="5BA79F35" w14:textId="77777777" w:rsidR="00EC598E" w:rsidRDefault="00EC598E" w:rsidP="00EC598E">
      <w:pPr>
        <w:jc w:val="both"/>
      </w:pPr>
    </w:p>
    <w:p w14:paraId="48938FE4" w14:textId="77777777" w:rsidR="00EC598E" w:rsidRDefault="00EC598E" w:rsidP="00EC598E">
      <w:pPr>
        <w:ind w:firstLine="1080"/>
        <w:jc w:val="both"/>
      </w:pPr>
    </w:p>
    <w:p w14:paraId="6003FD49" w14:textId="77777777" w:rsidR="00EC598E" w:rsidRDefault="00EC598E" w:rsidP="00EC598E">
      <w:pPr>
        <w:pStyle w:val="Nadpis4"/>
        <w:keepLines w:val="0"/>
        <w:widowControl w:val="0"/>
        <w:suppressAutoHyphens/>
        <w:spacing w:before="0"/>
        <w:ind w:left="864"/>
        <w:jc w:val="both"/>
      </w:pPr>
    </w:p>
    <w:p w14:paraId="1418C319" w14:textId="77777777" w:rsidR="00EC598E" w:rsidRDefault="00EC598E" w:rsidP="00EC598E">
      <w:pPr>
        <w:jc w:val="both"/>
      </w:pPr>
      <w:r>
        <w:t>Vhodné oblečení pro děti:</w:t>
      </w:r>
    </w:p>
    <w:p w14:paraId="150146F0" w14:textId="77777777" w:rsidR="00EC598E" w:rsidRDefault="00EC598E" w:rsidP="00EC598E">
      <w:pPr>
        <w:jc w:val="both"/>
      </w:pPr>
      <w:r>
        <w:t xml:space="preserve">Do třídy: kalhoty do pasu </w:t>
      </w:r>
      <w:proofErr w:type="gramStart"/>
      <w:r>
        <w:t>nejlépe  na</w:t>
      </w:r>
      <w:proofErr w:type="gramEnd"/>
      <w:r>
        <w:t xml:space="preserve"> gumu, děvčata možno zástěrku se zapínáním vpředu, tepláky nebo sukénku (dle vlastní volby),  k přezouvání papuče s pevnou patou (ne pantofle, ne </w:t>
      </w:r>
      <w:proofErr w:type="spellStart"/>
      <w:r>
        <w:t>crocsy</w:t>
      </w:r>
      <w:proofErr w:type="spellEnd"/>
      <w:r>
        <w:t>).</w:t>
      </w:r>
    </w:p>
    <w:p w14:paraId="6D0B2925" w14:textId="77777777" w:rsidR="00EC598E" w:rsidRDefault="00EC598E" w:rsidP="00EC598E">
      <w:pPr>
        <w:jc w:val="both"/>
      </w:pPr>
      <w:r>
        <w:t>Na odpolední odpočinek: pyžamo.</w:t>
      </w:r>
    </w:p>
    <w:p w14:paraId="603666FA" w14:textId="77777777" w:rsidR="00EC598E" w:rsidRDefault="00EC598E" w:rsidP="00EC598E">
      <w:pPr>
        <w:jc w:val="both"/>
      </w:pPr>
      <w:r>
        <w:rPr>
          <w:bCs/>
        </w:rPr>
        <w:t xml:space="preserve">Na pobyt venku: starší kalhoty nebo tepláky, </w:t>
      </w:r>
      <w:proofErr w:type="gramStart"/>
      <w:r>
        <w:rPr>
          <w:bCs/>
        </w:rPr>
        <w:t>pláštěnka- stabilně</w:t>
      </w:r>
      <w:proofErr w:type="gramEnd"/>
      <w:r>
        <w:rPr>
          <w:bCs/>
        </w:rPr>
        <w:t xml:space="preserve"> uložená ve skříňce v šatně.</w:t>
      </w:r>
    </w:p>
    <w:p w14:paraId="22196C73" w14:textId="77777777" w:rsidR="00EC598E" w:rsidRDefault="00EC598E" w:rsidP="00EC598E">
      <w:pPr>
        <w:jc w:val="both"/>
      </w:pPr>
      <w:r>
        <w:rPr>
          <w:bCs/>
        </w:rPr>
        <w:t>Rezervní oblečení: spodní prádlo, tepláky, tričko, ponožky – to vše stabilně uložené v igelitové tašce ve skřínce</w:t>
      </w:r>
    </w:p>
    <w:p w14:paraId="44623345" w14:textId="77777777" w:rsidR="00EC598E" w:rsidRDefault="00EC598E" w:rsidP="00EC598E">
      <w:pPr>
        <w:jc w:val="both"/>
      </w:pPr>
      <w:r>
        <w:rPr>
          <w:bCs/>
        </w:rPr>
        <w:t>Všechno oblečení a papuče je nutno podepsat.</w:t>
      </w:r>
    </w:p>
    <w:p w14:paraId="0655C073" w14:textId="77777777" w:rsidR="00EC598E" w:rsidRDefault="00EC598E" w:rsidP="00EC598E">
      <w:pPr>
        <w:jc w:val="both"/>
      </w:pPr>
      <w:r>
        <w:t>Složité oblečení s mnoha knoflíky a pásky je nevhodné.</w:t>
      </w:r>
    </w:p>
    <w:p w14:paraId="22C4C236" w14:textId="69FCB77C" w:rsidR="00EC598E" w:rsidRDefault="00EC598E" w:rsidP="00EC598E">
      <w:pPr>
        <w:jc w:val="both"/>
      </w:pPr>
      <w:r>
        <w:lastRenderedPageBreak/>
        <w:t xml:space="preserve">Každý </w:t>
      </w:r>
      <w:proofErr w:type="gramStart"/>
      <w:r>
        <w:t>pátek  si</w:t>
      </w:r>
      <w:proofErr w:type="gramEnd"/>
      <w:r>
        <w:t xml:space="preserve"> děti nosí oblečení domů na vyprání. Z hygienického hlediska je třeba, aby dítě mělo jiné oblečení do třídy a jiné na pobyt venku.</w:t>
      </w:r>
    </w:p>
    <w:p w14:paraId="715B6190" w14:textId="77777777" w:rsidR="00EC598E" w:rsidRDefault="00EC598E" w:rsidP="00EC598E">
      <w:pPr>
        <w:jc w:val="both"/>
      </w:pPr>
      <w:r>
        <w:t>Rodiče učí své děti samostatnosti. Oblékají je úměrně teplotě venku i ve třídě a berou přitom v </w:t>
      </w:r>
      <w:proofErr w:type="spellStart"/>
      <w:proofErr w:type="gramStart"/>
      <w:r>
        <w:t>úvahu,že</w:t>
      </w:r>
      <w:proofErr w:type="spellEnd"/>
      <w:proofErr w:type="gramEnd"/>
      <w:r>
        <w:t xml:space="preserve"> se dítě při hře může ušpinit či si oděv poškodit. Oblečení by mělo dětem umožňovat samostatnou sebeobsluhu.</w:t>
      </w:r>
    </w:p>
    <w:p w14:paraId="59BACA3F" w14:textId="77777777" w:rsidR="00EC598E" w:rsidRDefault="00EC598E" w:rsidP="00EC598E">
      <w:pPr>
        <w:jc w:val="both"/>
      </w:pPr>
      <w:r>
        <w:t xml:space="preserve">Dítě </w:t>
      </w:r>
      <w:proofErr w:type="gramStart"/>
      <w:r>
        <w:t>nesmí  z</w:t>
      </w:r>
      <w:proofErr w:type="gramEnd"/>
      <w:r>
        <w:t> bezpečnostních důvodů  mít v MŠ korálky, prstýnky, drahé osobní hračky, žvýkačky, tvrdé bonbony, peníze, ostré a jinak nebezpečné předměty.</w:t>
      </w:r>
    </w:p>
    <w:p w14:paraId="6DEDB351" w14:textId="77777777" w:rsidR="00EC598E" w:rsidRDefault="00EC598E" w:rsidP="00EC598E">
      <w:pPr>
        <w:jc w:val="both"/>
      </w:pPr>
      <w:r>
        <w:t xml:space="preserve">Při </w:t>
      </w:r>
      <w:proofErr w:type="gramStart"/>
      <w:r>
        <w:t>ztrátě  náušnic</w:t>
      </w:r>
      <w:proofErr w:type="gramEnd"/>
      <w:r>
        <w:t xml:space="preserve"> či řetízků z drahých kovů škola nepřebírá zodpovědnost!</w:t>
      </w:r>
    </w:p>
    <w:p w14:paraId="530521DC" w14:textId="77777777" w:rsidR="00EC598E" w:rsidRDefault="00EC598E" w:rsidP="00EC598E">
      <w:pPr>
        <w:pStyle w:val="Nadpis4"/>
        <w:keepLines w:val="0"/>
        <w:widowControl w:val="0"/>
        <w:suppressAutoHyphens/>
        <w:spacing w:before="0"/>
        <w:jc w:val="both"/>
      </w:pPr>
    </w:p>
    <w:p w14:paraId="06F0E372" w14:textId="77777777" w:rsidR="00EC598E" w:rsidRDefault="00EC598E" w:rsidP="00EC598E">
      <w:pPr>
        <w:jc w:val="both"/>
      </w:pPr>
      <w:r>
        <w:t>Každé dítě má k dispozici školní ložní prádlo, ručník, hřeben., vše označené jeho značkou.</w:t>
      </w:r>
    </w:p>
    <w:p w14:paraId="62523CD1" w14:textId="77777777" w:rsidR="00EC598E" w:rsidRDefault="00EC598E" w:rsidP="00EC598E">
      <w:pPr>
        <w:jc w:val="both"/>
      </w:pPr>
      <w:r>
        <w:t>Každé dítě si v září přinese podepsaný kelímek na čištění zubů, a nerozbitný podepsaný hrneček na čaj /pitný režim/.</w:t>
      </w:r>
    </w:p>
    <w:p w14:paraId="07F404CE" w14:textId="77777777" w:rsidR="00EC598E" w:rsidRDefault="00EC598E" w:rsidP="00EC598E">
      <w:pPr>
        <w:spacing w:line="360" w:lineRule="auto"/>
        <w:ind w:firstLine="1080"/>
        <w:jc w:val="both"/>
      </w:pPr>
    </w:p>
    <w:p w14:paraId="37691560" w14:textId="77777777" w:rsidR="00EC598E" w:rsidRPr="006C5FF9" w:rsidRDefault="00EC598E" w:rsidP="00EC598E">
      <w:pPr>
        <w:jc w:val="both"/>
      </w:pPr>
      <w:r w:rsidRPr="006C5FF9">
        <w:t xml:space="preserve"> </w:t>
      </w:r>
    </w:p>
    <w:p w14:paraId="5565C2BD" w14:textId="77777777" w:rsidR="00EC598E" w:rsidRPr="006C5FF9" w:rsidRDefault="00EC598E" w:rsidP="00EC598E">
      <w:pPr>
        <w:ind w:firstLine="1080"/>
        <w:jc w:val="both"/>
      </w:pPr>
    </w:p>
    <w:p w14:paraId="3BECB5B6" w14:textId="77777777" w:rsidR="00EC598E" w:rsidRPr="006C5FF9" w:rsidRDefault="00EC598E" w:rsidP="00EC598E">
      <w:pPr>
        <w:rPr>
          <w:b/>
          <w:u w:val="single"/>
        </w:rPr>
      </w:pPr>
    </w:p>
    <w:p w14:paraId="0303D3EC" w14:textId="77777777" w:rsidR="00EC598E" w:rsidRDefault="00EC598E" w:rsidP="00EC598E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Povinné předškolní vzdělávání</w:t>
      </w:r>
    </w:p>
    <w:p w14:paraId="44E5BF2E" w14:textId="77777777" w:rsidR="00EC598E" w:rsidRDefault="00EC598E" w:rsidP="00EC598E">
      <w:pPr>
        <w:jc w:val="center"/>
        <w:rPr>
          <w:b/>
        </w:rPr>
      </w:pPr>
    </w:p>
    <w:p w14:paraId="3CE41544" w14:textId="77777777" w:rsidR="00EC598E" w:rsidRDefault="00EC598E" w:rsidP="00EC598E">
      <w:pPr>
        <w:pStyle w:val="Odstavecseseznamem"/>
        <w:numPr>
          <w:ilvl w:val="1"/>
          <w:numId w:val="1"/>
        </w:numPr>
        <w:jc w:val="center"/>
        <w:rPr>
          <w:b/>
        </w:rPr>
      </w:pPr>
      <w:r>
        <w:rPr>
          <w:b/>
        </w:rPr>
        <w:t>Povinnost a plnění dle §34a, Školského zákona</w:t>
      </w:r>
    </w:p>
    <w:p w14:paraId="15109C1C" w14:textId="77777777" w:rsidR="00EC598E" w:rsidRPr="004237EE" w:rsidRDefault="00EC598E" w:rsidP="00EC598E">
      <w:pPr>
        <w:pStyle w:val="Odstavecseseznamem"/>
        <w:ind w:left="360"/>
        <w:rPr>
          <w:b/>
        </w:rPr>
      </w:pPr>
    </w:p>
    <w:p w14:paraId="39419FCF" w14:textId="77777777" w:rsidR="00EC598E" w:rsidRDefault="00EC598E" w:rsidP="00EC598E">
      <w:pPr>
        <w:jc w:val="both"/>
      </w:pPr>
      <w:r>
        <w:t xml:space="preserve">Od školního roku 2017/2018 je povinné předškolní vzdělávání pro děti jeden rok před zahájením povinné školní docházky. </w:t>
      </w:r>
    </w:p>
    <w:p w14:paraId="259CA689" w14:textId="77777777" w:rsidR="00EC598E" w:rsidRDefault="00EC598E" w:rsidP="00EC598E">
      <w:pPr>
        <w:jc w:val="both"/>
      </w:pPr>
      <w:r>
        <w:t xml:space="preserve">Povinnost se vztahuje na občany ČR, Cizince EU (déle než 90 dní pobytu), cizinci z dalších zemí (déle než 90 dní pobytu), účastníky řízení o udělení mezinárodní ochrany. </w:t>
      </w:r>
    </w:p>
    <w:p w14:paraId="05ADA38D" w14:textId="77777777" w:rsidR="00EC598E" w:rsidRDefault="00EC598E" w:rsidP="00EC598E">
      <w:pPr>
        <w:jc w:val="both"/>
      </w:pPr>
      <w:r>
        <w:t xml:space="preserve">Tato povinnost se nevztahuje na děti s hlubokým mentálním postižením.  </w:t>
      </w:r>
    </w:p>
    <w:p w14:paraId="7167FA2A" w14:textId="70BA6917" w:rsidR="00EC598E" w:rsidRDefault="00EC598E" w:rsidP="00EC598E">
      <w:pPr>
        <w:jc w:val="both"/>
      </w:pPr>
      <w:r>
        <w:t xml:space="preserve">V Mateřské škole </w:t>
      </w:r>
      <w:r w:rsidR="003E3FD4">
        <w:t>Brno</w:t>
      </w:r>
      <w:r>
        <w:t xml:space="preserve">, </w:t>
      </w:r>
      <w:r w:rsidR="003E3FD4">
        <w:t>Kamenná 21</w:t>
      </w:r>
      <w:r>
        <w:t xml:space="preserve">, </w:t>
      </w:r>
      <w:proofErr w:type="spellStart"/>
      <w:r>
        <w:t>p.o</w:t>
      </w:r>
      <w:proofErr w:type="spellEnd"/>
      <w:r>
        <w:t xml:space="preserve">. je stanovena doba povinného vzdělávání stanovena od 8.00 do 12.00, tzn., že děti jeden rok před zahájením školní docházky musí být v MŠ přítomny do 8.00 a setrvat zde nejméně do 12.00 hodin. Pokud je dítě nemocné, nebo mu jiné překážky (návštěva lékaře, nařízení </w:t>
      </w:r>
      <w:proofErr w:type="spellStart"/>
      <w:r>
        <w:t>karantenního</w:t>
      </w:r>
      <w:proofErr w:type="spellEnd"/>
      <w:r>
        <w:t xml:space="preserve"> opatření apod.)  zabrání být účastno vzdělávání v této době, je nutné dítě písemně omluvit v omluvném listu, který vydává mateřská škola. </w:t>
      </w:r>
    </w:p>
    <w:p w14:paraId="3CF501F6" w14:textId="77777777" w:rsidR="00EC598E" w:rsidRDefault="00EC598E" w:rsidP="00EC598E">
      <w:pPr>
        <w:jc w:val="both"/>
      </w:pPr>
      <w:r>
        <w:t xml:space="preserve">V průběhu školních prázdnin není docházka dětí povinná, není tedy nutné děti v tomto období dítě písemně omlouvat. </w:t>
      </w:r>
    </w:p>
    <w:p w14:paraId="1E591901" w14:textId="77777777" w:rsidR="00EC598E" w:rsidRDefault="00EC598E" w:rsidP="00EC598E">
      <w:pPr>
        <w:jc w:val="both"/>
      </w:pPr>
    </w:p>
    <w:p w14:paraId="5B20FEA6" w14:textId="77777777" w:rsidR="00EC598E" w:rsidRPr="004237EE" w:rsidRDefault="00EC598E" w:rsidP="00EC598E">
      <w:pPr>
        <w:pStyle w:val="Odstavecseseznamem"/>
        <w:numPr>
          <w:ilvl w:val="1"/>
          <w:numId w:val="1"/>
        </w:numPr>
        <w:jc w:val="center"/>
        <w:rPr>
          <w:b/>
        </w:rPr>
      </w:pPr>
      <w:r w:rsidRPr="004237EE">
        <w:rPr>
          <w:b/>
        </w:rPr>
        <w:t>Individuální vzdělávání</w:t>
      </w:r>
    </w:p>
    <w:p w14:paraId="1BD6047E" w14:textId="77777777" w:rsidR="00EC598E" w:rsidRDefault="00EC598E" w:rsidP="00EC598E">
      <w:pPr>
        <w:jc w:val="both"/>
      </w:pPr>
    </w:p>
    <w:p w14:paraId="7C77159C" w14:textId="77777777" w:rsidR="00EC598E" w:rsidRDefault="00EC598E" w:rsidP="00EC598E">
      <w:pPr>
        <w:jc w:val="both"/>
      </w:pPr>
      <w:r>
        <w:t xml:space="preserve">Povinné předškolní vzdělávání lze plnit i formou individuálního vzdělávání, tzn., že dítě je vzděláváno doma zákonnými zástupci a za vzdělávání plně odpovídá zákonný zástupce. Tuto skutečnost zákonný zástupce oznamuje písemně mateřské škole nejpozději 3 měsíce před zahájením individuálního vzdělávání (školního roku). </w:t>
      </w:r>
    </w:p>
    <w:p w14:paraId="7F84F894" w14:textId="77777777" w:rsidR="00EC598E" w:rsidRDefault="00EC598E" w:rsidP="00EC598E">
      <w:pPr>
        <w:jc w:val="both"/>
      </w:pPr>
      <w:r>
        <w:t xml:space="preserve">Písemné oznámení musí obsahovat: jméno a příjmení dítěte, rodné číslo, místo trvalého pobytu, </w:t>
      </w:r>
      <w:proofErr w:type="gramStart"/>
      <w:r>
        <w:t>období</w:t>
      </w:r>
      <w:proofErr w:type="gramEnd"/>
      <w:r>
        <w:t xml:space="preserve"> ve kterém bude dítě individuálně vzděláváno, důvody individuálního vzdělávání. </w:t>
      </w:r>
    </w:p>
    <w:p w14:paraId="2B415029" w14:textId="77777777" w:rsidR="00EC598E" w:rsidRDefault="00EC598E" w:rsidP="00EC598E">
      <w:pPr>
        <w:jc w:val="both"/>
      </w:pPr>
      <w:r>
        <w:t xml:space="preserve">Ředitelka mateřské školy </w:t>
      </w:r>
      <w:proofErr w:type="gramStart"/>
      <w:r>
        <w:t>po té</w:t>
      </w:r>
      <w:proofErr w:type="gramEnd"/>
      <w:r>
        <w:t xml:space="preserve"> stanovuje způsob a termíny ověřování dosahovaných výstupů vzdělávání (nejpozději 3 měsíce po zahájení individuálního vzdělávání) a písemně je oznámí zákonným zástupcům dítěte. Ověření probíhá způsobem odpovídajícím věkovým, zdravotním a individuálním charakteristikám dítěte a vychází z Desatera předškoláka a Rámcového vzdělávacího programu. V případě překážek na straně dítěte a jeho zákonných zástupců je možno stanovit náhradní termín ověření dosahovaných výstupů. Pokud zákonný zástupce nedodrží ani tento termín je mateřská škola oprávněna individuální vzdělávání ukončit a dítě se musí začít účastnit pravidelného denního vzdělávání v mateřské škole.    Mateřská škola </w:t>
      </w:r>
      <w:r>
        <w:lastRenderedPageBreak/>
        <w:t xml:space="preserve">poskytuje rodičům dětí zařazených v individuálním vzdělávání plnou podporu   </w:t>
      </w:r>
      <w:proofErr w:type="gramStart"/>
      <w:r>
        <w:t>a  konzultační</w:t>
      </w:r>
      <w:proofErr w:type="gramEnd"/>
      <w:r>
        <w:t xml:space="preserve"> servis. Ředitelka MŠ je rodičům k dispozici v průběhu jejích konzultačních hodin a také kdykoliv jindy po předchozí telefonické domluvě.   </w:t>
      </w:r>
    </w:p>
    <w:p w14:paraId="03ACFB42" w14:textId="77777777" w:rsidR="00EC598E" w:rsidRDefault="00EC598E" w:rsidP="00EC598E">
      <w:pPr>
        <w:jc w:val="both"/>
      </w:pPr>
      <w:r>
        <w:t xml:space="preserve">V případě nezajištění účasti na </w:t>
      </w:r>
      <w:proofErr w:type="gramStart"/>
      <w:r>
        <w:t>ověření  a</w:t>
      </w:r>
      <w:proofErr w:type="gramEnd"/>
      <w:r>
        <w:t xml:space="preserve"> to ani v náhradním termínu je ředitelka MŠ oprávněna ukončit individuální vzdělávání dítěte, proti tomuto rozhodnutí je možné se odvolat, ale odvolání nemá odkladný účinek. </w:t>
      </w:r>
    </w:p>
    <w:p w14:paraId="1E2FB599" w14:textId="77777777" w:rsidR="00EC598E" w:rsidRDefault="00EC598E" w:rsidP="00EC598E">
      <w:pPr>
        <w:jc w:val="both"/>
      </w:pPr>
    </w:p>
    <w:p w14:paraId="27565EEA" w14:textId="77777777" w:rsidR="00EC598E" w:rsidRDefault="00EC598E" w:rsidP="00EC598E">
      <w:pPr>
        <w:jc w:val="both"/>
      </w:pPr>
    </w:p>
    <w:p w14:paraId="3783F08E" w14:textId="77777777" w:rsidR="00EC598E" w:rsidRPr="00746384" w:rsidRDefault="00EC598E" w:rsidP="00EC598E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746384">
        <w:rPr>
          <w:b/>
        </w:rPr>
        <w:t>Práva a povinnosti dětí a rodičů</w:t>
      </w:r>
    </w:p>
    <w:p w14:paraId="5BB03E3E" w14:textId="77777777" w:rsidR="00EC598E" w:rsidRDefault="00EC598E" w:rsidP="00EC598E">
      <w:pPr>
        <w:jc w:val="both"/>
      </w:pPr>
      <w:r>
        <w:rPr>
          <w:u w:val="single"/>
        </w:rPr>
        <w:t>Dítě má právo:</w:t>
      </w:r>
    </w:p>
    <w:p w14:paraId="1350B561" w14:textId="77777777" w:rsidR="00EC598E" w:rsidRDefault="00EC598E" w:rsidP="00EC598E">
      <w:pPr>
        <w:widowControl w:val="0"/>
        <w:numPr>
          <w:ilvl w:val="0"/>
          <w:numId w:val="2"/>
        </w:numPr>
        <w:suppressAutoHyphens/>
        <w:jc w:val="both"/>
      </w:pPr>
      <w:r>
        <w:t>aby mu byla společností poskytována ochrana /potřeba jídla, oblečení, místa k </w:t>
      </w:r>
      <w:proofErr w:type="gramStart"/>
      <w:r>
        <w:t>životu,  lékařské</w:t>
      </w:r>
      <w:proofErr w:type="gramEnd"/>
      <w:r>
        <w:t xml:space="preserve"> pomoci, ochrany před lidmi a situacemi které by je mohly fyzicky nebo   psychicky zranit/</w:t>
      </w:r>
    </w:p>
    <w:p w14:paraId="1A4B1073" w14:textId="77777777" w:rsidR="00EC598E" w:rsidRDefault="00EC598E" w:rsidP="00EC598E">
      <w:pPr>
        <w:widowControl w:val="0"/>
        <w:numPr>
          <w:ilvl w:val="0"/>
          <w:numId w:val="2"/>
        </w:numPr>
        <w:suppressAutoHyphens/>
        <w:jc w:val="both"/>
      </w:pPr>
      <w:r>
        <w:t>být respektováno jako jedinec ve společnosti /právo na přátelství, na respektování jazyka, barvy pleti, rasy či sociální skupiny</w:t>
      </w:r>
    </w:p>
    <w:p w14:paraId="4CC2C6D2" w14:textId="77777777" w:rsidR="00EC598E" w:rsidRDefault="00EC598E" w:rsidP="00EC598E">
      <w:pPr>
        <w:widowControl w:val="0"/>
        <w:numPr>
          <w:ilvl w:val="0"/>
          <w:numId w:val="2"/>
        </w:numPr>
        <w:suppressAutoHyphens/>
        <w:jc w:val="both"/>
      </w:pPr>
      <w:r>
        <w:t>na emočně kladné prostředí a projevování lásky /právo žít s každým ze svých rodičů, pokud by mu to neuškodilo, právo mít někoho, kdo se ho zastane, právo být s lidmi, kteří ho mají rádi, právo na pozornost a vedení ze strany dospělých, právo dostávat i projevovat lásku/</w:t>
      </w:r>
    </w:p>
    <w:p w14:paraId="67524539" w14:textId="77777777" w:rsidR="00EC598E" w:rsidRDefault="00EC598E" w:rsidP="00EC598E">
      <w:pPr>
        <w:widowControl w:val="0"/>
        <w:numPr>
          <w:ilvl w:val="0"/>
          <w:numId w:val="2"/>
        </w:numPr>
        <w:suppressAutoHyphens/>
        <w:jc w:val="both"/>
      </w:pPr>
      <w:r>
        <w:t xml:space="preserve">být respektováno jako jedinec s možností </w:t>
      </w:r>
      <w:proofErr w:type="gramStart"/>
      <w:r>
        <w:t>rozvoje ,</w:t>
      </w:r>
      <w:proofErr w:type="gramEnd"/>
      <w:r>
        <w:t xml:space="preserve"> který si chce potvrzovat svoji identitu / právo vyrůst ve zdravého tělesně i duševně, právo být veden k tomu, aby respektoval ostatní lidi bez ohledu na rasu, náboženství, apod., právo rozvíjet všechny své schopnosti a nadání, právo hrát si, právo na soukromí/</w:t>
      </w:r>
    </w:p>
    <w:p w14:paraId="5A367ADD" w14:textId="77777777" w:rsidR="00EC598E" w:rsidRDefault="00EC598E" w:rsidP="00EC598E">
      <w:pPr>
        <w:widowControl w:val="0"/>
        <w:numPr>
          <w:ilvl w:val="0"/>
          <w:numId w:val="2"/>
        </w:numPr>
        <w:suppressAutoHyphens/>
        <w:jc w:val="both"/>
      </w:pPr>
      <w:r>
        <w:t>být respektováno jako individualita, která si tvoří svůj vlastní život /právo ovlivňovat rozhodnutí, co se s ním stane, právo na chování přiměřené věku, právo být připravován na svobodu jednat a žít vlastním způsobem /</w:t>
      </w:r>
    </w:p>
    <w:p w14:paraId="77146459" w14:textId="77777777" w:rsidR="00EC598E" w:rsidRDefault="00EC598E" w:rsidP="00EC598E">
      <w:pPr>
        <w:ind w:left="1800"/>
        <w:jc w:val="both"/>
      </w:pPr>
      <w:r>
        <w:t xml:space="preserve">                                                                                 Úmluva o právech dítěte</w:t>
      </w:r>
    </w:p>
    <w:p w14:paraId="645A9208" w14:textId="77777777" w:rsidR="00EC598E" w:rsidRDefault="00EC598E" w:rsidP="00EC598E">
      <w:pPr>
        <w:ind w:left="360" w:firstLine="1080"/>
        <w:jc w:val="both"/>
      </w:pPr>
    </w:p>
    <w:p w14:paraId="01A125BC" w14:textId="77777777" w:rsidR="00EC598E" w:rsidRDefault="00EC598E" w:rsidP="00EC598E">
      <w:pPr>
        <w:ind w:firstLine="1080"/>
        <w:jc w:val="both"/>
      </w:pPr>
    </w:p>
    <w:p w14:paraId="1E315532" w14:textId="77777777" w:rsidR="00EC598E" w:rsidRDefault="00EC598E" w:rsidP="00EC598E">
      <w:pPr>
        <w:jc w:val="both"/>
      </w:pPr>
      <w:r>
        <w:rPr>
          <w:u w:val="single"/>
        </w:rPr>
        <w:t>Práva rodičů:</w:t>
      </w:r>
    </w:p>
    <w:p w14:paraId="659E25F8" w14:textId="77777777" w:rsidR="00EC598E" w:rsidRDefault="00EC598E" w:rsidP="00EC598E">
      <w:pPr>
        <w:widowControl w:val="0"/>
        <w:numPr>
          <w:ilvl w:val="0"/>
          <w:numId w:val="3"/>
        </w:numPr>
        <w:suppressAutoHyphens/>
        <w:jc w:val="both"/>
      </w:pPr>
      <w:r>
        <w:t>na diskrétnost a ochranu informací týkajících se jejich osobního a rodinného života.</w:t>
      </w:r>
    </w:p>
    <w:p w14:paraId="7F239962" w14:textId="77777777" w:rsidR="00EC598E" w:rsidRDefault="00EC598E" w:rsidP="00EC598E">
      <w:pPr>
        <w:widowControl w:val="0"/>
        <w:numPr>
          <w:ilvl w:val="0"/>
          <w:numId w:val="3"/>
        </w:numPr>
        <w:suppressAutoHyphens/>
        <w:jc w:val="both"/>
      </w:pPr>
      <w:r>
        <w:t>být přítomni výchovným činnostem ve třídě.</w:t>
      </w:r>
    </w:p>
    <w:p w14:paraId="13C0378B" w14:textId="77777777" w:rsidR="00EC598E" w:rsidRDefault="00EC598E" w:rsidP="00EC598E">
      <w:pPr>
        <w:widowControl w:val="0"/>
        <w:numPr>
          <w:ilvl w:val="0"/>
          <w:numId w:val="3"/>
        </w:numPr>
        <w:suppressAutoHyphens/>
        <w:jc w:val="both"/>
      </w:pPr>
      <w:r>
        <w:t xml:space="preserve">konzultovat výchovné problémy </w:t>
      </w:r>
      <w:proofErr w:type="gramStart"/>
      <w:r>
        <w:t>dítěte  s</w:t>
      </w:r>
      <w:proofErr w:type="gramEnd"/>
      <w:r>
        <w:t> učitelkou nebo ředitelkou školy.</w:t>
      </w:r>
    </w:p>
    <w:p w14:paraId="501F9B8C" w14:textId="77777777" w:rsidR="00EC598E" w:rsidRDefault="00EC598E" w:rsidP="00EC598E">
      <w:pPr>
        <w:widowControl w:val="0"/>
        <w:numPr>
          <w:ilvl w:val="0"/>
          <w:numId w:val="3"/>
        </w:numPr>
        <w:suppressAutoHyphens/>
        <w:jc w:val="both"/>
      </w:pPr>
      <w:r>
        <w:t>přispívat svými náměty k obohacení výchovného programu školy.</w:t>
      </w:r>
    </w:p>
    <w:p w14:paraId="679F31B5" w14:textId="77777777" w:rsidR="00EC598E" w:rsidRDefault="00EC598E" w:rsidP="00EC598E">
      <w:pPr>
        <w:widowControl w:val="0"/>
        <w:numPr>
          <w:ilvl w:val="0"/>
          <w:numId w:val="3"/>
        </w:numPr>
        <w:suppressAutoHyphens/>
        <w:jc w:val="both"/>
      </w:pPr>
      <w:r>
        <w:t>zapojit se do práce Sdružení rodičů školy.</w:t>
      </w:r>
    </w:p>
    <w:p w14:paraId="6142E383" w14:textId="77777777" w:rsidR="00EC598E" w:rsidRDefault="00EC598E" w:rsidP="00EC598E">
      <w:pPr>
        <w:widowControl w:val="0"/>
        <w:numPr>
          <w:ilvl w:val="0"/>
          <w:numId w:val="3"/>
        </w:numPr>
        <w:suppressAutoHyphens/>
        <w:jc w:val="both"/>
      </w:pPr>
      <w:r>
        <w:t>projevit jakékoliv připomínky k provozu MŠ.</w:t>
      </w:r>
    </w:p>
    <w:p w14:paraId="5E1F14F8" w14:textId="77777777" w:rsidR="00EC598E" w:rsidRDefault="00EC598E" w:rsidP="00EC598E">
      <w:pPr>
        <w:widowControl w:val="0"/>
        <w:numPr>
          <w:ilvl w:val="0"/>
          <w:numId w:val="3"/>
        </w:numPr>
        <w:suppressAutoHyphens/>
        <w:jc w:val="both"/>
      </w:pPr>
      <w:r>
        <w:t>požádat o individuální úpravu pravidel stanovených ve školním řádu.</w:t>
      </w:r>
    </w:p>
    <w:p w14:paraId="69745C03" w14:textId="77777777" w:rsidR="00EC598E" w:rsidRDefault="00EC598E" w:rsidP="00EC598E">
      <w:pPr>
        <w:widowControl w:val="0"/>
        <w:numPr>
          <w:ilvl w:val="0"/>
          <w:numId w:val="3"/>
        </w:numPr>
        <w:suppressAutoHyphens/>
        <w:jc w:val="both"/>
      </w:pPr>
      <w:r>
        <w:t>seznámit se se Školním vzdělávacím programem</w:t>
      </w:r>
    </w:p>
    <w:p w14:paraId="2FFACAD7" w14:textId="77777777" w:rsidR="00EC598E" w:rsidRDefault="00EC598E" w:rsidP="00EC598E">
      <w:pPr>
        <w:widowControl w:val="0"/>
        <w:numPr>
          <w:ilvl w:val="0"/>
          <w:numId w:val="3"/>
        </w:numPr>
        <w:suppressAutoHyphens/>
        <w:jc w:val="both"/>
      </w:pPr>
      <w:r>
        <w:t>získávat informace o odborném poradenském servisu, který je MŠ schopná zprostředkovat nebo informovat o něm.</w:t>
      </w:r>
    </w:p>
    <w:p w14:paraId="43445539" w14:textId="77777777" w:rsidR="00EC598E" w:rsidRDefault="00EC598E" w:rsidP="00EC598E">
      <w:pPr>
        <w:widowControl w:val="0"/>
        <w:numPr>
          <w:ilvl w:val="0"/>
          <w:numId w:val="3"/>
        </w:numPr>
        <w:suppressAutoHyphens/>
        <w:jc w:val="both"/>
      </w:pPr>
      <w:r>
        <w:t xml:space="preserve">mít </w:t>
      </w:r>
      <w:proofErr w:type="gramStart"/>
      <w:r>
        <w:t>pravidelné  a</w:t>
      </w:r>
      <w:proofErr w:type="gramEnd"/>
      <w:r>
        <w:t xml:space="preserve"> přesné informace o vývoji  prospívání svého dítěte ( konzultační hodiny ředitelky, ale i kdykoliv jindy po domluvě).</w:t>
      </w:r>
    </w:p>
    <w:p w14:paraId="2F86519C" w14:textId="77777777" w:rsidR="00EC598E" w:rsidRDefault="00EC598E" w:rsidP="00EC598E">
      <w:pPr>
        <w:rPr>
          <w:b/>
          <w:u w:val="single"/>
        </w:rPr>
      </w:pPr>
    </w:p>
    <w:p w14:paraId="4EF5A8B6" w14:textId="77777777" w:rsidR="00EC598E" w:rsidRPr="00746384" w:rsidRDefault="00EC598E" w:rsidP="00EC598E">
      <w:pPr>
        <w:rPr>
          <w:u w:val="single"/>
        </w:rPr>
      </w:pPr>
      <w:r w:rsidRPr="00746384">
        <w:rPr>
          <w:u w:val="single"/>
        </w:rPr>
        <w:t>Povinnosti rodičů</w:t>
      </w:r>
    </w:p>
    <w:p w14:paraId="41561C31" w14:textId="77777777" w:rsidR="00EC598E" w:rsidRDefault="00EC598E" w:rsidP="00EC598E">
      <w:pPr>
        <w:pStyle w:val="Odstavecseseznamem"/>
        <w:widowControl w:val="0"/>
        <w:numPr>
          <w:ilvl w:val="0"/>
          <w:numId w:val="3"/>
        </w:numPr>
        <w:suppressAutoHyphens/>
        <w:spacing w:after="200"/>
        <w:jc w:val="both"/>
      </w:pPr>
      <w:r>
        <w:rPr>
          <w:rFonts w:ascii="Liberation Serif" w:hAnsi="Liberation Serif"/>
        </w:rPr>
        <w:t>Osobní předání dítěte při příchodu do MŠ</w:t>
      </w:r>
      <w:r>
        <w:rPr>
          <w:rFonts w:ascii="Liberation Serif" w:hAnsi="Liberation Serif"/>
          <w:u w:val="single"/>
        </w:rPr>
        <w:t xml:space="preserve"> </w:t>
      </w:r>
      <w:r>
        <w:rPr>
          <w:rFonts w:ascii="Liberation Serif" w:hAnsi="Liberation Serif"/>
        </w:rPr>
        <w:t>– rodiče osobně</w:t>
      </w:r>
      <w:r>
        <w:rPr>
          <w:rFonts w:ascii="Liberation Serif" w:hAnsi="Liberation Serif"/>
          <w:u w:val="single"/>
        </w:rPr>
        <w:t xml:space="preserve"> </w:t>
      </w:r>
      <w:r>
        <w:rPr>
          <w:rFonts w:ascii="Liberation Serif" w:hAnsi="Liberation Serif"/>
        </w:rPr>
        <w:t xml:space="preserve">předají dítě učitelce až do třídy tak, </w:t>
      </w:r>
      <w:proofErr w:type="gramStart"/>
      <w:r>
        <w:rPr>
          <w:rFonts w:ascii="Liberation Serif" w:hAnsi="Liberation Serif"/>
        </w:rPr>
        <w:t>aby  si</w:t>
      </w:r>
      <w:proofErr w:type="gramEnd"/>
      <w:r>
        <w:rPr>
          <w:rFonts w:ascii="Liberation Serif" w:hAnsi="Liberation Serif"/>
        </w:rPr>
        <w:t xml:space="preserve"> učitelka byla </w:t>
      </w:r>
      <w:proofErr w:type="spellStart"/>
      <w:r>
        <w:rPr>
          <w:rFonts w:ascii="Liberation Serif" w:hAnsi="Liberation Serif"/>
        </w:rPr>
        <w:t>vědoma,že</w:t>
      </w:r>
      <w:proofErr w:type="spellEnd"/>
      <w:r>
        <w:rPr>
          <w:rFonts w:ascii="Liberation Serif" w:hAnsi="Liberation Serif"/>
        </w:rPr>
        <w:t xml:space="preserve"> dítě od rodiče převzala. V žádném případě nesmí dítě zůstat v šatně bez dozoru rodiče.</w:t>
      </w:r>
    </w:p>
    <w:p w14:paraId="1F8467FB" w14:textId="77777777" w:rsidR="00EC598E" w:rsidRPr="00746384" w:rsidRDefault="00EC598E" w:rsidP="00EC598E">
      <w:pPr>
        <w:pStyle w:val="Odstavecseseznamem"/>
        <w:widowControl w:val="0"/>
        <w:numPr>
          <w:ilvl w:val="0"/>
          <w:numId w:val="3"/>
        </w:numPr>
        <w:suppressAutoHyphens/>
        <w:spacing w:after="200"/>
        <w:jc w:val="both"/>
      </w:pPr>
      <w:r w:rsidRPr="00746384">
        <w:rPr>
          <w:rFonts w:ascii="Liberation Serif" w:hAnsi="Liberation Serif"/>
        </w:rPr>
        <w:t>Důsledné zavírání vnitřních dveří – z bezpečnostních důvodů je nutné důsledně zavírat vnitřní dveře při příchodu i odchodu z šatny.</w:t>
      </w:r>
    </w:p>
    <w:p w14:paraId="3595DC67" w14:textId="77777777" w:rsidR="00EC598E" w:rsidRDefault="00EC598E" w:rsidP="00EC598E">
      <w:pPr>
        <w:pStyle w:val="Odstavecseseznamem"/>
        <w:widowControl w:val="0"/>
        <w:numPr>
          <w:ilvl w:val="0"/>
          <w:numId w:val="3"/>
        </w:numPr>
        <w:suppressAutoHyphens/>
        <w:spacing w:after="200"/>
        <w:jc w:val="both"/>
      </w:pPr>
      <w:r>
        <w:t xml:space="preserve">Oznámení eventuálního zdravotního či jiného problému např. Alergie, nebo zvláštnosti </w:t>
      </w:r>
      <w:r>
        <w:lastRenderedPageBreak/>
        <w:t>v chování</w:t>
      </w:r>
    </w:p>
    <w:p w14:paraId="51353B8D" w14:textId="047C708F" w:rsidR="00EC598E" w:rsidRDefault="00EC598E" w:rsidP="00EC598E">
      <w:pPr>
        <w:pStyle w:val="Odstavecseseznamem"/>
        <w:widowControl w:val="0"/>
        <w:numPr>
          <w:ilvl w:val="0"/>
          <w:numId w:val="3"/>
        </w:numPr>
        <w:suppressAutoHyphens/>
        <w:spacing w:after="200"/>
        <w:jc w:val="both"/>
      </w:pPr>
      <w:r>
        <w:t xml:space="preserve">Odhlášení nepřítomnosti dítěte. Odhlašování je třeba vykonat neprodleně.  </w:t>
      </w:r>
    </w:p>
    <w:p w14:paraId="023A6BCA" w14:textId="77777777" w:rsidR="00EC598E" w:rsidRDefault="00EC598E" w:rsidP="00EC598E">
      <w:pPr>
        <w:widowControl w:val="0"/>
        <w:numPr>
          <w:ilvl w:val="0"/>
          <w:numId w:val="3"/>
        </w:numPr>
        <w:suppressAutoHyphens/>
        <w:jc w:val="both"/>
      </w:pPr>
      <w:r>
        <w:t xml:space="preserve">Včasná úhrada školného a stravného. </w:t>
      </w:r>
    </w:p>
    <w:p w14:paraId="1645D683" w14:textId="77777777" w:rsidR="00EC598E" w:rsidRDefault="00EC598E" w:rsidP="00EC598E">
      <w:pPr>
        <w:widowControl w:val="0"/>
        <w:numPr>
          <w:ilvl w:val="0"/>
          <w:numId w:val="3"/>
        </w:numPr>
        <w:suppressAutoHyphens/>
        <w:jc w:val="both"/>
      </w:pPr>
      <w:r>
        <w:t xml:space="preserve">Vodit dítě do MŠ zdravé- tzn. Krom běžného onemocnění i zejména bez hnisavého výtoku z nosu, přestože dítě nemá horečku. V případě náhlého onemocnění dítěte přímo v MŠ, je rodič mateřskou školou ihned informován a je povinen dítě vyzvednout v nejkratším možném termínu.          </w:t>
      </w:r>
    </w:p>
    <w:p w14:paraId="104326ED" w14:textId="77777777" w:rsidR="00EC598E" w:rsidRDefault="00EC598E" w:rsidP="00EC598E">
      <w:pPr>
        <w:widowControl w:val="0"/>
        <w:numPr>
          <w:ilvl w:val="0"/>
          <w:numId w:val="3"/>
        </w:numPr>
        <w:suppressAutoHyphens/>
        <w:jc w:val="both"/>
      </w:pPr>
      <w:r>
        <w:t>Pravidelně sledovat informace na nástěnce.</w:t>
      </w:r>
    </w:p>
    <w:p w14:paraId="7B391993" w14:textId="77777777" w:rsidR="00EC598E" w:rsidRDefault="00EC598E" w:rsidP="00EC598E">
      <w:pPr>
        <w:widowControl w:val="0"/>
        <w:numPr>
          <w:ilvl w:val="0"/>
          <w:numId w:val="3"/>
        </w:numPr>
        <w:suppressAutoHyphens/>
        <w:jc w:val="both"/>
      </w:pPr>
      <w:r>
        <w:t>Nahlásit funkční telefonní číslo na něž se mateřská škola dovolá v případě potřeby. Dále hlásit jakékoliv změny v osobních údajích- např. Změna adresy.</w:t>
      </w:r>
    </w:p>
    <w:p w14:paraId="5897278B" w14:textId="77777777" w:rsidR="00EC598E" w:rsidRDefault="00EC598E" w:rsidP="00EC598E">
      <w:pPr>
        <w:widowControl w:val="0"/>
        <w:numPr>
          <w:ilvl w:val="0"/>
          <w:numId w:val="3"/>
        </w:numPr>
        <w:suppressAutoHyphens/>
        <w:jc w:val="both"/>
      </w:pPr>
      <w:r>
        <w:t xml:space="preserve">Respektovat školní řád.                                                   </w:t>
      </w:r>
    </w:p>
    <w:p w14:paraId="39D4E52D" w14:textId="77777777" w:rsidR="00EC598E" w:rsidRDefault="00EC598E" w:rsidP="00EC598E">
      <w:pPr>
        <w:pStyle w:val="Odstavecseseznamem"/>
      </w:pPr>
    </w:p>
    <w:p w14:paraId="3768B57B" w14:textId="77777777" w:rsidR="00EC598E" w:rsidRDefault="00EC598E" w:rsidP="00EC598E"/>
    <w:p w14:paraId="47070A1F" w14:textId="77777777" w:rsidR="00EC598E" w:rsidRPr="00746384" w:rsidRDefault="00EC598E" w:rsidP="00EC598E">
      <w:r w:rsidRPr="00746384">
        <w:rPr>
          <w:u w:val="single"/>
        </w:rPr>
        <w:t>Povinnosti dětí</w:t>
      </w:r>
    </w:p>
    <w:p w14:paraId="741C2A50" w14:textId="77777777" w:rsidR="00EC598E" w:rsidRDefault="00EC598E" w:rsidP="00EC598E">
      <w:pPr>
        <w:widowControl w:val="0"/>
        <w:numPr>
          <w:ilvl w:val="0"/>
          <w:numId w:val="4"/>
        </w:numPr>
        <w:suppressAutoHyphens/>
      </w:pPr>
      <w:r>
        <w:t>Dodržovat pravidla soužití.</w:t>
      </w:r>
    </w:p>
    <w:p w14:paraId="77904435" w14:textId="77777777" w:rsidR="00EC598E" w:rsidRDefault="00EC598E" w:rsidP="00EC598E">
      <w:pPr>
        <w:widowControl w:val="0"/>
        <w:numPr>
          <w:ilvl w:val="0"/>
          <w:numId w:val="5"/>
        </w:numPr>
        <w:suppressAutoHyphens/>
      </w:pPr>
      <w:r>
        <w:t>Učit se chovat k ostatním dětem kamarádsky a bez užívání agresivity</w:t>
      </w:r>
    </w:p>
    <w:p w14:paraId="74959CE9" w14:textId="77777777" w:rsidR="00EC598E" w:rsidRDefault="00EC598E" w:rsidP="00EC598E">
      <w:pPr>
        <w:widowControl w:val="0"/>
        <w:numPr>
          <w:ilvl w:val="0"/>
          <w:numId w:val="5"/>
        </w:numPr>
        <w:suppressAutoHyphens/>
      </w:pPr>
      <w:r>
        <w:t>Respektovat pokyny zaměstnanců, chovat se k nim slušně</w:t>
      </w:r>
    </w:p>
    <w:p w14:paraId="2AB199FF" w14:textId="77777777" w:rsidR="00EC598E" w:rsidRDefault="00EC598E" w:rsidP="00EC598E">
      <w:pPr>
        <w:widowControl w:val="0"/>
        <w:numPr>
          <w:ilvl w:val="0"/>
          <w:numId w:val="5"/>
        </w:numPr>
        <w:suppressAutoHyphens/>
      </w:pPr>
      <w:r>
        <w:t>Užívat zdvořilostní formy komunikace – pozdrav, požádání, poděkování</w:t>
      </w:r>
    </w:p>
    <w:p w14:paraId="7A6D8F25" w14:textId="77777777" w:rsidR="00EC598E" w:rsidRDefault="00EC598E" w:rsidP="00EC598E">
      <w:pPr>
        <w:widowControl w:val="0"/>
        <w:numPr>
          <w:ilvl w:val="0"/>
          <w:numId w:val="5"/>
        </w:numPr>
        <w:suppressAutoHyphens/>
      </w:pPr>
      <w:r>
        <w:t>Pochopit, že s majetkem a hračkami je třeba zacházet šetrně</w:t>
      </w:r>
    </w:p>
    <w:p w14:paraId="58197188" w14:textId="77777777" w:rsidR="00EC598E" w:rsidRDefault="00EC598E" w:rsidP="00EC598E">
      <w:pPr>
        <w:ind w:left="360"/>
      </w:pPr>
      <w:r>
        <w:t>Vše podáno dětem formou, která je jim blízká.</w:t>
      </w:r>
    </w:p>
    <w:p w14:paraId="6325483E" w14:textId="77777777" w:rsidR="00EC598E" w:rsidRDefault="00EC598E" w:rsidP="00EC598E">
      <w:pPr>
        <w:jc w:val="both"/>
        <w:rPr>
          <w:b/>
        </w:rPr>
      </w:pPr>
    </w:p>
    <w:p w14:paraId="28516A8F" w14:textId="77777777" w:rsidR="00EC598E" w:rsidRPr="00746384" w:rsidRDefault="00EC598E" w:rsidP="00EC598E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Pravidla vzájemných vztahů se zaměstnanci školy</w:t>
      </w:r>
    </w:p>
    <w:p w14:paraId="5671C956" w14:textId="77777777" w:rsidR="00EC598E" w:rsidRDefault="00EC598E" w:rsidP="00EC598E">
      <w:pPr>
        <w:jc w:val="both"/>
        <w:rPr>
          <w:b/>
        </w:rPr>
      </w:pPr>
    </w:p>
    <w:p w14:paraId="6645DCD4" w14:textId="77777777" w:rsidR="00EC598E" w:rsidRDefault="00EC598E" w:rsidP="00EC598E">
      <w:pPr>
        <w:pStyle w:val="Default"/>
        <w:jc w:val="both"/>
      </w:pPr>
      <w:r>
        <w:rPr>
          <w:rFonts w:ascii="Liberation Serif" w:hAnsi="Liberation Serif"/>
        </w:rPr>
        <w:t xml:space="preserve">Zaměstnanec školy je povinen vystupovat vůči dětem vždy v jejich zájmu a jejich zájmy hájit. </w:t>
      </w:r>
    </w:p>
    <w:p w14:paraId="2135A322" w14:textId="77777777" w:rsidR="00EC598E" w:rsidRDefault="00EC598E" w:rsidP="00EC598E">
      <w:pPr>
        <w:pStyle w:val="Default"/>
        <w:jc w:val="both"/>
      </w:pPr>
      <w:r>
        <w:rPr>
          <w:rFonts w:ascii="Liberation Serif" w:hAnsi="Liberation Serif"/>
        </w:rPr>
        <w:t xml:space="preserve">Vzájemné vztahy mezi zaměstnanci školy a dětmi, nepřímo i zákonnými zástupci dětí, musí vycházet ze zásad vzájemné úcty, respektu, názorové snášenlivosti, solidarity a důstojnosti. </w:t>
      </w:r>
    </w:p>
    <w:p w14:paraId="21C01B55" w14:textId="77777777" w:rsidR="00EC598E" w:rsidRDefault="00EC598E" w:rsidP="00EC598E">
      <w:pPr>
        <w:pStyle w:val="Default"/>
        <w:jc w:val="both"/>
      </w:pPr>
      <w:r>
        <w:rPr>
          <w:rFonts w:ascii="Liberation Serif" w:hAnsi="Liberation Serif"/>
        </w:rPr>
        <w:t xml:space="preserve">Všichni zaměstnanci školy, děti a jejich zákonní zástupci se vzájemně respektují, dbají o vytváření partnerských vztahů podložených vzájemnou úctou, důvěrou a spravedlností. </w:t>
      </w:r>
    </w:p>
    <w:p w14:paraId="61E54665" w14:textId="77777777" w:rsidR="00EC598E" w:rsidRDefault="00EC598E" w:rsidP="00EC598E">
      <w:pPr>
        <w:pStyle w:val="Default"/>
        <w:jc w:val="both"/>
      </w:pPr>
      <w:r>
        <w:rPr>
          <w:rFonts w:ascii="Liberation Serif" w:hAnsi="Liberation Serif"/>
        </w:rPr>
        <w:t xml:space="preserve">Všichni zaměstnanci školy děti a jejich zákonní zástupci dbají o dodržování základních společenských pravidel a pravidel slušné a zdvořilé komunikace. </w:t>
      </w:r>
    </w:p>
    <w:p w14:paraId="33CA8B93" w14:textId="77777777" w:rsidR="00EC598E" w:rsidRDefault="00EC598E" w:rsidP="00EC598E">
      <w:pPr>
        <w:pStyle w:val="Default"/>
        <w:jc w:val="both"/>
      </w:pPr>
      <w:r>
        <w:rPr>
          <w:rFonts w:ascii="Liberation Serif" w:hAnsi="Liberation Serif"/>
        </w:rPr>
        <w:t xml:space="preserve">Zaměstnanec školy musí usilovat o vytváření dobrého vztahu zákonných zástupců a veřejnosti ke škole. </w:t>
      </w:r>
    </w:p>
    <w:p w14:paraId="7C595C0B" w14:textId="77777777" w:rsidR="00EC598E" w:rsidRDefault="00EC598E" w:rsidP="00EC598E">
      <w:pPr>
        <w:pStyle w:val="Default"/>
        <w:jc w:val="both"/>
      </w:pPr>
      <w:r>
        <w:rPr>
          <w:rFonts w:ascii="Liberation Serif" w:hAnsi="Liberation Serif"/>
        </w:rPr>
        <w:t xml:space="preserve">Informace, které zákonný zástupce dítěte poskytne do školní matriky nebo jiné důležité informace o dítěti (zdravotní </w:t>
      </w:r>
      <w:proofErr w:type="gramStart"/>
      <w:r>
        <w:rPr>
          <w:rFonts w:ascii="Liberation Serif" w:hAnsi="Liberation Serif"/>
        </w:rPr>
        <w:t>způsobilost,…</w:t>
      </w:r>
      <w:proofErr w:type="gramEnd"/>
      <w:r>
        <w:rPr>
          <w:rFonts w:ascii="Liberation Serif" w:hAnsi="Liberation Serif"/>
        </w:rPr>
        <w:t xml:space="preserve">) jsou důvěrné a všichni pedagogičtí pracovníci se řídí se nařízením EU  č. 2016/679 GDPR., o ochraně osobních údajů. </w:t>
      </w:r>
    </w:p>
    <w:p w14:paraId="0B2D0371" w14:textId="77777777" w:rsidR="00EC598E" w:rsidRDefault="00EC598E" w:rsidP="00EC598E">
      <w:pPr>
        <w:pStyle w:val="Default"/>
        <w:jc w:val="both"/>
        <w:rPr>
          <w:rFonts w:ascii="Liberation Serif" w:hAnsi="Liberation Serif" w:hint="eastAsia"/>
        </w:rPr>
      </w:pPr>
      <w:r>
        <w:rPr>
          <w:rFonts w:ascii="Liberation Serif" w:hAnsi="Liberation Serif"/>
        </w:rPr>
        <w:t xml:space="preserve">Pedagogičtí pracovníci školy vydávají dětem a jejich zákonným zástupcům pouze takové pokyny, které bezprostředně souvisí s plněním školního vzdělávacího programu, školního řádu a dalších nezbytných organizačních opatření. </w:t>
      </w:r>
    </w:p>
    <w:p w14:paraId="58E9B9D3" w14:textId="77777777" w:rsidR="00EC598E" w:rsidRDefault="00EC598E" w:rsidP="00EC598E">
      <w:pPr>
        <w:pStyle w:val="Default"/>
        <w:jc w:val="both"/>
        <w:rPr>
          <w:rFonts w:ascii="Liberation Serif" w:hAnsi="Liberation Serif" w:hint="eastAsia"/>
        </w:rPr>
      </w:pPr>
    </w:p>
    <w:p w14:paraId="198AC133" w14:textId="77777777" w:rsidR="00EC598E" w:rsidRPr="00D00AE2" w:rsidRDefault="00EC598E" w:rsidP="00EC598E">
      <w:pPr>
        <w:pStyle w:val="Default"/>
        <w:numPr>
          <w:ilvl w:val="0"/>
          <w:numId w:val="1"/>
        </w:numPr>
        <w:jc w:val="center"/>
        <w:rPr>
          <w:b/>
        </w:rPr>
      </w:pPr>
      <w:r w:rsidRPr="00D00AE2">
        <w:rPr>
          <w:rFonts w:ascii="Liberation Serif" w:hAnsi="Liberation Serif"/>
          <w:b/>
        </w:rPr>
        <w:t>Podmínky zajištění bezpečnosti a ochrany zdraví dětí</w:t>
      </w:r>
    </w:p>
    <w:p w14:paraId="7B228A6E" w14:textId="77777777" w:rsidR="00EC598E" w:rsidRPr="00D00AE2" w:rsidRDefault="00EC598E" w:rsidP="00EC598E">
      <w:pPr>
        <w:jc w:val="both"/>
        <w:rPr>
          <w:b/>
        </w:rPr>
      </w:pPr>
    </w:p>
    <w:p w14:paraId="7725940B" w14:textId="77777777" w:rsidR="00EC598E" w:rsidRDefault="00EC598E" w:rsidP="00EC598E">
      <w:pPr>
        <w:jc w:val="both"/>
      </w:pPr>
      <w:r>
        <w:t>V mateřské škole byla vyhodnocena bezpečnostní rizika dle metodického pokynu 37 014/2005-25 vydaného MŠMT 22.12 2005. Z analýzy vyplývá, že MŠ si je vědoma povinnosti zajistit bezpečnost a ochranu dětí. Děti jsou pravidelně seznamovány nebezpečími ohrožujícími jejich zdraví.  Tato poučení se periodicky opakují. V třídní knize se zdůrazňují červeně. Na počátku školního roku se jedná o poučení o bezpečném pohybu v prostorách mateřské školy, zahradě.  Při prvních pobytech venku mimo prostory MŠ, jsou děti několikrát a opakovaně seznamovány s riziky s tímto pobytem spojenými. Pro mimořádné aktivity, které MŠ organizuje jsou děti pravidelně seznamovány s konkrétními riziky a s </w:t>
      </w:r>
      <w:proofErr w:type="gramStart"/>
      <w:r>
        <w:t>postupem</w:t>
      </w:r>
      <w:proofErr w:type="gramEnd"/>
      <w:r>
        <w:t xml:space="preserve"> jak se nebezpečí vyhnout. </w:t>
      </w:r>
    </w:p>
    <w:p w14:paraId="77AD7463" w14:textId="77777777" w:rsidR="00EC598E" w:rsidRDefault="00EC598E" w:rsidP="00EC598E">
      <w:pPr>
        <w:jc w:val="both"/>
      </w:pPr>
      <w:r>
        <w:lastRenderedPageBreak/>
        <w:t xml:space="preserve">V prostorách mateřské školy dochází k několika základním opatřením činěným pro bezpečnost dětí. Jedná se </w:t>
      </w:r>
      <w:proofErr w:type="gramStart"/>
      <w:r>
        <w:t>o :</w:t>
      </w:r>
      <w:proofErr w:type="gramEnd"/>
    </w:p>
    <w:p w14:paraId="5456E6AF" w14:textId="77777777" w:rsidR="00EC598E" w:rsidRDefault="00EC598E" w:rsidP="00EC598E">
      <w:pPr>
        <w:widowControl w:val="0"/>
        <w:numPr>
          <w:ilvl w:val="0"/>
          <w:numId w:val="6"/>
        </w:numPr>
        <w:suppressAutoHyphens/>
        <w:jc w:val="both"/>
      </w:pPr>
      <w:r>
        <w:t>Důsledné zamykání a uzavírání mateřské školy dle režimu školy, kontrolu příchozích.</w:t>
      </w:r>
    </w:p>
    <w:p w14:paraId="42650BEF" w14:textId="77777777" w:rsidR="00EC598E" w:rsidRDefault="00EC598E" w:rsidP="00EC598E">
      <w:pPr>
        <w:widowControl w:val="0"/>
        <w:numPr>
          <w:ilvl w:val="0"/>
          <w:numId w:val="6"/>
        </w:numPr>
        <w:suppressAutoHyphens/>
        <w:jc w:val="both"/>
      </w:pPr>
      <w:r>
        <w:t>Branka na zahradě je zabezpečena tak, aby si děti z vnitřní strany nemohly samostatně otevřít.</w:t>
      </w:r>
    </w:p>
    <w:p w14:paraId="3987AB9D" w14:textId="77777777" w:rsidR="00EC598E" w:rsidRDefault="00EC598E" w:rsidP="00EC598E">
      <w:pPr>
        <w:widowControl w:val="0"/>
        <w:numPr>
          <w:ilvl w:val="0"/>
          <w:numId w:val="6"/>
        </w:numPr>
        <w:suppressAutoHyphens/>
        <w:jc w:val="both"/>
      </w:pPr>
      <w:r>
        <w:t xml:space="preserve">V průběhu dne je zajištěn odpovídající dohled a dozor dle rozvrhu přímé výchovné práce. </w:t>
      </w:r>
    </w:p>
    <w:p w14:paraId="24CF6D12" w14:textId="77777777" w:rsidR="00EC598E" w:rsidRDefault="00EC598E" w:rsidP="00EC598E">
      <w:pPr>
        <w:widowControl w:val="0"/>
        <w:numPr>
          <w:ilvl w:val="0"/>
          <w:numId w:val="6"/>
        </w:numPr>
        <w:suppressAutoHyphens/>
        <w:jc w:val="both"/>
      </w:pPr>
      <w:r>
        <w:t xml:space="preserve">Činnosti jako, samostatné nalévání polévky, běh ve </w:t>
      </w:r>
      <w:proofErr w:type="gramStart"/>
      <w:r>
        <w:t>třídě  apod.</w:t>
      </w:r>
      <w:proofErr w:type="gramEnd"/>
      <w:r>
        <w:t xml:space="preserve"> jsou možné za zvýšeného dohledu pedagogických pracovnic.</w:t>
      </w:r>
    </w:p>
    <w:p w14:paraId="44980682" w14:textId="28FB709B" w:rsidR="00EC598E" w:rsidRDefault="00EC598E" w:rsidP="00EC598E">
      <w:pPr>
        <w:jc w:val="both"/>
      </w:pPr>
      <w:r>
        <w:t>Danou problematiku dopodrobna rozebírá Směrnice pro dohled nad dětmi, vydaná dne 2</w:t>
      </w:r>
      <w:r w:rsidR="00BA55C8">
        <w:t>4</w:t>
      </w:r>
      <w:r>
        <w:t>. 8. 20</w:t>
      </w:r>
      <w:r w:rsidR="00BA55C8">
        <w:t>20</w:t>
      </w:r>
      <w:r>
        <w:t>.</w:t>
      </w:r>
    </w:p>
    <w:p w14:paraId="173E8132" w14:textId="77777777" w:rsidR="00EC598E" w:rsidRDefault="00EC598E" w:rsidP="00EC598E">
      <w:pPr>
        <w:jc w:val="both"/>
      </w:pPr>
    </w:p>
    <w:p w14:paraId="53EF1814" w14:textId="77777777" w:rsidR="00EC598E" w:rsidRDefault="00EC598E" w:rsidP="00EC598E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Ochrana před sociálně patologickými jevy</w:t>
      </w:r>
    </w:p>
    <w:p w14:paraId="167BAAF5" w14:textId="77777777" w:rsidR="00EC598E" w:rsidRDefault="00EC598E" w:rsidP="00EC598E">
      <w:pPr>
        <w:jc w:val="center"/>
        <w:rPr>
          <w:b/>
        </w:rPr>
      </w:pPr>
    </w:p>
    <w:p w14:paraId="215A3DDD" w14:textId="77777777" w:rsidR="00EC598E" w:rsidRDefault="00EC598E" w:rsidP="00EC598E">
      <w:pPr>
        <w:jc w:val="both"/>
      </w:pPr>
      <w:r>
        <w:rPr>
          <w:bCs/>
        </w:rPr>
        <w:t>V pravidlech chování, která vyvozujeme a seznamujeme se s nimi vždy v měsíci září, na počátku docházky do mateřské školy, jsou pravidla týkají se sociálně patologických jevů agrese, šikany a krádeží. Jsou to:</w:t>
      </w:r>
    </w:p>
    <w:p w14:paraId="1E041E5B" w14:textId="77777777" w:rsidR="00EC598E" w:rsidRDefault="00EC598E" w:rsidP="00EC598E">
      <w:pPr>
        <w:widowControl w:val="0"/>
        <w:numPr>
          <w:ilvl w:val="0"/>
          <w:numId w:val="7"/>
        </w:numPr>
        <w:suppressAutoHyphens/>
        <w:jc w:val="both"/>
      </w:pPr>
      <w:r>
        <w:rPr>
          <w:bCs/>
        </w:rPr>
        <w:t>Chráníme vše živé</w:t>
      </w:r>
    </w:p>
    <w:p w14:paraId="1F0D3F16" w14:textId="77777777" w:rsidR="00EC598E" w:rsidRDefault="00EC598E" w:rsidP="00EC598E">
      <w:pPr>
        <w:widowControl w:val="0"/>
        <w:numPr>
          <w:ilvl w:val="0"/>
          <w:numId w:val="7"/>
        </w:numPr>
        <w:suppressAutoHyphens/>
        <w:jc w:val="both"/>
      </w:pPr>
      <w:r>
        <w:rPr>
          <w:bCs/>
        </w:rPr>
        <w:t>Chováme se k sobě pěkně a vycházíme si vstříc</w:t>
      </w:r>
    </w:p>
    <w:p w14:paraId="5A39E10B" w14:textId="77777777" w:rsidR="00EC598E" w:rsidRDefault="00EC598E" w:rsidP="00EC598E">
      <w:pPr>
        <w:widowControl w:val="0"/>
        <w:numPr>
          <w:ilvl w:val="0"/>
          <w:numId w:val="7"/>
        </w:numPr>
        <w:suppressAutoHyphens/>
        <w:jc w:val="both"/>
      </w:pPr>
      <w:r>
        <w:rPr>
          <w:bCs/>
        </w:rPr>
        <w:t>Umíme se na požádání rozdělit o hračku s ostatními dětmi</w:t>
      </w:r>
    </w:p>
    <w:p w14:paraId="797B49B8" w14:textId="77777777" w:rsidR="00EC598E" w:rsidRDefault="00EC598E" w:rsidP="00EC598E">
      <w:pPr>
        <w:widowControl w:val="0"/>
        <w:numPr>
          <w:ilvl w:val="0"/>
          <w:numId w:val="7"/>
        </w:numPr>
        <w:suppressAutoHyphens/>
        <w:jc w:val="both"/>
      </w:pPr>
      <w:r>
        <w:rPr>
          <w:bCs/>
        </w:rPr>
        <w:t xml:space="preserve">Z mateřské školy bereme domů jen </w:t>
      </w:r>
      <w:proofErr w:type="gramStart"/>
      <w:r>
        <w:rPr>
          <w:bCs/>
        </w:rPr>
        <w:t>to</w:t>
      </w:r>
      <w:proofErr w:type="gramEnd"/>
      <w:r>
        <w:rPr>
          <w:bCs/>
        </w:rPr>
        <w:t xml:space="preserve"> co je naše, co jsme si přinesli z domu</w:t>
      </w:r>
    </w:p>
    <w:p w14:paraId="09C8192C" w14:textId="77777777" w:rsidR="00EC598E" w:rsidRDefault="00EC598E" w:rsidP="00EC598E">
      <w:pPr>
        <w:jc w:val="both"/>
      </w:pPr>
      <w:r>
        <w:rPr>
          <w:bCs/>
        </w:rPr>
        <w:t xml:space="preserve">Opakovaně se k tématice vracíme v průběhu školního roku, a to především v době kdy se objeví problém v dané oblasti. </w:t>
      </w:r>
    </w:p>
    <w:p w14:paraId="5C7A743D" w14:textId="77777777" w:rsidR="00EC598E" w:rsidRDefault="00EC598E" w:rsidP="00EC598E">
      <w:pPr>
        <w:jc w:val="both"/>
      </w:pPr>
      <w:r>
        <w:t>V </w:t>
      </w:r>
      <w:proofErr w:type="gramStart"/>
      <w:r>
        <w:t>třídních  vzdělávacích</w:t>
      </w:r>
      <w:proofErr w:type="gramEnd"/>
      <w:r>
        <w:t xml:space="preserve"> programech se mimo jiné věnujeme poznání vlastního těla, ale i toho, že tělo je pouze naše a nikdo jiný by se nás neměl nepatřičně dotýkat ( v základní formě se tak věnujeme prevenci sexuálního obtěžování).</w:t>
      </w:r>
    </w:p>
    <w:p w14:paraId="60CA3E65" w14:textId="77777777" w:rsidR="00EC598E" w:rsidRDefault="00EC598E" w:rsidP="00EC598E">
      <w:pPr>
        <w:jc w:val="both"/>
      </w:pPr>
      <w:r>
        <w:t xml:space="preserve">Věnujeme se také i prevenci závislostí (kouření, alkoholismus, drogová </w:t>
      </w:r>
      <w:proofErr w:type="gramStart"/>
      <w:r>
        <w:t>závislost)-</w:t>
      </w:r>
      <w:proofErr w:type="gramEnd"/>
      <w:r>
        <w:t xml:space="preserve"> kniha Filip v zemi zdraví, Filipova dobrodružství. Používáme materiály k projektu Normální je </w:t>
      </w:r>
      <w:proofErr w:type="gramStart"/>
      <w:r>
        <w:t>nekouřit- já</w:t>
      </w:r>
      <w:proofErr w:type="gramEnd"/>
      <w:r>
        <w:t xml:space="preserve"> kouřit nebudu a vím proč. (PhDr. K. Smolíková, A. Platinová a kol.)</w:t>
      </w:r>
    </w:p>
    <w:p w14:paraId="49C89AA8" w14:textId="77777777" w:rsidR="00EC598E" w:rsidRDefault="00EC598E" w:rsidP="00EC598E">
      <w:pPr>
        <w:jc w:val="both"/>
      </w:pPr>
      <w:r>
        <w:t xml:space="preserve">Dále také využíváme instruktážní DVD z projektu Rozhodni se, které se týká prevence úrazovosti, ale i závislostí. Vybrané díly používáme jako motivaci k individuálním i skupinovým rozhovorům na daná témata. </w:t>
      </w:r>
    </w:p>
    <w:p w14:paraId="2FE20370" w14:textId="77777777" w:rsidR="00EC598E" w:rsidRDefault="00EC598E" w:rsidP="00EC598E">
      <w:pPr>
        <w:jc w:val="both"/>
      </w:pPr>
      <w:r>
        <w:t xml:space="preserve">V měsíci červnu se věnujeme mimo jiné tématice dětské úrazovosti v průběhu prázdnin. Dochází také k opakování poznatků týkajících se prevence sociálně patologických jevů, se kterými se děti seznámily v průběhu školního roku.  </w:t>
      </w:r>
    </w:p>
    <w:p w14:paraId="0CAAA274" w14:textId="77777777" w:rsidR="00EC598E" w:rsidRDefault="00EC598E" w:rsidP="00EC598E">
      <w:pPr>
        <w:jc w:val="both"/>
      </w:pPr>
      <w:r>
        <w:t xml:space="preserve">V případě podezření výskytu sociálně patologických jevů, nebo možného </w:t>
      </w:r>
      <w:proofErr w:type="gramStart"/>
      <w:r>
        <w:t>jakéhokoliv  ohrožení</w:t>
      </w:r>
      <w:proofErr w:type="gramEnd"/>
      <w:r>
        <w:t xml:space="preserve"> dětí ( a to i v rodině, soukromí) jsou pracovnice povinny informovat Odbor sociálně právní ochrany dětí nebo Policii ČR.</w:t>
      </w:r>
    </w:p>
    <w:p w14:paraId="0926E98D" w14:textId="77777777" w:rsidR="00EC598E" w:rsidRDefault="00EC598E" w:rsidP="00EC598E">
      <w:pPr>
        <w:jc w:val="both"/>
      </w:pPr>
    </w:p>
    <w:p w14:paraId="34DA7C8C" w14:textId="77777777" w:rsidR="00EC598E" w:rsidRDefault="00EC598E" w:rsidP="00EC598E">
      <w:pPr>
        <w:jc w:val="both"/>
      </w:pPr>
    </w:p>
    <w:p w14:paraId="3CE8D4C9" w14:textId="77777777" w:rsidR="00EC598E" w:rsidRPr="00D00AE2" w:rsidRDefault="00EC598E" w:rsidP="00EC598E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Nakládání s majetkem školy</w:t>
      </w:r>
    </w:p>
    <w:p w14:paraId="4B37F943" w14:textId="77777777" w:rsidR="00EC598E" w:rsidRDefault="00EC598E" w:rsidP="00EC598E">
      <w:pPr>
        <w:jc w:val="both"/>
      </w:pPr>
    </w:p>
    <w:p w14:paraId="3D625BCD" w14:textId="77777777" w:rsidR="00EC598E" w:rsidRDefault="00EC598E" w:rsidP="00EC598E">
      <w:pPr>
        <w:jc w:val="both"/>
      </w:pPr>
      <w:r>
        <w:t>Mateřská škola je povinna vlastní majetek náležitě chránit, nakládat s ním hospodárně a šetrně. Jednotliví zaměstnanci se podílejí na ostraze majetku.</w:t>
      </w:r>
    </w:p>
    <w:p w14:paraId="0168A6DC" w14:textId="77777777" w:rsidR="00EC598E" w:rsidRDefault="00EC598E" w:rsidP="00EC598E">
      <w:pPr>
        <w:jc w:val="both"/>
      </w:pPr>
      <w:r>
        <w:t>MŠ zabezpečuje ochranu a ostrahu majetku několika základními způsoby:</w:t>
      </w:r>
    </w:p>
    <w:p w14:paraId="26D6022B" w14:textId="77777777" w:rsidR="00EC598E" w:rsidRDefault="00EC598E" w:rsidP="00EC598E">
      <w:pPr>
        <w:widowControl w:val="0"/>
        <w:numPr>
          <w:ilvl w:val="0"/>
          <w:numId w:val="8"/>
        </w:numPr>
        <w:suppressAutoHyphens/>
        <w:jc w:val="both"/>
      </w:pPr>
      <w:r>
        <w:t xml:space="preserve">Omezení vstupu do objektu MŠ. Vstup do MŠ mají povolen </w:t>
      </w:r>
      <w:proofErr w:type="gramStart"/>
      <w:r>
        <w:t>pracovníci  a</w:t>
      </w:r>
      <w:proofErr w:type="gramEnd"/>
      <w:r>
        <w:t xml:space="preserve"> děti MŠ, jejich rodiče- v době příjímání a výdeje dětí, dále pověření pracovníci OŠMT,  ÚMČ Brno- střed, kontrolní orgány a další pracovníci rezortu školství, zástupci dodavatelských organizací a návštěvy s povolením ředitelky nebo zástupkyně ředitelky.</w:t>
      </w:r>
    </w:p>
    <w:p w14:paraId="7B1DE098" w14:textId="77777777" w:rsidR="00EC598E" w:rsidRDefault="00EC598E" w:rsidP="00EC598E">
      <w:pPr>
        <w:widowControl w:val="0"/>
        <w:numPr>
          <w:ilvl w:val="0"/>
          <w:numId w:val="8"/>
        </w:numPr>
        <w:suppressAutoHyphens/>
        <w:jc w:val="both"/>
      </w:pPr>
      <w:r>
        <w:t xml:space="preserve">Peněžní hotovost se v MŠ ukládá pouze v omezené výši a je uložena v uzamčené </w:t>
      </w:r>
      <w:r>
        <w:lastRenderedPageBreak/>
        <w:t>pokladně, v uzamčené skříni a uzamčené místnosti k tomu určené. Nakládání s finanční hotovostí je omezeno na osoby k tomu určené (pokladník).</w:t>
      </w:r>
    </w:p>
    <w:p w14:paraId="443E1CAB" w14:textId="77777777" w:rsidR="00EC598E" w:rsidRDefault="00EC598E" w:rsidP="00EC598E">
      <w:pPr>
        <w:widowControl w:val="0"/>
        <w:numPr>
          <w:ilvl w:val="0"/>
          <w:numId w:val="8"/>
        </w:numPr>
        <w:suppressAutoHyphens/>
        <w:jc w:val="both"/>
      </w:pPr>
      <w:r>
        <w:t>Předměty a majetek MŠ se může z prostor školy vynášet pouze se souhlasem ředitelky nebo zástupkyně ředitelky mateřské školy.</w:t>
      </w:r>
    </w:p>
    <w:p w14:paraId="1DDEAE81" w14:textId="77777777" w:rsidR="00EC598E" w:rsidRDefault="00EC598E" w:rsidP="00EC598E">
      <w:pPr>
        <w:widowControl w:val="0"/>
        <w:numPr>
          <w:ilvl w:val="0"/>
          <w:numId w:val="8"/>
        </w:numPr>
        <w:suppressAutoHyphens/>
        <w:jc w:val="both"/>
      </w:pPr>
      <w:r>
        <w:t xml:space="preserve">Pedagogické pracovnice odpovídají za </w:t>
      </w:r>
      <w:proofErr w:type="gramStart"/>
      <w:r>
        <w:t>pomůcky  a</w:t>
      </w:r>
      <w:proofErr w:type="gramEnd"/>
      <w:r>
        <w:t xml:space="preserve"> další jim svěřený majetek, snaží se s ním nakládat hospodárně, používají jej šetrně a předcházejí možným poškozením.</w:t>
      </w:r>
    </w:p>
    <w:p w14:paraId="02D9514D" w14:textId="77777777" w:rsidR="00EC598E" w:rsidRDefault="00EC598E" w:rsidP="00EC598E">
      <w:pPr>
        <w:widowControl w:val="0"/>
        <w:numPr>
          <w:ilvl w:val="0"/>
          <w:numId w:val="8"/>
        </w:numPr>
        <w:suppressAutoHyphens/>
        <w:jc w:val="both"/>
      </w:pPr>
      <w:r>
        <w:t xml:space="preserve">Pedagogické pracovnice vedou děti k poznání, že s majetkem MŠ, pomůckami, knihami a hračkami je třeba zacházet šetrně. </w:t>
      </w:r>
    </w:p>
    <w:p w14:paraId="6610A08E" w14:textId="77777777" w:rsidR="00EC598E" w:rsidRDefault="00EC598E" w:rsidP="00EC598E">
      <w:pPr>
        <w:widowControl w:val="0"/>
        <w:numPr>
          <w:ilvl w:val="0"/>
          <w:numId w:val="8"/>
        </w:numPr>
        <w:suppressAutoHyphens/>
        <w:jc w:val="both"/>
      </w:pPr>
      <w:r>
        <w:t>V případě poškození ve větším než běžném rozsahu, se mohou rodiče podílet na uhrazení škody způsobené jejich dítětem.</w:t>
      </w:r>
    </w:p>
    <w:p w14:paraId="26EC6086" w14:textId="77777777" w:rsidR="00EC598E" w:rsidRDefault="00EC598E" w:rsidP="00EC598E"/>
    <w:p w14:paraId="553FC59A" w14:textId="77777777" w:rsidR="00EC598E" w:rsidRDefault="00EC598E" w:rsidP="00EC598E">
      <w:pPr>
        <w:jc w:val="both"/>
      </w:pPr>
    </w:p>
    <w:p w14:paraId="0A8C8562" w14:textId="77777777" w:rsidR="00EC598E" w:rsidRDefault="00EC598E" w:rsidP="00EC598E">
      <w:pPr>
        <w:jc w:val="both"/>
      </w:pPr>
    </w:p>
    <w:p w14:paraId="4BE5AB4F" w14:textId="77777777" w:rsidR="00EC598E" w:rsidRPr="00D00AE2" w:rsidRDefault="00EC598E" w:rsidP="00EC598E">
      <w:pPr>
        <w:jc w:val="both"/>
        <w:rPr>
          <w:b/>
        </w:rPr>
      </w:pPr>
    </w:p>
    <w:p w14:paraId="44E9E412" w14:textId="77777777" w:rsidR="00EC598E" w:rsidRPr="00BC3BBF" w:rsidRDefault="00EC598E" w:rsidP="00EC598E">
      <w:pPr>
        <w:jc w:val="both"/>
        <w:rPr>
          <w:b/>
        </w:rPr>
      </w:pPr>
    </w:p>
    <w:p w14:paraId="68A76BF2" w14:textId="77777777" w:rsidR="00BF53A3" w:rsidRDefault="00BF53A3"/>
    <w:sectPr w:rsidR="00BF5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17E2D"/>
    <w:multiLevelType w:val="multilevel"/>
    <w:tmpl w:val="D3CA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C3697D"/>
    <w:multiLevelType w:val="multilevel"/>
    <w:tmpl w:val="6BB20E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C8A7E5C"/>
    <w:multiLevelType w:val="multilevel"/>
    <w:tmpl w:val="ACD2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7F5176A"/>
    <w:multiLevelType w:val="multilevel"/>
    <w:tmpl w:val="C070F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A251100"/>
    <w:multiLevelType w:val="multilevel"/>
    <w:tmpl w:val="A51CD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558306C"/>
    <w:multiLevelType w:val="multilevel"/>
    <w:tmpl w:val="AF6C49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93A2BD0"/>
    <w:multiLevelType w:val="multilevel"/>
    <w:tmpl w:val="1820E42C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9BD2D7B"/>
    <w:multiLevelType w:val="multilevel"/>
    <w:tmpl w:val="0EC0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8E"/>
    <w:rsid w:val="000F35D6"/>
    <w:rsid w:val="003E3FD4"/>
    <w:rsid w:val="00452EA2"/>
    <w:rsid w:val="00765FBB"/>
    <w:rsid w:val="009D5732"/>
    <w:rsid w:val="00A77266"/>
    <w:rsid w:val="00BA55C8"/>
    <w:rsid w:val="00BF53A3"/>
    <w:rsid w:val="00EC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3F70"/>
  <w15:chartTrackingRefBased/>
  <w15:docId w15:val="{0A3C37A7-F0F1-4246-80B1-7793BED7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59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EC598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Internetovodkaz">
    <w:name w:val="Internetový odkaz"/>
    <w:basedOn w:val="Standardnpsmoodstavce"/>
    <w:rsid w:val="00EC598E"/>
    <w:rPr>
      <w:color w:val="0000FF"/>
      <w:u w:val="single"/>
    </w:rPr>
  </w:style>
  <w:style w:type="character" w:styleId="Hypertextovodkaz">
    <w:name w:val="Hyperlink"/>
    <w:basedOn w:val="Standardnpsmoodstavce"/>
    <w:uiPriority w:val="99"/>
    <w:unhideWhenUsed/>
    <w:rsid w:val="00EC598E"/>
    <w:rPr>
      <w:color w:val="0563C1" w:themeColor="hyperlink"/>
      <w:u w:val="single"/>
    </w:rPr>
  </w:style>
  <w:style w:type="paragraph" w:styleId="Odstavecseseznamem">
    <w:name w:val="List Paragraph"/>
    <w:basedOn w:val="Normln"/>
    <w:qFormat/>
    <w:rsid w:val="00EC598E"/>
    <w:pPr>
      <w:ind w:left="720"/>
      <w:contextualSpacing/>
    </w:pPr>
  </w:style>
  <w:style w:type="paragraph" w:customStyle="1" w:styleId="Odsazentlatextu">
    <w:name w:val="Odsazení těla textu"/>
    <w:basedOn w:val="Normln"/>
    <w:rsid w:val="00EC598E"/>
    <w:pPr>
      <w:widowControl w:val="0"/>
      <w:suppressAutoHyphens/>
      <w:ind w:left="360"/>
    </w:pPr>
    <w:rPr>
      <w:rFonts w:ascii="Liberation Serif" w:eastAsia="SimSun" w:hAnsi="Liberation Serif" w:cs="Mangal"/>
      <w:color w:val="00000A"/>
      <w:lang w:eastAsia="zh-CN" w:bidi="hi-IN"/>
    </w:rPr>
  </w:style>
  <w:style w:type="paragraph" w:customStyle="1" w:styleId="Default">
    <w:name w:val="Default"/>
    <w:rsid w:val="00EC598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rsid w:val="00EC59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598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vokat@kklegal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3504</Words>
  <Characters>20675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Psenik</dc:creator>
  <cp:keywords/>
  <dc:description/>
  <cp:lastModifiedBy>mskamenna@email.cz</cp:lastModifiedBy>
  <cp:revision>2</cp:revision>
  <dcterms:created xsi:type="dcterms:W3CDTF">2021-09-23T07:44:00Z</dcterms:created>
  <dcterms:modified xsi:type="dcterms:W3CDTF">2021-09-23T07:44:00Z</dcterms:modified>
</cp:coreProperties>
</file>