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B7" w:rsidRDefault="00EC34B7" w:rsidP="00FE7276">
      <w:pPr>
        <w:rPr>
          <w:rFonts w:asciiTheme="minorHAnsi" w:hAnsiTheme="minorHAnsi" w:cstheme="minorHAnsi"/>
          <w:sz w:val="24"/>
          <w:szCs w:val="24"/>
        </w:rPr>
      </w:pPr>
    </w:p>
    <w:p w:rsidR="00947234" w:rsidRDefault="00947234" w:rsidP="00FE7276">
      <w:pPr>
        <w:rPr>
          <w:rFonts w:asciiTheme="minorHAnsi" w:hAnsiTheme="minorHAnsi" w:cstheme="minorHAnsi"/>
          <w:sz w:val="24"/>
          <w:szCs w:val="24"/>
        </w:rPr>
      </w:pPr>
    </w:p>
    <w:p w:rsidR="00FA6936" w:rsidRDefault="00FA6936" w:rsidP="00FA6936">
      <w:pPr>
        <w:pStyle w:val="Nadpis1"/>
        <w:jc w:val="center"/>
        <w:rPr>
          <w:rFonts w:ascii="Times New Roman" w:hAnsi="Times New Roman" w:cs="Times New Roman"/>
          <w:szCs w:val="32"/>
        </w:rPr>
      </w:pPr>
      <w:r w:rsidRPr="00F85FC8">
        <w:rPr>
          <w:rFonts w:ascii="Times New Roman" w:hAnsi="Times New Roman" w:cs="Times New Roman"/>
          <w:szCs w:val="32"/>
        </w:rPr>
        <w:t>ŠKOLNÍ ŘÁD – PŘÍLOHA</w:t>
      </w:r>
      <w:r>
        <w:rPr>
          <w:rFonts w:ascii="Times New Roman" w:hAnsi="Times New Roman" w:cs="Times New Roman"/>
          <w:szCs w:val="32"/>
        </w:rPr>
        <w:t xml:space="preserve"> Č. 4</w:t>
      </w:r>
    </w:p>
    <w:p w:rsidR="00FA6936" w:rsidRPr="00B4621C" w:rsidRDefault="00FA6936" w:rsidP="00FA6936">
      <w:pPr>
        <w:pStyle w:val="Nadpis1"/>
        <w:jc w:val="center"/>
        <w:rPr>
          <w:rFonts w:ascii="Times New Roman" w:hAnsi="Times New Roman" w:cs="Times New Roman"/>
          <w:szCs w:val="32"/>
        </w:rPr>
      </w:pPr>
      <w:r w:rsidRPr="00B4621C">
        <w:rPr>
          <w:rFonts w:ascii="Times New Roman" w:hAnsi="Times New Roman" w:cs="Times New Roman"/>
          <w:szCs w:val="32"/>
        </w:rPr>
        <w:t>VNITŘNÍ ŘÁD ŠKOLNÍ JÍDELNY</w:t>
      </w:r>
    </w:p>
    <w:p w:rsidR="00FA6936" w:rsidRPr="00B4621C" w:rsidRDefault="00FA6936" w:rsidP="00FA6936">
      <w:pPr>
        <w:jc w:val="both"/>
        <w:rPr>
          <w:b/>
          <w:sz w:val="28"/>
          <w:szCs w:val="28"/>
        </w:rPr>
      </w:pPr>
    </w:p>
    <w:p w:rsidR="00FA6936" w:rsidRPr="00B4621C" w:rsidRDefault="00FA6936" w:rsidP="00FA6936">
      <w:pPr>
        <w:spacing w:after="60"/>
        <w:jc w:val="both"/>
      </w:pPr>
      <w:r w:rsidRPr="00B4621C">
        <w:t>Provoz školní jídelny se řídí školským zákonem, vyhláškou o školním stravování a dalšími právními a hygienickými normami.</w:t>
      </w:r>
      <w:r w:rsidRPr="00034124">
        <w:t xml:space="preserve"> </w:t>
      </w:r>
      <w:r w:rsidRPr="00B4621C">
        <w:t>Vnitřní řád je vyvěšen ve vestibulu školní jídelny a na stránkách školy. Každý strávník je s ním prokazatelně seznámen při podpisu přihlášky ke stravování.</w:t>
      </w:r>
    </w:p>
    <w:p w:rsidR="00FA6936" w:rsidRPr="00B4621C" w:rsidRDefault="00FA6936" w:rsidP="00FA6936">
      <w:pPr>
        <w:spacing w:after="60"/>
        <w:jc w:val="both"/>
      </w:pPr>
    </w:p>
    <w:p w:rsidR="00FA6936" w:rsidRPr="00B4621C" w:rsidRDefault="00FA6936" w:rsidP="00FA6936">
      <w:pPr>
        <w:spacing w:after="60"/>
        <w:jc w:val="both"/>
        <w:rPr>
          <w:u w:val="single"/>
        </w:rPr>
      </w:pPr>
      <w:r w:rsidRPr="00B4621C">
        <w:rPr>
          <w:b/>
          <w:u w:val="single"/>
        </w:rPr>
        <w:t>Stravné</w:t>
      </w:r>
    </w:p>
    <w:p w:rsidR="00FA6936" w:rsidRPr="00B4621C" w:rsidRDefault="00FA6936" w:rsidP="00FA6936">
      <w:pPr>
        <w:spacing w:after="60"/>
        <w:jc w:val="both"/>
      </w:pPr>
      <w:r w:rsidRPr="00B4621C">
        <w:t xml:space="preserve">Po vyplnění přihlášky ke stravování složí strávník zálohu na stravovací čipovou kartu ve výši </w:t>
      </w:r>
      <w:r>
        <w:t xml:space="preserve">120,00 </w:t>
      </w:r>
      <w:r w:rsidRPr="002E66F2">
        <w:t>Kč.</w:t>
      </w:r>
      <w:r w:rsidRPr="00B4621C">
        <w:t xml:space="preserve"> Při vrá</w:t>
      </w:r>
      <w:r>
        <w:t>cení naprosto nepoškozené karty</w:t>
      </w:r>
      <w:r w:rsidRPr="00B4621C">
        <w:t xml:space="preserve"> mu bude záloha v plné výši vrácena.  Ztrátu karty je nutno okamžitě hlásit v kanceláři školní jídelny. Karta bude zablokována a strávník nepřijde o své peníze a o již objednané obědy.</w:t>
      </w:r>
    </w:p>
    <w:p w:rsidR="00FA6936" w:rsidRPr="00B4621C" w:rsidRDefault="00FA6936" w:rsidP="00FA6936">
      <w:pPr>
        <w:spacing w:after="60"/>
        <w:jc w:val="both"/>
      </w:pPr>
    </w:p>
    <w:p w:rsidR="00FA6936" w:rsidRPr="00B4621C" w:rsidRDefault="00FA6936" w:rsidP="00FA6936">
      <w:pPr>
        <w:spacing w:after="60"/>
        <w:jc w:val="both"/>
        <w:rPr>
          <w:u w:val="single"/>
        </w:rPr>
      </w:pPr>
      <w:r w:rsidRPr="00B4621C">
        <w:t xml:space="preserve">Zálohu na stravné je možno na své stravovací konto vložit v pokladně školní jídelny v </w:t>
      </w:r>
      <w:r w:rsidRPr="00B4621C">
        <w:rPr>
          <w:u w:val="single"/>
        </w:rPr>
        <w:t>poklad</w:t>
      </w:r>
      <w:r>
        <w:rPr>
          <w:u w:val="single"/>
        </w:rPr>
        <w:t>ních hodinách: pondělí a středa</w:t>
      </w:r>
      <w:r w:rsidRPr="00B4621C">
        <w:rPr>
          <w:u w:val="single"/>
        </w:rPr>
        <w:t xml:space="preserve"> 11.30 – 14.30</w:t>
      </w:r>
    </w:p>
    <w:p w:rsidR="00FA6936" w:rsidRPr="00B4621C" w:rsidRDefault="00FA6936" w:rsidP="00FA6936">
      <w:pPr>
        <w:spacing w:after="60"/>
        <w:jc w:val="both"/>
        <w:rPr>
          <w:u w:val="single"/>
        </w:rPr>
      </w:pPr>
    </w:p>
    <w:p w:rsidR="00FA6936" w:rsidRPr="00B4621C" w:rsidRDefault="00FA6936" w:rsidP="00FA6936">
      <w:pPr>
        <w:spacing w:after="60"/>
        <w:jc w:val="both"/>
      </w:pPr>
      <w:r w:rsidRPr="00B4621C">
        <w:t>Pro bezhotovostní platby je zřízen účet školní jídelny u ČSOB Náchod číslo účtu: 179209196/0300, konstantní symbol: 0553, variabilní symbol</w:t>
      </w:r>
      <w:r>
        <w:t xml:space="preserve"> u bílé karty = číslo karty, u modré karty</w:t>
      </w:r>
      <w:r w:rsidRPr="00B4621C">
        <w:t xml:space="preserve"> = 9 + číslo </w:t>
      </w:r>
      <w:r>
        <w:t>stravovací karty</w:t>
      </w:r>
      <w:r w:rsidRPr="00B4621C">
        <w:t>. Minimální částka pr</w:t>
      </w:r>
      <w:r>
        <w:t>o bezhotovostní platby je 500,00</w:t>
      </w:r>
      <w:r w:rsidRPr="00B4621C">
        <w:t xml:space="preserve"> Kč</w:t>
      </w:r>
    </w:p>
    <w:p w:rsidR="00FA6936" w:rsidRPr="00B4621C" w:rsidRDefault="00FA6936" w:rsidP="00FA6936">
      <w:pPr>
        <w:spacing w:after="60"/>
        <w:jc w:val="both"/>
      </w:pPr>
    </w:p>
    <w:p w:rsidR="00FA6936" w:rsidRPr="00B4621C" w:rsidRDefault="00FA6936" w:rsidP="00FA6936">
      <w:pPr>
        <w:spacing w:after="60"/>
        <w:jc w:val="both"/>
      </w:pPr>
      <w:r w:rsidRPr="00B4621C">
        <w:t>Výběr přeplatků ze stravovacích kont je možný v každý pokladní den, u strávníků mladších 18 let však jen s písemným souhlasem zákonného zástupce. Při výběru vyšším než 2</w:t>
      </w:r>
      <w:r>
        <w:t xml:space="preserve"> 0</w:t>
      </w:r>
      <w:r w:rsidRPr="00B4621C">
        <w:t>00,00 Kč je třeba tuto skutečnost oznámit nejméně 1 den předem.</w:t>
      </w:r>
    </w:p>
    <w:p w:rsidR="00FA6936" w:rsidRPr="00B4621C" w:rsidRDefault="00FA6936" w:rsidP="00FA6936">
      <w:pPr>
        <w:spacing w:after="60"/>
        <w:jc w:val="both"/>
      </w:pPr>
    </w:p>
    <w:p w:rsidR="00FA6936" w:rsidRPr="00B4621C" w:rsidRDefault="00FA6936" w:rsidP="00FA6936">
      <w:pPr>
        <w:spacing w:after="60"/>
        <w:jc w:val="both"/>
        <w:rPr>
          <w:b/>
          <w:u w:val="single"/>
        </w:rPr>
      </w:pPr>
      <w:r w:rsidRPr="00B4621C">
        <w:rPr>
          <w:b/>
          <w:u w:val="single"/>
        </w:rPr>
        <w:t>Cena stravy:</w:t>
      </w:r>
    </w:p>
    <w:p w:rsidR="00FA6936" w:rsidRPr="00B4621C" w:rsidRDefault="00FA6936" w:rsidP="00FA6936">
      <w:pPr>
        <w:tabs>
          <w:tab w:val="left" w:pos="2835"/>
          <w:tab w:val="left" w:pos="4111"/>
          <w:tab w:val="left" w:pos="5245"/>
          <w:tab w:val="left" w:pos="6379"/>
          <w:tab w:val="left" w:pos="7797"/>
        </w:tabs>
        <w:spacing w:after="60"/>
        <w:jc w:val="both"/>
      </w:pPr>
      <w:r w:rsidRPr="00B4621C">
        <w:tab/>
        <w:t>Oběd</w:t>
      </w:r>
      <w:r w:rsidRPr="00B4621C">
        <w:tab/>
        <w:t>večeře</w:t>
      </w:r>
      <w:r w:rsidRPr="00B4621C">
        <w:tab/>
        <w:t>snídaně</w:t>
      </w:r>
      <w:r w:rsidRPr="00B4621C">
        <w:tab/>
      </w:r>
      <w:proofErr w:type="gramStart"/>
      <w:r w:rsidRPr="00B4621C">
        <w:t>přesnídávka</w:t>
      </w:r>
      <w:r>
        <w:tab/>
      </w:r>
      <w:r w:rsidRPr="00B4621C">
        <w:t>2.večeře</w:t>
      </w:r>
      <w:proofErr w:type="gramEnd"/>
    </w:p>
    <w:p w:rsidR="00FA6936" w:rsidRPr="00B4621C" w:rsidRDefault="00FA6936" w:rsidP="00FA6936">
      <w:pPr>
        <w:tabs>
          <w:tab w:val="left" w:pos="2835"/>
          <w:tab w:val="left" w:pos="4111"/>
          <w:tab w:val="left" w:pos="5245"/>
          <w:tab w:val="left" w:pos="6379"/>
          <w:tab w:val="left" w:pos="7797"/>
        </w:tabs>
        <w:spacing w:after="60"/>
        <w:jc w:val="both"/>
      </w:pPr>
      <w:r w:rsidRPr="00B4621C">
        <w:t xml:space="preserve">žáci 7 - 10 let </w:t>
      </w:r>
      <w:r w:rsidRPr="00B4621C">
        <w:tab/>
        <w:t>2</w:t>
      </w:r>
      <w:r>
        <w:t>6</w:t>
      </w:r>
      <w:r w:rsidRPr="00B4621C">
        <w:t>,00</w:t>
      </w:r>
      <w:r w:rsidRPr="00B4621C">
        <w:tab/>
        <w:t>-</w:t>
      </w:r>
      <w:r w:rsidRPr="00B4621C">
        <w:tab/>
        <w:t>-</w:t>
      </w:r>
      <w:r w:rsidRPr="00B4621C">
        <w:tab/>
        <w:t>-</w:t>
      </w:r>
      <w:r w:rsidRPr="00B4621C">
        <w:tab/>
        <w:t>-</w:t>
      </w:r>
    </w:p>
    <w:p w:rsidR="00FA6936" w:rsidRPr="00B4621C" w:rsidRDefault="00FA6936" w:rsidP="00FA6936">
      <w:pPr>
        <w:tabs>
          <w:tab w:val="left" w:pos="2835"/>
          <w:tab w:val="left" w:pos="4111"/>
          <w:tab w:val="left" w:pos="5245"/>
          <w:tab w:val="left" w:pos="6379"/>
          <w:tab w:val="left" w:pos="7797"/>
        </w:tabs>
        <w:spacing w:after="60"/>
        <w:jc w:val="both"/>
      </w:pPr>
      <w:r w:rsidRPr="00B4621C">
        <w:t>žáci 11 – 14 let</w:t>
      </w:r>
      <w:r w:rsidRPr="00B4621C">
        <w:tab/>
        <w:t>2</w:t>
      </w:r>
      <w:r>
        <w:t>9</w:t>
      </w:r>
      <w:r w:rsidRPr="00B4621C">
        <w:t>,00</w:t>
      </w:r>
      <w:r w:rsidRPr="00B4621C">
        <w:tab/>
        <w:t>-</w:t>
      </w:r>
      <w:r w:rsidRPr="00B4621C">
        <w:tab/>
        <w:t>-</w:t>
      </w:r>
      <w:r w:rsidRPr="00B4621C">
        <w:tab/>
        <w:t>-</w:t>
      </w:r>
      <w:r w:rsidRPr="00B4621C">
        <w:tab/>
        <w:t>-</w:t>
      </w:r>
    </w:p>
    <w:p w:rsidR="00FA6936" w:rsidRPr="00B4621C" w:rsidRDefault="00FA6936" w:rsidP="00FA6936">
      <w:pPr>
        <w:tabs>
          <w:tab w:val="left" w:pos="2835"/>
          <w:tab w:val="left" w:pos="4111"/>
          <w:tab w:val="left" w:pos="5245"/>
          <w:tab w:val="left" w:pos="6379"/>
          <w:tab w:val="left" w:pos="7797"/>
        </w:tabs>
        <w:spacing w:after="60"/>
        <w:jc w:val="both"/>
      </w:pPr>
      <w:r w:rsidRPr="00B4621C">
        <w:t xml:space="preserve">žáci 15 </w:t>
      </w:r>
      <w:proofErr w:type="gramStart"/>
      <w:r w:rsidRPr="00B4621C">
        <w:t>let  a více</w:t>
      </w:r>
      <w:proofErr w:type="gramEnd"/>
      <w:r w:rsidRPr="00B4621C">
        <w:t xml:space="preserve"> let</w:t>
      </w:r>
      <w:r w:rsidRPr="00B4621C">
        <w:tab/>
      </w:r>
      <w:r>
        <w:t>33</w:t>
      </w:r>
      <w:r w:rsidRPr="00B4621C">
        <w:t>,00</w:t>
      </w:r>
      <w:r w:rsidRPr="00B4621C">
        <w:tab/>
        <w:t>2</w:t>
      </w:r>
      <w:r>
        <w:t>9</w:t>
      </w:r>
      <w:r w:rsidRPr="00B4621C">
        <w:t>,00</w:t>
      </w:r>
      <w:r w:rsidRPr="00B4621C">
        <w:tab/>
        <w:t>1</w:t>
      </w:r>
      <w:r>
        <w:t>8</w:t>
      </w:r>
      <w:r w:rsidRPr="00B4621C">
        <w:t>,00</w:t>
      </w:r>
      <w:r w:rsidRPr="00B4621C">
        <w:tab/>
        <w:t>1</w:t>
      </w:r>
      <w:r>
        <w:t>4</w:t>
      </w:r>
      <w:r w:rsidRPr="00B4621C">
        <w:t xml:space="preserve">,00 </w:t>
      </w:r>
      <w:r w:rsidRPr="00B4621C">
        <w:tab/>
        <w:t>16,00</w:t>
      </w:r>
    </w:p>
    <w:p w:rsidR="00FA6936" w:rsidRDefault="00FA6936" w:rsidP="00FA6936">
      <w:pPr>
        <w:tabs>
          <w:tab w:val="left" w:pos="2835"/>
          <w:tab w:val="left" w:pos="4111"/>
          <w:tab w:val="left" w:pos="5245"/>
          <w:tab w:val="left" w:pos="6379"/>
          <w:tab w:val="left" w:pos="7797"/>
        </w:tabs>
        <w:spacing w:after="60"/>
        <w:jc w:val="both"/>
      </w:pPr>
      <w:r w:rsidRPr="00B4621C">
        <w:t>zaměstnanci šk</w:t>
      </w:r>
      <w:r>
        <w:t xml:space="preserve">ol </w:t>
      </w:r>
    </w:p>
    <w:p w:rsidR="00FA6936" w:rsidRPr="00B4621C" w:rsidRDefault="00FA6936" w:rsidP="00FA6936">
      <w:pPr>
        <w:tabs>
          <w:tab w:val="left" w:pos="2835"/>
          <w:tab w:val="left" w:pos="4111"/>
          <w:tab w:val="left" w:pos="5245"/>
          <w:tab w:val="left" w:pos="6379"/>
          <w:tab w:val="left" w:pos="7797"/>
        </w:tabs>
        <w:spacing w:after="60"/>
        <w:jc w:val="both"/>
      </w:pPr>
      <w:r>
        <w:t xml:space="preserve">              (bez příspěvku)</w:t>
      </w:r>
      <w:r>
        <w:tab/>
        <w:t>72,00</w:t>
      </w:r>
      <w:r>
        <w:tab/>
        <w:t>-</w:t>
      </w:r>
      <w:r>
        <w:tab/>
        <w:t>-</w:t>
      </w:r>
      <w:r>
        <w:tab/>
        <w:t>-</w:t>
      </w:r>
      <w:r>
        <w:tab/>
      </w:r>
    </w:p>
    <w:p w:rsidR="00FA6936" w:rsidRPr="00B4621C" w:rsidRDefault="00FA6936" w:rsidP="00FA6936">
      <w:pPr>
        <w:tabs>
          <w:tab w:val="left" w:pos="2835"/>
          <w:tab w:val="left" w:pos="4111"/>
          <w:tab w:val="left" w:pos="5245"/>
          <w:tab w:val="left" w:pos="6379"/>
          <w:tab w:val="left" w:pos="7655"/>
        </w:tabs>
        <w:spacing w:after="60"/>
        <w:jc w:val="both"/>
      </w:pPr>
      <w:r w:rsidRPr="00B4621C">
        <w:t>cizí strávníci</w:t>
      </w:r>
      <w:r w:rsidRPr="00B4621C">
        <w:tab/>
        <w:t>7</w:t>
      </w:r>
      <w:r>
        <w:t>5</w:t>
      </w:r>
      <w:r w:rsidRPr="00B4621C">
        <w:t>,00</w:t>
      </w:r>
      <w:r w:rsidRPr="00B4621C">
        <w:tab/>
        <w:t>-</w:t>
      </w:r>
      <w:r w:rsidRPr="00B4621C">
        <w:tab/>
        <w:t>-</w:t>
      </w:r>
      <w:r w:rsidRPr="00B4621C">
        <w:tab/>
        <w:t>-</w:t>
      </w:r>
      <w:r w:rsidRPr="00B4621C">
        <w:tab/>
        <w:t>-</w:t>
      </w:r>
    </w:p>
    <w:p w:rsidR="00FA6936" w:rsidRPr="00B4621C" w:rsidRDefault="00FA6936" w:rsidP="00FA6936">
      <w:pPr>
        <w:spacing w:after="60"/>
        <w:jc w:val="both"/>
        <w:rPr>
          <w:i/>
        </w:rPr>
      </w:pPr>
      <w:r w:rsidRPr="00B4621C">
        <w:t>*</w:t>
      </w:r>
      <w:r>
        <w:rPr>
          <w:i/>
        </w:rPr>
        <w:t>D</w:t>
      </w:r>
      <w:r w:rsidRPr="00B4621C">
        <w:rPr>
          <w:i/>
        </w:rPr>
        <w:t>o věkových skupin jsou strávníci zařazování na dobu školního roku, ve kterém příslušného věku dosahují. Školní jídelna neposkytuje dietní stravování.</w:t>
      </w:r>
    </w:p>
    <w:p w:rsidR="00FA6936" w:rsidRDefault="00FA6936" w:rsidP="00FA6936">
      <w:pPr>
        <w:spacing w:after="60"/>
        <w:jc w:val="both"/>
      </w:pPr>
    </w:p>
    <w:p w:rsidR="00FA6936" w:rsidRDefault="00FA6936" w:rsidP="00FA6936">
      <w:pPr>
        <w:spacing w:after="60"/>
        <w:jc w:val="both"/>
      </w:pPr>
    </w:p>
    <w:p w:rsidR="00FA6936" w:rsidRPr="00B4621C" w:rsidRDefault="00FA6936" w:rsidP="00FA6936">
      <w:pPr>
        <w:spacing w:after="60"/>
        <w:jc w:val="both"/>
      </w:pPr>
    </w:p>
    <w:p w:rsidR="00FA6936" w:rsidRPr="00B4621C" w:rsidRDefault="00FA6936" w:rsidP="00FA6936">
      <w:pPr>
        <w:spacing w:after="60"/>
        <w:jc w:val="both"/>
      </w:pPr>
      <w:r w:rsidRPr="00B4621C">
        <w:rPr>
          <w:b/>
        </w:rPr>
        <w:t>Objednávání stravy:</w:t>
      </w:r>
      <w:r>
        <w:t xml:space="preserve"> Vždy nejpozději do 14,00 hod</w:t>
      </w:r>
      <w:r w:rsidRPr="00B4621C">
        <w:t xml:space="preserve"> předchozího pracovního dne.</w:t>
      </w:r>
    </w:p>
    <w:p w:rsidR="00FA6936" w:rsidRPr="00B4621C" w:rsidRDefault="00FA6936" w:rsidP="00FA6936">
      <w:pPr>
        <w:spacing w:after="60"/>
        <w:jc w:val="both"/>
      </w:pPr>
      <w:r w:rsidRPr="00B4621C">
        <w:rPr>
          <w:b/>
        </w:rPr>
        <w:t xml:space="preserve">Odhlašování stravy: </w:t>
      </w:r>
      <w:r>
        <w:t>Vždy nejpozději do 14,00 hod</w:t>
      </w:r>
      <w:r w:rsidRPr="00B4621C">
        <w:t xml:space="preserve"> předchozího pracovního dne. </w:t>
      </w:r>
      <w:r>
        <w:t>Odhlásit stravu je nutné vždy, když žák není v daný den přítomen ve škole nebo na praxi.</w:t>
      </w:r>
      <w:r w:rsidRPr="001A1EBF">
        <w:rPr>
          <w:color w:val="FF0000"/>
        </w:rPr>
        <w:t xml:space="preserve"> </w:t>
      </w:r>
      <w:r>
        <w:t xml:space="preserve">Strava je dotována a dotovaná </w:t>
      </w:r>
      <w:r>
        <w:lastRenderedPageBreak/>
        <w:t xml:space="preserve">strava se váže na skutečnou žákovu přítomnost. </w:t>
      </w:r>
      <w:r w:rsidRPr="00B4621C">
        <w:t>Za neoprávněně přihlášenou</w:t>
      </w:r>
      <w:r>
        <w:t xml:space="preserve"> tedy za včas neodhlášenou</w:t>
      </w:r>
      <w:r w:rsidRPr="00B4621C">
        <w:t xml:space="preserve"> (i neodebranou) stravu studentů při celodenní nepřítomnosti ve škole může být vybírán doplatek mzdové a věcné režie, což je:</w:t>
      </w:r>
    </w:p>
    <w:p w:rsidR="00FA6936" w:rsidRPr="00B4621C" w:rsidRDefault="00FA6936" w:rsidP="00FA6936">
      <w:pPr>
        <w:spacing w:after="60"/>
        <w:ind w:firstLine="1134"/>
        <w:jc w:val="both"/>
      </w:pPr>
      <w:r w:rsidRPr="00B4621C">
        <w:t xml:space="preserve">na 1 oběd Kč 39,00 </w:t>
      </w:r>
    </w:p>
    <w:p w:rsidR="00FA6936" w:rsidRPr="00B4621C" w:rsidRDefault="00FA6936" w:rsidP="00FA6936">
      <w:pPr>
        <w:spacing w:after="60"/>
        <w:ind w:firstLine="1134"/>
        <w:jc w:val="both"/>
      </w:pPr>
      <w:r w:rsidRPr="00B4621C">
        <w:t>na 1 snídani Kč 12,00</w:t>
      </w:r>
    </w:p>
    <w:p w:rsidR="00FA6936" w:rsidRPr="00B4621C" w:rsidRDefault="00FA6936" w:rsidP="00FA6936">
      <w:pPr>
        <w:spacing w:after="60"/>
        <w:ind w:firstLine="1134"/>
        <w:jc w:val="both"/>
      </w:pPr>
      <w:r w:rsidRPr="00B4621C">
        <w:t>na 1 přesnídávku Kč 10,00,</w:t>
      </w:r>
    </w:p>
    <w:p w:rsidR="00FA6936" w:rsidRDefault="00FA6936" w:rsidP="00FA6936">
      <w:pPr>
        <w:spacing w:after="60"/>
        <w:ind w:firstLine="1134"/>
        <w:jc w:val="both"/>
      </w:pPr>
      <w:r w:rsidRPr="00B4621C">
        <w:t>na 1 večeři Kč 24,00 a na druhou večeři Kč 15,00.</w:t>
      </w:r>
    </w:p>
    <w:p w:rsidR="00FA6936" w:rsidRPr="00B4621C" w:rsidRDefault="00FA6936" w:rsidP="00FA6936">
      <w:pPr>
        <w:spacing w:after="60"/>
        <w:ind w:firstLine="1134"/>
        <w:jc w:val="both"/>
      </w:pPr>
    </w:p>
    <w:p w:rsidR="00FA6936" w:rsidRPr="00B4621C" w:rsidRDefault="00FA6936" w:rsidP="00FA6936">
      <w:pPr>
        <w:spacing w:after="60"/>
        <w:jc w:val="both"/>
        <w:rPr>
          <w:b/>
        </w:rPr>
      </w:pPr>
      <w:r>
        <w:rPr>
          <w:b/>
        </w:rPr>
        <w:t>Možnosti objednávání/rušení stravy</w:t>
      </w:r>
    </w:p>
    <w:p w:rsidR="00FA6936" w:rsidRPr="00B4621C" w:rsidRDefault="00FA6936" w:rsidP="00FA6936">
      <w:pPr>
        <w:numPr>
          <w:ilvl w:val="0"/>
          <w:numId w:val="42"/>
        </w:numPr>
        <w:spacing w:after="60"/>
        <w:jc w:val="both"/>
      </w:pPr>
      <w:r w:rsidRPr="00B4621C">
        <w:t>na objednávacím terminálu ve vstupní hale školní jídelny, a to pomocí stravovací čipové karty;</w:t>
      </w:r>
    </w:p>
    <w:p w:rsidR="00FA6936" w:rsidRPr="00B4621C" w:rsidRDefault="00FA6936" w:rsidP="00FA6936">
      <w:pPr>
        <w:numPr>
          <w:ilvl w:val="0"/>
          <w:numId w:val="42"/>
        </w:numPr>
        <w:spacing w:after="60"/>
        <w:jc w:val="both"/>
      </w:pPr>
      <w:r w:rsidRPr="002E66F2">
        <w:t>prostřednictvím internetu na adrese www.soanachod.cz.</w:t>
      </w:r>
      <w:r w:rsidRPr="00B4621C">
        <w:t xml:space="preserve"> Jako přihlašovací kód slouží kombinace jména a příjmení strávníka (uvádí se bez titulů) spolu s šestimístným osobním kódovým číslem, které strávník bezplatně obdrží na vyžádání v kanceláři školní jídelny.</w:t>
      </w:r>
    </w:p>
    <w:p w:rsidR="00FA6936" w:rsidRPr="00B4621C" w:rsidRDefault="00FA6936" w:rsidP="00FA6936">
      <w:pPr>
        <w:spacing w:after="60"/>
        <w:jc w:val="both"/>
      </w:pPr>
    </w:p>
    <w:p w:rsidR="00FA6936" w:rsidRPr="00B4621C" w:rsidRDefault="00FA6936" w:rsidP="00FA6936">
      <w:pPr>
        <w:tabs>
          <w:tab w:val="left" w:pos="4536"/>
          <w:tab w:val="left" w:pos="6663"/>
        </w:tabs>
        <w:spacing w:after="60"/>
        <w:jc w:val="both"/>
      </w:pPr>
      <w:r w:rsidRPr="00B4621C">
        <w:rPr>
          <w:b/>
        </w:rPr>
        <w:t>Výdej obědů</w:t>
      </w:r>
      <w:r w:rsidRPr="00B4621C">
        <w:t xml:space="preserve">: </w:t>
      </w:r>
      <w:r w:rsidRPr="00B4621C">
        <w:tab/>
        <w:t>pondělí</w:t>
      </w:r>
      <w:r>
        <w:t xml:space="preserve"> – pátek </w:t>
      </w:r>
      <w:r>
        <w:tab/>
        <w:t>od 11,30 do 14,45 hod</w:t>
      </w:r>
    </w:p>
    <w:p w:rsidR="00FA6936" w:rsidRPr="00B4621C" w:rsidRDefault="00FA6936" w:rsidP="00FA6936">
      <w:pPr>
        <w:tabs>
          <w:tab w:val="left" w:pos="4536"/>
          <w:tab w:val="left" w:pos="6663"/>
        </w:tabs>
        <w:spacing w:after="60"/>
        <w:jc w:val="both"/>
      </w:pPr>
      <w:r w:rsidRPr="00F8149E">
        <w:t>Výdej do jídlonosičů pro cizí strávníky</w:t>
      </w:r>
      <w:r>
        <w:tab/>
      </w:r>
      <w:r>
        <w:tab/>
        <w:t>od 11,00 do 11,20 hod</w:t>
      </w:r>
    </w:p>
    <w:p w:rsidR="00FA6936" w:rsidRPr="00B4621C" w:rsidRDefault="00FA6936" w:rsidP="00FA6936">
      <w:pPr>
        <w:tabs>
          <w:tab w:val="left" w:pos="4536"/>
          <w:tab w:val="left" w:pos="6663"/>
        </w:tabs>
        <w:spacing w:after="60"/>
        <w:jc w:val="both"/>
      </w:pPr>
      <w:r w:rsidRPr="00B4621C">
        <w:rPr>
          <w:b/>
        </w:rPr>
        <w:t>Výdej večeří a druhých večeří</w:t>
      </w:r>
      <w:r w:rsidRPr="00B4621C">
        <w:t xml:space="preserve">: </w:t>
      </w:r>
      <w:r w:rsidRPr="00B4621C">
        <w:tab/>
        <w:t xml:space="preserve">pondělí </w:t>
      </w:r>
      <w:r>
        <w:t xml:space="preserve">– čtvrtek </w:t>
      </w:r>
      <w:r>
        <w:tab/>
        <w:t>od 17,30 do 18,00 hod</w:t>
      </w:r>
    </w:p>
    <w:p w:rsidR="00FA6936" w:rsidRPr="00B4621C" w:rsidRDefault="00FA6936" w:rsidP="00FA6936">
      <w:pPr>
        <w:tabs>
          <w:tab w:val="left" w:pos="4536"/>
          <w:tab w:val="left" w:pos="6663"/>
        </w:tabs>
        <w:spacing w:after="60"/>
        <w:jc w:val="both"/>
      </w:pPr>
      <w:r w:rsidRPr="00B4621C">
        <w:rPr>
          <w:b/>
        </w:rPr>
        <w:t>Výdej snídaní a přesnídávek:</w:t>
      </w:r>
      <w:r w:rsidRPr="00B4621C">
        <w:tab/>
        <w:t>pond</w:t>
      </w:r>
      <w:r>
        <w:t xml:space="preserve">ělí – pátek </w:t>
      </w:r>
      <w:r>
        <w:tab/>
        <w:t>od 7,00 do 7.45 hod</w:t>
      </w:r>
    </w:p>
    <w:p w:rsidR="00FA6936" w:rsidRDefault="00FA6936" w:rsidP="00FA6936">
      <w:pPr>
        <w:spacing w:after="60"/>
        <w:jc w:val="both"/>
        <w:rPr>
          <w:b/>
        </w:rPr>
      </w:pPr>
    </w:p>
    <w:p w:rsidR="00FA6936" w:rsidRPr="00B4621C" w:rsidRDefault="00FA6936" w:rsidP="00FA6936">
      <w:pPr>
        <w:spacing w:after="60"/>
        <w:jc w:val="both"/>
      </w:pPr>
      <w:r w:rsidRPr="00B4621C">
        <w:rPr>
          <w:b/>
        </w:rPr>
        <w:t>Jídelní lístek</w:t>
      </w:r>
    </w:p>
    <w:p w:rsidR="00FA6936" w:rsidRPr="00104CDE" w:rsidRDefault="00FA6936" w:rsidP="00FA6936">
      <w:pPr>
        <w:spacing w:after="60"/>
        <w:jc w:val="both"/>
      </w:pPr>
      <w:r w:rsidRPr="00B4621C">
        <w:t>Jídelní lístek je sestavován minimálně na období 2 týdnů a je vyvěšen na nástěnkách ve vstupní hale školní jídelny</w:t>
      </w:r>
      <w:r w:rsidRPr="00104CDE">
        <w:t>. Lze ho rovněž najít na internetové adrese: www.soanachod.cz</w:t>
      </w:r>
    </w:p>
    <w:p w:rsidR="00FA6936" w:rsidRPr="00B4621C" w:rsidRDefault="00FA6936" w:rsidP="00FA6936">
      <w:pPr>
        <w:spacing w:after="60"/>
        <w:jc w:val="both"/>
      </w:pPr>
      <w:r w:rsidRPr="00B4621C">
        <w:t>Jídelní</w:t>
      </w:r>
      <w:r>
        <w:t xml:space="preserve"> lístek na období jednoho</w:t>
      </w:r>
      <w:r w:rsidRPr="00B4621C">
        <w:t xml:space="preserve"> týdne si lze zakoupit ve školní jídelně, a to za cenu Kč 2,-.</w:t>
      </w:r>
    </w:p>
    <w:p w:rsidR="00FA6936" w:rsidRPr="00B4621C" w:rsidRDefault="00FA6936" w:rsidP="00FA6936">
      <w:pPr>
        <w:spacing w:after="60"/>
        <w:jc w:val="both"/>
      </w:pPr>
      <w:r w:rsidRPr="00B4621C">
        <w:t>Změna jídelního lístku je vyhrazena.</w:t>
      </w:r>
    </w:p>
    <w:p w:rsidR="00FA6936" w:rsidRPr="00B4621C" w:rsidRDefault="00FA6936" w:rsidP="00FA6936">
      <w:pPr>
        <w:spacing w:after="60"/>
        <w:jc w:val="both"/>
        <w:rPr>
          <w:b/>
        </w:rPr>
      </w:pPr>
    </w:p>
    <w:p w:rsidR="00FA6936" w:rsidRPr="00B4621C" w:rsidRDefault="00FA6936" w:rsidP="00FA6936">
      <w:pPr>
        <w:spacing w:after="60"/>
        <w:jc w:val="both"/>
      </w:pPr>
      <w:r w:rsidRPr="00B4621C">
        <w:rPr>
          <w:b/>
        </w:rPr>
        <w:t>Výdej obědů do jídlonosičů pro žáky, studenty a zaměstnance škol</w:t>
      </w:r>
    </w:p>
    <w:p w:rsidR="00FA6936" w:rsidRDefault="00FA6936" w:rsidP="00FA6936">
      <w:pPr>
        <w:spacing w:after="60"/>
        <w:jc w:val="both"/>
      </w:pPr>
      <w:r w:rsidRPr="00B4621C">
        <w:t>Jídlo do jídlonosičů bude vydáváno pouze pro nemocné, a to jen v první den nemoci. Ostatní objednávky pro nemocné musí být odhlášeny.</w:t>
      </w:r>
    </w:p>
    <w:p w:rsidR="00FA6936" w:rsidRDefault="00FA6936" w:rsidP="00FA6936">
      <w:pPr>
        <w:spacing w:after="60"/>
        <w:jc w:val="both"/>
        <w:rPr>
          <w:b/>
        </w:rPr>
      </w:pPr>
    </w:p>
    <w:p w:rsidR="00FA6936" w:rsidRPr="00B4621C" w:rsidRDefault="00FA6936" w:rsidP="00FA6936">
      <w:pPr>
        <w:spacing w:after="60"/>
        <w:jc w:val="both"/>
        <w:rPr>
          <w:b/>
          <w:u w:val="single"/>
        </w:rPr>
      </w:pPr>
      <w:r w:rsidRPr="00B4621C">
        <w:rPr>
          <w:b/>
          <w:u w:val="single"/>
        </w:rPr>
        <w:t>Stravování cizích strávníků</w:t>
      </w:r>
    </w:p>
    <w:p w:rsidR="00FA6936" w:rsidRPr="00B4621C" w:rsidRDefault="00FA6936" w:rsidP="00FA6936">
      <w:pPr>
        <w:spacing w:after="60"/>
        <w:jc w:val="both"/>
      </w:pPr>
      <w:r w:rsidRPr="00B4621C">
        <w:t>Stravování cizích strávníků je možné pouze v případě, že kapacita školní jídelny není plně využita žáky a zaměstnanci středních škol.</w:t>
      </w:r>
    </w:p>
    <w:p w:rsidR="00FA6936" w:rsidRPr="00B4621C" w:rsidRDefault="00FA6936" w:rsidP="00FA6936">
      <w:pPr>
        <w:spacing w:after="60"/>
        <w:jc w:val="both"/>
      </w:pPr>
      <w:r w:rsidRPr="00B4621C">
        <w:t>Pro cizí strávníky je vyhrazena doba výdeje obědů od 11,30 do 12,15 hod a je pro ně určena levá (menší) část jídelny.</w:t>
      </w:r>
    </w:p>
    <w:p w:rsidR="00FA6936" w:rsidRPr="00B4621C" w:rsidRDefault="00FA6936" w:rsidP="00FA6936">
      <w:pPr>
        <w:spacing w:after="60"/>
        <w:jc w:val="both"/>
      </w:pPr>
    </w:p>
    <w:p w:rsidR="00FA6936" w:rsidRPr="00B4621C" w:rsidRDefault="00FA6936" w:rsidP="00FA6936">
      <w:pPr>
        <w:spacing w:after="60"/>
        <w:jc w:val="both"/>
      </w:pPr>
      <w:r w:rsidRPr="00B4621C">
        <w:rPr>
          <w:b/>
        </w:rPr>
        <w:t>Výdej obědů do jídlonosičů pro cizí strávníky</w:t>
      </w:r>
    </w:p>
    <w:p w:rsidR="00FA6936" w:rsidRDefault="00FA6936" w:rsidP="00FA6936">
      <w:pPr>
        <w:spacing w:after="60"/>
        <w:jc w:val="both"/>
      </w:pPr>
      <w:r w:rsidRPr="00B4621C">
        <w:t>Výdej probíhá v souladu s Prohlášením o kvalitě, které bylo každému strávníkovi písemně předáno.</w:t>
      </w:r>
    </w:p>
    <w:p w:rsidR="00FA6936" w:rsidRPr="00B4621C" w:rsidRDefault="00FA6936" w:rsidP="00FA6936">
      <w:pPr>
        <w:spacing w:after="60"/>
        <w:jc w:val="both"/>
      </w:pPr>
    </w:p>
    <w:p w:rsidR="00FA6936" w:rsidRPr="00B4621C" w:rsidRDefault="00FA6936" w:rsidP="00FA6936">
      <w:pPr>
        <w:spacing w:after="60"/>
        <w:jc w:val="both"/>
        <w:rPr>
          <w:b/>
        </w:rPr>
      </w:pPr>
    </w:p>
    <w:p w:rsidR="00FA6936" w:rsidRPr="003C0FB0" w:rsidRDefault="00FA6936" w:rsidP="00FA6936">
      <w:pPr>
        <w:spacing w:after="60"/>
        <w:jc w:val="both"/>
        <w:rPr>
          <w:b/>
        </w:rPr>
      </w:pPr>
      <w:r w:rsidRPr="003C0FB0">
        <w:rPr>
          <w:b/>
        </w:rPr>
        <w:t>Závěrečná ustanovení</w:t>
      </w:r>
    </w:p>
    <w:p w:rsidR="00FA6936" w:rsidRPr="00B4621C" w:rsidRDefault="00FA6936" w:rsidP="00FA6936">
      <w:pPr>
        <w:spacing w:after="60"/>
        <w:jc w:val="both"/>
      </w:pPr>
      <w:r w:rsidRPr="00B4621C">
        <w:t>Školní jídelna si z provozních důvodů vyhrazuje možnost omezení počtu možných objednávek.</w:t>
      </w:r>
    </w:p>
    <w:p w:rsidR="00FA6936" w:rsidRPr="00B4621C" w:rsidRDefault="00FA6936" w:rsidP="00FA6936">
      <w:pPr>
        <w:spacing w:after="60"/>
        <w:jc w:val="both"/>
      </w:pPr>
      <w:r w:rsidRPr="00B4621C">
        <w:t>Dotazy a připomínky k provozu školní jídelny přijímá Lenka Borůvková, vedoucí školní jídelny.</w:t>
      </w:r>
    </w:p>
    <w:p w:rsidR="00FA6936" w:rsidRPr="00B4621C" w:rsidRDefault="00FA6936" w:rsidP="00FA6936">
      <w:pPr>
        <w:spacing w:after="60"/>
        <w:jc w:val="both"/>
      </w:pPr>
    </w:p>
    <w:p w:rsidR="00FA6936" w:rsidRPr="00B4621C" w:rsidRDefault="00FA6936" w:rsidP="00FA6936">
      <w:pPr>
        <w:pStyle w:val="Normlnweb"/>
        <w:jc w:val="both"/>
      </w:pPr>
      <w:bookmarkStart w:id="0" w:name="_GoBack"/>
      <w:bookmarkEnd w:id="0"/>
    </w:p>
    <w:sectPr w:rsidR="00FA6936" w:rsidRPr="00B4621C" w:rsidSect="00947234">
      <w:headerReference w:type="default" r:id="rId8"/>
      <w:headerReference w:type="first" r:id="rId9"/>
      <w:pgSz w:w="11906" w:h="16838"/>
      <w:pgMar w:top="709" w:right="1133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9E" w:rsidRDefault="0008189E" w:rsidP="0096004B">
      <w:r>
        <w:separator/>
      </w:r>
    </w:p>
  </w:endnote>
  <w:endnote w:type="continuationSeparator" w:id="0">
    <w:p w:rsidR="0008189E" w:rsidRDefault="0008189E" w:rsidP="0096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9E" w:rsidRDefault="0008189E" w:rsidP="0096004B">
      <w:r>
        <w:separator/>
      </w:r>
    </w:p>
  </w:footnote>
  <w:footnote w:type="continuationSeparator" w:id="0">
    <w:p w:rsidR="0008189E" w:rsidRDefault="0008189E" w:rsidP="0096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04B" w:rsidRDefault="0096004B">
    <w:pPr>
      <w:pStyle w:val="Zhlav"/>
    </w:pPr>
  </w:p>
  <w:p w:rsidR="0096004B" w:rsidRDefault="009600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34" w:rsidRDefault="00947234" w:rsidP="00034340">
    <w:pPr>
      <w:pStyle w:val="Zhlav"/>
      <w:spacing w:before="80" w:line="276" w:lineRule="auto"/>
      <w:ind w:left="1843"/>
      <w:jc w:val="right"/>
      <w:rPr>
        <w:rFonts w:asciiTheme="minorHAnsi" w:hAnsiTheme="minorHAnsi" w:cstheme="minorHAnsi"/>
        <w:noProof/>
        <w:spacing w:val="6"/>
        <w:sz w:val="30"/>
        <w:szCs w:val="30"/>
        <w:lang w:eastAsia="cs-CZ"/>
      </w:rPr>
    </w:pPr>
    <w:r w:rsidRPr="00034340">
      <w:rPr>
        <w:noProof/>
        <w:spacing w:val="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184785</wp:posOffset>
          </wp:positionV>
          <wp:extent cx="635000" cy="8997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257B" w:rsidRPr="00034340" w:rsidRDefault="00E7257B" w:rsidP="00034340">
    <w:pPr>
      <w:pStyle w:val="Zhlav"/>
      <w:spacing w:before="80" w:line="276" w:lineRule="auto"/>
      <w:ind w:left="1843"/>
      <w:jc w:val="right"/>
      <w:rPr>
        <w:rFonts w:asciiTheme="minorHAnsi" w:hAnsiTheme="minorHAnsi" w:cstheme="minorHAnsi"/>
        <w:noProof/>
        <w:spacing w:val="6"/>
        <w:sz w:val="30"/>
        <w:szCs w:val="30"/>
        <w:lang w:eastAsia="cs-CZ"/>
      </w:rPr>
    </w:pPr>
    <w:r w:rsidRPr="00034340">
      <w:rPr>
        <w:rFonts w:asciiTheme="minorHAnsi" w:hAnsiTheme="minorHAnsi" w:cstheme="minorHAnsi"/>
        <w:noProof/>
        <w:spacing w:val="6"/>
        <w:sz w:val="30"/>
        <w:szCs w:val="30"/>
        <w:lang w:eastAsia="cs-CZ"/>
      </w:rPr>
      <w:t>Střední průmyslová škola stavební a Obchodní akademie</w:t>
    </w:r>
  </w:p>
  <w:p w:rsidR="0096004B" w:rsidRPr="00034340" w:rsidRDefault="00E7257B" w:rsidP="00034340">
    <w:pPr>
      <w:pStyle w:val="Zhlav"/>
      <w:tabs>
        <w:tab w:val="clear" w:pos="4536"/>
        <w:tab w:val="clear" w:pos="9072"/>
      </w:tabs>
      <w:spacing w:line="276" w:lineRule="auto"/>
      <w:ind w:left="1843"/>
      <w:jc w:val="right"/>
      <w:rPr>
        <w:rFonts w:asciiTheme="minorHAnsi" w:hAnsiTheme="minorHAnsi" w:cstheme="minorHAnsi"/>
        <w:b/>
        <w:spacing w:val="6"/>
        <w:sz w:val="30"/>
        <w:szCs w:val="30"/>
      </w:rPr>
    </w:pPr>
    <w:r w:rsidRPr="00034340">
      <w:rPr>
        <w:rFonts w:asciiTheme="minorHAnsi" w:hAnsiTheme="minorHAnsi" w:cstheme="minorHAnsi"/>
        <w:noProof/>
        <w:spacing w:val="6"/>
        <w:sz w:val="30"/>
        <w:szCs w:val="30"/>
        <w:lang w:eastAsia="cs-CZ"/>
      </w:rPr>
      <w:t>arch. Jana Letzela, Náchod,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62D65"/>
    <w:multiLevelType w:val="hybridMultilevel"/>
    <w:tmpl w:val="186A0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0E58"/>
    <w:multiLevelType w:val="hybridMultilevel"/>
    <w:tmpl w:val="52EA6DAE"/>
    <w:lvl w:ilvl="0" w:tplc="5D62E824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044B65A0"/>
    <w:multiLevelType w:val="hybridMultilevel"/>
    <w:tmpl w:val="D9CCF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82BCB"/>
    <w:multiLevelType w:val="hybridMultilevel"/>
    <w:tmpl w:val="6F129722"/>
    <w:lvl w:ilvl="0" w:tplc="C21C29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00081F"/>
    <w:multiLevelType w:val="hybridMultilevel"/>
    <w:tmpl w:val="17569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D1CAF"/>
    <w:multiLevelType w:val="hybridMultilevel"/>
    <w:tmpl w:val="A24A84CE"/>
    <w:lvl w:ilvl="0" w:tplc="A448DB18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4" w:hanging="360"/>
      </w:pPr>
    </w:lvl>
    <w:lvl w:ilvl="2" w:tplc="0405001B" w:tentative="1">
      <w:start w:val="1"/>
      <w:numFmt w:val="lowerRoman"/>
      <w:lvlText w:val="%3."/>
      <w:lvlJc w:val="right"/>
      <w:pPr>
        <w:ind w:left="2644" w:hanging="180"/>
      </w:pPr>
    </w:lvl>
    <w:lvl w:ilvl="3" w:tplc="0405000F" w:tentative="1">
      <w:start w:val="1"/>
      <w:numFmt w:val="decimal"/>
      <w:lvlText w:val="%4."/>
      <w:lvlJc w:val="left"/>
      <w:pPr>
        <w:ind w:left="3364" w:hanging="360"/>
      </w:pPr>
    </w:lvl>
    <w:lvl w:ilvl="4" w:tplc="04050019" w:tentative="1">
      <w:start w:val="1"/>
      <w:numFmt w:val="lowerLetter"/>
      <w:lvlText w:val="%5."/>
      <w:lvlJc w:val="left"/>
      <w:pPr>
        <w:ind w:left="4084" w:hanging="360"/>
      </w:pPr>
    </w:lvl>
    <w:lvl w:ilvl="5" w:tplc="0405001B" w:tentative="1">
      <w:start w:val="1"/>
      <w:numFmt w:val="lowerRoman"/>
      <w:lvlText w:val="%6."/>
      <w:lvlJc w:val="right"/>
      <w:pPr>
        <w:ind w:left="4804" w:hanging="180"/>
      </w:pPr>
    </w:lvl>
    <w:lvl w:ilvl="6" w:tplc="0405000F" w:tentative="1">
      <w:start w:val="1"/>
      <w:numFmt w:val="decimal"/>
      <w:lvlText w:val="%7."/>
      <w:lvlJc w:val="left"/>
      <w:pPr>
        <w:ind w:left="5524" w:hanging="360"/>
      </w:pPr>
    </w:lvl>
    <w:lvl w:ilvl="7" w:tplc="04050019" w:tentative="1">
      <w:start w:val="1"/>
      <w:numFmt w:val="lowerLetter"/>
      <w:lvlText w:val="%8."/>
      <w:lvlJc w:val="left"/>
      <w:pPr>
        <w:ind w:left="6244" w:hanging="360"/>
      </w:pPr>
    </w:lvl>
    <w:lvl w:ilvl="8" w:tplc="040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7" w15:restartNumberingAfterBreak="0">
    <w:nsid w:val="0A6B6BB9"/>
    <w:multiLevelType w:val="hybridMultilevel"/>
    <w:tmpl w:val="BD0E5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44D55"/>
    <w:multiLevelType w:val="hybridMultilevel"/>
    <w:tmpl w:val="63D2E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A04630">
      <w:start w:val="1"/>
      <w:numFmt w:val="lowerRoman"/>
      <w:lvlText w:val="%2)"/>
      <w:lvlJc w:val="left"/>
      <w:pPr>
        <w:ind w:left="2280" w:hanging="12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64336"/>
    <w:multiLevelType w:val="hybridMultilevel"/>
    <w:tmpl w:val="7F6CD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27684E"/>
    <w:multiLevelType w:val="hybridMultilevel"/>
    <w:tmpl w:val="E35CC9E0"/>
    <w:lvl w:ilvl="0" w:tplc="04050019">
      <w:start w:val="1"/>
      <w:numFmt w:val="lowerLetter"/>
      <w:lvlText w:val="%1."/>
      <w:lvlJc w:val="left"/>
      <w:pPr>
        <w:tabs>
          <w:tab w:val="num" w:pos="1259"/>
        </w:tabs>
        <w:ind w:left="1259" w:hanging="360"/>
      </w:pPr>
    </w:lvl>
    <w:lvl w:ilvl="1" w:tplc="161A27F0">
      <w:start w:val="1"/>
      <w:numFmt w:val="lowerLetter"/>
      <w:lvlText w:val="%2)"/>
      <w:lvlJc w:val="left"/>
      <w:pPr>
        <w:ind w:left="197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1" w15:restartNumberingAfterBreak="0">
    <w:nsid w:val="195E6CDF"/>
    <w:multiLevelType w:val="hybridMultilevel"/>
    <w:tmpl w:val="F7065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51D01"/>
    <w:multiLevelType w:val="hybridMultilevel"/>
    <w:tmpl w:val="37F4E0E6"/>
    <w:lvl w:ilvl="0" w:tplc="4C3638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1B721BEF"/>
    <w:multiLevelType w:val="hybridMultilevel"/>
    <w:tmpl w:val="9B4C4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65897"/>
    <w:multiLevelType w:val="hybridMultilevel"/>
    <w:tmpl w:val="CC22E27E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7232F9A"/>
    <w:multiLevelType w:val="hybridMultilevel"/>
    <w:tmpl w:val="B35A0908"/>
    <w:lvl w:ilvl="0" w:tplc="040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6" w15:restartNumberingAfterBreak="0">
    <w:nsid w:val="29B83BCF"/>
    <w:multiLevelType w:val="hybridMultilevel"/>
    <w:tmpl w:val="7792A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729E4"/>
    <w:multiLevelType w:val="hybridMultilevel"/>
    <w:tmpl w:val="8758D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93D44"/>
    <w:multiLevelType w:val="hybridMultilevel"/>
    <w:tmpl w:val="26F01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17B04"/>
    <w:multiLevelType w:val="hybridMultilevel"/>
    <w:tmpl w:val="39ACE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0D7A"/>
    <w:multiLevelType w:val="hybridMultilevel"/>
    <w:tmpl w:val="46BAC7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553073"/>
    <w:multiLevelType w:val="hybridMultilevel"/>
    <w:tmpl w:val="BFA6B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232ED"/>
    <w:multiLevelType w:val="hybridMultilevel"/>
    <w:tmpl w:val="8B92C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73EB"/>
    <w:multiLevelType w:val="hybridMultilevel"/>
    <w:tmpl w:val="37F0800C"/>
    <w:lvl w:ilvl="0" w:tplc="43FC6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F2CAE"/>
    <w:multiLevelType w:val="hybridMultilevel"/>
    <w:tmpl w:val="A85ECCA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6834AEA"/>
    <w:multiLevelType w:val="hybridMultilevel"/>
    <w:tmpl w:val="72E2A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85019"/>
    <w:multiLevelType w:val="hybridMultilevel"/>
    <w:tmpl w:val="2690E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B0E66"/>
    <w:multiLevelType w:val="hybridMultilevel"/>
    <w:tmpl w:val="63D2E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A04630">
      <w:start w:val="1"/>
      <w:numFmt w:val="lowerRoman"/>
      <w:lvlText w:val="%2)"/>
      <w:lvlJc w:val="left"/>
      <w:pPr>
        <w:ind w:left="2280" w:hanging="12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94FF7"/>
    <w:multiLevelType w:val="hybridMultilevel"/>
    <w:tmpl w:val="61321CC0"/>
    <w:lvl w:ilvl="0" w:tplc="FFFFFFFF">
      <w:start w:val="1"/>
      <w:numFmt w:val="bullet"/>
      <w:pStyle w:val="odrky3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71"/>
        </w:tabs>
        <w:ind w:left="-7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49"/>
        </w:tabs>
        <w:ind w:left="6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69"/>
        </w:tabs>
        <w:ind w:left="13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89"/>
        </w:tabs>
        <w:ind w:left="20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9"/>
        </w:tabs>
        <w:ind w:left="28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29"/>
        </w:tabs>
        <w:ind w:left="35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49"/>
        </w:tabs>
        <w:ind w:left="42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69"/>
        </w:tabs>
        <w:ind w:left="4969" w:hanging="180"/>
      </w:pPr>
    </w:lvl>
  </w:abstractNum>
  <w:abstractNum w:abstractNumId="29" w15:restartNumberingAfterBreak="0">
    <w:nsid w:val="55D3480B"/>
    <w:multiLevelType w:val="multilevel"/>
    <w:tmpl w:val="D91A69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87DC2"/>
    <w:multiLevelType w:val="hybridMultilevel"/>
    <w:tmpl w:val="9B3CDC3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35114"/>
    <w:multiLevelType w:val="hybridMultilevel"/>
    <w:tmpl w:val="7CE6E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27450"/>
    <w:multiLevelType w:val="hybridMultilevel"/>
    <w:tmpl w:val="048A73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16A09"/>
    <w:multiLevelType w:val="hybridMultilevel"/>
    <w:tmpl w:val="60B45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77ECF"/>
    <w:multiLevelType w:val="multilevel"/>
    <w:tmpl w:val="434AF3C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1ED5796"/>
    <w:multiLevelType w:val="hybridMultilevel"/>
    <w:tmpl w:val="73B2DEC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C3345"/>
    <w:multiLevelType w:val="hybridMultilevel"/>
    <w:tmpl w:val="63D2E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A04630">
      <w:start w:val="1"/>
      <w:numFmt w:val="lowerRoman"/>
      <w:lvlText w:val="%2)"/>
      <w:lvlJc w:val="left"/>
      <w:pPr>
        <w:ind w:left="2280" w:hanging="12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7642B"/>
    <w:multiLevelType w:val="hybridMultilevel"/>
    <w:tmpl w:val="2C342A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0F34DE"/>
    <w:multiLevelType w:val="hybridMultilevel"/>
    <w:tmpl w:val="32DC8016"/>
    <w:lvl w:ilvl="0" w:tplc="FFFFFFFF">
      <w:start w:val="1"/>
      <w:numFmt w:val="bullet"/>
      <w:pStyle w:val="odrky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31"/>
        </w:tabs>
        <w:ind w:left="2231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51"/>
        </w:tabs>
        <w:ind w:left="29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71"/>
        </w:tabs>
        <w:ind w:left="36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91"/>
        </w:tabs>
        <w:ind w:left="43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11"/>
        </w:tabs>
        <w:ind w:left="51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31"/>
        </w:tabs>
        <w:ind w:left="58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51"/>
        </w:tabs>
        <w:ind w:left="65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71"/>
        </w:tabs>
        <w:ind w:left="7271" w:hanging="180"/>
      </w:pPr>
    </w:lvl>
  </w:abstractNum>
  <w:abstractNum w:abstractNumId="39" w15:restartNumberingAfterBreak="0">
    <w:nsid w:val="7D6D197A"/>
    <w:multiLevelType w:val="hybridMultilevel"/>
    <w:tmpl w:val="000E6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D7EC2"/>
    <w:multiLevelType w:val="hybridMultilevel"/>
    <w:tmpl w:val="65C4A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6"/>
  </w:num>
  <w:num w:numId="5">
    <w:abstractNumId w:val="12"/>
  </w:num>
  <w:num w:numId="6">
    <w:abstractNumId w:val="9"/>
  </w:num>
  <w:num w:numId="7">
    <w:abstractNumId w:val="5"/>
  </w:num>
  <w:num w:numId="8">
    <w:abstractNumId w:val="18"/>
  </w:num>
  <w:num w:numId="9">
    <w:abstractNumId w:val="34"/>
  </w:num>
  <w:num w:numId="10">
    <w:abstractNumId w:val="38"/>
  </w:num>
  <w:num w:numId="11">
    <w:abstractNumId w:val="28"/>
  </w:num>
  <w:num w:numId="12">
    <w:abstractNumId w:val="29"/>
  </w:num>
  <w:num w:numId="13">
    <w:abstractNumId w:val="6"/>
  </w:num>
  <w:num w:numId="14">
    <w:abstractNumId w:val="32"/>
  </w:num>
  <w:num w:numId="15">
    <w:abstractNumId w:val="10"/>
  </w:num>
  <w:num w:numId="16">
    <w:abstractNumId w:val="17"/>
  </w:num>
  <w:num w:numId="17">
    <w:abstractNumId w:val="35"/>
  </w:num>
  <w:num w:numId="18">
    <w:abstractNumId w:val="37"/>
  </w:num>
  <w:num w:numId="19">
    <w:abstractNumId w:val="30"/>
  </w:num>
  <w:num w:numId="20">
    <w:abstractNumId w:val="8"/>
  </w:num>
  <w:num w:numId="21">
    <w:abstractNumId w:val="39"/>
  </w:num>
  <w:num w:numId="22">
    <w:abstractNumId w:val="1"/>
  </w:num>
  <w:num w:numId="23">
    <w:abstractNumId w:val="23"/>
  </w:num>
  <w:num w:numId="24">
    <w:abstractNumId w:val="27"/>
  </w:num>
  <w:num w:numId="25">
    <w:abstractNumId w:val="36"/>
  </w:num>
  <w:num w:numId="26">
    <w:abstractNumId w:val="31"/>
  </w:num>
  <w:num w:numId="27">
    <w:abstractNumId w:val="40"/>
  </w:num>
  <w:num w:numId="28">
    <w:abstractNumId w:val="25"/>
  </w:num>
  <w:num w:numId="29">
    <w:abstractNumId w:val="26"/>
  </w:num>
  <w:num w:numId="30">
    <w:abstractNumId w:val="22"/>
  </w:num>
  <w:num w:numId="31">
    <w:abstractNumId w:val="24"/>
  </w:num>
  <w:num w:numId="32">
    <w:abstractNumId w:val="14"/>
  </w:num>
  <w:num w:numId="33">
    <w:abstractNumId w:val="13"/>
  </w:num>
  <w:num w:numId="34">
    <w:abstractNumId w:val="3"/>
  </w:num>
  <w:num w:numId="35">
    <w:abstractNumId w:val="7"/>
  </w:num>
  <w:num w:numId="36">
    <w:abstractNumId w:val="21"/>
  </w:num>
  <w:num w:numId="37">
    <w:abstractNumId w:val="33"/>
  </w:num>
  <w:num w:numId="38">
    <w:abstractNumId w:val="20"/>
  </w:num>
  <w:num w:numId="39">
    <w:abstractNumId w:val="15"/>
  </w:num>
  <w:num w:numId="40">
    <w:abstractNumId w:val="19"/>
  </w:num>
  <w:num w:numId="41">
    <w:abstractNumId w:val="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4B"/>
    <w:rsid w:val="00001963"/>
    <w:rsid w:val="00025E99"/>
    <w:rsid w:val="00034340"/>
    <w:rsid w:val="000477A5"/>
    <w:rsid w:val="000536AA"/>
    <w:rsid w:val="0008189E"/>
    <w:rsid w:val="000D28F5"/>
    <w:rsid w:val="00111AE9"/>
    <w:rsid w:val="00114019"/>
    <w:rsid w:val="00133311"/>
    <w:rsid w:val="0015483C"/>
    <w:rsid w:val="00160700"/>
    <w:rsid w:val="001750A4"/>
    <w:rsid w:val="001E3CBD"/>
    <w:rsid w:val="0024454F"/>
    <w:rsid w:val="002630BC"/>
    <w:rsid w:val="00283AEF"/>
    <w:rsid w:val="002965DF"/>
    <w:rsid w:val="002C68B9"/>
    <w:rsid w:val="00354BFA"/>
    <w:rsid w:val="003620CF"/>
    <w:rsid w:val="003A64F1"/>
    <w:rsid w:val="003E6977"/>
    <w:rsid w:val="00424E72"/>
    <w:rsid w:val="00470C12"/>
    <w:rsid w:val="004A6ADF"/>
    <w:rsid w:val="004D0B4D"/>
    <w:rsid w:val="004F0233"/>
    <w:rsid w:val="005375B5"/>
    <w:rsid w:val="00573883"/>
    <w:rsid w:val="00575ABD"/>
    <w:rsid w:val="0058114B"/>
    <w:rsid w:val="0058342C"/>
    <w:rsid w:val="00587779"/>
    <w:rsid w:val="0059681C"/>
    <w:rsid w:val="005A55A9"/>
    <w:rsid w:val="005D5611"/>
    <w:rsid w:val="005F39D2"/>
    <w:rsid w:val="006025F7"/>
    <w:rsid w:val="006154F9"/>
    <w:rsid w:val="0068111A"/>
    <w:rsid w:val="006A31CA"/>
    <w:rsid w:val="006F313C"/>
    <w:rsid w:val="0071010A"/>
    <w:rsid w:val="00755778"/>
    <w:rsid w:val="00776122"/>
    <w:rsid w:val="007A593E"/>
    <w:rsid w:val="007B16DD"/>
    <w:rsid w:val="007C1498"/>
    <w:rsid w:val="007D4053"/>
    <w:rsid w:val="008558DC"/>
    <w:rsid w:val="00855F8A"/>
    <w:rsid w:val="00877775"/>
    <w:rsid w:val="008A4C98"/>
    <w:rsid w:val="008B75E2"/>
    <w:rsid w:val="009213FE"/>
    <w:rsid w:val="00947234"/>
    <w:rsid w:val="0096004B"/>
    <w:rsid w:val="00983746"/>
    <w:rsid w:val="009C46D2"/>
    <w:rsid w:val="009E77AE"/>
    <w:rsid w:val="00A0208F"/>
    <w:rsid w:val="00A021ED"/>
    <w:rsid w:val="00A343DD"/>
    <w:rsid w:val="00AA53BF"/>
    <w:rsid w:val="00AB2812"/>
    <w:rsid w:val="00AC10A8"/>
    <w:rsid w:val="00AC4F6D"/>
    <w:rsid w:val="00C25707"/>
    <w:rsid w:val="00C56077"/>
    <w:rsid w:val="00C56F8C"/>
    <w:rsid w:val="00C87959"/>
    <w:rsid w:val="00CA786D"/>
    <w:rsid w:val="00CD7B9A"/>
    <w:rsid w:val="00D02C45"/>
    <w:rsid w:val="00D05819"/>
    <w:rsid w:val="00D141C2"/>
    <w:rsid w:val="00D3355A"/>
    <w:rsid w:val="00D40573"/>
    <w:rsid w:val="00D51126"/>
    <w:rsid w:val="00D8196E"/>
    <w:rsid w:val="00D83B04"/>
    <w:rsid w:val="00DB25AB"/>
    <w:rsid w:val="00DC173A"/>
    <w:rsid w:val="00DD5141"/>
    <w:rsid w:val="00E16D87"/>
    <w:rsid w:val="00E36396"/>
    <w:rsid w:val="00E43AB0"/>
    <w:rsid w:val="00E60CA5"/>
    <w:rsid w:val="00E615C3"/>
    <w:rsid w:val="00E7257B"/>
    <w:rsid w:val="00E77688"/>
    <w:rsid w:val="00E8182F"/>
    <w:rsid w:val="00E823F6"/>
    <w:rsid w:val="00EC34B7"/>
    <w:rsid w:val="00F239C3"/>
    <w:rsid w:val="00F62E93"/>
    <w:rsid w:val="00F90377"/>
    <w:rsid w:val="00F9637B"/>
    <w:rsid w:val="00FA6535"/>
    <w:rsid w:val="00FA6936"/>
    <w:rsid w:val="00FD17F3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DFC66BD-B1AD-4712-A1B9-2BC302D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0A8"/>
  </w:style>
  <w:style w:type="paragraph" w:styleId="Nadpis1">
    <w:name w:val="heading 1"/>
    <w:basedOn w:val="Normln"/>
    <w:next w:val="Normln"/>
    <w:link w:val="Nadpis1Char"/>
    <w:uiPriority w:val="9"/>
    <w:qFormat/>
    <w:rsid w:val="00AC10A8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AC10A8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10A8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AC10A8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C10A8"/>
    <w:pPr>
      <w:spacing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AC10A8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nhideWhenUsed/>
    <w:qFormat/>
    <w:rsid w:val="00AC10A8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nhideWhenUsed/>
    <w:qFormat/>
    <w:rsid w:val="00AC10A8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AC10A8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10A8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AC10A8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AC10A8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AC10A8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AC10A8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10A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rsid w:val="00AC10A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AC10A8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AC10A8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10A8"/>
    <w:pPr>
      <w:spacing w:after="300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10A8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10A8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10A8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AC10A8"/>
    <w:rPr>
      <w:b/>
      <w:bCs/>
    </w:rPr>
  </w:style>
  <w:style w:type="character" w:styleId="Zdraznn">
    <w:name w:val="Emphasis"/>
    <w:uiPriority w:val="20"/>
    <w:qFormat/>
    <w:rsid w:val="00AC10A8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AC10A8"/>
  </w:style>
  <w:style w:type="paragraph" w:styleId="Odstavecseseznamem">
    <w:name w:val="List Paragraph"/>
    <w:basedOn w:val="Normln"/>
    <w:uiPriority w:val="34"/>
    <w:qFormat/>
    <w:rsid w:val="00AC10A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C10A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C10A8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10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10A8"/>
    <w:rPr>
      <w:i/>
      <w:iCs/>
    </w:rPr>
  </w:style>
  <w:style w:type="character" w:styleId="Zdraznnjemn">
    <w:name w:val="Subtle Emphasis"/>
    <w:uiPriority w:val="19"/>
    <w:qFormat/>
    <w:rsid w:val="00AC10A8"/>
    <w:rPr>
      <w:i/>
      <w:iCs/>
    </w:rPr>
  </w:style>
  <w:style w:type="character" w:styleId="Zdraznnintenzivn">
    <w:name w:val="Intense Emphasis"/>
    <w:uiPriority w:val="21"/>
    <w:qFormat/>
    <w:rsid w:val="00AC10A8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C10A8"/>
    <w:rPr>
      <w:smallCaps/>
    </w:rPr>
  </w:style>
  <w:style w:type="character" w:styleId="Odkazintenzivn">
    <w:name w:val="Intense Reference"/>
    <w:uiPriority w:val="32"/>
    <w:qFormat/>
    <w:rsid w:val="00AC10A8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AC10A8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10A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0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0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0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004B"/>
  </w:style>
  <w:style w:type="paragraph" w:styleId="Zpat">
    <w:name w:val="footer"/>
    <w:basedOn w:val="Normln"/>
    <w:link w:val="ZpatChar"/>
    <w:uiPriority w:val="99"/>
    <w:unhideWhenUsed/>
    <w:rsid w:val="009600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004B"/>
  </w:style>
  <w:style w:type="paragraph" w:customStyle="1" w:styleId="Bin">
    <w:name w:val="Bižný"/>
    <w:basedOn w:val="Normln"/>
    <w:rsid w:val="00D40573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D40573"/>
    <w:pPr>
      <w:spacing w:before="120"/>
      <w:ind w:firstLine="709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nek">
    <w:name w:val="Clánek"/>
    <w:basedOn w:val="Odstavec"/>
    <w:rsid w:val="00D40573"/>
    <w:pPr>
      <w:ind w:firstLine="0"/>
      <w:jc w:val="center"/>
    </w:pPr>
  </w:style>
  <w:style w:type="paragraph" w:customStyle="1" w:styleId="znacka">
    <w:name w:val="znacka"/>
    <w:basedOn w:val="Normln"/>
    <w:rsid w:val="00D40573"/>
    <w:pPr>
      <w:spacing w:before="120"/>
      <w:ind w:left="510" w:hanging="22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n">
    <w:name w:val="Běžný"/>
    <w:basedOn w:val="Normln"/>
    <w:rsid w:val="00D40573"/>
    <w:pPr>
      <w:spacing w:before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basedOn w:val="Normln"/>
    <w:rsid w:val="00947234"/>
    <w:pPr>
      <w:spacing w:before="240" w:after="240"/>
      <w:jc w:val="both"/>
    </w:pPr>
    <w:rPr>
      <w:rFonts w:ascii="Arial" w:eastAsia="Times New Roman" w:hAnsi="Arial" w:cs="Arial"/>
      <w:szCs w:val="24"/>
      <w:lang w:eastAsia="cs-CZ"/>
    </w:rPr>
  </w:style>
  <w:style w:type="paragraph" w:customStyle="1" w:styleId="odrky">
    <w:name w:val="odrážky"/>
    <w:basedOn w:val="text"/>
    <w:rsid w:val="00947234"/>
    <w:pPr>
      <w:spacing w:after="120"/>
    </w:pPr>
  </w:style>
  <w:style w:type="paragraph" w:customStyle="1" w:styleId="odrky2">
    <w:name w:val="odrážky2"/>
    <w:basedOn w:val="odrky"/>
    <w:rsid w:val="00947234"/>
    <w:pPr>
      <w:numPr>
        <w:numId w:val="10"/>
      </w:numPr>
      <w:spacing w:before="0"/>
    </w:pPr>
  </w:style>
  <w:style w:type="character" w:styleId="Hypertextovodkaz">
    <w:name w:val="Hyperlink"/>
    <w:rsid w:val="00947234"/>
    <w:rPr>
      <w:color w:val="0000FF"/>
      <w:u w:val="single"/>
    </w:rPr>
  </w:style>
  <w:style w:type="paragraph" w:customStyle="1" w:styleId="odrky3">
    <w:name w:val="odrážky3"/>
    <w:basedOn w:val="odrky2"/>
    <w:rsid w:val="00947234"/>
    <w:pPr>
      <w:numPr>
        <w:numId w:val="11"/>
      </w:numPr>
      <w:tabs>
        <w:tab w:val="clear" w:pos="720"/>
        <w:tab w:val="num" w:pos="1080"/>
      </w:tabs>
      <w:ind w:left="1080" w:hanging="357"/>
    </w:pPr>
  </w:style>
  <w:style w:type="character" w:styleId="slostrnky">
    <w:name w:val="page number"/>
    <w:basedOn w:val="Standardnpsmoodstavce"/>
    <w:rsid w:val="00947234"/>
  </w:style>
  <w:style w:type="paragraph" w:customStyle="1" w:styleId="Normal">
    <w:name w:val="[Normal]"/>
    <w:rsid w:val="00947234"/>
    <w:pPr>
      <w:autoSpaceDE w:val="0"/>
      <w:autoSpaceDN w:val="0"/>
      <w:adjustRightInd w:val="0"/>
    </w:pPr>
    <w:rPr>
      <w:rFonts w:ascii="Times New Roman" w:eastAsia="Times New Roman" w:hAnsi="Times New Roman" w:cs="Arial"/>
      <w:sz w:val="20"/>
      <w:szCs w:val="24"/>
      <w:lang w:eastAsia="cs-CZ"/>
    </w:rPr>
  </w:style>
  <w:style w:type="paragraph" w:customStyle="1" w:styleId="H3">
    <w:name w:val="H3"/>
    <w:basedOn w:val="Normln"/>
    <w:next w:val="Normln"/>
    <w:rsid w:val="00947234"/>
    <w:pPr>
      <w:keepNext/>
      <w:spacing w:before="100" w:after="100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472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47234"/>
    <w:rPr>
      <w:rFonts w:asciiTheme="minorHAnsi" w:hAnsiTheme="minorHAnsi" w:cstheme="minorBid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8B373-F112-4B28-BDF9-132C3A95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 Náchod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Žďárská Miloslava</dc:creator>
  <cp:lastModifiedBy>Svatošová Věra</cp:lastModifiedBy>
  <cp:revision>3</cp:revision>
  <cp:lastPrinted>2018-12-17T09:02:00Z</cp:lastPrinted>
  <dcterms:created xsi:type="dcterms:W3CDTF">2019-10-31T12:50:00Z</dcterms:created>
  <dcterms:modified xsi:type="dcterms:W3CDTF">2019-10-31T12:52:00Z</dcterms:modified>
</cp:coreProperties>
</file>