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73B" w:rsidRDefault="00C5573B" w:rsidP="00C5573B">
      <w:pPr>
        <w:pStyle w:val="druh"/>
        <w:widowControl w:val="0"/>
        <w:numPr>
          <w:ilvl w:val="1"/>
          <w:numId w:val="3"/>
        </w:numPr>
        <w:spacing w:before="120"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Provoz a vnitřní režim školní družiny</w:t>
      </w:r>
    </w:p>
    <w:p w:rsidR="00C5573B" w:rsidRDefault="00C5573B" w:rsidP="00C5573B">
      <w:pPr>
        <w:pStyle w:val="tet"/>
        <w:widowControl w:val="0"/>
        <w:numPr>
          <w:ilvl w:val="0"/>
          <w:numId w:val="4"/>
        </w:numPr>
        <w:tabs>
          <w:tab w:val="num" w:pos="1560"/>
        </w:tabs>
        <w:spacing w:before="12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Školní družina je určena pro žáky 1. stupně základní školy. Přednostně jsou přijímáni děti 1. a 2. ročníku.</w:t>
      </w:r>
    </w:p>
    <w:p w:rsidR="00C5573B" w:rsidRDefault="00C5573B" w:rsidP="00C5573B">
      <w:pPr>
        <w:pStyle w:val="tet"/>
        <w:widowControl w:val="0"/>
        <w:numPr>
          <w:ilvl w:val="0"/>
          <w:numId w:val="4"/>
        </w:numPr>
        <w:tabs>
          <w:tab w:val="num" w:pos="1560"/>
        </w:tabs>
        <w:spacing w:before="12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Školní družina je otevřena pondělí až pátek, provoz ranní školní družiny je od 6.30 do 7.30 hod., ráno převládají činnosti odpočinkové a rekreační - stolní hry a hračky, práce na počítači, četba dětských časopisů, rekreační kreslení, krátké rozcvičky, zpívání, soutěže a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ind</w:t>
      </w:r>
      <w:proofErr w:type="gramEnd"/>
      <w:r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činnost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.</w:t>
      </w:r>
    </w:p>
    <w:p w:rsidR="00C5573B" w:rsidRDefault="00C5573B" w:rsidP="00C5573B">
      <w:pPr>
        <w:pStyle w:val="tet"/>
        <w:widowControl w:val="0"/>
        <w:numPr>
          <w:ilvl w:val="0"/>
          <w:numId w:val="4"/>
        </w:numPr>
        <w:tabs>
          <w:tab w:val="num" w:pos="1560"/>
        </w:tabs>
        <w:spacing w:before="12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Odpolední provoz školní družiny je od 11.30 do 16.30 hod., hlavní zaměření je na činnosti rekreační a zájmové. Umožňuje žákům přípravu na vyučování.</w:t>
      </w:r>
    </w:p>
    <w:p w:rsidR="00C5573B" w:rsidRDefault="00C5573B" w:rsidP="00C5573B">
      <w:pPr>
        <w:pStyle w:val="tet"/>
        <w:widowControl w:val="0"/>
        <w:numPr>
          <w:ilvl w:val="0"/>
          <w:numId w:val="4"/>
        </w:numPr>
        <w:tabs>
          <w:tab w:val="num" w:pos="1560"/>
        </w:tabs>
        <w:spacing w:before="12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obědě </w:t>
      </w:r>
      <w:proofErr w:type="gramStart"/>
      <w:r>
        <w:rPr>
          <w:rFonts w:ascii="Arial" w:hAnsi="Arial" w:cs="Arial"/>
          <w:sz w:val="20"/>
          <w:szCs w:val="20"/>
        </w:rPr>
        <w:t>ve</w:t>
      </w:r>
      <w:proofErr w:type="gramEnd"/>
      <w:r>
        <w:rPr>
          <w:rFonts w:ascii="Arial" w:hAnsi="Arial" w:cs="Arial"/>
          <w:sz w:val="20"/>
          <w:szCs w:val="20"/>
        </w:rPr>
        <w:t xml:space="preserve"> 12.00 hod. následuje hygiena, čtení dětských knih a časopisů, relaxace, besedy, poslech hudby, odpočinek, stolní, společenské a námětové hry, </w:t>
      </w:r>
      <w:proofErr w:type="spellStart"/>
      <w:r>
        <w:rPr>
          <w:rFonts w:ascii="Arial" w:hAnsi="Arial" w:cs="Arial"/>
          <w:sz w:val="20"/>
          <w:szCs w:val="20"/>
        </w:rPr>
        <w:t>individ</w:t>
      </w:r>
      <w:proofErr w:type="spellEnd"/>
      <w:r>
        <w:rPr>
          <w:rFonts w:ascii="Arial" w:hAnsi="Arial" w:cs="Arial"/>
          <w:sz w:val="20"/>
          <w:szCs w:val="20"/>
        </w:rPr>
        <w:t>. výběr hraček.</w:t>
      </w:r>
    </w:p>
    <w:p w:rsidR="00C5573B" w:rsidRDefault="00C5573B" w:rsidP="00C5573B">
      <w:pPr>
        <w:pStyle w:val="tet"/>
        <w:widowControl w:val="0"/>
        <w:numPr>
          <w:ilvl w:val="0"/>
          <w:numId w:val="4"/>
        </w:numPr>
        <w:tabs>
          <w:tab w:val="num" w:pos="1560"/>
        </w:tabs>
        <w:spacing w:before="12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13.00 do 14.00 hod. při rekreačních a sportovních činnostech se děti v ŠD věnují pobytu v přírodě, sportování na školním hřišti a procházkám v okolí školy.</w:t>
      </w:r>
    </w:p>
    <w:p w:rsidR="00C5573B" w:rsidRDefault="00C5573B" w:rsidP="00C5573B">
      <w:pPr>
        <w:pStyle w:val="tet"/>
        <w:widowControl w:val="0"/>
        <w:numPr>
          <w:ilvl w:val="0"/>
          <w:numId w:val="4"/>
        </w:numPr>
        <w:tabs>
          <w:tab w:val="num" w:pos="1560"/>
        </w:tabs>
        <w:spacing w:before="12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14.00 do 15.30 hod. je každý den věnován jedné ze zájmových činností - pracovní, výtvarné, hudební, sportovní, přírodovědné, společenskovědní, dopravní.</w:t>
      </w:r>
    </w:p>
    <w:p w:rsidR="00C5573B" w:rsidRDefault="00C5573B" w:rsidP="00C5573B">
      <w:pPr>
        <w:pStyle w:val="tet"/>
        <w:widowControl w:val="0"/>
        <w:numPr>
          <w:ilvl w:val="0"/>
          <w:numId w:val="4"/>
        </w:numPr>
        <w:tabs>
          <w:tab w:val="num" w:pos="1560"/>
        </w:tabs>
        <w:spacing w:before="12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 15.30 do 16.30 hod. probíhají práce v kroužcích, soutěže, kvízy, projekty, didaktické hry, práce s počítačem a příprava na vyučování. </w:t>
      </w:r>
    </w:p>
    <w:p w:rsidR="00C5573B" w:rsidRDefault="00C5573B" w:rsidP="00C5573B">
      <w:pPr>
        <w:pStyle w:val="tet"/>
        <w:widowControl w:val="0"/>
        <w:numPr>
          <w:ilvl w:val="0"/>
          <w:numId w:val="4"/>
        </w:numPr>
        <w:tabs>
          <w:tab w:val="num" w:pos="1560"/>
        </w:tabs>
        <w:spacing w:before="12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Oddělení školní družiny se naplňují nejvýše do počtu 30 žáků.</w:t>
      </w:r>
    </w:p>
    <w:p w:rsidR="00C5573B" w:rsidRDefault="00C5573B" w:rsidP="00C5573B">
      <w:pPr>
        <w:pStyle w:val="tet"/>
        <w:widowControl w:val="0"/>
        <w:numPr>
          <w:ilvl w:val="0"/>
          <w:numId w:val="4"/>
        </w:numPr>
        <w:tabs>
          <w:tab w:val="num" w:pos="1560"/>
        </w:tabs>
        <w:spacing w:before="12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Částečná úhrada neinvestičních nákladů ŠD činí měsíčně 150 Kč na jedno dítě. Tuto částku jsou rodiče povinni uhradit do 15. dne v měsíci. Výše úplaty je stanovená směrnicí ředitele školy.</w:t>
      </w:r>
    </w:p>
    <w:p w:rsidR="00C5573B" w:rsidRDefault="00C5573B" w:rsidP="00C5573B">
      <w:pPr>
        <w:pStyle w:val="tet"/>
        <w:widowControl w:val="0"/>
        <w:numPr>
          <w:ilvl w:val="0"/>
          <w:numId w:val="4"/>
        </w:numPr>
        <w:tabs>
          <w:tab w:val="num" w:pos="1560"/>
        </w:tabs>
        <w:spacing w:before="12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Školní družina je součástí školy, umístěná v přízemí a chodbou je bezbariérově spojená</w:t>
      </w:r>
    </w:p>
    <w:p w:rsidR="00C5573B" w:rsidRDefault="00C5573B" w:rsidP="00C5573B">
      <w:pPr>
        <w:pStyle w:val="tet"/>
        <w:widowControl w:val="0"/>
        <w:numPr>
          <w:ilvl w:val="0"/>
          <w:numId w:val="0"/>
        </w:numPr>
        <w:tabs>
          <w:tab w:val="num" w:pos="1560"/>
        </w:tabs>
        <w:spacing w:before="120" w:line="288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1. stupněm.</w:t>
      </w:r>
    </w:p>
    <w:p w:rsidR="00C5573B" w:rsidRDefault="00C5573B" w:rsidP="00C5573B">
      <w:pPr>
        <w:pStyle w:val="tet"/>
        <w:widowControl w:val="0"/>
        <w:numPr>
          <w:ilvl w:val="0"/>
          <w:numId w:val="4"/>
        </w:numPr>
        <w:tabs>
          <w:tab w:val="num" w:pos="1560"/>
        </w:tabs>
        <w:spacing w:before="12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Prostory ŠD jsou v samostatném pavilonu s vlastním vchodem a šatnou.</w:t>
      </w:r>
    </w:p>
    <w:p w:rsidR="00C5573B" w:rsidRDefault="00C5573B" w:rsidP="00C5573B">
      <w:pPr>
        <w:pStyle w:val="tet"/>
        <w:widowControl w:val="0"/>
        <w:numPr>
          <w:ilvl w:val="0"/>
          <w:numId w:val="4"/>
        </w:numPr>
        <w:tabs>
          <w:tab w:val="num" w:pos="1560"/>
        </w:tabs>
        <w:spacing w:before="12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zájmové vzdělávání a výchovné činnosti máme k dispozici 3 místnosti, počítačovou učebnu, keramickou dílnu a knihovnu, navíc využíváme 1 kmenovou třídu. </w:t>
      </w:r>
    </w:p>
    <w:p w:rsidR="00C5573B" w:rsidRDefault="00C5573B" w:rsidP="00C5573B">
      <w:pPr>
        <w:pStyle w:val="tet"/>
        <w:widowControl w:val="0"/>
        <w:numPr>
          <w:ilvl w:val="0"/>
          <w:numId w:val="4"/>
        </w:numPr>
        <w:tabs>
          <w:tab w:val="num" w:pos="1560"/>
        </w:tabs>
        <w:spacing w:before="12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Kmenové </w:t>
      </w:r>
      <w:proofErr w:type="spellStart"/>
      <w:r>
        <w:rPr>
          <w:rFonts w:ascii="Arial" w:hAnsi="Arial" w:cs="Arial"/>
          <w:sz w:val="20"/>
          <w:szCs w:val="20"/>
        </w:rPr>
        <w:t>místosti</w:t>
      </w:r>
      <w:proofErr w:type="spellEnd"/>
      <w:r>
        <w:rPr>
          <w:rFonts w:ascii="Arial" w:hAnsi="Arial" w:cs="Arial"/>
          <w:sz w:val="20"/>
          <w:szCs w:val="20"/>
        </w:rPr>
        <w:t xml:space="preserve"> ŠD jsou dobře materiálně vybaveny a vzájemně propojeny. </w:t>
      </w:r>
    </w:p>
    <w:p w:rsidR="00C5573B" w:rsidRDefault="00C5573B" w:rsidP="00C5573B">
      <w:pPr>
        <w:pStyle w:val="tet"/>
        <w:widowControl w:val="0"/>
        <w:numPr>
          <w:ilvl w:val="0"/>
          <w:numId w:val="4"/>
        </w:numPr>
        <w:tabs>
          <w:tab w:val="num" w:pos="1560"/>
        </w:tabs>
        <w:spacing w:before="12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Sportovní činnosti mohou probíhat ve 2 tělocvičnách, venkovním sport. </w:t>
      </w:r>
      <w:proofErr w:type="gramStart"/>
      <w:r>
        <w:rPr>
          <w:rFonts w:ascii="Arial" w:hAnsi="Arial" w:cs="Arial"/>
          <w:sz w:val="20"/>
          <w:szCs w:val="20"/>
        </w:rPr>
        <w:t>areálu</w:t>
      </w:r>
      <w:proofErr w:type="gramEnd"/>
      <w:r>
        <w:rPr>
          <w:rFonts w:ascii="Arial" w:hAnsi="Arial" w:cs="Arial"/>
          <w:sz w:val="20"/>
          <w:szCs w:val="20"/>
        </w:rPr>
        <w:t xml:space="preserve"> a v zahradě ZŠ.</w:t>
      </w:r>
    </w:p>
    <w:p w:rsidR="00C5573B" w:rsidRDefault="00C5573B" w:rsidP="00C5573B">
      <w:pPr>
        <w:pStyle w:val="tet"/>
        <w:widowControl w:val="0"/>
        <w:numPr>
          <w:ilvl w:val="0"/>
          <w:numId w:val="0"/>
        </w:numPr>
        <w:tabs>
          <w:tab w:val="left" w:pos="708"/>
        </w:tabs>
        <w:spacing w:before="120" w:line="288" w:lineRule="auto"/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B75DA2" w:rsidRDefault="00B75DA2">
      <w:bookmarkStart w:id="0" w:name="_GoBack"/>
      <w:bookmarkEnd w:id="0"/>
    </w:p>
    <w:sectPr w:rsidR="00B75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3048"/>
    <w:multiLevelType w:val="hybridMultilevel"/>
    <w:tmpl w:val="E05A61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4E183F"/>
    <w:multiLevelType w:val="hybridMultilevel"/>
    <w:tmpl w:val="4B36EA48"/>
    <w:lvl w:ilvl="0" w:tplc="0F3E4360">
      <w:start w:val="1"/>
      <w:numFmt w:val="lowerLetter"/>
      <w:pStyle w:val="tet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B495D0">
      <w:numFmt w:val="decimal"/>
      <w:lvlText w:val="%3."/>
      <w:lvlJc w:val="left"/>
      <w:pPr>
        <w:tabs>
          <w:tab w:val="num" w:pos="2685"/>
        </w:tabs>
        <w:ind w:left="2685" w:hanging="705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28640E"/>
    <w:multiLevelType w:val="multilevel"/>
    <w:tmpl w:val="3E081BAA"/>
    <w:lvl w:ilvl="0">
      <w:start w:val="1"/>
      <w:numFmt w:val="upperRoman"/>
      <w:pStyle w:val="prvn"/>
      <w:lvlText w:val="%1)"/>
      <w:lvlJc w:val="right"/>
      <w:pPr>
        <w:tabs>
          <w:tab w:val="num" w:pos="907"/>
        </w:tabs>
        <w:ind w:left="964" w:hanging="676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pStyle w:val="Styl2"/>
      <w:lvlText w:val="(%4)"/>
      <w:lvlJc w:val="righ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656C1DBB"/>
    <w:multiLevelType w:val="hybridMultilevel"/>
    <w:tmpl w:val="AD204D0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4CC6266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 w:tplc="5A281AF2">
      <w:start w:val="1"/>
      <w:numFmt w:val="lowerLetter"/>
      <w:lvlText w:val="a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73B"/>
    <w:rsid w:val="00B75DA2"/>
    <w:rsid w:val="00C5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Normln"/>
    <w:rsid w:val="00C5573B"/>
    <w:pPr>
      <w:numPr>
        <w:ilvl w:val="3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prvn">
    <w:name w:val="první"/>
    <w:basedOn w:val="Normln"/>
    <w:rsid w:val="00C5573B"/>
    <w:pPr>
      <w:numPr>
        <w:numId w:val="1"/>
      </w:numPr>
      <w:spacing w:before="360"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druh">
    <w:name w:val="druhý"/>
    <w:basedOn w:val="Styl2"/>
    <w:rsid w:val="00C5573B"/>
  </w:style>
  <w:style w:type="paragraph" w:customStyle="1" w:styleId="tet">
    <w:name w:val="třetí"/>
    <w:basedOn w:val="Normln"/>
    <w:rsid w:val="00C5573B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Normln"/>
    <w:rsid w:val="00C5573B"/>
    <w:pPr>
      <w:numPr>
        <w:ilvl w:val="3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prvn">
    <w:name w:val="první"/>
    <w:basedOn w:val="Normln"/>
    <w:rsid w:val="00C5573B"/>
    <w:pPr>
      <w:numPr>
        <w:numId w:val="1"/>
      </w:numPr>
      <w:spacing w:before="360"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druh">
    <w:name w:val="druhý"/>
    <w:basedOn w:val="Styl2"/>
    <w:rsid w:val="00C5573B"/>
  </w:style>
  <w:style w:type="paragraph" w:customStyle="1" w:styleId="tet">
    <w:name w:val="třetí"/>
    <w:basedOn w:val="Normln"/>
    <w:rsid w:val="00C5573B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4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Trampotová</dc:creator>
  <cp:lastModifiedBy>Eva Trampotová</cp:lastModifiedBy>
  <cp:revision>1</cp:revision>
  <dcterms:created xsi:type="dcterms:W3CDTF">2014-07-21T08:34:00Z</dcterms:created>
  <dcterms:modified xsi:type="dcterms:W3CDTF">2014-07-21T08:34:00Z</dcterms:modified>
</cp:coreProperties>
</file>