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BF3" w:rsidRDefault="00113BF3" w:rsidP="00113BF3">
      <w:pPr>
        <w:jc w:val="both"/>
      </w:pPr>
    </w:p>
    <w:p w:rsidR="00113BF3" w:rsidRPr="00E00B4F" w:rsidRDefault="00113BF3" w:rsidP="00113BF3">
      <w:pPr>
        <w:jc w:val="both"/>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223"/>
        <w:gridCol w:w="4847"/>
      </w:tblGrid>
      <w:tr w:rsidR="00113BF3" w:rsidRPr="005C0CAA" w:rsidTr="00D66730">
        <w:tc>
          <w:tcPr>
            <w:tcW w:w="9070" w:type="dxa"/>
            <w:gridSpan w:val="2"/>
            <w:tcBorders>
              <w:bottom w:val="single" w:sz="6" w:space="0" w:color="000000"/>
            </w:tcBorders>
          </w:tcPr>
          <w:p w:rsidR="00113BF3" w:rsidRPr="00D33CC2" w:rsidRDefault="00113BF3" w:rsidP="00D66730">
            <w:pPr>
              <w:jc w:val="center"/>
              <w:rPr>
                <w:rFonts w:ascii="Arial" w:hAnsi="Arial" w:cs="Arial"/>
              </w:rPr>
            </w:pPr>
            <w:r w:rsidRPr="00D33CC2">
              <w:rPr>
                <w:rFonts w:ascii="Arial" w:hAnsi="Arial" w:cs="Arial"/>
              </w:rPr>
              <w:t>Střední škola, Základní škola a Mateřská škola, Karviná, příspěvková organizace</w:t>
            </w:r>
          </w:p>
          <w:p w:rsidR="00113BF3" w:rsidRPr="00D33CC2" w:rsidRDefault="00113BF3" w:rsidP="00D66730">
            <w:pPr>
              <w:jc w:val="both"/>
              <w:rPr>
                <w:rFonts w:ascii="Arial" w:hAnsi="Arial" w:cs="Arial"/>
                <w:b/>
              </w:rPr>
            </w:pPr>
          </w:p>
        </w:tc>
      </w:tr>
      <w:tr w:rsidR="00113BF3" w:rsidRPr="005C0CAA" w:rsidTr="00D66730">
        <w:tc>
          <w:tcPr>
            <w:tcW w:w="9070" w:type="dxa"/>
            <w:gridSpan w:val="2"/>
            <w:shd w:val="clear" w:color="auto" w:fill="00CCFF"/>
          </w:tcPr>
          <w:p w:rsidR="00113BF3" w:rsidRPr="00D33CC2" w:rsidRDefault="00113BF3" w:rsidP="00D66730">
            <w:pPr>
              <w:jc w:val="center"/>
              <w:rPr>
                <w:rFonts w:ascii="Arial" w:hAnsi="Arial" w:cs="Arial"/>
                <w:b/>
                <w:sz w:val="40"/>
                <w:szCs w:val="40"/>
              </w:rPr>
            </w:pPr>
            <w:proofErr w:type="gramStart"/>
            <w:r w:rsidRPr="00D33CC2">
              <w:rPr>
                <w:rFonts w:ascii="Arial" w:hAnsi="Arial" w:cs="Arial"/>
                <w:b/>
                <w:sz w:val="40"/>
                <w:szCs w:val="40"/>
              </w:rPr>
              <w:t>ORGANIZAČNÍ  ŘÁD</w:t>
            </w:r>
            <w:proofErr w:type="gramEnd"/>
            <w:r w:rsidRPr="00D33CC2">
              <w:rPr>
                <w:rFonts w:ascii="Arial" w:hAnsi="Arial" w:cs="Arial"/>
                <w:b/>
                <w:sz w:val="40"/>
                <w:szCs w:val="40"/>
              </w:rPr>
              <w:t xml:space="preserve">  ŠKOLY</w:t>
            </w:r>
          </w:p>
        </w:tc>
      </w:tr>
      <w:tr w:rsidR="00113BF3" w:rsidRPr="005C0CAA" w:rsidTr="00D66730">
        <w:trPr>
          <w:cantSplit/>
        </w:trPr>
        <w:tc>
          <w:tcPr>
            <w:tcW w:w="9070" w:type="dxa"/>
            <w:gridSpan w:val="2"/>
          </w:tcPr>
          <w:p w:rsidR="00113BF3" w:rsidRPr="005C0CAA" w:rsidRDefault="00113BF3" w:rsidP="00D66730">
            <w:pPr>
              <w:spacing w:before="120" w:line="240" w:lineRule="atLeast"/>
              <w:jc w:val="center"/>
              <w:rPr>
                <w:rFonts w:ascii="Arial" w:hAnsi="Arial" w:cs="Arial"/>
                <w:b/>
                <w:caps/>
                <w:sz w:val="22"/>
                <w:szCs w:val="22"/>
              </w:rPr>
            </w:pPr>
            <w:r w:rsidRPr="005C0CAA">
              <w:rPr>
                <w:rFonts w:ascii="Arial" w:hAnsi="Arial" w:cs="Arial"/>
                <w:sz w:val="22"/>
                <w:szCs w:val="22"/>
              </w:rPr>
              <w:t>část:</w:t>
            </w:r>
            <w:r>
              <w:rPr>
                <w:rFonts w:ascii="Arial" w:hAnsi="Arial" w:cs="Arial"/>
                <w:sz w:val="22"/>
                <w:szCs w:val="22"/>
              </w:rPr>
              <w:t xml:space="preserve"> 23</w:t>
            </w:r>
          </w:p>
          <w:p w:rsidR="00113BF3" w:rsidRPr="005C0CAA" w:rsidRDefault="00113BF3" w:rsidP="00D66730">
            <w:pPr>
              <w:spacing w:before="120" w:line="240" w:lineRule="atLeast"/>
              <w:jc w:val="center"/>
              <w:rPr>
                <w:rFonts w:ascii="Arial" w:hAnsi="Arial" w:cs="Arial"/>
                <w:sz w:val="22"/>
                <w:szCs w:val="22"/>
              </w:rPr>
            </w:pPr>
            <w:r w:rsidRPr="005C0CAA">
              <w:rPr>
                <w:rFonts w:ascii="Arial" w:hAnsi="Arial" w:cs="Arial"/>
                <w:b/>
                <w:caps/>
                <w:sz w:val="22"/>
                <w:szCs w:val="22"/>
              </w:rPr>
              <w:t>Školní řád</w:t>
            </w:r>
          </w:p>
        </w:tc>
      </w:tr>
      <w:tr w:rsidR="00113BF3" w:rsidRPr="005C0CAA" w:rsidTr="00D66730">
        <w:tc>
          <w:tcPr>
            <w:tcW w:w="4223" w:type="dxa"/>
          </w:tcPr>
          <w:p w:rsidR="00113BF3" w:rsidRPr="005C0CAA" w:rsidRDefault="00113BF3" w:rsidP="00D66730">
            <w:pPr>
              <w:spacing w:before="120" w:line="240" w:lineRule="atLeast"/>
              <w:jc w:val="both"/>
              <w:rPr>
                <w:rFonts w:ascii="Arial" w:hAnsi="Arial" w:cs="Arial"/>
                <w:sz w:val="22"/>
                <w:szCs w:val="22"/>
              </w:rPr>
            </w:pPr>
            <w:proofErr w:type="gramStart"/>
            <w:r w:rsidRPr="005C0CAA">
              <w:rPr>
                <w:rFonts w:ascii="Arial" w:hAnsi="Arial" w:cs="Arial"/>
                <w:sz w:val="22"/>
                <w:szCs w:val="22"/>
              </w:rPr>
              <w:t>Č.j.</w:t>
            </w:r>
            <w:proofErr w:type="gramEnd"/>
            <w:r w:rsidRPr="005C0CAA">
              <w:rPr>
                <w:rFonts w:ascii="Arial" w:hAnsi="Arial" w:cs="Arial"/>
                <w:sz w:val="22"/>
                <w:szCs w:val="22"/>
              </w:rPr>
              <w:t>:</w:t>
            </w:r>
          </w:p>
        </w:tc>
        <w:tc>
          <w:tcPr>
            <w:tcW w:w="4847" w:type="dxa"/>
          </w:tcPr>
          <w:p w:rsidR="00113BF3" w:rsidRPr="005C0CAA" w:rsidRDefault="00113BF3" w:rsidP="00D66730">
            <w:pPr>
              <w:spacing w:before="120" w:line="240" w:lineRule="atLeast"/>
              <w:jc w:val="both"/>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SZMKa</w:t>
            </w:r>
            <w:proofErr w:type="spellEnd"/>
            <w:r>
              <w:rPr>
                <w:rFonts w:ascii="Arial" w:hAnsi="Arial" w:cs="Arial"/>
                <w:sz w:val="22"/>
                <w:szCs w:val="22"/>
              </w:rPr>
              <w:t>/2974/2013</w:t>
            </w:r>
          </w:p>
        </w:tc>
      </w:tr>
      <w:tr w:rsidR="00113BF3" w:rsidRPr="005C0CAA" w:rsidTr="00D66730">
        <w:tc>
          <w:tcPr>
            <w:tcW w:w="4223" w:type="dxa"/>
          </w:tcPr>
          <w:p w:rsidR="00113BF3" w:rsidRPr="005C0CAA" w:rsidRDefault="00113BF3" w:rsidP="00D66730">
            <w:pPr>
              <w:spacing w:before="120" w:line="240" w:lineRule="atLeast"/>
              <w:jc w:val="both"/>
              <w:rPr>
                <w:rFonts w:ascii="Arial" w:hAnsi="Arial" w:cs="Arial"/>
                <w:sz w:val="22"/>
                <w:szCs w:val="22"/>
              </w:rPr>
            </w:pPr>
            <w:r>
              <w:rPr>
                <w:rFonts w:ascii="Arial" w:hAnsi="Arial" w:cs="Arial"/>
                <w:sz w:val="22"/>
                <w:szCs w:val="22"/>
              </w:rPr>
              <w:t>Skartační znak</w:t>
            </w:r>
          </w:p>
        </w:tc>
        <w:tc>
          <w:tcPr>
            <w:tcW w:w="4847" w:type="dxa"/>
          </w:tcPr>
          <w:p w:rsidR="00113BF3" w:rsidRPr="005C0CAA" w:rsidRDefault="00113BF3" w:rsidP="00D66730">
            <w:pPr>
              <w:pStyle w:val="DefinitionTerm"/>
              <w:widowControl/>
              <w:spacing w:before="120" w:line="240" w:lineRule="atLeast"/>
              <w:jc w:val="both"/>
              <w:rPr>
                <w:rFonts w:ascii="Arial" w:hAnsi="Arial" w:cs="Arial"/>
                <w:sz w:val="22"/>
                <w:szCs w:val="22"/>
              </w:rPr>
            </w:pPr>
            <w:r>
              <w:rPr>
                <w:rFonts w:ascii="Arial" w:hAnsi="Arial" w:cs="Arial"/>
                <w:sz w:val="22"/>
                <w:szCs w:val="22"/>
              </w:rPr>
              <w:t xml:space="preserve"> A5</w:t>
            </w:r>
          </w:p>
        </w:tc>
      </w:tr>
      <w:tr w:rsidR="00113BF3" w:rsidRPr="005C0CAA" w:rsidTr="00D66730">
        <w:tc>
          <w:tcPr>
            <w:tcW w:w="4223" w:type="dxa"/>
          </w:tcPr>
          <w:p w:rsidR="00113BF3" w:rsidRPr="005C0CAA" w:rsidRDefault="00113BF3" w:rsidP="00D66730">
            <w:pPr>
              <w:spacing w:before="120" w:line="240" w:lineRule="atLeast"/>
              <w:jc w:val="both"/>
              <w:rPr>
                <w:rFonts w:ascii="Arial" w:hAnsi="Arial" w:cs="Arial"/>
                <w:sz w:val="22"/>
                <w:szCs w:val="22"/>
              </w:rPr>
            </w:pPr>
            <w:r w:rsidRPr="005C0CAA">
              <w:rPr>
                <w:rFonts w:ascii="Arial" w:hAnsi="Arial" w:cs="Arial"/>
                <w:sz w:val="22"/>
                <w:szCs w:val="22"/>
              </w:rPr>
              <w:t>Vypracoval</w:t>
            </w:r>
            <w:r>
              <w:rPr>
                <w:rFonts w:ascii="Arial" w:hAnsi="Arial" w:cs="Arial"/>
                <w:sz w:val="22"/>
                <w:szCs w:val="22"/>
              </w:rPr>
              <w:t>a</w:t>
            </w:r>
            <w:r w:rsidRPr="005C0CAA">
              <w:rPr>
                <w:rFonts w:ascii="Arial" w:hAnsi="Arial" w:cs="Arial"/>
                <w:sz w:val="22"/>
                <w:szCs w:val="22"/>
              </w:rPr>
              <w:t>:</w:t>
            </w:r>
          </w:p>
        </w:tc>
        <w:tc>
          <w:tcPr>
            <w:tcW w:w="4847" w:type="dxa"/>
          </w:tcPr>
          <w:p w:rsidR="00113BF3" w:rsidRPr="005C0CAA" w:rsidRDefault="00113BF3" w:rsidP="00D66730">
            <w:pPr>
              <w:pStyle w:val="DefinitionTerm"/>
              <w:widowControl/>
              <w:spacing w:before="120" w:line="240" w:lineRule="atLeast"/>
              <w:jc w:val="both"/>
              <w:rPr>
                <w:rFonts w:ascii="Arial" w:hAnsi="Arial" w:cs="Arial"/>
                <w:sz w:val="22"/>
                <w:szCs w:val="22"/>
              </w:rPr>
            </w:pPr>
            <w:r w:rsidRPr="005C0CAA">
              <w:rPr>
                <w:rFonts w:ascii="Arial" w:hAnsi="Arial" w:cs="Arial"/>
                <w:sz w:val="22"/>
                <w:szCs w:val="22"/>
              </w:rPr>
              <w:t xml:space="preserve"> </w:t>
            </w:r>
            <w:r>
              <w:rPr>
                <w:rFonts w:ascii="Arial" w:hAnsi="Arial" w:cs="Arial"/>
                <w:sz w:val="22"/>
                <w:szCs w:val="22"/>
              </w:rPr>
              <w:t>Mgr. Jana Krajíčková</w:t>
            </w:r>
          </w:p>
        </w:tc>
      </w:tr>
      <w:tr w:rsidR="00113BF3" w:rsidRPr="005C0CAA" w:rsidTr="00D66730">
        <w:tc>
          <w:tcPr>
            <w:tcW w:w="4223" w:type="dxa"/>
          </w:tcPr>
          <w:p w:rsidR="00113BF3" w:rsidRPr="005C0CAA" w:rsidRDefault="00113BF3" w:rsidP="00D66730">
            <w:pPr>
              <w:spacing w:before="120" w:line="240" w:lineRule="atLeast"/>
              <w:jc w:val="both"/>
              <w:rPr>
                <w:rFonts w:ascii="Arial" w:hAnsi="Arial" w:cs="Arial"/>
                <w:sz w:val="22"/>
                <w:szCs w:val="22"/>
              </w:rPr>
            </w:pPr>
            <w:r w:rsidRPr="005C0CAA">
              <w:rPr>
                <w:rFonts w:ascii="Arial" w:hAnsi="Arial" w:cs="Arial"/>
                <w:sz w:val="22"/>
                <w:szCs w:val="22"/>
              </w:rPr>
              <w:t>Schválil</w:t>
            </w:r>
            <w:r>
              <w:rPr>
                <w:rFonts w:ascii="Arial" w:hAnsi="Arial" w:cs="Arial"/>
                <w:sz w:val="22"/>
                <w:szCs w:val="22"/>
              </w:rPr>
              <w:t>a</w:t>
            </w:r>
            <w:r w:rsidRPr="005C0CAA">
              <w:rPr>
                <w:rFonts w:ascii="Arial" w:hAnsi="Arial" w:cs="Arial"/>
                <w:sz w:val="22"/>
                <w:szCs w:val="22"/>
              </w:rPr>
              <w:t>:</w:t>
            </w:r>
          </w:p>
        </w:tc>
        <w:tc>
          <w:tcPr>
            <w:tcW w:w="4847" w:type="dxa"/>
          </w:tcPr>
          <w:p w:rsidR="00113BF3" w:rsidRPr="005C0CAA" w:rsidRDefault="00113BF3" w:rsidP="00D66730">
            <w:pPr>
              <w:spacing w:before="120" w:line="240" w:lineRule="atLeast"/>
              <w:jc w:val="both"/>
              <w:rPr>
                <w:rFonts w:ascii="Arial" w:hAnsi="Arial" w:cs="Arial"/>
                <w:sz w:val="22"/>
                <w:szCs w:val="22"/>
              </w:rPr>
            </w:pPr>
            <w:r>
              <w:rPr>
                <w:rFonts w:ascii="Arial" w:hAnsi="Arial" w:cs="Arial"/>
                <w:sz w:val="22"/>
                <w:szCs w:val="22"/>
              </w:rPr>
              <w:t xml:space="preserve"> </w:t>
            </w:r>
            <w:r w:rsidRPr="005C0CAA">
              <w:rPr>
                <w:rFonts w:ascii="Arial" w:hAnsi="Arial" w:cs="Arial"/>
                <w:sz w:val="22"/>
                <w:szCs w:val="22"/>
              </w:rPr>
              <w:t>Mgr. Marie Filipcová, ředitelka</w:t>
            </w:r>
            <w:r>
              <w:rPr>
                <w:rFonts w:ascii="Arial" w:hAnsi="Arial" w:cs="Arial"/>
                <w:sz w:val="22"/>
                <w:szCs w:val="22"/>
              </w:rPr>
              <w:t xml:space="preserve"> školy</w:t>
            </w:r>
          </w:p>
        </w:tc>
      </w:tr>
      <w:tr w:rsidR="00113BF3" w:rsidRPr="005C0CAA" w:rsidTr="00D66730">
        <w:tc>
          <w:tcPr>
            <w:tcW w:w="4223" w:type="dxa"/>
          </w:tcPr>
          <w:p w:rsidR="00113BF3" w:rsidRPr="005C0CAA" w:rsidRDefault="00113BF3" w:rsidP="00D66730">
            <w:pPr>
              <w:spacing w:before="120" w:line="240" w:lineRule="atLeast"/>
              <w:jc w:val="both"/>
              <w:rPr>
                <w:rFonts w:ascii="Arial" w:hAnsi="Arial" w:cs="Arial"/>
                <w:sz w:val="22"/>
                <w:szCs w:val="22"/>
              </w:rPr>
            </w:pPr>
            <w:r>
              <w:rPr>
                <w:rFonts w:ascii="Arial" w:hAnsi="Arial" w:cs="Arial"/>
                <w:sz w:val="22"/>
                <w:szCs w:val="22"/>
              </w:rPr>
              <w:t>Na provozní poradě</w:t>
            </w:r>
            <w:r w:rsidRPr="005C0CAA">
              <w:rPr>
                <w:rFonts w:ascii="Arial" w:hAnsi="Arial" w:cs="Arial"/>
                <w:sz w:val="22"/>
                <w:szCs w:val="22"/>
              </w:rPr>
              <w:t xml:space="preserve"> </w:t>
            </w:r>
            <w:r>
              <w:rPr>
                <w:rFonts w:ascii="Arial" w:hAnsi="Arial" w:cs="Arial"/>
                <w:sz w:val="22"/>
                <w:szCs w:val="22"/>
              </w:rPr>
              <w:t xml:space="preserve">projednáno </w:t>
            </w:r>
            <w:r w:rsidRPr="005C0CAA">
              <w:rPr>
                <w:rFonts w:ascii="Arial" w:hAnsi="Arial" w:cs="Arial"/>
                <w:sz w:val="22"/>
                <w:szCs w:val="22"/>
              </w:rPr>
              <w:t>dne</w:t>
            </w:r>
            <w:r>
              <w:rPr>
                <w:rFonts w:ascii="Arial" w:hAnsi="Arial" w:cs="Arial"/>
                <w:sz w:val="22"/>
                <w:szCs w:val="22"/>
              </w:rPr>
              <w:t>:</w:t>
            </w:r>
          </w:p>
        </w:tc>
        <w:tc>
          <w:tcPr>
            <w:tcW w:w="4847" w:type="dxa"/>
          </w:tcPr>
          <w:p w:rsidR="00113BF3" w:rsidRPr="005C0CAA" w:rsidRDefault="00113BF3" w:rsidP="00D66730">
            <w:pPr>
              <w:spacing w:before="120" w:line="240" w:lineRule="atLeast"/>
              <w:jc w:val="both"/>
              <w:rPr>
                <w:rFonts w:ascii="Arial" w:hAnsi="Arial" w:cs="Arial"/>
                <w:sz w:val="22"/>
                <w:szCs w:val="22"/>
              </w:rPr>
            </w:pPr>
            <w:r>
              <w:rPr>
                <w:rFonts w:ascii="Arial" w:hAnsi="Arial" w:cs="Arial"/>
                <w:sz w:val="22"/>
                <w:szCs w:val="22"/>
              </w:rPr>
              <w:t xml:space="preserve"> 27. 8. 2013</w:t>
            </w:r>
          </w:p>
        </w:tc>
      </w:tr>
      <w:tr w:rsidR="00113BF3" w:rsidRPr="005C0CAA" w:rsidTr="00D66730">
        <w:tc>
          <w:tcPr>
            <w:tcW w:w="4223" w:type="dxa"/>
          </w:tcPr>
          <w:p w:rsidR="00113BF3" w:rsidRPr="005C0CAA" w:rsidRDefault="00113BF3" w:rsidP="00D66730">
            <w:pPr>
              <w:spacing w:before="120" w:line="240" w:lineRule="atLeast"/>
              <w:jc w:val="both"/>
              <w:rPr>
                <w:rFonts w:ascii="Arial" w:hAnsi="Arial" w:cs="Arial"/>
                <w:sz w:val="22"/>
                <w:szCs w:val="22"/>
              </w:rPr>
            </w:pPr>
            <w:r w:rsidRPr="005C0CAA">
              <w:rPr>
                <w:rFonts w:ascii="Arial" w:hAnsi="Arial" w:cs="Arial"/>
                <w:sz w:val="22"/>
                <w:szCs w:val="22"/>
              </w:rPr>
              <w:t xml:space="preserve">Směrnice nabývá </w:t>
            </w:r>
            <w:r>
              <w:rPr>
                <w:rFonts w:ascii="Arial" w:hAnsi="Arial" w:cs="Arial"/>
                <w:sz w:val="22"/>
                <w:szCs w:val="22"/>
              </w:rPr>
              <w:t xml:space="preserve">platnosti </w:t>
            </w:r>
            <w:r w:rsidRPr="005C0CAA">
              <w:rPr>
                <w:rFonts w:ascii="Arial" w:hAnsi="Arial" w:cs="Arial"/>
                <w:sz w:val="22"/>
                <w:szCs w:val="22"/>
              </w:rPr>
              <w:t>dne:</w:t>
            </w:r>
          </w:p>
        </w:tc>
        <w:tc>
          <w:tcPr>
            <w:tcW w:w="4847" w:type="dxa"/>
          </w:tcPr>
          <w:p w:rsidR="00113BF3" w:rsidRPr="005C0CAA" w:rsidRDefault="00113BF3" w:rsidP="00D66730">
            <w:pPr>
              <w:spacing w:before="120" w:line="240" w:lineRule="atLeast"/>
              <w:jc w:val="both"/>
              <w:rPr>
                <w:rFonts w:ascii="Arial" w:hAnsi="Arial" w:cs="Arial"/>
                <w:sz w:val="22"/>
                <w:szCs w:val="22"/>
              </w:rPr>
            </w:pPr>
            <w:r>
              <w:rPr>
                <w:rFonts w:ascii="Arial" w:hAnsi="Arial" w:cs="Arial"/>
                <w:sz w:val="22"/>
                <w:szCs w:val="22"/>
              </w:rPr>
              <w:t xml:space="preserve"> 2. 9. 2013</w:t>
            </w:r>
          </w:p>
        </w:tc>
      </w:tr>
      <w:tr w:rsidR="00113BF3" w:rsidRPr="005C0CAA" w:rsidTr="00D66730">
        <w:tc>
          <w:tcPr>
            <w:tcW w:w="4223" w:type="dxa"/>
          </w:tcPr>
          <w:p w:rsidR="00113BF3" w:rsidRPr="005C0CAA" w:rsidRDefault="00113BF3" w:rsidP="00D66730">
            <w:pPr>
              <w:spacing w:before="120" w:line="240" w:lineRule="atLeast"/>
              <w:jc w:val="both"/>
              <w:rPr>
                <w:rFonts w:ascii="Arial" w:hAnsi="Arial" w:cs="Arial"/>
                <w:sz w:val="22"/>
                <w:szCs w:val="22"/>
              </w:rPr>
            </w:pPr>
            <w:r w:rsidRPr="005C0CAA">
              <w:rPr>
                <w:rFonts w:ascii="Arial" w:hAnsi="Arial" w:cs="Arial"/>
                <w:sz w:val="22"/>
                <w:szCs w:val="22"/>
              </w:rPr>
              <w:t xml:space="preserve">Směrnice </w:t>
            </w:r>
            <w:proofErr w:type="gramStart"/>
            <w:r w:rsidRPr="005C0CAA">
              <w:rPr>
                <w:rFonts w:ascii="Arial" w:hAnsi="Arial" w:cs="Arial"/>
                <w:sz w:val="22"/>
                <w:szCs w:val="22"/>
              </w:rPr>
              <w:t>nabývá  účinnosti</w:t>
            </w:r>
            <w:proofErr w:type="gramEnd"/>
            <w:r w:rsidRPr="005C0CAA">
              <w:rPr>
                <w:rFonts w:ascii="Arial" w:hAnsi="Arial" w:cs="Arial"/>
                <w:sz w:val="22"/>
                <w:szCs w:val="22"/>
              </w:rPr>
              <w:t xml:space="preserve"> dne:</w:t>
            </w:r>
          </w:p>
        </w:tc>
        <w:tc>
          <w:tcPr>
            <w:tcW w:w="4847" w:type="dxa"/>
          </w:tcPr>
          <w:p w:rsidR="00113BF3" w:rsidRDefault="00113BF3" w:rsidP="00D66730">
            <w:pPr>
              <w:spacing w:before="120" w:line="240" w:lineRule="atLeast"/>
              <w:jc w:val="both"/>
              <w:rPr>
                <w:rFonts w:ascii="Arial" w:hAnsi="Arial" w:cs="Arial"/>
                <w:sz w:val="22"/>
                <w:szCs w:val="22"/>
              </w:rPr>
            </w:pPr>
            <w:r>
              <w:rPr>
                <w:rFonts w:ascii="Arial" w:hAnsi="Arial" w:cs="Arial"/>
                <w:sz w:val="22"/>
                <w:szCs w:val="22"/>
              </w:rPr>
              <w:t xml:space="preserve"> 2. 9. 2013</w:t>
            </w:r>
          </w:p>
        </w:tc>
      </w:tr>
      <w:tr w:rsidR="00113BF3" w:rsidRPr="005C0CAA" w:rsidTr="00D66730">
        <w:tc>
          <w:tcPr>
            <w:tcW w:w="4223" w:type="dxa"/>
          </w:tcPr>
          <w:p w:rsidR="00113BF3" w:rsidRPr="005C0CAA" w:rsidRDefault="00113BF3" w:rsidP="00D66730">
            <w:pPr>
              <w:spacing w:before="120" w:line="240" w:lineRule="atLeast"/>
              <w:jc w:val="both"/>
              <w:rPr>
                <w:rFonts w:ascii="Arial" w:hAnsi="Arial" w:cs="Arial"/>
                <w:sz w:val="22"/>
                <w:szCs w:val="22"/>
              </w:rPr>
            </w:pPr>
            <w:r>
              <w:rPr>
                <w:rFonts w:ascii="Arial" w:hAnsi="Arial" w:cs="Arial"/>
                <w:sz w:val="22"/>
                <w:szCs w:val="22"/>
              </w:rPr>
              <w:t>Směrnice zrušuje směrnici</w:t>
            </w:r>
          </w:p>
        </w:tc>
        <w:tc>
          <w:tcPr>
            <w:tcW w:w="4847" w:type="dxa"/>
          </w:tcPr>
          <w:p w:rsidR="00113BF3" w:rsidRDefault="00113BF3" w:rsidP="00D66730">
            <w:pPr>
              <w:spacing w:before="120" w:line="240" w:lineRule="atLeast"/>
              <w:jc w:val="both"/>
              <w:rPr>
                <w:rFonts w:ascii="Arial" w:hAnsi="Arial" w:cs="Arial"/>
                <w:sz w:val="22"/>
                <w:szCs w:val="22"/>
              </w:rPr>
            </w:pPr>
            <w:proofErr w:type="spellStart"/>
            <w:r>
              <w:rPr>
                <w:rFonts w:ascii="Arial" w:hAnsi="Arial" w:cs="Arial"/>
                <w:sz w:val="22"/>
                <w:szCs w:val="22"/>
              </w:rPr>
              <w:t>SZMKa</w:t>
            </w:r>
            <w:proofErr w:type="spellEnd"/>
            <w:r>
              <w:rPr>
                <w:rFonts w:ascii="Arial" w:hAnsi="Arial" w:cs="Arial"/>
                <w:sz w:val="22"/>
                <w:szCs w:val="22"/>
              </w:rPr>
              <w:t>/2544/2012</w:t>
            </w:r>
          </w:p>
        </w:tc>
      </w:tr>
      <w:tr w:rsidR="00113BF3" w:rsidRPr="005C0CAA" w:rsidTr="00D66730">
        <w:tc>
          <w:tcPr>
            <w:tcW w:w="9070" w:type="dxa"/>
            <w:gridSpan w:val="2"/>
          </w:tcPr>
          <w:p w:rsidR="00113BF3" w:rsidRPr="005C0CAA" w:rsidRDefault="00113BF3" w:rsidP="00D66730">
            <w:pPr>
              <w:rPr>
                <w:rFonts w:ascii="Arial" w:hAnsi="Arial" w:cs="Arial"/>
                <w:sz w:val="22"/>
                <w:szCs w:val="22"/>
              </w:rPr>
            </w:pPr>
            <w:r w:rsidRPr="005C0CAA">
              <w:rPr>
                <w:rFonts w:ascii="Arial" w:hAnsi="Arial" w:cs="Arial"/>
                <w:sz w:val="22"/>
                <w:szCs w:val="22"/>
              </w:rPr>
              <w:t>Změny ve směrnici jsou prováděny formou číslovaných písemných dodatků, které tvoří součást tohoto předpisu.</w:t>
            </w:r>
          </w:p>
        </w:tc>
      </w:tr>
    </w:tbl>
    <w:p w:rsidR="00113BF3" w:rsidRPr="005C0CAA"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D66730" w:rsidRDefault="00D66730" w:rsidP="00113BF3">
      <w:pPr>
        <w:jc w:val="both"/>
        <w:rPr>
          <w:rFonts w:ascii="Arial" w:hAnsi="Arial" w:cs="Arial"/>
          <w:sz w:val="22"/>
          <w:szCs w:val="22"/>
        </w:rPr>
      </w:pPr>
    </w:p>
    <w:p w:rsidR="00D66730" w:rsidRPr="005C0CAA" w:rsidRDefault="00D66730" w:rsidP="00113BF3">
      <w:pPr>
        <w:jc w:val="both"/>
        <w:rPr>
          <w:rFonts w:ascii="Arial" w:hAnsi="Arial" w:cs="Arial"/>
          <w:sz w:val="22"/>
          <w:szCs w:val="22"/>
        </w:rPr>
      </w:pPr>
    </w:p>
    <w:p w:rsidR="00113BF3" w:rsidRPr="00D33CC2" w:rsidRDefault="00113BF3" w:rsidP="00113BF3">
      <w:pPr>
        <w:pStyle w:val="Nadpis4"/>
        <w:rPr>
          <w:rFonts w:ascii="Arial" w:hAnsi="Arial" w:cs="Arial"/>
          <w:color w:val="0000FF"/>
          <w:sz w:val="22"/>
          <w:szCs w:val="22"/>
        </w:rPr>
      </w:pPr>
      <w:r w:rsidRPr="00D33CC2">
        <w:rPr>
          <w:rFonts w:ascii="Arial" w:hAnsi="Arial" w:cs="Arial"/>
          <w:color w:val="0000FF"/>
          <w:sz w:val="22"/>
          <w:szCs w:val="22"/>
        </w:rPr>
        <w:t>Obecná ustanovení</w:t>
      </w:r>
    </w:p>
    <w:p w:rsidR="00113BF3" w:rsidRPr="00D33CC2" w:rsidRDefault="00113BF3" w:rsidP="00113BF3">
      <w:pPr>
        <w:jc w:val="both"/>
        <w:rPr>
          <w:rFonts w:ascii="Arial" w:hAnsi="Arial" w:cs="Arial"/>
          <w:b/>
          <w:color w:val="0000FF"/>
          <w:sz w:val="22"/>
          <w:szCs w:val="22"/>
        </w:rPr>
      </w:pPr>
    </w:p>
    <w:p w:rsidR="00113BF3" w:rsidRPr="00D33CC2" w:rsidRDefault="00113BF3" w:rsidP="00113BF3">
      <w:pPr>
        <w:jc w:val="both"/>
        <w:rPr>
          <w:rFonts w:ascii="Arial" w:hAnsi="Arial" w:cs="Arial"/>
          <w:b/>
          <w:color w:val="0000FF"/>
          <w:sz w:val="22"/>
          <w:szCs w:val="22"/>
        </w:rPr>
      </w:pPr>
      <w:r w:rsidRPr="00D33CC2">
        <w:rPr>
          <w:rFonts w:ascii="Arial" w:hAnsi="Arial" w:cs="Arial"/>
          <w:b/>
          <w:color w:val="0000FF"/>
          <w:sz w:val="22"/>
          <w:szCs w:val="22"/>
        </w:rPr>
        <w:t>Ředitelka školy vydává školní řád Střední školy, Základní školy a Mateřské školy, Karviná, příspěvková organizace v souladu s § 30 zákona č. 561/ 2004 Sb., o předškolním, základním, středním, vyšším odborném a jiném vzdělávání, ve znění pozdějších předpisů.</w:t>
      </w:r>
    </w:p>
    <w:p w:rsidR="00113BF3" w:rsidRPr="00D33CC2" w:rsidRDefault="00113BF3" w:rsidP="00113BF3">
      <w:pPr>
        <w:jc w:val="both"/>
        <w:rPr>
          <w:rFonts w:ascii="Arial" w:hAnsi="Arial" w:cs="Arial"/>
          <w:b/>
          <w:color w:val="0000FF"/>
          <w:sz w:val="22"/>
          <w:szCs w:val="22"/>
        </w:rPr>
      </w:pPr>
    </w:p>
    <w:p w:rsidR="00113BF3" w:rsidRDefault="00113BF3" w:rsidP="00113BF3">
      <w:pPr>
        <w:jc w:val="center"/>
        <w:rPr>
          <w:rFonts w:ascii="Arial" w:hAnsi="Arial" w:cs="Arial"/>
          <w:b/>
          <w:color w:val="0000FF"/>
          <w:sz w:val="72"/>
          <w:szCs w:val="72"/>
        </w:rPr>
      </w:pPr>
    </w:p>
    <w:p w:rsidR="00D66730" w:rsidRDefault="00D66730" w:rsidP="00113BF3">
      <w:pPr>
        <w:jc w:val="center"/>
        <w:rPr>
          <w:rFonts w:ascii="Arial" w:hAnsi="Arial" w:cs="Arial"/>
          <w:b/>
          <w:color w:val="0000FF"/>
          <w:sz w:val="72"/>
          <w:szCs w:val="72"/>
        </w:rPr>
      </w:pPr>
    </w:p>
    <w:p w:rsidR="00D66730" w:rsidRDefault="00D66730" w:rsidP="00113BF3">
      <w:pPr>
        <w:jc w:val="center"/>
        <w:rPr>
          <w:rFonts w:ascii="Arial" w:hAnsi="Arial" w:cs="Arial"/>
          <w:b/>
          <w:color w:val="0000FF"/>
          <w:sz w:val="72"/>
          <w:szCs w:val="72"/>
        </w:rPr>
      </w:pPr>
    </w:p>
    <w:p w:rsidR="00D66730" w:rsidRDefault="00D66730" w:rsidP="00113BF3">
      <w:pPr>
        <w:jc w:val="center"/>
        <w:rPr>
          <w:rFonts w:ascii="Arial" w:hAnsi="Arial" w:cs="Arial"/>
          <w:b/>
          <w:color w:val="0000FF"/>
          <w:sz w:val="72"/>
          <w:szCs w:val="72"/>
        </w:rPr>
      </w:pPr>
    </w:p>
    <w:p w:rsidR="00D66730" w:rsidRDefault="00D66730" w:rsidP="00113BF3">
      <w:pPr>
        <w:jc w:val="center"/>
        <w:rPr>
          <w:rFonts w:ascii="Arial" w:hAnsi="Arial" w:cs="Arial"/>
          <w:b/>
          <w:color w:val="0000FF"/>
          <w:sz w:val="72"/>
          <w:szCs w:val="72"/>
        </w:rPr>
      </w:pPr>
    </w:p>
    <w:p w:rsidR="00113BF3" w:rsidRPr="009D77E3" w:rsidRDefault="00113BF3" w:rsidP="00113BF3">
      <w:pPr>
        <w:jc w:val="center"/>
        <w:rPr>
          <w:rFonts w:ascii="Arial" w:hAnsi="Arial" w:cs="Arial"/>
          <w:b/>
          <w:color w:val="0000FF"/>
          <w:sz w:val="22"/>
          <w:szCs w:val="22"/>
        </w:rPr>
      </w:pPr>
    </w:p>
    <w:p w:rsidR="00113BF3" w:rsidRPr="009D77E3" w:rsidRDefault="00113BF3" w:rsidP="00113BF3">
      <w:pPr>
        <w:jc w:val="center"/>
        <w:rPr>
          <w:rFonts w:ascii="Arial" w:hAnsi="Arial" w:cs="Arial"/>
          <w:b/>
          <w:color w:val="0000FF"/>
          <w:sz w:val="22"/>
          <w:szCs w:val="22"/>
        </w:rPr>
      </w:pPr>
    </w:p>
    <w:p w:rsidR="00D66730" w:rsidRDefault="00D66730" w:rsidP="00113BF3">
      <w:pPr>
        <w:jc w:val="center"/>
        <w:rPr>
          <w:rFonts w:ascii="Arial" w:hAnsi="Arial" w:cs="Arial"/>
          <w:b/>
          <w:color w:val="0000FF"/>
          <w:sz w:val="72"/>
          <w:szCs w:val="72"/>
        </w:rPr>
      </w:pPr>
    </w:p>
    <w:p w:rsidR="00D66730" w:rsidRDefault="00D66730" w:rsidP="00113BF3">
      <w:pPr>
        <w:jc w:val="center"/>
        <w:rPr>
          <w:rFonts w:ascii="Arial" w:hAnsi="Arial" w:cs="Arial"/>
          <w:b/>
          <w:color w:val="0000FF"/>
          <w:sz w:val="72"/>
          <w:szCs w:val="72"/>
        </w:rPr>
      </w:pPr>
    </w:p>
    <w:p w:rsidR="00113BF3" w:rsidRDefault="00113BF3" w:rsidP="00113BF3">
      <w:pPr>
        <w:jc w:val="center"/>
        <w:rPr>
          <w:rFonts w:ascii="Arial" w:hAnsi="Arial" w:cs="Arial"/>
          <w:b/>
          <w:color w:val="0000FF"/>
          <w:sz w:val="72"/>
          <w:szCs w:val="72"/>
        </w:rPr>
      </w:pPr>
    </w:p>
    <w:p w:rsidR="00113BF3" w:rsidRPr="00931DBF" w:rsidRDefault="00113BF3" w:rsidP="00113BF3">
      <w:pPr>
        <w:jc w:val="center"/>
        <w:rPr>
          <w:rFonts w:ascii="Arial" w:hAnsi="Arial" w:cs="Arial"/>
          <w:b/>
          <w:color w:val="0000FF"/>
          <w:sz w:val="72"/>
          <w:szCs w:val="72"/>
        </w:rPr>
      </w:pPr>
      <w:r w:rsidRPr="00931DBF">
        <w:rPr>
          <w:rFonts w:ascii="Arial" w:hAnsi="Arial" w:cs="Arial"/>
          <w:b/>
          <w:color w:val="0000FF"/>
          <w:sz w:val="72"/>
          <w:szCs w:val="72"/>
        </w:rPr>
        <w:t>ŠKOLNÍ ŘÁD</w:t>
      </w:r>
    </w:p>
    <w:p w:rsidR="00113BF3" w:rsidRDefault="00113BF3" w:rsidP="00113BF3">
      <w:pPr>
        <w:jc w:val="center"/>
        <w:rPr>
          <w:rFonts w:ascii="Arial" w:hAnsi="Arial" w:cs="Arial"/>
          <w:b/>
          <w:sz w:val="72"/>
          <w:szCs w:val="72"/>
        </w:rPr>
      </w:pPr>
    </w:p>
    <w:p w:rsidR="00113BF3" w:rsidRDefault="00113BF3" w:rsidP="00113BF3">
      <w:pPr>
        <w:jc w:val="center"/>
        <w:rPr>
          <w:rFonts w:ascii="Arial" w:hAnsi="Arial" w:cs="Arial"/>
          <w:b/>
          <w:sz w:val="72"/>
          <w:szCs w:val="72"/>
        </w:rPr>
      </w:pPr>
    </w:p>
    <w:p w:rsidR="00113BF3" w:rsidRPr="00BA2D05" w:rsidRDefault="00113BF3" w:rsidP="00113BF3">
      <w:pPr>
        <w:jc w:val="center"/>
        <w:rPr>
          <w:rFonts w:ascii="Arial" w:hAnsi="Arial" w:cs="Arial"/>
          <w:b/>
          <w:sz w:val="72"/>
          <w:szCs w:val="72"/>
        </w:rPr>
      </w:pPr>
    </w:p>
    <w:p w:rsidR="00113BF3" w:rsidRDefault="00113BF3" w:rsidP="00113BF3">
      <w:pPr>
        <w:jc w:val="center"/>
        <w:rPr>
          <w:rFonts w:ascii="Arial" w:hAnsi="Arial" w:cs="Arial"/>
          <w:b/>
          <w:sz w:val="28"/>
          <w:szCs w:val="28"/>
        </w:rPr>
      </w:pPr>
    </w:p>
    <w:p w:rsidR="00113BF3" w:rsidRPr="00931DBF" w:rsidRDefault="00113BF3" w:rsidP="00113BF3">
      <w:pPr>
        <w:jc w:val="center"/>
        <w:rPr>
          <w:rFonts w:ascii="Arial" w:hAnsi="Arial" w:cs="Arial"/>
          <w:b/>
          <w:color w:val="0000FF"/>
          <w:sz w:val="28"/>
          <w:szCs w:val="28"/>
        </w:rPr>
      </w:pPr>
    </w:p>
    <w:p w:rsidR="00113BF3" w:rsidRPr="00931DBF" w:rsidRDefault="00113BF3" w:rsidP="00113BF3">
      <w:pPr>
        <w:rPr>
          <w:rFonts w:ascii="Arial" w:hAnsi="Arial" w:cs="Arial"/>
          <w:color w:val="0000FF"/>
          <w:sz w:val="28"/>
          <w:szCs w:val="28"/>
        </w:rPr>
      </w:pPr>
      <w:r>
        <w:rPr>
          <w:rFonts w:ascii="Arial" w:hAnsi="Arial" w:cs="Arial"/>
          <w:b/>
          <w:color w:val="0000FF"/>
          <w:sz w:val="28"/>
          <w:szCs w:val="28"/>
        </w:rPr>
        <w:t>Š</w:t>
      </w:r>
      <w:r w:rsidRPr="00931DBF">
        <w:rPr>
          <w:rFonts w:ascii="Arial" w:hAnsi="Arial" w:cs="Arial"/>
          <w:b/>
          <w:color w:val="0000FF"/>
          <w:sz w:val="28"/>
          <w:szCs w:val="28"/>
        </w:rPr>
        <w:t>kolní</w:t>
      </w:r>
      <w:r>
        <w:rPr>
          <w:rFonts w:ascii="Arial" w:hAnsi="Arial" w:cs="Arial"/>
          <w:b/>
          <w:color w:val="0000FF"/>
          <w:sz w:val="28"/>
          <w:szCs w:val="28"/>
        </w:rPr>
        <w:t xml:space="preserve"> </w:t>
      </w:r>
      <w:r w:rsidRPr="00931DBF">
        <w:rPr>
          <w:rFonts w:ascii="Arial" w:hAnsi="Arial" w:cs="Arial"/>
          <w:b/>
          <w:color w:val="0000FF"/>
          <w:sz w:val="28"/>
          <w:szCs w:val="28"/>
        </w:rPr>
        <w:t>řád</w:t>
      </w:r>
      <w:r>
        <w:rPr>
          <w:rFonts w:ascii="Arial" w:hAnsi="Arial" w:cs="Arial"/>
          <w:b/>
          <w:color w:val="0000FF"/>
          <w:sz w:val="28"/>
          <w:szCs w:val="28"/>
        </w:rPr>
        <w:t xml:space="preserve"> obsahuje tyto oblasti</w:t>
      </w:r>
      <w:r w:rsidRPr="00931DBF">
        <w:rPr>
          <w:rFonts w:ascii="Arial" w:hAnsi="Arial" w:cs="Arial"/>
          <w:b/>
          <w:color w:val="0000FF"/>
          <w:sz w:val="28"/>
          <w:szCs w:val="28"/>
        </w:rPr>
        <w:t>:</w:t>
      </w:r>
      <w:r w:rsidRPr="00931DBF">
        <w:rPr>
          <w:rFonts w:ascii="Arial" w:hAnsi="Arial" w:cs="Arial"/>
          <w:color w:val="0000FF"/>
          <w:sz w:val="28"/>
          <w:szCs w:val="28"/>
        </w:rPr>
        <w:t xml:space="preserve"> </w:t>
      </w:r>
    </w:p>
    <w:p w:rsidR="00113BF3" w:rsidRPr="005B0998" w:rsidRDefault="00113BF3" w:rsidP="00113BF3">
      <w:pPr>
        <w:rPr>
          <w:rFonts w:ascii="Arial" w:hAnsi="Arial" w:cs="Arial"/>
          <w:sz w:val="28"/>
          <w:szCs w:val="28"/>
        </w:rPr>
      </w:pPr>
    </w:p>
    <w:p w:rsidR="00113BF3" w:rsidRDefault="00113BF3" w:rsidP="00F00788">
      <w:pPr>
        <w:numPr>
          <w:ilvl w:val="0"/>
          <w:numId w:val="20"/>
        </w:numPr>
        <w:ind w:left="360"/>
        <w:rPr>
          <w:rFonts w:ascii="Arial" w:hAnsi="Arial" w:cs="Arial"/>
          <w:sz w:val="28"/>
          <w:szCs w:val="28"/>
        </w:rPr>
      </w:pPr>
      <w:r w:rsidRPr="00F817C5">
        <w:rPr>
          <w:rFonts w:ascii="Arial" w:hAnsi="Arial" w:cs="Arial"/>
          <w:sz w:val="28"/>
          <w:szCs w:val="28"/>
        </w:rPr>
        <w:t>Školní řád pro základní školu a základní školu speciální</w:t>
      </w:r>
    </w:p>
    <w:p w:rsidR="00113BF3" w:rsidRDefault="00113BF3" w:rsidP="00113BF3">
      <w:pPr>
        <w:ind w:left="360"/>
        <w:rPr>
          <w:rFonts w:ascii="Arial" w:hAnsi="Arial" w:cs="Arial"/>
          <w:sz w:val="28"/>
          <w:szCs w:val="28"/>
        </w:rPr>
      </w:pPr>
    </w:p>
    <w:p w:rsidR="00113BF3" w:rsidRDefault="00113BF3" w:rsidP="00F00788">
      <w:pPr>
        <w:numPr>
          <w:ilvl w:val="0"/>
          <w:numId w:val="20"/>
        </w:numPr>
        <w:ind w:left="360"/>
        <w:rPr>
          <w:rFonts w:ascii="Arial" w:hAnsi="Arial" w:cs="Arial"/>
          <w:sz w:val="28"/>
          <w:szCs w:val="28"/>
        </w:rPr>
      </w:pPr>
      <w:r w:rsidRPr="00F817C5">
        <w:rPr>
          <w:rFonts w:ascii="Arial" w:hAnsi="Arial" w:cs="Arial"/>
          <w:sz w:val="28"/>
          <w:szCs w:val="28"/>
        </w:rPr>
        <w:t>Vnitřní řád pro školní družinu</w:t>
      </w:r>
    </w:p>
    <w:p w:rsidR="00113BF3" w:rsidRDefault="00113BF3" w:rsidP="00113BF3">
      <w:pPr>
        <w:ind w:left="360"/>
        <w:rPr>
          <w:rFonts w:ascii="Arial" w:hAnsi="Arial" w:cs="Arial"/>
          <w:sz w:val="28"/>
          <w:szCs w:val="28"/>
        </w:rPr>
      </w:pPr>
    </w:p>
    <w:p w:rsidR="00113BF3" w:rsidRDefault="00113BF3" w:rsidP="00F00788">
      <w:pPr>
        <w:numPr>
          <w:ilvl w:val="0"/>
          <w:numId w:val="20"/>
        </w:numPr>
        <w:ind w:left="360"/>
        <w:rPr>
          <w:rFonts w:ascii="Arial" w:hAnsi="Arial" w:cs="Arial"/>
          <w:sz w:val="28"/>
          <w:szCs w:val="28"/>
        </w:rPr>
      </w:pPr>
      <w:r w:rsidRPr="00F817C5">
        <w:rPr>
          <w:rFonts w:ascii="Arial" w:hAnsi="Arial" w:cs="Arial"/>
          <w:sz w:val="28"/>
          <w:szCs w:val="28"/>
        </w:rPr>
        <w:t>Vnitřní řád pro školní klub</w:t>
      </w:r>
    </w:p>
    <w:p w:rsidR="00113BF3" w:rsidRDefault="00113BF3" w:rsidP="00113BF3">
      <w:pPr>
        <w:pStyle w:val="Odstavecseseznamem"/>
        <w:rPr>
          <w:rFonts w:ascii="Arial" w:hAnsi="Arial" w:cs="Arial"/>
          <w:sz w:val="28"/>
          <w:szCs w:val="28"/>
        </w:rPr>
      </w:pPr>
    </w:p>
    <w:p w:rsidR="00113BF3" w:rsidRPr="00F817C5" w:rsidRDefault="00113BF3" w:rsidP="00F00788">
      <w:pPr>
        <w:numPr>
          <w:ilvl w:val="0"/>
          <w:numId w:val="20"/>
        </w:numPr>
        <w:ind w:left="360"/>
        <w:rPr>
          <w:rFonts w:ascii="Arial" w:hAnsi="Arial" w:cs="Arial"/>
          <w:sz w:val="28"/>
          <w:szCs w:val="28"/>
        </w:rPr>
      </w:pPr>
      <w:r w:rsidRPr="00F817C5">
        <w:rPr>
          <w:rFonts w:ascii="Arial" w:hAnsi="Arial" w:cs="Arial"/>
          <w:sz w:val="28"/>
          <w:szCs w:val="28"/>
        </w:rPr>
        <w:t>Školní řád pro střední školu</w:t>
      </w: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Pr="00931DBF" w:rsidRDefault="00113BF3" w:rsidP="00113BF3">
      <w:pPr>
        <w:rPr>
          <w:rFonts w:ascii="Arial" w:hAnsi="Arial" w:cs="Arial"/>
          <w:sz w:val="28"/>
          <w:szCs w:val="28"/>
        </w:rPr>
      </w:pPr>
      <w:r w:rsidRPr="00931DBF">
        <w:rPr>
          <w:rFonts w:ascii="Arial" w:hAnsi="Arial" w:cs="Arial"/>
          <w:sz w:val="28"/>
          <w:szCs w:val="28"/>
        </w:rPr>
        <w:t>Poznámka:</w:t>
      </w: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r>
        <w:rPr>
          <w:rFonts w:ascii="Arial" w:hAnsi="Arial" w:cs="Arial"/>
          <w:sz w:val="28"/>
          <w:szCs w:val="28"/>
        </w:rPr>
        <w:t xml:space="preserve">Školní řád pro mateřskou školu, základní školu a školní družinu při zdravotnickém zařízení </w:t>
      </w:r>
      <w:proofErr w:type="spellStart"/>
      <w:r>
        <w:rPr>
          <w:rFonts w:ascii="Arial" w:hAnsi="Arial" w:cs="Arial"/>
          <w:sz w:val="28"/>
          <w:szCs w:val="28"/>
        </w:rPr>
        <w:t>NsP</w:t>
      </w:r>
      <w:proofErr w:type="spellEnd"/>
      <w:r>
        <w:rPr>
          <w:rFonts w:ascii="Arial" w:hAnsi="Arial" w:cs="Arial"/>
          <w:sz w:val="28"/>
          <w:szCs w:val="28"/>
        </w:rPr>
        <w:t xml:space="preserve"> Karviná a </w:t>
      </w:r>
      <w:proofErr w:type="spellStart"/>
      <w:r>
        <w:rPr>
          <w:rFonts w:ascii="Arial" w:hAnsi="Arial" w:cs="Arial"/>
          <w:sz w:val="28"/>
          <w:szCs w:val="28"/>
        </w:rPr>
        <w:t>NsP</w:t>
      </w:r>
      <w:proofErr w:type="spellEnd"/>
      <w:r>
        <w:rPr>
          <w:rFonts w:ascii="Arial" w:hAnsi="Arial" w:cs="Arial"/>
          <w:sz w:val="28"/>
          <w:szCs w:val="28"/>
        </w:rPr>
        <w:t xml:space="preserve"> Havířov je zpracován odděleně.</w:t>
      </w:r>
    </w:p>
    <w:p w:rsidR="00113BF3" w:rsidRDefault="00113BF3" w:rsidP="00113BF3">
      <w:pPr>
        <w:rPr>
          <w:rFonts w:ascii="Arial" w:hAnsi="Arial" w:cs="Arial"/>
          <w:sz w:val="28"/>
          <w:szCs w:val="28"/>
        </w:rPr>
      </w:pPr>
    </w:p>
    <w:p w:rsidR="00113BF3" w:rsidRDefault="00113BF3" w:rsidP="00113BF3">
      <w:pPr>
        <w:rPr>
          <w:rFonts w:ascii="Arial" w:hAnsi="Arial" w:cs="Arial"/>
          <w:sz w:val="22"/>
          <w:szCs w:val="22"/>
        </w:rPr>
      </w:pPr>
    </w:p>
    <w:p w:rsidR="00113BF3" w:rsidRDefault="00113BF3" w:rsidP="00113BF3">
      <w:pPr>
        <w:jc w:val="center"/>
        <w:rPr>
          <w:rFonts w:ascii="Arial" w:hAnsi="Arial" w:cs="Arial"/>
          <w:b/>
          <w:color w:val="0000FF"/>
          <w:sz w:val="72"/>
          <w:szCs w:val="72"/>
        </w:rPr>
      </w:pPr>
    </w:p>
    <w:p w:rsidR="00113BF3" w:rsidRDefault="00113BF3" w:rsidP="00113BF3">
      <w:pPr>
        <w:jc w:val="center"/>
        <w:rPr>
          <w:rFonts w:ascii="Arial" w:hAnsi="Arial" w:cs="Arial"/>
          <w:b/>
          <w:color w:val="0000FF"/>
          <w:sz w:val="72"/>
          <w:szCs w:val="72"/>
        </w:rPr>
      </w:pPr>
    </w:p>
    <w:p w:rsidR="00113BF3" w:rsidRDefault="00113BF3" w:rsidP="00113BF3">
      <w:pPr>
        <w:jc w:val="center"/>
        <w:rPr>
          <w:rFonts w:ascii="Arial" w:hAnsi="Arial" w:cs="Arial"/>
          <w:b/>
          <w:color w:val="0000FF"/>
          <w:sz w:val="72"/>
          <w:szCs w:val="72"/>
        </w:rPr>
      </w:pPr>
    </w:p>
    <w:p w:rsidR="00113BF3" w:rsidRDefault="00113BF3" w:rsidP="00113BF3">
      <w:pPr>
        <w:jc w:val="center"/>
        <w:rPr>
          <w:rFonts w:ascii="Arial" w:hAnsi="Arial" w:cs="Arial"/>
          <w:b/>
          <w:color w:val="0000FF"/>
          <w:sz w:val="72"/>
          <w:szCs w:val="72"/>
        </w:rPr>
      </w:pPr>
    </w:p>
    <w:p w:rsidR="00113BF3" w:rsidRPr="00931DBF" w:rsidRDefault="00113BF3" w:rsidP="00113BF3">
      <w:pPr>
        <w:jc w:val="center"/>
        <w:rPr>
          <w:rFonts w:ascii="Arial" w:hAnsi="Arial" w:cs="Arial"/>
          <w:b/>
          <w:color w:val="0000FF"/>
          <w:sz w:val="72"/>
          <w:szCs w:val="72"/>
        </w:rPr>
      </w:pPr>
      <w:r w:rsidRPr="00931DBF">
        <w:rPr>
          <w:rFonts w:ascii="Arial" w:hAnsi="Arial" w:cs="Arial"/>
          <w:b/>
          <w:color w:val="0000FF"/>
          <w:sz w:val="72"/>
          <w:szCs w:val="72"/>
        </w:rPr>
        <w:t>ŠKOLNÍ ŘÁD</w:t>
      </w:r>
    </w:p>
    <w:p w:rsidR="00113BF3" w:rsidRDefault="00113BF3" w:rsidP="00113BF3">
      <w:pPr>
        <w:jc w:val="center"/>
        <w:rPr>
          <w:rFonts w:ascii="Arial" w:hAnsi="Arial" w:cs="Arial"/>
          <w:b/>
          <w:sz w:val="72"/>
          <w:szCs w:val="72"/>
        </w:rPr>
      </w:pPr>
    </w:p>
    <w:p w:rsidR="00113BF3" w:rsidRDefault="00113BF3" w:rsidP="00113BF3">
      <w:pPr>
        <w:jc w:val="center"/>
        <w:rPr>
          <w:rFonts w:ascii="Arial" w:hAnsi="Arial" w:cs="Arial"/>
          <w:b/>
          <w:sz w:val="72"/>
          <w:szCs w:val="72"/>
        </w:rPr>
      </w:pPr>
    </w:p>
    <w:p w:rsidR="00113BF3" w:rsidRPr="005B0998" w:rsidRDefault="00113BF3" w:rsidP="00113BF3">
      <w:pPr>
        <w:rPr>
          <w:rFonts w:ascii="Arial" w:hAnsi="Arial" w:cs="Arial"/>
          <w:sz w:val="28"/>
          <w:szCs w:val="28"/>
        </w:rPr>
      </w:pPr>
    </w:p>
    <w:p w:rsidR="00113BF3" w:rsidRDefault="00113BF3" w:rsidP="00F00788">
      <w:pPr>
        <w:numPr>
          <w:ilvl w:val="0"/>
          <w:numId w:val="21"/>
        </w:numPr>
        <w:rPr>
          <w:rFonts w:ascii="Arial" w:hAnsi="Arial" w:cs="Arial"/>
          <w:sz w:val="40"/>
          <w:szCs w:val="40"/>
        </w:rPr>
      </w:pPr>
      <w:r>
        <w:rPr>
          <w:rFonts w:ascii="Arial" w:hAnsi="Arial" w:cs="Arial"/>
          <w:sz w:val="40"/>
          <w:szCs w:val="40"/>
        </w:rPr>
        <w:t xml:space="preserve">       </w:t>
      </w:r>
      <w:r w:rsidRPr="00832B04">
        <w:rPr>
          <w:rFonts w:ascii="Arial" w:hAnsi="Arial" w:cs="Arial"/>
          <w:sz w:val="40"/>
          <w:szCs w:val="40"/>
        </w:rPr>
        <w:t xml:space="preserve">Školní řád pro základní školu a základní </w:t>
      </w:r>
      <w:r>
        <w:rPr>
          <w:rFonts w:ascii="Arial" w:hAnsi="Arial" w:cs="Arial"/>
          <w:sz w:val="40"/>
          <w:szCs w:val="40"/>
        </w:rPr>
        <w:t xml:space="preserve">  </w:t>
      </w:r>
    </w:p>
    <w:p w:rsidR="00113BF3" w:rsidRPr="00832B04" w:rsidRDefault="00113BF3" w:rsidP="00113BF3">
      <w:pPr>
        <w:ind w:left="1098"/>
        <w:rPr>
          <w:rFonts w:ascii="Arial" w:hAnsi="Arial" w:cs="Arial"/>
          <w:sz w:val="40"/>
          <w:szCs w:val="40"/>
        </w:rPr>
      </w:pPr>
      <w:r>
        <w:rPr>
          <w:rFonts w:ascii="Arial" w:hAnsi="Arial" w:cs="Arial"/>
          <w:sz w:val="40"/>
          <w:szCs w:val="40"/>
        </w:rPr>
        <w:t xml:space="preserve">       </w:t>
      </w:r>
      <w:r w:rsidRPr="00832B04">
        <w:rPr>
          <w:rFonts w:ascii="Arial" w:hAnsi="Arial" w:cs="Arial"/>
          <w:sz w:val="40"/>
          <w:szCs w:val="40"/>
        </w:rPr>
        <w:t>školu speciální</w:t>
      </w: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D66730" w:rsidRPr="00D33CC2" w:rsidRDefault="00D66730" w:rsidP="00D66730">
      <w:pPr>
        <w:jc w:val="both"/>
        <w:rPr>
          <w:rFonts w:ascii="Arial" w:hAnsi="Arial" w:cs="Arial"/>
          <w:b/>
          <w:color w:val="0000FF"/>
          <w:sz w:val="22"/>
          <w:szCs w:val="22"/>
        </w:rPr>
      </w:pPr>
      <w:r w:rsidRPr="00D33CC2">
        <w:rPr>
          <w:rFonts w:ascii="Arial" w:hAnsi="Arial" w:cs="Arial"/>
          <w:b/>
          <w:color w:val="0000FF"/>
          <w:sz w:val="22"/>
          <w:szCs w:val="22"/>
        </w:rPr>
        <w:t xml:space="preserve">Školní řád </w:t>
      </w:r>
      <w:r>
        <w:rPr>
          <w:rFonts w:ascii="Arial" w:hAnsi="Arial" w:cs="Arial"/>
          <w:b/>
          <w:color w:val="0000FF"/>
          <w:sz w:val="22"/>
          <w:szCs w:val="22"/>
        </w:rPr>
        <w:t>obsahu</w:t>
      </w:r>
      <w:r w:rsidRPr="00D33CC2">
        <w:rPr>
          <w:rFonts w:ascii="Arial" w:hAnsi="Arial" w:cs="Arial"/>
          <w:b/>
          <w:color w:val="0000FF"/>
          <w:sz w:val="22"/>
          <w:szCs w:val="22"/>
        </w:rPr>
        <w:t>je:</w:t>
      </w:r>
    </w:p>
    <w:p w:rsidR="00D66730" w:rsidRPr="005C0CAA" w:rsidRDefault="00D66730" w:rsidP="00D66730">
      <w:pPr>
        <w:jc w:val="both"/>
        <w:rPr>
          <w:rFonts w:ascii="Arial" w:hAnsi="Arial" w:cs="Arial"/>
          <w:b/>
          <w:sz w:val="22"/>
          <w:szCs w:val="22"/>
        </w:rPr>
      </w:pPr>
    </w:p>
    <w:p w:rsidR="00D66730" w:rsidRDefault="00D66730" w:rsidP="00D66730">
      <w:pPr>
        <w:pStyle w:val="Zkladntext2"/>
        <w:jc w:val="left"/>
        <w:rPr>
          <w:rFonts w:ascii="Arial" w:hAnsi="Arial" w:cs="Arial"/>
          <w:b w:val="0"/>
          <w:color w:val="auto"/>
          <w:sz w:val="22"/>
          <w:szCs w:val="22"/>
        </w:rPr>
      </w:pPr>
      <w:r>
        <w:rPr>
          <w:rFonts w:ascii="Arial" w:hAnsi="Arial" w:cs="Arial"/>
          <w:b w:val="0"/>
          <w:color w:val="auto"/>
          <w:sz w:val="22"/>
          <w:szCs w:val="22"/>
        </w:rPr>
        <w:t xml:space="preserve">I. </w:t>
      </w:r>
      <w:r w:rsidRPr="003354F5">
        <w:rPr>
          <w:rFonts w:ascii="Arial" w:hAnsi="Arial" w:cs="Arial"/>
          <w:b w:val="0"/>
          <w:color w:val="auto"/>
          <w:sz w:val="22"/>
          <w:szCs w:val="22"/>
        </w:rPr>
        <w:t xml:space="preserve">Práva a povinnosti žáků a jejich zákonných zástupců ve škole a podrobnosti o pravidlech </w:t>
      </w:r>
      <w:r>
        <w:rPr>
          <w:rFonts w:ascii="Arial" w:hAnsi="Arial" w:cs="Arial"/>
          <w:b w:val="0"/>
          <w:color w:val="auto"/>
          <w:sz w:val="22"/>
          <w:szCs w:val="22"/>
        </w:rPr>
        <w:t xml:space="preserve"> </w:t>
      </w:r>
    </w:p>
    <w:p w:rsidR="00D66730" w:rsidRPr="003354F5" w:rsidRDefault="00D66730" w:rsidP="00D66730">
      <w:pPr>
        <w:pStyle w:val="Zkladntext2"/>
        <w:jc w:val="left"/>
        <w:rPr>
          <w:rFonts w:ascii="Arial" w:hAnsi="Arial" w:cs="Arial"/>
          <w:b w:val="0"/>
          <w:color w:val="auto"/>
          <w:sz w:val="22"/>
          <w:szCs w:val="22"/>
        </w:rPr>
      </w:pPr>
      <w:r>
        <w:rPr>
          <w:rFonts w:ascii="Arial" w:hAnsi="Arial" w:cs="Arial"/>
          <w:b w:val="0"/>
          <w:color w:val="auto"/>
          <w:sz w:val="22"/>
          <w:szCs w:val="22"/>
        </w:rPr>
        <w:t xml:space="preserve">   </w:t>
      </w:r>
      <w:r w:rsidRPr="003354F5">
        <w:rPr>
          <w:rFonts w:ascii="Arial" w:hAnsi="Arial" w:cs="Arial"/>
          <w:b w:val="0"/>
          <w:color w:val="auto"/>
          <w:sz w:val="22"/>
          <w:szCs w:val="22"/>
        </w:rPr>
        <w:t>vzájemných vztahů s pedagogickými pracovníky</w:t>
      </w:r>
    </w:p>
    <w:p w:rsidR="00D66730" w:rsidRDefault="00D66730" w:rsidP="00D66730">
      <w:pPr>
        <w:jc w:val="both"/>
        <w:rPr>
          <w:rFonts w:ascii="Arial" w:hAnsi="Arial" w:cs="Arial"/>
          <w:sz w:val="22"/>
          <w:szCs w:val="22"/>
        </w:rPr>
      </w:pPr>
    </w:p>
    <w:p w:rsidR="00D66730" w:rsidRPr="005C0CAA" w:rsidRDefault="00D66730" w:rsidP="00D66730">
      <w:pPr>
        <w:jc w:val="both"/>
        <w:rPr>
          <w:rFonts w:ascii="Arial" w:hAnsi="Arial" w:cs="Arial"/>
          <w:sz w:val="22"/>
          <w:szCs w:val="22"/>
        </w:rPr>
      </w:pPr>
      <w:r w:rsidRPr="005C0CAA">
        <w:rPr>
          <w:rFonts w:ascii="Arial" w:hAnsi="Arial" w:cs="Arial"/>
          <w:sz w:val="22"/>
          <w:szCs w:val="22"/>
        </w:rPr>
        <w:t>II.  Provoz a vnitřní režim školy.</w:t>
      </w:r>
    </w:p>
    <w:p w:rsidR="00D66730" w:rsidRPr="005C0CAA" w:rsidRDefault="00D66730" w:rsidP="00D66730">
      <w:pPr>
        <w:jc w:val="both"/>
        <w:rPr>
          <w:rFonts w:ascii="Arial" w:hAnsi="Arial" w:cs="Arial"/>
          <w:sz w:val="22"/>
          <w:szCs w:val="22"/>
        </w:rPr>
      </w:pPr>
    </w:p>
    <w:p w:rsidR="00D66730" w:rsidRDefault="00D66730" w:rsidP="00D66730">
      <w:pPr>
        <w:jc w:val="both"/>
        <w:rPr>
          <w:rFonts w:ascii="Arial" w:hAnsi="Arial" w:cs="Arial"/>
          <w:sz w:val="22"/>
          <w:szCs w:val="22"/>
        </w:rPr>
      </w:pPr>
      <w:r w:rsidRPr="005C0CAA">
        <w:rPr>
          <w:rFonts w:ascii="Arial" w:hAnsi="Arial" w:cs="Arial"/>
          <w:sz w:val="22"/>
          <w:szCs w:val="22"/>
        </w:rPr>
        <w:t xml:space="preserve">III. Podmínky zajištění bezpečnosti a ochrany zdraví žáků a jejich ochrany před </w:t>
      </w:r>
      <w:r>
        <w:rPr>
          <w:rFonts w:ascii="Arial" w:hAnsi="Arial" w:cs="Arial"/>
          <w:sz w:val="22"/>
          <w:szCs w:val="22"/>
        </w:rPr>
        <w:t xml:space="preserve">rizikovými   </w:t>
      </w:r>
    </w:p>
    <w:p w:rsidR="00D66730" w:rsidRPr="005C0CAA" w:rsidRDefault="00D66730" w:rsidP="00D66730">
      <w:pPr>
        <w:jc w:val="both"/>
        <w:rPr>
          <w:rFonts w:ascii="Arial" w:hAnsi="Arial" w:cs="Arial"/>
          <w:sz w:val="22"/>
          <w:szCs w:val="22"/>
        </w:rPr>
      </w:pPr>
      <w:r>
        <w:rPr>
          <w:rFonts w:ascii="Arial" w:hAnsi="Arial" w:cs="Arial"/>
          <w:sz w:val="22"/>
          <w:szCs w:val="22"/>
        </w:rPr>
        <w:t xml:space="preserve">     projevy chování,</w:t>
      </w:r>
      <w:r w:rsidRPr="005C0CAA">
        <w:rPr>
          <w:rFonts w:ascii="Arial" w:hAnsi="Arial" w:cs="Arial"/>
          <w:sz w:val="22"/>
          <w:szCs w:val="22"/>
        </w:rPr>
        <w:t xml:space="preserve"> diskrim</w:t>
      </w:r>
      <w:r>
        <w:rPr>
          <w:rFonts w:ascii="Arial" w:hAnsi="Arial" w:cs="Arial"/>
          <w:sz w:val="22"/>
          <w:szCs w:val="22"/>
        </w:rPr>
        <w:t>inace, nepřátelství nebo násil</w:t>
      </w:r>
      <w:r w:rsidRPr="00341EA6">
        <w:rPr>
          <w:rFonts w:ascii="Arial" w:hAnsi="Arial" w:cs="Arial"/>
          <w:color w:val="000000"/>
          <w:sz w:val="22"/>
          <w:szCs w:val="22"/>
        </w:rPr>
        <w:t>í</w:t>
      </w:r>
      <w:r w:rsidRPr="002E7819">
        <w:rPr>
          <w:rFonts w:ascii="Arial" w:hAnsi="Arial" w:cs="Arial"/>
          <w:color w:val="FF0000"/>
          <w:sz w:val="22"/>
          <w:szCs w:val="22"/>
        </w:rPr>
        <w:t>.</w:t>
      </w:r>
    </w:p>
    <w:p w:rsidR="00D66730" w:rsidRPr="005C0CAA" w:rsidRDefault="00D66730" w:rsidP="00D66730">
      <w:pPr>
        <w:jc w:val="both"/>
        <w:rPr>
          <w:rFonts w:ascii="Arial" w:hAnsi="Arial" w:cs="Arial"/>
          <w:sz w:val="22"/>
          <w:szCs w:val="22"/>
        </w:rPr>
      </w:pPr>
    </w:p>
    <w:p w:rsidR="00D66730" w:rsidRDefault="00D66730" w:rsidP="00D66730">
      <w:pPr>
        <w:rPr>
          <w:rFonts w:ascii="Arial" w:hAnsi="Arial" w:cs="Arial"/>
          <w:sz w:val="22"/>
          <w:szCs w:val="22"/>
        </w:rPr>
      </w:pPr>
      <w:r w:rsidRPr="005C0CAA">
        <w:rPr>
          <w:rFonts w:ascii="Arial" w:hAnsi="Arial" w:cs="Arial"/>
          <w:sz w:val="22"/>
          <w:szCs w:val="22"/>
        </w:rPr>
        <w:t>IV</w:t>
      </w:r>
      <w:r w:rsidRPr="005D7F8A">
        <w:rPr>
          <w:rFonts w:ascii="Arial" w:hAnsi="Arial" w:cs="Arial"/>
          <w:sz w:val="22"/>
          <w:szCs w:val="22"/>
        </w:rPr>
        <w:t>. Podmínky zacházení se školním majetkem, učebnicemi a školními potřebami</w:t>
      </w:r>
      <w:r>
        <w:rPr>
          <w:rFonts w:ascii="Arial" w:hAnsi="Arial" w:cs="Arial"/>
          <w:sz w:val="22"/>
          <w:szCs w:val="22"/>
        </w:rPr>
        <w:t>.</w:t>
      </w:r>
    </w:p>
    <w:p w:rsidR="00D66730" w:rsidRDefault="00D66730" w:rsidP="00D66730">
      <w:pPr>
        <w:rPr>
          <w:rFonts w:ascii="Arial" w:hAnsi="Arial" w:cs="Arial"/>
          <w:sz w:val="22"/>
          <w:szCs w:val="22"/>
        </w:rPr>
      </w:pPr>
    </w:p>
    <w:p w:rsidR="00D66730" w:rsidRDefault="00D66730" w:rsidP="00D66730">
      <w:pPr>
        <w:rPr>
          <w:rFonts w:ascii="Arial" w:hAnsi="Arial" w:cs="Arial"/>
          <w:sz w:val="22"/>
          <w:szCs w:val="22"/>
        </w:rPr>
      </w:pPr>
      <w:proofErr w:type="gramStart"/>
      <w:r w:rsidRPr="005C0CAA">
        <w:rPr>
          <w:rFonts w:ascii="Arial" w:hAnsi="Arial" w:cs="Arial"/>
          <w:sz w:val="22"/>
          <w:szCs w:val="22"/>
        </w:rPr>
        <w:t xml:space="preserve">V.  </w:t>
      </w:r>
      <w:r>
        <w:rPr>
          <w:rFonts w:ascii="Arial" w:hAnsi="Arial" w:cs="Arial"/>
          <w:sz w:val="22"/>
          <w:szCs w:val="22"/>
        </w:rPr>
        <w:t>Porušení</w:t>
      </w:r>
      <w:proofErr w:type="gramEnd"/>
      <w:r>
        <w:rPr>
          <w:rFonts w:ascii="Arial" w:hAnsi="Arial" w:cs="Arial"/>
          <w:sz w:val="22"/>
          <w:szCs w:val="22"/>
        </w:rPr>
        <w:t xml:space="preserve"> školního řádu.</w:t>
      </w:r>
    </w:p>
    <w:p w:rsidR="00D66730" w:rsidRDefault="00D66730" w:rsidP="00D66730">
      <w:pPr>
        <w:rPr>
          <w:rFonts w:ascii="Arial" w:hAnsi="Arial" w:cs="Arial"/>
          <w:sz w:val="22"/>
          <w:szCs w:val="22"/>
        </w:rPr>
      </w:pPr>
    </w:p>
    <w:p w:rsidR="00D66730" w:rsidRDefault="00D66730" w:rsidP="00D66730">
      <w:pPr>
        <w:rPr>
          <w:rFonts w:ascii="Arial" w:hAnsi="Arial" w:cs="Arial"/>
          <w:sz w:val="22"/>
          <w:szCs w:val="22"/>
        </w:rPr>
      </w:pPr>
      <w:r>
        <w:rPr>
          <w:rFonts w:ascii="Arial" w:hAnsi="Arial" w:cs="Arial"/>
          <w:sz w:val="22"/>
          <w:szCs w:val="22"/>
        </w:rPr>
        <w:t>VI. Závěrečná ustanovení.</w:t>
      </w:r>
    </w:p>
    <w:p w:rsidR="00D66730" w:rsidRDefault="00D66730" w:rsidP="00D66730">
      <w:pPr>
        <w:rPr>
          <w:rFonts w:ascii="Arial" w:hAnsi="Arial" w:cs="Arial"/>
          <w:sz w:val="22"/>
          <w:szCs w:val="22"/>
        </w:rPr>
      </w:pPr>
    </w:p>
    <w:p w:rsidR="00D66730" w:rsidRDefault="00D66730" w:rsidP="00D66730">
      <w:pPr>
        <w:rPr>
          <w:rFonts w:ascii="Arial" w:hAnsi="Arial" w:cs="Arial"/>
          <w:sz w:val="22"/>
          <w:szCs w:val="22"/>
        </w:rPr>
      </w:pPr>
      <w:r>
        <w:rPr>
          <w:rFonts w:ascii="Arial" w:hAnsi="Arial" w:cs="Arial"/>
          <w:sz w:val="22"/>
          <w:szCs w:val="22"/>
        </w:rPr>
        <w:t>VII. Účinnost.</w:t>
      </w:r>
    </w:p>
    <w:p w:rsidR="00D66730" w:rsidRDefault="00D66730" w:rsidP="00D66730">
      <w:pPr>
        <w:rPr>
          <w:rFonts w:ascii="Arial" w:hAnsi="Arial" w:cs="Arial"/>
          <w:sz w:val="22"/>
          <w:szCs w:val="22"/>
        </w:rPr>
      </w:pPr>
    </w:p>
    <w:p w:rsidR="00D66730" w:rsidRDefault="00D66730" w:rsidP="00D66730">
      <w:pPr>
        <w:rPr>
          <w:rFonts w:ascii="Arial" w:hAnsi="Arial" w:cs="Arial"/>
          <w:sz w:val="22"/>
          <w:szCs w:val="22"/>
        </w:rPr>
      </w:pPr>
      <w:r>
        <w:rPr>
          <w:rFonts w:ascii="Arial" w:hAnsi="Arial" w:cs="Arial"/>
          <w:sz w:val="22"/>
          <w:szCs w:val="22"/>
        </w:rPr>
        <w:t>Pravidla pro hodnocení výsledků vzdělávání žáků v základní škole a základní škole speciální</w:t>
      </w:r>
    </w:p>
    <w:p w:rsidR="00D66730" w:rsidRDefault="00D66730" w:rsidP="00D66730">
      <w:pPr>
        <w:rPr>
          <w:rFonts w:ascii="Arial" w:hAnsi="Arial" w:cs="Arial"/>
          <w:sz w:val="22"/>
          <w:szCs w:val="22"/>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422FB0" w:rsidRDefault="00422FB0" w:rsidP="00113BF3">
      <w:pPr>
        <w:rPr>
          <w:rFonts w:ascii="Arial" w:hAnsi="Arial" w:cs="Arial"/>
          <w:sz w:val="28"/>
          <w:szCs w:val="28"/>
        </w:rPr>
      </w:pPr>
    </w:p>
    <w:p w:rsidR="00C25EE4" w:rsidRDefault="00C25EE4" w:rsidP="00113BF3">
      <w:pPr>
        <w:rPr>
          <w:rFonts w:ascii="Arial" w:hAnsi="Arial" w:cs="Arial"/>
          <w:sz w:val="28"/>
          <w:szCs w:val="28"/>
        </w:rPr>
      </w:pPr>
    </w:p>
    <w:p w:rsidR="00C25EE4" w:rsidRDefault="00C25EE4" w:rsidP="00113BF3">
      <w:pPr>
        <w:rPr>
          <w:rFonts w:ascii="Arial" w:hAnsi="Arial" w:cs="Arial"/>
          <w:sz w:val="28"/>
          <w:szCs w:val="28"/>
        </w:rPr>
      </w:pPr>
    </w:p>
    <w:p w:rsidR="00113BF3" w:rsidRDefault="00113BF3" w:rsidP="00113BF3">
      <w:pPr>
        <w:rPr>
          <w:rFonts w:ascii="Arial" w:hAnsi="Arial" w:cs="Arial"/>
          <w:sz w:val="28"/>
          <w:szCs w:val="28"/>
        </w:rPr>
      </w:pPr>
    </w:p>
    <w:p w:rsidR="00113BF3" w:rsidRPr="00D33CC2" w:rsidRDefault="00113BF3" w:rsidP="00113BF3">
      <w:pPr>
        <w:pStyle w:val="Zkladntext2"/>
        <w:jc w:val="center"/>
        <w:rPr>
          <w:rFonts w:ascii="Arial" w:hAnsi="Arial" w:cs="Arial"/>
          <w:color w:val="0000FF"/>
          <w:sz w:val="22"/>
          <w:szCs w:val="22"/>
        </w:rPr>
      </w:pPr>
      <w:r w:rsidRPr="00D33CC2">
        <w:rPr>
          <w:rFonts w:ascii="Arial" w:hAnsi="Arial" w:cs="Arial"/>
          <w:color w:val="0000FF"/>
          <w:sz w:val="22"/>
          <w:szCs w:val="22"/>
        </w:rPr>
        <w:lastRenderedPageBreak/>
        <w:t>I.</w:t>
      </w:r>
    </w:p>
    <w:p w:rsidR="00113BF3" w:rsidRPr="00D33CC2" w:rsidRDefault="00113BF3" w:rsidP="00113BF3">
      <w:pPr>
        <w:pStyle w:val="Zkladntext2"/>
        <w:jc w:val="left"/>
        <w:rPr>
          <w:rFonts w:ascii="Arial" w:hAnsi="Arial" w:cs="Arial"/>
          <w:color w:val="0000FF"/>
          <w:sz w:val="22"/>
          <w:szCs w:val="22"/>
        </w:rPr>
      </w:pPr>
      <w:r w:rsidRPr="00D33CC2">
        <w:rPr>
          <w:rFonts w:ascii="Arial" w:hAnsi="Arial" w:cs="Arial"/>
          <w:color w:val="0000FF"/>
          <w:sz w:val="22"/>
          <w:szCs w:val="22"/>
        </w:rPr>
        <w:t xml:space="preserve">Práva a povinnosti žáků a jejich zákonných zástupců ve škole a podrobnosti </w:t>
      </w:r>
    </w:p>
    <w:p w:rsidR="00113BF3" w:rsidRPr="00D33CC2" w:rsidRDefault="00113BF3" w:rsidP="00113BF3">
      <w:pPr>
        <w:pStyle w:val="Zkladntext2"/>
        <w:jc w:val="left"/>
        <w:rPr>
          <w:rFonts w:ascii="Arial" w:hAnsi="Arial" w:cs="Arial"/>
          <w:color w:val="0000FF"/>
          <w:sz w:val="22"/>
          <w:szCs w:val="22"/>
        </w:rPr>
      </w:pPr>
      <w:r w:rsidRPr="00D33CC2">
        <w:rPr>
          <w:rFonts w:ascii="Arial" w:hAnsi="Arial" w:cs="Arial"/>
          <w:color w:val="0000FF"/>
          <w:sz w:val="22"/>
          <w:szCs w:val="22"/>
        </w:rPr>
        <w:t>o pravidlech vzájemných vztahů s pedagogickými pracovníky</w:t>
      </w:r>
    </w:p>
    <w:p w:rsidR="00113BF3" w:rsidRPr="00D33CC2" w:rsidRDefault="00113BF3" w:rsidP="00113BF3">
      <w:pPr>
        <w:jc w:val="both"/>
        <w:rPr>
          <w:rFonts w:ascii="Arial" w:hAnsi="Arial" w:cs="Arial"/>
          <w:color w:val="0000FF"/>
          <w:sz w:val="22"/>
          <w:szCs w:val="22"/>
        </w:rPr>
      </w:pPr>
    </w:p>
    <w:p w:rsidR="00113BF3" w:rsidRPr="00D33CC2" w:rsidRDefault="00113BF3" w:rsidP="00113BF3">
      <w:pPr>
        <w:jc w:val="both"/>
        <w:rPr>
          <w:rFonts w:ascii="Arial" w:hAnsi="Arial" w:cs="Arial"/>
          <w:color w:val="0000FF"/>
          <w:sz w:val="22"/>
          <w:szCs w:val="22"/>
        </w:rPr>
      </w:pPr>
    </w:p>
    <w:p w:rsidR="00113BF3" w:rsidRPr="00D33CC2" w:rsidRDefault="00113BF3" w:rsidP="00113BF3">
      <w:pPr>
        <w:jc w:val="both"/>
        <w:rPr>
          <w:rFonts w:ascii="Arial" w:hAnsi="Arial" w:cs="Arial"/>
          <w:b/>
          <w:color w:val="0000FF"/>
          <w:sz w:val="22"/>
          <w:szCs w:val="22"/>
        </w:rPr>
      </w:pPr>
      <w:r w:rsidRPr="00D33CC2">
        <w:rPr>
          <w:rFonts w:ascii="Arial" w:hAnsi="Arial" w:cs="Arial"/>
          <w:b/>
          <w:color w:val="0000FF"/>
          <w:sz w:val="22"/>
          <w:szCs w:val="22"/>
        </w:rPr>
        <w:t>1. Práva žáků</w:t>
      </w:r>
    </w:p>
    <w:p w:rsidR="00113BF3" w:rsidRPr="00D33CC2" w:rsidRDefault="00113BF3" w:rsidP="00113BF3">
      <w:pPr>
        <w:jc w:val="both"/>
        <w:rPr>
          <w:rFonts w:ascii="Arial" w:hAnsi="Arial" w:cs="Arial"/>
          <w:b/>
          <w:color w:val="0000FF"/>
          <w:sz w:val="22"/>
          <w:szCs w:val="22"/>
        </w:rPr>
      </w:pPr>
    </w:p>
    <w:p w:rsidR="00113BF3" w:rsidRPr="00D33CC2" w:rsidRDefault="00113BF3" w:rsidP="00113BF3">
      <w:pPr>
        <w:jc w:val="both"/>
        <w:rPr>
          <w:rFonts w:ascii="Arial" w:hAnsi="Arial" w:cs="Arial"/>
          <w:b/>
          <w:bCs/>
          <w:color w:val="0000FF"/>
          <w:sz w:val="22"/>
          <w:szCs w:val="22"/>
        </w:rPr>
      </w:pPr>
      <w:r w:rsidRPr="00D33CC2">
        <w:rPr>
          <w:rFonts w:ascii="Arial" w:hAnsi="Arial" w:cs="Arial"/>
          <w:b/>
          <w:bCs/>
          <w:color w:val="0000FF"/>
          <w:sz w:val="22"/>
          <w:szCs w:val="22"/>
        </w:rPr>
        <w:t>Žák má právo:</w:t>
      </w:r>
    </w:p>
    <w:p w:rsidR="00113BF3" w:rsidRPr="00D33CC2" w:rsidRDefault="00113BF3" w:rsidP="00113BF3">
      <w:pPr>
        <w:jc w:val="both"/>
        <w:rPr>
          <w:rFonts w:ascii="Arial" w:hAnsi="Arial" w:cs="Arial"/>
          <w:color w:val="0000FF"/>
          <w:sz w:val="22"/>
          <w:szCs w:val="22"/>
        </w:rPr>
      </w:pPr>
    </w:p>
    <w:p w:rsidR="00113BF3" w:rsidRDefault="00113BF3" w:rsidP="00113BF3">
      <w:pPr>
        <w:numPr>
          <w:ilvl w:val="0"/>
          <w:numId w:val="2"/>
        </w:numPr>
        <w:tabs>
          <w:tab w:val="clear" w:pos="720"/>
          <w:tab w:val="num" w:pos="180"/>
        </w:tabs>
        <w:ind w:left="360"/>
        <w:jc w:val="both"/>
        <w:rPr>
          <w:rFonts w:ascii="Arial" w:hAnsi="Arial" w:cs="Arial"/>
          <w:sz w:val="22"/>
          <w:szCs w:val="22"/>
        </w:rPr>
      </w:pPr>
      <w:r w:rsidRPr="005C0CAA">
        <w:rPr>
          <w:rFonts w:ascii="Arial" w:hAnsi="Arial" w:cs="Arial"/>
          <w:sz w:val="22"/>
          <w:szCs w:val="22"/>
        </w:rPr>
        <w:t>Na vzdělávání, účast ve výuce podle rozvrhu a školské služby na principu rovného přístupu a zohlednění vzdělávacích potřeb jednotlivce podle školského zákona.</w:t>
      </w:r>
    </w:p>
    <w:p w:rsidR="00113BF3" w:rsidRPr="005C0CAA" w:rsidRDefault="00113BF3" w:rsidP="00113BF3">
      <w:pPr>
        <w:jc w:val="both"/>
        <w:rPr>
          <w:rFonts w:ascii="Arial" w:hAnsi="Arial" w:cs="Arial"/>
          <w:sz w:val="22"/>
          <w:szCs w:val="22"/>
        </w:rPr>
      </w:pPr>
    </w:p>
    <w:p w:rsidR="00113BF3" w:rsidRDefault="00113BF3" w:rsidP="00113BF3">
      <w:pPr>
        <w:numPr>
          <w:ilvl w:val="0"/>
          <w:numId w:val="2"/>
        </w:numPr>
        <w:tabs>
          <w:tab w:val="clear" w:pos="720"/>
          <w:tab w:val="num" w:pos="180"/>
        </w:tabs>
        <w:ind w:left="360"/>
        <w:jc w:val="both"/>
        <w:rPr>
          <w:rFonts w:ascii="Arial" w:hAnsi="Arial" w:cs="Arial"/>
          <w:sz w:val="22"/>
          <w:szCs w:val="22"/>
        </w:rPr>
      </w:pPr>
      <w:r w:rsidRPr="005C0CAA">
        <w:rPr>
          <w:rFonts w:ascii="Arial" w:hAnsi="Arial" w:cs="Arial"/>
          <w:sz w:val="22"/>
          <w:szCs w:val="22"/>
        </w:rPr>
        <w:t>Na vzdělání a svobodu myšlení, projevu, shromažďování, náboženství, na odpočinek</w:t>
      </w:r>
      <w:r w:rsidRPr="005C0CAA">
        <w:rPr>
          <w:rFonts w:ascii="Arial" w:hAnsi="Arial" w:cs="Arial"/>
          <w:sz w:val="22"/>
          <w:szCs w:val="22"/>
        </w:rPr>
        <w:br/>
        <w:t>a dodržování základních psychohygienických podmínek.</w:t>
      </w:r>
    </w:p>
    <w:p w:rsidR="00113BF3" w:rsidRPr="005C0CAA" w:rsidRDefault="00113BF3" w:rsidP="00113BF3">
      <w:pPr>
        <w:jc w:val="both"/>
        <w:rPr>
          <w:rFonts w:ascii="Arial" w:hAnsi="Arial" w:cs="Arial"/>
          <w:sz w:val="22"/>
          <w:szCs w:val="22"/>
        </w:rPr>
      </w:pPr>
    </w:p>
    <w:p w:rsidR="00113BF3" w:rsidRPr="005C0CAA" w:rsidRDefault="00113BF3" w:rsidP="00113BF3">
      <w:pPr>
        <w:numPr>
          <w:ilvl w:val="0"/>
          <w:numId w:val="2"/>
        </w:numPr>
        <w:tabs>
          <w:tab w:val="clear" w:pos="720"/>
          <w:tab w:val="num" w:pos="-180"/>
          <w:tab w:val="num" w:pos="180"/>
        </w:tabs>
        <w:ind w:left="360"/>
        <w:jc w:val="both"/>
        <w:rPr>
          <w:rFonts w:ascii="Arial" w:hAnsi="Arial" w:cs="Arial"/>
          <w:sz w:val="22"/>
          <w:szCs w:val="22"/>
        </w:rPr>
      </w:pPr>
      <w:r w:rsidRPr="005C0CAA">
        <w:rPr>
          <w:rFonts w:ascii="Arial" w:hAnsi="Arial" w:cs="Arial"/>
          <w:sz w:val="22"/>
          <w:szCs w:val="22"/>
        </w:rPr>
        <w:t>Na vyjádření vlastního názoru ve všech podstatných záležitostech, které se ho týkají. Svůj názor musí vyjadřovat přiměřenou formou, která neodporuje zásadám slušnosti a dobrého občanského soužití.</w:t>
      </w:r>
      <w:r>
        <w:rPr>
          <w:rFonts w:ascii="Arial" w:hAnsi="Arial" w:cs="Arial"/>
          <w:sz w:val="22"/>
          <w:szCs w:val="22"/>
        </w:rPr>
        <w:t xml:space="preserve"> </w:t>
      </w:r>
      <w:r w:rsidRPr="001C1F1D">
        <w:rPr>
          <w:rFonts w:ascii="Arial" w:hAnsi="Arial" w:cs="Arial"/>
          <w:sz w:val="22"/>
          <w:szCs w:val="22"/>
        </w:rPr>
        <w:t>Své názory může směřovat k třídnímu učiteli, výchovnému poradci, školnímu metodikovi prevence, školnímu psychologovi aj.</w:t>
      </w:r>
      <w:r w:rsidRPr="003A05A4">
        <w:rPr>
          <w:rFonts w:ascii="Arial" w:hAnsi="Arial" w:cs="Arial"/>
          <w:color w:val="FF0000"/>
          <w:sz w:val="22"/>
          <w:szCs w:val="22"/>
        </w:rPr>
        <w:t xml:space="preserve"> </w:t>
      </w:r>
      <w:r w:rsidRPr="005C0CAA">
        <w:rPr>
          <w:rFonts w:ascii="Arial" w:hAnsi="Arial" w:cs="Arial"/>
          <w:sz w:val="22"/>
          <w:szCs w:val="22"/>
        </w:rPr>
        <w:t>Má právo vyjadřovat se ke všem rozhodnutím týkajícím se podstatných záležitostí jeho vzdělávání, přičemž jeho vyjádřením musí být věnována po</w:t>
      </w:r>
      <w:r>
        <w:rPr>
          <w:rFonts w:ascii="Arial" w:hAnsi="Arial" w:cs="Arial"/>
          <w:sz w:val="22"/>
          <w:szCs w:val="22"/>
        </w:rPr>
        <w:t xml:space="preserve">zornost odpovídající jeho věku </w:t>
      </w:r>
      <w:r w:rsidRPr="005C0CAA">
        <w:rPr>
          <w:rFonts w:ascii="Arial" w:hAnsi="Arial" w:cs="Arial"/>
          <w:sz w:val="22"/>
          <w:szCs w:val="22"/>
        </w:rPr>
        <w:t xml:space="preserve">stupni vývoje, druhu a </w:t>
      </w:r>
      <w:r>
        <w:rPr>
          <w:rFonts w:ascii="Arial" w:hAnsi="Arial" w:cs="Arial"/>
          <w:sz w:val="22"/>
          <w:szCs w:val="22"/>
        </w:rPr>
        <w:t xml:space="preserve">rozsahu zdravotního </w:t>
      </w:r>
      <w:r w:rsidRPr="005C0CAA">
        <w:rPr>
          <w:rFonts w:ascii="Arial" w:hAnsi="Arial" w:cs="Arial"/>
          <w:sz w:val="22"/>
          <w:szCs w:val="22"/>
        </w:rPr>
        <w:t>postižení.</w:t>
      </w:r>
    </w:p>
    <w:p w:rsidR="00113BF3" w:rsidRPr="005C0CAA" w:rsidRDefault="00113BF3" w:rsidP="00113BF3">
      <w:pPr>
        <w:tabs>
          <w:tab w:val="num" w:pos="720"/>
        </w:tabs>
        <w:jc w:val="both"/>
        <w:rPr>
          <w:rFonts w:ascii="Arial" w:hAnsi="Arial" w:cs="Arial"/>
          <w:sz w:val="22"/>
          <w:szCs w:val="22"/>
        </w:rPr>
      </w:pPr>
    </w:p>
    <w:p w:rsidR="00113BF3" w:rsidRPr="005C0CAA" w:rsidRDefault="00113BF3" w:rsidP="00113BF3">
      <w:pPr>
        <w:numPr>
          <w:ilvl w:val="0"/>
          <w:numId w:val="2"/>
        </w:numPr>
        <w:tabs>
          <w:tab w:val="clear" w:pos="720"/>
          <w:tab w:val="num" w:pos="-180"/>
          <w:tab w:val="num" w:pos="180"/>
        </w:tabs>
        <w:ind w:left="360"/>
        <w:jc w:val="both"/>
        <w:rPr>
          <w:rFonts w:ascii="Arial" w:hAnsi="Arial" w:cs="Arial"/>
          <w:sz w:val="22"/>
          <w:szCs w:val="22"/>
        </w:rPr>
      </w:pPr>
      <w:r w:rsidRPr="005C0CAA">
        <w:rPr>
          <w:rFonts w:ascii="Arial" w:hAnsi="Arial" w:cs="Arial"/>
          <w:sz w:val="22"/>
          <w:szCs w:val="22"/>
        </w:rPr>
        <w:t>Být prokazatelně seznámen s předpisy na ochranu zdraví, o bezpečnosti práce, protipožární ochraně a s předpisy školy a jejími součástmi.</w:t>
      </w:r>
    </w:p>
    <w:p w:rsidR="00113BF3" w:rsidRPr="005C0CAA" w:rsidRDefault="00113BF3" w:rsidP="00113BF3">
      <w:pPr>
        <w:tabs>
          <w:tab w:val="num" w:pos="720"/>
        </w:tabs>
        <w:jc w:val="both"/>
        <w:rPr>
          <w:rFonts w:ascii="Arial" w:hAnsi="Arial" w:cs="Arial"/>
          <w:sz w:val="22"/>
          <w:szCs w:val="22"/>
        </w:rPr>
      </w:pPr>
    </w:p>
    <w:p w:rsidR="00113BF3" w:rsidRPr="005C0CAA" w:rsidRDefault="00113BF3" w:rsidP="00113BF3">
      <w:pPr>
        <w:numPr>
          <w:ilvl w:val="0"/>
          <w:numId w:val="2"/>
        </w:numPr>
        <w:tabs>
          <w:tab w:val="clear" w:pos="720"/>
          <w:tab w:val="num" w:pos="-180"/>
          <w:tab w:val="num" w:pos="180"/>
        </w:tabs>
        <w:ind w:left="360"/>
        <w:jc w:val="both"/>
        <w:rPr>
          <w:rFonts w:ascii="Arial" w:hAnsi="Arial" w:cs="Arial"/>
          <w:sz w:val="22"/>
          <w:szCs w:val="22"/>
        </w:rPr>
      </w:pPr>
      <w:r w:rsidRPr="005C0CAA">
        <w:rPr>
          <w:rFonts w:ascii="Arial" w:hAnsi="Arial" w:cs="Arial"/>
          <w:sz w:val="22"/>
          <w:szCs w:val="22"/>
        </w:rPr>
        <w:t>Na informace o průběhu a výsledcích svého vzdělávání.</w:t>
      </w:r>
    </w:p>
    <w:p w:rsidR="00113BF3" w:rsidRPr="005C0CAA" w:rsidRDefault="00113BF3" w:rsidP="00113BF3">
      <w:pPr>
        <w:tabs>
          <w:tab w:val="num" w:pos="720"/>
        </w:tabs>
        <w:jc w:val="both"/>
        <w:rPr>
          <w:rFonts w:ascii="Arial" w:hAnsi="Arial" w:cs="Arial"/>
          <w:sz w:val="22"/>
          <w:szCs w:val="22"/>
        </w:rPr>
      </w:pPr>
    </w:p>
    <w:p w:rsidR="00113BF3" w:rsidRPr="005C0CAA" w:rsidRDefault="00113BF3" w:rsidP="00113BF3">
      <w:pPr>
        <w:numPr>
          <w:ilvl w:val="0"/>
          <w:numId w:val="2"/>
        </w:numPr>
        <w:tabs>
          <w:tab w:val="clear" w:pos="720"/>
          <w:tab w:val="num" w:pos="-180"/>
          <w:tab w:val="num" w:pos="180"/>
        </w:tabs>
        <w:ind w:left="360"/>
        <w:jc w:val="both"/>
        <w:rPr>
          <w:rFonts w:ascii="Arial" w:hAnsi="Arial" w:cs="Arial"/>
          <w:sz w:val="22"/>
          <w:szCs w:val="22"/>
        </w:rPr>
      </w:pPr>
      <w:r w:rsidRPr="005C0CAA">
        <w:rPr>
          <w:rFonts w:ascii="Arial" w:hAnsi="Arial" w:cs="Arial"/>
          <w:sz w:val="22"/>
          <w:szCs w:val="22"/>
        </w:rPr>
        <w:t xml:space="preserve">   Na informace a poradenskou činnost školy v oblasti vzdělávání.</w:t>
      </w:r>
    </w:p>
    <w:p w:rsidR="00113BF3" w:rsidRPr="005C0CAA" w:rsidRDefault="00113BF3" w:rsidP="00113BF3">
      <w:pPr>
        <w:tabs>
          <w:tab w:val="num" w:pos="720"/>
        </w:tabs>
        <w:jc w:val="both"/>
        <w:rPr>
          <w:rFonts w:ascii="Arial" w:hAnsi="Arial" w:cs="Arial"/>
          <w:sz w:val="22"/>
          <w:szCs w:val="22"/>
        </w:rPr>
      </w:pPr>
    </w:p>
    <w:p w:rsidR="00113BF3" w:rsidRPr="005C0CAA" w:rsidRDefault="00113BF3" w:rsidP="00113BF3">
      <w:pPr>
        <w:numPr>
          <w:ilvl w:val="0"/>
          <w:numId w:val="2"/>
        </w:numPr>
        <w:tabs>
          <w:tab w:val="clear" w:pos="720"/>
          <w:tab w:val="num" w:pos="-180"/>
          <w:tab w:val="num" w:pos="180"/>
        </w:tabs>
        <w:ind w:left="360"/>
        <w:jc w:val="both"/>
        <w:rPr>
          <w:rFonts w:ascii="Arial" w:hAnsi="Arial" w:cs="Arial"/>
          <w:sz w:val="22"/>
          <w:szCs w:val="22"/>
        </w:rPr>
      </w:pPr>
      <w:r w:rsidRPr="005C0CAA">
        <w:rPr>
          <w:rFonts w:ascii="Arial" w:hAnsi="Arial" w:cs="Arial"/>
          <w:sz w:val="22"/>
          <w:szCs w:val="22"/>
        </w:rPr>
        <w:t xml:space="preserve">Vyžádat si pomoc vyučujícího </w:t>
      </w:r>
      <w:r w:rsidRPr="00792EE9">
        <w:rPr>
          <w:rFonts w:ascii="Arial" w:hAnsi="Arial" w:cs="Arial"/>
          <w:sz w:val="22"/>
          <w:szCs w:val="22"/>
        </w:rPr>
        <w:t>v</w:t>
      </w:r>
      <w:r>
        <w:rPr>
          <w:rFonts w:ascii="Arial" w:hAnsi="Arial" w:cs="Arial"/>
          <w:sz w:val="22"/>
          <w:szCs w:val="22"/>
        </w:rPr>
        <w:t xml:space="preserve"> </w:t>
      </w:r>
      <w:r w:rsidRPr="005C0CAA">
        <w:rPr>
          <w:rFonts w:ascii="Arial" w:hAnsi="Arial" w:cs="Arial"/>
          <w:sz w:val="22"/>
          <w:szCs w:val="22"/>
        </w:rPr>
        <w:t>případě, že neporozuměl učivu, má právo účastnit se konzultací podle pokynů vyučujícího.</w:t>
      </w:r>
    </w:p>
    <w:p w:rsidR="00113BF3" w:rsidRPr="005C0CAA" w:rsidRDefault="00113BF3" w:rsidP="00113BF3">
      <w:pPr>
        <w:tabs>
          <w:tab w:val="num" w:pos="720"/>
        </w:tabs>
        <w:jc w:val="both"/>
        <w:rPr>
          <w:rFonts w:ascii="Arial" w:hAnsi="Arial" w:cs="Arial"/>
          <w:sz w:val="22"/>
          <w:szCs w:val="22"/>
        </w:rPr>
      </w:pPr>
    </w:p>
    <w:p w:rsidR="00113BF3" w:rsidRPr="005C0CAA" w:rsidRDefault="00113BF3" w:rsidP="00113BF3">
      <w:pPr>
        <w:numPr>
          <w:ilvl w:val="0"/>
          <w:numId w:val="2"/>
        </w:numPr>
        <w:tabs>
          <w:tab w:val="clear" w:pos="720"/>
          <w:tab w:val="num" w:pos="-180"/>
          <w:tab w:val="num" w:pos="180"/>
        </w:tabs>
        <w:ind w:left="360"/>
        <w:jc w:val="both"/>
        <w:rPr>
          <w:rFonts w:ascii="Arial" w:hAnsi="Arial" w:cs="Arial"/>
          <w:sz w:val="22"/>
          <w:szCs w:val="22"/>
        </w:rPr>
      </w:pPr>
      <w:r w:rsidRPr="005C0CAA">
        <w:rPr>
          <w:rFonts w:ascii="Arial" w:hAnsi="Arial" w:cs="Arial"/>
          <w:sz w:val="22"/>
          <w:szCs w:val="22"/>
        </w:rPr>
        <w:t>Na zvláštní péči v případě onemocnění, zdravotního postižení, v případě mimořádných schopností a talentu a na speciálně pedagogickou péči u dětí se speciálními vzdělávacími potřebami.</w:t>
      </w:r>
    </w:p>
    <w:p w:rsidR="00113BF3" w:rsidRPr="005C0CAA" w:rsidRDefault="00113BF3" w:rsidP="00113BF3">
      <w:pPr>
        <w:tabs>
          <w:tab w:val="num" w:pos="720"/>
        </w:tabs>
        <w:jc w:val="both"/>
        <w:rPr>
          <w:rFonts w:ascii="Arial" w:hAnsi="Arial" w:cs="Arial"/>
          <w:sz w:val="22"/>
          <w:szCs w:val="22"/>
        </w:rPr>
      </w:pPr>
    </w:p>
    <w:p w:rsidR="00113BF3" w:rsidRPr="005C0CAA" w:rsidRDefault="00113BF3" w:rsidP="00113BF3">
      <w:pPr>
        <w:tabs>
          <w:tab w:val="num" w:pos="720"/>
        </w:tabs>
        <w:ind w:left="360" w:hanging="360"/>
        <w:jc w:val="both"/>
        <w:rPr>
          <w:rFonts w:ascii="Arial" w:hAnsi="Arial" w:cs="Arial"/>
          <w:sz w:val="22"/>
          <w:szCs w:val="22"/>
        </w:rPr>
      </w:pPr>
      <w:r w:rsidRPr="005C0CAA">
        <w:rPr>
          <w:rFonts w:ascii="Arial" w:hAnsi="Arial" w:cs="Arial"/>
          <w:sz w:val="22"/>
          <w:szCs w:val="22"/>
        </w:rPr>
        <w:t>ch) Na ochra</w:t>
      </w:r>
      <w:r>
        <w:rPr>
          <w:rFonts w:ascii="Arial" w:hAnsi="Arial" w:cs="Arial"/>
          <w:sz w:val="22"/>
          <w:szCs w:val="22"/>
        </w:rPr>
        <w:t>nu před jakoukoli formou šikany a</w:t>
      </w:r>
      <w:r w:rsidRPr="00AC6D77">
        <w:rPr>
          <w:color w:val="FF0000"/>
        </w:rPr>
        <w:t xml:space="preserve"> </w:t>
      </w:r>
      <w:proofErr w:type="spellStart"/>
      <w:r w:rsidRPr="00AB6435">
        <w:rPr>
          <w:rFonts w:ascii="Arial" w:hAnsi="Arial" w:cs="Arial"/>
          <w:sz w:val="22"/>
          <w:szCs w:val="22"/>
        </w:rPr>
        <w:t>kyberšikany</w:t>
      </w:r>
      <w:proofErr w:type="spellEnd"/>
      <w:r w:rsidRPr="00AB6435">
        <w:rPr>
          <w:rFonts w:ascii="Arial" w:hAnsi="Arial" w:cs="Arial"/>
          <w:sz w:val="22"/>
          <w:szCs w:val="22"/>
        </w:rPr>
        <w:t>. Ta zahrnuje útoky pomocí</w:t>
      </w:r>
      <w:r>
        <w:rPr>
          <w:rFonts w:ascii="Arial" w:hAnsi="Arial" w:cs="Arial"/>
          <w:sz w:val="22"/>
          <w:szCs w:val="22"/>
        </w:rPr>
        <w:br/>
      </w:r>
      <w:r w:rsidRPr="00792EE9">
        <w:rPr>
          <w:rFonts w:ascii="Arial" w:hAnsi="Arial" w:cs="Arial"/>
          <w:sz w:val="22"/>
          <w:szCs w:val="22"/>
        </w:rPr>
        <w:t>e-</w:t>
      </w:r>
      <w:r w:rsidRPr="00AB6435">
        <w:rPr>
          <w:rFonts w:ascii="Arial" w:hAnsi="Arial" w:cs="Arial"/>
          <w:sz w:val="22"/>
          <w:szCs w:val="22"/>
        </w:rPr>
        <w:t xml:space="preserve">mailů, </w:t>
      </w:r>
      <w:proofErr w:type="spellStart"/>
      <w:r w:rsidRPr="00AB6435">
        <w:rPr>
          <w:rFonts w:ascii="Arial" w:hAnsi="Arial" w:cs="Arial"/>
          <w:sz w:val="22"/>
          <w:szCs w:val="22"/>
        </w:rPr>
        <w:t>sms</w:t>
      </w:r>
      <w:proofErr w:type="spellEnd"/>
      <w:r w:rsidRPr="00AB6435">
        <w:rPr>
          <w:rFonts w:ascii="Arial" w:hAnsi="Arial" w:cs="Arial"/>
          <w:sz w:val="22"/>
          <w:szCs w:val="22"/>
        </w:rPr>
        <w:t xml:space="preserve"> zpráv, vyvěšování urážlivých materiálů na internetové stránky apod. Na ochranu před jakoukoli formou diskriminace, před fyzickým nebo psychickým násilím, nedbalým zacházením, před všemi formami zneužívání</w:t>
      </w:r>
      <w:r w:rsidRPr="005C0CAA">
        <w:rPr>
          <w:rFonts w:ascii="Arial" w:hAnsi="Arial" w:cs="Arial"/>
          <w:sz w:val="22"/>
          <w:szCs w:val="22"/>
        </w:rPr>
        <w:t xml:space="preserve">, včetně sexuálního, před kontaktem s narkotiky a psychotropními látkami a před </w:t>
      </w:r>
      <w:r w:rsidRPr="001C1F1D">
        <w:rPr>
          <w:rFonts w:ascii="Arial" w:hAnsi="Arial" w:cs="Arial"/>
          <w:sz w:val="22"/>
          <w:szCs w:val="22"/>
        </w:rPr>
        <w:t>rizikovými projevy chování</w:t>
      </w:r>
      <w:r w:rsidRPr="003A05A4">
        <w:rPr>
          <w:rFonts w:ascii="Arial" w:hAnsi="Arial" w:cs="Arial"/>
          <w:color w:val="FF0000"/>
          <w:sz w:val="22"/>
          <w:szCs w:val="22"/>
        </w:rPr>
        <w:t>.</w:t>
      </w:r>
    </w:p>
    <w:p w:rsidR="00113BF3" w:rsidRPr="005C0CAA" w:rsidRDefault="00113BF3" w:rsidP="00113BF3">
      <w:pPr>
        <w:tabs>
          <w:tab w:val="num" w:pos="720"/>
        </w:tabs>
        <w:ind w:left="360" w:hanging="360"/>
        <w:jc w:val="both"/>
        <w:rPr>
          <w:rFonts w:ascii="Arial" w:hAnsi="Arial" w:cs="Arial"/>
          <w:sz w:val="22"/>
          <w:szCs w:val="22"/>
        </w:rPr>
      </w:pPr>
    </w:p>
    <w:p w:rsidR="00113BF3" w:rsidRPr="005C0CAA" w:rsidRDefault="00113BF3" w:rsidP="00113BF3">
      <w:pPr>
        <w:numPr>
          <w:ilvl w:val="0"/>
          <w:numId w:val="2"/>
        </w:numPr>
        <w:tabs>
          <w:tab w:val="clear" w:pos="720"/>
          <w:tab w:val="num" w:pos="-180"/>
          <w:tab w:val="num" w:pos="180"/>
        </w:tabs>
        <w:ind w:left="360"/>
        <w:jc w:val="both"/>
        <w:rPr>
          <w:rFonts w:ascii="Arial" w:hAnsi="Arial" w:cs="Arial"/>
          <w:sz w:val="22"/>
          <w:szCs w:val="22"/>
        </w:rPr>
      </w:pPr>
      <w:r w:rsidRPr="005C0CAA">
        <w:rPr>
          <w:rFonts w:ascii="Arial" w:hAnsi="Arial" w:cs="Arial"/>
          <w:sz w:val="22"/>
          <w:szCs w:val="22"/>
        </w:rPr>
        <w:t xml:space="preserve">   Na zabezpečení přístupu k informacím, které podporují jeho duchovní, morální a sociální rozvoj a zároveň na ochranu před informacemi, které škodí jeho pozitivnímu vývoji a </w:t>
      </w:r>
    </w:p>
    <w:p w:rsidR="00113BF3" w:rsidRPr="005C0CAA" w:rsidRDefault="00113BF3" w:rsidP="00113BF3">
      <w:pPr>
        <w:tabs>
          <w:tab w:val="num" w:pos="720"/>
        </w:tabs>
        <w:jc w:val="both"/>
        <w:rPr>
          <w:rFonts w:ascii="Arial" w:hAnsi="Arial" w:cs="Arial"/>
          <w:sz w:val="22"/>
          <w:szCs w:val="22"/>
        </w:rPr>
      </w:pPr>
      <w:r w:rsidRPr="005C0CAA">
        <w:rPr>
          <w:rFonts w:ascii="Arial" w:hAnsi="Arial" w:cs="Arial"/>
          <w:sz w:val="22"/>
          <w:szCs w:val="22"/>
        </w:rPr>
        <w:t xml:space="preserve">      nevhodně ovlivňují jeho morálku. </w:t>
      </w:r>
    </w:p>
    <w:p w:rsidR="00113BF3" w:rsidRPr="005C0CAA" w:rsidRDefault="00113BF3" w:rsidP="00113BF3">
      <w:pPr>
        <w:tabs>
          <w:tab w:val="num" w:pos="720"/>
        </w:tabs>
        <w:jc w:val="both"/>
        <w:rPr>
          <w:rFonts w:ascii="Arial" w:hAnsi="Arial" w:cs="Arial"/>
          <w:sz w:val="22"/>
          <w:szCs w:val="22"/>
        </w:rPr>
      </w:pPr>
    </w:p>
    <w:p w:rsidR="00113BF3" w:rsidRPr="005C0CAA" w:rsidRDefault="00113BF3" w:rsidP="00113BF3">
      <w:pPr>
        <w:numPr>
          <w:ilvl w:val="0"/>
          <w:numId w:val="2"/>
        </w:numPr>
        <w:tabs>
          <w:tab w:val="clear" w:pos="720"/>
          <w:tab w:val="num" w:pos="-180"/>
          <w:tab w:val="num" w:pos="180"/>
        </w:tabs>
        <w:ind w:left="360"/>
        <w:jc w:val="both"/>
        <w:rPr>
          <w:rFonts w:ascii="Arial" w:hAnsi="Arial" w:cs="Arial"/>
          <w:sz w:val="22"/>
          <w:szCs w:val="22"/>
        </w:rPr>
      </w:pPr>
      <w:r w:rsidRPr="005C0CAA">
        <w:rPr>
          <w:rFonts w:ascii="Arial" w:hAnsi="Arial" w:cs="Arial"/>
          <w:sz w:val="22"/>
          <w:szCs w:val="22"/>
        </w:rPr>
        <w:t xml:space="preserve">   Na ochranu před vlivem reklamy, která je v rozporu s cíli a obsahem vzdělávání, před vlivem reklamy a prodejem výrobků ohrožujících zdraví, psychický nebo morální vývoj dětí nebo přímo ohrožujících či poškozujících životní prostředí.</w:t>
      </w:r>
    </w:p>
    <w:p w:rsidR="00113BF3" w:rsidRPr="005C0CAA" w:rsidRDefault="00113BF3" w:rsidP="00113BF3">
      <w:pPr>
        <w:tabs>
          <w:tab w:val="num" w:pos="720"/>
        </w:tabs>
        <w:jc w:val="both"/>
        <w:rPr>
          <w:rFonts w:ascii="Arial" w:hAnsi="Arial" w:cs="Arial"/>
          <w:sz w:val="22"/>
          <w:szCs w:val="22"/>
        </w:rPr>
      </w:pPr>
    </w:p>
    <w:p w:rsidR="00113BF3" w:rsidRPr="005C0CAA" w:rsidRDefault="00113BF3" w:rsidP="00113BF3">
      <w:pPr>
        <w:numPr>
          <w:ilvl w:val="0"/>
          <w:numId w:val="2"/>
        </w:numPr>
        <w:tabs>
          <w:tab w:val="clear" w:pos="720"/>
          <w:tab w:val="num" w:pos="-180"/>
          <w:tab w:val="num" w:pos="180"/>
        </w:tabs>
        <w:ind w:left="360"/>
        <w:jc w:val="both"/>
        <w:rPr>
          <w:rFonts w:ascii="Arial" w:hAnsi="Arial" w:cs="Arial"/>
          <w:sz w:val="22"/>
          <w:szCs w:val="22"/>
        </w:rPr>
      </w:pPr>
      <w:r w:rsidRPr="005C0CAA">
        <w:rPr>
          <w:rFonts w:ascii="Arial" w:hAnsi="Arial" w:cs="Arial"/>
          <w:sz w:val="22"/>
          <w:szCs w:val="22"/>
        </w:rPr>
        <w:t>Na poskytnutí pomoci v případě, že se ocitne v nesnázích.</w:t>
      </w:r>
    </w:p>
    <w:p w:rsidR="00113BF3" w:rsidRPr="005C0CAA" w:rsidRDefault="00113BF3" w:rsidP="00113BF3">
      <w:pPr>
        <w:tabs>
          <w:tab w:val="num" w:pos="720"/>
        </w:tabs>
        <w:jc w:val="both"/>
        <w:rPr>
          <w:rFonts w:ascii="Arial" w:hAnsi="Arial" w:cs="Arial"/>
          <w:sz w:val="22"/>
          <w:szCs w:val="22"/>
        </w:rPr>
      </w:pPr>
    </w:p>
    <w:p w:rsidR="00113BF3" w:rsidRPr="005C0CAA" w:rsidRDefault="00113BF3" w:rsidP="00113BF3">
      <w:pPr>
        <w:numPr>
          <w:ilvl w:val="0"/>
          <w:numId w:val="2"/>
        </w:numPr>
        <w:tabs>
          <w:tab w:val="clear" w:pos="720"/>
          <w:tab w:val="num" w:pos="-180"/>
          <w:tab w:val="num" w:pos="180"/>
        </w:tabs>
        <w:ind w:left="360"/>
        <w:jc w:val="both"/>
        <w:rPr>
          <w:rFonts w:ascii="Arial" w:hAnsi="Arial" w:cs="Arial"/>
          <w:sz w:val="22"/>
          <w:szCs w:val="22"/>
        </w:rPr>
      </w:pPr>
      <w:r>
        <w:rPr>
          <w:rFonts w:ascii="Arial" w:hAnsi="Arial" w:cs="Arial"/>
          <w:sz w:val="22"/>
          <w:szCs w:val="22"/>
        </w:rPr>
        <w:t xml:space="preserve">   </w:t>
      </w:r>
      <w:r w:rsidRPr="005C0CAA">
        <w:rPr>
          <w:rFonts w:ascii="Arial" w:hAnsi="Arial" w:cs="Arial"/>
          <w:sz w:val="22"/>
          <w:szCs w:val="22"/>
        </w:rPr>
        <w:t>Využívat programy protidrogové prevence poskytované školou.</w:t>
      </w:r>
    </w:p>
    <w:p w:rsidR="00113BF3" w:rsidRDefault="00113BF3" w:rsidP="00113BF3">
      <w:pPr>
        <w:tabs>
          <w:tab w:val="num" w:pos="720"/>
        </w:tabs>
        <w:jc w:val="both"/>
        <w:rPr>
          <w:rFonts w:ascii="Arial" w:hAnsi="Arial" w:cs="Arial"/>
          <w:sz w:val="22"/>
          <w:szCs w:val="22"/>
        </w:rPr>
      </w:pPr>
    </w:p>
    <w:p w:rsidR="00113BF3" w:rsidRPr="003A05A4" w:rsidRDefault="00113BF3" w:rsidP="00113BF3">
      <w:pPr>
        <w:tabs>
          <w:tab w:val="num" w:pos="720"/>
        </w:tabs>
        <w:jc w:val="both"/>
        <w:rPr>
          <w:rFonts w:ascii="Arial" w:hAnsi="Arial" w:cs="Arial"/>
          <w:color w:val="FF0000"/>
          <w:sz w:val="22"/>
          <w:szCs w:val="22"/>
        </w:rPr>
      </w:pPr>
      <w:proofErr w:type="gramStart"/>
      <w:r>
        <w:rPr>
          <w:rFonts w:ascii="Arial" w:hAnsi="Arial" w:cs="Arial"/>
          <w:sz w:val="22"/>
          <w:szCs w:val="22"/>
        </w:rPr>
        <w:lastRenderedPageBreak/>
        <w:t xml:space="preserve">m)  </w:t>
      </w:r>
      <w:r w:rsidRPr="001C1F1D">
        <w:rPr>
          <w:rFonts w:ascii="Arial" w:hAnsi="Arial" w:cs="Arial"/>
          <w:sz w:val="22"/>
          <w:szCs w:val="22"/>
        </w:rPr>
        <w:t>Požádat</w:t>
      </w:r>
      <w:proofErr w:type="gramEnd"/>
      <w:r w:rsidRPr="001C1F1D">
        <w:rPr>
          <w:rFonts w:ascii="Arial" w:hAnsi="Arial" w:cs="Arial"/>
          <w:sz w:val="22"/>
          <w:szCs w:val="22"/>
        </w:rPr>
        <w:t xml:space="preserve"> o pomoc nebo radu kohokoli z pracovníků školy – pokud se žák cítí v jakékoli</w:t>
      </w:r>
      <w:r w:rsidRPr="003A05A4">
        <w:rPr>
          <w:rFonts w:ascii="Arial" w:hAnsi="Arial" w:cs="Arial"/>
          <w:color w:val="FF0000"/>
          <w:sz w:val="22"/>
          <w:szCs w:val="22"/>
        </w:rPr>
        <w:t xml:space="preserve"> </w:t>
      </w:r>
    </w:p>
    <w:p w:rsidR="00113BF3" w:rsidRDefault="00113BF3" w:rsidP="00113BF3">
      <w:pPr>
        <w:tabs>
          <w:tab w:val="num" w:pos="720"/>
        </w:tabs>
        <w:jc w:val="both"/>
        <w:rPr>
          <w:rFonts w:ascii="Arial" w:hAnsi="Arial" w:cs="Arial"/>
          <w:sz w:val="22"/>
          <w:szCs w:val="22"/>
        </w:rPr>
      </w:pPr>
      <w:r w:rsidRPr="001C1F1D">
        <w:rPr>
          <w:rFonts w:ascii="Arial" w:hAnsi="Arial" w:cs="Arial"/>
          <w:sz w:val="22"/>
          <w:szCs w:val="22"/>
        </w:rPr>
        <w:t xml:space="preserve">      nepohodě nebo má nějaké trápení.</w:t>
      </w:r>
    </w:p>
    <w:p w:rsidR="00113BF3" w:rsidRPr="001C1F1D" w:rsidRDefault="00113BF3" w:rsidP="00113BF3">
      <w:pPr>
        <w:tabs>
          <w:tab w:val="num" w:pos="720"/>
        </w:tabs>
        <w:jc w:val="both"/>
        <w:rPr>
          <w:rFonts w:ascii="Arial" w:hAnsi="Arial" w:cs="Arial"/>
          <w:sz w:val="22"/>
          <w:szCs w:val="22"/>
        </w:rPr>
      </w:pPr>
    </w:p>
    <w:p w:rsidR="00113BF3" w:rsidRDefault="00113BF3" w:rsidP="00113BF3">
      <w:pPr>
        <w:tabs>
          <w:tab w:val="num" w:pos="720"/>
        </w:tabs>
        <w:jc w:val="both"/>
        <w:rPr>
          <w:rFonts w:ascii="Arial" w:hAnsi="Arial" w:cs="Arial"/>
          <w:sz w:val="22"/>
          <w:szCs w:val="22"/>
        </w:rPr>
      </w:pPr>
      <w:proofErr w:type="gramStart"/>
      <w:r>
        <w:rPr>
          <w:rFonts w:ascii="Arial" w:hAnsi="Arial" w:cs="Arial"/>
          <w:sz w:val="22"/>
          <w:szCs w:val="22"/>
        </w:rPr>
        <w:t xml:space="preserve">n)   </w:t>
      </w:r>
      <w:r w:rsidRPr="005C0CAA">
        <w:rPr>
          <w:rFonts w:ascii="Arial" w:hAnsi="Arial" w:cs="Arial"/>
          <w:sz w:val="22"/>
          <w:szCs w:val="22"/>
        </w:rPr>
        <w:t>Na</w:t>
      </w:r>
      <w:proofErr w:type="gramEnd"/>
      <w:r w:rsidRPr="005C0CAA">
        <w:rPr>
          <w:rFonts w:ascii="Arial" w:hAnsi="Arial" w:cs="Arial"/>
          <w:sz w:val="22"/>
          <w:szCs w:val="22"/>
        </w:rPr>
        <w:t xml:space="preserve"> život a práci ve zdravém životním prostředí a na odstraňování škodlivin ze školního</w:t>
      </w:r>
    </w:p>
    <w:p w:rsidR="00113BF3" w:rsidRDefault="00113BF3" w:rsidP="00113BF3">
      <w:pPr>
        <w:tabs>
          <w:tab w:val="num" w:pos="720"/>
        </w:tabs>
        <w:jc w:val="both"/>
        <w:rPr>
          <w:rFonts w:ascii="Arial" w:hAnsi="Arial" w:cs="Arial"/>
          <w:sz w:val="22"/>
          <w:szCs w:val="22"/>
        </w:rPr>
      </w:pPr>
      <w:r>
        <w:rPr>
          <w:rFonts w:ascii="Arial" w:hAnsi="Arial" w:cs="Arial"/>
          <w:sz w:val="22"/>
          <w:szCs w:val="22"/>
        </w:rPr>
        <w:t xml:space="preserve">    </w:t>
      </w:r>
      <w:r w:rsidRPr="005C0CAA">
        <w:rPr>
          <w:rFonts w:ascii="Arial" w:hAnsi="Arial" w:cs="Arial"/>
          <w:sz w:val="22"/>
          <w:szCs w:val="22"/>
        </w:rPr>
        <w:t xml:space="preserve"> </w:t>
      </w:r>
      <w:r>
        <w:rPr>
          <w:rFonts w:ascii="Arial" w:hAnsi="Arial" w:cs="Arial"/>
          <w:sz w:val="22"/>
          <w:szCs w:val="22"/>
        </w:rPr>
        <w:t xml:space="preserve"> </w:t>
      </w:r>
      <w:r w:rsidRPr="005C0CAA">
        <w:rPr>
          <w:rFonts w:ascii="Arial" w:hAnsi="Arial" w:cs="Arial"/>
          <w:sz w:val="22"/>
          <w:szCs w:val="22"/>
        </w:rPr>
        <w:t>prostředí v rámci možností školy.</w:t>
      </w:r>
    </w:p>
    <w:p w:rsidR="00113BF3" w:rsidRPr="005C0CAA" w:rsidRDefault="00113BF3" w:rsidP="00113BF3">
      <w:pPr>
        <w:tabs>
          <w:tab w:val="num" w:pos="720"/>
        </w:tabs>
        <w:jc w:val="both"/>
        <w:rPr>
          <w:rFonts w:ascii="Arial" w:hAnsi="Arial" w:cs="Arial"/>
          <w:sz w:val="22"/>
          <w:szCs w:val="22"/>
        </w:rPr>
      </w:pPr>
    </w:p>
    <w:p w:rsidR="00113BF3" w:rsidRDefault="00113BF3" w:rsidP="00113BF3">
      <w:pPr>
        <w:tabs>
          <w:tab w:val="num" w:pos="720"/>
        </w:tabs>
        <w:jc w:val="both"/>
        <w:rPr>
          <w:rFonts w:ascii="Arial" w:hAnsi="Arial" w:cs="Arial"/>
          <w:sz w:val="22"/>
          <w:szCs w:val="22"/>
        </w:rPr>
      </w:pPr>
      <w:proofErr w:type="gramStart"/>
      <w:r>
        <w:rPr>
          <w:rFonts w:ascii="Arial" w:hAnsi="Arial" w:cs="Arial"/>
          <w:sz w:val="22"/>
          <w:szCs w:val="22"/>
        </w:rPr>
        <w:t xml:space="preserve">o)   </w:t>
      </w:r>
      <w:r w:rsidRPr="005C0CAA">
        <w:rPr>
          <w:rFonts w:ascii="Arial" w:hAnsi="Arial" w:cs="Arial"/>
          <w:sz w:val="22"/>
          <w:szCs w:val="22"/>
        </w:rPr>
        <w:t>Na</w:t>
      </w:r>
      <w:proofErr w:type="gramEnd"/>
      <w:r w:rsidRPr="005C0CAA">
        <w:rPr>
          <w:rFonts w:ascii="Arial" w:hAnsi="Arial" w:cs="Arial"/>
          <w:sz w:val="22"/>
          <w:szCs w:val="22"/>
        </w:rPr>
        <w:t xml:space="preserve"> bezplatné zapůjčení učebnic a učebních textů schválených MŠMT ČR. Žáci prvního </w:t>
      </w:r>
    </w:p>
    <w:p w:rsidR="00113BF3" w:rsidRDefault="00113BF3" w:rsidP="00113BF3">
      <w:pPr>
        <w:tabs>
          <w:tab w:val="num" w:pos="720"/>
        </w:tabs>
        <w:jc w:val="both"/>
        <w:rPr>
          <w:rFonts w:ascii="Arial" w:hAnsi="Arial" w:cs="Arial"/>
          <w:sz w:val="22"/>
          <w:szCs w:val="22"/>
        </w:rPr>
      </w:pPr>
      <w:r>
        <w:rPr>
          <w:rFonts w:ascii="Arial" w:hAnsi="Arial" w:cs="Arial"/>
          <w:sz w:val="22"/>
          <w:szCs w:val="22"/>
        </w:rPr>
        <w:t xml:space="preserve">      ročníku </w:t>
      </w:r>
      <w:r w:rsidRPr="005C0CAA">
        <w:rPr>
          <w:rFonts w:ascii="Arial" w:hAnsi="Arial" w:cs="Arial"/>
          <w:sz w:val="22"/>
          <w:szCs w:val="22"/>
        </w:rPr>
        <w:t xml:space="preserve">základního vzdělávání a děti zařazené do přípravných tříd </w:t>
      </w:r>
      <w:r>
        <w:rPr>
          <w:rFonts w:ascii="Arial" w:hAnsi="Arial" w:cs="Arial"/>
          <w:sz w:val="22"/>
          <w:szCs w:val="22"/>
        </w:rPr>
        <w:t xml:space="preserve">základní školy </w:t>
      </w:r>
      <w:r w:rsidRPr="005C0CAA">
        <w:rPr>
          <w:rFonts w:ascii="Arial" w:hAnsi="Arial" w:cs="Arial"/>
          <w:sz w:val="22"/>
          <w:szCs w:val="22"/>
        </w:rPr>
        <w:t xml:space="preserve">tyto </w:t>
      </w:r>
    </w:p>
    <w:p w:rsidR="00113BF3" w:rsidRPr="005C0CAA" w:rsidRDefault="00113BF3" w:rsidP="00113BF3">
      <w:pPr>
        <w:tabs>
          <w:tab w:val="num" w:pos="720"/>
        </w:tabs>
        <w:jc w:val="both"/>
        <w:rPr>
          <w:rFonts w:ascii="Arial" w:hAnsi="Arial" w:cs="Arial"/>
          <w:sz w:val="22"/>
          <w:szCs w:val="22"/>
        </w:rPr>
      </w:pPr>
      <w:r>
        <w:rPr>
          <w:rFonts w:ascii="Arial" w:hAnsi="Arial" w:cs="Arial"/>
          <w:sz w:val="22"/>
          <w:szCs w:val="22"/>
        </w:rPr>
        <w:t xml:space="preserve">      </w:t>
      </w:r>
      <w:r w:rsidRPr="005C0CAA">
        <w:rPr>
          <w:rFonts w:ascii="Arial" w:hAnsi="Arial" w:cs="Arial"/>
          <w:sz w:val="22"/>
          <w:szCs w:val="22"/>
        </w:rPr>
        <w:t>učebnice a učební texty nevracejí.</w:t>
      </w:r>
    </w:p>
    <w:p w:rsidR="00113BF3" w:rsidRPr="005C0CAA" w:rsidRDefault="00113BF3" w:rsidP="00113BF3">
      <w:pPr>
        <w:tabs>
          <w:tab w:val="num" w:pos="720"/>
        </w:tabs>
        <w:jc w:val="both"/>
        <w:rPr>
          <w:rFonts w:ascii="Arial" w:hAnsi="Arial" w:cs="Arial"/>
          <w:sz w:val="22"/>
          <w:szCs w:val="22"/>
        </w:rPr>
      </w:pPr>
    </w:p>
    <w:p w:rsidR="00113BF3" w:rsidRPr="005C0CAA" w:rsidRDefault="00113BF3" w:rsidP="00113BF3">
      <w:pPr>
        <w:tabs>
          <w:tab w:val="num" w:pos="720"/>
        </w:tabs>
        <w:jc w:val="both"/>
        <w:rPr>
          <w:rFonts w:ascii="Arial" w:hAnsi="Arial" w:cs="Arial"/>
          <w:sz w:val="22"/>
          <w:szCs w:val="22"/>
        </w:rPr>
      </w:pPr>
      <w:r>
        <w:rPr>
          <w:rFonts w:ascii="Arial" w:hAnsi="Arial" w:cs="Arial"/>
          <w:sz w:val="22"/>
          <w:szCs w:val="22"/>
        </w:rPr>
        <w:t xml:space="preserve">p) </w:t>
      </w:r>
      <w:r w:rsidRPr="005C0CAA">
        <w:rPr>
          <w:rFonts w:ascii="Arial" w:hAnsi="Arial" w:cs="Arial"/>
          <w:sz w:val="22"/>
          <w:szCs w:val="22"/>
        </w:rPr>
        <w:t>V případě nepříznivého zdravotního stavu na poskytnutí dvojích učebnic, s tím, že</w:t>
      </w:r>
      <w:r w:rsidRPr="005C0CAA">
        <w:rPr>
          <w:rFonts w:ascii="Arial" w:hAnsi="Arial" w:cs="Arial"/>
          <w:sz w:val="22"/>
          <w:szCs w:val="22"/>
        </w:rPr>
        <w:br/>
        <w:t xml:space="preserve"> </w:t>
      </w:r>
      <w:r>
        <w:rPr>
          <w:rFonts w:ascii="Arial" w:hAnsi="Arial" w:cs="Arial"/>
          <w:sz w:val="22"/>
          <w:szCs w:val="22"/>
        </w:rPr>
        <w:t xml:space="preserve">     </w:t>
      </w:r>
      <w:r w:rsidRPr="005C0CAA">
        <w:rPr>
          <w:rFonts w:ascii="Arial" w:hAnsi="Arial" w:cs="Arial"/>
          <w:sz w:val="22"/>
          <w:szCs w:val="22"/>
        </w:rPr>
        <w:t>o poskytnutí rozhoduje ředitelka školy na základě lékařského posudku.</w:t>
      </w:r>
    </w:p>
    <w:p w:rsidR="00113BF3" w:rsidRPr="005C0CAA" w:rsidRDefault="00113BF3" w:rsidP="00113BF3">
      <w:pPr>
        <w:tabs>
          <w:tab w:val="num" w:pos="720"/>
        </w:tabs>
        <w:jc w:val="both"/>
        <w:rPr>
          <w:rFonts w:ascii="Arial" w:hAnsi="Arial" w:cs="Arial"/>
          <w:sz w:val="22"/>
          <w:szCs w:val="22"/>
        </w:rPr>
      </w:pPr>
    </w:p>
    <w:p w:rsidR="00113BF3" w:rsidRDefault="00113BF3" w:rsidP="00113BF3">
      <w:pPr>
        <w:tabs>
          <w:tab w:val="num" w:pos="720"/>
        </w:tabs>
        <w:jc w:val="both"/>
        <w:rPr>
          <w:rFonts w:ascii="Arial" w:hAnsi="Arial" w:cs="Arial"/>
          <w:sz w:val="22"/>
          <w:szCs w:val="22"/>
        </w:rPr>
      </w:pPr>
      <w:proofErr w:type="gramStart"/>
      <w:r>
        <w:rPr>
          <w:rFonts w:ascii="Arial" w:hAnsi="Arial" w:cs="Arial"/>
          <w:sz w:val="22"/>
          <w:szCs w:val="22"/>
        </w:rPr>
        <w:t xml:space="preserve">r)    </w:t>
      </w:r>
      <w:r w:rsidRPr="005C0CAA">
        <w:rPr>
          <w:rFonts w:ascii="Arial" w:hAnsi="Arial" w:cs="Arial"/>
          <w:sz w:val="22"/>
          <w:szCs w:val="22"/>
        </w:rPr>
        <w:t>Aktivně</w:t>
      </w:r>
      <w:proofErr w:type="gramEnd"/>
      <w:r w:rsidRPr="005C0CAA">
        <w:rPr>
          <w:rFonts w:ascii="Arial" w:hAnsi="Arial" w:cs="Arial"/>
          <w:sz w:val="22"/>
          <w:szCs w:val="22"/>
        </w:rPr>
        <w:t xml:space="preserve"> se podílet na životě školy, jejích součástí a účastnit se nabídnuté zájmové </w:t>
      </w:r>
      <w:r>
        <w:rPr>
          <w:rFonts w:ascii="Arial" w:hAnsi="Arial" w:cs="Arial"/>
          <w:sz w:val="22"/>
          <w:szCs w:val="22"/>
        </w:rPr>
        <w:t xml:space="preserve"> </w:t>
      </w:r>
    </w:p>
    <w:p w:rsidR="00113BF3" w:rsidRPr="005C0CAA" w:rsidRDefault="00113BF3" w:rsidP="00113BF3">
      <w:pPr>
        <w:tabs>
          <w:tab w:val="num" w:pos="720"/>
        </w:tabs>
        <w:jc w:val="both"/>
        <w:rPr>
          <w:rFonts w:ascii="Arial" w:hAnsi="Arial" w:cs="Arial"/>
          <w:sz w:val="22"/>
          <w:szCs w:val="22"/>
        </w:rPr>
      </w:pPr>
      <w:r>
        <w:rPr>
          <w:rFonts w:ascii="Arial" w:hAnsi="Arial" w:cs="Arial"/>
          <w:sz w:val="22"/>
          <w:szCs w:val="22"/>
        </w:rPr>
        <w:t xml:space="preserve">      </w:t>
      </w:r>
      <w:r w:rsidRPr="005C0CAA">
        <w:rPr>
          <w:rFonts w:ascii="Arial" w:hAnsi="Arial" w:cs="Arial"/>
          <w:sz w:val="22"/>
          <w:szCs w:val="22"/>
        </w:rPr>
        <w:t>činnosti školy.</w:t>
      </w:r>
    </w:p>
    <w:p w:rsidR="00113BF3" w:rsidRPr="005C0CAA" w:rsidRDefault="00113BF3" w:rsidP="00113BF3">
      <w:pPr>
        <w:tabs>
          <w:tab w:val="num" w:pos="720"/>
        </w:tabs>
        <w:jc w:val="both"/>
        <w:rPr>
          <w:rFonts w:ascii="Arial" w:hAnsi="Arial" w:cs="Arial"/>
          <w:sz w:val="22"/>
          <w:szCs w:val="22"/>
        </w:rPr>
      </w:pPr>
    </w:p>
    <w:p w:rsidR="00113BF3" w:rsidRDefault="00113BF3" w:rsidP="00113BF3">
      <w:pPr>
        <w:tabs>
          <w:tab w:val="num" w:pos="720"/>
        </w:tabs>
        <w:jc w:val="both"/>
        <w:rPr>
          <w:rFonts w:ascii="Arial" w:hAnsi="Arial" w:cs="Arial"/>
          <w:sz w:val="22"/>
          <w:szCs w:val="22"/>
        </w:rPr>
      </w:pPr>
      <w:proofErr w:type="gramStart"/>
      <w:r>
        <w:rPr>
          <w:rFonts w:ascii="Arial" w:hAnsi="Arial" w:cs="Arial"/>
          <w:sz w:val="22"/>
          <w:szCs w:val="22"/>
        </w:rPr>
        <w:t xml:space="preserve">s)   </w:t>
      </w:r>
      <w:r w:rsidRPr="005C0CAA">
        <w:rPr>
          <w:rFonts w:ascii="Arial" w:hAnsi="Arial" w:cs="Arial"/>
          <w:sz w:val="22"/>
          <w:szCs w:val="22"/>
        </w:rPr>
        <w:t>Využívat</w:t>
      </w:r>
      <w:proofErr w:type="gramEnd"/>
      <w:r w:rsidRPr="005C0CAA">
        <w:rPr>
          <w:rFonts w:ascii="Arial" w:hAnsi="Arial" w:cs="Arial"/>
          <w:sz w:val="22"/>
          <w:szCs w:val="22"/>
        </w:rPr>
        <w:t xml:space="preserve"> o hlavní přestávce </w:t>
      </w:r>
      <w:r w:rsidRPr="00792EE9">
        <w:rPr>
          <w:rFonts w:ascii="Arial" w:hAnsi="Arial" w:cs="Arial"/>
          <w:sz w:val="22"/>
          <w:szCs w:val="22"/>
        </w:rPr>
        <w:t>9.35 – 9.50</w:t>
      </w:r>
      <w:r w:rsidRPr="005C0CAA">
        <w:rPr>
          <w:rFonts w:ascii="Arial" w:hAnsi="Arial" w:cs="Arial"/>
          <w:sz w:val="22"/>
          <w:szCs w:val="22"/>
        </w:rPr>
        <w:t xml:space="preserve"> hodin tělocvičnu a výpočetní techniku za</w:t>
      </w:r>
    </w:p>
    <w:p w:rsidR="00113BF3" w:rsidRPr="005C0CAA" w:rsidRDefault="00113BF3" w:rsidP="00113BF3">
      <w:pPr>
        <w:tabs>
          <w:tab w:val="num" w:pos="720"/>
        </w:tabs>
        <w:jc w:val="both"/>
        <w:rPr>
          <w:rFonts w:ascii="Arial" w:hAnsi="Arial" w:cs="Arial"/>
          <w:sz w:val="22"/>
          <w:szCs w:val="22"/>
        </w:rPr>
      </w:pPr>
      <w:r>
        <w:rPr>
          <w:rFonts w:ascii="Arial" w:hAnsi="Arial" w:cs="Arial"/>
          <w:sz w:val="22"/>
          <w:szCs w:val="22"/>
        </w:rPr>
        <w:t xml:space="preserve">    </w:t>
      </w:r>
      <w:r w:rsidRPr="005C0CAA">
        <w:rPr>
          <w:rFonts w:ascii="Arial" w:hAnsi="Arial" w:cs="Arial"/>
          <w:sz w:val="22"/>
          <w:szCs w:val="22"/>
        </w:rPr>
        <w:t xml:space="preserve"> </w:t>
      </w:r>
      <w:r>
        <w:rPr>
          <w:rFonts w:ascii="Arial" w:hAnsi="Arial" w:cs="Arial"/>
          <w:sz w:val="22"/>
          <w:szCs w:val="22"/>
        </w:rPr>
        <w:t xml:space="preserve"> </w:t>
      </w:r>
      <w:r w:rsidRPr="005C0CAA">
        <w:rPr>
          <w:rFonts w:ascii="Arial" w:hAnsi="Arial" w:cs="Arial"/>
          <w:sz w:val="22"/>
          <w:szCs w:val="22"/>
        </w:rPr>
        <w:t>podmínek stanovených správcem počítačové sítě.</w:t>
      </w:r>
    </w:p>
    <w:p w:rsidR="00113BF3" w:rsidRPr="005C0CAA" w:rsidRDefault="00113BF3" w:rsidP="00113BF3">
      <w:pPr>
        <w:tabs>
          <w:tab w:val="num" w:pos="720"/>
        </w:tabs>
        <w:jc w:val="both"/>
        <w:rPr>
          <w:rFonts w:ascii="Arial" w:hAnsi="Arial" w:cs="Arial"/>
          <w:sz w:val="22"/>
          <w:szCs w:val="22"/>
        </w:rPr>
      </w:pPr>
    </w:p>
    <w:p w:rsidR="00113BF3" w:rsidRPr="005C0CAA" w:rsidRDefault="00113BF3" w:rsidP="00113BF3">
      <w:pPr>
        <w:jc w:val="both"/>
        <w:rPr>
          <w:rFonts w:ascii="Arial" w:hAnsi="Arial" w:cs="Arial"/>
          <w:sz w:val="22"/>
          <w:szCs w:val="22"/>
        </w:rPr>
      </w:pPr>
      <w:proofErr w:type="gramStart"/>
      <w:r>
        <w:rPr>
          <w:rFonts w:ascii="Arial" w:hAnsi="Arial" w:cs="Arial"/>
          <w:sz w:val="22"/>
          <w:szCs w:val="22"/>
        </w:rPr>
        <w:t>t</w:t>
      </w:r>
      <w:r w:rsidRPr="005C0CAA">
        <w:rPr>
          <w:rFonts w:ascii="Arial" w:hAnsi="Arial" w:cs="Arial"/>
          <w:sz w:val="22"/>
          <w:szCs w:val="22"/>
        </w:rPr>
        <w:t xml:space="preserve">)   </w:t>
      </w:r>
      <w:r>
        <w:rPr>
          <w:rFonts w:ascii="Arial" w:hAnsi="Arial" w:cs="Arial"/>
          <w:sz w:val="22"/>
          <w:szCs w:val="22"/>
        </w:rPr>
        <w:t xml:space="preserve"> </w:t>
      </w:r>
      <w:r w:rsidRPr="005C0CAA">
        <w:rPr>
          <w:rFonts w:ascii="Arial" w:hAnsi="Arial" w:cs="Arial"/>
          <w:sz w:val="22"/>
          <w:szCs w:val="22"/>
        </w:rPr>
        <w:t>Na</w:t>
      </w:r>
      <w:proofErr w:type="gramEnd"/>
      <w:r w:rsidRPr="005C0CAA">
        <w:rPr>
          <w:rFonts w:ascii="Arial" w:hAnsi="Arial" w:cs="Arial"/>
          <w:sz w:val="22"/>
          <w:szCs w:val="22"/>
        </w:rPr>
        <w:t xml:space="preserve"> informace a poradenskou pomoc školy nebo školského poradenského zařízení </w:t>
      </w:r>
    </w:p>
    <w:p w:rsidR="00113BF3" w:rsidRPr="005C0CAA" w:rsidRDefault="00113BF3" w:rsidP="00113BF3">
      <w:pPr>
        <w:jc w:val="both"/>
        <w:rPr>
          <w:rFonts w:ascii="Arial" w:hAnsi="Arial" w:cs="Arial"/>
          <w:sz w:val="22"/>
          <w:szCs w:val="22"/>
        </w:rPr>
      </w:pPr>
      <w:r w:rsidRPr="005C0CAA">
        <w:rPr>
          <w:rFonts w:ascii="Arial" w:hAnsi="Arial" w:cs="Arial"/>
          <w:sz w:val="22"/>
          <w:szCs w:val="22"/>
        </w:rPr>
        <w:t xml:space="preserve">      (SPC, PPP) v záležitostech týkajících se vzdělávání podle tohoto zákona.</w:t>
      </w:r>
    </w:p>
    <w:p w:rsidR="00113BF3" w:rsidRDefault="00113BF3" w:rsidP="00113BF3">
      <w:pPr>
        <w:jc w:val="both"/>
        <w:rPr>
          <w:rFonts w:ascii="Arial" w:hAnsi="Arial" w:cs="Arial"/>
          <w:sz w:val="22"/>
          <w:szCs w:val="22"/>
        </w:rPr>
      </w:pPr>
    </w:p>
    <w:p w:rsidR="00113BF3" w:rsidRPr="005C0CAA" w:rsidRDefault="00113BF3" w:rsidP="00113BF3">
      <w:pPr>
        <w:jc w:val="both"/>
        <w:rPr>
          <w:rFonts w:ascii="Arial" w:hAnsi="Arial" w:cs="Arial"/>
          <w:sz w:val="22"/>
          <w:szCs w:val="22"/>
        </w:rPr>
      </w:pPr>
      <w:proofErr w:type="gramStart"/>
      <w:r>
        <w:rPr>
          <w:rFonts w:ascii="Arial" w:hAnsi="Arial" w:cs="Arial"/>
          <w:sz w:val="22"/>
          <w:szCs w:val="22"/>
        </w:rPr>
        <w:t xml:space="preserve">u)  </w:t>
      </w:r>
      <w:r w:rsidRPr="005C0CAA">
        <w:rPr>
          <w:rFonts w:ascii="Arial" w:hAnsi="Arial" w:cs="Arial"/>
          <w:sz w:val="22"/>
          <w:szCs w:val="22"/>
        </w:rPr>
        <w:t>Žák</w:t>
      </w:r>
      <w:proofErr w:type="gramEnd"/>
      <w:r w:rsidRPr="005C0CAA">
        <w:rPr>
          <w:rFonts w:ascii="Arial" w:hAnsi="Arial" w:cs="Arial"/>
          <w:sz w:val="22"/>
          <w:szCs w:val="22"/>
        </w:rPr>
        <w:t xml:space="preserve"> má právo na životní úroveň nezbytnou pro jeho tělesný, duševní, duchovní, mravní</w:t>
      </w:r>
      <w:r>
        <w:rPr>
          <w:rFonts w:ascii="Arial" w:hAnsi="Arial" w:cs="Arial"/>
          <w:sz w:val="22"/>
          <w:szCs w:val="22"/>
        </w:rPr>
        <w:br/>
        <w:t xml:space="preserve">      </w:t>
      </w:r>
      <w:r w:rsidRPr="005C0CAA">
        <w:rPr>
          <w:rFonts w:ascii="Arial" w:hAnsi="Arial" w:cs="Arial"/>
          <w:sz w:val="22"/>
          <w:szCs w:val="22"/>
        </w:rPr>
        <w:t>a sociální rozvoj.</w:t>
      </w:r>
    </w:p>
    <w:p w:rsidR="00113BF3" w:rsidRPr="005C0CAA" w:rsidRDefault="00113BF3" w:rsidP="00113BF3">
      <w:pPr>
        <w:jc w:val="both"/>
        <w:rPr>
          <w:rFonts w:ascii="Arial" w:hAnsi="Arial" w:cs="Arial"/>
          <w:sz w:val="22"/>
          <w:szCs w:val="22"/>
        </w:rPr>
      </w:pPr>
    </w:p>
    <w:p w:rsidR="00113BF3" w:rsidRPr="005C0CAA" w:rsidRDefault="00113BF3" w:rsidP="00113BF3">
      <w:pPr>
        <w:jc w:val="both"/>
        <w:rPr>
          <w:rFonts w:ascii="Arial" w:hAnsi="Arial" w:cs="Arial"/>
          <w:sz w:val="22"/>
          <w:szCs w:val="22"/>
        </w:rPr>
      </w:pPr>
      <w:proofErr w:type="gramStart"/>
      <w:r>
        <w:rPr>
          <w:rFonts w:ascii="Arial" w:hAnsi="Arial" w:cs="Arial"/>
          <w:sz w:val="22"/>
          <w:szCs w:val="22"/>
        </w:rPr>
        <w:t>v</w:t>
      </w:r>
      <w:r w:rsidRPr="005C0CAA">
        <w:rPr>
          <w:rFonts w:ascii="Arial" w:hAnsi="Arial" w:cs="Arial"/>
          <w:sz w:val="22"/>
          <w:szCs w:val="22"/>
        </w:rPr>
        <w:t>)   Zakládat</w:t>
      </w:r>
      <w:proofErr w:type="gramEnd"/>
      <w:r w:rsidRPr="005C0CAA">
        <w:rPr>
          <w:rFonts w:ascii="Arial" w:hAnsi="Arial" w:cs="Arial"/>
          <w:sz w:val="22"/>
          <w:szCs w:val="22"/>
        </w:rPr>
        <w:t xml:space="preserve"> v rámci školy samosprávné orgány </w:t>
      </w:r>
      <w:r>
        <w:rPr>
          <w:rFonts w:ascii="Arial" w:hAnsi="Arial" w:cs="Arial"/>
          <w:sz w:val="22"/>
          <w:szCs w:val="22"/>
        </w:rPr>
        <w:t xml:space="preserve">žáků, volit a být do nich </w:t>
      </w:r>
      <w:r w:rsidRPr="00792EE9">
        <w:rPr>
          <w:rFonts w:ascii="Arial" w:hAnsi="Arial" w:cs="Arial"/>
          <w:sz w:val="22"/>
          <w:szCs w:val="22"/>
        </w:rPr>
        <w:t>volen,</w:t>
      </w:r>
      <w:r w:rsidRPr="005C0CAA">
        <w:rPr>
          <w:rFonts w:ascii="Arial" w:hAnsi="Arial" w:cs="Arial"/>
          <w:sz w:val="22"/>
          <w:szCs w:val="22"/>
        </w:rPr>
        <w:t xml:space="preserve"> </w:t>
      </w:r>
    </w:p>
    <w:p w:rsidR="00113BF3" w:rsidRPr="005C0CAA" w:rsidRDefault="00113BF3" w:rsidP="00113BF3">
      <w:pPr>
        <w:jc w:val="both"/>
        <w:rPr>
          <w:rFonts w:ascii="Arial" w:hAnsi="Arial" w:cs="Arial"/>
          <w:sz w:val="22"/>
          <w:szCs w:val="22"/>
        </w:rPr>
      </w:pPr>
      <w:r w:rsidRPr="005C0CAA">
        <w:rPr>
          <w:rFonts w:ascii="Arial" w:hAnsi="Arial" w:cs="Arial"/>
          <w:sz w:val="22"/>
          <w:szCs w:val="22"/>
        </w:rPr>
        <w:t xml:space="preserve">      pracovat v nich a jejich prostřednictvím se obracet na ředitelku školy s tím, že ředitelka </w:t>
      </w:r>
    </w:p>
    <w:p w:rsidR="00113BF3" w:rsidRPr="005C0CAA" w:rsidRDefault="00113BF3" w:rsidP="00113BF3">
      <w:pPr>
        <w:jc w:val="both"/>
        <w:rPr>
          <w:rFonts w:ascii="Arial" w:hAnsi="Arial" w:cs="Arial"/>
          <w:sz w:val="22"/>
          <w:szCs w:val="22"/>
        </w:rPr>
      </w:pPr>
      <w:r w:rsidRPr="005C0CAA">
        <w:rPr>
          <w:rFonts w:ascii="Arial" w:hAnsi="Arial" w:cs="Arial"/>
          <w:sz w:val="22"/>
          <w:szCs w:val="22"/>
        </w:rPr>
        <w:t xml:space="preserve">      školy je povinna se stanovisky a vyjádřeními těchto samosprávných orgánů zabývat.</w:t>
      </w:r>
    </w:p>
    <w:p w:rsidR="00113BF3" w:rsidRPr="005C0CAA"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Pr="00D33CC2" w:rsidRDefault="00113BF3" w:rsidP="00113BF3">
      <w:pPr>
        <w:jc w:val="both"/>
        <w:rPr>
          <w:rFonts w:ascii="Arial" w:hAnsi="Arial" w:cs="Arial"/>
          <w:color w:val="0000FF"/>
          <w:sz w:val="22"/>
          <w:szCs w:val="22"/>
        </w:rPr>
      </w:pPr>
    </w:p>
    <w:p w:rsidR="00113BF3" w:rsidRPr="00D33CC2" w:rsidRDefault="00113BF3" w:rsidP="00113BF3">
      <w:pPr>
        <w:jc w:val="both"/>
        <w:rPr>
          <w:rFonts w:ascii="Arial" w:hAnsi="Arial" w:cs="Arial"/>
          <w:b/>
          <w:color w:val="0000FF"/>
          <w:sz w:val="22"/>
          <w:szCs w:val="22"/>
        </w:rPr>
      </w:pPr>
      <w:r w:rsidRPr="00D33CC2">
        <w:rPr>
          <w:rFonts w:ascii="Arial" w:hAnsi="Arial" w:cs="Arial"/>
          <w:b/>
          <w:color w:val="0000FF"/>
          <w:sz w:val="22"/>
          <w:szCs w:val="22"/>
        </w:rPr>
        <w:t xml:space="preserve"> 2.  Povinnosti žáků</w:t>
      </w:r>
    </w:p>
    <w:p w:rsidR="00113BF3" w:rsidRPr="005C0CAA" w:rsidRDefault="00113BF3" w:rsidP="00113BF3">
      <w:pPr>
        <w:jc w:val="both"/>
        <w:rPr>
          <w:rFonts w:ascii="Arial" w:hAnsi="Arial" w:cs="Arial"/>
          <w:sz w:val="22"/>
          <w:szCs w:val="22"/>
        </w:rPr>
      </w:pPr>
    </w:p>
    <w:p w:rsidR="00113BF3" w:rsidRPr="005C0CAA" w:rsidRDefault="00113BF3" w:rsidP="00113BF3">
      <w:pPr>
        <w:numPr>
          <w:ilvl w:val="0"/>
          <w:numId w:val="3"/>
        </w:numPr>
        <w:tabs>
          <w:tab w:val="clear" w:pos="360"/>
          <w:tab w:val="num" w:pos="0"/>
        </w:tabs>
        <w:jc w:val="both"/>
        <w:rPr>
          <w:rFonts w:ascii="Arial" w:hAnsi="Arial" w:cs="Arial"/>
          <w:sz w:val="22"/>
          <w:szCs w:val="22"/>
        </w:rPr>
      </w:pPr>
      <w:r w:rsidRPr="005C0CAA">
        <w:rPr>
          <w:rFonts w:ascii="Arial" w:hAnsi="Arial" w:cs="Arial"/>
          <w:sz w:val="22"/>
          <w:szCs w:val="22"/>
        </w:rPr>
        <w:t xml:space="preserve">Řádně a včas docházet do školy, svědomitě pracovat a řádně se vzdělávat. Zúčastňovat se vyučování </w:t>
      </w:r>
      <w:r>
        <w:rPr>
          <w:rFonts w:ascii="Arial" w:hAnsi="Arial" w:cs="Arial"/>
          <w:sz w:val="22"/>
          <w:szCs w:val="22"/>
        </w:rPr>
        <w:t>podle rozvrhu hodin</w:t>
      </w:r>
      <w:r w:rsidRPr="005C0CAA">
        <w:rPr>
          <w:rFonts w:ascii="Arial" w:hAnsi="Arial" w:cs="Arial"/>
          <w:sz w:val="22"/>
          <w:szCs w:val="22"/>
        </w:rPr>
        <w:t xml:space="preserve"> a zájmových útvarů, do kterých se přihlásil.</w:t>
      </w:r>
    </w:p>
    <w:p w:rsidR="00113BF3" w:rsidRPr="005C0CAA" w:rsidRDefault="00113BF3" w:rsidP="00113BF3">
      <w:pPr>
        <w:jc w:val="both"/>
        <w:rPr>
          <w:rFonts w:ascii="Arial" w:hAnsi="Arial" w:cs="Arial"/>
          <w:sz w:val="22"/>
          <w:szCs w:val="22"/>
        </w:rPr>
      </w:pPr>
    </w:p>
    <w:p w:rsidR="00113BF3" w:rsidRPr="005C0CAA" w:rsidRDefault="00113BF3" w:rsidP="00113BF3">
      <w:pPr>
        <w:numPr>
          <w:ilvl w:val="0"/>
          <w:numId w:val="3"/>
        </w:numPr>
        <w:jc w:val="both"/>
        <w:rPr>
          <w:rFonts w:ascii="Arial" w:hAnsi="Arial" w:cs="Arial"/>
          <w:sz w:val="22"/>
          <w:szCs w:val="22"/>
        </w:rPr>
      </w:pPr>
      <w:r w:rsidRPr="005C0CAA">
        <w:rPr>
          <w:rFonts w:ascii="Arial" w:hAnsi="Arial" w:cs="Arial"/>
          <w:sz w:val="22"/>
          <w:szCs w:val="22"/>
        </w:rPr>
        <w:t>Systematicky a řádně se připravovat na vyučování. Žák dbá na co nejlepší studijní výsledky a chování, které odpovídají jeho možnostem a schopnostem.</w:t>
      </w:r>
    </w:p>
    <w:p w:rsidR="00113BF3" w:rsidRPr="005C0CAA" w:rsidRDefault="00113BF3" w:rsidP="00113BF3">
      <w:pPr>
        <w:jc w:val="both"/>
        <w:rPr>
          <w:rFonts w:ascii="Arial" w:hAnsi="Arial" w:cs="Arial"/>
          <w:sz w:val="22"/>
          <w:szCs w:val="22"/>
        </w:rPr>
      </w:pPr>
    </w:p>
    <w:p w:rsidR="00113BF3" w:rsidRPr="005C0CAA" w:rsidRDefault="00113BF3" w:rsidP="00113BF3">
      <w:pPr>
        <w:numPr>
          <w:ilvl w:val="0"/>
          <w:numId w:val="3"/>
        </w:numPr>
        <w:jc w:val="both"/>
        <w:rPr>
          <w:rFonts w:ascii="Arial" w:hAnsi="Arial" w:cs="Arial"/>
          <w:sz w:val="22"/>
          <w:szCs w:val="22"/>
        </w:rPr>
      </w:pPr>
      <w:r w:rsidRPr="005C0CAA">
        <w:rPr>
          <w:rFonts w:ascii="Arial" w:hAnsi="Arial" w:cs="Arial"/>
          <w:sz w:val="22"/>
          <w:szCs w:val="22"/>
        </w:rPr>
        <w:t>Dodržovat školní řád, předpisy a pokyny, s nimiž byl seznámen.</w:t>
      </w:r>
    </w:p>
    <w:p w:rsidR="00113BF3" w:rsidRPr="005C0CAA" w:rsidRDefault="00113BF3" w:rsidP="00113BF3">
      <w:pPr>
        <w:jc w:val="both"/>
        <w:rPr>
          <w:rFonts w:ascii="Arial" w:hAnsi="Arial" w:cs="Arial"/>
          <w:sz w:val="22"/>
          <w:szCs w:val="22"/>
        </w:rPr>
      </w:pPr>
    </w:p>
    <w:p w:rsidR="00113BF3" w:rsidRPr="005C0CAA" w:rsidRDefault="00113BF3" w:rsidP="00113BF3">
      <w:pPr>
        <w:numPr>
          <w:ilvl w:val="0"/>
          <w:numId w:val="3"/>
        </w:numPr>
        <w:jc w:val="both"/>
        <w:rPr>
          <w:rFonts w:ascii="Arial" w:hAnsi="Arial" w:cs="Arial"/>
          <w:sz w:val="22"/>
          <w:szCs w:val="22"/>
        </w:rPr>
      </w:pPr>
      <w:r w:rsidRPr="005C0CAA">
        <w:rPr>
          <w:rFonts w:ascii="Arial" w:hAnsi="Arial" w:cs="Arial"/>
          <w:sz w:val="22"/>
          <w:szCs w:val="22"/>
        </w:rPr>
        <w:t>Dodržovat podmínky zajištění bezpečnosti a ochrany</w:t>
      </w:r>
      <w:r>
        <w:rPr>
          <w:rFonts w:ascii="Arial" w:hAnsi="Arial" w:cs="Arial"/>
          <w:sz w:val="22"/>
          <w:szCs w:val="22"/>
        </w:rPr>
        <w:t xml:space="preserve"> zdraví, ochrany před rizikovými</w:t>
      </w:r>
      <w:r w:rsidRPr="005C0CAA">
        <w:rPr>
          <w:rFonts w:ascii="Arial" w:hAnsi="Arial" w:cs="Arial"/>
          <w:sz w:val="22"/>
          <w:szCs w:val="22"/>
        </w:rPr>
        <w:t xml:space="preserve"> </w:t>
      </w:r>
      <w:r>
        <w:rPr>
          <w:rFonts w:ascii="Arial" w:hAnsi="Arial" w:cs="Arial"/>
          <w:sz w:val="22"/>
          <w:szCs w:val="22"/>
        </w:rPr>
        <w:t>projevy chování.</w:t>
      </w:r>
    </w:p>
    <w:p w:rsidR="00113BF3" w:rsidRPr="005C0CAA" w:rsidRDefault="00113BF3" w:rsidP="00113BF3">
      <w:pPr>
        <w:jc w:val="both"/>
        <w:rPr>
          <w:rFonts w:ascii="Arial" w:hAnsi="Arial" w:cs="Arial"/>
          <w:sz w:val="22"/>
          <w:szCs w:val="22"/>
        </w:rPr>
      </w:pPr>
    </w:p>
    <w:p w:rsidR="00113BF3" w:rsidRPr="005C0CAA" w:rsidRDefault="00113BF3" w:rsidP="00113BF3">
      <w:pPr>
        <w:numPr>
          <w:ilvl w:val="0"/>
          <w:numId w:val="3"/>
        </w:numPr>
        <w:jc w:val="both"/>
        <w:rPr>
          <w:rFonts w:ascii="Arial" w:hAnsi="Arial" w:cs="Arial"/>
          <w:sz w:val="22"/>
          <w:szCs w:val="22"/>
        </w:rPr>
      </w:pPr>
      <w:r w:rsidRPr="005C0CAA">
        <w:rPr>
          <w:rFonts w:ascii="Arial" w:hAnsi="Arial" w:cs="Arial"/>
          <w:sz w:val="22"/>
          <w:szCs w:val="22"/>
        </w:rPr>
        <w:t>Dodržovat pravidla hygieny a předpisy a pokyny k ochraně zdraví a bezpečnosti ve škole</w:t>
      </w:r>
      <w:r w:rsidRPr="005C0CAA">
        <w:rPr>
          <w:rFonts w:ascii="Arial" w:hAnsi="Arial" w:cs="Arial"/>
          <w:sz w:val="22"/>
          <w:szCs w:val="22"/>
        </w:rPr>
        <w:br/>
        <w:t>i při akcích konaných mimo školu.</w:t>
      </w:r>
    </w:p>
    <w:p w:rsidR="00113BF3" w:rsidRPr="005C0CAA" w:rsidRDefault="00113BF3" w:rsidP="00113BF3">
      <w:pPr>
        <w:jc w:val="both"/>
        <w:rPr>
          <w:rFonts w:ascii="Arial" w:hAnsi="Arial" w:cs="Arial"/>
          <w:sz w:val="22"/>
          <w:szCs w:val="22"/>
        </w:rPr>
      </w:pPr>
    </w:p>
    <w:p w:rsidR="00113BF3" w:rsidRPr="005C0CAA" w:rsidRDefault="00113BF3" w:rsidP="00113BF3">
      <w:pPr>
        <w:numPr>
          <w:ilvl w:val="0"/>
          <w:numId w:val="3"/>
        </w:numPr>
        <w:jc w:val="both"/>
        <w:rPr>
          <w:rFonts w:ascii="Arial" w:hAnsi="Arial" w:cs="Arial"/>
          <w:sz w:val="22"/>
          <w:szCs w:val="22"/>
        </w:rPr>
      </w:pPr>
      <w:r w:rsidRPr="005C0CAA">
        <w:rPr>
          <w:rFonts w:ascii="Arial" w:hAnsi="Arial" w:cs="Arial"/>
          <w:sz w:val="22"/>
          <w:szCs w:val="22"/>
        </w:rPr>
        <w:t xml:space="preserve">Dodržovat pravidla slušného chování. Chovat se slušně a přátelsky ke spolužákům. Respektovat práva všech žáků a pedagogů. Pomáhat slabším, zdravotně oslabeným žákům a žákům s omezenými možnostmi pohybu. </w:t>
      </w:r>
    </w:p>
    <w:p w:rsidR="00113BF3" w:rsidRPr="005C0CAA" w:rsidRDefault="00113BF3" w:rsidP="00113BF3">
      <w:pPr>
        <w:jc w:val="both"/>
        <w:rPr>
          <w:rFonts w:ascii="Arial" w:hAnsi="Arial" w:cs="Arial"/>
          <w:sz w:val="22"/>
          <w:szCs w:val="22"/>
        </w:rPr>
      </w:pPr>
    </w:p>
    <w:p w:rsidR="00113BF3" w:rsidRPr="005C0CAA" w:rsidRDefault="00113BF3" w:rsidP="00113BF3">
      <w:pPr>
        <w:numPr>
          <w:ilvl w:val="0"/>
          <w:numId w:val="3"/>
        </w:numPr>
        <w:jc w:val="both"/>
        <w:rPr>
          <w:rFonts w:ascii="Arial" w:hAnsi="Arial" w:cs="Arial"/>
          <w:sz w:val="22"/>
          <w:szCs w:val="22"/>
        </w:rPr>
      </w:pPr>
      <w:r>
        <w:rPr>
          <w:rFonts w:ascii="Arial" w:hAnsi="Arial" w:cs="Arial"/>
          <w:sz w:val="22"/>
          <w:szCs w:val="22"/>
        </w:rPr>
        <w:t xml:space="preserve">Prokazovat patřičnou úctu všem </w:t>
      </w:r>
      <w:r w:rsidRPr="005C0CAA">
        <w:rPr>
          <w:rFonts w:ascii="Arial" w:hAnsi="Arial" w:cs="Arial"/>
          <w:sz w:val="22"/>
          <w:szCs w:val="22"/>
        </w:rPr>
        <w:t xml:space="preserve">pracovníkům školy, zdravit je při setkání „ Dobrý den“ </w:t>
      </w:r>
      <w:r w:rsidRPr="005C0CAA">
        <w:rPr>
          <w:rFonts w:ascii="Arial" w:hAnsi="Arial" w:cs="Arial"/>
          <w:sz w:val="22"/>
          <w:szCs w:val="22"/>
        </w:rPr>
        <w:br/>
      </w:r>
      <w:r>
        <w:rPr>
          <w:rFonts w:ascii="Arial" w:hAnsi="Arial" w:cs="Arial"/>
          <w:sz w:val="22"/>
          <w:szCs w:val="22"/>
        </w:rPr>
        <w:t xml:space="preserve">a používat </w:t>
      </w:r>
      <w:r w:rsidRPr="005C0CAA">
        <w:rPr>
          <w:rFonts w:ascii="Arial" w:hAnsi="Arial" w:cs="Arial"/>
          <w:sz w:val="22"/>
          <w:szCs w:val="22"/>
        </w:rPr>
        <w:t>oslovení paní, pane.</w:t>
      </w:r>
    </w:p>
    <w:p w:rsidR="00113BF3" w:rsidRPr="005C0CAA" w:rsidRDefault="00113BF3" w:rsidP="00113BF3">
      <w:pPr>
        <w:jc w:val="both"/>
        <w:rPr>
          <w:rFonts w:ascii="Arial" w:hAnsi="Arial" w:cs="Arial"/>
          <w:sz w:val="22"/>
          <w:szCs w:val="22"/>
        </w:rPr>
      </w:pPr>
    </w:p>
    <w:p w:rsidR="00113BF3" w:rsidRDefault="00113BF3" w:rsidP="00113BF3">
      <w:pPr>
        <w:numPr>
          <w:ilvl w:val="0"/>
          <w:numId w:val="3"/>
        </w:numPr>
        <w:jc w:val="both"/>
        <w:rPr>
          <w:rFonts w:ascii="Arial" w:hAnsi="Arial" w:cs="Arial"/>
          <w:sz w:val="22"/>
          <w:szCs w:val="22"/>
        </w:rPr>
      </w:pPr>
      <w:r w:rsidRPr="005C0CAA">
        <w:rPr>
          <w:rFonts w:ascii="Arial" w:hAnsi="Arial" w:cs="Arial"/>
          <w:sz w:val="22"/>
          <w:szCs w:val="22"/>
        </w:rPr>
        <w:lastRenderedPageBreak/>
        <w:t>Plnit bez odmlouvání pokyny, příkazy a respektovat zákazy pedagogických pracovníků školy vydané v souladu s právními předpisy</w:t>
      </w:r>
      <w:r>
        <w:rPr>
          <w:rFonts w:ascii="Arial" w:hAnsi="Arial" w:cs="Arial"/>
          <w:sz w:val="22"/>
          <w:szCs w:val="22"/>
        </w:rPr>
        <w:t>.</w:t>
      </w: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r w:rsidRPr="005C0CAA">
        <w:rPr>
          <w:rFonts w:ascii="Arial" w:hAnsi="Arial" w:cs="Arial"/>
          <w:sz w:val="22"/>
          <w:szCs w:val="22"/>
        </w:rPr>
        <w:t>ch) Přicházet do školy slušně a přiměřeně oblečen, vhodně a bez výstředností upraven.</w:t>
      </w:r>
    </w:p>
    <w:p w:rsidR="00113BF3" w:rsidRPr="005C0CAA" w:rsidRDefault="00113BF3" w:rsidP="00113BF3">
      <w:pPr>
        <w:jc w:val="both"/>
        <w:rPr>
          <w:rFonts w:ascii="Arial" w:hAnsi="Arial" w:cs="Arial"/>
          <w:sz w:val="22"/>
          <w:szCs w:val="22"/>
        </w:rPr>
      </w:pPr>
    </w:p>
    <w:p w:rsidR="00113BF3" w:rsidRPr="000626FF" w:rsidRDefault="00113BF3" w:rsidP="00113BF3">
      <w:pPr>
        <w:numPr>
          <w:ilvl w:val="0"/>
          <w:numId w:val="3"/>
        </w:numPr>
        <w:jc w:val="both"/>
        <w:rPr>
          <w:rFonts w:ascii="Arial" w:hAnsi="Arial" w:cs="Arial"/>
          <w:sz w:val="22"/>
          <w:szCs w:val="22"/>
        </w:rPr>
      </w:pPr>
      <w:r w:rsidRPr="000626FF">
        <w:rPr>
          <w:rFonts w:ascii="Arial" w:hAnsi="Arial" w:cs="Arial"/>
          <w:sz w:val="22"/>
          <w:szCs w:val="22"/>
        </w:rPr>
        <w:t>Zdravit povstáním při vstupu a odchodu pedagogického pracovníka nebo jiné dospělé osoby do učebny.</w:t>
      </w:r>
    </w:p>
    <w:p w:rsidR="00113BF3" w:rsidRPr="000626FF" w:rsidRDefault="00113BF3" w:rsidP="00113BF3">
      <w:pPr>
        <w:jc w:val="both"/>
        <w:rPr>
          <w:rFonts w:ascii="Arial" w:hAnsi="Arial" w:cs="Arial"/>
          <w:sz w:val="22"/>
          <w:szCs w:val="22"/>
        </w:rPr>
      </w:pPr>
    </w:p>
    <w:p w:rsidR="00113BF3" w:rsidRPr="000626FF" w:rsidRDefault="00113BF3" w:rsidP="00113BF3">
      <w:pPr>
        <w:numPr>
          <w:ilvl w:val="0"/>
          <w:numId w:val="3"/>
        </w:numPr>
        <w:jc w:val="both"/>
        <w:rPr>
          <w:rFonts w:ascii="Arial" w:hAnsi="Arial" w:cs="Arial"/>
          <w:sz w:val="22"/>
          <w:szCs w:val="22"/>
        </w:rPr>
      </w:pPr>
      <w:r w:rsidRPr="000626FF">
        <w:rPr>
          <w:rFonts w:ascii="Arial" w:hAnsi="Arial" w:cs="Arial"/>
          <w:sz w:val="22"/>
          <w:szCs w:val="22"/>
        </w:rPr>
        <w:t>Mít v průběhu vyučování vypnutý mobilní telefon uložený v aktovce. Udržovat své místo, třídu i ostatní školní prostory v čistotě a pořádku, nosit do školy učebnice a školní potřeby podle rozvrhu hodin a pokynů učitelů.</w:t>
      </w:r>
    </w:p>
    <w:p w:rsidR="00113BF3" w:rsidRPr="000626FF" w:rsidRDefault="00113BF3" w:rsidP="00113BF3">
      <w:pPr>
        <w:jc w:val="both"/>
        <w:rPr>
          <w:rFonts w:ascii="Arial" w:hAnsi="Arial" w:cs="Arial"/>
          <w:sz w:val="22"/>
          <w:szCs w:val="22"/>
        </w:rPr>
      </w:pPr>
    </w:p>
    <w:p w:rsidR="00113BF3" w:rsidRPr="000626FF" w:rsidRDefault="00113BF3" w:rsidP="00113BF3">
      <w:pPr>
        <w:numPr>
          <w:ilvl w:val="0"/>
          <w:numId w:val="3"/>
        </w:numPr>
        <w:jc w:val="both"/>
        <w:rPr>
          <w:rFonts w:ascii="Arial" w:hAnsi="Arial" w:cs="Arial"/>
          <w:sz w:val="22"/>
          <w:szCs w:val="22"/>
        </w:rPr>
      </w:pPr>
      <w:r w:rsidRPr="000626FF">
        <w:rPr>
          <w:rFonts w:ascii="Arial" w:hAnsi="Arial" w:cs="Arial"/>
          <w:sz w:val="22"/>
          <w:szCs w:val="22"/>
        </w:rPr>
        <w:t>Dodržovat podmínky zacházení se školním majetkem, učebnicemi a školními potřebami.</w:t>
      </w:r>
    </w:p>
    <w:p w:rsidR="00113BF3" w:rsidRPr="000626FF" w:rsidRDefault="00113BF3" w:rsidP="00113BF3">
      <w:pPr>
        <w:jc w:val="both"/>
        <w:rPr>
          <w:rFonts w:ascii="Arial" w:hAnsi="Arial" w:cs="Arial"/>
          <w:sz w:val="22"/>
          <w:szCs w:val="22"/>
        </w:rPr>
      </w:pPr>
    </w:p>
    <w:p w:rsidR="00113BF3" w:rsidRPr="002E7819" w:rsidRDefault="00113BF3" w:rsidP="00113BF3">
      <w:pPr>
        <w:numPr>
          <w:ilvl w:val="0"/>
          <w:numId w:val="3"/>
        </w:numPr>
        <w:jc w:val="both"/>
        <w:rPr>
          <w:rFonts w:ascii="Arial" w:hAnsi="Arial" w:cs="Arial"/>
          <w:color w:val="FF0000"/>
          <w:sz w:val="22"/>
          <w:szCs w:val="22"/>
        </w:rPr>
      </w:pPr>
      <w:r w:rsidRPr="000626FF">
        <w:rPr>
          <w:rFonts w:ascii="Arial" w:hAnsi="Arial" w:cs="Arial"/>
          <w:sz w:val="22"/>
          <w:szCs w:val="22"/>
        </w:rPr>
        <w:t>Dodržovat řády odborných učeben a při výuce předmětů se specifickými bezpečnostními předpisy zachovávat tyto předpisy (dílna pro práci</w:t>
      </w:r>
      <w:r w:rsidRPr="002E7819">
        <w:rPr>
          <w:rFonts w:ascii="Arial" w:hAnsi="Arial" w:cs="Arial"/>
          <w:color w:val="FF0000"/>
          <w:sz w:val="22"/>
          <w:szCs w:val="22"/>
        </w:rPr>
        <w:t xml:space="preserve"> </w:t>
      </w:r>
      <w:r w:rsidRPr="00792EE9">
        <w:rPr>
          <w:rFonts w:ascii="Arial" w:hAnsi="Arial" w:cs="Arial"/>
          <w:sz w:val="22"/>
          <w:szCs w:val="22"/>
        </w:rPr>
        <w:t>se </w:t>
      </w:r>
      <w:r w:rsidRPr="000626FF">
        <w:rPr>
          <w:rFonts w:ascii="Arial" w:hAnsi="Arial" w:cs="Arial"/>
          <w:sz w:val="22"/>
          <w:szCs w:val="22"/>
        </w:rPr>
        <w:t xml:space="preserve">dřevem a jinými materiály, PC, cvičná kuchyňka, dílna šití, tělocvična, školní hřiště, keramická, </w:t>
      </w:r>
      <w:proofErr w:type="gramStart"/>
      <w:r w:rsidRPr="00792EE9">
        <w:rPr>
          <w:rFonts w:ascii="Arial" w:hAnsi="Arial" w:cs="Arial"/>
          <w:sz w:val="22"/>
          <w:szCs w:val="22"/>
        </w:rPr>
        <w:t>tkalcovská,)</w:t>
      </w:r>
      <w:proofErr w:type="gramEnd"/>
    </w:p>
    <w:p w:rsidR="00113BF3" w:rsidRPr="000626FF" w:rsidRDefault="00113BF3" w:rsidP="00113BF3">
      <w:pPr>
        <w:jc w:val="both"/>
        <w:rPr>
          <w:rFonts w:ascii="Arial" w:hAnsi="Arial" w:cs="Arial"/>
          <w:sz w:val="22"/>
          <w:szCs w:val="22"/>
        </w:rPr>
      </w:pPr>
    </w:p>
    <w:p w:rsidR="00113BF3" w:rsidRPr="005C0CAA" w:rsidRDefault="00113BF3" w:rsidP="00113BF3">
      <w:pPr>
        <w:numPr>
          <w:ilvl w:val="0"/>
          <w:numId w:val="3"/>
        </w:numPr>
        <w:jc w:val="both"/>
        <w:rPr>
          <w:rFonts w:ascii="Arial" w:hAnsi="Arial" w:cs="Arial"/>
          <w:sz w:val="22"/>
          <w:szCs w:val="22"/>
        </w:rPr>
      </w:pPr>
      <w:r w:rsidRPr="005C0CAA">
        <w:rPr>
          <w:rFonts w:ascii="Arial" w:hAnsi="Arial" w:cs="Arial"/>
          <w:sz w:val="22"/>
          <w:szCs w:val="22"/>
        </w:rPr>
        <w:t xml:space="preserve">Žáci jsou povinni hlásit svému třídním učiteli nebo jinému pedagogovi jakékoliv projevy násilí, šikany, </w:t>
      </w:r>
      <w:proofErr w:type="spellStart"/>
      <w:r>
        <w:rPr>
          <w:rFonts w:ascii="Arial" w:hAnsi="Arial" w:cs="Arial"/>
          <w:sz w:val="22"/>
          <w:szCs w:val="22"/>
        </w:rPr>
        <w:t>kyberšikany</w:t>
      </w:r>
      <w:proofErr w:type="spellEnd"/>
      <w:r>
        <w:rPr>
          <w:rFonts w:ascii="Arial" w:hAnsi="Arial" w:cs="Arial"/>
          <w:sz w:val="22"/>
          <w:szCs w:val="22"/>
        </w:rPr>
        <w:t xml:space="preserve">, </w:t>
      </w:r>
      <w:r w:rsidRPr="005C0CAA">
        <w:rPr>
          <w:rFonts w:ascii="Arial" w:hAnsi="Arial" w:cs="Arial"/>
          <w:sz w:val="22"/>
          <w:szCs w:val="22"/>
        </w:rPr>
        <w:t>rasismu a netolerance vůči komukoliv, stejně jako propagace násilí, rasismu, fašismu a dalších hnutí směřujících k potlačení práv jedince nebo skupiny osob.</w:t>
      </w:r>
    </w:p>
    <w:p w:rsidR="00113BF3" w:rsidRPr="005C0CAA" w:rsidRDefault="00113BF3" w:rsidP="00113BF3">
      <w:pPr>
        <w:jc w:val="both"/>
        <w:rPr>
          <w:rFonts w:ascii="Arial" w:hAnsi="Arial" w:cs="Arial"/>
          <w:sz w:val="22"/>
          <w:szCs w:val="22"/>
        </w:rPr>
      </w:pPr>
    </w:p>
    <w:p w:rsidR="00113BF3" w:rsidRDefault="00113BF3" w:rsidP="00113BF3">
      <w:pPr>
        <w:jc w:val="both"/>
        <w:rPr>
          <w:rFonts w:ascii="Arial" w:hAnsi="Arial" w:cs="Arial"/>
          <w:b/>
          <w:sz w:val="22"/>
          <w:szCs w:val="22"/>
        </w:rPr>
      </w:pPr>
    </w:p>
    <w:p w:rsidR="00113BF3" w:rsidRPr="005C0CAA" w:rsidRDefault="00113BF3" w:rsidP="00113BF3">
      <w:pPr>
        <w:jc w:val="both"/>
        <w:rPr>
          <w:rFonts w:ascii="Arial" w:hAnsi="Arial" w:cs="Arial"/>
          <w:b/>
          <w:sz w:val="22"/>
          <w:szCs w:val="22"/>
        </w:rPr>
      </w:pPr>
    </w:p>
    <w:p w:rsidR="00113BF3" w:rsidRPr="00D33CC2" w:rsidRDefault="00113BF3" w:rsidP="00113BF3">
      <w:pPr>
        <w:jc w:val="both"/>
        <w:rPr>
          <w:rFonts w:ascii="Arial" w:hAnsi="Arial" w:cs="Arial"/>
          <w:b/>
          <w:color w:val="0000FF"/>
          <w:sz w:val="22"/>
          <w:szCs w:val="22"/>
        </w:rPr>
      </w:pPr>
      <w:r w:rsidRPr="00D33CC2">
        <w:rPr>
          <w:rFonts w:ascii="Arial" w:hAnsi="Arial" w:cs="Arial"/>
          <w:b/>
          <w:color w:val="0000FF"/>
          <w:sz w:val="22"/>
          <w:szCs w:val="22"/>
        </w:rPr>
        <w:t>3. Žákům není dovoleno</w:t>
      </w:r>
    </w:p>
    <w:p w:rsidR="00113BF3" w:rsidRPr="005C0CAA" w:rsidRDefault="00113BF3" w:rsidP="00113BF3">
      <w:pPr>
        <w:ind w:left="360"/>
        <w:jc w:val="both"/>
        <w:rPr>
          <w:rFonts w:ascii="Arial" w:hAnsi="Arial" w:cs="Arial"/>
          <w:sz w:val="22"/>
          <w:szCs w:val="22"/>
        </w:rPr>
      </w:pPr>
    </w:p>
    <w:p w:rsidR="00113BF3" w:rsidRPr="001C1F1D" w:rsidRDefault="00113BF3" w:rsidP="00113BF3">
      <w:pPr>
        <w:numPr>
          <w:ilvl w:val="1"/>
          <w:numId w:val="1"/>
        </w:numPr>
        <w:tabs>
          <w:tab w:val="num" w:pos="0"/>
        </w:tabs>
        <w:jc w:val="both"/>
        <w:rPr>
          <w:rFonts w:ascii="Arial" w:hAnsi="Arial" w:cs="Arial"/>
          <w:sz w:val="22"/>
          <w:szCs w:val="22"/>
        </w:rPr>
      </w:pPr>
      <w:r w:rsidRPr="005C0CAA">
        <w:rPr>
          <w:rFonts w:ascii="Arial" w:hAnsi="Arial" w:cs="Arial"/>
          <w:sz w:val="22"/>
          <w:szCs w:val="22"/>
        </w:rPr>
        <w:t>Používat jakékoli projevy násilí, šikany,</w:t>
      </w:r>
      <w:r>
        <w:rPr>
          <w:rFonts w:ascii="Arial" w:hAnsi="Arial" w:cs="Arial"/>
          <w:sz w:val="22"/>
          <w:szCs w:val="22"/>
        </w:rPr>
        <w:t xml:space="preserve"> </w:t>
      </w:r>
      <w:proofErr w:type="spellStart"/>
      <w:r>
        <w:rPr>
          <w:rFonts w:ascii="Arial" w:hAnsi="Arial" w:cs="Arial"/>
          <w:sz w:val="22"/>
          <w:szCs w:val="22"/>
        </w:rPr>
        <w:t>kyberšikany</w:t>
      </w:r>
      <w:proofErr w:type="spellEnd"/>
      <w:r>
        <w:rPr>
          <w:rFonts w:ascii="Arial" w:hAnsi="Arial" w:cs="Arial"/>
          <w:sz w:val="22"/>
          <w:szCs w:val="22"/>
        </w:rPr>
        <w:t xml:space="preserve">, </w:t>
      </w:r>
      <w:r w:rsidRPr="005C0CAA">
        <w:rPr>
          <w:rFonts w:ascii="Arial" w:hAnsi="Arial" w:cs="Arial"/>
          <w:sz w:val="22"/>
          <w:szCs w:val="22"/>
        </w:rPr>
        <w:t xml:space="preserve">rasismu a netolerance vůči komukoliv, stejně jako propagace násilí, rasismu, fašismu a dalších hnutí směřujících </w:t>
      </w:r>
      <w:r w:rsidRPr="001C1F1D">
        <w:rPr>
          <w:rFonts w:ascii="Arial" w:hAnsi="Arial" w:cs="Arial"/>
          <w:sz w:val="22"/>
          <w:szCs w:val="22"/>
        </w:rPr>
        <w:t>k potlačení práv jedince nebo skupiny osob. Nikdo nemá právo druhému žádným způsobem ubližovat.</w:t>
      </w:r>
    </w:p>
    <w:p w:rsidR="00113BF3" w:rsidRPr="001C1F1D" w:rsidRDefault="00113BF3" w:rsidP="00113BF3">
      <w:pPr>
        <w:jc w:val="both"/>
        <w:rPr>
          <w:rFonts w:ascii="Arial" w:hAnsi="Arial" w:cs="Arial"/>
          <w:sz w:val="22"/>
          <w:szCs w:val="22"/>
        </w:rPr>
      </w:pPr>
    </w:p>
    <w:p w:rsidR="00113BF3" w:rsidRPr="005C0CAA" w:rsidRDefault="00113BF3" w:rsidP="00113BF3">
      <w:pPr>
        <w:numPr>
          <w:ilvl w:val="1"/>
          <w:numId w:val="1"/>
        </w:numPr>
        <w:tabs>
          <w:tab w:val="num" w:pos="0"/>
        </w:tabs>
        <w:jc w:val="both"/>
        <w:rPr>
          <w:rFonts w:ascii="Arial" w:hAnsi="Arial" w:cs="Arial"/>
          <w:sz w:val="22"/>
          <w:szCs w:val="22"/>
        </w:rPr>
      </w:pPr>
      <w:r w:rsidRPr="005C0CAA">
        <w:rPr>
          <w:rFonts w:ascii="Arial" w:hAnsi="Arial" w:cs="Arial"/>
          <w:sz w:val="22"/>
          <w:szCs w:val="22"/>
        </w:rPr>
        <w:t>Přinášení, držení, distribuce a zneužívání návykových a zdraví škodlivých látek, stejně jako pití alkoholických nápojů. Kouření je zakázáno v areálu školy.</w:t>
      </w:r>
    </w:p>
    <w:p w:rsidR="00113BF3" w:rsidRPr="005C0CAA" w:rsidRDefault="00113BF3" w:rsidP="00113BF3">
      <w:pPr>
        <w:jc w:val="both"/>
        <w:rPr>
          <w:rFonts w:ascii="Arial" w:hAnsi="Arial" w:cs="Arial"/>
          <w:sz w:val="22"/>
          <w:szCs w:val="22"/>
        </w:rPr>
      </w:pPr>
    </w:p>
    <w:p w:rsidR="00113BF3" w:rsidRPr="00792EE9" w:rsidRDefault="00113BF3" w:rsidP="00113BF3">
      <w:pPr>
        <w:numPr>
          <w:ilvl w:val="1"/>
          <w:numId w:val="1"/>
        </w:numPr>
        <w:tabs>
          <w:tab w:val="num" w:pos="0"/>
        </w:tabs>
        <w:jc w:val="both"/>
        <w:rPr>
          <w:rFonts w:ascii="Arial" w:hAnsi="Arial" w:cs="Arial"/>
          <w:sz w:val="22"/>
          <w:szCs w:val="22"/>
        </w:rPr>
      </w:pPr>
      <w:r w:rsidRPr="005C0CAA">
        <w:rPr>
          <w:rFonts w:ascii="Arial" w:hAnsi="Arial" w:cs="Arial"/>
          <w:sz w:val="22"/>
          <w:szCs w:val="22"/>
        </w:rPr>
        <w:t xml:space="preserve">Přicházet do školy pod vlivem alkoholu a jiných </w:t>
      </w:r>
      <w:r w:rsidRPr="00792EE9">
        <w:rPr>
          <w:rFonts w:ascii="Arial" w:hAnsi="Arial" w:cs="Arial"/>
          <w:sz w:val="22"/>
          <w:szCs w:val="22"/>
        </w:rPr>
        <w:t>omamných látek.</w:t>
      </w:r>
    </w:p>
    <w:p w:rsidR="00113BF3" w:rsidRPr="005C0CAA" w:rsidRDefault="00113BF3" w:rsidP="00113BF3">
      <w:pPr>
        <w:jc w:val="both"/>
        <w:rPr>
          <w:rFonts w:ascii="Arial" w:hAnsi="Arial" w:cs="Arial"/>
          <w:sz w:val="22"/>
          <w:szCs w:val="22"/>
        </w:rPr>
      </w:pPr>
    </w:p>
    <w:p w:rsidR="00113BF3" w:rsidRPr="005C0CAA" w:rsidRDefault="00113BF3" w:rsidP="00113BF3">
      <w:pPr>
        <w:numPr>
          <w:ilvl w:val="1"/>
          <w:numId w:val="1"/>
        </w:numPr>
        <w:tabs>
          <w:tab w:val="num" w:pos="0"/>
        </w:tabs>
        <w:jc w:val="both"/>
        <w:rPr>
          <w:rFonts w:ascii="Arial" w:hAnsi="Arial" w:cs="Arial"/>
          <w:sz w:val="22"/>
          <w:szCs w:val="22"/>
        </w:rPr>
      </w:pPr>
      <w:r w:rsidRPr="005C0CAA">
        <w:rPr>
          <w:rFonts w:ascii="Arial" w:hAnsi="Arial" w:cs="Arial"/>
          <w:sz w:val="22"/>
          <w:szCs w:val="22"/>
        </w:rPr>
        <w:t>Oslovovat spolužáky hanlivými přezdívkami, používat vulgární výrazy.</w:t>
      </w:r>
    </w:p>
    <w:p w:rsidR="00113BF3" w:rsidRPr="005C0CAA" w:rsidRDefault="00113BF3" w:rsidP="00113BF3">
      <w:pPr>
        <w:jc w:val="both"/>
        <w:rPr>
          <w:rFonts w:ascii="Arial" w:hAnsi="Arial" w:cs="Arial"/>
          <w:sz w:val="22"/>
          <w:szCs w:val="22"/>
        </w:rPr>
      </w:pPr>
    </w:p>
    <w:p w:rsidR="00113BF3" w:rsidRPr="005C0CAA" w:rsidRDefault="00113BF3" w:rsidP="00113BF3">
      <w:pPr>
        <w:numPr>
          <w:ilvl w:val="1"/>
          <w:numId w:val="1"/>
        </w:numPr>
        <w:tabs>
          <w:tab w:val="num" w:pos="0"/>
        </w:tabs>
        <w:jc w:val="both"/>
        <w:rPr>
          <w:rFonts w:ascii="Arial" w:hAnsi="Arial" w:cs="Arial"/>
          <w:sz w:val="22"/>
          <w:szCs w:val="22"/>
        </w:rPr>
      </w:pPr>
      <w:r w:rsidRPr="005C0CAA">
        <w:rPr>
          <w:rFonts w:ascii="Arial" w:hAnsi="Arial" w:cs="Arial"/>
          <w:sz w:val="22"/>
          <w:szCs w:val="22"/>
        </w:rPr>
        <w:t xml:space="preserve">Manipulovat s elektrickými spotřebiči a vypínači bez </w:t>
      </w:r>
      <w:r>
        <w:rPr>
          <w:rFonts w:ascii="Arial" w:hAnsi="Arial" w:cs="Arial"/>
          <w:sz w:val="22"/>
          <w:szCs w:val="22"/>
        </w:rPr>
        <w:t>dohled</w:t>
      </w:r>
      <w:r w:rsidRPr="005C0CAA">
        <w:rPr>
          <w:rFonts w:ascii="Arial" w:hAnsi="Arial" w:cs="Arial"/>
          <w:sz w:val="22"/>
          <w:szCs w:val="22"/>
        </w:rPr>
        <w:t>u učitele a manipulovat bez svolení učitele s žaluziemi a okny.</w:t>
      </w:r>
    </w:p>
    <w:p w:rsidR="00113BF3" w:rsidRPr="00AB6435" w:rsidRDefault="00113BF3" w:rsidP="00113BF3">
      <w:pPr>
        <w:jc w:val="both"/>
        <w:rPr>
          <w:rFonts w:ascii="Arial" w:hAnsi="Arial" w:cs="Arial"/>
          <w:sz w:val="22"/>
          <w:szCs w:val="22"/>
        </w:rPr>
      </w:pPr>
    </w:p>
    <w:p w:rsidR="00113BF3" w:rsidRPr="00AB6435" w:rsidRDefault="00113BF3" w:rsidP="00113BF3">
      <w:pPr>
        <w:numPr>
          <w:ilvl w:val="1"/>
          <w:numId w:val="1"/>
        </w:numPr>
        <w:tabs>
          <w:tab w:val="num" w:pos="0"/>
        </w:tabs>
        <w:jc w:val="both"/>
        <w:rPr>
          <w:rFonts w:ascii="Arial" w:hAnsi="Arial" w:cs="Arial"/>
          <w:sz w:val="22"/>
          <w:szCs w:val="22"/>
        </w:rPr>
      </w:pPr>
      <w:r w:rsidRPr="00AB6435">
        <w:rPr>
          <w:rFonts w:ascii="Arial" w:hAnsi="Arial" w:cs="Arial"/>
          <w:sz w:val="22"/>
          <w:szCs w:val="22"/>
        </w:rPr>
        <w:t>Používat během výuky mobilní telefony a</w:t>
      </w:r>
      <w:r w:rsidRPr="00AB6435">
        <w:t xml:space="preserve"> </w:t>
      </w:r>
      <w:r w:rsidRPr="00AB6435">
        <w:rPr>
          <w:rFonts w:ascii="Arial" w:hAnsi="Arial" w:cs="Arial"/>
          <w:sz w:val="22"/>
          <w:szCs w:val="22"/>
        </w:rPr>
        <w:t>útočit pomocí e-mailů,</w:t>
      </w:r>
      <w:r>
        <w:rPr>
          <w:rFonts w:ascii="Arial" w:hAnsi="Arial" w:cs="Arial"/>
          <w:sz w:val="22"/>
          <w:szCs w:val="22"/>
        </w:rPr>
        <w:t xml:space="preserve"> </w:t>
      </w:r>
      <w:proofErr w:type="spellStart"/>
      <w:r>
        <w:rPr>
          <w:rFonts w:ascii="Arial" w:hAnsi="Arial" w:cs="Arial"/>
          <w:sz w:val="22"/>
          <w:szCs w:val="22"/>
        </w:rPr>
        <w:t>sms</w:t>
      </w:r>
      <w:proofErr w:type="spellEnd"/>
      <w:r>
        <w:rPr>
          <w:rFonts w:ascii="Arial" w:hAnsi="Arial" w:cs="Arial"/>
          <w:sz w:val="22"/>
          <w:szCs w:val="22"/>
        </w:rPr>
        <w:t xml:space="preserve"> zpráv, vyvěšovat urážlivé </w:t>
      </w:r>
      <w:r w:rsidRPr="00AB6435">
        <w:rPr>
          <w:rFonts w:ascii="Arial" w:hAnsi="Arial" w:cs="Arial"/>
          <w:sz w:val="22"/>
          <w:szCs w:val="22"/>
        </w:rPr>
        <w:t>materiál</w:t>
      </w:r>
      <w:r>
        <w:rPr>
          <w:rFonts w:ascii="Arial" w:hAnsi="Arial" w:cs="Arial"/>
          <w:sz w:val="22"/>
          <w:szCs w:val="22"/>
        </w:rPr>
        <w:t>y</w:t>
      </w:r>
      <w:r w:rsidRPr="00AB6435">
        <w:rPr>
          <w:rFonts w:ascii="Arial" w:hAnsi="Arial" w:cs="Arial"/>
          <w:sz w:val="22"/>
          <w:szCs w:val="22"/>
        </w:rPr>
        <w:t xml:space="preserve"> na internetové stránky apod. </w:t>
      </w:r>
    </w:p>
    <w:p w:rsidR="00113BF3" w:rsidRDefault="00113BF3" w:rsidP="00113BF3">
      <w:pPr>
        <w:ind w:left="360"/>
        <w:jc w:val="both"/>
        <w:rPr>
          <w:rFonts w:ascii="Arial" w:hAnsi="Arial" w:cs="Arial"/>
          <w:sz w:val="22"/>
          <w:szCs w:val="22"/>
        </w:rPr>
      </w:pPr>
      <w:r>
        <w:rPr>
          <w:rFonts w:ascii="Arial" w:hAnsi="Arial" w:cs="Arial"/>
          <w:sz w:val="22"/>
          <w:szCs w:val="22"/>
        </w:rPr>
        <w:t>(Mobilní telefon je pod žákovskou osobní kontrolou, tj. škola nezodpovídá za jeho ztrátu).</w:t>
      </w:r>
    </w:p>
    <w:p w:rsidR="00113BF3" w:rsidRPr="00AB6435" w:rsidRDefault="00113BF3" w:rsidP="00113BF3">
      <w:pPr>
        <w:ind w:left="360"/>
        <w:jc w:val="both"/>
        <w:rPr>
          <w:rFonts w:ascii="Arial" w:hAnsi="Arial" w:cs="Arial"/>
          <w:sz w:val="22"/>
          <w:szCs w:val="22"/>
        </w:rPr>
      </w:pPr>
    </w:p>
    <w:p w:rsidR="00113BF3" w:rsidRPr="005C0CAA" w:rsidRDefault="00113BF3" w:rsidP="00113BF3">
      <w:pPr>
        <w:numPr>
          <w:ilvl w:val="1"/>
          <w:numId w:val="1"/>
        </w:numPr>
        <w:tabs>
          <w:tab w:val="num" w:pos="0"/>
        </w:tabs>
        <w:jc w:val="both"/>
        <w:rPr>
          <w:rFonts w:ascii="Arial" w:hAnsi="Arial" w:cs="Arial"/>
          <w:sz w:val="22"/>
          <w:szCs w:val="22"/>
        </w:rPr>
      </w:pPr>
      <w:r w:rsidRPr="00AB6435">
        <w:rPr>
          <w:rFonts w:ascii="Arial" w:hAnsi="Arial" w:cs="Arial"/>
          <w:sz w:val="22"/>
          <w:szCs w:val="22"/>
        </w:rPr>
        <w:t>Napovídat, opisovat či jinak podvádět a používat nedovolených pomůcek</w:t>
      </w:r>
      <w:r w:rsidRPr="005C0CAA">
        <w:rPr>
          <w:rFonts w:ascii="Arial" w:hAnsi="Arial" w:cs="Arial"/>
          <w:sz w:val="22"/>
          <w:szCs w:val="22"/>
        </w:rPr>
        <w:t xml:space="preserve"> (včetně mobilních telefonů).</w:t>
      </w:r>
    </w:p>
    <w:p w:rsidR="00113BF3" w:rsidRPr="005C0CAA" w:rsidRDefault="00113BF3" w:rsidP="00113BF3">
      <w:pPr>
        <w:jc w:val="both"/>
        <w:rPr>
          <w:rFonts w:ascii="Arial" w:hAnsi="Arial" w:cs="Arial"/>
          <w:sz w:val="22"/>
          <w:szCs w:val="22"/>
        </w:rPr>
      </w:pPr>
    </w:p>
    <w:p w:rsidR="00113BF3" w:rsidRPr="005C0CAA" w:rsidRDefault="00113BF3" w:rsidP="00113BF3">
      <w:pPr>
        <w:numPr>
          <w:ilvl w:val="1"/>
          <w:numId w:val="1"/>
        </w:numPr>
        <w:tabs>
          <w:tab w:val="num" w:pos="0"/>
        </w:tabs>
        <w:jc w:val="both"/>
        <w:rPr>
          <w:rFonts w:ascii="Arial" w:hAnsi="Arial" w:cs="Arial"/>
          <w:sz w:val="22"/>
          <w:szCs w:val="22"/>
        </w:rPr>
      </w:pPr>
      <w:r w:rsidRPr="005C0CAA">
        <w:rPr>
          <w:rFonts w:ascii="Arial" w:hAnsi="Arial" w:cs="Arial"/>
          <w:sz w:val="22"/>
          <w:szCs w:val="22"/>
        </w:rPr>
        <w:t>Opouštět během výuky svévolně třídu nebo budovu školy.</w:t>
      </w:r>
    </w:p>
    <w:p w:rsidR="00113BF3" w:rsidRPr="005C0CAA" w:rsidRDefault="00113BF3" w:rsidP="00113BF3">
      <w:pPr>
        <w:jc w:val="both"/>
        <w:rPr>
          <w:rFonts w:ascii="Arial" w:hAnsi="Arial" w:cs="Arial"/>
          <w:sz w:val="22"/>
          <w:szCs w:val="22"/>
        </w:rPr>
      </w:pPr>
    </w:p>
    <w:p w:rsidR="00113BF3" w:rsidRDefault="00113BF3" w:rsidP="00113BF3">
      <w:pPr>
        <w:ind w:left="360" w:hanging="360"/>
        <w:jc w:val="both"/>
        <w:rPr>
          <w:rFonts w:ascii="Arial" w:hAnsi="Arial" w:cs="Arial"/>
          <w:sz w:val="22"/>
          <w:szCs w:val="22"/>
        </w:rPr>
      </w:pPr>
      <w:r w:rsidRPr="005C0CAA">
        <w:rPr>
          <w:rFonts w:ascii="Arial" w:hAnsi="Arial" w:cs="Arial"/>
          <w:sz w:val="22"/>
          <w:szCs w:val="22"/>
        </w:rPr>
        <w:t xml:space="preserve">ch) Není dovoleno přinášet do školy předměty, které </w:t>
      </w:r>
      <w:r>
        <w:rPr>
          <w:rFonts w:ascii="Arial" w:hAnsi="Arial" w:cs="Arial"/>
          <w:sz w:val="22"/>
          <w:szCs w:val="22"/>
        </w:rPr>
        <w:t xml:space="preserve">by mohly rozptylovat pozornost </w:t>
      </w:r>
      <w:r w:rsidRPr="005C0CAA">
        <w:rPr>
          <w:rFonts w:ascii="Arial" w:hAnsi="Arial" w:cs="Arial"/>
          <w:sz w:val="22"/>
          <w:szCs w:val="22"/>
        </w:rPr>
        <w:t xml:space="preserve">žáků a věci, </w:t>
      </w:r>
      <w:r>
        <w:rPr>
          <w:rFonts w:ascii="Arial" w:hAnsi="Arial" w:cs="Arial"/>
          <w:sz w:val="22"/>
          <w:szCs w:val="22"/>
        </w:rPr>
        <w:t xml:space="preserve">které by mohly ohrozit zdraví, </w:t>
      </w:r>
      <w:r w:rsidRPr="005C0CAA">
        <w:rPr>
          <w:rFonts w:ascii="Arial" w:hAnsi="Arial" w:cs="Arial"/>
          <w:sz w:val="22"/>
          <w:szCs w:val="22"/>
        </w:rPr>
        <w:t xml:space="preserve">způsobit úraz nebo ohrožovat mravní výchovu žáků. Je zakázáno přinášet do školy zbraně (ani zbraně nefunkční či napodobeniny, stříkací </w:t>
      </w:r>
      <w:r w:rsidRPr="005C0CAA">
        <w:rPr>
          <w:rFonts w:ascii="Arial" w:hAnsi="Arial" w:cs="Arial"/>
          <w:sz w:val="22"/>
          <w:szCs w:val="22"/>
        </w:rPr>
        <w:lastRenderedPageBreak/>
        <w:t>pistole, stříkací hodinky, apod.), paralyzátory, nože, zábavnou pyrotechniku, výbušniny, chemikálie, zápalky, zapalovače</w:t>
      </w:r>
      <w:r>
        <w:rPr>
          <w:rFonts w:ascii="Arial" w:hAnsi="Arial" w:cs="Arial"/>
          <w:sz w:val="22"/>
          <w:szCs w:val="22"/>
        </w:rPr>
        <w:t xml:space="preserve">, </w:t>
      </w:r>
      <w:r w:rsidRPr="00792EE9">
        <w:rPr>
          <w:rFonts w:ascii="Arial" w:hAnsi="Arial" w:cs="Arial"/>
          <w:sz w:val="22"/>
          <w:szCs w:val="22"/>
        </w:rPr>
        <w:t>laserové svítilny</w:t>
      </w:r>
      <w:r w:rsidRPr="005C0CAA">
        <w:rPr>
          <w:rFonts w:ascii="Arial" w:hAnsi="Arial" w:cs="Arial"/>
          <w:sz w:val="22"/>
          <w:szCs w:val="22"/>
        </w:rPr>
        <w:t xml:space="preserve"> apod.</w:t>
      </w:r>
    </w:p>
    <w:p w:rsidR="00113BF3" w:rsidRPr="005C0CAA" w:rsidRDefault="00113BF3" w:rsidP="00113BF3">
      <w:pPr>
        <w:ind w:left="360" w:hanging="360"/>
        <w:jc w:val="both"/>
        <w:rPr>
          <w:rFonts w:ascii="Arial" w:hAnsi="Arial" w:cs="Arial"/>
          <w:sz w:val="22"/>
          <w:szCs w:val="22"/>
        </w:rPr>
      </w:pPr>
    </w:p>
    <w:p w:rsidR="00113BF3" w:rsidRDefault="00113BF3" w:rsidP="00113BF3">
      <w:pPr>
        <w:numPr>
          <w:ilvl w:val="1"/>
          <w:numId w:val="1"/>
        </w:numPr>
        <w:tabs>
          <w:tab w:val="num" w:pos="0"/>
        </w:tabs>
        <w:jc w:val="both"/>
        <w:rPr>
          <w:rFonts w:ascii="Arial" w:hAnsi="Arial" w:cs="Arial"/>
          <w:sz w:val="22"/>
          <w:szCs w:val="22"/>
        </w:rPr>
      </w:pPr>
      <w:r w:rsidRPr="005C0CAA">
        <w:rPr>
          <w:rFonts w:ascii="Arial" w:hAnsi="Arial" w:cs="Arial"/>
          <w:sz w:val="22"/>
          <w:szCs w:val="22"/>
        </w:rPr>
        <w:t>Není dovoleno nosit větší obnosy peněz a cenné předměty. Za ztrátu cenných předmětů škola neodpovídá, jejich případná ztráta není hrazena pojišťovnou.</w:t>
      </w:r>
    </w:p>
    <w:p w:rsidR="00113BF3" w:rsidRPr="005C0CAA" w:rsidRDefault="00113BF3" w:rsidP="00113BF3">
      <w:pPr>
        <w:jc w:val="both"/>
        <w:rPr>
          <w:rFonts w:ascii="Arial" w:hAnsi="Arial" w:cs="Arial"/>
          <w:sz w:val="22"/>
          <w:szCs w:val="22"/>
        </w:rPr>
      </w:pPr>
    </w:p>
    <w:p w:rsidR="00113BF3" w:rsidRPr="005C0CAA" w:rsidRDefault="00113BF3" w:rsidP="00113BF3">
      <w:pPr>
        <w:numPr>
          <w:ilvl w:val="1"/>
          <w:numId w:val="1"/>
        </w:numPr>
        <w:tabs>
          <w:tab w:val="num" w:pos="0"/>
        </w:tabs>
        <w:jc w:val="both"/>
        <w:rPr>
          <w:rFonts w:ascii="Arial" w:hAnsi="Arial" w:cs="Arial"/>
          <w:sz w:val="22"/>
          <w:szCs w:val="22"/>
        </w:rPr>
      </w:pPr>
      <w:r w:rsidRPr="005C0CAA">
        <w:rPr>
          <w:rFonts w:ascii="Arial" w:hAnsi="Arial" w:cs="Arial"/>
          <w:sz w:val="22"/>
          <w:szCs w:val="22"/>
        </w:rPr>
        <w:t>Pořizovat fotodokumentaci a jiné nahrávky bez svolení osob, kterých se dokumentování týká.</w:t>
      </w:r>
    </w:p>
    <w:p w:rsidR="00113BF3" w:rsidRPr="005C0CAA" w:rsidRDefault="00113BF3" w:rsidP="00113BF3">
      <w:pPr>
        <w:jc w:val="both"/>
        <w:rPr>
          <w:rFonts w:ascii="Arial" w:hAnsi="Arial" w:cs="Arial"/>
          <w:sz w:val="22"/>
          <w:szCs w:val="22"/>
        </w:rPr>
      </w:pPr>
    </w:p>
    <w:p w:rsidR="00113BF3" w:rsidRPr="005C0CAA" w:rsidRDefault="00113BF3" w:rsidP="00113BF3">
      <w:pPr>
        <w:numPr>
          <w:ilvl w:val="1"/>
          <w:numId w:val="1"/>
        </w:numPr>
        <w:tabs>
          <w:tab w:val="num" w:pos="0"/>
        </w:tabs>
        <w:jc w:val="both"/>
        <w:rPr>
          <w:rFonts w:ascii="Arial" w:hAnsi="Arial" w:cs="Arial"/>
          <w:sz w:val="22"/>
          <w:szCs w:val="22"/>
        </w:rPr>
      </w:pPr>
      <w:r w:rsidRPr="005C0CAA">
        <w:rPr>
          <w:rFonts w:ascii="Arial" w:hAnsi="Arial" w:cs="Arial"/>
          <w:sz w:val="22"/>
          <w:szCs w:val="22"/>
        </w:rPr>
        <w:t>Vstupovat do šaten v průběhu výuky a po skončení výuky shromažďovat se v</w:t>
      </w:r>
      <w:r>
        <w:rPr>
          <w:rFonts w:ascii="Arial" w:hAnsi="Arial" w:cs="Arial"/>
          <w:sz w:val="22"/>
          <w:szCs w:val="22"/>
        </w:rPr>
        <w:t> </w:t>
      </w:r>
      <w:r w:rsidRPr="005C0CAA">
        <w:rPr>
          <w:rFonts w:ascii="Arial" w:hAnsi="Arial" w:cs="Arial"/>
          <w:sz w:val="22"/>
          <w:szCs w:val="22"/>
        </w:rPr>
        <w:t>šatnách</w:t>
      </w:r>
      <w:r>
        <w:rPr>
          <w:rFonts w:ascii="Arial" w:hAnsi="Arial" w:cs="Arial"/>
          <w:sz w:val="22"/>
          <w:szCs w:val="22"/>
        </w:rPr>
        <w:br/>
      </w:r>
      <w:r w:rsidRPr="005C0CAA">
        <w:rPr>
          <w:rFonts w:ascii="Arial" w:hAnsi="Arial" w:cs="Arial"/>
          <w:sz w:val="22"/>
          <w:szCs w:val="22"/>
        </w:rPr>
        <w:t>a na WC.</w:t>
      </w:r>
    </w:p>
    <w:p w:rsidR="00113BF3" w:rsidRDefault="00113BF3" w:rsidP="00113BF3">
      <w:pPr>
        <w:jc w:val="both"/>
        <w:rPr>
          <w:rFonts w:ascii="Arial" w:hAnsi="Arial" w:cs="Arial"/>
          <w:sz w:val="22"/>
          <w:szCs w:val="22"/>
        </w:rPr>
      </w:pPr>
    </w:p>
    <w:p w:rsidR="00113BF3" w:rsidRPr="005C0CAA" w:rsidRDefault="00113BF3" w:rsidP="00113BF3">
      <w:pPr>
        <w:numPr>
          <w:ilvl w:val="1"/>
          <w:numId w:val="1"/>
        </w:numPr>
        <w:tabs>
          <w:tab w:val="num" w:pos="0"/>
        </w:tabs>
        <w:jc w:val="both"/>
        <w:rPr>
          <w:rFonts w:ascii="Arial" w:hAnsi="Arial" w:cs="Arial"/>
          <w:sz w:val="22"/>
          <w:szCs w:val="22"/>
        </w:rPr>
      </w:pPr>
      <w:r w:rsidRPr="005C0CAA">
        <w:rPr>
          <w:rFonts w:ascii="Arial" w:hAnsi="Arial" w:cs="Arial"/>
          <w:sz w:val="22"/>
          <w:szCs w:val="22"/>
        </w:rPr>
        <w:t>Žákyně nepoužívají výraznou korektivní kosmetiku.</w:t>
      </w:r>
    </w:p>
    <w:p w:rsidR="00113BF3" w:rsidRPr="005C0CAA" w:rsidRDefault="00113BF3" w:rsidP="00113BF3">
      <w:pPr>
        <w:ind w:left="360"/>
        <w:jc w:val="both"/>
        <w:rPr>
          <w:rFonts w:ascii="Arial" w:hAnsi="Arial" w:cs="Arial"/>
          <w:sz w:val="22"/>
          <w:szCs w:val="22"/>
        </w:rPr>
      </w:pPr>
    </w:p>
    <w:p w:rsidR="00113BF3" w:rsidRDefault="00113BF3" w:rsidP="00113BF3">
      <w:pPr>
        <w:ind w:left="360"/>
        <w:jc w:val="both"/>
        <w:rPr>
          <w:rFonts w:ascii="Arial" w:hAnsi="Arial" w:cs="Arial"/>
          <w:sz w:val="22"/>
          <w:szCs w:val="22"/>
        </w:rPr>
      </w:pPr>
    </w:p>
    <w:p w:rsidR="00113BF3" w:rsidRPr="005C0CAA" w:rsidRDefault="00113BF3" w:rsidP="00113BF3">
      <w:pPr>
        <w:ind w:left="360"/>
        <w:jc w:val="both"/>
        <w:rPr>
          <w:rFonts w:ascii="Arial" w:hAnsi="Arial" w:cs="Arial"/>
          <w:sz w:val="22"/>
          <w:szCs w:val="22"/>
        </w:rPr>
      </w:pPr>
    </w:p>
    <w:p w:rsidR="00113BF3" w:rsidRPr="00D33CC2" w:rsidRDefault="00113BF3" w:rsidP="00113BF3">
      <w:pPr>
        <w:jc w:val="both"/>
        <w:rPr>
          <w:rFonts w:ascii="Arial" w:hAnsi="Arial" w:cs="Arial"/>
          <w:b/>
          <w:color w:val="0000FF"/>
          <w:sz w:val="22"/>
          <w:szCs w:val="22"/>
        </w:rPr>
      </w:pPr>
      <w:r w:rsidRPr="00D33CC2">
        <w:rPr>
          <w:rFonts w:ascii="Arial" w:hAnsi="Arial" w:cs="Arial"/>
          <w:b/>
          <w:color w:val="0000FF"/>
          <w:sz w:val="22"/>
          <w:szCs w:val="22"/>
        </w:rPr>
        <w:t>4. Práva zákonných zástupců</w:t>
      </w:r>
    </w:p>
    <w:p w:rsidR="00113BF3" w:rsidRPr="005C0CAA" w:rsidRDefault="00113BF3" w:rsidP="00113BF3">
      <w:pPr>
        <w:ind w:left="360"/>
        <w:jc w:val="both"/>
        <w:rPr>
          <w:rFonts w:ascii="Arial" w:hAnsi="Arial" w:cs="Arial"/>
          <w:sz w:val="22"/>
          <w:szCs w:val="22"/>
        </w:rPr>
      </w:pPr>
    </w:p>
    <w:p w:rsidR="00113BF3" w:rsidRDefault="00113BF3" w:rsidP="00F00788">
      <w:pPr>
        <w:numPr>
          <w:ilvl w:val="0"/>
          <w:numId w:val="16"/>
        </w:numPr>
        <w:jc w:val="both"/>
        <w:rPr>
          <w:rFonts w:ascii="Arial" w:hAnsi="Arial" w:cs="Arial"/>
          <w:sz w:val="22"/>
          <w:szCs w:val="22"/>
        </w:rPr>
      </w:pPr>
      <w:r w:rsidRPr="005C0CAA">
        <w:rPr>
          <w:rFonts w:ascii="Arial" w:hAnsi="Arial" w:cs="Arial"/>
          <w:sz w:val="22"/>
          <w:szCs w:val="22"/>
        </w:rPr>
        <w:t xml:space="preserve">Rodič či zákonný zástupce žáka je partnerem školy při výchovně vzdělávací práci školy. </w:t>
      </w:r>
    </w:p>
    <w:p w:rsidR="00113BF3" w:rsidRDefault="00113BF3" w:rsidP="00113BF3">
      <w:pPr>
        <w:ind w:left="360" w:hanging="360"/>
        <w:jc w:val="both"/>
        <w:rPr>
          <w:rFonts w:ascii="Arial" w:hAnsi="Arial" w:cs="Arial"/>
          <w:sz w:val="22"/>
          <w:szCs w:val="22"/>
        </w:rPr>
      </w:pPr>
    </w:p>
    <w:p w:rsidR="00113BF3" w:rsidRDefault="00113BF3" w:rsidP="00F00788">
      <w:pPr>
        <w:numPr>
          <w:ilvl w:val="0"/>
          <w:numId w:val="16"/>
        </w:numPr>
        <w:jc w:val="both"/>
        <w:rPr>
          <w:rFonts w:ascii="Arial" w:hAnsi="Arial" w:cs="Arial"/>
          <w:sz w:val="22"/>
          <w:szCs w:val="22"/>
        </w:rPr>
      </w:pPr>
      <w:r w:rsidRPr="00FD2D10">
        <w:rPr>
          <w:rFonts w:ascii="Arial" w:hAnsi="Arial" w:cs="Arial"/>
          <w:sz w:val="22"/>
          <w:szCs w:val="22"/>
        </w:rPr>
        <w:t>Zákonní zástupci žáků mají právo na ochranu osobních údajů. To znamená, že škola nesmí neoprávněné osobě sdělit osobní údaje, které o nich a jejich dětech (žácích) shromažďuje. Škola postupuje v souladu s příslušnými právními předpisy (zákon č. 101/2000 Sb., o ochraně osobních údajů, školský zákon).</w:t>
      </w:r>
    </w:p>
    <w:p w:rsidR="00113BF3" w:rsidRDefault="00113BF3" w:rsidP="00113BF3">
      <w:pPr>
        <w:jc w:val="both"/>
        <w:rPr>
          <w:rFonts w:ascii="Arial" w:hAnsi="Arial" w:cs="Arial"/>
          <w:sz w:val="22"/>
          <w:szCs w:val="22"/>
        </w:rPr>
      </w:pPr>
    </w:p>
    <w:p w:rsidR="00113BF3" w:rsidRPr="00465C35" w:rsidRDefault="00113BF3" w:rsidP="00F00788">
      <w:pPr>
        <w:numPr>
          <w:ilvl w:val="0"/>
          <w:numId w:val="16"/>
        </w:numPr>
        <w:jc w:val="both"/>
        <w:rPr>
          <w:rFonts w:ascii="Arial" w:hAnsi="Arial" w:cs="Arial"/>
          <w:sz w:val="22"/>
          <w:szCs w:val="22"/>
        </w:rPr>
      </w:pPr>
      <w:r w:rsidRPr="00465C35">
        <w:rPr>
          <w:rFonts w:ascii="Arial" w:hAnsi="Arial" w:cs="Arial"/>
          <w:sz w:val="22"/>
          <w:szCs w:val="22"/>
        </w:rPr>
        <w:t>Ostatní povinnosti zákonných zástupců žáků jsou uvedeny v dalších zákonech a legislativních předpisech, např. v zákoně o rodině, zákoně o sociálně právní ochraně dětí apod.</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16"/>
        </w:numPr>
        <w:jc w:val="both"/>
        <w:rPr>
          <w:rFonts w:ascii="Arial" w:hAnsi="Arial" w:cs="Arial"/>
          <w:sz w:val="22"/>
          <w:szCs w:val="22"/>
        </w:rPr>
      </w:pPr>
      <w:r w:rsidRPr="005C0CAA">
        <w:rPr>
          <w:rFonts w:ascii="Arial" w:hAnsi="Arial" w:cs="Arial"/>
          <w:sz w:val="22"/>
          <w:szCs w:val="22"/>
        </w:rPr>
        <w:t>Má právo být informován o prospěchu a chování svého dítěte.</w:t>
      </w:r>
    </w:p>
    <w:p w:rsidR="00113BF3" w:rsidRPr="005C0CAA" w:rsidRDefault="00113BF3" w:rsidP="00113BF3">
      <w:pPr>
        <w:ind w:left="360" w:hanging="360"/>
        <w:jc w:val="both"/>
        <w:rPr>
          <w:rFonts w:ascii="Arial" w:hAnsi="Arial" w:cs="Arial"/>
          <w:sz w:val="22"/>
          <w:szCs w:val="22"/>
        </w:rPr>
      </w:pPr>
    </w:p>
    <w:p w:rsidR="00113BF3" w:rsidRPr="005C0CAA" w:rsidRDefault="00113BF3" w:rsidP="00F00788">
      <w:pPr>
        <w:numPr>
          <w:ilvl w:val="0"/>
          <w:numId w:val="16"/>
        </w:numPr>
        <w:jc w:val="both"/>
        <w:rPr>
          <w:rFonts w:ascii="Arial" w:hAnsi="Arial" w:cs="Arial"/>
          <w:sz w:val="22"/>
          <w:szCs w:val="22"/>
        </w:rPr>
      </w:pPr>
      <w:r w:rsidRPr="005C0CAA">
        <w:rPr>
          <w:rFonts w:ascii="Arial" w:hAnsi="Arial" w:cs="Arial"/>
          <w:sz w:val="22"/>
          <w:szCs w:val="22"/>
        </w:rPr>
        <w:t>Zákonný zástupce dítěte má právo se domáhat svých práv, případně práv svého dítěte, pokud se domnívá, že jsou nějakým způsobem narušena.</w:t>
      </w:r>
    </w:p>
    <w:p w:rsidR="00113BF3" w:rsidRPr="005C0CAA" w:rsidRDefault="00113BF3" w:rsidP="00113BF3">
      <w:pPr>
        <w:ind w:left="360" w:hanging="360"/>
        <w:jc w:val="both"/>
        <w:rPr>
          <w:rFonts w:ascii="Arial" w:hAnsi="Arial" w:cs="Arial"/>
          <w:sz w:val="22"/>
          <w:szCs w:val="22"/>
        </w:rPr>
      </w:pPr>
    </w:p>
    <w:p w:rsidR="00113BF3" w:rsidRPr="005C0CAA" w:rsidRDefault="00113BF3" w:rsidP="00F00788">
      <w:pPr>
        <w:numPr>
          <w:ilvl w:val="0"/>
          <w:numId w:val="16"/>
        </w:numPr>
        <w:jc w:val="both"/>
        <w:rPr>
          <w:rFonts w:ascii="Arial" w:hAnsi="Arial" w:cs="Arial"/>
          <w:sz w:val="22"/>
          <w:szCs w:val="22"/>
        </w:rPr>
      </w:pPr>
      <w:r w:rsidRPr="005C0CAA">
        <w:rPr>
          <w:rFonts w:ascii="Arial" w:hAnsi="Arial" w:cs="Arial"/>
          <w:sz w:val="22"/>
          <w:szCs w:val="22"/>
        </w:rPr>
        <w:t>Informovat se na chování a prospěch svého dítěte u vyučujících a třídních uč</w:t>
      </w:r>
      <w:r>
        <w:rPr>
          <w:rFonts w:ascii="Arial" w:hAnsi="Arial" w:cs="Arial"/>
          <w:sz w:val="22"/>
          <w:szCs w:val="22"/>
        </w:rPr>
        <w:t xml:space="preserve">itelů před a po vyučování (viz. </w:t>
      </w:r>
      <w:proofErr w:type="gramStart"/>
      <w:r w:rsidRPr="005C0CAA">
        <w:rPr>
          <w:rFonts w:ascii="Arial" w:hAnsi="Arial" w:cs="Arial"/>
          <w:sz w:val="22"/>
          <w:szCs w:val="22"/>
        </w:rPr>
        <w:t>informace</w:t>
      </w:r>
      <w:proofErr w:type="gramEnd"/>
      <w:r w:rsidRPr="005C0CAA">
        <w:rPr>
          <w:rFonts w:ascii="Arial" w:hAnsi="Arial" w:cs="Arial"/>
          <w:sz w:val="22"/>
          <w:szCs w:val="22"/>
        </w:rPr>
        <w:t xml:space="preserve"> v žákovských knížkách) nebo po předchozí domluvě s pedagogem v  určenou dobu.</w:t>
      </w:r>
    </w:p>
    <w:p w:rsidR="00113BF3" w:rsidRPr="005C0CAA" w:rsidRDefault="00113BF3" w:rsidP="00113BF3">
      <w:pPr>
        <w:ind w:left="360" w:hanging="360"/>
        <w:jc w:val="both"/>
        <w:rPr>
          <w:rFonts w:ascii="Arial" w:hAnsi="Arial" w:cs="Arial"/>
          <w:sz w:val="22"/>
          <w:szCs w:val="22"/>
        </w:rPr>
      </w:pPr>
    </w:p>
    <w:p w:rsidR="00113BF3" w:rsidRPr="005C0CAA" w:rsidRDefault="00113BF3" w:rsidP="00F00788">
      <w:pPr>
        <w:numPr>
          <w:ilvl w:val="0"/>
          <w:numId w:val="16"/>
        </w:numPr>
        <w:jc w:val="both"/>
        <w:rPr>
          <w:rFonts w:ascii="Arial" w:hAnsi="Arial" w:cs="Arial"/>
          <w:sz w:val="22"/>
          <w:szCs w:val="22"/>
        </w:rPr>
      </w:pPr>
      <w:r w:rsidRPr="005C0CAA">
        <w:rPr>
          <w:rFonts w:ascii="Arial" w:hAnsi="Arial" w:cs="Arial"/>
          <w:sz w:val="22"/>
          <w:szCs w:val="22"/>
        </w:rPr>
        <w:t>Rodiče žáků mají právo vznášet připomínky a podněty k práci školy u vyučujících nebo u ředitelky školy.</w:t>
      </w:r>
    </w:p>
    <w:p w:rsidR="00113BF3" w:rsidRPr="005C0CAA" w:rsidRDefault="00113BF3" w:rsidP="00113BF3">
      <w:pPr>
        <w:ind w:left="360" w:hanging="360"/>
        <w:jc w:val="both"/>
        <w:rPr>
          <w:rFonts w:ascii="Arial" w:hAnsi="Arial" w:cs="Arial"/>
          <w:sz w:val="22"/>
          <w:szCs w:val="22"/>
        </w:rPr>
      </w:pPr>
    </w:p>
    <w:p w:rsidR="00113BF3" w:rsidRPr="005C0CAA" w:rsidRDefault="00113BF3" w:rsidP="00F00788">
      <w:pPr>
        <w:numPr>
          <w:ilvl w:val="0"/>
          <w:numId w:val="16"/>
        </w:numPr>
        <w:jc w:val="both"/>
        <w:rPr>
          <w:rFonts w:ascii="Arial" w:hAnsi="Arial" w:cs="Arial"/>
          <w:sz w:val="22"/>
          <w:szCs w:val="22"/>
        </w:rPr>
      </w:pPr>
      <w:r w:rsidRPr="005C0CAA">
        <w:rPr>
          <w:rFonts w:ascii="Arial" w:hAnsi="Arial" w:cs="Arial"/>
          <w:sz w:val="22"/>
          <w:szCs w:val="22"/>
        </w:rPr>
        <w:t>Být informováni o udělených výchovných opatřeních bezprostředně.</w:t>
      </w:r>
    </w:p>
    <w:p w:rsidR="00113BF3" w:rsidRPr="005C0CAA" w:rsidRDefault="00113BF3" w:rsidP="00113BF3">
      <w:pPr>
        <w:ind w:left="360" w:hanging="360"/>
        <w:jc w:val="both"/>
        <w:rPr>
          <w:rFonts w:ascii="Arial" w:hAnsi="Arial" w:cs="Arial"/>
          <w:sz w:val="22"/>
          <w:szCs w:val="22"/>
        </w:rPr>
      </w:pPr>
    </w:p>
    <w:p w:rsidR="00113BF3" w:rsidRPr="005C0CAA" w:rsidRDefault="00113BF3" w:rsidP="00F00788">
      <w:pPr>
        <w:numPr>
          <w:ilvl w:val="0"/>
          <w:numId w:val="16"/>
        </w:numPr>
        <w:jc w:val="both"/>
        <w:rPr>
          <w:rFonts w:ascii="Arial" w:hAnsi="Arial" w:cs="Arial"/>
          <w:sz w:val="22"/>
          <w:szCs w:val="22"/>
        </w:rPr>
      </w:pPr>
      <w:r w:rsidRPr="005C0CAA">
        <w:rPr>
          <w:rFonts w:ascii="Arial" w:hAnsi="Arial" w:cs="Arial"/>
          <w:sz w:val="22"/>
          <w:szCs w:val="22"/>
        </w:rPr>
        <w:t>Volit a být voleni do školské rady.</w:t>
      </w:r>
    </w:p>
    <w:p w:rsidR="00113BF3" w:rsidRPr="005C0CAA" w:rsidRDefault="00113BF3" w:rsidP="00113BF3">
      <w:pPr>
        <w:ind w:hanging="360"/>
        <w:jc w:val="both"/>
        <w:rPr>
          <w:rFonts w:ascii="Arial" w:hAnsi="Arial" w:cs="Arial"/>
          <w:sz w:val="22"/>
          <w:szCs w:val="22"/>
        </w:rPr>
      </w:pPr>
    </w:p>
    <w:p w:rsidR="00113BF3" w:rsidRPr="005C0CAA" w:rsidRDefault="00113BF3" w:rsidP="00F00788">
      <w:pPr>
        <w:numPr>
          <w:ilvl w:val="0"/>
          <w:numId w:val="16"/>
        </w:numPr>
        <w:jc w:val="both"/>
        <w:rPr>
          <w:rFonts w:ascii="Arial" w:hAnsi="Arial" w:cs="Arial"/>
          <w:sz w:val="22"/>
          <w:szCs w:val="22"/>
        </w:rPr>
      </w:pPr>
      <w:r w:rsidRPr="005C0CAA">
        <w:rPr>
          <w:rFonts w:ascii="Arial" w:hAnsi="Arial" w:cs="Arial"/>
          <w:sz w:val="22"/>
          <w:szCs w:val="22"/>
        </w:rPr>
        <w:t>Vyjadřovat se ke všem rozhodnutím týkajících se vzdělávání a poradenské činnosti školy.</w:t>
      </w:r>
    </w:p>
    <w:p w:rsidR="00113BF3" w:rsidRPr="005C0CAA" w:rsidRDefault="00113BF3" w:rsidP="00113BF3">
      <w:pPr>
        <w:jc w:val="both"/>
        <w:rPr>
          <w:rFonts w:ascii="Arial" w:hAnsi="Arial" w:cs="Arial"/>
          <w:sz w:val="22"/>
          <w:szCs w:val="22"/>
        </w:rPr>
      </w:pPr>
    </w:p>
    <w:p w:rsidR="00113BF3" w:rsidRDefault="00113BF3" w:rsidP="00F00788">
      <w:pPr>
        <w:numPr>
          <w:ilvl w:val="0"/>
          <w:numId w:val="16"/>
        </w:numPr>
        <w:jc w:val="both"/>
        <w:rPr>
          <w:rFonts w:ascii="Arial" w:hAnsi="Arial" w:cs="Arial"/>
          <w:sz w:val="22"/>
          <w:szCs w:val="22"/>
        </w:rPr>
      </w:pPr>
      <w:r w:rsidRPr="005C0CAA">
        <w:rPr>
          <w:rFonts w:ascii="Arial" w:hAnsi="Arial" w:cs="Arial"/>
          <w:sz w:val="22"/>
          <w:szCs w:val="22"/>
        </w:rPr>
        <w:t>Žádat vyhotovení záznamu o školním úrazu svého dítěte.</w:t>
      </w:r>
    </w:p>
    <w:p w:rsidR="00113BF3" w:rsidRDefault="00113BF3" w:rsidP="00113BF3">
      <w:pPr>
        <w:pStyle w:val="Odstavecseseznamem"/>
        <w:rPr>
          <w:rFonts w:ascii="Arial" w:hAnsi="Arial" w:cs="Arial"/>
          <w:sz w:val="22"/>
          <w:szCs w:val="22"/>
        </w:rPr>
      </w:pPr>
    </w:p>
    <w:p w:rsidR="00113BF3" w:rsidRDefault="00113BF3" w:rsidP="00113BF3">
      <w:pPr>
        <w:ind w:left="720"/>
        <w:jc w:val="both"/>
        <w:rPr>
          <w:rFonts w:ascii="Arial" w:hAnsi="Arial" w:cs="Arial"/>
          <w:sz w:val="22"/>
          <w:szCs w:val="22"/>
        </w:rPr>
      </w:pPr>
    </w:p>
    <w:p w:rsidR="00113BF3" w:rsidRDefault="00113BF3" w:rsidP="00113BF3">
      <w:pPr>
        <w:pStyle w:val="Odstavecseseznamem"/>
        <w:rPr>
          <w:rFonts w:ascii="Arial" w:hAnsi="Arial" w:cs="Arial"/>
          <w:sz w:val="22"/>
          <w:szCs w:val="22"/>
        </w:rPr>
      </w:pPr>
    </w:p>
    <w:p w:rsidR="00C25EE4" w:rsidRDefault="00C25EE4" w:rsidP="00113BF3">
      <w:pPr>
        <w:pStyle w:val="Odstavecseseznamem"/>
        <w:rPr>
          <w:rFonts w:ascii="Arial" w:hAnsi="Arial" w:cs="Arial"/>
          <w:sz w:val="22"/>
          <w:szCs w:val="22"/>
        </w:rPr>
      </w:pPr>
    </w:p>
    <w:p w:rsidR="00C25EE4" w:rsidRDefault="00C25EE4" w:rsidP="00113BF3">
      <w:pPr>
        <w:pStyle w:val="Odstavecseseznamem"/>
        <w:rPr>
          <w:rFonts w:ascii="Arial" w:hAnsi="Arial" w:cs="Arial"/>
          <w:sz w:val="22"/>
          <w:szCs w:val="22"/>
        </w:rPr>
      </w:pPr>
    </w:p>
    <w:p w:rsidR="00113BF3" w:rsidRPr="00D33CC2" w:rsidRDefault="00113BF3" w:rsidP="00113BF3">
      <w:pPr>
        <w:ind w:left="360" w:hanging="360"/>
        <w:jc w:val="both"/>
        <w:rPr>
          <w:rFonts w:ascii="Arial" w:hAnsi="Arial" w:cs="Arial"/>
          <w:b/>
          <w:color w:val="0000FF"/>
          <w:sz w:val="22"/>
          <w:szCs w:val="22"/>
        </w:rPr>
      </w:pPr>
      <w:r w:rsidRPr="00D33CC2">
        <w:rPr>
          <w:rFonts w:ascii="Arial" w:hAnsi="Arial" w:cs="Arial"/>
          <w:b/>
          <w:color w:val="0000FF"/>
          <w:sz w:val="22"/>
          <w:szCs w:val="22"/>
        </w:rPr>
        <w:lastRenderedPageBreak/>
        <w:t>5.</w:t>
      </w:r>
      <w:r w:rsidRPr="00D33CC2">
        <w:rPr>
          <w:rFonts w:ascii="Arial" w:hAnsi="Arial" w:cs="Arial"/>
          <w:color w:val="0000FF"/>
          <w:sz w:val="22"/>
          <w:szCs w:val="22"/>
        </w:rPr>
        <w:t xml:space="preserve"> </w:t>
      </w:r>
      <w:r w:rsidRPr="00D33CC2">
        <w:rPr>
          <w:rFonts w:ascii="Arial" w:hAnsi="Arial" w:cs="Arial"/>
          <w:b/>
          <w:color w:val="0000FF"/>
          <w:sz w:val="22"/>
          <w:szCs w:val="22"/>
        </w:rPr>
        <w:t>Povinnosti zákonných zástupců žáka</w:t>
      </w:r>
    </w:p>
    <w:p w:rsidR="00113BF3" w:rsidRDefault="00113BF3" w:rsidP="00113BF3">
      <w:pPr>
        <w:jc w:val="both"/>
        <w:rPr>
          <w:rFonts w:ascii="Arial" w:hAnsi="Arial" w:cs="Arial"/>
          <w:sz w:val="22"/>
          <w:szCs w:val="22"/>
        </w:rPr>
      </w:pPr>
    </w:p>
    <w:p w:rsidR="00113BF3" w:rsidRDefault="00113BF3" w:rsidP="00F00788">
      <w:pPr>
        <w:numPr>
          <w:ilvl w:val="0"/>
          <w:numId w:val="15"/>
        </w:numPr>
        <w:tabs>
          <w:tab w:val="clear" w:pos="720"/>
          <w:tab w:val="num" w:pos="360"/>
        </w:tabs>
        <w:jc w:val="both"/>
        <w:rPr>
          <w:rFonts w:ascii="Arial" w:hAnsi="Arial" w:cs="Arial"/>
          <w:sz w:val="22"/>
          <w:szCs w:val="22"/>
        </w:rPr>
      </w:pPr>
      <w:r w:rsidRPr="00465C35">
        <w:rPr>
          <w:rFonts w:ascii="Arial" w:hAnsi="Arial" w:cs="Arial"/>
          <w:sz w:val="22"/>
          <w:szCs w:val="22"/>
        </w:rPr>
        <w:t xml:space="preserve">Zákonný zástupce dítěte (žáka) je povinen oznamovat škole údaje a změny těchto </w:t>
      </w:r>
      <w:proofErr w:type="gramStart"/>
      <w:r w:rsidRPr="00465C35">
        <w:rPr>
          <w:rFonts w:ascii="Arial" w:hAnsi="Arial" w:cs="Arial"/>
          <w:sz w:val="22"/>
          <w:szCs w:val="22"/>
        </w:rPr>
        <w:t>údajů  podle</w:t>
      </w:r>
      <w:proofErr w:type="gramEnd"/>
      <w:r w:rsidRPr="00465C35">
        <w:rPr>
          <w:rFonts w:ascii="Arial" w:hAnsi="Arial" w:cs="Arial"/>
          <w:sz w:val="22"/>
          <w:szCs w:val="22"/>
        </w:rPr>
        <w:t xml:space="preserve"> </w:t>
      </w:r>
      <w:proofErr w:type="spellStart"/>
      <w:r w:rsidRPr="00465C35">
        <w:rPr>
          <w:rFonts w:ascii="Arial" w:hAnsi="Arial" w:cs="Arial"/>
          <w:sz w:val="22"/>
          <w:szCs w:val="22"/>
        </w:rPr>
        <w:t>ust</w:t>
      </w:r>
      <w:proofErr w:type="spellEnd"/>
      <w:r w:rsidRPr="00465C35">
        <w:rPr>
          <w:rFonts w:ascii="Arial" w:hAnsi="Arial" w:cs="Arial"/>
          <w:sz w:val="22"/>
          <w:szCs w:val="22"/>
        </w:rPr>
        <w:t>. § 28 odst. 2 a 3 školského zákona (což jsou zejména osobní údaje</w:t>
      </w:r>
      <w:r>
        <w:rPr>
          <w:rFonts w:ascii="Arial" w:hAnsi="Arial" w:cs="Arial"/>
          <w:sz w:val="22"/>
          <w:szCs w:val="22"/>
        </w:rPr>
        <w:br/>
      </w:r>
      <w:r w:rsidRPr="00465C35">
        <w:rPr>
          <w:rFonts w:ascii="Arial" w:hAnsi="Arial" w:cs="Arial"/>
          <w:sz w:val="22"/>
          <w:szCs w:val="22"/>
        </w:rPr>
        <w:t>a údaje o zdrav</w:t>
      </w:r>
      <w:r>
        <w:rPr>
          <w:rFonts w:ascii="Arial" w:hAnsi="Arial" w:cs="Arial"/>
          <w:sz w:val="22"/>
          <w:szCs w:val="22"/>
        </w:rPr>
        <w:t xml:space="preserve">otní způsobilosti </w:t>
      </w:r>
      <w:r w:rsidRPr="00792EE9">
        <w:rPr>
          <w:rFonts w:ascii="Arial" w:hAnsi="Arial" w:cs="Arial"/>
          <w:sz w:val="22"/>
          <w:szCs w:val="22"/>
        </w:rPr>
        <w:t>žáka).</w:t>
      </w:r>
    </w:p>
    <w:p w:rsidR="00113BF3" w:rsidRPr="005C0CAA" w:rsidRDefault="00113BF3" w:rsidP="00113BF3">
      <w:pPr>
        <w:ind w:left="360"/>
        <w:jc w:val="both"/>
        <w:rPr>
          <w:rFonts w:ascii="Arial" w:hAnsi="Arial" w:cs="Arial"/>
          <w:sz w:val="22"/>
          <w:szCs w:val="22"/>
        </w:rPr>
      </w:pPr>
    </w:p>
    <w:p w:rsidR="00113BF3" w:rsidRPr="005C0CAA" w:rsidRDefault="00113BF3" w:rsidP="00F00788">
      <w:pPr>
        <w:numPr>
          <w:ilvl w:val="0"/>
          <w:numId w:val="15"/>
        </w:numPr>
        <w:jc w:val="both"/>
        <w:rPr>
          <w:rFonts w:ascii="Arial" w:hAnsi="Arial" w:cs="Arial"/>
          <w:sz w:val="22"/>
          <w:szCs w:val="22"/>
        </w:rPr>
      </w:pPr>
      <w:r w:rsidRPr="005C0CAA">
        <w:rPr>
          <w:rFonts w:ascii="Arial" w:hAnsi="Arial" w:cs="Arial"/>
          <w:sz w:val="22"/>
          <w:szCs w:val="22"/>
        </w:rPr>
        <w:t>Oznamovat škole osobní údaje nutné pro vedení školní matriky (včetně kontaktních telefonů).</w:t>
      </w:r>
    </w:p>
    <w:p w:rsidR="00113BF3" w:rsidRPr="005C0CAA" w:rsidRDefault="00113BF3" w:rsidP="00113BF3">
      <w:pPr>
        <w:jc w:val="both"/>
        <w:rPr>
          <w:rFonts w:ascii="Arial" w:hAnsi="Arial" w:cs="Arial"/>
          <w:sz w:val="22"/>
          <w:szCs w:val="22"/>
        </w:rPr>
      </w:pPr>
    </w:p>
    <w:p w:rsidR="00113BF3" w:rsidRDefault="00113BF3" w:rsidP="00F00788">
      <w:pPr>
        <w:numPr>
          <w:ilvl w:val="0"/>
          <w:numId w:val="15"/>
        </w:numPr>
        <w:jc w:val="both"/>
        <w:rPr>
          <w:rFonts w:ascii="Arial" w:hAnsi="Arial" w:cs="Arial"/>
          <w:sz w:val="22"/>
          <w:szCs w:val="22"/>
        </w:rPr>
      </w:pPr>
      <w:r w:rsidRPr="005C0CAA">
        <w:rPr>
          <w:rFonts w:ascii="Arial" w:hAnsi="Arial" w:cs="Arial"/>
          <w:sz w:val="22"/>
          <w:szCs w:val="22"/>
        </w:rPr>
        <w:t>Zajistit, aby žák řádně a včas docházel do školy.</w:t>
      </w:r>
    </w:p>
    <w:p w:rsidR="00113BF3" w:rsidRDefault="00113BF3" w:rsidP="00113BF3">
      <w:pPr>
        <w:jc w:val="both"/>
        <w:rPr>
          <w:rFonts w:ascii="Arial" w:hAnsi="Arial" w:cs="Arial"/>
          <w:sz w:val="22"/>
          <w:szCs w:val="22"/>
        </w:rPr>
      </w:pPr>
    </w:p>
    <w:p w:rsidR="00113BF3" w:rsidRPr="005C0CAA" w:rsidRDefault="00113BF3" w:rsidP="00F00788">
      <w:pPr>
        <w:numPr>
          <w:ilvl w:val="0"/>
          <w:numId w:val="15"/>
        </w:numPr>
        <w:jc w:val="both"/>
        <w:rPr>
          <w:rFonts w:ascii="Arial" w:hAnsi="Arial" w:cs="Arial"/>
          <w:sz w:val="22"/>
          <w:szCs w:val="22"/>
        </w:rPr>
      </w:pPr>
      <w:r w:rsidRPr="005C0CAA">
        <w:rPr>
          <w:rFonts w:ascii="Arial" w:hAnsi="Arial" w:cs="Arial"/>
          <w:sz w:val="22"/>
          <w:szCs w:val="22"/>
        </w:rPr>
        <w:t>Na vyzvání třídního učitele, výchovného poradce, školního metodika prevence nebo vedení školy se osobně účastnit projednání závažných otázek týkajících se vzdělávání žáka.</w:t>
      </w:r>
    </w:p>
    <w:p w:rsidR="00113BF3" w:rsidRPr="005C0CAA" w:rsidRDefault="00113BF3" w:rsidP="00113BF3">
      <w:pPr>
        <w:jc w:val="both"/>
        <w:rPr>
          <w:rFonts w:ascii="Arial" w:hAnsi="Arial" w:cs="Arial"/>
          <w:sz w:val="22"/>
          <w:szCs w:val="22"/>
        </w:rPr>
      </w:pPr>
    </w:p>
    <w:p w:rsidR="00113BF3" w:rsidRDefault="00113BF3" w:rsidP="00F00788">
      <w:pPr>
        <w:numPr>
          <w:ilvl w:val="0"/>
          <w:numId w:val="15"/>
        </w:numPr>
        <w:jc w:val="both"/>
        <w:rPr>
          <w:rFonts w:ascii="Arial" w:hAnsi="Arial" w:cs="Arial"/>
          <w:sz w:val="22"/>
          <w:szCs w:val="22"/>
        </w:rPr>
      </w:pPr>
      <w:r w:rsidRPr="005C0CAA">
        <w:rPr>
          <w:rFonts w:ascii="Arial" w:hAnsi="Arial" w:cs="Arial"/>
          <w:sz w:val="22"/>
          <w:szCs w:val="22"/>
        </w:rPr>
        <w:t>Dodržovat podmínky uvolňování žáka z výuky a omlouvání absence v</w:t>
      </w:r>
      <w:r>
        <w:rPr>
          <w:rFonts w:ascii="Arial" w:hAnsi="Arial" w:cs="Arial"/>
          <w:sz w:val="22"/>
          <w:szCs w:val="22"/>
        </w:rPr>
        <w:t>iz</w:t>
      </w:r>
      <w:r w:rsidRPr="005C0CAA">
        <w:rPr>
          <w:rFonts w:ascii="Arial" w:hAnsi="Arial" w:cs="Arial"/>
          <w:sz w:val="22"/>
          <w:szCs w:val="22"/>
        </w:rPr>
        <w:t> oddíl II.,</w:t>
      </w:r>
    </w:p>
    <w:p w:rsidR="00113BF3" w:rsidRPr="005C0CAA" w:rsidRDefault="00113BF3" w:rsidP="00113BF3">
      <w:pPr>
        <w:ind w:left="360" w:firstLine="348"/>
        <w:jc w:val="both"/>
        <w:rPr>
          <w:rFonts w:ascii="Arial" w:hAnsi="Arial" w:cs="Arial"/>
          <w:sz w:val="22"/>
          <w:szCs w:val="22"/>
        </w:rPr>
      </w:pPr>
      <w:r w:rsidRPr="005C0CAA">
        <w:rPr>
          <w:rFonts w:ascii="Arial" w:hAnsi="Arial" w:cs="Arial"/>
          <w:sz w:val="22"/>
          <w:szCs w:val="22"/>
        </w:rPr>
        <w:t>odst.</w:t>
      </w:r>
      <w:r>
        <w:rPr>
          <w:rFonts w:ascii="Arial" w:hAnsi="Arial" w:cs="Arial"/>
          <w:sz w:val="22"/>
          <w:szCs w:val="22"/>
        </w:rPr>
        <w:t xml:space="preserve"> 3.</w:t>
      </w:r>
      <w:r w:rsidRPr="005C0CAA">
        <w:rPr>
          <w:rFonts w:ascii="Arial" w:hAnsi="Arial" w:cs="Arial"/>
          <w:sz w:val="22"/>
          <w:szCs w:val="22"/>
        </w:rPr>
        <w:t xml:space="preserve"> </w:t>
      </w:r>
      <w:r>
        <w:rPr>
          <w:rFonts w:ascii="Arial" w:hAnsi="Arial" w:cs="Arial"/>
          <w:sz w:val="22"/>
          <w:szCs w:val="22"/>
        </w:rPr>
        <w:t xml:space="preserve"> </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15"/>
        </w:numPr>
        <w:jc w:val="both"/>
        <w:rPr>
          <w:rFonts w:ascii="Arial" w:hAnsi="Arial" w:cs="Arial"/>
          <w:sz w:val="22"/>
          <w:szCs w:val="22"/>
        </w:rPr>
      </w:pPr>
      <w:r w:rsidRPr="005C0CAA">
        <w:rPr>
          <w:rFonts w:ascii="Arial" w:hAnsi="Arial" w:cs="Arial"/>
          <w:sz w:val="22"/>
          <w:szCs w:val="22"/>
        </w:rPr>
        <w:t>Zákonný zástupce žáka je povinen respektovat řád školy a provoz, včetně omlouvání absence žáka. Pravidelně kontrolovat žákovskou knížku žáka, nejméně 1x týdně</w:t>
      </w:r>
      <w:r>
        <w:rPr>
          <w:rFonts w:ascii="Arial" w:hAnsi="Arial" w:cs="Arial"/>
          <w:sz w:val="22"/>
          <w:szCs w:val="22"/>
        </w:rPr>
        <w:br/>
      </w:r>
      <w:r w:rsidRPr="005C0CAA">
        <w:rPr>
          <w:rFonts w:ascii="Arial" w:hAnsi="Arial" w:cs="Arial"/>
          <w:sz w:val="22"/>
          <w:szCs w:val="22"/>
        </w:rPr>
        <w:t>a svou kontrolu prokázat podpisem.</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15"/>
        </w:numPr>
        <w:jc w:val="both"/>
        <w:rPr>
          <w:rFonts w:ascii="Arial" w:hAnsi="Arial" w:cs="Arial"/>
          <w:sz w:val="22"/>
          <w:szCs w:val="22"/>
        </w:rPr>
      </w:pPr>
      <w:r w:rsidRPr="005C0CAA">
        <w:rPr>
          <w:rFonts w:ascii="Arial" w:hAnsi="Arial" w:cs="Arial"/>
          <w:sz w:val="22"/>
          <w:szCs w:val="22"/>
        </w:rPr>
        <w:t>Dohlížet na domácí přípravu dítěte a kontrolovat úkoly.</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15"/>
        </w:numPr>
        <w:jc w:val="both"/>
        <w:rPr>
          <w:rFonts w:ascii="Arial" w:hAnsi="Arial" w:cs="Arial"/>
          <w:sz w:val="22"/>
          <w:szCs w:val="22"/>
        </w:rPr>
      </w:pPr>
      <w:r w:rsidRPr="005C0CAA">
        <w:rPr>
          <w:rFonts w:ascii="Arial" w:hAnsi="Arial" w:cs="Arial"/>
          <w:sz w:val="22"/>
          <w:szCs w:val="22"/>
        </w:rPr>
        <w:t>Dostal</w:t>
      </w:r>
      <w:r>
        <w:rPr>
          <w:rFonts w:ascii="Arial" w:hAnsi="Arial" w:cs="Arial"/>
          <w:sz w:val="22"/>
          <w:szCs w:val="22"/>
        </w:rPr>
        <w:t xml:space="preserve">-li se žák do styku s infekční </w:t>
      </w:r>
      <w:r w:rsidRPr="005C0CAA">
        <w:rPr>
          <w:rFonts w:ascii="Arial" w:hAnsi="Arial" w:cs="Arial"/>
          <w:sz w:val="22"/>
          <w:szCs w:val="22"/>
        </w:rPr>
        <w:t>chorobou, oznámit to neprodleně ředitelce školy. Takový žák se může účastnit vyučování jen po rozhodnutí příslušného lékaře.</w:t>
      </w:r>
    </w:p>
    <w:p w:rsidR="00113BF3" w:rsidRPr="00AB6435" w:rsidRDefault="00113BF3" w:rsidP="00113BF3">
      <w:pPr>
        <w:jc w:val="both"/>
        <w:rPr>
          <w:rFonts w:ascii="Arial" w:hAnsi="Arial" w:cs="Arial"/>
          <w:sz w:val="22"/>
          <w:szCs w:val="22"/>
        </w:rPr>
      </w:pPr>
    </w:p>
    <w:p w:rsidR="00113BF3" w:rsidRPr="00AB6435" w:rsidRDefault="00113BF3" w:rsidP="00F00788">
      <w:pPr>
        <w:numPr>
          <w:ilvl w:val="0"/>
          <w:numId w:val="15"/>
        </w:numPr>
        <w:rPr>
          <w:rFonts w:ascii="Arial" w:hAnsi="Arial" w:cs="Arial"/>
          <w:sz w:val="22"/>
          <w:szCs w:val="22"/>
        </w:rPr>
      </w:pPr>
      <w:r w:rsidRPr="00AB6435">
        <w:rPr>
          <w:rFonts w:ascii="Arial" w:hAnsi="Arial" w:cs="Arial"/>
          <w:sz w:val="22"/>
          <w:szCs w:val="22"/>
        </w:rPr>
        <w:t xml:space="preserve">Při zjištění nebo důvodném podezření </w:t>
      </w:r>
      <w:r>
        <w:rPr>
          <w:rFonts w:ascii="Arial" w:hAnsi="Arial" w:cs="Arial"/>
          <w:sz w:val="22"/>
          <w:szCs w:val="22"/>
        </w:rPr>
        <w:t xml:space="preserve">na </w:t>
      </w:r>
      <w:proofErr w:type="spellStart"/>
      <w:r w:rsidRPr="00792EE9">
        <w:rPr>
          <w:rFonts w:ascii="Arial" w:hAnsi="Arial" w:cs="Arial"/>
          <w:sz w:val="22"/>
          <w:szCs w:val="22"/>
        </w:rPr>
        <w:t>pedikulózou</w:t>
      </w:r>
      <w:proofErr w:type="spellEnd"/>
      <w:r w:rsidRPr="00792EE9">
        <w:rPr>
          <w:rFonts w:ascii="Arial" w:hAnsi="Arial" w:cs="Arial"/>
          <w:sz w:val="22"/>
          <w:szCs w:val="22"/>
        </w:rPr>
        <w:t xml:space="preserve"> </w:t>
      </w:r>
      <w:r>
        <w:rPr>
          <w:rFonts w:ascii="Arial" w:hAnsi="Arial" w:cs="Arial"/>
          <w:sz w:val="22"/>
          <w:szCs w:val="22"/>
        </w:rPr>
        <w:t xml:space="preserve">(výskyt </w:t>
      </w:r>
      <w:r w:rsidRPr="00792EE9">
        <w:rPr>
          <w:rFonts w:ascii="Arial" w:hAnsi="Arial" w:cs="Arial"/>
          <w:sz w:val="22"/>
          <w:szCs w:val="22"/>
        </w:rPr>
        <w:t>vši vlasové</w:t>
      </w:r>
      <w:r w:rsidRPr="00AB6435">
        <w:rPr>
          <w:rFonts w:ascii="Arial" w:hAnsi="Arial" w:cs="Arial"/>
          <w:sz w:val="22"/>
          <w:szCs w:val="22"/>
        </w:rPr>
        <w:t xml:space="preserve">) </w:t>
      </w:r>
      <w:r>
        <w:rPr>
          <w:rFonts w:ascii="Arial" w:hAnsi="Arial" w:cs="Arial"/>
          <w:sz w:val="22"/>
          <w:szCs w:val="22"/>
        </w:rPr>
        <w:t xml:space="preserve">nebo </w:t>
      </w:r>
      <w:r w:rsidRPr="00AB6435">
        <w:rPr>
          <w:rFonts w:ascii="Arial" w:hAnsi="Arial" w:cs="Arial"/>
          <w:sz w:val="22"/>
          <w:szCs w:val="22"/>
        </w:rPr>
        <w:t>z </w:t>
      </w:r>
      <w:r>
        <w:rPr>
          <w:rFonts w:ascii="Arial" w:hAnsi="Arial" w:cs="Arial"/>
          <w:sz w:val="22"/>
          <w:szCs w:val="22"/>
        </w:rPr>
        <w:t xml:space="preserve">infekčního onemocnění </w:t>
      </w:r>
      <w:r w:rsidRPr="00AB6435">
        <w:rPr>
          <w:rFonts w:ascii="Arial" w:hAnsi="Arial" w:cs="Arial"/>
          <w:sz w:val="22"/>
          <w:szCs w:val="22"/>
        </w:rPr>
        <w:t>u žáků, škola neprodleně informuje zákonné zástupce žáka.</w:t>
      </w:r>
      <w:r>
        <w:rPr>
          <w:rFonts w:ascii="Arial" w:hAnsi="Arial" w:cs="Arial"/>
          <w:sz w:val="22"/>
          <w:szCs w:val="22"/>
        </w:rPr>
        <w:br/>
      </w:r>
    </w:p>
    <w:p w:rsidR="00113BF3" w:rsidRPr="00AB6435" w:rsidRDefault="00113BF3" w:rsidP="00F00788">
      <w:pPr>
        <w:numPr>
          <w:ilvl w:val="0"/>
          <w:numId w:val="15"/>
        </w:numPr>
        <w:jc w:val="both"/>
        <w:rPr>
          <w:rFonts w:ascii="Arial" w:hAnsi="Arial" w:cs="Arial"/>
          <w:sz w:val="22"/>
          <w:szCs w:val="22"/>
        </w:rPr>
      </w:pPr>
      <w:r w:rsidRPr="00AB6435">
        <w:rPr>
          <w:rFonts w:ascii="Arial" w:hAnsi="Arial" w:cs="Arial"/>
          <w:sz w:val="22"/>
          <w:szCs w:val="22"/>
        </w:rPr>
        <w:t xml:space="preserve">Kontrolu funkčnosti sluchadel zajišťuje zákonný zástupce dítěte a sdělí učiteli stav   </w:t>
      </w:r>
    </w:p>
    <w:p w:rsidR="00113BF3" w:rsidRPr="00AB6435" w:rsidRDefault="00113BF3" w:rsidP="00113BF3">
      <w:pPr>
        <w:ind w:left="720" w:hanging="360"/>
        <w:jc w:val="both"/>
        <w:rPr>
          <w:rFonts w:ascii="Arial" w:hAnsi="Arial" w:cs="Arial"/>
          <w:sz w:val="22"/>
          <w:szCs w:val="22"/>
        </w:rPr>
      </w:pPr>
      <w:r w:rsidRPr="00AB6435">
        <w:rPr>
          <w:rFonts w:ascii="Arial" w:hAnsi="Arial" w:cs="Arial"/>
          <w:sz w:val="22"/>
          <w:szCs w:val="22"/>
        </w:rPr>
        <w:t xml:space="preserve">      sluchadel. Rozhodnutí o používání sluchadel je plně v kompetenci foniatra.  </w:t>
      </w:r>
    </w:p>
    <w:p w:rsidR="00113BF3" w:rsidRPr="00AB6435" w:rsidRDefault="00113BF3" w:rsidP="00113BF3">
      <w:pPr>
        <w:jc w:val="both"/>
        <w:rPr>
          <w:rFonts w:ascii="Arial" w:hAnsi="Arial" w:cs="Arial"/>
          <w:sz w:val="22"/>
          <w:szCs w:val="22"/>
        </w:rPr>
      </w:pPr>
    </w:p>
    <w:p w:rsidR="00113BF3" w:rsidRPr="00AB6435" w:rsidRDefault="00113BF3" w:rsidP="00F00788">
      <w:pPr>
        <w:numPr>
          <w:ilvl w:val="0"/>
          <w:numId w:val="15"/>
        </w:numPr>
        <w:tabs>
          <w:tab w:val="num" w:pos="0"/>
        </w:tabs>
        <w:jc w:val="both"/>
        <w:rPr>
          <w:rFonts w:ascii="Arial" w:hAnsi="Arial" w:cs="Arial"/>
          <w:sz w:val="22"/>
          <w:szCs w:val="22"/>
        </w:rPr>
      </w:pPr>
      <w:r w:rsidRPr="00AB6435">
        <w:rPr>
          <w:rFonts w:ascii="Arial" w:hAnsi="Arial" w:cs="Arial"/>
          <w:sz w:val="22"/>
          <w:szCs w:val="22"/>
        </w:rPr>
        <w:t>Při zjištění nebo důvodném podezření z šikany zákonný z</w:t>
      </w:r>
      <w:r>
        <w:rPr>
          <w:rFonts w:ascii="Arial" w:hAnsi="Arial" w:cs="Arial"/>
          <w:sz w:val="22"/>
          <w:szCs w:val="22"/>
        </w:rPr>
        <w:t xml:space="preserve">ástupce sdělí třídnímu učiteli </w:t>
      </w:r>
      <w:r w:rsidRPr="00AB6435">
        <w:rPr>
          <w:rFonts w:ascii="Arial" w:hAnsi="Arial" w:cs="Arial"/>
          <w:sz w:val="22"/>
          <w:szCs w:val="22"/>
        </w:rPr>
        <w:t>tuto skutečnost, který zajistí další postup.</w:t>
      </w:r>
    </w:p>
    <w:p w:rsidR="00113BF3" w:rsidRPr="00AB6435" w:rsidRDefault="00113BF3" w:rsidP="00113BF3">
      <w:pPr>
        <w:ind w:left="360"/>
        <w:jc w:val="both"/>
        <w:rPr>
          <w:rFonts w:ascii="Arial" w:hAnsi="Arial" w:cs="Arial"/>
          <w:sz w:val="22"/>
          <w:szCs w:val="22"/>
        </w:rPr>
      </w:pPr>
    </w:p>
    <w:p w:rsidR="00113BF3" w:rsidRPr="00AB6435" w:rsidRDefault="00113BF3" w:rsidP="00113BF3">
      <w:pPr>
        <w:jc w:val="both"/>
        <w:rPr>
          <w:rFonts w:ascii="Arial" w:hAnsi="Arial" w:cs="Arial"/>
          <w:sz w:val="22"/>
          <w:szCs w:val="22"/>
        </w:rPr>
      </w:pPr>
    </w:p>
    <w:p w:rsidR="00113BF3" w:rsidRPr="00AB6435" w:rsidRDefault="00113BF3" w:rsidP="00113BF3">
      <w:pPr>
        <w:ind w:left="360" w:hanging="360"/>
        <w:jc w:val="both"/>
        <w:rPr>
          <w:rFonts w:ascii="Arial" w:hAnsi="Arial" w:cs="Arial"/>
          <w:sz w:val="22"/>
          <w:szCs w:val="22"/>
        </w:rPr>
      </w:pPr>
    </w:p>
    <w:p w:rsidR="00113BF3" w:rsidRPr="00D33CC2" w:rsidRDefault="00113BF3" w:rsidP="00113BF3">
      <w:pPr>
        <w:jc w:val="both"/>
        <w:rPr>
          <w:rFonts w:ascii="Arial" w:hAnsi="Arial" w:cs="Arial"/>
          <w:b/>
          <w:color w:val="0000FF"/>
          <w:sz w:val="22"/>
          <w:szCs w:val="22"/>
        </w:rPr>
      </w:pPr>
      <w:r w:rsidRPr="00D33CC2">
        <w:rPr>
          <w:rFonts w:ascii="Arial" w:hAnsi="Arial" w:cs="Arial"/>
          <w:b/>
          <w:color w:val="0000FF"/>
          <w:sz w:val="22"/>
          <w:szCs w:val="22"/>
        </w:rPr>
        <w:t>6. Práva pedagogů</w:t>
      </w:r>
    </w:p>
    <w:p w:rsidR="00113BF3" w:rsidRPr="005C0CAA" w:rsidRDefault="00113BF3" w:rsidP="00113BF3">
      <w:pPr>
        <w:ind w:left="360" w:hanging="360"/>
        <w:jc w:val="both"/>
        <w:rPr>
          <w:rFonts w:ascii="Arial" w:hAnsi="Arial" w:cs="Arial"/>
          <w:b/>
          <w:sz w:val="22"/>
          <w:szCs w:val="22"/>
        </w:rPr>
      </w:pPr>
    </w:p>
    <w:p w:rsidR="00113BF3" w:rsidRPr="005C0CAA" w:rsidRDefault="00113BF3" w:rsidP="00F00788">
      <w:pPr>
        <w:numPr>
          <w:ilvl w:val="0"/>
          <w:numId w:val="17"/>
        </w:numPr>
        <w:jc w:val="both"/>
        <w:rPr>
          <w:rFonts w:ascii="Arial" w:hAnsi="Arial" w:cs="Arial"/>
          <w:bCs/>
          <w:sz w:val="22"/>
          <w:szCs w:val="22"/>
        </w:rPr>
      </w:pPr>
      <w:r w:rsidRPr="005C0CAA">
        <w:rPr>
          <w:rFonts w:ascii="Arial" w:hAnsi="Arial" w:cs="Arial"/>
          <w:bCs/>
          <w:sz w:val="22"/>
          <w:szCs w:val="22"/>
        </w:rPr>
        <w:t>Pedagogové mají právo zvát rodiče a zákonné zástupce žáka k individuálním konzultacím.</w:t>
      </w:r>
    </w:p>
    <w:p w:rsidR="00113BF3" w:rsidRPr="005C0CAA" w:rsidRDefault="00113BF3" w:rsidP="00113BF3">
      <w:pPr>
        <w:jc w:val="both"/>
        <w:rPr>
          <w:rFonts w:ascii="Arial" w:hAnsi="Arial" w:cs="Arial"/>
          <w:bCs/>
          <w:sz w:val="22"/>
          <w:szCs w:val="22"/>
        </w:rPr>
      </w:pPr>
    </w:p>
    <w:p w:rsidR="00113BF3" w:rsidRPr="005C0CAA" w:rsidRDefault="00113BF3" w:rsidP="00F00788">
      <w:pPr>
        <w:numPr>
          <w:ilvl w:val="0"/>
          <w:numId w:val="17"/>
        </w:numPr>
        <w:jc w:val="both"/>
        <w:rPr>
          <w:rFonts w:ascii="Arial" w:hAnsi="Arial" w:cs="Arial"/>
          <w:bCs/>
          <w:sz w:val="22"/>
          <w:szCs w:val="22"/>
        </w:rPr>
      </w:pPr>
      <w:r w:rsidRPr="005C0CAA">
        <w:rPr>
          <w:rFonts w:ascii="Arial" w:hAnsi="Arial" w:cs="Arial"/>
          <w:bCs/>
          <w:sz w:val="22"/>
          <w:szCs w:val="22"/>
        </w:rPr>
        <w:t xml:space="preserve">Pedagog má právo vyloučit žáka ze zájmové činnosti, pokud žák nedodržuje pokyny </w:t>
      </w:r>
      <w:r w:rsidRPr="005C0CAA">
        <w:rPr>
          <w:rFonts w:ascii="Arial" w:hAnsi="Arial" w:cs="Arial"/>
          <w:bCs/>
          <w:sz w:val="22"/>
          <w:szCs w:val="22"/>
        </w:rPr>
        <w:br/>
        <w:t>a bezpečnostní předpisy. O vyloučení žáka informuje zákonného zástupce.</w:t>
      </w:r>
    </w:p>
    <w:p w:rsidR="00113BF3" w:rsidRPr="005C0CAA" w:rsidRDefault="00113BF3" w:rsidP="00113BF3">
      <w:pPr>
        <w:jc w:val="both"/>
        <w:rPr>
          <w:rFonts w:ascii="Arial" w:hAnsi="Arial" w:cs="Arial"/>
          <w:bCs/>
          <w:sz w:val="22"/>
          <w:szCs w:val="22"/>
        </w:rPr>
      </w:pPr>
    </w:p>
    <w:p w:rsidR="00113BF3" w:rsidRPr="005C0CAA" w:rsidRDefault="00113BF3" w:rsidP="00F00788">
      <w:pPr>
        <w:numPr>
          <w:ilvl w:val="0"/>
          <w:numId w:val="17"/>
        </w:numPr>
        <w:jc w:val="both"/>
        <w:rPr>
          <w:rFonts w:ascii="Arial" w:hAnsi="Arial" w:cs="Arial"/>
          <w:bCs/>
          <w:sz w:val="22"/>
          <w:szCs w:val="22"/>
        </w:rPr>
      </w:pPr>
      <w:r w:rsidRPr="005C0CAA">
        <w:rPr>
          <w:rFonts w:ascii="Arial" w:hAnsi="Arial" w:cs="Arial"/>
          <w:bCs/>
          <w:sz w:val="22"/>
          <w:szCs w:val="22"/>
        </w:rPr>
        <w:t>Pokud není možné realizovat zájmovou činnost pro překážku ze strany většiny žáků (nemocnost), má právo zvolit náhradní termín, o kterém informuje zákonn</w:t>
      </w:r>
      <w:r>
        <w:rPr>
          <w:rFonts w:ascii="Arial" w:hAnsi="Arial" w:cs="Arial"/>
          <w:bCs/>
          <w:sz w:val="22"/>
          <w:szCs w:val="22"/>
        </w:rPr>
        <w:t xml:space="preserve">é zástupce minimálně jeden den </w:t>
      </w:r>
      <w:r w:rsidRPr="005C0CAA">
        <w:rPr>
          <w:rFonts w:ascii="Arial" w:hAnsi="Arial" w:cs="Arial"/>
          <w:bCs/>
          <w:sz w:val="22"/>
          <w:szCs w:val="22"/>
        </w:rPr>
        <w:t>dopředu.</w:t>
      </w:r>
    </w:p>
    <w:p w:rsidR="00113BF3" w:rsidRPr="005C0CAA" w:rsidRDefault="00113BF3" w:rsidP="00113BF3">
      <w:pPr>
        <w:jc w:val="both"/>
        <w:rPr>
          <w:rFonts w:ascii="Arial" w:hAnsi="Arial" w:cs="Arial"/>
          <w:bCs/>
          <w:sz w:val="22"/>
          <w:szCs w:val="22"/>
        </w:rPr>
      </w:pPr>
    </w:p>
    <w:p w:rsidR="00113BF3" w:rsidRPr="005C0CAA" w:rsidRDefault="00113BF3" w:rsidP="00F00788">
      <w:pPr>
        <w:numPr>
          <w:ilvl w:val="0"/>
          <w:numId w:val="17"/>
        </w:numPr>
        <w:jc w:val="both"/>
        <w:rPr>
          <w:rFonts w:ascii="Arial" w:hAnsi="Arial" w:cs="Arial"/>
          <w:bCs/>
          <w:sz w:val="22"/>
          <w:szCs w:val="22"/>
        </w:rPr>
      </w:pPr>
      <w:r w:rsidRPr="005C0CAA">
        <w:rPr>
          <w:rFonts w:ascii="Arial" w:hAnsi="Arial" w:cs="Arial"/>
          <w:bCs/>
          <w:sz w:val="22"/>
          <w:szCs w:val="22"/>
        </w:rPr>
        <w:t>Učitelé mají právo odmítnout návštěvu jakékoliv osoby během vyučovací hodiny v případě, že o to nebyli požádáni vedením školy.</w:t>
      </w:r>
    </w:p>
    <w:p w:rsidR="00113BF3" w:rsidRPr="005C0CAA" w:rsidRDefault="00113BF3" w:rsidP="00113BF3">
      <w:pPr>
        <w:jc w:val="both"/>
        <w:rPr>
          <w:rFonts w:ascii="Arial" w:hAnsi="Arial" w:cs="Arial"/>
          <w:bCs/>
          <w:sz w:val="22"/>
          <w:szCs w:val="22"/>
        </w:rPr>
      </w:pPr>
    </w:p>
    <w:p w:rsidR="00113BF3" w:rsidRDefault="00113BF3" w:rsidP="00F00788">
      <w:pPr>
        <w:numPr>
          <w:ilvl w:val="0"/>
          <w:numId w:val="17"/>
        </w:numPr>
        <w:jc w:val="both"/>
        <w:rPr>
          <w:rFonts w:ascii="Arial" w:hAnsi="Arial" w:cs="Arial"/>
          <w:bCs/>
          <w:sz w:val="22"/>
          <w:szCs w:val="22"/>
        </w:rPr>
      </w:pPr>
      <w:r w:rsidRPr="005C0CAA">
        <w:rPr>
          <w:rFonts w:ascii="Arial" w:hAnsi="Arial" w:cs="Arial"/>
          <w:bCs/>
          <w:sz w:val="22"/>
          <w:szCs w:val="22"/>
        </w:rPr>
        <w:t>Pedagog má právo zadržet do konce vyučování předměty, které rozptylují žáka</w:t>
      </w:r>
      <w:r w:rsidRPr="005C0CAA">
        <w:rPr>
          <w:rFonts w:ascii="Arial" w:hAnsi="Arial" w:cs="Arial"/>
          <w:bCs/>
          <w:sz w:val="22"/>
          <w:szCs w:val="22"/>
        </w:rPr>
        <w:br/>
        <w:t xml:space="preserve"> a nesouvisejí s výukou.</w:t>
      </w:r>
    </w:p>
    <w:p w:rsidR="00113BF3" w:rsidRPr="00D33CC2" w:rsidRDefault="00113BF3" w:rsidP="00113BF3">
      <w:pPr>
        <w:ind w:left="360" w:hanging="360"/>
        <w:jc w:val="both"/>
        <w:rPr>
          <w:rFonts w:ascii="Arial" w:hAnsi="Arial" w:cs="Arial"/>
          <w:b/>
          <w:bCs/>
          <w:color w:val="0000FF"/>
          <w:sz w:val="22"/>
          <w:szCs w:val="22"/>
        </w:rPr>
      </w:pPr>
      <w:r w:rsidRPr="00D33CC2">
        <w:rPr>
          <w:rFonts w:ascii="Arial" w:hAnsi="Arial" w:cs="Arial"/>
          <w:b/>
          <w:bCs/>
          <w:color w:val="0000FF"/>
          <w:sz w:val="22"/>
          <w:szCs w:val="22"/>
        </w:rPr>
        <w:lastRenderedPageBreak/>
        <w:t>7. Povinnosti pedagogů</w:t>
      </w:r>
    </w:p>
    <w:p w:rsidR="00113BF3" w:rsidRPr="005C0CAA" w:rsidRDefault="00113BF3" w:rsidP="00113BF3">
      <w:pPr>
        <w:ind w:left="360" w:hanging="360"/>
        <w:jc w:val="both"/>
        <w:rPr>
          <w:rFonts w:ascii="Arial" w:hAnsi="Arial" w:cs="Arial"/>
          <w:b/>
          <w:bCs/>
          <w:sz w:val="22"/>
          <w:szCs w:val="22"/>
        </w:rPr>
      </w:pPr>
    </w:p>
    <w:p w:rsidR="00113BF3" w:rsidRDefault="00113BF3" w:rsidP="00F00788">
      <w:pPr>
        <w:numPr>
          <w:ilvl w:val="0"/>
          <w:numId w:val="18"/>
        </w:numPr>
        <w:jc w:val="both"/>
        <w:rPr>
          <w:rFonts w:ascii="Arial" w:hAnsi="Arial" w:cs="Arial"/>
          <w:sz w:val="22"/>
          <w:szCs w:val="22"/>
        </w:rPr>
      </w:pPr>
      <w:r w:rsidRPr="005C0CAA">
        <w:rPr>
          <w:rFonts w:ascii="Arial" w:hAnsi="Arial" w:cs="Arial"/>
          <w:sz w:val="22"/>
          <w:szCs w:val="22"/>
        </w:rPr>
        <w:t>Všichni zaměstnanci jsou povinni dodržovat bezpečnostní předpisy, provozní</w:t>
      </w:r>
      <w:r w:rsidRPr="005C0CAA">
        <w:rPr>
          <w:rFonts w:ascii="Arial" w:hAnsi="Arial" w:cs="Arial"/>
          <w:sz w:val="22"/>
          <w:szCs w:val="22"/>
        </w:rPr>
        <w:br/>
        <w:t>a organizační řád, řídit se platnými zákony, vyhláškami a platnými směrnicemi školy. Plnit povinnosti dané pracovní náplní.</w:t>
      </w:r>
    </w:p>
    <w:p w:rsidR="00113BF3" w:rsidRPr="005C0CAA" w:rsidRDefault="00113BF3" w:rsidP="00113BF3">
      <w:pPr>
        <w:ind w:left="360"/>
        <w:jc w:val="both"/>
        <w:rPr>
          <w:rFonts w:ascii="Arial" w:hAnsi="Arial" w:cs="Arial"/>
          <w:sz w:val="22"/>
          <w:szCs w:val="22"/>
        </w:rPr>
      </w:pPr>
    </w:p>
    <w:p w:rsidR="00113BF3" w:rsidRPr="005C0CAA" w:rsidRDefault="00113BF3" w:rsidP="00F00788">
      <w:pPr>
        <w:numPr>
          <w:ilvl w:val="0"/>
          <w:numId w:val="18"/>
        </w:numPr>
        <w:jc w:val="both"/>
        <w:rPr>
          <w:rFonts w:ascii="Arial" w:hAnsi="Arial" w:cs="Arial"/>
          <w:sz w:val="22"/>
          <w:szCs w:val="22"/>
        </w:rPr>
      </w:pPr>
      <w:r w:rsidRPr="005C0CAA">
        <w:rPr>
          <w:rFonts w:ascii="Arial" w:hAnsi="Arial" w:cs="Arial"/>
          <w:sz w:val="22"/>
          <w:szCs w:val="22"/>
        </w:rPr>
        <w:t>Zajišťovat bezpečnost a ochranu zdraví žáků při činnostech, které přímo souvisejí s výchovou a vzděláváním.</w:t>
      </w:r>
    </w:p>
    <w:p w:rsidR="00113BF3" w:rsidRPr="005C0CAA" w:rsidRDefault="00113BF3" w:rsidP="00113BF3">
      <w:pPr>
        <w:jc w:val="both"/>
        <w:rPr>
          <w:rFonts w:ascii="Arial" w:hAnsi="Arial" w:cs="Arial"/>
          <w:sz w:val="22"/>
          <w:szCs w:val="22"/>
        </w:rPr>
      </w:pPr>
    </w:p>
    <w:p w:rsidR="00113BF3" w:rsidRDefault="00113BF3" w:rsidP="00F00788">
      <w:pPr>
        <w:numPr>
          <w:ilvl w:val="0"/>
          <w:numId w:val="18"/>
        </w:numPr>
        <w:jc w:val="both"/>
        <w:rPr>
          <w:rFonts w:ascii="Arial" w:hAnsi="Arial" w:cs="Arial"/>
          <w:sz w:val="22"/>
          <w:szCs w:val="22"/>
        </w:rPr>
      </w:pPr>
      <w:r w:rsidRPr="005C0CAA">
        <w:rPr>
          <w:rFonts w:ascii="Arial" w:hAnsi="Arial" w:cs="Arial"/>
          <w:sz w:val="22"/>
          <w:szCs w:val="22"/>
        </w:rPr>
        <w:t>Brát ohled na výsledky lékařských vyšetření, na zprávy z vyšetření v pedagogicko-psychologických poradnách, speciálně pedagogických center a na sdělení rodičů.</w:t>
      </w:r>
    </w:p>
    <w:p w:rsidR="00113BF3" w:rsidRDefault="00113BF3" w:rsidP="00113BF3">
      <w:pPr>
        <w:pStyle w:val="Odstavecseseznamem"/>
        <w:rPr>
          <w:rFonts w:ascii="Arial" w:hAnsi="Arial" w:cs="Arial"/>
          <w:sz w:val="22"/>
          <w:szCs w:val="22"/>
        </w:rPr>
      </w:pPr>
    </w:p>
    <w:p w:rsidR="00113BF3" w:rsidRPr="005C0CAA" w:rsidRDefault="00113BF3" w:rsidP="00F00788">
      <w:pPr>
        <w:numPr>
          <w:ilvl w:val="0"/>
          <w:numId w:val="18"/>
        </w:numPr>
        <w:jc w:val="both"/>
        <w:rPr>
          <w:rFonts w:ascii="Arial" w:hAnsi="Arial" w:cs="Arial"/>
          <w:sz w:val="22"/>
          <w:szCs w:val="22"/>
        </w:rPr>
      </w:pPr>
      <w:r w:rsidRPr="005C0CAA">
        <w:rPr>
          <w:rFonts w:ascii="Arial" w:hAnsi="Arial" w:cs="Arial"/>
          <w:sz w:val="22"/>
          <w:szCs w:val="22"/>
        </w:rPr>
        <w:t xml:space="preserve">Pravidelně a soustavně informovat zákonného zástupce žáka o prospěchu a chování žáka, sdělovat jim všechny známky a informovat je o každém mimořádném zhoršení prospěchu žáka. </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18"/>
        </w:numPr>
        <w:jc w:val="both"/>
        <w:rPr>
          <w:rFonts w:ascii="Arial" w:hAnsi="Arial" w:cs="Arial"/>
          <w:sz w:val="22"/>
          <w:szCs w:val="22"/>
        </w:rPr>
      </w:pPr>
      <w:r w:rsidRPr="005C0CAA">
        <w:rPr>
          <w:rFonts w:ascii="Arial" w:hAnsi="Arial" w:cs="Arial"/>
          <w:sz w:val="22"/>
          <w:szCs w:val="22"/>
        </w:rPr>
        <w:t>Evidovat a kontrolovat absenci žáků. Vyžadovat od rodičů omluvu nepřítomnosti. Na žádost rodičů uvolňovat žáka z vyučování pouze na základě písemné žádosti o uvolnění.</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18"/>
        </w:numPr>
        <w:jc w:val="both"/>
        <w:rPr>
          <w:rFonts w:ascii="Arial" w:hAnsi="Arial" w:cs="Arial"/>
          <w:sz w:val="22"/>
          <w:szCs w:val="22"/>
        </w:rPr>
      </w:pPr>
      <w:r w:rsidRPr="005C0CAA">
        <w:rPr>
          <w:rFonts w:ascii="Arial" w:hAnsi="Arial" w:cs="Arial"/>
          <w:sz w:val="22"/>
          <w:szCs w:val="22"/>
        </w:rPr>
        <w:t xml:space="preserve">Pravidelně informovat rodiče o prospěchu a chování žáků prostřednictvím sešitů, deníčků a žákovských knížek, při konzultačních hodinách a </w:t>
      </w:r>
      <w:r w:rsidRPr="00792EE9">
        <w:rPr>
          <w:rFonts w:ascii="Arial" w:hAnsi="Arial" w:cs="Arial"/>
          <w:sz w:val="22"/>
          <w:szCs w:val="22"/>
        </w:rPr>
        <w:t xml:space="preserve">na </w:t>
      </w:r>
      <w:r w:rsidRPr="005C0CAA">
        <w:rPr>
          <w:rFonts w:ascii="Arial" w:hAnsi="Arial" w:cs="Arial"/>
          <w:sz w:val="22"/>
          <w:szCs w:val="22"/>
        </w:rPr>
        <w:t xml:space="preserve">třídních schůzkách s rodiči. </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18"/>
        </w:numPr>
        <w:jc w:val="both"/>
        <w:rPr>
          <w:rFonts w:ascii="Arial" w:hAnsi="Arial" w:cs="Arial"/>
          <w:sz w:val="22"/>
          <w:szCs w:val="22"/>
        </w:rPr>
      </w:pPr>
      <w:r w:rsidRPr="005C0CAA">
        <w:rPr>
          <w:rFonts w:ascii="Arial" w:hAnsi="Arial" w:cs="Arial"/>
          <w:sz w:val="22"/>
          <w:szCs w:val="22"/>
        </w:rPr>
        <w:t>Ředitelka školy a učitelé jsou povinni odpovídat na připomínky či žádosti o informace ze strany zákonných zástupců žáka včas a přiměřeným a vhodným způsobem.</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18"/>
        </w:numPr>
        <w:jc w:val="both"/>
        <w:rPr>
          <w:rFonts w:ascii="Arial" w:hAnsi="Arial" w:cs="Arial"/>
          <w:sz w:val="22"/>
          <w:szCs w:val="22"/>
        </w:rPr>
      </w:pPr>
      <w:r w:rsidRPr="005C0CAA">
        <w:rPr>
          <w:rFonts w:ascii="Arial" w:hAnsi="Arial" w:cs="Arial"/>
          <w:sz w:val="22"/>
          <w:szCs w:val="22"/>
        </w:rPr>
        <w:t>Třídní učitelé jsou povinni průběžně seznamovat ostatní pedagogy s novými skutečnostmi zjištěnými u žáka, o problémech s chováním, prospěchem, o zdravotních a rodinných problémech.</w:t>
      </w:r>
    </w:p>
    <w:p w:rsidR="00113BF3" w:rsidRPr="00AB6435" w:rsidRDefault="00113BF3" w:rsidP="00113BF3">
      <w:pPr>
        <w:jc w:val="both"/>
        <w:rPr>
          <w:rFonts w:ascii="Arial" w:hAnsi="Arial" w:cs="Arial"/>
          <w:sz w:val="22"/>
          <w:szCs w:val="22"/>
        </w:rPr>
      </w:pPr>
    </w:p>
    <w:p w:rsidR="00113BF3" w:rsidRPr="00AB6435" w:rsidRDefault="00113BF3" w:rsidP="00F00788">
      <w:pPr>
        <w:numPr>
          <w:ilvl w:val="0"/>
          <w:numId w:val="18"/>
        </w:numPr>
        <w:jc w:val="both"/>
        <w:rPr>
          <w:rFonts w:ascii="Arial" w:hAnsi="Arial" w:cs="Arial"/>
          <w:sz w:val="22"/>
          <w:szCs w:val="22"/>
        </w:rPr>
      </w:pPr>
      <w:r w:rsidRPr="00AB6435">
        <w:rPr>
          <w:rFonts w:ascii="Arial" w:hAnsi="Arial" w:cs="Arial"/>
          <w:sz w:val="22"/>
          <w:szCs w:val="22"/>
        </w:rPr>
        <w:t xml:space="preserve">Učitel kladně působí na žáky, aby sluchadla denně používali. Jestliže žák dlouhodobě </w:t>
      </w:r>
    </w:p>
    <w:p w:rsidR="00113BF3" w:rsidRPr="00AB6435" w:rsidRDefault="00113BF3" w:rsidP="00113BF3">
      <w:pPr>
        <w:ind w:firstLine="708"/>
        <w:jc w:val="both"/>
        <w:rPr>
          <w:rFonts w:ascii="Arial" w:hAnsi="Arial" w:cs="Arial"/>
          <w:sz w:val="22"/>
          <w:szCs w:val="22"/>
        </w:rPr>
      </w:pPr>
      <w:r w:rsidRPr="00AB6435">
        <w:rPr>
          <w:rFonts w:ascii="Arial" w:hAnsi="Arial" w:cs="Arial"/>
          <w:sz w:val="22"/>
          <w:szCs w:val="22"/>
        </w:rPr>
        <w:t>sluchadlo nenosí, třídní učitel se písemně spojí s rodiči, kteří zajistí formu nápravy.</w:t>
      </w:r>
    </w:p>
    <w:p w:rsidR="00113BF3" w:rsidRDefault="00113BF3" w:rsidP="00113BF3">
      <w:pPr>
        <w:ind w:firstLine="708"/>
        <w:jc w:val="both"/>
        <w:rPr>
          <w:rFonts w:ascii="Arial" w:hAnsi="Arial" w:cs="Arial"/>
          <w:sz w:val="22"/>
          <w:szCs w:val="22"/>
        </w:rPr>
      </w:pPr>
      <w:r w:rsidRPr="00AB6435">
        <w:rPr>
          <w:rFonts w:ascii="Arial" w:hAnsi="Arial" w:cs="Arial"/>
          <w:sz w:val="22"/>
          <w:szCs w:val="22"/>
        </w:rPr>
        <w:t>Při odchodu ze školy musí mít žák sluchadla nasazena</w:t>
      </w:r>
      <w:r>
        <w:rPr>
          <w:rFonts w:ascii="Arial" w:hAnsi="Arial" w:cs="Arial"/>
          <w:sz w:val="22"/>
          <w:szCs w:val="22"/>
        </w:rPr>
        <w:t>.</w:t>
      </w:r>
    </w:p>
    <w:p w:rsidR="00113BF3" w:rsidRDefault="00113BF3" w:rsidP="00113BF3">
      <w:pPr>
        <w:ind w:firstLine="708"/>
        <w:jc w:val="both"/>
        <w:rPr>
          <w:rFonts w:ascii="Arial" w:hAnsi="Arial" w:cs="Arial"/>
          <w:sz w:val="22"/>
          <w:szCs w:val="22"/>
        </w:rPr>
      </w:pPr>
    </w:p>
    <w:p w:rsidR="00113BF3" w:rsidRPr="001C1F1D" w:rsidRDefault="00113BF3" w:rsidP="00113BF3">
      <w:pPr>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 xml:space="preserve">j)    </w:t>
      </w:r>
      <w:r w:rsidRPr="001C1F1D">
        <w:rPr>
          <w:rFonts w:ascii="Arial" w:hAnsi="Arial" w:cs="Arial"/>
          <w:sz w:val="22"/>
          <w:szCs w:val="22"/>
        </w:rPr>
        <w:t>Věnovat</w:t>
      </w:r>
      <w:proofErr w:type="gramEnd"/>
      <w:r w:rsidRPr="001C1F1D">
        <w:rPr>
          <w:rFonts w:ascii="Arial" w:hAnsi="Arial" w:cs="Arial"/>
          <w:sz w:val="22"/>
          <w:szCs w:val="22"/>
        </w:rPr>
        <w:t xml:space="preserve"> vždy náležitou pozornost žáku, který požádá pedagoga o pomoc nebo radu</w:t>
      </w:r>
    </w:p>
    <w:p w:rsidR="00113BF3" w:rsidRDefault="00113BF3" w:rsidP="00113BF3">
      <w:pPr>
        <w:jc w:val="both"/>
        <w:rPr>
          <w:rFonts w:ascii="Arial" w:hAnsi="Arial" w:cs="Arial"/>
          <w:sz w:val="22"/>
          <w:szCs w:val="22"/>
        </w:rPr>
      </w:pPr>
      <w:r w:rsidRPr="001C1F1D">
        <w:rPr>
          <w:rFonts w:ascii="Arial" w:hAnsi="Arial" w:cs="Arial"/>
          <w:sz w:val="22"/>
          <w:szCs w:val="22"/>
        </w:rPr>
        <w:t xml:space="preserve">            při řešení jakéhokoliv problému.</w:t>
      </w:r>
    </w:p>
    <w:p w:rsidR="00113BF3" w:rsidRPr="001C1F1D" w:rsidRDefault="00113BF3" w:rsidP="00113BF3">
      <w:pPr>
        <w:jc w:val="both"/>
        <w:rPr>
          <w:rFonts w:ascii="Arial" w:hAnsi="Arial" w:cs="Arial"/>
          <w:sz w:val="22"/>
          <w:szCs w:val="22"/>
        </w:rPr>
      </w:pPr>
    </w:p>
    <w:p w:rsidR="00113BF3" w:rsidRDefault="00113BF3" w:rsidP="00113BF3">
      <w:pPr>
        <w:ind w:firstLine="708"/>
        <w:jc w:val="both"/>
        <w:rPr>
          <w:rFonts w:ascii="Arial" w:hAnsi="Arial" w:cs="Arial"/>
          <w:sz w:val="22"/>
          <w:szCs w:val="22"/>
        </w:rPr>
      </w:pPr>
    </w:p>
    <w:p w:rsidR="00113BF3" w:rsidRPr="00D33CC2" w:rsidRDefault="00113BF3" w:rsidP="00113BF3">
      <w:pPr>
        <w:pStyle w:val="Zkladntext2"/>
        <w:jc w:val="center"/>
        <w:rPr>
          <w:rFonts w:ascii="Arial" w:hAnsi="Arial" w:cs="Arial"/>
          <w:color w:val="0000FF"/>
          <w:sz w:val="22"/>
          <w:szCs w:val="22"/>
        </w:rPr>
      </w:pPr>
      <w:r w:rsidRPr="00D33CC2">
        <w:rPr>
          <w:rFonts w:ascii="Arial" w:hAnsi="Arial" w:cs="Arial"/>
          <w:color w:val="0000FF"/>
          <w:sz w:val="22"/>
          <w:szCs w:val="22"/>
        </w:rPr>
        <w:t>II.</w:t>
      </w:r>
    </w:p>
    <w:p w:rsidR="00113BF3" w:rsidRPr="00D33CC2" w:rsidRDefault="00113BF3" w:rsidP="00113BF3">
      <w:pPr>
        <w:ind w:left="360" w:hanging="360"/>
        <w:jc w:val="both"/>
        <w:rPr>
          <w:rFonts w:ascii="Arial" w:hAnsi="Arial" w:cs="Arial"/>
          <w:b/>
          <w:color w:val="0000FF"/>
          <w:sz w:val="22"/>
          <w:szCs w:val="22"/>
        </w:rPr>
      </w:pPr>
    </w:p>
    <w:p w:rsidR="00113BF3" w:rsidRPr="00D33CC2" w:rsidRDefault="00113BF3" w:rsidP="00113BF3">
      <w:pPr>
        <w:ind w:left="360" w:hanging="360"/>
        <w:jc w:val="center"/>
        <w:rPr>
          <w:rFonts w:ascii="Arial" w:hAnsi="Arial" w:cs="Arial"/>
          <w:b/>
          <w:color w:val="0000FF"/>
          <w:sz w:val="22"/>
          <w:szCs w:val="22"/>
        </w:rPr>
      </w:pPr>
      <w:r w:rsidRPr="00D33CC2">
        <w:rPr>
          <w:rFonts w:ascii="Arial" w:hAnsi="Arial" w:cs="Arial"/>
          <w:b/>
          <w:color w:val="0000FF"/>
          <w:sz w:val="22"/>
          <w:szCs w:val="22"/>
        </w:rPr>
        <w:t>Provoz a vnitřní režim školy</w:t>
      </w:r>
    </w:p>
    <w:p w:rsidR="00113BF3" w:rsidRPr="00D33CC2" w:rsidRDefault="00113BF3" w:rsidP="00113BF3">
      <w:pPr>
        <w:ind w:left="360" w:hanging="360"/>
        <w:jc w:val="both"/>
        <w:rPr>
          <w:rFonts w:ascii="Arial" w:hAnsi="Arial" w:cs="Arial"/>
          <w:b/>
          <w:color w:val="0000FF"/>
          <w:sz w:val="22"/>
          <w:szCs w:val="22"/>
        </w:rPr>
      </w:pPr>
    </w:p>
    <w:p w:rsidR="00113BF3" w:rsidRPr="00D33CC2" w:rsidRDefault="00113BF3" w:rsidP="00113BF3">
      <w:pPr>
        <w:ind w:left="360" w:hanging="360"/>
        <w:jc w:val="both"/>
        <w:rPr>
          <w:rFonts w:ascii="Arial" w:hAnsi="Arial" w:cs="Arial"/>
          <w:b/>
          <w:color w:val="0000FF"/>
          <w:sz w:val="22"/>
          <w:szCs w:val="22"/>
        </w:rPr>
      </w:pPr>
    </w:p>
    <w:p w:rsidR="00113BF3" w:rsidRPr="00D33CC2" w:rsidRDefault="00113BF3" w:rsidP="00F00788">
      <w:pPr>
        <w:numPr>
          <w:ilvl w:val="0"/>
          <w:numId w:val="19"/>
        </w:numPr>
        <w:rPr>
          <w:rFonts w:ascii="Arial" w:hAnsi="Arial" w:cs="Arial"/>
          <w:b/>
          <w:color w:val="0000FF"/>
          <w:sz w:val="22"/>
          <w:szCs w:val="22"/>
        </w:rPr>
      </w:pPr>
      <w:r w:rsidRPr="00D33CC2">
        <w:rPr>
          <w:rFonts w:ascii="Arial" w:hAnsi="Arial" w:cs="Arial"/>
          <w:b/>
          <w:color w:val="0000FF"/>
          <w:sz w:val="22"/>
          <w:szCs w:val="22"/>
        </w:rPr>
        <w:t>Režim činnosti ve škole</w:t>
      </w:r>
    </w:p>
    <w:p w:rsidR="00113BF3" w:rsidRPr="005C0CAA" w:rsidRDefault="00113BF3" w:rsidP="00113BF3">
      <w:pPr>
        <w:ind w:left="360"/>
        <w:jc w:val="both"/>
        <w:rPr>
          <w:rFonts w:ascii="Arial" w:hAnsi="Arial" w:cs="Arial"/>
          <w:b/>
          <w:sz w:val="22"/>
          <w:szCs w:val="22"/>
        </w:rPr>
      </w:pPr>
    </w:p>
    <w:p w:rsidR="00113BF3" w:rsidRPr="005C0CAA" w:rsidRDefault="00113BF3" w:rsidP="00F00788">
      <w:pPr>
        <w:numPr>
          <w:ilvl w:val="0"/>
          <w:numId w:val="5"/>
        </w:numPr>
        <w:jc w:val="both"/>
        <w:rPr>
          <w:rFonts w:ascii="Arial" w:hAnsi="Arial" w:cs="Arial"/>
          <w:sz w:val="22"/>
          <w:szCs w:val="22"/>
        </w:rPr>
      </w:pPr>
      <w:r w:rsidRPr="005C0CAA">
        <w:rPr>
          <w:rFonts w:ascii="Arial" w:hAnsi="Arial" w:cs="Arial"/>
          <w:sz w:val="22"/>
          <w:szCs w:val="22"/>
        </w:rPr>
        <w:t xml:space="preserve">Žákům je umožněn vstup do budovy školy 20 minut před začátkem dopoledního </w:t>
      </w:r>
      <w:proofErr w:type="gramStart"/>
      <w:r w:rsidRPr="005C0CAA">
        <w:rPr>
          <w:rFonts w:ascii="Arial" w:hAnsi="Arial" w:cs="Arial"/>
          <w:sz w:val="22"/>
          <w:szCs w:val="22"/>
        </w:rPr>
        <w:t>vyučování  a v případě</w:t>
      </w:r>
      <w:proofErr w:type="gramEnd"/>
      <w:r w:rsidRPr="005C0CAA">
        <w:rPr>
          <w:rFonts w:ascii="Arial" w:hAnsi="Arial" w:cs="Arial"/>
          <w:sz w:val="22"/>
          <w:szCs w:val="22"/>
        </w:rPr>
        <w:t xml:space="preserve"> odpoledního vyučování 15 minut před začátkem. Pro vstup do </w:t>
      </w:r>
      <w:proofErr w:type="gramStart"/>
      <w:r w:rsidRPr="005C0CAA">
        <w:rPr>
          <w:rFonts w:ascii="Arial" w:hAnsi="Arial" w:cs="Arial"/>
          <w:sz w:val="22"/>
          <w:szCs w:val="22"/>
        </w:rPr>
        <w:t>školy  žáci</w:t>
      </w:r>
      <w:proofErr w:type="gramEnd"/>
      <w:r w:rsidRPr="005C0CAA">
        <w:rPr>
          <w:rFonts w:ascii="Arial" w:hAnsi="Arial" w:cs="Arial"/>
          <w:sz w:val="22"/>
          <w:szCs w:val="22"/>
        </w:rPr>
        <w:t xml:space="preserve"> používají označený vchod.</w:t>
      </w:r>
    </w:p>
    <w:p w:rsidR="00113BF3" w:rsidRPr="005C0CAA" w:rsidRDefault="00113BF3" w:rsidP="00113BF3">
      <w:pPr>
        <w:jc w:val="both"/>
        <w:rPr>
          <w:rFonts w:ascii="Arial" w:hAnsi="Arial" w:cs="Arial"/>
          <w:sz w:val="22"/>
          <w:szCs w:val="22"/>
        </w:rPr>
      </w:pPr>
    </w:p>
    <w:p w:rsidR="00113BF3" w:rsidRDefault="00113BF3" w:rsidP="00F00788">
      <w:pPr>
        <w:numPr>
          <w:ilvl w:val="0"/>
          <w:numId w:val="5"/>
        </w:numPr>
        <w:jc w:val="both"/>
        <w:rPr>
          <w:rFonts w:ascii="Arial" w:hAnsi="Arial" w:cs="Arial"/>
          <w:sz w:val="22"/>
          <w:szCs w:val="22"/>
        </w:rPr>
      </w:pPr>
      <w:r w:rsidRPr="005C0CAA">
        <w:rPr>
          <w:rFonts w:ascii="Arial" w:hAnsi="Arial" w:cs="Arial"/>
          <w:sz w:val="22"/>
          <w:szCs w:val="22"/>
        </w:rPr>
        <w:t xml:space="preserve">Vyučování </w:t>
      </w:r>
      <w:r>
        <w:rPr>
          <w:rFonts w:ascii="Arial" w:hAnsi="Arial" w:cs="Arial"/>
          <w:sz w:val="22"/>
          <w:szCs w:val="22"/>
        </w:rPr>
        <w:t>na ZŠ a ZŠ speciální za</w:t>
      </w:r>
      <w:r w:rsidRPr="005C0CAA">
        <w:rPr>
          <w:rFonts w:ascii="Arial" w:hAnsi="Arial" w:cs="Arial"/>
          <w:sz w:val="22"/>
          <w:szCs w:val="22"/>
        </w:rPr>
        <w:t>číná v 8.00 hodin.</w:t>
      </w:r>
      <w:r>
        <w:rPr>
          <w:rFonts w:ascii="Arial" w:hAnsi="Arial" w:cs="Arial"/>
          <w:sz w:val="22"/>
          <w:szCs w:val="22"/>
        </w:rPr>
        <w:t xml:space="preserve"> </w:t>
      </w:r>
      <w:r w:rsidRPr="005C0CAA">
        <w:rPr>
          <w:rFonts w:ascii="Arial" w:hAnsi="Arial" w:cs="Arial"/>
          <w:sz w:val="22"/>
          <w:szCs w:val="22"/>
        </w:rPr>
        <w:t>Zájmová činnost se nezahajuje dříve než v 7.00 hodin. Vyučování probíhá podle stanoveného rozvrhu vyučovacích hodin a přestávek. Akce pořádané školou končí nejpozději v 17.00 hodin, s výjimkou školních výletů a exkurzí. Vyučovací hodina trvá 45 minut.</w:t>
      </w:r>
    </w:p>
    <w:p w:rsidR="00113BF3" w:rsidRDefault="00113BF3" w:rsidP="00113BF3">
      <w:pPr>
        <w:jc w:val="both"/>
        <w:rPr>
          <w:rFonts w:ascii="Arial" w:hAnsi="Arial" w:cs="Arial"/>
          <w:sz w:val="22"/>
          <w:szCs w:val="22"/>
        </w:rPr>
      </w:pPr>
    </w:p>
    <w:p w:rsidR="00113BF3" w:rsidRPr="005C0CAA" w:rsidRDefault="00113BF3" w:rsidP="00F00788">
      <w:pPr>
        <w:numPr>
          <w:ilvl w:val="0"/>
          <w:numId w:val="5"/>
        </w:numPr>
        <w:jc w:val="both"/>
        <w:rPr>
          <w:rFonts w:ascii="Arial" w:hAnsi="Arial" w:cs="Arial"/>
          <w:sz w:val="22"/>
          <w:szCs w:val="22"/>
        </w:rPr>
      </w:pPr>
      <w:r w:rsidRPr="005C0CAA">
        <w:rPr>
          <w:rFonts w:ascii="Arial" w:hAnsi="Arial" w:cs="Arial"/>
          <w:sz w:val="22"/>
          <w:szCs w:val="22"/>
        </w:rPr>
        <w:lastRenderedPageBreak/>
        <w:t xml:space="preserve">Přestávky jsou </w:t>
      </w:r>
      <w:r>
        <w:rPr>
          <w:rFonts w:ascii="Arial" w:hAnsi="Arial" w:cs="Arial"/>
          <w:sz w:val="22"/>
          <w:szCs w:val="22"/>
        </w:rPr>
        <w:t xml:space="preserve">pětiminutové nebo </w:t>
      </w:r>
      <w:r w:rsidRPr="005C0CAA">
        <w:rPr>
          <w:rFonts w:ascii="Arial" w:hAnsi="Arial" w:cs="Arial"/>
          <w:sz w:val="22"/>
          <w:szCs w:val="22"/>
        </w:rPr>
        <w:t xml:space="preserve">desetiminutové, po druhé vyučovací hodině je zařazena </w:t>
      </w:r>
      <w:r>
        <w:rPr>
          <w:rFonts w:ascii="Arial" w:hAnsi="Arial" w:cs="Arial"/>
          <w:sz w:val="22"/>
          <w:szCs w:val="22"/>
        </w:rPr>
        <w:t>15</w:t>
      </w:r>
      <w:r w:rsidRPr="005C0CAA">
        <w:rPr>
          <w:rFonts w:ascii="Arial" w:hAnsi="Arial" w:cs="Arial"/>
          <w:sz w:val="22"/>
          <w:szCs w:val="22"/>
        </w:rPr>
        <w:t xml:space="preserve"> minutová přestávka. Mezi dopoledním a odpoledním vyučováním je </w:t>
      </w:r>
      <w:r>
        <w:rPr>
          <w:rFonts w:ascii="Arial" w:hAnsi="Arial" w:cs="Arial"/>
          <w:sz w:val="22"/>
          <w:szCs w:val="22"/>
        </w:rPr>
        <w:t xml:space="preserve">30 minutová přestávka, dohled nad žáky je zabezpečen vyučujícími. </w:t>
      </w:r>
    </w:p>
    <w:p w:rsidR="00113BF3" w:rsidRPr="005C0CAA" w:rsidRDefault="00113BF3" w:rsidP="00113BF3">
      <w:pPr>
        <w:jc w:val="both"/>
        <w:rPr>
          <w:rFonts w:ascii="Arial" w:hAnsi="Arial" w:cs="Arial"/>
          <w:sz w:val="22"/>
          <w:szCs w:val="22"/>
        </w:rPr>
      </w:pPr>
    </w:p>
    <w:p w:rsidR="00113BF3" w:rsidRDefault="00113BF3" w:rsidP="00F00788">
      <w:pPr>
        <w:numPr>
          <w:ilvl w:val="0"/>
          <w:numId w:val="5"/>
        </w:numPr>
        <w:jc w:val="both"/>
        <w:rPr>
          <w:rFonts w:ascii="Arial" w:hAnsi="Arial" w:cs="Arial"/>
          <w:sz w:val="22"/>
          <w:szCs w:val="22"/>
        </w:rPr>
      </w:pPr>
      <w:r w:rsidRPr="005C0CAA">
        <w:rPr>
          <w:rFonts w:ascii="Arial" w:hAnsi="Arial" w:cs="Arial"/>
          <w:sz w:val="22"/>
          <w:szCs w:val="22"/>
        </w:rPr>
        <w:t>Žák je povinen chodit do školy pravidelně a včas podle rozvrhu hodin a účastnit se činností organizovaných školou. Žák</w:t>
      </w:r>
      <w:r>
        <w:rPr>
          <w:rFonts w:ascii="Arial" w:hAnsi="Arial" w:cs="Arial"/>
          <w:sz w:val="22"/>
          <w:szCs w:val="22"/>
        </w:rPr>
        <w:t xml:space="preserve"> ZŠ nebo ZŠ speciální</w:t>
      </w:r>
      <w:r w:rsidRPr="005C0CAA">
        <w:rPr>
          <w:rFonts w:ascii="Arial" w:hAnsi="Arial" w:cs="Arial"/>
          <w:sz w:val="22"/>
          <w:szCs w:val="22"/>
        </w:rPr>
        <w:t xml:space="preserve"> je ve třídě nejpozději v 7.55 hodin, aby si stačil připravit pomůcky před začátkem hodiny.</w:t>
      </w:r>
      <w:r>
        <w:rPr>
          <w:rFonts w:ascii="Arial" w:hAnsi="Arial" w:cs="Arial"/>
          <w:sz w:val="22"/>
          <w:szCs w:val="22"/>
        </w:rPr>
        <w:t xml:space="preserve"> </w:t>
      </w:r>
    </w:p>
    <w:p w:rsidR="00113BF3" w:rsidRDefault="00113BF3" w:rsidP="00113BF3">
      <w:pPr>
        <w:jc w:val="both"/>
        <w:rPr>
          <w:rFonts w:ascii="Arial" w:hAnsi="Arial" w:cs="Arial"/>
          <w:sz w:val="22"/>
          <w:szCs w:val="22"/>
        </w:rPr>
      </w:pPr>
    </w:p>
    <w:p w:rsidR="00113BF3" w:rsidRPr="005C0CAA" w:rsidRDefault="00113BF3" w:rsidP="00F00788">
      <w:pPr>
        <w:numPr>
          <w:ilvl w:val="0"/>
          <w:numId w:val="5"/>
        </w:numPr>
        <w:jc w:val="both"/>
        <w:rPr>
          <w:rFonts w:ascii="Arial" w:hAnsi="Arial" w:cs="Arial"/>
          <w:sz w:val="22"/>
          <w:szCs w:val="22"/>
        </w:rPr>
      </w:pPr>
      <w:r w:rsidRPr="005C0CAA">
        <w:rPr>
          <w:rFonts w:ascii="Arial" w:hAnsi="Arial" w:cs="Arial"/>
          <w:sz w:val="22"/>
          <w:szCs w:val="22"/>
        </w:rPr>
        <w:t>Po příchodu do budovy si žáci odkládají obuv a svršky do šaten a přezouvají se do vhodných přezůvek. V šatnách se žáci zdržují jen po nezbytně nutnou dobu.</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5"/>
        </w:numPr>
        <w:jc w:val="both"/>
        <w:rPr>
          <w:rFonts w:ascii="Arial" w:hAnsi="Arial" w:cs="Arial"/>
          <w:sz w:val="22"/>
          <w:szCs w:val="22"/>
        </w:rPr>
      </w:pPr>
      <w:r w:rsidRPr="005C0CAA">
        <w:rPr>
          <w:rFonts w:ascii="Arial" w:hAnsi="Arial" w:cs="Arial"/>
          <w:sz w:val="22"/>
          <w:szCs w:val="22"/>
        </w:rPr>
        <w:t>Šatny s odloženými svršky žáků jsou uzamčeny, klíče od šaten mají žákovské služby třídy určené třídním učitelem. Uzamčení všech šaten kontroluje v 8.00 hodin a průběžně během výuky školník.</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5"/>
        </w:numPr>
        <w:jc w:val="both"/>
        <w:rPr>
          <w:rFonts w:ascii="Arial" w:hAnsi="Arial" w:cs="Arial"/>
          <w:sz w:val="22"/>
          <w:szCs w:val="22"/>
        </w:rPr>
      </w:pPr>
      <w:r w:rsidRPr="005C0CAA">
        <w:rPr>
          <w:rFonts w:ascii="Arial" w:hAnsi="Arial" w:cs="Arial"/>
          <w:sz w:val="22"/>
          <w:szCs w:val="22"/>
        </w:rPr>
        <w:t>Ve třídě si žáci připraví učebnice a pomůcky podle rozvrhu hodin a podle pokynů učitele. Po zazvonění jsou na svých místech a vyčkají příchodu učitele, kterého zdraví povstáním.</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5"/>
        </w:numPr>
        <w:jc w:val="both"/>
        <w:rPr>
          <w:rFonts w:ascii="Arial" w:hAnsi="Arial" w:cs="Arial"/>
          <w:sz w:val="22"/>
          <w:szCs w:val="22"/>
        </w:rPr>
      </w:pPr>
      <w:r w:rsidRPr="005C0CAA">
        <w:rPr>
          <w:rFonts w:ascii="Arial" w:hAnsi="Arial" w:cs="Arial"/>
          <w:sz w:val="22"/>
          <w:szCs w:val="22"/>
        </w:rPr>
        <w:t>Nemá-li žák v pořádku pomůcky na vyučování, omluví se učiteli na začátku hodiny. Stejným způsobem omlouvá svoji nepřipravenost na výuku zaviněnou nepřítomností ve škole.</w:t>
      </w:r>
    </w:p>
    <w:p w:rsidR="00113BF3" w:rsidRPr="005C0CAA" w:rsidRDefault="00113BF3" w:rsidP="00113BF3">
      <w:pPr>
        <w:jc w:val="both"/>
        <w:rPr>
          <w:rFonts w:ascii="Arial" w:hAnsi="Arial" w:cs="Arial"/>
          <w:sz w:val="22"/>
          <w:szCs w:val="22"/>
        </w:rPr>
      </w:pPr>
    </w:p>
    <w:p w:rsidR="00113BF3" w:rsidRPr="005C0CAA" w:rsidRDefault="00113BF3" w:rsidP="00113BF3">
      <w:pPr>
        <w:ind w:left="360" w:hanging="360"/>
        <w:jc w:val="both"/>
        <w:rPr>
          <w:rFonts w:ascii="Arial" w:hAnsi="Arial" w:cs="Arial"/>
          <w:sz w:val="22"/>
          <w:szCs w:val="22"/>
        </w:rPr>
      </w:pPr>
      <w:r>
        <w:rPr>
          <w:rFonts w:ascii="Arial" w:hAnsi="Arial" w:cs="Arial"/>
          <w:sz w:val="22"/>
          <w:szCs w:val="22"/>
        </w:rPr>
        <w:t>ch)</w:t>
      </w:r>
      <w:r>
        <w:rPr>
          <w:rFonts w:ascii="Arial" w:hAnsi="Arial" w:cs="Arial"/>
          <w:sz w:val="22"/>
          <w:szCs w:val="22"/>
        </w:rPr>
        <w:tab/>
      </w:r>
      <w:r w:rsidRPr="005C0CAA">
        <w:rPr>
          <w:rFonts w:ascii="Arial" w:hAnsi="Arial" w:cs="Arial"/>
          <w:sz w:val="22"/>
          <w:szCs w:val="22"/>
        </w:rPr>
        <w:t>Žáci se aktivně účastní vyučování podle svých schopnost</w:t>
      </w:r>
      <w:r>
        <w:rPr>
          <w:rFonts w:ascii="Arial" w:hAnsi="Arial" w:cs="Arial"/>
          <w:sz w:val="22"/>
          <w:szCs w:val="22"/>
        </w:rPr>
        <w:t xml:space="preserve">í a nenarušují nevhodně průběh </w:t>
      </w:r>
      <w:r w:rsidRPr="005C0CAA">
        <w:rPr>
          <w:rFonts w:ascii="Arial" w:hAnsi="Arial" w:cs="Arial"/>
          <w:sz w:val="22"/>
          <w:szCs w:val="22"/>
        </w:rPr>
        <w:t>vyučování.</w:t>
      </w:r>
    </w:p>
    <w:p w:rsidR="00113BF3" w:rsidRPr="005C0CAA" w:rsidRDefault="00113BF3" w:rsidP="00113BF3">
      <w:pPr>
        <w:ind w:left="360" w:hanging="360"/>
        <w:jc w:val="both"/>
        <w:rPr>
          <w:rFonts w:ascii="Arial" w:hAnsi="Arial" w:cs="Arial"/>
          <w:sz w:val="22"/>
          <w:szCs w:val="22"/>
        </w:rPr>
      </w:pPr>
    </w:p>
    <w:p w:rsidR="00113BF3" w:rsidRPr="005C0CAA" w:rsidRDefault="00113BF3" w:rsidP="00F00788">
      <w:pPr>
        <w:numPr>
          <w:ilvl w:val="0"/>
          <w:numId w:val="5"/>
        </w:numPr>
        <w:jc w:val="both"/>
        <w:rPr>
          <w:rFonts w:ascii="Arial" w:hAnsi="Arial" w:cs="Arial"/>
          <w:sz w:val="22"/>
          <w:szCs w:val="22"/>
        </w:rPr>
      </w:pPr>
      <w:r w:rsidRPr="005C0CAA">
        <w:rPr>
          <w:rFonts w:ascii="Arial" w:hAnsi="Arial" w:cs="Arial"/>
          <w:sz w:val="22"/>
          <w:szCs w:val="22"/>
        </w:rPr>
        <w:t xml:space="preserve">O přestávkách je umožněn pohyb dětí mimo třídu. O malé přestávce se žáci třídy, která se nestěhuje, pohybují v prostorách příslušného patra. O velké přestávce mohou jít pod vedením asistenta pedagoga do tělocvičny nebo počítačové učebny. Bez vědomí </w:t>
      </w:r>
      <w:r>
        <w:rPr>
          <w:rFonts w:ascii="Arial" w:hAnsi="Arial" w:cs="Arial"/>
          <w:sz w:val="22"/>
          <w:szCs w:val="22"/>
        </w:rPr>
        <w:t>dohled</w:t>
      </w:r>
      <w:r w:rsidRPr="005C0CAA">
        <w:rPr>
          <w:rFonts w:ascii="Arial" w:hAnsi="Arial" w:cs="Arial"/>
          <w:sz w:val="22"/>
          <w:szCs w:val="22"/>
        </w:rPr>
        <w:t xml:space="preserve"> konajícího pedagoga není žákům dovoleno chodit do šaten.</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5"/>
        </w:numPr>
        <w:jc w:val="both"/>
        <w:rPr>
          <w:rFonts w:ascii="Arial" w:hAnsi="Arial" w:cs="Arial"/>
          <w:sz w:val="22"/>
          <w:szCs w:val="22"/>
        </w:rPr>
      </w:pPr>
      <w:r w:rsidRPr="005C0CAA">
        <w:rPr>
          <w:rFonts w:ascii="Arial" w:hAnsi="Arial" w:cs="Arial"/>
          <w:sz w:val="22"/>
          <w:szCs w:val="22"/>
        </w:rPr>
        <w:t xml:space="preserve">Vstup do sborovny, ředitelny, kabinetů, kuchyňky je žákům dovolen jen v doprovodu </w:t>
      </w:r>
    </w:p>
    <w:p w:rsidR="00113BF3" w:rsidRPr="005C0CAA" w:rsidRDefault="00113BF3" w:rsidP="00113BF3">
      <w:pPr>
        <w:jc w:val="both"/>
        <w:rPr>
          <w:rFonts w:ascii="Arial" w:hAnsi="Arial" w:cs="Arial"/>
          <w:sz w:val="22"/>
          <w:szCs w:val="22"/>
        </w:rPr>
      </w:pPr>
      <w:r>
        <w:rPr>
          <w:rFonts w:ascii="Arial" w:hAnsi="Arial" w:cs="Arial"/>
          <w:sz w:val="22"/>
          <w:szCs w:val="22"/>
        </w:rPr>
        <w:t xml:space="preserve">      </w:t>
      </w:r>
      <w:r w:rsidRPr="005C0CAA">
        <w:rPr>
          <w:rFonts w:ascii="Arial" w:hAnsi="Arial" w:cs="Arial"/>
          <w:sz w:val="22"/>
          <w:szCs w:val="22"/>
        </w:rPr>
        <w:t>zaměstnance školy.</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5"/>
        </w:numPr>
        <w:jc w:val="both"/>
        <w:rPr>
          <w:rFonts w:ascii="Arial" w:hAnsi="Arial" w:cs="Arial"/>
          <w:sz w:val="22"/>
          <w:szCs w:val="22"/>
        </w:rPr>
      </w:pPr>
      <w:r w:rsidRPr="005C0CAA">
        <w:rPr>
          <w:rFonts w:ascii="Arial" w:hAnsi="Arial" w:cs="Arial"/>
          <w:sz w:val="22"/>
          <w:szCs w:val="22"/>
        </w:rPr>
        <w:t>Do jiných tříd přecházejí žáci ukázněně. Po chodbách a schodištích chodí vpravo.</w:t>
      </w:r>
    </w:p>
    <w:p w:rsidR="00113BF3" w:rsidRPr="005C0CAA" w:rsidRDefault="00113BF3" w:rsidP="00113BF3">
      <w:pPr>
        <w:jc w:val="both"/>
        <w:rPr>
          <w:rFonts w:ascii="Arial" w:hAnsi="Arial" w:cs="Arial"/>
          <w:sz w:val="22"/>
          <w:szCs w:val="22"/>
        </w:rPr>
      </w:pPr>
    </w:p>
    <w:p w:rsidR="00113BF3" w:rsidRDefault="00113BF3" w:rsidP="00F00788">
      <w:pPr>
        <w:numPr>
          <w:ilvl w:val="0"/>
          <w:numId w:val="5"/>
        </w:numPr>
        <w:jc w:val="both"/>
        <w:rPr>
          <w:rFonts w:ascii="Arial" w:hAnsi="Arial" w:cs="Arial"/>
          <w:sz w:val="22"/>
          <w:szCs w:val="22"/>
        </w:rPr>
      </w:pPr>
      <w:r w:rsidRPr="005C0CAA">
        <w:rPr>
          <w:rFonts w:ascii="Arial" w:hAnsi="Arial" w:cs="Arial"/>
          <w:sz w:val="22"/>
          <w:szCs w:val="22"/>
        </w:rPr>
        <w:t>Větrání ve třídách se provádí se svolením učitele jen v době vyučování. O přestávkách a po vyučování musí být okna zavřena. Po posled</w:t>
      </w:r>
      <w:r>
        <w:rPr>
          <w:rFonts w:ascii="Arial" w:hAnsi="Arial" w:cs="Arial"/>
          <w:sz w:val="22"/>
          <w:szCs w:val="22"/>
        </w:rPr>
        <w:t xml:space="preserve">ní vyučovací hodině vyučující </w:t>
      </w:r>
      <w:r w:rsidRPr="005C0CAA">
        <w:rPr>
          <w:rFonts w:ascii="Arial" w:hAnsi="Arial" w:cs="Arial"/>
          <w:sz w:val="22"/>
          <w:szCs w:val="22"/>
        </w:rPr>
        <w:t>zkontroluje, zda jsou okna zavřena.</w:t>
      </w:r>
    </w:p>
    <w:p w:rsidR="00113BF3" w:rsidRDefault="00113BF3" w:rsidP="00113BF3">
      <w:pPr>
        <w:jc w:val="both"/>
        <w:rPr>
          <w:rFonts w:ascii="Arial" w:hAnsi="Arial" w:cs="Arial"/>
          <w:sz w:val="22"/>
          <w:szCs w:val="22"/>
        </w:rPr>
      </w:pPr>
    </w:p>
    <w:p w:rsidR="00113BF3" w:rsidRPr="005C0CAA" w:rsidRDefault="00113BF3" w:rsidP="00F00788">
      <w:pPr>
        <w:numPr>
          <w:ilvl w:val="0"/>
          <w:numId w:val="5"/>
        </w:numPr>
        <w:jc w:val="both"/>
        <w:rPr>
          <w:rFonts w:ascii="Arial" w:hAnsi="Arial" w:cs="Arial"/>
          <w:sz w:val="22"/>
          <w:szCs w:val="22"/>
        </w:rPr>
      </w:pPr>
      <w:r w:rsidRPr="005C0CAA">
        <w:rPr>
          <w:rFonts w:ascii="Arial" w:hAnsi="Arial" w:cs="Arial"/>
          <w:sz w:val="22"/>
          <w:szCs w:val="22"/>
        </w:rPr>
        <w:t>Před ukončením vyučování žáci z bezpečnostních důvodů neopouštějí školní budovu bez vědomí vyučujících.</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5"/>
        </w:numPr>
        <w:jc w:val="both"/>
        <w:rPr>
          <w:rFonts w:ascii="Arial" w:hAnsi="Arial" w:cs="Arial"/>
          <w:sz w:val="22"/>
          <w:szCs w:val="22"/>
        </w:rPr>
      </w:pPr>
      <w:r w:rsidRPr="005C0CAA">
        <w:rPr>
          <w:rFonts w:ascii="Arial" w:hAnsi="Arial" w:cs="Arial"/>
          <w:sz w:val="22"/>
          <w:szCs w:val="22"/>
        </w:rPr>
        <w:t>V době mimo vyučování žáci zůstávají ve škole jen se svo</w:t>
      </w:r>
      <w:r>
        <w:rPr>
          <w:rFonts w:ascii="Arial" w:hAnsi="Arial" w:cs="Arial"/>
          <w:sz w:val="22"/>
          <w:szCs w:val="22"/>
        </w:rPr>
        <w:t>lením vyučujících pod jejich dohledem.</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5"/>
        </w:numPr>
        <w:jc w:val="both"/>
        <w:rPr>
          <w:rFonts w:ascii="Arial" w:hAnsi="Arial" w:cs="Arial"/>
          <w:sz w:val="22"/>
          <w:szCs w:val="22"/>
        </w:rPr>
      </w:pPr>
      <w:r w:rsidRPr="005C0CAA">
        <w:rPr>
          <w:rFonts w:ascii="Arial" w:hAnsi="Arial" w:cs="Arial"/>
          <w:sz w:val="22"/>
          <w:szCs w:val="22"/>
        </w:rPr>
        <w:t>Při organizaci výuky jinak než ve vyučovacích hodinách stanoví zařazení a délku přestávek pedagog pověřený vedením akce podle charakteru činnosti a s přihlédnutím k základním fyziologickým potřebám žáků.</w:t>
      </w:r>
    </w:p>
    <w:p w:rsidR="00113BF3" w:rsidRPr="005C0CAA" w:rsidRDefault="00113BF3" w:rsidP="00F00788">
      <w:pPr>
        <w:numPr>
          <w:ilvl w:val="0"/>
          <w:numId w:val="5"/>
        </w:numPr>
        <w:jc w:val="both"/>
        <w:rPr>
          <w:rFonts w:ascii="Arial" w:hAnsi="Arial" w:cs="Arial"/>
          <w:sz w:val="22"/>
          <w:szCs w:val="22"/>
        </w:rPr>
      </w:pPr>
      <w:r w:rsidRPr="005C0CAA">
        <w:rPr>
          <w:rFonts w:ascii="Arial" w:hAnsi="Arial" w:cs="Arial"/>
          <w:sz w:val="22"/>
          <w:szCs w:val="22"/>
        </w:rPr>
        <w:t>Po skončení poslední vyučovací hodiny v učebně zvednou žáci židle a provedou běžný úklid třídy. Pedagog překontroluje pořádek ve třídě, uzavření oken, uzavření přívodu vody a vypnutí elektrických spotřebičů. Pedagog odchází ze třídy poslední.</w:t>
      </w:r>
    </w:p>
    <w:p w:rsidR="00113BF3" w:rsidRPr="005C0CAA" w:rsidRDefault="00113BF3" w:rsidP="00113BF3">
      <w:pPr>
        <w:jc w:val="both"/>
        <w:rPr>
          <w:rFonts w:ascii="Arial" w:hAnsi="Arial" w:cs="Arial"/>
          <w:sz w:val="22"/>
          <w:szCs w:val="22"/>
        </w:rPr>
      </w:pPr>
    </w:p>
    <w:p w:rsidR="00113BF3" w:rsidRDefault="00113BF3" w:rsidP="00F00788">
      <w:pPr>
        <w:numPr>
          <w:ilvl w:val="0"/>
          <w:numId w:val="5"/>
        </w:numPr>
        <w:jc w:val="both"/>
        <w:rPr>
          <w:rFonts w:ascii="Arial" w:hAnsi="Arial" w:cs="Arial"/>
          <w:sz w:val="22"/>
          <w:szCs w:val="22"/>
        </w:rPr>
      </w:pPr>
      <w:r w:rsidRPr="005C0CAA">
        <w:rPr>
          <w:rFonts w:ascii="Arial" w:hAnsi="Arial" w:cs="Arial"/>
          <w:sz w:val="22"/>
          <w:szCs w:val="22"/>
        </w:rPr>
        <w:lastRenderedPageBreak/>
        <w:t xml:space="preserve">Po poslední vyučovací hodině dopoledního a odpoledního vyučování vyučující odvádí žáky do šaten. Nechávají-li si žáci přezůvky v šatně, ukládají je do polic. Třídní knihu odnáší pedagog </w:t>
      </w:r>
      <w:r>
        <w:rPr>
          <w:rFonts w:ascii="Arial" w:hAnsi="Arial" w:cs="Arial"/>
          <w:sz w:val="22"/>
          <w:szCs w:val="22"/>
        </w:rPr>
        <w:t xml:space="preserve">na určené </w:t>
      </w:r>
      <w:proofErr w:type="gramStart"/>
      <w:r>
        <w:rPr>
          <w:rFonts w:ascii="Arial" w:hAnsi="Arial" w:cs="Arial"/>
          <w:sz w:val="22"/>
          <w:szCs w:val="22"/>
        </w:rPr>
        <w:t>místo .</w:t>
      </w:r>
      <w:proofErr w:type="gramEnd"/>
      <w:r>
        <w:rPr>
          <w:rFonts w:ascii="Arial" w:hAnsi="Arial" w:cs="Arial"/>
          <w:sz w:val="22"/>
          <w:szCs w:val="22"/>
        </w:rPr>
        <w:t xml:space="preserve"> </w:t>
      </w:r>
    </w:p>
    <w:p w:rsidR="00113BF3" w:rsidRDefault="00113BF3" w:rsidP="00113BF3">
      <w:pPr>
        <w:jc w:val="both"/>
        <w:rPr>
          <w:rFonts w:ascii="Arial" w:hAnsi="Arial" w:cs="Arial"/>
          <w:sz w:val="22"/>
          <w:szCs w:val="22"/>
        </w:rPr>
      </w:pPr>
    </w:p>
    <w:p w:rsidR="00113BF3" w:rsidRPr="005C0CAA" w:rsidRDefault="00113BF3" w:rsidP="00F00788">
      <w:pPr>
        <w:numPr>
          <w:ilvl w:val="0"/>
          <w:numId w:val="5"/>
        </w:numPr>
        <w:jc w:val="both"/>
        <w:rPr>
          <w:rFonts w:ascii="Arial" w:hAnsi="Arial" w:cs="Arial"/>
          <w:sz w:val="22"/>
          <w:szCs w:val="22"/>
        </w:rPr>
      </w:pPr>
      <w:r w:rsidRPr="005C0CAA">
        <w:rPr>
          <w:rFonts w:ascii="Arial" w:hAnsi="Arial" w:cs="Arial"/>
          <w:sz w:val="22"/>
          <w:szCs w:val="22"/>
        </w:rPr>
        <w:t>Žáky, kteří jsou přihlášeni do školní družiny, předává pedagog vychovatel</w:t>
      </w:r>
      <w:r>
        <w:rPr>
          <w:rFonts w:ascii="Arial" w:hAnsi="Arial" w:cs="Arial"/>
          <w:sz w:val="22"/>
          <w:szCs w:val="22"/>
        </w:rPr>
        <w:t>i/vychovatelce</w:t>
      </w:r>
      <w:r w:rsidRPr="005C0CAA">
        <w:rPr>
          <w:rFonts w:ascii="Arial" w:hAnsi="Arial" w:cs="Arial"/>
          <w:sz w:val="22"/>
          <w:szCs w:val="22"/>
        </w:rPr>
        <w:t xml:space="preserve"> školní družiny.</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5"/>
        </w:numPr>
        <w:jc w:val="both"/>
        <w:rPr>
          <w:rFonts w:ascii="Arial" w:hAnsi="Arial" w:cs="Arial"/>
          <w:sz w:val="22"/>
          <w:szCs w:val="22"/>
        </w:rPr>
      </w:pPr>
      <w:r w:rsidRPr="005C0CAA">
        <w:rPr>
          <w:rFonts w:ascii="Arial" w:hAnsi="Arial" w:cs="Arial"/>
          <w:sz w:val="22"/>
          <w:szCs w:val="22"/>
        </w:rPr>
        <w:t>Po skončení vyučování žáci ihned školu opustí.</w:t>
      </w:r>
    </w:p>
    <w:p w:rsidR="00113BF3" w:rsidRPr="005C0CAA" w:rsidRDefault="00113BF3" w:rsidP="00113BF3">
      <w:pPr>
        <w:jc w:val="both"/>
        <w:rPr>
          <w:rFonts w:ascii="Arial" w:hAnsi="Arial" w:cs="Arial"/>
          <w:sz w:val="22"/>
          <w:szCs w:val="22"/>
        </w:rPr>
      </w:pPr>
    </w:p>
    <w:p w:rsidR="00113BF3" w:rsidRPr="00E63CDF" w:rsidRDefault="00113BF3" w:rsidP="00F00788">
      <w:pPr>
        <w:numPr>
          <w:ilvl w:val="0"/>
          <w:numId w:val="5"/>
        </w:numPr>
        <w:jc w:val="both"/>
        <w:rPr>
          <w:rFonts w:ascii="Arial" w:hAnsi="Arial" w:cs="Arial"/>
          <w:sz w:val="22"/>
          <w:szCs w:val="22"/>
        </w:rPr>
      </w:pPr>
      <w:r w:rsidRPr="00E63CDF">
        <w:rPr>
          <w:rFonts w:ascii="Arial" w:hAnsi="Arial" w:cs="Arial"/>
          <w:sz w:val="22"/>
          <w:szCs w:val="22"/>
        </w:rPr>
        <w:t>Pedagog zájmové činnosti zodpovídá za bezpečnost přihlášených žáků. Školní budova je přístup</w:t>
      </w:r>
      <w:r>
        <w:rPr>
          <w:rFonts w:ascii="Arial" w:hAnsi="Arial" w:cs="Arial"/>
          <w:sz w:val="22"/>
          <w:szCs w:val="22"/>
        </w:rPr>
        <w:t xml:space="preserve">ná pouze v době, kdy je </w:t>
      </w:r>
      <w:r w:rsidRPr="00E93BCD">
        <w:rPr>
          <w:rFonts w:ascii="Arial" w:hAnsi="Arial" w:cs="Arial"/>
          <w:sz w:val="22"/>
          <w:szCs w:val="22"/>
        </w:rPr>
        <w:t>dohlížejícími</w:t>
      </w:r>
      <w:r w:rsidRPr="00E63CDF">
        <w:rPr>
          <w:rFonts w:ascii="Arial" w:hAnsi="Arial" w:cs="Arial"/>
          <w:sz w:val="22"/>
          <w:szCs w:val="22"/>
        </w:rPr>
        <w:t xml:space="preserve"> zaměstnanci školy zajištěna kontrola přicházejících osob: v době provozu je škola přístupná pro žáky, zákonné zástupce</w:t>
      </w:r>
      <w:r w:rsidRPr="00E63CDF">
        <w:rPr>
          <w:rFonts w:ascii="Arial" w:hAnsi="Arial" w:cs="Arial"/>
          <w:sz w:val="22"/>
          <w:szCs w:val="22"/>
        </w:rPr>
        <w:br/>
        <w:t>a jiné osoby hlavním vchodem. V případě pozdního příchodu do školy, žák pro vstup použije telefon u hlavního vchodu.</w:t>
      </w:r>
    </w:p>
    <w:p w:rsidR="00113BF3" w:rsidRDefault="00113BF3" w:rsidP="00113BF3">
      <w:pPr>
        <w:jc w:val="both"/>
        <w:rPr>
          <w:rFonts w:ascii="Arial" w:hAnsi="Arial" w:cs="Arial"/>
          <w:sz w:val="22"/>
          <w:szCs w:val="22"/>
        </w:rPr>
      </w:pPr>
    </w:p>
    <w:p w:rsidR="00113BF3" w:rsidRPr="00C24713" w:rsidRDefault="00113BF3" w:rsidP="00F00788">
      <w:pPr>
        <w:numPr>
          <w:ilvl w:val="0"/>
          <w:numId w:val="5"/>
        </w:numPr>
        <w:jc w:val="both"/>
        <w:rPr>
          <w:rFonts w:ascii="Arial" w:hAnsi="Arial" w:cs="Arial"/>
          <w:sz w:val="22"/>
          <w:szCs w:val="22"/>
        </w:rPr>
      </w:pPr>
      <w:r w:rsidRPr="00C24713">
        <w:rPr>
          <w:rFonts w:ascii="Arial" w:hAnsi="Arial" w:cs="Arial"/>
          <w:sz w:val="22"/>
          <w:szCs w:val="22"/>
        </w:rPr>
        <w:t xml:space="preserve">Po skončení vyučování žáci opouští školu pod dohledem pedagoga podle plánu dohledů. Každý z pracovníků školy, který otevře budovu školy cizím příchozím, je povinen zjistit důvod jejich návštěvy a </w:t>
      </w:r>
      <w:proofErr w:type="gramStart"/>
      <w:r w:rsidRPr="00C24713">
        <w:rPr>
          <w:rFonts w:ascii="Arial" w:hAnsi="Arial" w:cs="Arial"/>
          <w:sz w:val="22"/>
          <w:szCs w:val="22"/>
        </w:rPr>
        <w:t>zabránit  nekontrolovatelnému</w:t>
      </w:r>
      <w:proofErr w:type="gramEnd"/>
      <w:r w:rsidRPr="00C24713">
        <w:rPr>
          <w:rFonts w:ascii="Arial" w:hAnsi="Arial" w:cs="Arial"/>
          <w:sz w:val="22"/>
          <w:szCs w:val="22"/>
        </w:rPr>
        <w:t xml:space="preserve">  pohybu po budově.  Během provozu školy jsou zevnitř volně otevíratelné dveře hlavního vchodu i všech únikových východů.</w:t>
      </w:r>
    </w:p>
    <w:p w:rsidR="00113BF3" w:rsidRPr="005C0CAA" w:rsidRDefault="00113BF3" w:rsidP="00113BF3">
      <w:pPr>
        <w:jc w:val="both"/>
        <w:rPr>
          <w:rFonts w:ascii="Arial" w:hAnsi="Arial" w:cs="Arial"/>
          <w:sz w:val="22"/>
          <w:szCs w:val="22"/>
        </w:rPr>
      </w:pPr>
    </w:p>
    <w:p w:rsidR="00113BF3" w:rsidRDefault="00113BF3" w:rsidP="00F00788">
      <w:pPr>
        <w:numPr>
          <w:ilvl w:val="0"/>
          <w:numId w:val="5"/>
        </w:numPr>
        <w:jc w:val="both"/>
        <w:rPr>
          <w:rFonts w:ascii="Arial" w:hAnsi="Arial" w:cs="Arial"/>
          <w:sz w:val="22"/>
          <w:szCs w:val="22"/>
        </w:rPr>
      </w:pPr>
      <w:r w:rsidRPr="005C0CAA">
        <w:rPr>
          <w:rFonts w:ascii="Arial" w:hAnsi="Arial" w:cs="Arial"/>
          <w:sz w:val="22"/>
          <w:szCs w:val="22"/>
        </w:rPr>
        <w:t>Ráno školu otevírá</w:t>
      </w:r>
      <w:r>
        <w:rPr>
          <w:rFonts w:ascii="Arial" w:hAnsi="Arial" w:cs="Arial"/>
          <w:sz w:val="22"/>
          <w:szCs w:val="22"/>
        </w:rPr>
        <w:t>:</w:t>
      </w:r>
      <w:r w:rsidRPr="005C0CAA">
        <w:rPr>
          <w:rFonts w:ascii="Arial" w:hAnsi="Arial" w:cs="Arial"/>
          <w:sz w:val="22"/>
          <w:szCs w:val="22"/>
        </w:rPr>
        <w:t xml:space="preserve"> </w:t>
      </w:r>
      <w:r>
        <w:rPr>
          <w:rFonts w:ascii="Arial" w:hAnsi="Arial" w:cs="Arial"/>
          <w:sz w:val="22"/>
          <w:szCs w:val="22"/>
        </w:rPr>
        <w:t xml:space="preserve">- </w:t>
      </w:r>
      <w:r w:rsidRPr="005C0CAA">
        <w:rPr>
          <w:rFonts w:ascii="Arial" w:hAnsi="Arial" w:cs="Arial"/>
          <w:sz w:val="22"/>
          <w:szCs w:val="22"/>
        </w:rPr>
        <w:t>školník</w:t>
      </w:r>
      <w:r>
        <w:rPr>
          <w:rFonts w:ascii="Arial" w:hAnsi="Arial" w:cs="Arial"/>
          <w:sz w:val="22"/>
          <w:szCs w:val="22"/>
        </w:rPr>
        <w:t xml:space="preserve"> ul</w:t>
      </w:r>
      <w:r w:rsidRPr="00C24713">
        <w:rPr>
          <w:rFonts w:ascii="Arial" w:hAnsi="Arial" w:cs="Arial"/>
          <w:color w:val="FF0000"/>
          <w:sz w:val="22"/>
          <w:szCs w:val="22"/>
        </w:rPr>
        <w:t>.</w:t>
      </w:r>
      <w:r>
        <w:rPr>
          <w:rFonts w:ascii="Arial" w:hAnsi="Arial" w:cs="Arial"/>
          <w:sz w:val="22"/>
          <w:szCs w:val="22"/>
        </w:rPr>
        <w:t xml:space="preserve"> Komenského v 6.00 hod., v</w:t>
      </w:r>
      <w:r w:rsidRPr="005C0CAA">
        <w:rPr>
          <w:rFonts w:ascii="Arial" w:hAnsi="Arial" w:cs="Arial"/>
          <w:sz w:val="22"/>
          <w:szCs w:val="22"/>
        </w:rPr>
        <w:t xml:space="preserve"> případě jeho </w:t>
      </w:r>
      <w:r>
        <w:rPr>
          <w:rFonts w:ascii="Arial" w:hAnsi="Arial" w:cs="Arial"/>
          <w:sz w:val="22"/>
          <w:szCs w:val="22"/>
        </w:rPr>
        <w:t xml:space="preserve">nepřítomnosti    </w:t>
      </w:r>
    </w:p>
    <w:p w:rsidR="00113BF3" w:rsidRDefault="00113BF3" w:rsidP="00113BF3">
      <w:pPr>
        <w:jc w:val="both"/>
        <w:rPr>
          <w:rFonts w:ascii="Arial" w:hAnsi="Arial" w:cs="Arial"/>
          <w:sz w:val="22"/>
          <w:szCs w:val="22"/>
        </w:rPr>
      </w:pPr>
      <w:r>
        <w:rPr>
          <w:rFonts w:ascii="Arial" w:hAnsi="Arial" w:cs="Arial"/>
          <w:sz w:val="22"/>
          <w:szCs w:val="22"/>
        </w:rPr>
        <w:t xml:space="preserve">                                        otevírá budovu školy hlavní účetní</w:t>
      </w:r>
      <w:r>
        <w:rPr>
          <w:rFonts w:ascii="Arial" w:hAnsi="Arial" w:cs="Arial"/>
          <w:color w:val="FF0000"/>
          <w:sz w:val="22"/>
          <w:szCs w:val="22"/>
        </w:rPr>
        <w:t>,</w:t>
      </w:r>
    </w:p>
    <w:p w:rsidR="00113BF3" w:rsidRDefault="00113BF3" w:rsidP="00113BF3">
      <w:pPr>
        <w:ind w:left="360"/>
        <w:jc w:val="both"/>
        <w:rPr>
          <w:rFonts w:ascii="Arial" w:hAnsi="Arial" w:cs="Arial"/>
          <w:sz w:val="22"/>
          <w:szCs w:val="22"/>
        </w:rPr>
      </w:pPr>
      <w:r>
        <w:rPr>
          <w:rFonts w:ascii="Arial" w:hAnsi="Arial" w:cs="Arial"/>
          <w:sz w:val="22"/>
          <w:szCs w:val="22"/>
        </w:rPr>
        <w:t xml:space="preserve">                                - školník ul. </w:t>
      </w:r>
      <w:proofErr w:type="spellStart"/>
      <w:r>
        <w:rPr>
          <w:rFonts w:ascii="Arial" w:hAnsi="Arial" w:cs="Arial"/>
          <w:sz w:val="22"/>
          <w:szCs w:val="22"/>
        </w:rPr>
        <w:t>Vydmuchov</w:t>
      </w:r>
      <w:proofErr w:type="spellEnd"/>
      <w:r>
        <w:rPr>
          <w:rFonts w:ascii="Arial" w:hAnsi="Arial" w:cs="Arial"/>
          <w:sz w:val="22"/>
          <w:szCs w:val="22"/>
        </w:rPr>
        <w:t xml:space="preserve"> v 6,30 hod., v případě </w:t>
      </w:r>
      <w:r w:rsidRPr="005C0CAA">
        <w:rPr>
          <w:rFonts w:ascii="Arial" w:hAnsi="Arial" w:cs="Arial"/>
          <w:sz w:val="22"/>
          <w:szCs w:val="22"/>
        </w:rPr>
        <w:t xml:space="preserve">jeho </w:t>
      </w:r>
      <w:r>
        <w:rPr>
          <w:rFonts w:ascii="Arial" w:hAnsi="Arial" w:cs="Arial"/>
          <w:sz w:val="22"/>
          <w:szCs w:val="22"/>
        </w:rPr>
        <w:t xml:space="preserve">nepřítomnosti </w:t>
      </w:r>
    </w:p>
    <w:p w:rsidR="00113BF3" w:rsidRDefault="00113BF3" w:rsidP="00113BF3">
      <w:pPr>
        <w:ind w:left="360"/>
        <w:jc w:val="both"/>
        <w:rPr>
          <w:rFonts w:ascii="Arial" w:hAnsi="Arial" w:cs="Arial"/>
          <w:sz w:val="22"/>
          <w:szCs w:val="22"/>
        </w:rPr>
      </w:pPr>
      <w:r>
        <w:rPr>
          <w:rFonts w:ascii="Arial" w:hAnsi="Arial" w:cs="Arial"/>
          <w:sz w:val="22"/>
          <w:szCs w:val="22"/>
        </w:rPr>
        <w:t xml:space="preserve">                                  otevírá budovu školy referentka majetkové správy.</w:t>
      </w:r>
    </w:p>
    <w:p w:rsidR="00113BF3" w:rsidRDefault="00113BF3" w:rsidP="00113BF3">
      <w:pPr>
        <w:ind w:left="360"/>
        <w:jc w:val="both"/>
        <w:rPr>
          <w:rFonts w:ascii="Arial" w:hAnsi="Arial" w:cs="Arial"/>
          <w:sz w:val="22"/>
          <w:szCs w:val="22"/>
        </w:rPr>
      </w:pPr>
    </w:p>
    <w:p w:rsidR="00113BF3" w:rsidRPr="00C36526" w:rsidRDefault="00113BF3" w:rsidP="00F00788">
      <w:pPr>
        <w:numPr>
          <w:ilvl w:val="0"/>
          <w:numId w:val="5"/>
        </w:numPr>
        <w:jc w:val="both"/>
        <w:rPr>
          <w:rFonts w:ascii="Arial" w:hAnsi="Arial" w:cs="Arial"/>
          <w:sz w:val="22"/>
          <w:szCs w:val="22"/>
        </w:rPr>
      </w:pPr>
      <w:r>
        <w:rPr>
          <w:rFonts w:ascii="Arial" w:hAnsi="Arial" w:cs="Arial"/>
          <w:sz w:val="22"/>
          <w:szCs w:val="22"/>
        </w:rPr>
        <w:t xml:space="preserve">Budovu školy uzavírá: pověřená uklízečka </w:t>
      </w:r>
      <w:r w:rsidRPr="00C36526">
        <w:rPr>
          <w:rFonts w:ascii="Arial" w:hAnsi="Arial" w:cs="Arial"/>
          <w:sz w:val="22"/>
          <w:szCs w:val="22"/>
        </w:rPr>
        <w:t xml:space="preserve">a v případě její nepřítomnosti další pověřená </w:t>
      </w:r>
      <w:proofErr w:type="gramStart"/>
      <w:r w:rsidRPr="00C36526">
        <w:rPr>
          <w:rFonts w:ascii="Arial" w:hAnsi="Arial" w:cs="Arial"/>
          <w:sz w:val="22"/>
          <w:szCs w:val="22"/>
        </w:rPr>
        <w:t>osoba</w:t>
      </w:r>
      <w:r>
        <w:rPr>
          <w:rFonts w:ascii="Arial" w:hAnsi="Arial" w:cs="Arial"/>
          <w:sz w:val="22"/>
          <w:szCs w:val="22"/>
        </w:rPr>
        <w:t xml:space="preserve">: </w:t>
      </w:r>
      <w:r w:rsidRPr="00C36526">
        <w:rPr>
          <w:rFonts w:ascii="Arial" w:hAnsi="Arial" w:cs="Arial"/>
          <w:sz w:val="22"/>
          <w:szCs w:val="22"/>
        </w:rPr>
        <w:t xml:space="preserve"> v 19.00</w:t>
      </w:r>
      <w:proofErr w:type="gramEnd"/>
      <w:r w:rsidRPr="00C36526">
        <w:rPr>
          <w:rFonts w:ascii="Arial" w:hAnsi="Arial" w:cs="Arial"/>
          <w:sz w:val="22"/>
          <w:szCs w:val="22"/>
        </w:rPr>
        <w:t xml:space="preserve"> </w:t>
      </w:r>
      <w:r>
        <w:rPr>
          <w:rFonts w:ascii="Arial" w:hAnsi="Arial" w:cs="Arial"/>
          <w:sz w:val="22"/>
          <w:szCs w:val="22"/>
        </w:rPr>
        <w:t xml:space="preserve">hod. škola ul. Komenského </w:t>
      </w:r>
    </w:p>
    <w:p w:rsidR="00113BF3" w:rsidRDefault="00113BF3" w:rsidP="00113BF3">
      <w:pPr>
        <w:jc w:val="both"/>
        <w:rPr>
          <w:rFonts w:ascii="Arial" w:hAnsi="Arial" w:cs="Arial"/>
          <w:sz w:val="22"/>
          <w:szCs w:val="22"/>
        </w:rPr>
      </w:pPr>
      <w:r>
        <w:rPr>
          <w:rFonts w:ascii="Arial" w:hAnsi="Arial" w:cs="Arial"/>
          <w:sz w:val="22"/>
          <w:szCs w:val="22"/>
        </w:rPr>
        <w:t xml:space="preserve">                   ve 20.00 hod. škola ul. </w:t>
      </w:r>
      <w:proofErr w:type="spellStart"/>
      <w:r>
        <w:rPr>
          <w:rFonts w:ascii="Arial" w:hAnsi="Arial" w:cs="Arial"/>
          <w:sz w:val="22"/>
          <w:szCs w:val="22"/>
        </w:rPr>
        <w:t>Vydmuchov</w:t>
      </w:r>
      <w:proofErr w:type="spellEnd"/>
    </w:p>
    <w:p w:rsidR="00113BF3" w:rsidRPr="005C0CAA" w:rsidRDefault="00113BF3" w:rsidP="00113BF3">
      <w:pPr>
        <w:jc w:val="both"/>
        <w:rPr>
          <w:rFonts w:ascii="Arial" w:hAnsi="Arial" w:cs="Arial"/>
          <w:sz w:val="22"/>
          <w:szCs w:val="22"/>
        </w:rPr>
      </w:pPr>
    </w:p>
    <w:p w:rsidR="00113BF3" w:rsidRDefault="00113BF3" w:rsidP="00F00788">
      <w:pPr>
        <w:numPr>
          <w:ilvl w:val="0"/>
          <w:numId w:val="5"/>
        </w:numPr>
        <w:jc w:val="both"/>
        <w:rPr>
          <w:rFonts w:ascii="Arial" w:hAnsi="Arial" w:cs="Arial"/>
          <w:sz w:val="22"/>
          <w:szCs w:val="22"/>
        </w:rPr>
      </w:pPr>
      <w:r w:rsidRPr="005C0CAA">
        <w:rPr>
          <w:rFonts w:ascii="Arial" w:hAnsi="Arial" w:cs="Arial"/>
          <w:sz w:val="22"/>
          <w:szCs w:val="22"/>
        </w:rPr>
        <w:t>Provoz školní družiny j</w:t>
      </w:r>
      <w:r>
        <w:rPr>
          <w:rFonts w:ascii="Arial" w:hAnsi="Arial" w:cs="Arial"/>
          <w:sz w:val="22"/>
          <w:szCs w:val="22"/>
        </w:rPr>
        <w:t>e zahájen po 4. vyučovací hodině</w:t>
      </w:r>
      <w:r w:rsidRPr="005C0CAA">
        <w:rPr>
          <w:rFonts w:ascii="Arial" w:hAnsi="Arial" w:cs="Arial"/>
          <w:sz w:val="22"/>
          <w:szCs w:val="22"/>
        </w:rPr>
        <w:t xml:space="preserve">, tj. </w:t>
      </w:r>
      <w:r>
        <w:rPr>
          <w:rFonts w:ascii="Arial" w:hAnsi="Arial" w:cs="Arial"/>
          <w:sz w:val="22"/>
          <w:szCs w:val="22"/>
        </w:rPr>
        <w:t>v 11,30 hod. a končí:</w:t>
      </w:r>
    </w:p>
    <w:p w:rsidR="00113BF3" w:rsidRDefault="00113BF3" w:rsidP="00113BF3">
      <w:pPr>
        <w:ind w:left="360"/>
        <w:jc w:val="both"/>
        <w:rPr>
          <w:rFonts w:ascii="Arial" w:hAnsi="Arial" w:cs="Arial"/>
          <w:sz w:val="22"/>
          <w:szCs w:val="22"/>
        </w:rPr>
      </w:pPr>
      <w:r>
        <w:rPr>
          <w:rFonts w:ascii="Arial" w:hAnsi="Arial" w:cs="Arial"/>
          <w:sz w:val="22"/>
          <w:szCs w:val="22"/>
        </w:rPr>
        <w:t>- škola ul. Komenského v 15,30 hod.</w:t>
      </w:r>
    </w:p>
    <w:p w:rsidR="00113BF3" w:rsidRPr="005C0CAA" w:rsidRDefault="00113BF3" w:rsidP="00113BF3">
      <w:pPr>
        <w:ind w:left="360"/>
        <w:jc w:val="both"/>
        <w:rPr>
          <w:rFonts w:ascii="Arial" w:hAnsi="Arial" w:cs="Arial"/>
          <w:sz w:val="22"/>
          <w:szCs w:val="22"/>
        </w:rPr>
      </w:pPr>
      <w:r>
        <w:rPr>
          <w:rFonts w:ascii="Arial" w:hAnsi="Arial" w:cs="Arial"/>
          <w:sz w:val="22"/>
          <w:szCs w:val="22"/>
        </w:rPr>
        <w:t xml:space="preserve">- škola ul. </w:t>
      </w:r>
      <w:proofErr w:type="spellStart"/>
      <w:proofErr w:type="gramStart"/>
      <w:r>
        <w:rPr>
          <w:rFonts w:ascii="Arial" w:hAnsi="Arial" w:cs="Arial"/>
          <w:sz w:val="22"/>
          <w:szCs w:val="22"/>
        </w:rPr>
        <w:t>Vydmuchov</w:t>
      </w:r>
      <w:proofErr w:type="spellEnd"/>
      <w:r>
        <w:rPr>
          <w:rFonts w:ascii="Arial" w:hAnsi="Arial" w:cs="Arial"/>
          <w:sz w:val="22"/>
          <w:szCs w:val="22"/>
        </w:rPr>
        <w:t xml:space="preserve">  v  15,45</w:t>
      </w:r>
      <w:proofErr w:type="gramEnd"/>
      <w:r>
        <w:rPr>
          <w:rFonts w:ascii="Arial" w:hAnsi="Arial" w:cs="Arial"/>
          <w:sz w:val="22"/>
          <w:szCs w:val="22"/>
        </w:rPr>
        <w:t xml:space="preserve"> hod</w:t>
      </w:r>
      <w:r w:rsidRPr="005C0CAA">
        <w:rPr>
          <w:rFonts w:ascii="Arial" w:hAnsi="Arial" w:cs="Arial"/>
          <w:sz w:val="22"/>
          <w:szCs w:val="22"/>
        </w:rPr>
        <w:t xml:space="preserve">. </w:t>
      </w:r>
    </w:p>
    <w:p w:rsidR="00113BF3" w:rsidRPr="005C0CAA" w:rsidRDefault="00113BF3" w:rsidP="00113BF3">
      <w:pPr>
        <w:jc w:val="both"/>
        <w:rPr>
          <w:rFonts w:ascii="Arial" w:hAnsi="Arial" w:cs="Arial"/>
          <w:sz w:val="22"/>
          <w:szCs w:val="22"/>
        </w:rPr>
      </w:pPr>
    </w:p>
    <w:p w:rsidR="00113BF3" w:rsidRDefault="00113BF3" w:rsidP="00F00788">
      <w:pPr>
        <w:numPr>
          <w:ilvl w:val="0"/>
          <w:numId w:val="5"/>
        </w:numPr>
        <w:jc w:val="both"/>
        <w:rPr>
          <w:rFonts w:ascii="Arial" w:hAnsi="Arial" w:cs="Arial"/>
          <w:sz w:val="22"/>
          <w:szCs w:val="22"/>
        </w:rPr>
      </w:pPr>
      <w:r>
        <w:rPr>
          <w:rFonts w:ascii="Arial" w:hAnsi="Arial" w:cs="Arial"/>
          <w:sz w:val="22"/>
          <w:szCs w:val="22"/>
        </w:rPr>
        <w:t>Doba určená pro</w:t>
      </w:r>
      <w:r w:rsidRPr="005C0CAA">
        <w:rPr>
          <w:rFonts w:ascii="Arial" w:hAnsi="Arial" w:cs="Arial"/>
          <w:sz w:val="22"/>
          <w:szCs w:val="22"/>
        </w:rPr>
        <w:t xml:space="preserve"> přestávky je zveřejněna na dveřích hlavního vchodu.</w:t>
      </w:r>
    </w:p>
    <w:p w:rsidR="00113BF3" w:rsidRPr="005C0CAA"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Pr="00D33CC2" w:rsidRDefault="00113BF3" w:rsidP="00113BF3">
      <w:pPr>
        <w:ind w:left="360" w:hanging="360"/>
        <w:jc w:val="both"/>
        <w:rPr>
          <w:rFonts w:ascii="Arial" w:hAnsi="Arial" w:cs="Arial"/>
          <w:b/>
          <w:color w:val="0000FF"/>
          <w:sz w:val="22"/>
          <w:szCs w:val="22"/>
        </w:rPr>
      </w:pPr>
      <w:r>
        <w:rPr>
          <w:rFonts w:ascii="Arial" w:hAnsi="Arial" w:cs="Arial"/>
          <w:b/>
          <w:sz w:val="22"/>
          <w:szCs w:val="22"/>
        </w:rPr>
        <w:t xml:space="preserve">    </w:t>
      </w:r>
      <w:r w:rsidRPr="00D33CC2">
        <w:rPr>
          <w:rFonts w:ascii="Arial" w:hAnsi="Arial" w:cs="Arial"/>
          <w:b/>
          <w:color w:val="0000FF"/>
          <w:sz w:val="22"/>
          <w:szCs w:val="22"/>
        </w:rPr>
        <w:t xml:space="preserve">  2. Žákovská služba</w:t>
      </w:r>
    </w:p>
    <w:p w:rsidR="00113BF3" w:rsidRPr="005C0CAA" w:rsidRDefault="00113BF3" w:rsidP="00113BF3">
      <w:pPr>
        <w:ind w:left="360" w:hanging="360"/>
        <w:jc w:val="both"/>
        <w:rPr>
          <w:rFonts w:ascii="Arial" w:hAnsi="Arial" w:cs="Arial"/>
          <w:sz w:val="22"/>
          <w:szCs w:val="22"/>
        </w:rPr>
      </w:pPr>
    </w:p>
    <w:p w:rsidR="00113BF3" w:rsidRPr="005C0CAA" w:rsidRDefault="00113BF3" w:rsidP="00F00788">
      <w:pPr>
        <w:numPr>
          <w:ilvl w:val="0"/>
          <w:numId w:val="6"/>
        </w:numPr>
        <w:ind w:left="360"/>
        <w:jc w:val="both"/>
        <w:rPr>
          <w:rFonts w:ascii="Arial" w:hAnsi="Arial" w:cs="Arial"/>
          <w:sz w:val="22"/>
          <w:szCs w:val="22"/>
        </w:rPr>
      </w:pPr>
      <w:r>
        <w:rPr>
          <w:rFonts w:ascii="Arial" w:hAnsi="Arial" w:cs="Arial"/>
          <w:sz w:val="22"/>
          <w:szCs w:val="22"/>
        </w:rPr>
        <w:t>Služba přichází do školy 7,</w:t>
      </w:r>
      <w:r w:rsidRPr="005C0CAA">
        <w:rPr>
          <w:rFonts w:ascii="Arial" w:hAnsi="Arial" w:cs="Arial"/>
          <w:sz w:val="22"/>
          <w:szCs w:val="22"/>
        </w:rPr>
        <w:t>40 hodin.</w:t>
      </w:r>
    </w:p>
    <w:p w:rsidR="00113BF3" w:rsidRPr="005C0CAA" w:rsidRDefault="00113BF3" w:rsidP="00F00788">
      <w:pPr>
        <w:numPr>
          <w:ilvl w:val="0"/>
          <w:numId w:val="6"/>
        </w:numPr>
        <w:ind w:left="360"/>
        <w:jc w:val="both"/>
        <w:rPr>
          <w:rFonts w:ascii="Arial" w:hAnsi="Arial" w:cs="Arial"/>
          <w:sz w:val="22"/>
          <w:szCs w:val="22"/>
        </w:rPr>
      </w:pPr>
      <w:r w:rsidRPr="005C0CAA">
        <w:rPr>
          <w:rFonts w:ascii="Arial" w:hAnsi="Arial" w:cs="Arial"/>
          <w:sz w:val="22"/>
          <w:szCs w:val="22"/>
        </w:rPr>
        <w:t>Db</w:t>
      </w:r>
      <w:r>
        <w:rPr>
          <w:rFonts w:ascii="Arial" w:hAnsi="Arial" w:cs="Arial"/>
          <w:sz w:val="22"/>
          <w:szCs w:val="22"/>
        </w:rPr>
        <w:t>á, aby byl v šatně pořádek, v 7,</w:t>
      </w:r>
      <w:r w:rsidRPr="005C0CAA">
        <w:rPr>
          <w:rFonts w:ascii="Arial" w:hAnsi="Arial" w:cs="Arial"/>
          <w:sz w:val="22"/>
          <w:szCs w:val="22"/>
        </w:rPr>
        <w:t>55 hodin šatnu uzamyká.</w:t>
      </w:r>
    </w:p>
    <w:p w:rsidR="00113BF3" w:rsidRPr="005C0CAA" w:rsidRDefault="00113BF3" w:rsidP="00113BF3">
      <w:pPr>
        <w:ind w:left="360" w:hanging="360"/>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5C0CAA">
        <w:rPr>
          <w:rFonts w:ascii="Arial" w:hAnsi="Arial" w:cs="Arial"/>
          <w:sz w:val="22"/>
          <w:szCs w:val="22"/>
        </w:rPr>
        <w:t>Nedo</w:t>
      </w:r>
      <w:r>
        <w:rPr>
          <w:rFonts w:ascii="Arial" w:hAnsi="Arial" w:cs="Arial"/>
          <w:sz w:val="22"/>
          <w:szCs w:val="22"/>
        </w:rPr>
        <w:t>staví-li se učitel do výuky do 5</w:t>
      </w:r>
      <w:r w:rsidRPr="005C0CAA">
        <w:rPr>
          <w:rFonts w:ascii="Arial" w:hAnsi="Arial" w:cs="Arial"/>
          <w:sz w:val="22"/>
          <w:szCs w:val="22"/>
        </w:rPr>
        <w:t xml:space="preserve"> minut, oznámí to služba zástupci ředitelky školy.</w:t>
      </w:r>
    </w:p>
    <w:p w:rsidR="00113BF3" w:rsidRDefault="00113BF3" w:rsidP="00113BF3">
      <w:pPr>
        <w:jc w:val="both"/>
        <w:rPr>
          <w:rFonts w:ascii="Arial" w:hAnsi="Arial" w:cs="Arial"/>
          <w:b/>
          <w:sz w:val="22"/>
          <w:szCs w:val="22"/>
        </w:rPr>
      </w:pPr>
    </w:p>
    <w:p w:rsidR="00113BF3" w:rsidRDefault="00113BF3" w:rsidP="00113BF3">
      <w:pPr>
        <w:jc w:val="both"/>
        <w:rPr>
          <w:rFonts w:ascii="Arial" w:hAnsi="Arial" w:cs="Arial"/>
          <w:b/>
          <w:sz w:val="22"/>
          <w:szCs w:val="22"/>
        </w:rPr>
      </w:pPr>
    </w:p>
    <w:p w:rsidR="00113BF3" w:rsidRDefault="00113BF3" w:rsidP="00113BF3">
      <w:pPr>
        <w:jc w:val="both"/>
        <w:rPr>
          <w:rFonts w:ascii="Arial" w:hAnsi="Arial" w:cs="Arial"/>
          <w:b/>
          <w:sz w:val="22"/>
          <w:szCs w:val="22"/>
        </w:rPr>
      </w:pPr>
    </w:p>
    <w:p w:rsidR="00113BF3" w:rsidRPr="00D33CC2" w:rsidRDefault="00113BF3" w:rsidP="00113BF3">
      <w:pPr>
        <w:ind w:left="360" w:hanging="360"/>
        <w:jc w:val="both"/>
        <w:rPr>
          <w:rFonts w:ascii="Arial" w:hAnsi="Arial" w:cs="Arial"/>
          <w:b/>
          <w:color w:val="0000FF"/>
          <w:sz w:val="22"/>
          <w:szCs w:val="22"/>
        </w:rPr>
      </w:pPr>
      <w:r>
        <w:rPr>
          <w:rFonts w:ascii="Arial" w:hAnsi="Arial" w:cs="Arial"/>
          <w:b/>
          <w:sz w:val="22"/>
          <w:szCs w:val="22"/>
        </w:rPr>
        <w:t xml:space="preserve">     </w:t>
      </w:r>
      <w:r w:rsidRPr="00D33CC2">
        <w:rPr>
          <w:rFonts w:ascii="Arial" w:hAnsi="Arial" w:cs="Arial"/>
          <w:b/>
          <w:color w:val="0000FF"/>
          <w:sz w:val="22"/>
          <w:szCs w:val="22"/>
        </w:rPr>
        <w:t>3. Podmínky uvolňování z výuky a omlouvání absence</w:t>
      </w:r>
    </w:p>
    <w:p w:rsidR="00113BF3" w:rsidRPr="00D33CC2" w:rsidRDefault="00113BF3" w:rsidP="00113BF3">
      <w:pPr>
        <w:ind w:left="360" w:hanging="360"/>
        <w:jc w:val="both"/>
        <w:rPr>
          <w:rFonts w:ascii="Arial" w:hAnsi="Arial" w:cs="Arial"/>
          <w:color w:val="0000FF"/>
          <w:sz w:val="22"/>
          <w:szCs w:val="22"/>
        </w:rPr>
      </w:pPr>
    </w:p>
    <w:p w:rsidR="00113BF3" w:rsidRPr="005C0CAA" w:rsidRDefault="00113BF3" w:rsidP="00F00788">
      <w:pPr>
        <w:numPr>
          <w:ilvl w:val="0"/>
          <w:numId w:val="7"/>
        </w:numPr>
        <w:ind w:left="360"/>
        <w:jc w:val="both"/>
        <w:rPr>
          <w:rFonts w:ascii="Arial" w:hAnsi="Arial" w:cs="Arial"/>
          <w:sz w:val="22"/>
          <w:szCs w:val="22"/>
        </w:rPr>
      </w:pPr>
      <w:r w:rsidRPr="005C0CAA">
        <w:rPr>
          <w:rFonts w:ascii="Arial" w:hAnsi="Arial" w:cs="Arial"/>
          <w:sz w:val="22"/>
          <w:szCs w:val="22"/>
        </w:rPr>
        <w:t>Zákonný zástupce je povinen doložit důvody déletrvající nepřítomnosti žáka ve vyučování nejpozději do 3 kalendářních dnů od počátku nepřítomnosti žáka. Nepřítomnost žáka omlouvají rodiče ze zdravotních a jiných důvodů. Na začátku absence může zákonný zástupce omluvit žáka ústně, telefonicky, faxem nebo e-mailem. Pokud toto není možné, je nu</w:t>
      </w:r>
      <w:r>
        <w:rPr>
          <w:rFonts w:ascii="Arial" w:hAnsi="Arial" w:cs="Arial"/>
          <w:sz w:val="22"/>
          <w:szCs w:val="22"/>
        </w:rPr>
        <w:t xml:space="preserve">tné zaslat písemnou omluvenku. </w:t>
      </w:r>
      <w:r w:rsidRPr="005C0CAA">
        <w:rPr>
          <w:rFonts w:ascii="Arial" w:hAnsi="Arial" w:cs="Arial"/>
          <w:sz w:val="22"/>
          <w:szCs w:val="22"/>
        </w:rPr>
        <w:t xml:space="preserve">Po ukončení absence žák písemně </w:t>
      </w:r>
      <w:r>
        <w:rPr>
          <w:rFonts w:ascii="Arial" w:hAnsi="Arial" w:cs="Arial"/>
          <w:sz w:val="22"/>
          <w:szCs w:val="22"/>
        </w:rPr>
        <w:t xml:space="preserve">doloží omluvenku nebo předloží zápis omluvy </w:t>
      </w:r>
      <w:r w:rsidRPr="005C0CAA">
        <w:rPr>
          <w:rFonts w:ascii="Arial" w:hAnsi="Arial" w:cs="Arial"/>
          <w:sz w:val="22"/>
          <w:szCs w:val="22"/>
        </w:rPr>
        <w:t xml:space="preserve">v žákovské knížce. Nepodaří-li se absenci v termínu </w:t>
      </w:r>
      <w:r>
        <w:rPr>
          <w:rFonts w:ascii="Arial" w:hAnsi="Arial" w:cs="Arial"/>
          <w:sz w:val="22"/>
          <w:szCs w:val="22"/>
        </w:rPr>
        <w:t xml:space="preserve">3 kalendářních dnů </w:t>
      </w:r>
      <w:r w:rsidRPr="005C0CAA">
        <w:rPr>
          <w:rFonts w:ascii="Arial" w:hAnsi="Arial" w:cs="Arial"/>
          <w:sz w:val="22"/>
          <w:szCs w:val="22"/>
        </w:rPr>
        <w:t>omluvit a doložit písemnou omluvenku, je nepřítomnost žáka považována za neomluvenou.</w:t>
      </w:r>
    </w:p>
    <w:p w:rsidR="00113BF3" w:rsidRPr="005C0CAA" w:rsidRDefault="00113BF3" w:rsidP="00F00788">
      <w:pPr>
        <w:numPr>
          <w:ilvl w:val="0"/>
          <w:numId w:val="7"/>
        </w:numPr>
        <w:ind w:left="360"/>
        <w:jc w:val="both"/>
        <w:rPr>
          <w:rFonts w:ascii="Arial" w:hAnsi="Arial" w:cs="Arial"/>
          <w:sz w:val="22"/>
          <w:szCs w:val="22"/>
        </w:rPr>
      </w:pPr>
      <w:r w:rsidRPr="005C0CAA">
        <w:rPr>
          <w:rFonts w:ascii="Arial" w:hAnsi="Arial" w:cs="Arial"/>
          <w:sz w:val="22"/>
          <w:szCs w:val="22"/>
        </w:rPr>
        <w:lastRenderedPageBreak/>
        <w:t>Nemůže-li se žák zúčastnit vyučování z předem známých</w:t>
      </w:r>
      <w:r>
        <w:rPr>
          <w:rFonts w:ascii="Arial" w:hAnsi="Arial" w:cs="Arial"/>
          <w:sz w:val="22"/>
          <w:szCs w:val="22"/>
        </w:rPr>
        <w:t xml:space="preserve"> závažných důvodů</w:t>
      </w:r>
      <w:r w:rsidRPr="005C0CAA">
        <w:rPr>
          <w:rFonts w:ascii="Arial" w:hAnsi="Arial" w:cs="Arial"/>
          <w:sz w:val="22"/>
          <w:szCs w:val="22"/>
        </w:rPr>
        <w:t>, předloží třídnímu učiteli žádost o uvolnění. O uvolnění nezletilého žáka žádá jeho zákonný zástupce.</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7"/>
        </w:numPr>
        <w:ind w:left="360"/>
        <w:jc w:val="both"/>
        <w:rPr>
          <w:rFonts w:ascii="Arial" w:hAnsi="Arial" w:cs="Arial"/>
          <w:sz w:val="22"/>
          <w:szCs w:val="22"/>
        </w:rPr>
      </w:pPr>
      <w:r w:rsidRPr="005C0CAA">
        <w:rPr>
          <w:rFonts w:ascii="Arial" w:hAnsi="Arial" w:cs="Arial"/>
          <w:sz w:val="22"/>
          <w:szCs w:val="22"/>
        </w:rPr>
        <w:t>Podmínky pro uvolňování žáka z vyučování a omlouvání neúčasti žáka ve vyučován</w:t>
      </w:r>
      <w:r>
        <w:rPr>
          <w:rFonts w:ascii="Arial" w:hAnsi="Arial" w:cs="Arial"/>
          <w:sz w:val="22"/>
          <w:szCs w:val="22"/>
        </w:rPr>
        <w:t>í stanoví školní řád následovně</w:t>
      </w:r>
      <w:r w:rsidRPr="00C24713">
        <w:rPr>
          <w:rFonts w:ascii="Arial" w:hAnsi="Arial" w:cs="Arial"/>
          <w:color w:val="FF0000"/>
          <w:sz w:val="22"/>
          <w:szCs w:val="22"/>
        </w:rPr>
        <w:t>:</w:t>
      </w:r>
      <w:r w:rsidRPr="005C0CAA">
        <w:rPr>
          <w:rFonts w:ascii="Arial" w:hAnsi="Arial" w:cs="Arial"/>
          <w:sz w:val="22"/>
          <w:szCs w:val="22"/>
        </w:rPr>
        <w:t xml:space="preserve"> Pokud žáci potřebují v době vyučování navštívit </w:t>
      </w:r>
      <w:proofErr w:type="gramStart"/>
      <w:r w:rsidRPr="005C0CAA">
        <w:rPr>
          <w:rFonts w:ascii="Arial" w:hAnsi="Arial" w:cs="Arial"/>
          <w:sz w:val="22"/>
          <w:szCs w:val="22"/>
        </w:rPr>
        <w:t>lékaře  za</w:t>
      </w:r>
      <w:proofErr w:type="gramEnd"/>
      <w:r w:rsidRPr="005C0CAA">
        <w:rPr>
          <w:rFonts w:ascii="Arial" w:hAnsi="Arial" w:cs="Arial"/>
          <w:sz w:val="22"/>
          <w:szCs w:val="22"/>
        </w:rPr>
        <w:t xml:space="preserve"> účelem ošetření, musí mít v žákovské knížce žádost zákonného zástupce o uvolnění z vyučování. V tomto případě se žák omluví vyučujícímu, jedná-li se pouze o jednu vyučovací hodinu, třídnímu učiteli a vyučujícímu nejbližší vyučovací hodiny, potřebuje-li uvolnit z více než jedné vyučovací hodiny. Odchází-li žák na písemnou žádost rodičů bez jejich doprovodu z vyučovací hodiny, škola nenese odchodem tohoto žáka ze třídy za něj odpovědnost.</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7"/>
        </w:numPr>
        <w:ind w:left="360"/>
        <w:jc w:val="both"/>
        <w:rPr>
          <w:rFonts w:ascii="Arial" w:hAnsi="Arial" w:cs="Arial"/>
          <w:sz w:val="22"/>
          <w:szCs w:val="22"/>
        </w:rPr>
      </w:pPr>
      <w:r w:rsidRPr="005C0CAA">
        <w:rPr>
          <w:rFonts w:ascii="Arial" w:hAnsi="Arial" w:cs="Arial"/>
          <w:sz w:val="22"/>
          <w:szCs w:val="22"/>
        </w:rPr>
        <w:t>V případě podezření z nevěrohodnosti dokladu potvrzujícího důvod nepřítomnosti žáka, se může ředitelka školy v dané věci obrátit na zákonného zástupce žáka o podání vysvětlení</w:t>
      </w:r>
      <w:r>
        <w:rPr>
          <w:rFonts w:ascii="Arial" w:hAnsi="Arial" w:cs="Arial"/>
          <w:sz w:val="22"/>
          <w:szCs w:val="22"/>
        </w:rPr>
        <w:t>, popřípadě</w:t>
      </w:r>
      <w:r w:rsidRPr="005C0CAA">
        <w:rPr>
          <w:rFonts w:ascii="Arial" w:hAnsi="Arial" w:cs="Arial"/>
          <w:sz w:val="22"/>
          <w:szCs w:val="22"/>
        </w:rPr>
        <w:t xml:space="preserve"> požádat o spolupráci Od</w:t>
      </w:r>
      <w:r>
        <w:rPr>
          <w:rFonts w:ascii="Arial" w:hAnsi="Arial" w:cs="Arial"/>
          <w:sz w:val="22"/>
          <w:szCs w:val="22"/>
        </w:rPr>
        <w:t>dělení</w:t>
      </w:r>
      <w:r w:rsidRPr="005C0CAA">
        <w:rPr>
          <w:rFonts w:ascii="Arial" w:hAnsi="Arial" w:cs="Arial"/>
          <w:sz w:val="22"/>
          <w:szCs w:val="22"/>
        </w:rPr>
        <w:t xml:space="preserve"> sociálně-</w:t>
      </w:r>
      <w:r>
        <w:rPr>
          <w:rFonts w:ascii="Arial" w:hAnsi="Arial" w:cs="Arial"/>
          <w:sz w:val="22"/>
          <w:szCs w:val="22"/>
        </w:rPr>
        <w:t xml:space="preserve">právní ochrany dětí Magistrátu </w:t>
      </w:r>
      <w:r w:rsidRPr="005C0CAA">
        <w:rPr>
          <w:rFonts w:ascii="Arial" w:hAnsi="Arial" w:cs="Arial"/>
          <w:sz w:val="22"/>
          <w:szCs w:val="22"/>
        </w:rPr>
        <w:t>města Karviné.</w:t>
      </w:r>
    </w:p>
    <w:p w:rsidR="00113BF3" w:rsidRPr="005C0CAA" w:rsidRDefault="00113BF3" w:rsidP="00113BF3">
      <w:pPr>
        <w:jc w:val="both"/>
        <w:rPr>
          <w:rFonts w:ascii="Arial" w:hAnsi="Arial" w:cs="Arial"/>
          <w:sz w:val="22"/>
          <w:szCs w:val="22"/>
        </w:rPr>
      </w:pPr>
    </w:p>
    <w:p w:rsidR="00113BF3" w:rsidRDefault="00113BF3" w:rsidP="00F00788">
      <w:pPr>
        <w:numPr>
          <w:ilvl w:val="0"/>
          <w:numId w:val="7"/>
        </w:numPr>
        <w:ind w:left="360"/>
        <w:jc w:val="both"/>
        <w:rPr>
          <w:rFonts w:ascii="Arial" w:hAnsi="Arial" w:cs="Arial"/>
          <w:sz w:val="22"/>
          <w:szCs w:val="22"/>
        </w:rPr>
      </w:pPr>
      <w:r w:rsidRPr="005C0CAA">
        <w:rPr>
          <w:rFonts w:ascii="Arial" w:hAnsi="Arial" w:cs="Arial"/>
          <w:sz w:val="22"/>
          <w:szCs w:val="22"/>
        </w:rPr>
        <w:t xml:space="preserve">Uvolnění žáka z rodinných či jiných </w:t>
      </w:r>
      <w:r>
        <w:rPr>
          <w:rFonts w:ascii="Arial" w:hAnsi="Arial" w:cs="Arial"/>
          <w:sz w:val="22"/>
          <w:szCs w:val="22"/>
        </w:rPr>
        <w:t xml:space="preserve">závažných </w:t>
      </w:r>
      <w:r w:rsidRPr="005C0CAA">
        <w:rPr>
          <w:rFonts w:ascii="Arial" w:hAnsi="Arial" w:cs="Arial"/>
          <w:sz w:val="22"/>
          <w:szCs w:val="22"/>
        </w:rPr>
        <w:t xml:space="preserve">důvodů je možné, ale nemělo by překročit délku jednoho týdne za školní rok. V případě potřebnosti uvolnění </w:t>
      </w:r>
      <w:r>
        <w:rPr>
          <w:rFonts w:ascii="Arial" w:hAnsi="Arial" w:cs="Arial"/>
          <w:sz w:val="22"/>
          <w:szCs w:val="22"/>
        </w:rPr>
        <w:t xml:space="preserve">např. </w:t>
      </w:r>
      <w:r w:rsidRPr="005C0CAA">
        <w:rPr>
          <w:rFonts w:ascii="Arial" w:hAnsi="Arial" w:cs="Arial"/>
          <w:sz w:val="22"/>
          <w:szCs w:val="22"/>
        </w:rPr>
        <w:t xml:space="preserve">„z rodinných důvodů“ více než 5 dnů v roce rozhoduje </w:t>
      </w:r>
      <w:r>
        <w:rPr>
          <w:rFonts w:ascii="Arial" w:hAnsi="Arial" w:cs="Arial"/>
          <w:sz w:val="22"/>
          <w:szCs w:val="22"/>
        </w:rPr>
        <w:t xml:space="preserve">vždy </w:t>
      </w:r>
      <w:r w:rsidRPr="005C0CAA">
        <w:rPr>
          <w:rFonts w:ascii="Arial" w:hAnsi="Arial" w:cs="Arial"/>
          <w:sz w:val="22"/>
          <w:szCs w:val="22"/>
        </w:rPr>
        <w:t>ředitelka školy</w:t>
      </w:r>
      <w:r>
        <w:rPr>
          <w:rFonts w:ascii="Arial" w:hAnsi="Arial" w:cs="Arial"/>
          <w:sz w:val="22"/>
          <w:szCs w:val="22"/>
        </w:rPr>
        <w:t>.</w:t>
      </w:r>
    </w:p>
    <w:p w:rsidR="00FC4A09" w:rsidRDefault="00FC4A09" w:rsidP="00FC4A09">
      <w:pPr>
        <w:pStyle w:val="Odstavecseseznamem"/>
        <w:rPr>
          <w:rFonts w:ascii="Arial" w:hAnsi="Arial" w:cs="Arial"/>
          <w:sz w:val="22"/>
          <w:szCs w:val="22"/>
        </w:rPr>
      </w:pPr>
    </w:p>
    <w:p w:rsidR="00FC4A09" w:rsidRPr="00B030B9" w:rsidRDefault="00FC4A09" w:rsidP="00F00788">
      <w:pPr>
        <w:numPr>
          <w:ilvl w:val="0"/>
          <w:numId w:val="7"/>
        </w:numPr>
        <w:ind w:left="360"/>
        <w:jc w:val="both"/>
        <w:rPr>
          <w:rFonts w:ascii="Arial" w:hAnsi="Arial" w:cs="Arial"/>
          <w:sz w:val="22"/>
          <w:szCs w:val="22"/>
        </w:rPr>
      </w:pPr>
      <w:r w:rsidRPr="00B030B9">
        <w:rPr>
          <w:rFonts w:ascii="Arial" w:hAnsi="Arial" w:cs="Arial"/>
          <w:sz w:val="22"/>
          <w:szCs w:val="22"/>
        </w:rPr>
        <w:t>Třídní</w:t>
      </w:r>
      <w:r w:rsidRPr="00B030B9">
        <w:rPr>
          <w:rFonts w:ascii="Arial" w:hAnsi="Arial"/>
          <w:sz w:val="22"/>
          <w:szCs w:val="22"/>
        </w:rPr>
        <w:t xml:space="preserve"> učitel může při vysoké nebo opakující se absenci žáka žádat potvrzení  </w:t>
      </w:r>
      <w:r w:rsidRPr="00B030B9">
        <w:rPr>
          <w:rFonts w:ascii="Arial" w:hAnsi="Arial"/>
          <w:sz w:val="22"/>
          <w:szCs w:val="22"/>
        </w:rPr>
        <w:br/>
        <w:t>ošetřujícího lékaře dítěte.</w:t>
      </w:r>
    </w:p>
    <w:p w:rsidR="00113BF3" w:rsidRPr="005C0CAA" w:rsidRDefault="00FC4A09" w:rsidP="00FC4A09">
      <w:pPr>
        <w:rPr>
          <w:rFonts w:ascii="Arial" w:hAnsi="Arial" w:cs="Arial"/>
          <w:sz w:val="22"/>
          <w:szCs w:val="22"/>
        </w:rPr>
      </w:pPr>
      <w:r>
        <w:rPr>
          <w:rFonts w:ascii="Arial" w:hAnsi="Arial" w:cs="Arial"/>
          <w:sz w:val="22"/>
          <w:szCs w:val="22"/>
        </w:rPr>
        <w:t xml:space="preserve">     </w:t>
      </w:r>
    </w:p>
    <w:p w:rsidR="00113BF3" w:rsidRPr="005C0CAA" w:rsidRDefault="00113BF3" w:rsidP="00F00788">
      <w:pPr>
        <w:numPr>
          <w:ilvl w:val="0"/>
          <w:numId w:val="7"/>
        </w:numPr>
        <w:ind w:left="360"/>
        <w:jc w:val="both"/>
        <w:rPr>
          <w:rFonts w:ascii="Arial" w:hAnsi="Arial" w:cs="Arial"/>
          <w:sz w:val="22"/>
          <w:szCs w:val="22"/>
        </w:rPr>
      </w:pPr>
      <w:r w:rsidRPr="005C0CAA">
        <w:rPr>
          <w:rFonts w:ascii="Arial" w:hAnsi="Arial" w:cs="Arial"/>
          <w:sz w:val="22"/>
          <w:szCs w:val="22"/>
        </w:rPr>
        <w:t>V předmětu tělesná výchova ředitelka školy uvolní žáka z vyučování na základě písemné žádosti rodičů a doporučení lékaře.</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7"/>
        </w:numPr>
        <w:ind w:left="360"/>
        <w:jc w:val="both"/>
        <w:rPr>
          <w:rFonts w:ascii="Arial" w:hAnsi="Arial" w:cs="Arial"/>
          <w:sz w:val="22"/>
          <w:szCs w:val="22"/>
        </w:rPr>
      </w:pPr>
      <w:r w:rsidRPr="005C0CAA">
        <w:rPr>
          <w:rFonts w:ascii="Arial" w:hAnsi="Arial" w:cs="Arial"/>
          <w:sz w:val="22"/>
          <w:szCs w:val="22"/>
        </w:rPr>
        <w:t>O neomluvené i zvýšené omluvené absenci informuje třídní učitel výchovného poradce. Třídní učitel při zvýšené omluvené absenci ověřuje její věrohodnost. Neomluvenou nepřítomnost do součtu 10 vyučovacích hodin řeší třídní učitel se zákonným zástupcem žáka formou pohovoru, na který je zákonný zástupce</w:t>
      </w:r>
      <w:r>
        <w:rPr>
          <w:rFonts w:ascii="Arial" w:hAnsi="Arial" w:cs="Arial"/>
          <w:sz w:val="22"/>
          <w:szCs w:val="22"/>
        </w:rPr>
        <w:t xml:space="preserve"> písemně vyzván.</w:t>
      </w:r>
      <w:r w:rsidRPr="005C0CAA">
        <w:rPr>
          <w:rFonts w:ascii="Arial" w:hAnsi="Arial" w:cs="Arial"/>
          <w:sz w:val="22"/>
          <w:szCs w:val="22"/>
        </w:rPr>
        <w:t xml:space="preserve"> Projedná důvod nepřítomnosti žáka a způsob omlouvání jeho nepřítomnosti a upozorní na povinnost stanovenou zákonem. Seznámí zákonného zástupce s možnými důsledky v případě nárůstu neomluven</w:t>
      </w:r>
      <w:r>
        <w:rPr>
          <w:rFonts w:ascii="Arial" w:hAnsi="Arial" w:cs="Arial"/>
          <w:sz w:val="22"/>
          <w:szCs w:val="22"/>
        </w:rPr>
        <w:t>é absence</w:t>
      </w:r>
      <w:r w:rsidRPr="00E93BCD">
        <w:rPr>
          <w:rFonts w:ascii="Arial" w:hAnsi="Arial" w:cs="Arial"/>
          <w:sz w:val="22"/>
          <w:szCs w:val="22"/>
        </w:rPr>
        <w:t>. Následně třídní učitel do protokolu o pohovoru uvede písemně způsob nápravy dohodnutý se zákonným zástupcem žáka. Zákonný</w:t>
      </w:r>
      <w:r w:rsidRPr="005C0CAA">
        <w:rPr>
          <w:rFonts w:ascii="Arial" w:hAnsi="Arial" w:cs="Arial"/>
          <w:sz w:val="22"/>
          <w:szCs w:val="22"/>
        </w:rPr>
        <w:t xml:space="preserve"> zástupce protokol podepíše a obdrží kopii. Případné odmítnutí podpisu nebo nepřevzetí protokolu zákonným zástupcem se do protokolu zaznamenává.</w:t>
      </w:r>
    </w:p>
    <w:p w:rsidR="00113BF3" w:rsidRPr="005C0CAA" w:rsidRDefault="00113BF3" w:rsidP="00113BF3">
      <w:pPr>
        <w:jc w:val="both"/>
        <w:rPr>
          <w:rFonts w:ascii="Arial" w:hAnsi="Arial" w:cs="Arial"/>
          <w:sz w:val="22"/>
          <w:szCs w:val="22"/>
        </w:rPr>
      </w:pPr>
    </w:p>
    <w:p w:rsidR="00113BF3" w:rsidRPr="005C0CAA" w:rsidRDefault="00113BF3" w:rsidP="00113BF3">
      <w:pPr>
        <w:ind w:left="360" w:hanging="360"/>
        <w:jc w:val="both"/>
        <w:rPr>
          <w:rFonts w:ascii="Arial" w:hAnsi="Arial" w:cs="Arial"/>
          <w:sz w:val="22"/>
          <w:szCs w:val="22"/>
        </w:rPr>
      </w:pPr>
      <w:r w:rsidRPr="005C0CAA">
        <w:rPr>
          <w:rFonts w:ascii="Arial" w:hAnsi="Arial" w:cs="Arial"/>
          <w:sz w:val="22"/>
          <w:szCs w:val="22"/>
        </w:rPr>
        <w:t>ch)</w:t>
      </w:r>
      <w:r>
        <w:rPr>
          <w:rFonts w:ascii="Arial" w:hAnsi="Arial" w:cs="Arial"/>
          <w:sz w:val="22"/>
          <w:szCs w:val="22"/>
        </w:rPr>
        <w:tab/>
      </w:r>
      <w:r w:rsidRPr="005C0CAA">
        <w:rPr>
          <w:rFonts w:ascii="Arial" w:hAnsi="Arial" w:cs="Arial"/>
          <w:sz w:val="22"/>
          <w:szCs w:val="22"/>
        </w:rPr>
        <w:t>Při počtu neomluvených hodin nad 10 svolává ředitelka školy výchovnou komisi, které se dle závažnosti účastní: ředitelka školy, třídní učitel, výchovná poradkyně, zástupce orgánu sociálně právní ochrany dětí, školní metodička prevence, případně další odborníci. Pozvání rodičů na výchovnou komisi se provádí doporučeným dopisem. Průběh jednání se zaznamenává do protokolu, který zúčastněné osoby podepíší. Případná neúčast nebo odmítnutí podpisu zákonnými zástupci se v zápisu zaznamenává. Každý účastník obdrží kopii protokolu.</w:t>
      </w:r>
    </w:p>
    <w:p w:rsidR="00113BF3" w:rsidRPr="005C0CAA" w:rsidRDefault="00113BF3" w:rsidP="00113BF3">
      <w:pPr>
        <w:ind w:left="360" w:hanging="360"/>
        <w:jc w:val="both"/>
        <w:rPr>
          <w:rFonts w:ascii="Arial" w:hAnsi="Arial" w:cs="Arial"/>
          <w:sz w:val="22"/>
          <w:szCs w:val="22"/>
        </w:rPr>
      </w:pPr>
    </w:p>
    <w:p w:rsidR="00113BF3" w:rsidRPr="005C0CAA" w:rsidRDefault="00113BF3" w:rsidP="00F00788">
      <w:pPr>
        <w:numPr>
          <w:ilvl w:val="0"/>
          <w:numId w:val="7"/>
        </w:numPr>
        <w:ind w:left="360"/>
        <w:jc w:val="both"/>
        <w:rPr>
          <w:rFonts w:ascii="Arial" w:hAnsi="Arial" w:cs="Arial"/>
          <w:sz w:val="22"/>
          <w:szCs w:val="22"/>
        </w:rPr>
      </w:pPr>
      <w:r w:rsidRPr="005C0CAA">
        <w:rPr>
          <w:rFonts w:ascii="Arial" w:hAnsi="Arial" w:cs="Arial"/>
          <w:sz w:val="22"/>
          <w:szCs w:val="22"/>
        </w:rPr>
        <w:t>V případě, že neomluvená absence žáka přesáhne 25 hodin, výchovná poradkyně zašle bezodkladně oznámení o pokračujícím záškoláctví s náležitou dokumentací příslušnému Odboru sociálně-právní ochrany dětí Magistrátu města Karviné. Tato ohlašovací povinnost vychází z platné právní úpravy.</w:t>
      </w:r>
    </w:p>
    <w:p w:rsidR="00113BF3" w:rsidRPr="005C0CAA" w:rsidRDefault="00113BF3" w:rsidP="00F00788">
      <w:pPr>
        <w:numPr>
          <w:ilvl w:val="0"/>
          <w:numId w:val="7"/>
        </w:numPr>
        <w:ind w:left="360"/>
        <w:jc w:val="both"/>
        <w:rPr>
          <w:rFonts w:ascii="Arial" w:hAnsi="Arial" w:cs="Arial"/>
          <w:sz w:val="22"/>
          <w:szCs w:val="22"/>
        </w:rPr>
      </w:pPr>
      <w:r w:rsidRPr="005C0CAA">
        <w:rPr>
          <w:rFonts w:ascii="Arial" w:hAnsi="Arial" w:cs="Arial"/>
          <w:sz w:val="22"/>
          <w:szCs w:val="22"/>
        </w:rPr>
        <w:t xml:space="preserve">V případě opakovaného záškoláctví v průběhu školní roku, pokud již byli zákonní zástupci pravomocným rozhodnutím správního orgánu postiženi pro přestupek podle ustanovení zákona, je třeba posoudit v pořadí již druhé hlášení o zanedbání školní docházky Policii ČR, kde bude případ řešen jako trestní oznámení pro podezření ze </w:t>
      </w:r>
      <w:r w:rsidRPr="005C0CAA">
        <w:rPr>
          <w:rFonts w:ascii="Arial" w:hAnsi="Arial" w:cs="Arial"/>
          <w:sz w:val="22"/>
          <w:szCs w:val="22"/>
        </w:rPr>
        <w:lastRenderedPageBreak/>
        <w:t>spáchání trestného činu ohrožení mravní výchovy mládeže. Kopie hlášení o zanedbání školní docházky bude zaslána příslušnému okresnímu úřadu nebo pověřenému obecnímu úřadu.</w:t>
      </w:r>
    </w:p>
    <w:p w:rsidR="00113BF3" w:rsidRPr="005C0CAA" w:rsidRDefault="00113BF3" w:rsidP="00113BF3">
      <w:pPr>
        <w:ind w:left="360" w:hanging="360"/>
        <w:jc w:val="both"/>
        <w:rPr>
          <w:rFonts w:ascii="Arial" w:hAnsi="Arial" w:cs="Arial"/>
          <w:b/>
          <w:sz w:val="22"/>
          <w:szCs w:val="22"/>
        </w:rPr>
      </w:pPr>
      <w:r>
        <w:rPr>
          <w:rFonts w:ascii="Arial" w:hAnsi="Arial" w:cs="Arial"/>
          <w:sz w:val="22"/>
          <w:szCs w:val="22"/>
        </w:rPr>
        <w:t>k)</w:t>
      </w:r>
      <w:r>
        <w:rPr>
          <w:rFonts w:ascii="Arial" w:hAnsi="Arial" w:cs="Arial"/>
          <w:sz w:val="22"/>
          <w:szCs w:val="22"/>
        </w:rPr>
        <w:tab/>
      </w:r>
      <w:r w:rsidRPr="005C0CAA">
        <w:rPr>
          <w:rFonts w:ascii="Arial" w:hAnsi="Arial" w:cs="Arial"/>
          <w:sz w:val="22"/>
          <w:szCs w:val="22"/>
        </w:rPr>
        <w:t xml:space="preserve">Účast na vyučování nepovinných předmětů a docházka do zájmových kroužků, do školní družiny je pro přihlášené povinná. Do nepovinných předmětů se žáci přihlašují na celý školní rok. Z kroužků se žáci mohou odhlásit jenom v pololetí. Nepřítomnost je nutno řádně omlouvat. </w:t>
      </w:r>
    </w:p>
    <w:p w:rsidR="00113BF3" w:rsidRDefault="00113BF3" w:rsidP="00113BF3">
      <w:pPr>
        <w:jc w:val="both"/>
        <w:rPr>
          <w:rFonts w:ascii="Arial" w:hAnsi="Arial" w:cs="Arial"/>
          <w:sz w:val="22"/>
          <w:szCs w:val="22"/>
        </w:rPr>
      </w:pPr>
    </w:p>
    <w:p w:rsidR="00113BF3" w:rsidRPr="001C1F1D" w:rsidRDefault="00113BF3" w:rsidP="00113BF3">
      <w:pPr>
        <w:jc w:val="both"/>
        <w:rPr>
          <w:rFonts w:ascii="Arial" w:hAnsi="Arial" w:cs="Arial"/>
          <w:sz w:val="22"/>
          <w:szCs w:val="22"/>
        </w:rPr>
      </w:pPr>
    </w:p>
    <w:p w:rsidR="00113BF3" w:rsidRPr="00D33CC2" w:rsidRDefault="00113BF3" w:rsidP="00113BF3">
      <w:pPr>
        <w:jc w:val="both"/>
        <w:rPr>
          <w:rFonts w:ascii="Arial" w:hAnsi="Arial" w:cs="Arial"/>
          <w:b/>
          <w:color w:val="0000FF"/>
          <w:sz w:val="22"/>
          <w:szCs w:val="22"/>
        </w:rPr>
      </w:pPr>
      <w:r w:rsidRPr="00D33CC2">
        <w:rPr>
          <w:rFonts w:ascii="Arial" w:hAnsi="Arial" w:cs="Arial"/>
          <w:b/>
          <w:color w:val="0000FF"/>
          <w:sz w:val="22"/>
          <w:szCs w:val="22"/>
        </w:rPr>
        <w:t xml:space="preserve">     4. Režim při akcích mimo školu</w:t>
      </w:r>
    </w:p>
    <w:p w:rsidR="00113BF3" w:rsidRPr="005C0CAA" w:rsidRDefault="00113BF3" w:rsidP="00113BF3">
      <w:pPr>
        <w:ind w:left="360" w:hanging="360"/>
        <w:jc w:val="both"/>
        <w:rPr>
          <w:rFonts w:ascii="Arial" w:hAnsi="Arial" w:cs="Arial"/>
          <w:sz w:val="22"/>
          <w:szCs w:val="22"/>
        </w:rPr>
      </w:pPr>
    </w:p>
    <w:p w:rsidR="00113BF3" w:rsidRPr="005C0CAA" w:rsidRDefault="00113BF3" w:rsidP="00113BF3">
      <w:pPr>
        <w:ind w:left="360" w:hanging="540"/>
        <w:jc w:val="both"/>
        <w:rPr>
          <w:rFonts w:ascii="Arial" w:hAnsi="Arial" w:cs="Arial"/>
          <w:sz w:val="22"/>
          <w:szCs w:val="22"/>
        </w:rPr>
      </w:pPr>
      <w:r>
        <w:rPr>
          <w:rFonts w:ascii="Arial" w:hAnsi="Arial" w:cs="Arial"/>
          <w:sz w:val="22"/>
          <w:szCs w:val="22"/>
        </w:rPr>
        <w:t xml:space="preserve">   a)</w:t>
      </w:r>
      <w:r>
        <w:rPr>
          <w:rFonts w:ascii="Arial" w:hAnsi="Arial" w:cs="Arial"/>
          <w:sz w:val="22"/>
          <w:szCs w:val="22"/>
        </w:rPr>
        <w:tab/>
      </w:r>
      <w:r w:rsidRPr="005C0CAA">
        <w:rPr>
          <w:rFonts w:ascii="Arial" w:hAnsi="Arial" w:cs="Arial"/>
          <w:sz w:val="22"/>
          <w:szCs w:val="22"/>
        </w:rPr>
        <w:t xml:space="preserve">Má-li vyučující výuku mimo školní budovu (exkurze, vycházky), je povinen akci ústně ohlásit do </w:t>
      </w:r>
      <w:proofErr w:type="gramStart"/>
      <w:r w:rsidRPr="005C0CAA">
        <w:rPr>
          <w:rFonts w:ascii="Arial" w:hAnsi="Arial" w:cs="Arial"/>
          <w:sz w:val="22"/>
          <w:szCs w:val="22"/>
        </w:rPr>
        <w:t>kanceláře  zástupkyně</w:t>
      </w:r>
      <w:proofErr w:type="gramEnd"/>
      <w:r w:rsidRPr="005C0CAA">
        <w:rPr>
          <w:rFonts w:ascii="Arial" w:hAnsi="Arial" w:cs="Arial"/>
          <w:sz w:val="22"/>
          <w:szCs w:val="22"/>
        </w:rPr>
        <w:t xml:space="preserve"> školy a zaznamenat ještě před odchodem ze školy do </w:t>
      </w:r>
      <w:r>
        <w:rPr>
          <w:rFonts w:ascii="Arial" w:hAnsi="Arial" w:cs="Arial"/>
          <w:sz w:val="22"/>
          <w:szCs w:val="22"/>
        </w:rPr>
        <w:t xml:space="preserve">určeného </w:t>
      </w:r>
      <w:r w:rsidRPr="005C0CAA">
        <w:rPr>
          <w:rFonts w:ascii="Arial" w:hAnsi="Arial" w:cs="Arial"/>
          <w:sz w:val="22"/>
          <w:szCs w:val="22"/>
        </w:rPr>
        <w:t>sešitu (datum, místo, odchod, případně jméno dospělého doprovodu).</w:t>
      </w:r>
    </w:p>
    <w:p w:rsidR="00113BF3" w:rsidRPr="005C0CAA" w:rsidRDefault="00113BF3" w:rsidP="00113BF3">
      <w:pPr>
        <w:ind w:left="360" w:hanging="540"/>
        <w:jc w:val="both"/>
        <w:rPr>
          <w:rFonts w:ascii="Arial" w:hAnsi="Arial" w:cs="Arial"/>
          <w:sz w:val="22"/>
          <w:szCs w:val="22"/>
        </w:rPr>
      </w:pPr>
    </w:p>
    <w:p w:rsidR="00113BF3" w:rsidRPr="005C0CAA" w:rsidRDefault="00113BF3" w:rsidP="00113BF3">
      <w:pPr>
        <w:ind w:left="360" w:hanging="540"/>
        <w:jc w:val="both"/>
        <w:rPr>
          <w:rFonts w:ascii="Arial" w:hAnsi="Arial" w:cs="Arial"/>
          <w:sz w:val="22"/>
          <w:szCs w:val="22"/>
        </w:rPr>
      </w:pPr>
      <w:r>
        <w:rPr>
          <w:rFonts w:ascii="Arial" w:hAnsi="Arial" w:cs="Arial"/>
          <w:sz w:val="22"/>
          <w:szCs w:val="22"/>
        </w:rPr>
        <w:t xml:space="preserve">   b)</w:t>
      </w:r>
      <w:r>
        <w:rPr>
          <w:rFonts w:ascii="Arial" w:hAnsi="Arial" w:cs="Arial"/>
          <w:sz w:val="22"/>
          <w:szCs w:val="22"/>
        </w:rPr>
        <w:tab/>
      </w:r>
      <w:r w:rsidRPr="005C0CAA">
        <w:rPr>
          <w:rFonts w:ascii="Arial" w:hAnsi="Arial" w:cs="Arial"/>
          <w:sz w:val="22"/>
          <w:szCs w:val="22"/>
        </w:rPr>
        <w:t>Za jednotlivé akce zodpovídá učitel určený vedením školy. Zajišťuje písemné oznámení rodičům: místo srazu, začátek, místo konání, ukončení, předpokládaný návrat (prostřednictvím ŽK) a zajistí kontrolu rodičů, kteří svým podpisem potvrzují, že berou akci na vědomí a souhlasí s ní.</w:t>
      </w:r>
    </w:p>
    <w:p w:rsidR="00113BF3" w:rsidRPr="005C0CAA" w:rsidRDefault="00113BF3" w:rsidP="00113BF3">
      <w:pPr>
        <w:ind w:left="360" w:hanging="540"/>
        <w:jc w:val="both"/>
        <w:rPr>
          <w:rFonts w:ascii="Arial" w:hAnsi="Arial" w:cs="Arial"/>
          <w:sz w:val="22"/>
          <w:szCs w:val="22"/>
        </w:rPr>
      </w:pPr>
    </w:p>
    <w:p w:rsidR="00113BF3" w:rsidRPr="005C0CAA" w:rsidRDefault="00113BF3" w:rsidP="00113BF3">
      <w:pPr>
        <w:ind w:left="360" w:hanging="540"/>
        <w:jc w:val="both"/>
        <w:rPr>
          <w:rFonts w:ascii="Arial" w:hAnsi="Arial" w:cs="Arial"/>
          <w:sz w:val="22"/>
          <w:szCs w:val="22"/>
        </w:rPr>
      </w:pPr>
      <w:r>
        <w:rPr>
          <w:rFonts w:ascii="Arial" w:hAnsi="Arial" w:cs="Arial"/>
          <w:sz w:val="22"/>
          <w:szCs w:val="22"/>
        </w:rPr>
        <w:t xml:space="preserve">   c)</w:t>
      </w:r>
      <w:r>
        <w:rPr>
          <w:rFonts w:ascii="Arial" w:hAnsi="Arial" w:cs="Arial"/>
          <w:sz w:val="22"/>
          <w:szCs w:val="22"/>
        </w:rPr>
        <w:tab/>
      </w:r>
      <w:r w:rsidRPr="005C0CAA">
        <w:rPr>
          <w:rFonts w:ascii="Arial" w:hAnsi="Arial" w:cs="Arial"/>
          <w:sz w:val="22"/>
          <w:szCs w:val="22"/>
        </w:rPr>
        <w:t xml:space="preserve">Místo a čas shromáždění žáků a skončení akce škola oznámí nejméně </w:t>
      </w:r>
      <w:r>
        <w:rPr>
          <w:rFonts w:ascii="Arial" w:hAnsi="Arial" w:cs="Arial"/>
          <w:sz w:val="22"/>
          <w:szCs w:val="22"/>
        </w:rPr>
        <w:t xml:space="preserve">2 </w:t>
      </w:r>
      <w:r w:rsidRPr="005C0CAA">
        <w:rPr>
          <w:rFonts w:ascii="Arial" w:hAnsi="Arial" w:cs="Arial"/>
          <w:sz w:val="22"/>
          <w:szCs w:val="22"/>
        </w:rPr>
        <w:t>dn</w:t>
      </w:r>
      <w:r>
        <w:rPr>
          <w:rFonts w:ascii="Arial" w:hAnsi="Arial" w:cs="Arial"/>
          <w:sz w:val="22"/>
          <w:szCs w:val="22"/>
        </w:rPr>
        <w:t>y</w:t>
      </w:r>
      <w:r w:rsidRPr="005C0CAA">
        <w:rPr>
          <w:rFonts w:ascii="Arial" w:hAnsi="Arial" w:cs="Arial"/>
          <w:sz w:val="22"/>
          <w:szCs w:val="22"/>
        </w:rPr>
        <w:t xml:space="preserve"> předem zákonným zástupcům žáků.</w:t>
      </w:r>
    </w:p>
    <w:p w:rsidR="00113BF3" w:rsidRPr="005C0CAA" w:rsidRDefault="00113BF3" w:rsidP="00113BF3">
      <w:pPr>
        <w:ind w:left="360" w:hanging="540"/>
        <w:jc w:val="both"/>
        <w:rPr>
          <w:rFonts w:ascii="Arial" w:hAnsi="Arial" w:cs="Arial"/>
          <w:sz w:val="22"/>
          <w:szCs w:val="22"/>
        </w:rPr>
      </w:pPr>
    </w:p>
    <w:p w:rsidR="00113BF3" w:rsidRPr="005C0CAA" w:rsidRDefault="00113BF3" w:rsidP="00113BF3">
      <w:pPr>
        <w:ind w:left="360" w:hanging="540"/>
        <w:jc w:val="both"/>
        <w:rPr>
          <w:rFonts w:ascii="Arial" w:hAnsi="Arial" w:cs="Arial"/>
          <w:sz w:val="22"/>
          <w:szCs w:val="22"/>
        </w:rPr>
      </w:pPr>
      <w:r w:rsidRPr="005C0CAA">
        <w:rPr>
          <w:rFonts w:ascii="Arial" w:hAnsi="Arial" w:cs="Arial"/>
          <w:sz w:val="22"/>
          <w:szCs w:val="22"/>
        </w:rPr>
        <w:t xml:space="preserve">  </w:t>
      </w:r>
      <w:r>
        <w:rPr>
          <w:rFonts w:ascii="Arial" w:hAnsi="Arial" w:cs="Arial"/>
          <w:sz w:val="22"/>
          <w:szCs w:val="22"/>
        </w:rPr>
        <w:t xml:space="preserve"> d)</w:t>
      </w:r>
      <w:r>
        <w:rPr>
          <w:rFonts w:ascii="Arial" w:hAnsi="Arial" w:cs="Arial"/>
          <w:sz w:val="22"/>
          <w:szCs w:val="22"/>
        </w:rPr>
        <w:tab/>
      </w:r>
      <w:r w:rsidRPr="005C0CAA">
        <w:rPr>
          <w:rFonts w:ascii="Arial" w:hAnsi="Arial" w:cs="Arial"/>
          <w:sz w:val="22"/>
          <w:szCs w:val="22"/>
        </w:rPr>
        <w:t>Při účasti na akcích, které organizuje škola, žáci dodržují ustanovení školního řádu.</w:t>
      </w:r>
    </w:p>
    <w:p w:rsidR="00113BF3" w:rsidRDefault="00113BF3" w:rsidP="00113BF3">
      <w:pPr>
        <w:ind w:left="360" w:hanging="540"/>
        <w:jc w:val="both"/>
        <w:rPr>
          <w:rFonts w:ascii="Arial" w:hAnsi="Arial" w:cs="Arial"/>
          <w:sz w:val="22"/>
          <w:szCs w:val="22"/>
        </w:rPr>
      </w:pPr>
    </w:p>
    <w:p w:rsidR="00113BF3" w:rsidRDefault="00113BF3" w:rsidP="00113BF3">
      <w:pPr>
        <w:ind w:left="360" w:hanging="540"/>
        <w:jc w:val="both"/>
        <w:rPr>
          <w:rFonts w:ascii="Arial" w:hAnsi="Arial" w:cs="Arial"/>
          <w:sz w:val="22"/>
          <w:szCs w:val="22"/>
        </w:rPr>
      </w:pPr>
    </w:p>
    <w:p w:rsidR="00113BF3" w:rsidRDefault="00113BF3" w:rsidP="00113BF3">
      <w:pPr>
        <w:ind w:left="360" w:hanging="360"/>
        <w:jc w:val="both"/>
        <w:rPr>
          <w:rFonts w:ascii="Arial" w:hAnsi="Arial" w:cs="Arial"/>
          <w:b/>
          <w:color w:val="0000FF"/>
          <w:sz w:val="22"/>
          <w:szCs w:val="22"/>
        </w:rPr>
      </w:pPr>
      <w:r w:rsidRPr="00875092">
        <w:rPr>
          <w:rFonts w:ascii="Arial" w:hAnsi="Arial" w:cs="Arial"/>
          <w:color w:val="0000FF"/>
          <w:sz w:val="22"/>
          <w:szCs w:val="22"/>
        </w:rPr>
        <w:t xml:space="preserve">      </w:t>
      </w:r>
      <w:r w:rsidRPr="00875092">
        <w:rPr>
          <w:rFonts w:ascii="Arial" w:hAnsi="Arial" w:cs="Arial"/>
          <w:b/>
          <w:color w:val="0000FF"/>
          <w:sz w:val="22"/>
          <w:szCs w:val="22"/>
        </w:rPr>
        <w:t>5. Odlišnosti provozu v přípravné třídě základní školy</w:t>
      </w:r>
    </w:p>
    <w:p w:rsidR="00113BF3" w:rsidRDefault="00113BF3" w:rsidP="00113BF3">
      <w:pPr>
        <w:ind w:left="360" w:hanging="360"/>
        <w:jc w:val="both"/>
        <w:rPr>
          <w:rFonts w:ascii="Arial" w:hAnsi="Arial" w:cs="Arial"/>
          <w:b/>
          <w:color w:val="0000FF"/>
          <w:sz w:val="22"/>
          <w:szCs w:val="22"/>
        </w:rPr>
      </w:pPr>
    </w:p>
    <w:p w:rsidR="00113BF3" w:rsidRPr="00CF4B5B" w:rsidRDefault="00113BF3" w:rsidP="00113BF3">
      <w:pPr>
        <w:jc w:val="both"/>
        <w:rPr>
          <w:rFonts w:ascii="Arial" w:hAnsi="Arial" w:cs="Arial"/>
          <w:sz w:val="22"/>
          <w:szCs w:val="22"/>
        </w:rPr>
      </w:pPr>
      <w:r w:rsidRPr="00CF4B5B">
        <w:rPr>
          <w:rFonts w:ascii="Arial" w:hAnsi="Arial" w:cs="Arial"/>
          <w:sz w:val="22"/>
          <w:szCs w:val="22"/>
        </w:rPr>
        <w:t>Činnost v přípravné třídě ZŠ se zaměřuje na systematickou přípravu dětí na zahájení povinného vzdělávání v základní škole, přičemž cílem je vybavit děti odpovídajícími dovednostmi a návyky; rozvíjet řečové dovednosti, sociální a komunikační dovednosti, hrubou</w:t>
      </w:r>
      <w:r>
        <w:rPr>
          <w:rFonts w:ascii="Arial" w:hAnsi="Arial" w:cs="Arial"/>
          <w:sz w:val="22"/>
          <w:szCs w:val="22"/>
        </w:rPr>
        <w:t xml:space="preserve"> i </w:t>
      </w:r>
      <w:r w:rsidRPr="006C5DF2">
        <w:rPr>
          <w:rFonts w:ascii="Arial" w:hAnsi="Arial" w:cs="Arial"/>
          <w:sz w:val="22"/>
          <w:szCs w:val="22"/>
        </w:rPr>
        <w:t xml:space="preserve">jemnou </w:t>
      </w:r>
      <w:r w:rsidRPr="00CF4B5B">
        <w:rPr>
          <w:rFonts w:ascii="Arial" w:hAnsi="Arial" w:cs="Arial"/>
          <w:sz w:val="22"/>
          <w:szCs w:val="22"/>
        </w:rPr>
        <w:t>motoriku, návyky sebeobsluhy a hygieny, časovou a prostorovou orientaci, hudební a výtvarný projev, koncentraci pozornosti a další. Vzdělávací program upravený v duchu těchto zásad přispěje k snadnějšímu začlenění dítěte do vyučovacího procesu v 1. třídě hlavního vzdělávacího proudu.</w:t>
      </w:r>
    </w:p>
    <w:p w:rsidR="00113BF3" w:rsidRPr="00CF4B5B" w:rsidRDefault="00113BF3" w:rsidP="00113BF3">
      <w:pPr>
        <w:jc w:val="both"/>
        <w:rPr>
          <w:rFonts w:ascii="Arial" w:hAnsi="Arial" w:cs="Arial"/>
          <w:sz w:val="22"/>
          <w:szCs w:val="22"/>
        </w:rPr>
      </w:pPr>
      <w:r w:rsidRPr="00CF4B5B">
        <w:rPr>
          <w:rFonts w:ascii="Arial" w:hAnsi="Arial" w:cs="Arial"/>
          <w:sz w:val="22"/>
          <w:szCs w:val="22"/>
        </w:rPr>
        <w:t xml:space="preserve">Do přípravné třídy ZŠ jsou zařazovány děti v posledním roce před zahájením povinné školní docházky, které jsou sociálně znevýhodněné a u kterých je předpoklad, že zařazení do přípravné třídy ZŠ vyrovná jejich vývoj. Vzdělávání dítěte v přípravné třídě ZŠ je jedna z forem předcházení neúspěchu při plnění povinné školní docházky. </w:t>
      </w:r>
    </w:p>
    <w:p w:rsidR="00113BF3" w:rsidRPr="00CF4B5B" w:rsidRDefault="00113BF3" w:rsidP="00113BF3">
      <w:pPr>
        <w:jc w:val="both"/>
        <w:rPr>
          <w:rFonts w:ascii="Arial" w:hAnsi="Arial" w:cs="Arial"/>
          <w:b/>
          <w:color w:val="0000FF"/>
          <w:sz w:val="22"/>
          <w:szCs w:val="22"/>
        </w:rPr>
      </w:pPr>
    </w:p>
    <w:p w:rsidR="00113BF3" w:rsidRPr="00CF4B5B" w:rsidRDefault="00113BF3" w:rsidP="00113BF3">
      <w:pPr>
        <w:ind w:left="360" w:hanging="360"/>
        <w:jc w:val="both"/>
        <w:rPr>
          <w:rFonts w:ascii="Arial" w:hAnsi="Arial" w:cs="Arial"/>
          <w:b/>
          <w:sz w:val="22"/>
          <w:szCs w:val="22"/>
        </w:rPr>
      </w:pPr>
      <w:r w:rsidRPr="00CF4B5B">
        <w:rPr>
          <w:rFonts w:ascii="Arial" w:hAnsi="Arial" w:cs="Arial"/>
          <w:sz w:val="22"/>
          <w:szCs w:val="22"/>
        </w:rPr>
        <w:t>a)</w:t>
      </w:r>
      <w:r w:rsidRPr="00CF4B5B">
        <w:rPr>
          <w:rFonts w:ascii="Arial" w:hAnsi="Arial" w:cs="Arial"/>
          <w:b/>
          <w:color w:val="0000FF"/>
          <w:sz w:val="22"/>
          <w:szCs w:val="22"/>
        </w:rPr>
        <w:t xml:space="preserve"> </w:t>
      </w:r>
      <w:r w:rsidRPr="00CF4B5B">
        <w:rPr>
          <w:rStyle w:val="Siln"/>
          <w:rFonts w:ascii="Arial" w:hAnsi="Arial" w:cs="Arial"/>
          <w:b w:val="0"/>
          <w:sz w:val="22"/>
          <w:szCs w:val="22"/>
        </w:rPr>
        <w:t>Děti jsou do přípravné třídy ZŠ přijímány na základě žád</w:t>
      </w:r>
      <w:r>
        <w:rPr>
          <w:rStyle w:val="Siln"/>
          <w:rFonts w:ascii="Arial" w:hAnsi="Arial" w:cs="Arial"/>
          <w:b w:val="0"/>
          <w:sz w:val="22"/>
          <w:szCs w:val="22"/>
        </w:rPr>
        <w:t xml:space="preserve">osti rodičů, která je podložena </w:t>
      </w:r>
      <w:r w:rsidRPr="00CF4B5B">
        <w:rPr>
          <w:rStyle w:val="Siln"/>
          <w:rFonts w:ascii="Arial" w:hAnsi="Arial" w:cs="Arial"/>
          <w:b w:val="0"/>
          <w:sz w:val="22"/>
          <w:szCs w:val="22"/>
        </w:rPr>
        <w:t>doporučením školského poradenského zařízení</w:t>
      </w:r>
      <w:r w:rsidRPr="00CF4B5B">
        <w:rPr>
          <w:rFonts w:ascii="Arial" w:hAnsi="Arial" w:cs="Arial"/>
          <w:b/>
          <w:sz w:val="22"/>
          <w:szCs w:val="22"/>
        </w:rPr>
        <w:t>.</w:t>
      </w:r>
    </w:p>
    <w:p w:rsidR="00113BF3" w:rsidRPr="00CF4B5B" w:rsidRDefault="00113BF3" w:rsidP="00113BF3">
      <w:pPr>
        <w:ind w:left="360" w:hanging="360"/>
        <w:jc w:val="both"/>
        <w:rPr>
          <w:rFonts w:ascii="Arial" w:hAnsi="Arial" w:cs="Arial"/>
          <w:b/>
          <w:sz w:val="22"/>
          <w:szCs w:val="22"/>
        </w:rPr>
      </w:pPr>
      <w:r w:rsidRPr="00CF4B5B">
        <w:rPr>
          <w:rFonts w:ascii="Arial" w:hAnsi="Arial" w:cs="Arial"/>
          <w:sz w:val="22"/>
          <w:szCs w:val="22"/>
        </w:rPr>
        <w:t>b) Docházka dítěte do přípravné třídy ZŠ je bezplatná. Zákonný zástupce omlouvá dítě z předškolního vzdělávání o předem známé nepřítomnosti, ze zdravotních důvodů apod. Pokud se dítě bez omluvy zákonného zástupce nezúčastňuje předškolního vzdělávání déle než týden, třídní učitel kontaktuje rodinu dítěte, popřípadě ji navštíví asistent pedagoga pro děti se sociálním znevýhodněním za účelem zjištění jeho absence.</w:t>
      </w:r>
    </w:p>
    <w:p w:rsidR="00113BF3" w:rsidRPr="00CF4B5B" w:rsidRDefault="00113BF3" w:rsidP="00113BF3">
      <w:pPr>
        <w:ind w:left="360" w:hanging="360"/>
        <w:jc w:val="both"/>
        <w:rPr>
          <w:rFonts w:ascii="Arial" w:hAnsi="Arial" w:cs="Arial"/>
          <w:sz w:val="22"/>
          <w:szCs w:val="22"/>
        </w:rPr>
      </w:pPr>
      <w:r w:rsidRPr="00CF4B5B">
        <w:rPr>
          <w:rFonts w:ascii="Arial" w:hAnsi="Arial" w:cs="Arial"/>
          <w:sz w:val="22"/>
          <w:szCs w:val="22"/>
        </w:rPr>
        <w:t>c) Počet dětí ve třídě se naplňuje do 15 dětí, nejméně 7 dětí.</w:t>
      </w:r>
    </w:p>
    <w:p w:rsidR="00113BF3" w:rsidRPr="00CF4B5B" w:rsidRDefault="00113BF3" w:rsidP="00113BF3">
      <w:pPr>
        <w:ind w:left="360" w:hanging="360"/>
        <w:jc w:val="both"/>
        <w:rPr>
          <w:rFonts w:ascii="Arial" w:hAnsi="Arial" w:cs="Arial"/>
          <w:sz w:val="22"/>
          <w:szCs w:val="22"/>
        </w:rPr>
      </w:pPr>
      <w:r w:rsidRPr="00CF4B5B">
        <w:rPr>
          <w:rFonts w:ascii="Arial" w:hAnsi="Arial" w:cs="Arial"/>
          <w:sz w:val="22"/>
          <w:szCs w:val="22"/>
        </w:rPr>
        <w:t>d) Dopolední výuka začíná v 8 hodin a končí zpravidla v 11,30 hodin.</w:t>
      </w:r>
    </w:p>
    <w:p w:rsidR="00113BF3" w:rsidRPr="00CF4B5B" w:rsidRDefault="00113BF3" w:rsidP="00113BF3">
      <w:pPr>
        <w:ind w:left="360" w:hanging="360"/>
        <w:jc w:val="both"/>
        <w:rPr>
          <w:rFonts w:ascii="Arial" w:hAnsi="Arial" w:cs="Arial"/>
          <w:sz w:val="22"/>
          <w:szCs w:val="22"/>
        </w:rPr>
      </w:pPr>
      <w:r w:rsidRPr="00CF4B5B">
        <w:rPr>
          <w:rFonts w:ascii="Arial" w:hAnsi="Arial" w:cs="Arial"/>
          <w:sz w:val="22"/>
          <w:szCs w:val="22"/>
        </w:rPr>
        <w:t>e) V případě zájmu může dítě docházet do školní družiny, která je v provozu do 15,30 hodin.</w:t>
      </w:r>
      <w:r>
        <w:rPr>
          <w:rFonts w:ascii="Arial" w:hAnsi="Arial" w:cs="Arial"/>
          <w:sz w:val="22"/>
          <w:szCs w:val="22"/>
        </w:rPr>
        <w:t xml:space="preserve"> </w:t>
      </w:r>
      <w:r w:rsidRPr="00CF4B5B">
        <w:rPr>
          <w:rFonts w:ascii="Arial" w:hAnsi="Arial" w:cs="Arial"/>
          <w:sz w:val="22"/>
          <w:szCs w:val="22"/>
        </w:rPr>
        <w:t>Poplatek za zájmové vzdělávání ve školní družině činí 50 Kč měsíčně.</w:t>
      </w:r>
    </w:p>
    <w:p w:rsidR="00113BF3" w:rsidRDefault="00113BF3" w:rsidP="00113BF3">
      <w:pPr>
        <w:ind w:left="360" w:hanging="360"/>
        <w:jc w:val="both"/>
        <w:rPr>
          <w:rFonts w:ascii="Arial" w:hAnsi="Arial" w:cs="Arial"/>
          <w:sz w:val="22"/>
          <w:szCs w:val="22"/>
        </w:rPr>
      </w:pPr>
      <w:r w:rsidRPr="00CF4B5B">
        <w:rPr>
          <w:rFonts w:ascii="Arial" w:hAnsi="Arial" w:cs="Arial"/>
          <w:sz w:val="22"/>
          <w:szCs w:val="22"/>
        </w:rPr>
        <w:t xml:space="preserve"> f) Dítě přípravné třídy ZŠ se může stravovat ve školní jídelně v ZŠ Dělnická, Karviná – </w:t>
      </w:r>
      <w:r>
        <w:rPr>
          <w:rFonts w:ascii="Arial" w:hAnsi="Arial" w:cs="Arial"/>
          <w:sz w:val="22"/>
          <w:szCs w:val="22"/>
        </w:rPr>
        <w:t xml:space="preserve">  </w:t>
      </w:r>
    </w:p>
    <w:p w:rsidR="00113BF3" w:rsidRPr="00CF4B5B" w:rsidRDefault="00113BF3" w:rsidP="00113BF3">
      <w:pPr>
        <w:ind w:left="360" w:hanging="360"/>
        <w:jc w:val="both"/>
        <w:rPr>
          <w:rFonts w:ascii="Arial" w:hAnsi="Arial" w:cs="Arial"/>
          <w:sz w:val="22"/>
          <w:szCs w:val="22"/>
        </w:rPr>
      </w:pPr>
      <w:r>
        <w:rPr>
          <w:rFonts w:ascii="Arial" w:hAnsi="Arial" w:cs="Arial"/>
          <w:sz w:val="22"/>
          <w:szCs w:val="22"/>
        </w:rPr>
        <w:t xml:space="preserve">     </w:t>
      </w:r>
      <w:r w:rsidRPr="00CF4B5B">
        <w:rPr>
          <w:rFonts w:ascii="Arial" w:hAnsi="Arial" w:cs="Arial"/>
          <w:sz w:val="22"/>
          <w:szCs w:val="22"/>
        </w:rPr>
        <w:t xml:space="preserve">Nové </w:t>
      </w:r>
      <w:r>
        <w:rPr>
          <w:rFonts w:ascii="Arial" w:hAnsi="Arial" w:cs="Arial"/>
          <w:sz w:val="22"/>
          <w:szCs w:val="22"/>
        </w:rPr>
        <w:t xml:space="preserve">- </w:t>
      </w:r>
      <w:r w:rsidRPr="00CF4B5B">
        <w:rPr>
          <w:rFonts w:ascii="Arial" w:hAnsi="Arial" w:cs="Arial"/>
          <w:sz w:val="22"/>
          <w:szCs w:val="22"/>
        </w:rPr>
        <w:t>Město. Zákonní zástupci hradí stravné ve škole poskytující stravování (viz výše).</w:t>
      </w:r>
    </w:p>
    <w:p w:rsidR="00113BF3" w:rsidRPr="00CF4B5B" w:rsidRDefault="00113BF3" w:rsidP="00113BF3">
      <w:pPr>
        <w:rPr>
          <w:rFonts w:ascii="Arial" w:hAnsi="Arial" w:cs="Arial"/>
          <w:sz w:val="22"/>
          <w:szCs w:val="22"/>
        </w:rPr>
      </w:pPr>
    </w:p>
    <w:p w:rsidR="00C25EE4" w:rsidRDefault="00C25EE4" w:rsidP="00113BF3">
      <w:pPr>
        <w:rPr>
          <w:rFonts w:ascii="Arial" w:hAnsi="Arial" w:cs="Arial"/>
          <w:b/>
          <w:sz w:val="22"/>
          <w:szCs w:val="22"/>
        </w:rPr>
      </w:pPr>
    </w:p>
    <w:p w:rsidR="00422FB0" w:rsidRDefault="00422FB0" w:rsidP="00113BF3">
      <w:pPr>
        <w:rPr>
          <w:rFonts w:ascii="Arial" w:hAnsi="Arial" w:cs="Arial"/>
          <w:b/>
          <w:sz w:val="22"/>
          <w:szCs w:val="22"/>
        </w:rPr>
      </w:pPr>
    </w:p>
    <w:p w:rsidR="00422FB0" w:rsidRDefault="00422FB0" w:rsidP="00113BF3">
      <w:pPr>
        <w:rPr>
          <w:rFonts w:ascii="Arial" w:hAnsi="Arial" w:cs="Arial"/>
          <w:b/>
          <w:sz w:val="22"/>
          <w:szCs w:val="22"/>
        </w:rPr>
      </w:pPr>
    </w:p>
    <w:p w:rsidR="00422FB0" w:rsidRDefault="00422FB0" w:rsidP="00113BF3">
      <w:pPr>
        <w:rPr>
          <w:rFonts w:ascii="Arial" w:hAnsi="Arial" w:cs="Arial"/>
          <w:b/>
          <w:sz w:val="22"/>
          <w:szCs w:val="22"/>
        </w:rPr>
      </w:pPr>
    </w:p>
    <w:p w:rsidR="00113BF3" w:rsidRPr="00422FB0" w:rsidRDefault="00113BF3" w:rsidP="00113BF3">
      <w:pPr>
        <w:rPr>
          <w:rFonts w:ascii="Arial" w:hAnsi="Arial" w:cs="Arial"/>
          <w:b/>
          <w:color w:val="4F81BD" w:themeColor="accent1"/>
          <w:sz w:val="22"/>
          <w:szCs w:val="22"/>
        </w:rPr>
      </w:pPr>
      <w:r w:rsidRPr="00422FB0">
        <w:rPr>
          <w:rFonts w:ascii="Arial" w:hAnsi="Arial" w:cs="Arial"/>
          <w:b/>
          <w:color w:val="4F81BD" w:themeColor="accent1"/>
          <w:sz w:val="22"/>
          <w:szCs w:val="22"/>
        </w:rPr>
        <w:t>Péče o zdraví a bezpečnost dětí</w:t>
      </w:r>
    </w:p>
    <w:p w:rsidR="00113BF3" w:rsidRPr="00C25EE4" w:rsidRDefault="00113BF3" w:rsidP="00113BF3">
      <w:pPr>
        <w:rPr>
          <w:rFonts w:ascii="Arial" w:hAnsi="Arial" w:cs="Arial"/>
          <w:color w:val="4F81BD" w:themeColor="accent1"/>
          <w:sz w:val="22"/>
          <w:szCs w:val="22"/>
        </w:rPr>
      </w:pPr>
    </w:p>
    <w:p w:rsidR="00113BF3" w:rsidRPr="00CF4B5B" w:rsidRDefault="00113BF3" w:rsidP="00113BF3">
      <w:pPr>
        <w:jc w:val="both"/>
        <w:rPr>
          <w:rFonts w:ascii="Arial" w:hAnsi="Arial" w:cs="Arial"/>
          <w:sz w:val="22"/>
          <w:szCs w:val="22"/>
        </w:rPr>
      </w:pPr>
      <w:r w:rsidRPr="00CF4B5B">
        <w:rPr>
          <w:rFonts w:ascii="Arial" w:hAnsi="Arial" w:cs="Arial"/>
          <w:sz w:val="22"/>
          <w:szCs w:val="22"/>
        </w:rPr>
        <w:t>Třídní učitel a asistent pedagoga pro děti se sociálním znevýhodněním vykonávají dohled nad dítětem od doby, kdy je pedagogický pracovník převezme od zákonného zástupce nebo jím pověřené osoby, až do doby, kdy je pedagogický pracovník předá zpět zákonnému zástupci nebo jím pověřené osobě, popřípadě odvede do školní družiny, je-li dítě ve školní družině zapsáno</w:t>
      </w:r>
      <w:r>
        <w:rPr>
          <w:rFonts w:ascii="Arial" w:hAnsi="Arial" w:cs="Arial"/>
          <w:sz w:val="22"/>
          <w:szCs w:val="22"/>
        </w:rPr>
        <w:t>.</w:t>
      </w:r>
      <w:r w:rsidRPr="00CF4B5B">
        <w:rPr>
          <w:rFonts w:ascii="Arial" w:hAnsi="Arial" w:cs="Arial"/>
          <w:sz w:val="22"/>
          <w:szCs w:val="22"/>
        </w:rPr>
        <w:t xml:space="preserve"> Předat dítě pověřené osobě lze jen na základě písemného pověření vystaveného zákonným zástupcem dítěte.</w:t>
      </w:r>
    </w:p>
    <w:p w:rsidR="00113BF3" w:rsidRPr="006651D8" w:rsidRDefault="00113BF3" w:rsidP="00113BF3">
      <w:pPr>
        <w:ind w:left="360" w:hanging="360"/>
        <w:jc w:val="both"/>
      </w:pPr>
    </w:p>
    <w:p w:rsidR="00113BF3" w:rsidRDefault="00113BF3" w:rsidP="00113BF3">
      <w:pPr>
        <w:ind w:left="360" w:hanging="360"/>
        <w:jc w:val="both"/>
        <w:rPr>
          <w:rFonts w:ascii="Arial" w:hAnsi="Arial" w:cs="Arial"/>
          <w:sz w:val="22"/>
          <w:szCs w:val="22"/>
        </w:rPr>
      </w:pPr>
    </w:p>
    <w:p w:rsidR="00113BF3" w:rsidRPr="00D33CC2" w:rsidRDefault="00113BF3" w:rsidP="00113BF3">
      <w:pPr>
        <w:jc w:val="both"/>
        <w:rPr>
          <w:rFonts w:ascii="Arial" w:hAnsi="Arial" w:cs="Arial"/>
          <w:color w:val="0000FF"/>
          <w:sz w:val="22"/>
          <w:szCs w:val="22"/>
        </w:rPr>
      </w:pPr>
    </w:p>
    <w:p w:rsidR="00113BF3" w:rsidRPr="00D33CC2" w:rsidRDefault="00113BF3" w:rsidP="00113BF3">
      <w:pPr>
        <w:jc w:val="center"/>
        <w:rPr>
          <w:rFonts w:ascii="Arial" w:hAnsi="Arial" w:cs="Arial"/>
          <w:b/>
          <w:color w:val="0000FF"/>
          <w:sz w:val="22"/>
          <w:szCs w:val="22"/>
        </w:rPr>
      </w:pPr>
      <w:r w:rsidRPr="00D33CC2">
        <w:rPr>
          <w:rFonts w:ascii="Arial" w:hAnsi="Arial" w:cs="Arial"/>
          <w:b/>
          <w:color w:val="0000FF"/>
          <w:sz w:val="22"/>
          <w:szCs w:val="22"/>
        </w:rPr>
        <w:t>III.</w:t>
      </w:r>
    </w:p>
    <w:p w:rsidR="00113BF3" w:rsidRPr="00D33CC2" w:rsidRDefault="00113BF3" w:rsidP="00113BF3">
      <w:pPr>
        <w:jc w:val="center"/>
        <w:rPr>
          <w:rFonts w:ascii="Arial" w:hAnsi="Arial" w:cs="Arial"/>
          <w:b/>
          <w:color w:val="0000FF"/>
          <w:sz w:val="22"/>
          <w:szCs w:val="22"/>
        </w:rPr>
      </w:pPr>
    </w:p>
    <w:p w:rsidR="00113BF3" w:rsidRPr="001C1F1D" w:rsidRDefault="00113BF3" w:rsidP="00113BF3">
      <w:pPr>
        <w:ind w:left="360" w:hanging="360"/>
        <w:jc w:val="both"/>
        <w:rPr>
          <w:rFonts w:ascii="Arial" w:hAnsi="Arial" w:cs="Arial"/>
          <w:b/>
          <w:color w:val="0000FF"/>
          <w:sz w:val="22"/>
          <w:szCs w:val="22"/>
        </w:rPr>
      </w:pPr>
      <w:r w:rsidRPr="00D33CC2">
        <w:rPr>
          <w:rFonts w:ascii="Arial" w:hAnsi="Arial" w:cs="Arial"/>
          <w:b/>
          <w:color w:val="0000FF"/>
          <w:sz w:val="22"/>
          <w:szCs w:val="22"/>
        </w:rPr>
        <w:t xml:space="preserve">Podmínky zajištění bezpečnosti a ochrany zdraví a jejich ochrany před </w:t>
      </w:r>
      <w:r w:rsidRPr="001C1F1D">
        <w:rPr>
          <w:rFonts w:ascii="Arial" w:hAnsi="Arial" w:cs="Arial"/>
          <w:b/>
          <w:color w:val="0000FF"/>
          <w:sz w:val="22"/>
          <w:szCs w:val="22"/>
        </w:rPr>
        <w:t>rizikovými projevy chování a před projevy diskriminace, nepřátelství nebo násilí.</w:t>
      </w:r>
    </w:p>
    <w:p w:rsidR="00113BF3" w:rsidRPr="001C1F1D" w:rsidRDefault="00113BF3" w:rsidP="00113BF3">
      <w:pPr>
        <w:jc w:val="both"/>
        <w:rPr>
          <w:rFonts w:ascii="Arial" w:hAnsi="Arial" w:cs="Arial"/>
          <w:color w:val="0000FF"/>
          <w:sz w:val="22"/>
          <w:szCs w:val="22"/>
        </w:rPr>
      </w:pPr>
    </w:p>
    <w:p w:rsidR="00113BF3" w:rsidRPr="00D33CC2" w:rsidRDefault="00113BF3" w:rsidP="00113BF3">
      <w:pPr>
        <w:ind w:left="360" w:hanging="360"/>
        <w:jc w:val="both"/>
        <w:rPr>
          <w:rFonts w:ascii="Arial" w:hAnsi="Arial" w:cs="Arial"/>
          <w:b/>
          <w:color w:val="0000FF"/>
          <w:sz w:val="22"/>
          <w:szCs w:val="22"/>
        </w:rPr>
      </w:pPr>
      <w:r w:rsidRPr="00D33CC2">
        <w:rPr>
          <w:rFonts w:ascii="Arial" w:hAnsi="Arial" w:cs="Arial"/>
          <w:b/>
          <w:color w:val="0000FF"/>
          <w:sz w:val="22"/>
          <w:szCs w:val="22"/>
        </w:rPr>
        <w:t>1. Ze strany žáků</w:t>
      </w:r>
    </w:p>
    <w:p w:rsidR="00113BF3" w:rsidRPr="00D33CC2" w:rsidRDefault="00113BF3" w:rsidP="00113BF3">
      <w:pPr>
        <w:ind w:left="360" w:hanging="360"/>
        <w:jc w:val="both"/>
        <w:rPr>
          <w:rFonts w:ascii="Arial" w:hAnsi="Arial" w:cs="Arial"/>
          <w:color w:val="0000FF"/>
          <w:sz w:val="22"/>
          <w:szCs w:val="22"/>
        </w:rPr>
      </w:pPr>
    </w:p>
    <w:p w:rsidR="00113BF3" w:rsidRPr="005C0CAA" w:rsidRDefault="00113BF3" w:rsidP="00F00788">
      <w:pPr>
        <w:numPr>
          <w:ilvl w:val="0"/>
          <w:numId w:val="8"/>
        </w:numPr>
        <w:ind w:left="360"/>
        <w:jc w:val="both"/>
        <w:rPr>
          <w:rFonts w:ascii="Arial" w:hAnsi="Arial" w:cs="Arial"/>
          <w:sz w:val="22"/>
          <w:szCs w:val="22"/>
        </w:rPr>
      </w:pPr>
      <w:r w:rsidRPr="005C0CAA">
        <w:rPr>
          <w:rFonts w:ascii="Arial" w:hAnsi="Arial" w:cs="Arial"/>
          <w:sz w:val="22"/>
          <w:szCs w:val="22"/>
        </w:rPr>
        <w:t>Žáci dodržují pravidla hygieny a bezpečnosti ve škole i mimo školu. Žáci jsou povinni chránit své zdraví i zdraví svýc</w:t>
      </w:r>
      <w:r>
        <w:rPr>
          <w:rFonts w:ascii="Arial" w:hAnsi="Arial" w:cs="Arial"/>
          <w:sz w:val="22"/>
          <w:szCs w:val="22"/>
        </w:rPr>
        <w:t xml:space="preserve">h spolužáků a pracovníků školy </w:t>
      </w:r>
      <w:r w:rsidRPr="005C0CAA">
        <w:rPr>
          <w:rFonts w:ascii="Arial" w:hAnsi="Arial" w:cs="Arial"/>
          <w:sz w:val="22"/>
          <w:szCs w:val="22"/>
        </w:rPr>
        <w:t>a chovat se tak, aby neohrozili zdraví a majetek svůj ani jiných osob.</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8"/>
        </w:numPr>
        <w:ind w:left="360"/>
        <w:jc w:val="both"/>
        <w:rPr>
          <w:rFonts w:ascii="Arial" w:hAnsi="Arial" w:cs="Arial"/>
          <w:sz w:val="22"/>
          <w:szCs w:val="22"/>
        </w:rPr>
      </w:pPr>
      <w:r w:rsidRPr="005C0CAA">
        <w:rPr>
          <w:rFonts w:ascii="Arial" w:hAnsi="Arial" w:cs="Arial"/>
          <w:sz w:val="22"/>
          <w:szCs w:val="22"/>
        </w:rPr>
        <w:t>V rámci bezpečnosti a ochrany zdraví žák o přestávce neběhá</w:t>
      </w:r>
      <w:r>
        <w:rPr>
          <w:rFonts w:ascii="Arial" w:hAnsi="Arial" w:cs="Arial"/>
          <w:sz w:val="22"/>
          <w:szCs w:val="22"/>
        </w:rPr>
        <w:t xml:space="preserve"> po chodbách</w:t>
      </w:r>
      <w:r w:rsidRPr="005C0CAA">
        <w:rPr>
          <w:rFonts w:ascii="Arial" w:hAnsi="Arial" w:cs="Arial"/>
          <w:sz w:val="22"/>
          <w:szCs w:val="22"/>
        </w:rPr>
        <w:t xml:space="preserve">, neskáče ze </w:t>
      </w:r>
      <w:r>
        <w:rPr>
          <w:rFonts w:ascii="Arial" w:hAnsi="Arial" w:cs="Arial"/>
          <w:sz w:val="22"/>
          <w:szCs w:val="22"/>
        </w:rPr>
        <w:t xml:space="preserve">schodů, nevozí se po zábradlí, </w:t>
      </w:r>
      <w:r w:rsidRPr="006C5DF2">
        <w:rPr>
          <w:rFonts w:ascii="Arial" w:hAnsi="Arial" w:cs="Arial"/>
          <w:sz w:val="22"/>
          <w:szCs w:val="22"/>
        </w:rPr>
        <w:t>neotevírá sám okna a nevyklání se z nich</w:t>
      </w:r>
      <w:r>
        <w:rPr>
          <w:rFonts w:ascii="Arial" w:hAnsi="Arial" w:cs="Arial"/>
          <w:sz w:val="22"/>
          <w:szCs w:val="22"/>
        </w:rPr>
        <w:t>, aby neohrozil zdraví své a jiných osob</w:t>
      </w:r>
      <w:r w:rsidRPr="005C0CAA">
        <w:rPr>
          <w:rFonts w:ascii="Arial" w:hAnsi="Arial" w:cs="Arial"/>
          <w:sz w:val="22"/>
          <w:szCs w:val="22"/>
        </w:rPr>
        <w:t>.</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8"/>
        </w:numPr>
        <w:ind w:left="360"/>
        <w:jc w:val="both"/>
        <w:rPr>
          <w:rFonts w:ascii="Arial" w:hAnsi="Arial" w:cs="Arial"/>
          <w:sz w:val="22"/>
          <w:szCs w:val="22"/>
        </w:rPr>
      </w:pPr>
      <w:r w:rsidRPr="005C0CAA">
        <w:rPr>
          <w:rFonts w:ascii="Arial" w:hAnsi="Arial" w:cs="Arial"/>
          <w:sz w:val="22"/>
          <w:szCs w:val="22"/>
        </w:rPr>
        <w:t xml:space="preserve">Žákům není dovoleno zdržovat se v době mimo vyučování v prostorách školy, pokud nad nimi není vykonáván </w:t>
      </w:r>
      <w:r>
        <w:rPr>
          <w:rFonts w:ascii="Arial" w:hAnsi="Arial" w:cs="Arial"/>
          <w:sz w:val="22"/>
          <w:szCs w:val="22"/>
        </w:rPr>
        <w:t>dohled</w:t>
      </w:r>
      <w:r w:rsidRPr="005C0CAA">
        <w:rPr>
          <w:rFonts w:ascii="Arial" w:hAnsi="Arial" w:cs="Arial"/>
          <w:sz w:val="22"/>
          <w:szCs w:val="22"/>
        </w:rPr>
        <w:t xml:space="preserve"> </w:t>
      </w:r>
      <w:r>
        <w:rPr>
          <w:rFonts w:ascii="Arial" w:hAnsi="Arial" w:cs="Arial"/>
          <w:sz w:val="22"/>
          <w:szCs w:val="22"/>
        </w:rPr>
        <w:t>pověřenou</w:t>
      </w:r>
      <w:r w:rsidRPr="005C0CAA">
        <w:rPr>
          <w:rFonts w:ascii="Arial" w:hAnsi="Arial" w:cs="Arial"/>
          <w:sz w:val="22"/>
          <w:szCs w:val="22"/>
        </w:rPr>
        <w:t xml:space="preserve"> osobou.</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8"/>
        </w:numPr>
        <w:ind w:left="360"/>
        <w:jc w:val="both"/>
        <w:rPr>
          <w:rFonts w:ascii="Arial" w:hAnsi="Arial" w:cs="Arial"/>
          <w:sz w:val="22"/>
          <w:szCs w:val="22"/>
        </w:rPr>
      </w:pPr>
      <w:r w:rsidRPr="005C0CAA">
        <w:rPr>
          <w:rFonts w:ascii="Arial" w:hAnsi="Arial" w:cs="Arial"/>
          <w:sz w:val="22"/>
          <w:szCs w:val="22"/>
        </w:rPr>
        <w:t>Každý úraz, poranění či nehodu, k níž dojde během pobytu žáků ve školní budově</w:t>
      </w:r>
      <w:r>
        <w:rPr>
          <w:rFonts w:ascii="Arial" w:hAnsi="Arial" w:cs="Arial"/>
          <w:sz w:val="22"/>
          <w:szCs w:val="22"/>
        </w:rPr>
        <w:t>, v areálu školy</w:t>
      </w:r>
      <w:r w:rsidRPr="005C0CAA">
        <w:rPr>
          <w:rFonts w:ascii="Arial" w:hAnsi="Arial" w:cs="Arial"/>
          <w:sz w:val="22"/>
          <w:szCs w:val="22"/>
        </w:rPr>
        <w:t xml:space="preserve"> nebo při akci pořádané školou, žáci hlásí ihned vyučujícímu nebo pedagogickému </w:t>
      </w:r>
      <w:r>
        <w:rPr>
          <w:rFonts w:ascii="Arial" w:hAnsi="Arial" w:cs="Arial"/>
          <w:sz w:val="22"/>
          <w:szCs w:val="22"/>
        </w:rPr>
        <w:t>dohled</w:t>
      </w:r>
      <w:r w:rsidRPr="005C0CAA">
        <w:rPr>
          <w:rFonts w:ascii="Arial" w:hAnsi="Arial" w:cs="Arial"/>
          <w:sz w:val="22"/>
          <w:szCs w:val="22"/>
        </w:rPr>
        <w:t xml:space="preserve">u a třídnímu učiteli. Postižený nebo </w:t>
      </w:r>
      <w:r>
        <w:rPr>
          <w:rFonts w:ascii="Arial" w:hAnsi="Arial" w:cs="Arial"/>
          <w:sz w:val="22"/>
          <w:szCs w:val="22"/>
        </w:rPr>
        <w:t>zaměstnanec školy</w:t>
      </w:r>
      <w:r w:rsidRPr="005C0CAA">
        <w:rPr>
          <w:rFonts w:ascii="Arial" w:hAnsi="Arial" w:cs="Arial"/>
          <w:sz w:val="22"/>
          <w:szCs w:val="22"/>
        </w:rPr>
        <w:t>, který byl svědkem úrazu nebo se o něm dověděl jako první, zařídí nezbytné lékařské ošetření a informuje ředitelku školy</w:t>
      </w:r>
      <w:r>
        <w:rPr>
          <w:rFonts w:ascii="Arial" w:hAnsi="Arial" w:cs="Arial"/>
          <w:sz w:val="22"/>
          <w:szCs w:val="22"/>
        </w:rPr>
        <w:t xml:space="preserve"> a bezpečnostní referentku</w:t>
      </w:r>
      <w:r w:rsidRPr="005C0CAA">
        <w:rPr>
          <w:rFonts w:ascii="Arial" w:hAnsi="Arial" w:cs="Arial"/>
          <w:sz w:val="22"/>
          <w:szCs w:val="22"/>
        </w:rPr>
        <w:t>. Pokud okolnosti úrazu nasvědčují možnosti spáchání trestné</w:t>
      </w:r>
      <w:r>
        <w:rPr>
          <w:rFonts w:ascii="Arial" w:hAnsi="Arial" w:cs="Arial"/>
          <w:sz w:val="22"/>
          <w:szCs w:val="22"/>
        </w:rPr>
        <w:t>ho činu, škola hlásí úraz Policii ČR</w:t>
      </w:r>
      <w:r w:rsidRPr="00B47EB1">
        <w:rPr>
          <w:rFonts w:ascii="Arial" w:hAnsi="Arial" w:cs="Arial"/>
          <w:color w:val="FF0000"/>
          <w:sz w:val="22"/>
          <w:szCs w:val="22"/>
        </w:rPr>
        <w:t>.</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8"/>
        </w:numPr>
        <w:ind w:left="360"/>
        <w:jc w:val="both"/>
        <w:rPr>
          <w:rFonts w:ascii="Arial" w:hAnsi="Arial" w:cs="Arial"/>
          <w:sz w:val="22"/>
          <w:szCs w:val="22"/>
        </w:rPr>
      </w:pPr>
      <w:r w:rsidRPr="005C0CAA">
        <w:rPr>
          <w:rFonts w:ascii="Arial" w:hAnsi="Arial" w:cs="Arial"/>
          <w:sz w:val="22"/>
          <w:szCs w:val="22"/>
        </w:rPr>
        <w:t xml:space="preserve">Žákům je zakázáno manipulovat s elektrickými spotřebiči a vypínači bez </w:t>
      </w:r>
      <w:r>
        <w:rPr>
          <w:rFonts w:ascii="Arial" w:hAnsi="Arial" w:cs="Arial"/>
          <w:sz w:val="22"/>
          <w:szCs w:val="22"/>
        </w:rPr>
        <w:t>dohled</w:t>
      </w:r>
      <w:r w:rsidRPr="005C0CAA">
        <w:rPr>
          <w:rFonts w:ascii="Arial" w:hAnsi="Arial" w:cs="Arial"/>
          <w:sz w:val="22"/>
          <w:szCs w:val="22"/>
        </w:rPr>
        <w:t>u učitele.</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8"/>
        </w:numPr>
        <w:ind w:left="360"/>
        <w:jc w:val="both"/>
        <w:rPr>
          <w:rFonts w:ascii="Arial" w:hAnsi="Arial" w:cs="Arial"/>
          <w:sz w:val="22"/>
          <w:szCs w:val="22"/>
        </w:rPr>
      </w:pPr>
      <w:r w:rsidRPr="005C0CAA">
        <w:rPr>
          <w:rFonts w:ascii="Arial" w:hAnsi="Arial" w:cs="Arial"/>
          <w:sz w:val="22"/>
          <w:szCs w:val="22"/>
        </w:rPr>
        <w:t>Při výuce na pozemcích</w:t>
      </w:r>
      <w:r>
        <w:rPr>
          <w:rFonts w:ascii="Arial" w:hAnsi="Arial" w:cs="Arial"/>
          <w:sz w:val="22"/>
          <w:szCs w:val="22"/>
        </w:rPr>
        <w:t xml:space="preserve">, </w:t>
      </w:r>
      <w:r w:rsidRPr="006C5DF2">
        <w:rPr>
          <w:rFonts w:ascii="Arial" w:hAnsi="Arial" w:cs="Arial"/>
          <w:sz w:val="22"/>
          <w:szCs w:val="22"/>
        </w:rPr>
        <w:t>na dětském hřišti,</w:t>
      </w:r>
      <w:r>
        <w:rPr>
          <w:rFonts w:ascii="Arial" w:hAnsi="Arial" w:cs="Arial"/>
          <w:sz w:val="22"/>
          <w:szCs w:val="22"/>
        </w:rPr>
        <w:t xml:space="preserve"> </w:t>
      </w:r>
      <w:r w:rsidRPr="005C0CAA">
        <w:rPr>
          <w:rFonts w:ascii="Arial" w:hAnsi="Arial" w:cs="Arial"/>
          <w:sz w:val="22"/>
          <w:szCs w:val="22"/>
        </w:rPr>
        <w:t>v tělocvičně,</w:t>
      </w:r>
      <w:r>
        <w:rPr>
          <w:rFonts w:ascii="Arial" w:hAnsi="Arial" w:cs="Arial"/>
          <w:sz w:val="22"/>
          <w:szCs w:val="22"/>
        </w:rPr>
        <w:t xml:space="preserve"> posilovně,</w:t>
      </w:r>
      <w:r w:rsidRPr="005C0CAA">
        <w:rPr>
          <w:rFonts w:ascii="Arial" w:hAnsi="Arial" w:cs="Arial"/>
          <w:sz w:val="22"/>
          <w:szCs w:val="22"/>
        </w:rPr>
        <w:t xml:space="preserve"> </w:t>
      </w:r>
      <w:r>
        <w:rPr>
          <w:rFonts w:ascii="Arial" w:hAnsi="Arial" w:cs="Arial"/>
          <w:sz w:val="22"/>
          <w:szCs w:val="22"/>
        </w:rPr>
        <w:t xml:space="preserve">cvičném bytě, </w:t>
      </w:r>
      <w:proofErr w:type="spellStart"/>
      <w:r>
        <w:rPr>
          <w:rFonts w:ascii="Arial" w:hAnsi="Arial" w:cs="Arial"/>
          <w:sz w:val="22"/>
          <w:szCs w:val="22"/>
        </w:rPr>
        <w:t>snoezelenu</w:t>
      </w:r>
      <w:proofErr w:type="spellEnd"/>
      <w:r w:rsidRPr="005C0CAA">
        <w:rPr>
          <w:rFonts w:ascii="Arial" w:hAnsi="Arial" w:cs="Arial"/>
          <w:sz w:val="22"/>
          <w:szCs w:val="22"/>
        </w:rPr>
        <w:t xml:space="preserve"> </w:t>
      </w:r>
      <w:r>
        <w:rPr>
          <w:rFonts w:ascii="Arial" w:hAnsi="Arial" w:cs="Arial"/>
          <w:sz w:val="22"/>
          <w:szCs w:val="22"/>
        </w:rPr>
        <w:t xml:space="preserve">a dalších odborných učebnách </w:t>
      </w:r>
      <w:r w:rsidRPr="005C0CAA">
        <w:rPr>
          <w:rFonts w:ascii="Arial" w:hAnsi="Arial" w:cs="Arial"/>
          <w:sz w:val="22"/>
          <w:szCs w:val="22"/>
        </w:rPr>
        <w:t>zachovávají žáci řád</w:t>
      </w:r>
      <w:r>
        <w:rPr>
          <w:rFonts w:ascii="Arial" w:hAnsi="Arial" w:cs="Arial"/>
          <w:sz w:val="22"/>
          <w:szCs w:val="22"/>
        </w:rPr>
        <w:t>y</w:t>
      </w:r>
      <w:r w:rsidRPr="005C0CAA">
        <w:rPr>
          <w:rFonts w:ascii="Arial" w:hAnsi="Arial" w:cs="Arial"/>
          <w:sz w:val="22"/>
          <w:szCs w:val="22"/>
        </w:rPr>
        <w:t xml:space="preserve"> odborn</w:t>
      </w:r>
      <w:r>
        <w:rPr>
          <w:rFonts w:ascii="Arial" w:hAnsi="Arial" w:cs="Arial"/>
          <w:sz w:val="22"/>
          <w:szCs w:val="22"/>
        </w:rPr>
        <w:t>ých</w:t>
      </w:r>
      <w:r w:rsidRPr="005C0CAA">
        <w:rPr>
          <w:rFonts w:ascii="Arial" w:hAnsi="Arial" w:cs="Arial"/>
          <w:sz w:val="22"/>
          <w:szCs w:val="22"/>
        </w:rPr>
        <w:t xml:space="preserve"> učeb</w:t>
      </w:r>
      <w:r>
        <w:rPr>
          <w:rFonts w:ascii="Arial" w:hAnsi="Arial" w:cs="Arial"/>
          <w:sz w:val="22"/>
          <w:szCs w:val="22"/>
        </w:rPr>
        <w:t>e</w:t>
      </w:r>
      <w:r w:rsidRPr="005C0CAA">
        <w:rPr>
          <w:rFonts w:ascii="Arial" w:hAnsi="Arial" w:cs="Arial"/>
          <w:sz w:val="22"/>
          <w:szCs w:val="22"/>
        </w:rPr>
        <w:t>n</w:t>
      </w:r>
      <w:r>
        <w:rPr>
          <w:rFonts w:ascii="Arial" w:hAnsi="Arial" w:cs="Arial"/>
          <w:sz w:val="22"/>
          <w:szCs w:val="22"/>
        </w:rPr>
        <w:t>.</w:t>
      </w:r>
    </w:p>
    <w:p w:rsidR="00113BF3" w:rsidRPr="005C0CAA" w:rsidRDefault="00113BF3" w:rsidP="00113BF3">
      <w:pPr>
        <w:jc w:val="both"/>
        <w:rPr>
          <w:rFonts w:ascii="Arial" w:hAnsi="Arial" w:cs="Arial"/>
          <w:sz w:val="22"/>
          <w:szCs w:val="22"/>
        </w:rPr>
      </w:pPr>
    </w:p>
    <w:p w:rsidR="00113BF3" w:rsidRDefault="00113BF3" w:rsidP="00F00788">
      <w:pPr>
        <w:numPr>
          <w:ilvl w:val="0"/>
          <w:numId w:val="8"/>
        </w:numPr>
        <w:ind w:left="360"/>
        <w:jc w:val="both"/>
        <w:rPr>
          <w:rFonts w:ascii="Arial" w:hAnsi="Arial" w:cs="Arial"/>
          <w:sz w:val="22"/>
          <w:szCs w:val="22"/>
        </w:rPr>
      </w:pPr>
      <w:r w:rsidRPr="005C0CAA">
        <w:rPr>
          <w:rFonts w:ascii="Arial" w:hAnsi="Arial" w:cs="Arial"/>
          <w:sz w:val="22"/>
          <w:szCs w:val="22"/>
        </w:rPr>
        <w:t>Ve všech prostorách školy je zákaz kouření, požívání alkoholu a jiných omamných látek. Žáci mají zakázáno přicházet do školy pod vlivem alkoholu a jiných omamných látek.</w:t>
      </w:r>
    </w:p>
    <w:p w:rsidR="00113BF3" w:rsidRDefault="00113BF3" w:rsidP="00113BF3">
      <w:pPr>
        <w:pStyle w:val="Odstavecseseznamem"/>
        <w:rPr>
          <w:rFonts w:ascii="Arial" w:hAnsi="Arial" w:cs="Arial"/>
          <w:sz w:val="22"/>
          <w:szCs w:val="22"/>
        </w:rPr>
      </w:pPr>
    </w:p>
    <w:p w:rsidR="00113BF3" w:rsidRPr="006C5DF2" w:rsidRDefault="00113BF3" w:rsidP="00F00788">
      <w:pPr>
        <w:numPr>
          <w:ilvl w:val="0"/>
          <w:numId w:val="8"/>
        </w:numPr>
        <w:ind w:left="360"/>
        <w:jc w:val="both"/>
        <w:rPr>
          <w:rFonts w:ascii="Arial" w:hAnsi="Arial" w:cs="Arial"/>
          <w:sz w:val="22"/>
          <w:szCs w:val="22"/>
        </w:rPr>
      </w:pPr>
      <w:r w:rsidRPr="006C5DF2">
        <w:rPr>
          <w:rFonts w:ascii="Arial" w:hAnsi="Arial" w:cs="Arial"/>
          <w:sz w:val="22"/>
          <w:szCs w:val="22"/>
        </w:rPr>
        <w:t>Navštěvovat bez dohledu pedagoga plochu dětského hřiště (herní sestavu).</w:t>
      </w:r>
    </w:p>
    <w:p w:rsidR="004C6075" w:rsidRDefault="004C6075" w:rsidP="00113BF3">
      <w:pPr>
        <w:jc w:val="both"/>
        <w:rPr>
          <w:rFonts w:ascii="Arial" w:hAnsi="Arial" w:cs="Arial"/>
          <w:sz w:val="22"/>
          <w:szCs w:val="22"/>
        </w:rPr>
      </w:pPr>
    </w:p>
    <w:p w:rsidR="004C6075" w:rsidRPr="005C0CAA" w:rsidRDefault="004C6075" w:rsidP="00113BF3">
      <w:pPr>
        <w:jc w:val="both"/>
        <w:rPr>
          <w:rFonts w:ascii="Arial" w:hAnsi="Arial" w:cs="Arial"/>
          <w:sz w:val="22"/>
          <w:szCs w:val="22"/>
        </w:rPr>
      </w:pPr>
    </w:p>
    <w:p w:rsidR="00113BF3" w:rsidRPr="00D33CC2" w:rsidRDefault="00113BF3" w:rsidP="00113BF3">
      <w:pPr>
        <w:jc w:val="both"/>
        <w:rPr>
          <w:rFonts w:ascii="Arial" w:hAnsi="Arial" w:cs="Arial"/>
          <w:color w:val="0000FF"/>
          <w:sz w:val="22"/>
          <w:szCs w:val="22"/>
        </w:rPr>
      </w:pPr>
    </w:p>
    <w:p w:rsidR="00113BF3" w:rsidRPr="00D33CC2" w:rsidRDefault="00113BF3" w:rsidP="00113BF3">
      <w:pPr>
        <w:ind w:left="360" w:hanging="360"/>
        <w:jc w:val="both"/>
        <w:rPr>
          <w:rFonts w:ascii="Arial" w:hAnsi="Arial" w:cs="Arial"/>
          <w:b/>
          <w:color w:val="0000FF"/>
          <w:sz w:val="22"/>
          <w:szCs w:val="22"/>
        </w:rPr>
      </w:pPr>
      <w:r w:rsidRPr="00D33CC2">
        <w:rPr>
          <w:rFonts w:ascii="Arial" w:hAnsi="Arial" w:cs="Arial"/>
          <w:b/>
          <w:color w:val="0000FF"/>
          <w:sz w:val="22"/>
          <w:szCs w:val="22"/>
        </w:rPr>
        <w:t>2. Ze strany zaměstnanců</w:t>
      </w:r>
    </w:p>
    <w:p w:rsidR="00113BF3" w:rsidRPr="005C0CAA" w:rsidRDefault="00113BF3" w:rsidP="00113BF3">
      <w:pPr>
        <w:ind w:left="360" w:hanging="360"/>
        <w:jc w:val="both"/>
        <w:rPr>
          <w:rFonts w:ascii="Arial" w:hAnsi="Arial" w:cs="Arial"/>
          <w:b/>
          <w:sz w:val="22"/>
          <w:szCs w:val="22"/>
        </w:rPr>
      </w:pPr>
    </w:p>
    <w:p w:rsidR="00113BF3" w:rsidRPr="005C0CAA" w:rsidRDefault="00113BF3" w:rsidP="00F00788">
      <w:pPr>
        <w:numPr>
          <w:ilvl w:val="0"/>
          <w:numId w:val="9"/>
        </w:numPr>
        <w:ind w:left="360"/>
        <w:jc w:val="both"/>
        <w:rPr>
          <w:rFonts w:ascii="Arial" w:hAnsi="Arial" w:cs="Arial"/>
          <w:sz w:val="22"/>
          <w:szCs w:val="22"/>
        </w:rPr>
      </w:pPr>
      <w:r>
        <w:rPr>
          <w:rFonts w:ascii="Arial" w:hAnsi="Arial" w:cs="Arial"/>
          <w:sz w:val="22"/>
          <w:szCs w:val="22"/>
        </w:rPr>
        <w:t xml:space="preserve">Všichni zaměstnanci školy </w:t>
      </w:r>
      <w:r w:rsidRPr="005C0CAA">
        <w:rPr>
          <w:rFonts w:ascii="Arial" w:hAnsi="Arial" w:cs="Arial"/>
          <w:sz w:val="22"/>
          <w:szCs w:val="22"/>
        </w:rPr>
        <w:t>jsou při vzdělávání a během souvisejícího provozu školy povinni přihlížet k </w:t>
      </w:r>
      <w:r>
        <w:rPr>
          <w:rFonts w:ascii="Arial" w:hAnsi="Arial" w:cs="Arial"/>
          <w:sz w:val="22"/>
          <w:szCs w:val="22"/>
        </w:rPr>
        <w:t xml:space="preserve">základním </w:t>
      </w:r>
      <w:r w:rsidRPr="005C0CAA">
        <w:rPr>
          <w:rFonts w:ascii="Arial" w:hAnsi="Arial" w:cs="Arial"/>
          <w:sz w:val="22"/>
          <w:szCs w:val="22"/>
        </w:rPr>
        <w:t>fyziologickým potřebám žáků a vytvářet podmínky pro jeji</w:t>
      </w:r>
      <w:r>
        <w:rPr>
          <w:rFonts w:ascii="Arial" w:hAnsi="Arial" w:cs="Arial"/>
          <w:sz w:val="22"/>
          <w:szCs w:val="22"/>
        </w:rPr>
        <w:t xml:space="preserve">ch </w:t>
      </w:r>
      <w:r>
        <w:rPr>
          <w:rFonts w:ascii="Arial" w:hAnsi="Arial" w:cs="Arial"/>
          <w:sz w:val="22"/>
          <w:szCs w:val="22"/>
        </w:rPr>
        <w:lastRenderedPageBreak/>
        <w:t xml:space="preserve">zdravý vývoj. V rámci prevence </w:t>
      </w:r>
      <w:r w:rsidRPr="005C0CAA">
        <w:rPr>
          <w:rFonts w:ascii="Arial" w:hAnsi="Arial" w:cs="Arial"/>
          <w:sz w:val="22"/>
          <w:szCs w:val="22"/>
        </w:rPr>
        <w:t>vz</w:t>
      </w:r>
      <w:r>
        <w:rPr>
          <w:rFonts w:ascii="Arial" w:hAnsi="Arial" w:cs="Arial"/>
          <w:sz w:val="22"/>
          <w:szCs w:val="22"/>
        </w:rPr>
        <w:t>niku rizikového chování</w:t>
      </w:r>
      <w:r w:rsidRPr="005C0CAA">
        <w:rPr>
          <w:rFonts w:ascii="Arial" w:hAnsi="Arial" w:cs="Arial"/>
          <w:sz w:val="22"/>
          <w:szCs w:val="22"/>
        </w:rPr>
        <w:t xml:space="preserve"> poskytovat žákům nezbytné informace k zajištění bezpečnosti a ochrany zdraví.</w:t>
      </w:r>
    </w:p>
    <w:p w:rsidR="00113BF3" w:rsidRPr="005C0CAA" w:rsidRDefault="00113BF3" w:rsidP="00F00788">
      <w:pPr>
        <w:numPr>
          <w:ilvl w:val="0"/>
          <w:numId w:val="9"/>
        </w:numPr>
        <w:ind w:left="360"/>
        <w:jc w:val="both"/>
        <w:rPr>
          <w:rFonts w:ascii="Arial" w:hAnsi="Arial" w:cs="Arial"/>
          <w:sz w:val="22"/>
          <w:szCs w:val="22"/>
        </w:rPr>
      </w:pPr>
      <w:r w:rsidRPr="005C0CAA">
        <w:rPr>
          <w:rFonts w:ascii="Arial" w:hAnsi="Arial" w:cs="Arial"/>
          <w:sz w:val="22"/>
          <w:szCs w:val="22"/>
        </w:rPr>
        <w:t>Bezpečnost a ochranu zdraví žáků ve škole zajišťu</w:t>
      </w:r>
      <w:r>
        <w:rPr>
          <w:rFonts w:ascii="Arial" w:hAnsi="Arial" w:cs="Arial"/>
          <w:sz w:val="22"/>
          <w:szCs w:val="22"/>
        </w:rPr>
        <w:t>je škola svými pedagogickými pracovníky</w:t>
      </w:r>
      <w:r w:rsidRPr="005C0CAA">
        <w:rPr>
          <w:rFonts w:ascii="Arial" w:hAnsi="Arial" w:cs="Arial"/>
          <w:sz w:val="22"/>
          <w:szCs w:val="22"/>
        </w:rPr>
        <w:t xml:space="preserve">. </w:t>
      </w:r>
      <w:r>
        <w:rPr>
          <w:rFonts w:ascii="Arial" w:hAnsi="Arial" w:cs="Arial"/>
          <w:sz w:val="22"/>
          <w:szCs w:val="22"/>
        </w:rPr>
        <w:t>Dohled</w:t>
      </w:r>
      <w:r w:rsidRPr="005C0CAA">
        <w:rPr>
          <w:rFonts w:ascii="Arial" w:hAnsi="Arial" w:cs="Arial"/>
          <w:sz w:val="22"/>
          <w:szCs w:val="22"/>
        </w:rPr>
        <w:t xml:space="preserve"> nad žáky může kromě pedagogického pracovníka vykonávat i jiná </w:t>
      </w:r>
      <w:r>
        <w:rPr>
          <w:rFonts w:ascii="Arial" w:hAnsi="Arial" w:cs="Arial"/>
          <w:sz w:val="22"/>
          <w:szCs w:val="22"/>
        </w:rPr>
        <w:t xml:space="preserve">zletilá </w:t>
      </w:r>
      <w:r w:rsidRPr="005C0CAA">
        <w:rPr>
          <w:rFonts w:ascii="Arial" w:hAnsi="Arial" w:cs="Arial"/>
          <w:sz w:val="22"/>
          <w:szCs w:val="22"/>
        </w:rPr>
        <w:t xml:space="preserve">osoba v pracovněprávním vztahu ke škole, pokud to s ní bylo dohodnuto. </w:t>
      </w:r>
      <w:r>
        <w:rPr>
          <w:rFonts w:ascii="Arial" w:hAnsi="Arial" w:cs="Arial"/>
          <w:sz w:val="22"/>
          <w:szCs w:val="22"/>
        </w:rPr>
        <w:t>Dohled</w:t>
      </w:r>
      <w:r w:rsidRPr="005C0CAA">
        <w:rPr>
          <w:rFonts w:ascii="Arial" w:hAnsi="Arial" w:cs="Arial"/>
          <w:sz w:val="22"/>
          <w:szCs w:val="22"/>
        </w:rPr>
        <w:t xml:space="preserve"> nad žáky je zajištěn po celou dob</w:t>
      </w:r>
      <w:r>
        <w:rPr>
          <w:rFonts w:ascii="Arial" w:hAnsi="Arial" w:cs="Arial"/>
          <w:sz w:val="22"/>
          <w:szCs w:val="22"/>
        </w:rPr>
        <w:t>u jejich pobytu ve škole</w:t>
      </w:r>
      <w:r w:rsidRPr="005C0CAA">
        <w:rPr>
          <w:rFonts w:ascii="Arial" w:hAnsi="Arial" w:cs="Arial"/>
          <w:sz w:val="22"/>
          <w:szCs w:val="22"/>
        </w:rPr>
        <w:t xml:space="preserve">, přehled </w:t>
      </w:r>
      <w:r>
        <w:rPr>
          <w:rFonts w:ascii="Arial" w:hAnsi="Arial" w:cs="Arial"/>
          <w:sz w:val="22"/>
          <w:szCs w:val="22"/>
        </w:rPr>
        <w:t>dohled</w:t>
      </w:r>
      <w:r w:rsidRPr="005C0CAA">
        <w:rPr>
          <w:rFonts w:ascii="Arial" w:hAnsi="Arial" w:cs="Arial"/>
          <w:sz w:val="22"/>
          <w:szCs w:val="22"/>
        </w:rPr>
        <w:t xml:space="preserve">ů je vyvěšen na všech úsecích, kde </w:t>
      </w:r>
      <w:r>
        <w:rPr>
          <w:rFonts w:ascii="Arial" w:hAnsi="Arial" w:cs="Arial"/>
          <w:sz w:val="22"/>
          <w:szCs w:val="22"/>
        </w:rPr>
        <w:t>dohled</w:t>
      </w:r>
      <w:r w:rsidRPr="005C0CAA">
        <w:rPr>
          <w:rFonts w:ascii="Arial" w:hAnsi="Arial" w:cs="Arial"/>
          <w:sz w:val="22"/>
          <w:szCs w:val="22"/>
        </w:rPr>
        <w:t xml:space="preserve"> probíhá.</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9"/>
        </w:numPr>
        <w:ind w:left="360"/>
        <w:jc w:val="both"/>
        <w:rPr>
          <w:rFonts w:ascii="Arial" w:hAnsi="Arial" w:cs="Arial"/>
          <w:sz w:val="22"/>
          <w:szCs w:val="22"/>
        </w:rPr>
      </w:pPr>
      <w:r w:rsidRPr="005C0CAA">
        <w:rPr>
          <w:rFonts w:ascii="Arial" w:hAnsi="Arial" w:cs="Arial"/>
          <w:sz w:val="22"/>
          <w:szCs w:val="22"/>
        </w:rPr>
        <w:t>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předem určeném čase.</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9"/>
        </w:numPr>
        <w:ind w:left="360"/>
        <w:jc w:val="both"/>
        <w:rPr>
          <w:rFonts w:ascii="Arial" w:hAnsi="Arial" w:cs="Arial"/>
          <w:sz w:val="22"/>
          <w:szCs w:val="22"/>
        </w:rPr>
      </w:pPr>
      <w:r w:rsidRPr="005C0CAA">
        <w:rPr>
          <w:rFonts w:ascii="Arial" w:hAnsi="Arial" w:cs="Arial"/>
          <w:sz w:val="22"/>
          <w:szCs w:val="22"/>
        </w:rPr>
        <w:t>Pedagogov</w:t>
      </w:r>
      <w:r>
        <w:rPr>
          <w:rFonts w:ascii="Arial" w:hAnsi="Arial" w:cs="Arial"/>
          <w:sz w:val="22"/>
          <w:szCs w:val="22"/>
        </w:rPr>
        <w:t xml:space="preserve">é jsou povinni konat prevenci </w:t>
      </w:r>
      <w:r w:rsidRPr="001C1F1D">
        <w:rPr>
          <w:rFonts w:ascii="Arial" w:hAnsi="Arial" w:cs="Arial"/>
          <w:sz w:val="22"/>
          <w:szCs w:val="22"/>
        </w:rPr>
        <w:t>rizikových projevů chování</w:t>
      </w:r>
      <w:r w:rsidRPr="005C0CAA">
        <w:rPr>
          <w:rFonts w:ascii="Arial" w:hAnsi="Arial" w:cs="Arial"/>
          <w:sz w:val="22"/>
          <w:szCs w:val="22"/>
        </w:rPr>
        <w:t xml:space="preserve">, sledovat je a v případě výskytu </w:t>
      </w:r>
      <w:r>
        <w:rPr>
          <w:rFonts w:ascii="Arial" w:hAnsi="Arial" w:cs="Arial"/>
          <w:sz w:val="22"/>
          <w:szCs w:val="22"/>
        </w:rPr>
        <w:t xml:space="preserve">je </w:t>
      </w:r>
      <w:r w:rsidRPr="005C0CAA">
        <w:rPr>
          <w:rFonts w:ascii="Arial" w:hAnsi="Arial" w:cs="Arial"/>
          <w:sz w:val="22"/>
          <w:szCs w:val="22"/>
        </w:rPr>
        <w:t>řešit. O projevu šikany okamži</w:t>
      </w:r>
      <w:r>
        <w:rPr>
          <w:rFonts w:ascii="Arial" w:hAnsi="Arial" w:cs="Arial"/>
          <w:sz w:val="22"/>
          <w:szCs w:val="22"/>
        </w:rPr>
        <w:t xml:space="preserve">tě informovat třídního učitele, </w:t>
      </w:r>
      <w:proofErr w:type="gramStart"/>
      <w:r>
        <w:rPr>
          <w:rFonts w:ascii="Arial" w:hAnsi="Arial" w:cs="Arial"/>
          <w:sz w:val="22"/>
          <w:szCs w:val="22"/>
        </w:rPr>
        <w:t>školní  metodičku</w:t>
      </w:r>
      <w:proofErr w:type="gramEnd"/>
      <w:r>
        <w:rPr>
          <w:rFonts w:ascii="Arial" w:hAnsi="Arial" w:cs="Arial"/>
          <w:sz w:val="22"/>
          <w:szCs w:val="22"/>
        </w:rPr>
        <w:t xml:space="preserve"> prevence, </w:t>
      </w:r>
      <w:r w:rsidRPr="005C0CAA">
        <w:rPr>
          <w:rFonts w:ascii="Arial" w:hAnsi="Arial" w:cs="Arial"/>
          <w:sz w:val="22"/>
          <w:szCs w:val="22"/>
        </w:rPr>
        <w:t>výchovnou poradkyni a ředitelku školy, v závažnějších případech Policii ČR. O průběhu šikany se vede písemný záznam.</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9"/>
        </w:numPr>
        <w:ind w:left="360"/>
        <w:jc w:val="both"/>
        <w:rPr>
          <w:rFonts w:ascii="Arial" w:hAnsi="Arial" w:cs="Arial"/>
          <w:sz w:val="22"/>
          <w:szCs w:val="22"/>
        </w:rPr>
      </w:pPr>
      <w:r w:rsidRPr="005C0CAA">
        <w:rPr>
          <w:rFonts w:ascii="Arial" w:hAnsi="Arial" w:cs="Arial"/>
          <w:sz w:val="22"/>
          <w:szCs w:val="22"/>
        </w:rPr>
        <w:t>Třídní učitelé js</w:t>
      </w:r>
      <w:r>
        <w:rPr>
          <w:rFonts w:ascii="Arial" w:hAnsi="Arial" w:cs="Arial"/>
          <w:sz w:val="22"/>
          <w:szCs w:val="22"/>
        </w:rPr>
        <w:t xml:space="preserve">ou povinni v případě výskytu </w:t>
      </w:r>
      <w:r w:rsidRPr="001C1F1D">
        <w:rPr>
          <w:rFonts w:ascii="Arial" w:hAnsi="Arial" w:cs="Arial"/>
          <w:sz w:val="22"/>
          <w:szCs w:val="22"/>
        </w:rPr>
        <w:t>rizikových projevů chování</w:t>
      </w:r>
      <w:r w:rsidRPr="005C0CAA">
        <w:rPr>
          <w:rFonts w:ascii="Arial" w:hAnsi="Arial" w:cs="Arial"/>
          <w:sz w:val="22"/>
          <w:szCs w:val="22"/>
        </w:rPr>
        <w:t xml:space="preserve"> iniciovat řešení, účastnit se všech jednání výchovné komise, zavést spis žáka a vést zápisy včetně protokolů z jednání až do uzavření případu.</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9"/>
        </w:numPr>
        <w:ind w:left="360"/>
        <w:jc w:val="both"/>
        <w:rPr>
          <w:rFonts w:ascii="Arial" w:hAnsi="Arial" w:cs="Arial"/>
          <w:sz w:val="22"/>
          <w:szCs w:val="22"/>
        </w:rPr>
      </w:pPr>
      <w:r w:rsidRPr="005C0CAA">
        <w:rPr>
          <w:rFonts w:ascii="Arial" w:hAnsi="Arial" w:cs="Arial"/>
          <w:sz w:val="22"/>
          <w:szCs w:val="22"/>
        </w:rPr>
        <w:t xml:space="preserve">Při úrazu poskytnou zaměstnanci školy žákovi nebo jiné osobě první pomoc. V případě potřeby zajistí, aby zákonný zástupce žáka dítě převzal a další ošetření zajistil sám. V akutním případě zajistí ošetření žáka lékařem. Ošetření, vyplnění záznamů a informování zákonného zástupce zajišťuje ten pracovník, který byl jeho svědkem nebo který se o něm dověděl první. Úraz ihned hlásí ředitelce školy a vyplní do 24 hodin (od okamžiku, </w:t>
      </w:r>
      <w:r>
        <w:rPr>
          <w:rFonts w:ascii="Arial" w:hAnsi="Arial" w:cs="Arial"/>
          <w:sz w:val="22"/>
          <w:szCs w:val="22"/>
        </w:rPr>
        <w:t xml:space="preserve">kdy se o úrazu dozvěděl) </w:t>
      </w:r>
      <w:r w:rsidRPr="005C0CAA">
        <w:rPr>
          <w:rFonts w:ascii="Arial" w:hAnsi="Arial" w:cs="Arial"/>
          <w:sz w:val="22"/>
          <w:szCs w:val="22"/>
        </w:rPr>
        <w:t>záznam do knihy úrazů, případně vyplní předepsané formuláře.</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9"/>
        </w:numPr>
        <w:ind w:left="360"/>
        <w:jc w:val="both"/>
        <w:rPr>
          <w:rFonts w:ascii="Arial" w:hAnsi="Arial" w:cs="Arial"/>
          <w:sz w:val="22"/>
          <w:szCs w:val="22"/>
        </w:rPr>
      </w:pPr>
      <w:r w:rsidRPr="005C0CAA">
        <w:rPr>
          <w:rFonts w:ascii="Arial" w:hAnsi="Arial" w:cs="Arial"/>
          <w:sz w:val="22"/>
          <w:szCs w:val="22"/>
        </w:rPr>
        <w:t>Pokud školní úraz žáka způsobí jeho nepřítomnost ve škole, je třídní učitel povinen informovat ředitelku školy a sepsat záznam o školním úrazu ve spolupráci s</w:t>
      </w:r>
      <w:r>
        <w:rPr>
          <w:rFonts w:ascii="Arial" w:hAnsi="Arial" w:cs="Arial"/>
          <w:sz w:val="22"/>
          <w:szCs w:val="22"/>
        </w:rPr>
        <w:t> bezpečnostní referentkou. Pedagogičtí pracovníci</w:t>
      </w:r>
      <w:r w:rsidRPr="005C0CAA">
        <w:rPr>
          <w:rFonts w:ascii="Arial" w:hAnsi="Arial" w:cs="Arial"/>
          <w:sz w:val="22"/>
          <w:szCs w:val="22"/>
        </w:rPr>
        <w:t xml:space="preserve">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ředitelku školy a </w:t>
      </w:r>
      <w:r>
        <w:rPr>
          <w:rFonts w:ascii="Arial" w:hAnsi="Arial" w:cs="Arial"/>
          <w:sz w:val="22"/>
          <w:szCs w:val="22"/>
        </w:rPr>
        <w:t>bezpečnostní referentku</w:t>
      </w:r>
      <w:r w:rsidRPr="005C0CAA">
        <w:rPr>
          <w:rFonts w:ascii="Arial" w:hAnsi="Arial" w:cs="Arial"/>
          <w:sz w:val="22"/>
          <w:szCs w:val="22"/>
        </w:rPr>
        <w:t>. V rámci svých schopností a možn</w:t>
      </w:r>
      <w:r>
        <w:rPr>
          <w:rFonts w:ascii="Arial" w:hAnsi="Arial" w:cs="Arial"/>
          <w:sz w:val="22"/>
          <w:szCs w:val="22"/>
        </w:rPr>
        <w:t>ostí se snaží zabránit vzniku j</w:t>
      </w:r>
      <w:r w:rsidRPr="005C0CAA">
        <w:rPr>
          <w:rFonts w:ascii="Arial" w:hAnsi="Arial" w:cs="Arial"/>
          <w:sz w:val="22"/>
          <w:szCs w:val="22"/>
        </w:rPr>
        <w:t xml:space="preserve">akékoliv škody. </w:t>
      </w:r>
    </w:p>
    <w:p w:rsidR="00113BF3" w:rsidRPr="005C0CAA" w:rsidRDefault="00113BF3" w:rsidP="00113BF3">
      <w:pPr>
        <w:jc w:val="both"/>
        <w:rPr>
          <w:rFonts w:ascii="Arial" w:hAnsi="Arial" w:cs="Arial"/>
          <w:sz w:val="22"/>
          <w:szCs w:val="22"/>
        </w:rPr>
      </w:pPr>
    </w:p>
    <w:p w:rsidR="00113BF3" w:rsidRDefault="00113BF3" w:rsidP="00F00788">
      <w:pPr>
        <w:numPr>
          <w:ilvl w:val="0"/>
          <w:numId w:val="9"/>
        </w:numPr>
        <w:ind w:left="360"/>
        <w:jc w:val="both"/>
        <w:rPr>
          <w:rFonts w:ascii="Arial" w:hAnsi="Arial" w:cs="Arial"/>
          <w:sz w:val="22"/>
          <w:szCs w:val="22"/>
        </w:rPr>
      </w:pPr>
      <w:r w:rsidRPr="005C0CAA">
        <w:rPr>
          <w:rFonts w:ascii="Arial" w:hAnsi="Arial" w:cs="Arial"/>
          <w:sz w:val="22"/>
          <w:szCs w:val="22"/>
        </w:rPr>
        <w:t>V případě náhlého onemocnění žáka informují ředitelku školy a rodiče postiženého žáka. Nemocný žák může být odeslán k lékařskému vyšetření či ošetření jen v </w:t>
      </w:r>
      <w:proofErr w:type="gramStart"/>
      <w:r w:rsidRPr="005C0CAA">
        <w:rPr>
          <w:rFonts w:ascii="Arial" w:hAnsi="Arial" w:cs="Arial"/>
          <w:sz w:val="22"/>
          <w:szCs w:val="22"/>
        </w:rPr>
        <w:t xml:space="preserve">doprovodu </w:t>
      </w:r>
      <w:r>
        <w:rPr>
          <w:rFonts w:ascii="Arial" w:hAnsi="Arial" w:cs="Arial"/>
          <w:sz w:val="22"/>
          <w:szCs w:val="22"/>
        </w:rPr>
        <w:t xml:space="preserve"> zaměstnance</w:t>
      </w:r>
      <w:proofErr w:type="gramEnd"/>
      <w:r>
        <w:rPr>
          <w:rFonts w:ascii="Arial" w:hAnsi="Arial" w:cs="Arial"/>
          <w:sz w:val="22"/>
          <w:szCs w:val="22"/>
        </w:rPr>
        <w:t xml:space="preserve"> školy.</w:t>
      </w:r>
      <w:r w:rsidRPr="005C0CAA">
        <w:rPr>
          <w:rFonts w:ascii="Arial" w:hAnsi="Arial" w:cs="Arial"/>
          <w:sz w:val="22"/>
          <w:szCs w:val="22"/>
        </w:rPr>
        <w:t xml:space="preserve"> Třídní učitel zajistí, aby měl </w:t>
      </w:r>
      <w:r w:rsidRPr="006C5DF2">
        <w:rPr>
          <w:rFonts w:ascii="Arial" w:hAnsi="Arial" w:cs="Arial"/>
          <w:sz w:val="22"/>
          <w:szCs w:val="22"/>
        </w:rPr>
        <w:t>údaje o žákovi:</w:t>
      </w:r>
      <w:r>
        <w:rPr>
          <w:rFonts w:ascii="Arial" w:hAnsi="Arial" w:cs="Arial"/>
          <w:sz w:val="22"/>
          <w:szCs w:val="22"/>
        </w:rPr>
        <w:t xml:space="preserve"> </w:t>
      </w:r>
      <w:r w:rsidRPr="005C0CAA">
        <w:rPr>
          <w:rFonts w:ascii="Arial" w:hAnsi="Arial" w:cs="Arial"/>
          <w:sz w:val="22"/>
          <w:szCs w:val="22"/>
        </w:rPr>
        <w:t>adresu</w:t>
      </w:r>
      <w:r>
        <w:rPr>
          <w:rFonts w:ascii="Arial" w:hAnsi="Arial" w:cs="Arial"/>
          <w:sz w:val="22"/>
          <w:szCs w:val="22"/>
        </w:rPr>
        <w:t xml:space="preserve"> bydliště</w:t>
      </w:r>
      <w:r w:rsidRPr="005C0CAA">
        <w:rPr>
          <w:rFonts w:ascii="Arial" w:hAnsi="Arial" w:cs="Arial"/>
          <w:sz w:val="22"/>
          <w:szCs w:val="22"/>
        </w:rPr>
        <w:t xml:space="preserve">, telefonní čísla rodičů do zaměstnání a domů, </w:t>
      </w:r>
      <w:r>
        <w:rPr>
          <w:rFonts w:ascii="Arial" w:hAnsi="Arial" w:cs="Arial"/>
          <w:sz w:val="22"/>
          <w:szCs w:val="22"/>
        </w:rPr>
        <w:t xml:space="preserve">zdravotní pojišťovnu, </w:t>
      </w:r>
      <w:r w:rsidRPr="005C0CAA">
        <w:rPr>
          <w:rFonts w:ascii="Arial" w:hAnsi="Arial" w:cs="Arial"/>
          <w:sz w:val="22"/>
          <w:szCs w:val="22"/>
        </w:rPr>
        <w:t>adresu a jméno ošetřujícího lékaře.</w:t>
      </w:r>
    </w:p>
    <w:p w:rsidR="00113BF3" w:rsidRDefault="00113BF3" w:rsidP="00113BF3">
      <w:pPr>
        <w:jc w:val="both"/>
        <w:rPr>
          <w:rFonts w:ascii="Arial" w:hAnsi="Arial" w:cs="Arial"/>
          <w:sz w:val="22"/>
          <w:szCs w:val="22"/>
        </w:rPr>
      </w:pPr>
    </w:p>
    <w:p w:rsidR="00113BF3" w:rsidRPr="004C4AAF" w:rsidRDefault="00113BF3" w:rsidP="00F00788">
      <w:pPr>
        <w:numPr>
          <w:ilvl w:val="0"/>
          <w:numId w:val="9"/>
        </w:numPr>
        <w:ind w:left="360"/>
        <w:jc w:val="both"/>
        <w:rPr>
          <w:rFonts w:ascii="Arial" w:hAnsi="Arial" w:cs="Arial"/>
          <w:sz w:val="22"/>
          <w:szCs w:val="22"/>
        </w:rPr>
      </w:pPr>
      <w:r w:rsidRPr="004C4AAF">
        <w:rPr>
          <w:rFonts w:ascii="Arial" w:hAnsi="Arial" w:cs="Arial"/>
          <w:sz w:val="22"/>
          <w:szCs w:val="22"/>
        </w:rPr>
        <w:t xml:space="preserve">Vyučující předmětu, který vyžaduje specifické bezpečnostní předpisy, provedou prokazatelné poučení žáků v první vyučovací hodině školního roku. O poučení </w:t>
      </w:r>
      <w:proofErr w:type="gramStart"/>
      <w:r w:rsidRPr="004C4AAF">
        <w:rPr>
          <w:rFonts w:ascii="Arial" w:hAnsi="Arial" w:cs="Arial"/>
          <w:sz w:val="22"/>
          <w:szCs w:val="22"/>
        </w:rPr>
        <w:t>žáků       provede</w:t>
      </w:r>
      <w:proofErr w:type="gramEnd"/>
      <w:r w:rsidRPr="004C4AAF">
        <w:rPr>
          <w:rFonts w:ascii="Arial" w:hAnsi="Arial" w:cs="Arial"/>
          <w:sz w:val="22"/>
          <w:szCs w:val="22"/>
        </w:rPr>
        <w:t xml:space="preserve"> učitel záznam do třídní knihy. Poučení o BOZ a PO se provádí </w:t>
      </w:r>
      <w:proofErr w:type="gramStart"/>
      <w:r w:rsidRPr="004C4AAF">
        <w:rPr>
          <w:rFonts w:ascii="Arial" w:hAnsi="Arial" w:cs="Arial"/>
          <w:sz w:val="22"/>
          <w:szCs w:val="22"/>
        </w:rPr>
        <w:t>rovněž  před</w:t>
      </w:r>
      <w:proofErr w:type="gramEnd"/>
      <w:r w:rsidRPr="004C4AAF">
        <w:rPr>
          <w:rFonts w:ascii="Arial" w:hAnsi="Arial" w:cs="Arial"/>
          <w:sz w:val="22"/>
          <w:szCs w:val="22"/>
        </w:rPr>
        <w:t xml:space="preserve">       každou akcí mimo školu a před každými prázdninami.</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9"/>
        </w:numPr>
        <w:ind w:left="360"/>
        <w:jc w:val="both"/>
        <w:rPr>
          <w:rFonts w:ascii="Arial" w:hAnsi="Arial" w:cs="Arial"/>
          <w:sz w:val="22"/>
          <w:szCs w:val="22"/>
        </w:rPr>
      </w:pPr>
      <w:r w:rsidRPr="005C0CAA">
        <w:rPr>
          <w:rFonts w:ascii="Arial" w:hAnsi="Arial" w:cs="Arial"/>
          <w:sz w:val="22"/>
          <w:szCs w:val="22"/>
        </w:rPr>
        <w:t>Ve všech bud</w:t>
      </w:r>
      <w:r>
        <w:rPr>
          <w:rFonts w:ascii="Arial" w:hAnsi="Arial" w:cs="Arial"/>
          <w:sz w:val="22"/>
          <w:szCs w:val="22"/>
        </w:rPr>
        <w:t xml:space="preserve">ovách a prostorách školy platí </w:t>
      </w:r>
      <w:r w:rsidRPr="005C0CAA">
        <w:rPr>
          <w:rFonts w:ascii="Arial" w:hAnsi="Arial" w:cs="Arial"/>
          <w:sz w:val="22"/>
          <w:szCs w:val="22"/>
        </w:rPr>
        <w:t>zákaz kouření, požívání alkoholu a jiných omamných látek.</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9"/>
        </w:numPr>
        <w:ind w:left="360"/>
        <w:jc w:val="both"/>
        <w:rPr>
          <w:rFonts w:ascii="Arial" w:hAnsi="Arial" w:cs="Arial"/>
          <w:sz w:val="22"/>
          <w:szCs w:val="22"/>
        </w:rPr>
      </w:pPr>
      <w:r w:rsidRPr="005C0CAA">
        <w:rPr>
          <w:rFonts w:ascii="Arial" w:hAnsi="Arial" w:cs="Arial"/>
          <w:sz w:val="22"/>
          <w:szCs w:val="22"/>
        </w:rPr>
        <w:lastRenderedPageBreak/>
        <w:t xml:space="preserve">Pedagogičtí pracovníci ukládají osobní předměty, </w:t>
      </w:r>
      <w:proofErr w:type="gramStart"/>
      <w:r w:rsidRPr="005C0CAA">
        <w:rPr>
          <w:rFonts w:ascii="Arial" w:hAnsi="Arial" w:cs="Arial"/>
          <w:sz w:val="22"/>
          <w:szCs w:val="22"/>
        </w:rPr>
        <w:t>které  obvykle</w:t>
      </w:r>
      <w:proofErr w:type="gramEnd"/>
      <w:r w:rsidRPr="005C0CAA">
        <w:rPr>
          <w:rFonts w:ascii="Arial" w:hAnsi="Arial" w:cs="Arial"/>
          <w:sz w:val="22"/>
          <w:szCs w:val="22"/>
        </w:rPr>
        <w:t xml:space="preserve"> nosí do zaměstnání, do určených uzamykatelných skříněk ve sborovně.</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9"/>
        </w:numPr>
        <w:ind w:left="360"/>
        <w:jc w:val="both"/>
        <w:rPr>
          <w:rFonts w:ascii="Arial" w:hAnsi="Arial" w:cs="Arial"/>
          <w:sz w:val="22"/>
          <w:szCs w:val="22"/>
        </w:rPr>
      </w:pPr>
      <w:r w:rsidRPr="005C0CAA">
        <w:rPr>
          <w:rFonts w:ascii="Arial" w:hAnsi="Arial" w:cs="Arial"/>
          <w:sz w:val="22"/>
          <w:szCs w:val="22"/>
        </w:rPr>
        <w:t>V budově lze používat pouze školou evidované elektrické spotřebiče.</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9"/>
        </w:numPr>
        <w:ind w:left="360"/>
        <w:jc w:val="both"/>
        <w:rPr>
          <w:rFonts w:ascii="Arial" w:hAnsi="Arial" w:cs="Arial"/>
          <w:sz w:val="22"/>
          <w:szCs w:val="22"/>
        </w:rPr>
      </w:pPr>
      <w:r w:rsidRPr="005C0CAA">
        <w:rPr>
          <w:rFonts w:ascii="Arial" w:hAnsi="Arial" w:cs="Arial"/>
          <w:sz w:val="22"/>
          <w:szCs w:val="22"/>
        </w:rPr>
        <w:t>Škola odpovídá za žáky v době dané rozvrhem výuky žáka, kroužků</w:t>
      </w:r>
      <w:r>
        <w:rPr>
          <w:rFonts w:ascii="Arial" w:hAnsi="Arial" w:cs="Arial"/>
          <w:sz w:val="22"/>
          <w:szCs w:val="22"/>
        </w:rPr>
        <w:t xml:space="preserve">, </w:t>
      </w:r>
      <w:r w:rsidRPr="005C0CAA">
        <w:rPr>
          <w:rFonts w:ascii="Arial" w:hAnsi="Arial" w:cs="Arial"/>
          <w:sz w:val="22"/>
          <w:szCs w:val="22"/>
        </w:rPr>
        <w:t>přestávek</w:t>
      </w:r>
      <w:r>
        <w:rPr>
          <w:rFonts w:ascii="Arial" w:hAnsi="Arial" w:cs="Arial"/>
          <w:sz w:val="22"/>
          <w:szCs w:val="22"/>
        </w:rPr>
        <w:t xml:space="preserve"> a akcích pořádaných školou</w:t>
      </w:r>
      <w:r w:rsidRPr="005C0CAA">
        <w:rPr>
          <w:rFonts w:ascii="Arial" w:hAnsi="Arial" w:cs="Arial"/>
          <w:sz w:val="22"/>
          <w:szCs w:val="22"/>
        </w:rPr>
        <w:t>.</w:t>
      </w:r>
    </w:p>
    <w:p w:rsidR="00113BF3" w:rsidRDefault="00113BF3" w:rsidP="00113BF3">
      <w:pPr>
        <w:jc w:val="both"/>
        <w:rPr>
          <w:rFonts w:ascii="Arial" w:hAnsi="Arial" w:cs="Arial"/>
          <w:sz w:val="22"/>
          <w:szCs w:val="22"/>
        </w:rPr>
      </w:pPr>
    </w:p>
    <w:p w:rsidR="00113BF3" w:rsidRPr="005C0CAA" w:rsidRDefault="00113BF3" w:rsidP="00113BF3">
      <w:pPr>
        <w:jc w:val="both"/>
        <w:rPr>
          <w:rFonts w:ascii="Arial" w:hAnsi="Arial" w:cs="Arial"/>
          <w:sz w:val="22"/>
          <w:szCs w:val="22"/>
        </w:rPr>
      </w:pPr>
    </w:p>
    <w:p w:rsidR="00113BF3" w:rsidRPr="00D33CC2" w:rsidRDefault="00113BF3" w:rsidP="00113BF3">
      <w:pPr>
        <w:ind w:left="360" w:hanging="360"/>
        <w:jc w:val="both"/>
        <w:rPr>
          <w:rFonts w:ascii="Arial" w:hAnsi="Arial" w:cs="Arial"/>
          <w:b/>
          <w:color w:val="0000FF"/>
          <w:sz w:val="22"/>
          <w:szCs w:val="22"/>
        </w:rPr>
      </w:pPr>
      <w:r w:rsidRPr="00D33CC2">
        <w:rPr>
          <w:rFonts w:ascii="Arial" w:hAnsi="Arial" w:cs="Arial"/>
          <w:b/>
          <w:color w:val="0000FF"/>
          <w:sz w:val="22"/>
          <w:szCs w:val="22"/>
        </w:rPr>
        <w:t xml:space="preserve">3. Šikana a </w:t>
      </w:r>
      <w:proofErr w:type="spellStart"/>
      <w:r w:rsidRPr="00D33CC2">
        <w:rPr>
          <w:rFonts w:ascii="Arial" w:hAnsi="Arial" w:cs="Arial"/>
          <w:b/>
          <w:color w:val="0000FF"/>
          <w:sz w:val="22"/>
          <w:szCs w:val="22"/>
        </w:rPr>
        <w:t>kyberšikana</w:t>
      </w:r>
      <w:proofErr w:type="spellEnd"/>
    </w:p>
    <w:p w:rsidR="00113BF3" w:rsidRPr="005C0CAA" w:rsidRDefault="00113BF3" w:rsidP="00113BF3">
      <w:pPr>
        <w:ind w:left="360" w:hanging="360"/>
        <w:jc w:val="both"/>
        <w:rPr>
          <w:rFonts w:ascii="Arial" w:hAnsi="Arial" w:cs="Arial"/>
          <w:b/>
          <w:sz w:val="22"/>
          <w:szCs w:val="22"/>
        </w:rPr>
      </w:pPr>
    </w:p>
    <w:p w:rsidR="00113BF3" w:rsidRPr="005C0CAA" w:rsidRDefault="00113BF3" w:rsidP="00113BF3">
      <w:pPr>
        <w:jc w:val="both"/>
        <w:rPr>
          <w:rFonts w:ascii="Arial" w:hAnsi="Arial" w:cs="Arial"/>
          <w:sz w:val="22"/>
          <w:szCs w:val="22"/>
        </w:rPr>
      </w:pPr>
      <w:r w:rsidRPr="005C0CAA">
        <w:rPr>
          <w:rFonts w:ascii="Arial" w:hAnsi="Arial" w:cs="Arial"/>
          <w:sz w:val="22"/>
          <w:szCs w:val="22"/>
        </w:rPr>
        <w:t>Pod pojmem šikana rozumíme „úmyslné jednání, které je namířené proti jinému člověku,</w:t>
      </w:r>
      <w:r>
        <w:rPr>
          <w:rFonts w:ascii="Arial" w:hAnsi="Arial" w:cs="Arial"/>
          <w:sz w:val="22"/>
          <w:szCs w:val="22"/>
        </w:rPr>
        <w:br/>
      </w:r>
      <w:r w:rsidRPr="005C0CAA">
        <w:rPr>
          <w:rFonts w:ascii="Arial" w:hAnsi="Arial" w:cs="Arial"/>
          <w:sz w:val="22"/>
          <w:szCs w:val="22"/>
        </w:rPr>
        <w:t>a které útočí na jeho lidskou důstojnost“.</w:t>
      </w:r>
    </w:p>
    <w:p w:rsidR="00113BF3" w:rsidRPr="005C0CAA" w:rsidRDefault="00113BF3" w:rsidP="00113BF3">
      <w:pPr>
        <w:ind w:left="360" w:hanging="360"/>
        <w:jc w:val="both"/>
        <w:rPr>
          <w:rFonts w:ascii="Arial" w:hAnsi="Arial" w:cs="Arial"/>
          <w:sz w:val="22"/>
          <w:szCs w:val="22"/>
        </w:rPr>
      </w:pPr>
    </w:p>
    <w:p w:rsidR="00113BF3" w:rsidRPr="005C0CAA" w:rsidRDefault="00113BF3" w:rsidP="00113BF3">
      <w:pPr>
        <w:ind w:left="360" w:hanging="360"/>
        <w:jc w:val="both"/>
        <w:rPr>
          <w:rFonts w:ascii="Arial" w:hAnsi="Arial" w:cs="Arial"/>
          <w:sz w:val="22"/>
          <w:szCs w:val="22"/>
          <w:u w:val="single"/>
        </w:rPr>
      </w:pPr>
      <w:r w:rsidRPr="003411C7">
        <w:rPr>
          <w:rFonts w:ascii="Arial" w:hAnsi="Arial" w:cs="Arial"/>
          <w:sz w:val="22"/>
          <w:szCs w:val="22"/>
        </w:rPr>
        <w:t>Ve škole je za šikanu považováno:</w:t>
      </w:r>
    </w:p>
    <w:p w:rsidR="00113BF3" w:rsidRPr="005C0CAA" w:rsidRDefault="00113BF3" w:rsidP="00F00788">
      <w:pPr>
        <w:numPr>
          <w:ilvl w:val="0"/>
          <w:numId w:val="10"/>
        </w:numPr>
        <w:jc w:val="both"/>
        <w:rPr>
          <w:rFonts w:ascii="Arial" w:hAnsi="Arial" w:cs="Arial"/>
          <w:sz w:val="22"/>
          <w:szCs w:val="22"/>
        </w:rPr>
      </w:pPr>
      <w:r w:rsidRPr="005C0CAA">
        <w:rPr>
          <w:rFonts w:ascii="Arial" w:hAnsi="Arial" w:cs="Arial"/>
          <w:sz w:val="22"/>
          <w:szCs w:val="22"/>
        </w:rPr>
        <w:t>fyzické přímé útočení (fackování, kopání atd.),</w:t>
      </w:r>
    </w:p>
    <w:p w:rsidR="00113BF3" w:rsidRPr="005C0CAA" w:rsidRDefault="00113BF3" w:rsidP="00F00788">
      <w:pPr>
        <w:numPr>
          <w:ilvl w:val="0"/>
          <w:numId w:val="10"/>
        </w:numPr>
        <w:jc w:val="both"/>
        <w:rPr>
          <w:rFonts w:ascii="Arial" w:hAnsi="Arial" w:cs="Arial"/>
          <w:sz w:val="22"/>
          <w:szCs w:val="22"/>
        </w:rPr>
      </w:pPr>
      <w:r w:rsidRPr="005C0CAA">
        <w:rPr>
          <w:rFonts w:ascii="Arial" w:hAnsi="Arial" w:cs="Arial"/>
          <w:sz w:val="22"/>
          <w:szCs w:val="22"/>
        </w:rPr>
        <w:t>fyzic</w:t>
      </w:r>
      <w:r>
        <w:rPr>
          <w:rFonts w:ascii="Arial" w:hAnsi="Arial" w:cs="Arial"/>
          <w:sz w:val="22"/>
          <w:szCs w:val="22"/>
        </w:rPr>
        <w:t>ké nepřímé aktivní ohrožování (</w:t>
      </w:r>
      <w:r w:rsidRPr="005C0CAA">
        <w:rPr>
          <w:rFonts w:ascii="Arial" w:hAnsi="Arial" w:cs="Arial"/>
          <w:sz w:val="22"/>
          <w:szCs w:val="22"/>
        </w:rPr>
        <w:t>agresor někoho pošle, aby oběti ublížil),</w:t>
      </w:r>
    </w:p>
    <w:p w:rsidR="00113BF3" w:rsidRPr="005C0CAA" w:rsidRDefault="00113BF3" w:rsidP="00F00788">
      <w:pPr>
        <w:numPr>
          <w:ilvl w:val="0"/>
          <w:numId w:val="10"/>
        </w:numPr>
        <w:jc w:val="both"/>
        <w:rPr>
          <w:rFonts w:ascii="Arial" w:hAnsi="Arial" w:cs="Arial"/>
          <w:sz w:val="22"/>
          <w:szCs w:val="22"/>
        </w:rPr>
      </w:pPr>
      <w:r>
        <w:rPr>
          <w:rFonts w:ascii="Arial" w:hAnsi="Arial" w:cs="Arial"/>
          <w:sz w:val="22"/>
          <w:szCs w:val="22"/>
        </w:rPr>
        <w:t xml:space="preserve">fyzické přímé pasivní útočení </w:t>
      </w:r>
      <w:r w:rsidRPr="005C0CAA">
        <w:rPr>
          <w:rFonts w:ascii="Arial" w:hAnsi="Arial" w:cs="Arial"/>
          <w:sz w:val="22"/>
          <w:szCs w:val="22"/>
        </w:rPr>
        <w:t>(agresor brání oběti v dosahování jejich cílů),</w:t>
      </w:r>
    </w:p>
    <w:p w:rsidR="00113BF3" w:rsidRPr="005C0CAA" w:rsidRDefault="00113BF3" w:rsidP="00F00788">
      <w:pPr>
        <w:numPr>
          <w:ilvl w:val="0"/>
          <w:numId w:val="10"/>
        </w:numPr>
        <w:jc w:val="both"/>
        <w:rPr>
          <w:rFonts w:ascii="Arial" w:hAnsi="Arial" w:cs="Arial"/>
          <w:sz w:val="22"/>
          <w:szCs w:val="22"/>
        </w:rPr>
      </w:pPr>
      <w:r w:rsidRPr="005C0CAA">
        <w:rPr>
          <w:rFonts w:ascii="Arial" w:hAnsi="Arial" w:cs="Arial"/>
          <w:sz w:val="22"/>
          <w:szCs w:val="22"/>
        </w:rPr>
        <w:t>fyzi</w:t>
      </w:r>
      <w:r>
        <w:rPr>
          <w:rFonts w:ascii="Arial" w:hAnsi="Arial" w:cs="Arial"/>
          <w:sz w:val="22"/>
          <w:szCs w:val="22"/>
        </w:rPr>
        <w:t xml:space="preserve">cké nepřímé pasivní ohrožování </w:t>
      </w:r>
      <w:r w:rsidRPr="005C0CAA">
        <w:rPr>
          <w:rFonts w:ascii="Arial" w:hAnsi="Arial" w:cs="Arial"/>
          <w:sz w:val="22"/>
          <w:szCs w:val="22"/>
        </w:rPr>
        <w:t>(agresor někoho pošle, aby oběti bránil v dosahování cílů),</w:t>
      </w:r>
    </w:p>
    <w:p w:rsidR="00113BF3" w:rsidRPr="005C0CAA" w:rsidRDefault="00113BF3" w:rsidP="00F00788">
      <w:pPr>
        <w:numPr>
          <w:ilvl w:val="0"/>
          <w:numId w:val="10"/>
        </w:numPr>
        <w:jc w:val="both"/>
        <w:rPr>
          <w:rFonts w:ascii="Arial" w:hAnsi="Arial" w:cs="Arial"/>
          <w:sz w:val="22"/>
          <w:szCs w:val="22"/>
        </w:rPr>
      </w:pPr>
      <w:r w:rsidRPr="005C0CAA">
        <w:rPr>
          <w:rFonts w:ascii="Arial" w:hAnsi="Arial" w:cs="Arial"/>
          <w:sz w:val="22"/>
          <w:szCs w:val="22"/>
        </w:rPr>
        <w:t>v</w:t>
      </w:r>
      <w:r>
        <w:rPr>
          <w:rFonts w:ascii="Arial" w:hAnsi="Arial" w:cs="Arial"/>
          <w:sz w:val="22"/>
          <w:szCs w:val="22"/>
        </w:rPr>
        <w:t>erbální aktivní přímé útočení (</w:t>
      </w:r>
      <w:r w:rsidRPr="005C0CAA">
        <w:rPr>
          <w:rFonts w:ascii="Arial" w:hAnsi="Arial" w:cs="Arial"/>
          <w:sz w:val="22"/>
          <w:szCs w:val="22"/>
        </w:rPr>
        <w:t>nadávání, urážení atd.),</w:t>
      </w:r>
    </w:p>
    <w:p w:rsidR="00113BF3" w:rsidRPr="001C1F1D" w:rsidRDefault="00113BF3" w:rsidP="00F00788">
      <w:pPr>
        <w:numPr>
          <w:ilvl w:val="0"/>
          <w:numId w:val="10"/>
        </w:numPr>
        <w:jc w:val="both"/>
        <w:rPr>
          <w:rFonts w:ascii="Arial" w:hAnsi="Arial" w:cs="Arial"/>
          <w:sz w:val="22"/>
          <w:szCs w:val="22"/>
        </w:rPr>
      </w:pPr>
      <w:r w:rsidRPr="001C1F1D">
        <w:rPr>
          <w:rFonts w:ascii="Arial" w:hAnsi="Arial" w:cs="Arial"/>
          <w:sz w:val="22"/>
          <w:szCs w:val="22"/>
        </w:rPr>
        <w:t>verbální aktivní nepřímé ohrožování (rozšiřování pomluv, zneužívání informačních technologií k znevažování důstojnosti atd.),</w:t>
      </w:r>
    </w:p>
    <w:p w:rsidR="00113BF3" w:rsidRPr="001C1F1D" w:rsidRDefault="00113BF3" w:rsidP="00F00788">
      <w:pPr>
        <w:numPr>
          <w:ilvl w:val="0"/>
          <w:numId w:val="10"/>
        </w:numPr>
        <w:jc w:val="both"/>
        <w:rPr>
          <w:rFonts w:ascii="Arial" w:hAnsi="Arial" w:cs="Arial"/>
          <w:sz w:val="22"/>
          <w:szCs w:val="22"/>
        </w:rPr>
      </w:pPr>
      <w:r w:rsidRPr="001C1F1D">
        <w:rPr>
          <w:rFonts w:ascii="Arial" w:hAnsi="Arial" w:cs="Arial"/>
          <w:sz w:val="22"/>
          <w:szCs w:val="22"/>
        </w:rPr>
        <w:t>verbální pasivní přímé (neodpoví na pozdrav, otázky atd.),</w:t>
      </w:r>
    </w:p>
    <w:p w:rsidR="00113BF3" w:rsidRPr="001C1F1D" w:rsidRDefault="00113BF3" w:rsidP="00F00788">
      <w:pPr>
        <w:numPr>
          <w:ilvl w:val="0"/>
          <w:numId w:val="10"/>
        </w:numPr>
        <w:jc w:val="both"/>
        <w:rPr>
          <w:rFonts w:ascii="Arial" w:hAnsi="Arial" w:cs="Arial"/>
          <w:sz w:val="22"/>
          <w:szCs w:val="22"/>
        </w:rPr>
      </w:pPr>
      <w:r w:rsidRPr="001C1F1D">
        <w:rPr>
          <w:rFonts w:ascii="Arial" w:hAnsi="Arial" w:cs="Arial"/>
          <w:sz w:val="22"/>
          <w:szCs w:val="22"/>
        </w:rPr>
        <w:t>verbální pasivní nepřímé (spolužáci se nezastanou oběti atd.),</w:t>
      </w:r>
    </w:p>
    <w:p w:rsidR="00113BF3" w:rsidRPr="001C1F1D" w:rsidRDefault="00113BF3" w:rsidP="00113BF3">
      <w:pPr>
        <w:ind w:left="360" w:hanging="360"/>
        <w:jc w:val="both"/>
        <w:rPr>
          <w:rFonts w:ascii="Arial" w:hAnsi="Arial" w:cs="Arial"/>
          <w:sz w:val="22"/>
          <w:szCs w:val="22"/>
        </w:rPr>
      </w:pPr>
    </w:p>
    <w:p w:rsidR="00113BF3" w:rsidRPr="001C1F1D" w:rsidRDefault="00113BF3" w:rsidP="00113BF3">
      <w:pPr>
        <w:ind w:hanging="360"/>
        <w:jc w:val="both"/>
        <w:rPr>
          <w:rFonts w:ascii="Arial" w:hAnsi="Arial" w:cs="Arial"/>
          <w:sz w:val="22"/>
          <w:szCs w:val="22"/>
        </w:rPr>
      </w:pPr>
      <w:r w:rsidRPr="001C1F1D">
        <w:rPr>
          <w:rFonts w:ascii="Arial" w:hAnsi="Arial" w:cs="Arial"/>
          <w:sz w:val="22"/>
          <w:szCs w:val="22"/>
        </w:rPr>
        <w:t xml:space="preserve">      Útok jedince proti jedinci se řeší jako porušení školního řádu, vždy je informován zákonný zástupce žáka a podle závažnosti přizván k projednání do školy. O průběhu jednání se pořizuje záznam.</w:t>
      </w:r>
    </w:p>
    <w:p w:rsidR="00113BF3" w:rsidRPr="001C1F1D" w:rsidRDefault="00113BF3" w:rsidP="00113BF3">
      <w:pPr>
        <w:ind w:hanging="360"/>
        <w:jc w:val="both"/>
        <w:rPr>
          <w:rFonts w:ascii="Arial" w:hAnsi="Arial" w:cs="Arial"/>
          <w:sz w:val="22"/>
          <w:szCs w:val="22"/>
        </w:rPr>
      </w:pPr>
      <w:r w:rsidRPr="001C1F1D">
        <w:rPr>
          <w:rFonts w:ascii="Arial" w:hAnsi="Arial" w:cs="Arial"/>
          <w:sz w:val="22"/>
          <w:szCs w:val="22"/>
        </w:rPr>
        <w:t xml:space="preserve">      Opakovaný útok jedince proti jedinci a útok skupiny jedinců se považuje za šikanu a je </w:t>
      </w:r>
      <w:proofErr w:type="gramStart"/>
      <w:r w:rsidRPr="001C1F1D">
        <w:rPr>
          <w:rFonts w:ascii="Arial" w:hAnsi="Arial" w:cs="Arial"/>
          <w:sz w:val="22"/>
          <w:szCs w:val="22"/>
        </w:rPr>
        <w:t>řešen  jako</w:t>
      </w:r>
      <w:proofErr w:type="gramEnd"/>
      <w:r w:rsidRPr="001C1F1D">
        <w:rPr>
          <w:rFonts w:ascii="Arial" w:hAnsi="Arial" w:cs="Arial"/>
          <w:sz w:val="22"/>
          <w:szCs w:val="22"/>
        </w:rPr>
        <w:t xml:space="preserve"> šikana.</w:t>
      </w:r>
    </w:p>
    <w:p w:rsidR="00113BF3" w:rsidRPr="001C1F1D" w:rsidRDefault="00113BF3" w:rsidP="00113BF3">
      <w:pPr>
        <w:ind w:hanging="360"/>
        <w:jc w:val="both"/>
        <w:rPr>
          <w:rFonts w:ascii="Arial" w:hAnsi="Arial" w:cs="Arial"/>
          <w:sz w:val="22"/>
          <w:szCs w:val="22"/>
        </w:rPr>
      </w:pPr>
      <w:r w:rsidRPr="001C1F1D">
        <w:rPr>
          <w:rFonts w:ascii="Arial" w:hAnsi="Arial" w:cs="Arial"/>
          <w:sz w:val="22"/>
          <w:szCs w:val="22"/>
        </w:rPr>
        <w:t xml:space="preserve">      V případě takovýchto projevů chování postupuje škola dle daného školního programu proti šikanování.</w:t>
      </w:r>
    </w:p>
    <w:p w:rsidR="00113BF3" w:rsidRPr="005C0CAA" w:rsidRDefault="00113BF3" w:rsidP="00113BF3">
      <w:pPr>
        <w:ind w:left="360" w:hanging="360"/>
        <w:jc w:val="both"/>
        <w:rPr>
          <w:rFonts w:ascii="Arial" w:hAnsi="Arial" w:cs="Arial"/>
          <w:sz w:val="22"/>
          <w:szCs w:val="22"/>
          <w:u w:val="single"/>
        </w:rPr>
      </w:pPr>
      <w:r w:rsidRPr="003411C7">
        <w:rPr>
          <w:rFonts w:ascii="Arial" w:hAnsi="Arial" w:cs="Arial"/>
          <w:sz w:val="22"/>
          <w:szCs w:val="22"/>
        </w:rPr>
        <w:t>Strategie vyšetřování:</w:t>
      </w:r>
    </w:p>
    <w:p w:rsidR="00113BF3" w:rsidRPr="005C0CAA" w:rsidRDefault="00113BF3" w:rsidP="00F00788">
      <w:pPr>
        <w:numPr>
          <w:ilvl w:val="0"/>
          <w:numId w:val="11"/>
        </w:numPr>
        <w:jc w:val="both"/>
        <w:rPr>
          <w:rFonts w:ascii="Arial" w:hAnsi="Arial" w:cs="Arial"/>
          <w:sz w:val="22"/>
          <w:szCs w:val="22"/>
        </w:rPr>
      </w:pPr>
      <w:r>
        <w:rPr>
          <w:rFonts w:ascii="Arial" w:hAnsi="Arial" w:cs="Arial"/>
          <w:sz w:val="22"/>
          <w:szCs w:val="22"/>
        </w:rPr>
        <w:t xml:space="preserve">rozhovor s informátory </w:t>
      </w:r>
      <w:r w:rsidRPr="005C0CAA">
        <w:rPr>
          <w:rFonts w:ascii="Arial" w:hAnsi="Arial" w:cs="Arial"/>
          <w:sz w:val="22"/>
          <w:szCs w:val="22"/>
        </w:rPr>
        <w:t>a obětí,</w:t>
      </w:r>
    </w:p>
    <w:p w:rsidR="00113BF3" w:rsidRPr="005C0CAA" w:rsidRDefault="00113BF3" w:rsidP="00F00788">
      <w:pPr>
        <w:numPr>
          <w:ilvl w:val="0"/>
          <w:numId w:val="11"/>
        </w:numPr>
        <w:jc w:val="both"/>
        <w:rPr>
          <w:rFonts w:ascii="Arial" w:hAnsi="Arial" w:cs="Arial"/>
          <w:sz w:val="22"/>
          <w:szCs w:val="22"/>
        </w:rPr>
      </w:pPr>
      <w:r w:rsidRPr="005C0CAA">
        <w:rPr>
          <w:rFonts w:ascii="Arial" w:hAnsi="Arial" w:cs="Arial"/>
          <w:sz w:val="22"/>
          <w:szCs w:val="22"/>
        </w:rPr>
        <w:t>nalezení vhodných svědků a rozhovor s nimi,</w:t>
      </w:r>
    </w:p>
    <w:p w:rsidR="00113BF3" w:rsidRPr="005C0CAA" w:rsidRDefault="00113BF3" w:rsidP="00F00788">
      <w:pPr>
        <w:numPr>
          <w:ilvl w:val="0"/>
          <w:numId w:val="11"/>
        </w:numPr>
        <w:jc w:val="both"/>
        <w:rPr>
          <w:rFonts w:ascii="Arial" w:hAnsi="Arial" w:cs="Arial"/>
          <w:sz w:val="22"/>
          <w:szCs w:val="22"/>
        </w:rPr>
      </w:pPr>
      <w:r w:rsidRPr="005C0CAA">
        <w:rPr>
          <w:rFonts w:ascii="Arial" w:hAnsi="Arial" w:cs="Arial"/>
          <w:sz w:val="22"/>
          <w:szCs w:val="22"/>
        </w:rPr>
        <w:t>zajištění ochrany oběti,</w:t>
      </w:r>
    </w:p>
    <w:p w:rsidR="00113BF3" w:rsidRPr="005C0CAA" w:rsidRDefault="00113BF3" w:rsidP="00F00788">
      <w:pPr>
        <w:numPr>
          <w:ilvl w:val="0"/>
          <w:numId w:val="11"/>
        </w:numPr>
        <w:jc w:val="both"/>
        <w:rPr>
          <w:rFonts w:ascii="Arial" w:hAnsi="Arial" w:cs="Arial"/>
          <w:sz w:val="22"/>
          <w:szCs w:val="22"/>
        </w:rPr>
      </w:pPr>
      <w:r w:rsidRPr="005C0CAA">
        <w:rPr>
          <w:rFonts w:ascii="Arial" w:hAnsi="Arial" w:cs="Arial"/>
          <w:sz w:val="22"/>
          <w:szCs w:val="22"/>
        </w:rPr>
        <w:t>rozhovor s agresory, jejich vyjádření, případně konfrontace s nimi,</w:t>
      </w:r>
    </w:p>
    <w:p w:rsidR="00113BF3" w:rsidRPr="005C0CAA" w:rsidRDefault="00113BF3" w:rsidP="00F00788">
      <w:pPr>
        <w:numPr>
          <w:ilvl w:val="0"/>
          <w:numId w:val="11"/>
        </w:numPr>
        <w:jc w:val="both"/>
        <w:rPr>
          <w:rFonts w:ascii="Arial" w:hAnsi="Arial" w:cs="Arial"/>
          <w:sz w:val="22"/>
          <w:szCs w:val="22"/>
        </w:rPr>
      </w:pPr>
      <w:r w:rsidRPr="005C0CAA">
        <w:rPr>
          <w:rFonts w:ascii="Arial" w:hAnsi="Arial" w:cs="Arial"/>
          <w:sz w:val="22"/>
          <w:szCs w:val="22"/>
        </w:rPr>
        <w:t>seznámení rodičů s problémem, jejich vyjádření,</w:t>
      </w:r>
    </w:p>
    <w:p w:rsidR="00113BF3" w:rsidRPr="005C0CAA" w:rsidRDefault="00113BF3" w:rsidP="00F00788">
      <w:pPr>
        <w:numPr>
          <w:ilvl w:val="0"/>
          <w:numId w:val="11"/>
        </w:numPr>
        <w:jc w:val="both"/>
        <w:rPr>
          <w:rFonts w:ascii="Arial" w:hAnsi="Arial" w:cs="Arial"/>
          <w:sz w:val="22"/>
          <w:szCs w:val="22"/>
        </w:rPr>
      </w:pPr>
      <w:r w:rsidRPr="005C0CAA">
        <w:rPr>
          <w:rFonts w:ascii="Arial" w:hAnsi="Arial" w:cs="Arial"/>
          <w:sz w:val="22"/>
          <w:szCs w:val="22"/>
        </w:rPr>
        <w:t>postupné vyjádření všech pedagogů,</w:t>
      </w:r>
    </w:p>
    <w:p w:rsidR="00113BF3" w:rsidRPr="005C0CAA" w:rsidRDefault="00113BF3" w:rsidP="00F00788">
      <w:pPr>
        <w:numPr>
          <w:ilvl w:val="0"/>
          <w:numId w:val="11"/>
        </w:numPr>
        <w:jc w:val="both"/>
        <w:rPr>
          <w:rFonts w:ascii="Arial" w:hAnsi="Arial" w:cs="Arial"/>
          <w:sz w:val="22"/>
          <w:szCs w:val="22"/>
        </w:rPr>
      </w:pPr>
      <w:r w:rsidRPr="005C0CAA">
        <w:rPr>
          <w:rFonts w:ascii="Arial" w:hAnsi="Arial" w:cs="Arial"/>
          <w:sz w:val="22"/>
          <w:szCs w:val="22"/>
        </w:rPr>
        <w:t>vyjádření žáka (agresora),</w:t>
      </w:r>
    </w:p>
    <w:p w:rsidR="00113BF3" w:rsidRPr="005C0CAA" w:rsidRDefault="00113BF3" w:rsidP="00F00788">
      <w:pPr>
        <w:numPr>
          <w:ilvl w:val="0"/>
          <w:numId w:val="11"/>
        </w:numPr>
        <w:jc w:val="both"/>
        <w:rPr>
          <w:rFonts w:ascii="Arial" w:hAnsi="Arial" w:cs="Arial"/>
          <w:sz w:val="22"/>
          <w:szCs w:val="22"/>
        </w:rPr>
      </w:pPr>
      <w:r>
        <w:rPr>
          <w:rFonts w:ascii="Arial" w:hAnsi="Arial" w:cs="Arial"/>
          <w:sz w:val="22"/>
          <w:szCs w:val="22"/>
        </w:rPr>
        <w:t xml:space="preserve">rozhodování </w:t>
      </w:r>
      <w:r w:rsidRPr="005C0CAA">
        <w:rPr>
          <w:rFonts w:ascii="Arial" w:hAnsi="Arial" w:cs="Arial"/>
          <w:sz w:val="22"/>
          <w:szCs w:val="22"/>
        </w:rPr>
        <w:t>výchovné komise za zavřenými dveřmi,</w:t>
      </w:r>
    </w:p>
    <w:p w:rsidR="00113BF3" w:rsidRPr="005C0CAA" w:rsidRDefault="00113BF3" w:rsidP="00F00788">
      <w:pPr>
        <w:numPr>
          <w:ilvl w:val="0"/>
          <w:numId w:val="11"/>
        </w:numPr>
        <w:jc w:val="both"/>
        <w:rPr>
          <w:rFonts w:ascii="Arial" w:hAnsi="Arial" w:cs="Arial"/>
          <w:sz w:val="22"/>
          <w:szCs w:val="22"/>
        </w:rPr>
      </w:pPr>
      <w:r w:rsidRPr="005C0CAA">
        <w:rPr>
          <w:rFonts w:ascii="Arial" w:hAnsi="Arial" w:cs="Arial"/>
          <w:sz w:val="22"/>
          <w:szCs w:val="22"/>
        </w:rPr>
        <w:t>seznámení rodičů a žáka se závěrem komise,</w:t>
      </w:r>
    </w:p>
    <w:p w:rsidR="00113BF3" w:rsidRPr="005C0CAA" w:rsidRDefault="00113BF3" w:rsidP="00F00788">
      <w:pPr>
        <w:numPr>
          <w:ilvl w:val="0"/>
          <w:numId w:val="11"/>
        </w:numPr>
        <w:jc w:val="both"/>
        <w:rPr>
          <w:rFonts w:ascii="Arial" w:hAnsi="Arial" w:cs="Arial"/>
          <w:sz w:val="22"/>
          <w:szCs w:val="22"/>
        </w:rPr>
      </w:pPr>
      <w:r w:rsidRPr="005C0CAA">
        <w:rPr>
          <w:rFonts w:ascii="Arial" w:hAnsi="Arial" w:cs="Arial"/>
          <w:sz w:val="22"/>
          <w:szCs w:val="22"/>
        </w:rPr>
        <w:t xml:space="preserve">oznámení potrestání agresorů před celou třídou. </w:t>
      </w: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Pr="00AA2982" w:rsidRDefault="00113BF3" w:rsidP="00113BF3">
      <w:pPr>
        <w:jc w:val="center"/>
        <w:rPr>
          <w:rFonts w:ascii="Arial" w:hAnsi="Arial" w:cs="Arial"/>
          <w:b/>
          <w:color w:val="0000FF"/>
          <w:sz w:val="22"/>
          <w:szCs w:val="22"/>
        </w:rPr>
      </w:pPr>
      <w:r w:rsidRPr="00AA2982">
        <w:rPr>
          <w:rFonts w:ascii="Arial" w:hAnsi="Arial" w:cs="Arial"/>
          <w:b/>
          <w:color w:val="0000FF"/>
          <w:sz w:val="22"/>
          <w:szCs w:val="22"/>
        </w:rPr>
        <w:t>IV.</w:t>
      </w:r>
    </w:p>
    <w:p w:rsidR="00113BF3" w:rsidRPr="00AA2982" w:rsidRDefault="00113BF3" w:rsidP="00113BF3">
      <w:pPr>
        <w:ind w:left="360" w:hanging="360"/>
        <w:jc w:val="both"/>
        <w:rPr>
          <w:rFonts w:ascii="Arial" w:hAnsi="Arial" w:cs="Arial"/>
          <w:b/>
          <w:color w:val="0000FF"/>
          <w:sz w:val="22"/>
          <w:szCs w:val="22"/>
        </w:rPr>
      </w:pPr>
    </w:p>
    <w:p w:rsidR="00113BF3" w:rsidRPr="00AA2982" w:rsidRDefault="00113BF3" w:rsidP="00113BF3">
      <w:pPr>
        <w:ind w:left="360" w:hanging="360"/>
        <w:jc w:val="center"/>
        <w:rPr>
          <w:rFonts w:ascii="Arial" w:hAnsi="Arial" w:cs="Arial"/>
          <w:b/>
          <w:color w:val="0000FF"/>
          <w:sz w:val="22"/>
          <w:szCs w:val="22"/>
        </w:rPr>
      </w:pPr>
      <w:r w:rsidRPr="00AA2982">
        <w:rPr>
          <w:rFonts w:ascii="Arial" w:hAnsi="Arial" w:cs="Arial"/>
          <w:b/>
          <w:color w:val="0000FF"/>
          <w:sz w:val="22"/>
          <w:szCs w:val="22"/>
        </w:rPr>
        <w:t>Podmínky zacházení se školním majetkem, učebnicemi a školními potřebami</w:t>
      </w:r>
    </w:p>
    <w:p w:rsidR="00113BF3" w:rsidRPr="005C0CAA" w:rsidRDefault="00113BF3" w:rsidP="00113BF3">
      <w:pPr>
        <w:jc w:val="both"/>
        <w:rPr>
          <w:rFonts w:ascii="Arial" w:hAnsi="Arial" w:cs="Arial"/>
          <w:b/>
          <w:sz w:val="22"/>
          <w:szCs w:val="22"/>
        </w:rPr>
      </w:pPr>
    </w:p>
    <w:p w:rsidR="00113BF3" w:rsidRPr="005C0CAA" w:rsidRDefault="00113BF3" w:rsidP="00F00788">
      <w:pPr>
        <w:numPr>
          <w:ilvl w:val="0"/>
          <w:numId w:val="12"/>
        </w:numPr>
        <w:ind w:left="360"/>
        <w:jc w:val="both"/>
        <w:rPr>
          <w:rFonts w:ascii="Arial" w:hAnsi="Arial" w:cs="Arial"/>
          <w:sz w:val="22"/>
          <w:szCs w:val="22"/>
        </w:rPr>
      </w:pPr>
      <w:r w:rsidRPr="005C0CAA">
        <w:rPr>
          <w:rFonts w:ascii="Arial" w:hAnsi="Arial" w:cs="Arial"/>
          <w:sz w:val="22"/>
          <w:szCs w:val="22"/>
        </w:rPr>
        <w:t>Žáci jsou povinni pečovat o zapůjčené učebnice a případně další zapůjčený majetek školy, ochraňovat jej před ztrátou, poškozením a zašpiněním. Žáci o</w:t>
      </w:r>
      <w:r>
        <w:rPr>
          <w:rFonts w:ascii="Arial" w:hAnsi="Arial" w:cs="Arial"/>
          <w:sz w:val="22"/>
          <w:szCs w:val="22"/>
        </w:rPr>
        <w:t xml:space="preserve">d 2. ročníku </w:t>
      </w:r>
      <w:r w:rsidRPr="005C0CAA">
        <w:rPr>
          <w:rFonts w:ascii="Arial" w:hAnsi="Arial" w:cs="Arial"/>
          <w:sz w:val="22"/>
          <w:szCs w:val="22"/>
        </w:rPr>
        <w:t xml:space="preserve">vracejí </w:t>
      </w:r>
      <w:r>
        <w:rPr>
          <w:rFonts w:ascii="Arial" w:hAnsi="Arial" w:cs="Arial"/>
          <w:sz w:val="22"/>
          <w:szCs w:val="22"/>
        </w:rPr>
        <w:t xml:space="preserve">všechny zapůjčené </w:t>
      </w:r>
      <w:r w:rsidRPr="005C0CAA">
        <w:rPr>
          <w:rFonts w:ascii="Arial" w:hAnsi="Arial" w:cs="Arial"/>
          <w:sz w:val="22"/>
          <w:szCs w:val="22"/>
        </w:rPr>
        <w:t>učebnice nepoškozené.</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12"/>
        </w:numPr>
        <w:ind w:left="360"/>
        <w:jc w:val="both"/>
        <w:rPr>
          <w:rFonts w:ascii="Arial" w:hAnsi="Arial" w:cs="Arial"/>
          <w:sz w:val="22"/>
          <w:szCs w:val="22"/>
        </w:rPr>
      </w:pPr>
      <w:r w:rsidRPr="005C0CAA">
        <w:rPr>
          <w:rFonts w:ascii="Arial" w:hAnsi="Arial" w:cs="Arial"/>
          <w:sz w:val="22"/>
          <w:szCs w:val="22"/>
        </w:rPr>
        <w:t xml:space="preserve">Žák udržuje své školní pomůcky, místo, třídu i prostory školy v čistotě a pořádku, chrání majetek školy před poškozením. </w:t>
      </w:r>
    </w:p>
    <w:p w:rsidR="00113BF3" w:rsidRPr="005C0CAA" w:rsidRDefault="00113BF3" w:rsidP="00F00788">
      <w:pPr>
        <w:numPr>
          <w:ilvl w:val="0"/>
          <w:numId w:val="12"/>
        </w:numPr>
        <w:ind w:left="360"/>
        <w:jc w:val="both"/>
        <w:rPr>
          <w:rFonts w:ascii="Arial" w:hAnsi="Arial" w:cs="Arial"/>
          <w:sz w:val="22"/>
          <w:szCs w:val="22"/>
        </w:rPr>
      </w:pPr>
      <w:r w:rsidRPr="005C0CAA">
        <w:rPr>
          <w:rFonts w:ascii="Arial" w:hAnsi="Arial" w:cs="Arial"/>
          <w:sz w:val="22"/>
          <w:szCs w:val="22"/>
        </w:rPr>
        <w:t>Poškodí-li žák svévolně školní majetek, zákonný zástupce se po dohodě se školou podílí na nápravě poškozené věci. Při závažnější škodě je událost hlášena Policii ČR.</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12"/>
        </w:numPr>
        <w:ind w:left="360"/>
        <w:jc w:val="both"/>
        <w:rPr>
          <w:rFonts w:ascii="Arial" w:hAnsi="Arial" w:cs="Arial"/>
          <w:sz w:val="22"/>
          <w:szCs w:val="22"/>
        </w:rPr>
      </w:pPr>
      <w:r w:rsidRPr="005C0CAA">
        <w:rPr>
          <w:rFonts w:ascii="Arial" w:hAnsi="Arial" w:cs="Arial"/>
          <w:sz w:val="22"/>
          <w:szCs w:val="22"/>
        </w:rPr>
        <w:t xml:space="preserve">Do školy nosí žáci pouze věci potřebné k výuce, cenné věci do školy nenosí. Hodinky, šperky, mobilní telefony apod. mají neustále </w:t>
      </w:r>
      <w:r>
        <w:rPr>
          <w:rFonts w:ascii="Arial" w:hAnsi="Arial" w:cs="Arial"/>
          <w:sz w:val="22"/>
          <w:szCs w:val="22"/>
        </w:rPr>
        <w:t xml:space="preserve">pod svou kontrolou </w:t>
      </w:r>
      <w:r w:rsidRPr="005C0CAA">
        <w:rPr>
          <w:rFonts w:ascii="Arial" w:hAnsi="Arial" w:cs="Arial"/>
          <w:sz w:val="22"/>
          <w:szCs w:val="22"/>
        </w:rPr>
        <w:t>u sebe, neodkládají je. Pouze z bezpečnostních důvodů zajistí vyučující jejich úschovu po dobu nezbytně nutnou.</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12"/>
        </w:numPr>
        <w:ind w:left="360"/>
        <w:jc w:val="both"/>
        <w:rPr>
          <w:rFonts w:ascii="Arial" w:hAnsi="Arial" w:cs="Arial"/>
          <w:sz w:val="22"/>
          <w:szCs w:val="22"/>
        </w:rPr>
      </w:pPr>
      <w:r w:rsidRPr="005C0CAA">
        <w:rPr>
          <w:rFonts w:ascii="Arial" w:hAnsi="Arial" w:cs="Arial"/>
          <w:sz w:val="22"/>
          <w:szCs w:val="22"/>
        </w:rPr>
        <w:t>Pokud žák zjistí ztrátu osobn</w:t>
      </w:r>
      <w:r>
        <w:rPr>
          <w:rFonts w:ascii="Arial" w:hAnsi="Arial" w:cs="Arial"/>
          <w:sz w:val="22"/>
          <w:szCs w:val="22"/>
        </w:rPr>
        <w:t xml:space="preserve">í věci, tuto skutečnost ohlásí </w:t>
      </w:r>
      <w:r w:rsidRPr="005C0CAA">
        <w:rPr>
          <w:rFonts w:ascii="Arial" w:hAnsi="Arial" w:cs="Arial"/>
          <w:sz w:val="22"/>
          <w:szCs w:val="22"/>
        </w:rPr>
        <w:t xml:space="preserve">vyučujícímu nebo učiteli, který koná </w:t>
      </w:r>
      <w:r>
        <w:rPr>
          <w:rFonts w:ascii="Arial" w:hAnsi="Arial" w:cs="Arial"/>
          <w:sz w:val="22"/>
          <w:szCs w:val="22"/>
        </w:rPr>
        <w:t>dohled</w:t>
      </w:r>
      <w:r w:rsidRPr="005C0CAA">
        <w:rPr>
          <w:rFonts w:ascii="Arial" w:hAnsi="Arial" w:cs="Arial"/>
          <w:sz w:val="22"/>
          <w:szCs w:val="22"/>
        </w:rPr>
        <w:t>, a také třídnímu učiteli.</w:t>
      </w:r>
    </w:p>
    <w:p w:rsidR="00113BF3" w:rsidRPr="005C0CAA" w:rsidRDefault="00113BF3" w:rsidP="00113BF3">
      <w:pPr>
        <w:jc w:val="both"/>
        <w:rPr>
          <w:rFonts w:ascii="Arial" w:hAnsi="Arial" w:cs="Arial"/>
          <w:sz w:val="22"/>
          <w:szCs w:val="22"/>
        </w:rPr>
      </w:pPr>
    </w:p>
    <w:p w:rsidR="00113BF3" w:rsidRDefault="00113BF3" w:rsidP="00113BF3">
      <w:pPr>
        <w:jc w:val="both"/>
        <w:rPr>
          <w:rFonts w:ascii="Arial" w:hAnsi="Arial" w:cs="Arial"/>
          <w:b/>
          <w:color w:val="0000FF"/>
          <w:sz w:val="22"/>
          <w:szCs w:val="22"/>
        </w:rPr>
      </w:pPr>
    </w:p>
    <w:p w:rsidR="00113BF3" w:rsidRPr="00AA2982" w:rsidRDefault="00113BF3" w:rsidP="00113BF3">
      <w:pPr>
        <w:jc w:val="both"/>
        <w:rPr>
          <w:rFonts w:ascii="Arial" w:hAnsi="Arial" w:cs="Arial"/>
          <w:b/>
          <w:color w:val="0000FF"/>
          <w:sz w:val="22"/>
          <w:szCs w:val="22"/>
        </w:rPr>
      </w:pPr>
    </w:p>
    <w:p w:rsidR="00113BF3" w:rsidRPr="00AA2982" w:rsidRDefault="00113BF3" w:rsidP="00113BF3">
      <w:pPr>
        <w:ind w:left="360" w:hanging="360"/>
        <w:jc w:val="center"/>
        <w:rPr>
          <w:rFonts w:ascii="Arial" w:hAnsi="Arial" w:cs="Arial"/>
          <w:b/>
          <w:color w:val="0000FF"/>
          <w:sz w:val="22"/>
          <w:szCs w:val="22"/>
        </w:rPr>
      </w:pPr>
      <w:r w:rsidRPr="00AA2982">
        <w:rPr>
          <w:rFonts w:ascii="Arial" w:hAnsi="Arial" w:cs="Arial"/>
          <w:b/>
          <w:color w:val="0000FF"/>
          <w:sz w:val="22"/>
          <w:szCs w:val="22"/>
        </w:rPr>
        <w:t>V.</w:t>
      </w:r>
    </w:p>
    <w:p w:rsidR="00113BF3" w:rsidRPr="00AA2982" w:rsidRDefault="00113BF3" w:rsidP="00113BF3">
      <w:pPr>
        <w:ind w:left="360" w:hanging="360"/>
        <w:jc w:val="center"/>
        <w:rPr>
          <w:rFonts w:ascii="Arial" w:hAnsi="Arial" w:cs="Arial"/>
          <w:b/>
          <w:color w:val="0000FF"/>
          <w:sz w:val="22"/>
          <w:szCs w:val="22"/>
        </w:rPr>
      </w:pPr>
    </w:p>
    <w:p w:rsidR="00113BF3" w:rsidRPr="00AA2982" w:rsidRDefault="00113BF3" w:rsidP="00113BF3">
      <w:pPr>
        <w:ind w:left="360" w:hanging="360"/>
        <w:jc w:val="center"/>
        <w:rPr>
          <w:rFonts w:ascii="Arial" w:hAnsi="Arial" w:cs="Arial"/>
          <w:b/>
          <w:color w:val="0000FF"/>
          <w:sz w:val="22"/>
          <w:szCs w:val="22"/>
        </w:rPr>
      </w:pPr>
      <w:r w:rsidRPr="00AA2982">
        <w:rPr>
          <w:rFonts w:ascii="Arial" w:hAnsi="Arial" w:cs="Arial"/>
          <w:b/>
          <w:color w:val="0000FF"/>
          <w:sz w:val="22"/>
          <w:szCs w:val="22"/>
        </w:rPr>
        <w:t>Porušení školního řádu</w:t>
      </w:r>
    </w:p>
    <w:p w:rsidR="00113BF3" w:rsidRPr="00AA2982" w:rsidRDefault="00113BF3" w:rsidP="00113BF3">
      <w:pPr>
        <w:ind w:left="360" w:hanging="360"/>
        <w:jc w:val="center"/>
        <w:rPr>
          <w:rFonts w:ascii="Arial" w:hAnsi="Arial" w:cs="Arial"/>
          <w:b/>
          <w:color w:val="0000FF"/>
          <w:sz w:val="22"/>
          <w:szCs w:val="22"/>
        </w:rPr>
      </w:pPr>
    </w:p>
    <w:p w:rsidR="00113BF3" w:rsidRPr="00AA2982" w:rsidRDefault="00113BF3" w:rsidP="00113BF3">
      <w:pPr>
        <w:pStyle w:val="Nadpis1"/>
        <w:ind w:left="0" w:firstLine="0"/>
        <w:rPr>
          <w:rFonts w:ascii="Arial" w:hAnsi="Arial" w:cs="Arial"/>
          <w:color w:val="0000FF"/>
          <w:sz w:val="22"/>
          <w:szCs w:val="22"/>
        </w:rPr>
      </w:pPr>
      <w:r w:rsidRPr="00AA2982">
        <w:rPr>
          <w:rFonts w:ascii="Arial" w:hAnsi="Arial" w:cs="Arial"/>
          <w:color w:val="0000FF"/>
          <w:sz w:val="22"/>
          <w:szCs w:val="22"/>
        </w:rPr>
        <w:t>Závěrečná ustanovení</w:t>
      </w:r>
    </w:p>
    <w:p w:rsidR="00113BF3" w:rsidRPr="00DD34F8" w:rsidRDefault="00113BF3" w:rsidP="00113BF3">
      <w:pPr>
        <w:ind w:left="360" w:hanging="360"/>
        <w:jc w:val="both"/>
        <w:rPr>
          <w:rFonts w:ascii="Arial" w:hAnsi="Arial" w:cs="Arial"/>
          <w:sz w:val="22"/>
          <w:szCs w:val="22"/>
        </w:rPr>
      </w:pPr>
    </w:p>
    <w:p w:rsidR="00113BF3" w:rsidRPr="005C0CAA" w:rsidRDefault="00113BF3" w:rsidP="00F00788">
      <w:pPr>
        <w:numPr>
          <w:ilvl w:val="0"/>
          <w:numId w:val="13"/>
        </w:numPr>
        <w:ind w:left="360"/>
        <w:jc w:val="both"/>
        <w:rPr>
          <w:rFonts w:ascii="Arial" w:hAnsi="Arial" w:cs="Arial"/>
          <w:sz w:val="22"/>
          <w:szCs w:val="22"/>
        </w:rPr>
      </w:pPr>
      <w:r w:rsidRPr="00DD34F8">
        <w:rPr>
          <w:rFonts w:ascii="Arial" w:hAnsi="Arial" w:cs="Arial"/>
          <w:sz w:val="22"/>
          <w:szCs w:val="22"/>
        </w:rPr>
        <w:t>Při porušení povinností stanovených školním řádem lze podle</w:t>
      </w:r>
      <w:r w:rsidRPr="005C0CAA">
        <w:rPr>
          <w:rFonts w:ascii="Arial" w:hAnsi="Arial" w:cs="Arial"/>
          <w:sz w:val="22"/>
          <w:szCs w:val="22"/>
        </w:rPr>
        <w:t xml:space="preserve"> závažnosti tohoto porušení žákovi uložit: napomenutí třídního učitele, důtku třídního učitele, důtku ředitel</w:t>
      </w:r>
      <w:r>
        <w:rPr>
          <w:rFonts w:ascii="Arial" w:hAnsi="Arial" w:cs="Arial"/>
          <w:sz w:val="22"/>
          <w:szCs w:val="22"/>
        </w:rPr>
        <w:t>ky</w:t>
      </w:r>
      <w:r w:rsidRPr="005C0CAA">
        <w:rPr>
          <w:rFonts w:ascii="Arial" w:hAnsi="Arial" w:cs="Arial"/>
          <w:sz w:val="22"/>
          <w:szCs w:val="22"/>
        </w:rPr>
        <w:t xml:space="preserve"> školy,</w:t>
      </w:r>
      <w:r>
        <w:rPr>
          <w:rFonts w:ascii="Arial" w:hAnsi="Arial" w:cs="Arial"/>
          <w:sz w:val="22"/>
          <w:szCs w:val="22"/>
        </w:rPr>
        <w:br/>
      </w:r>
      <w:r w:rsidRPr="005C0CAA">
        <w:rPr>
          <w:rFonts w:ascii="Arial" w:hAnsi="Arial" w:cs="Arial"/>
          <w:sz w:val="22"/>
          <w:szCs w:val="22"/>
        </w:rPr>
        <w:t>2. a 3. stupeň z chování.</w:t>
      </w:r>
    </w:p>
    <w:p w:rsidR="00113BF3" w:rsidRPr="005C0CAA" w:rsidRDefault="00113BF3" w:rsidP="00113BF3">
      <w:pPr>
        <w:jc w:val="both"/>
        <w:rPr>
          <w:rFonts w:ascii="Arial" w:hAnsi="Arial" w:cs="Arial"/>
          <w:sz w:val="22"/>
          <w:szCs w:val="22"/>
        </w:rPr>
      </w:pPr>
    </w:p>
    <w:p w:rsidR="00113BF3" w:rsidRDefault="00113BF3" w:rsidP="00F00788">
      <w:pPr>
        <w:numPr>
          <w:ilvl w:val="0"/>
          <w:numId w:val="13"/>
        </w:numPr>
        <w:ind w:left="360"/>
        <w:jc w:val="both"/>
        <w:rPr>
          <w:rFonts w:ascii="Arial" w:hAnsi="Arial" w:cs="Arial"/>
          <w:sz w:val="22"/>
          <w:szCs w:val="22"/>
        </w:rPr>
      </w:pPr>
      <w:r w:rsidRPr="005C0CAA">
        <w:rPr>
          <w:rFonts w:ascii="Arial" w:hAnsi="Arial" w:cs="Arial"/>
          <w:sz w:val="22"/>
          <w:szCs w:val="22"/>
        </w:rPr>
        <w:t>Pro ukládání napomenutí, důtek a s</w:t>
      </w:r>
      <w:r>
        <w:rPr>
          <w:rFonts w:ascii="Arial" w:hAnsi="Arial" w:cs="Arial"/>
          <w:sz w:val="22"/>
          <w:szCs w:val="22"/>
        </w:rPr>
        <w:t>nížených stupňů</w:t>
      </w:r>
      <w:r w:rsidRPr="005C0CAA">
        <w:rPr>
          <w:rFonts w:ascii="Arial" w:hAnsi="Arial" w:cs="Arial"/>
          <w:sz w:val="22"/>
          <w:szCs w:val="22"/>
        </w:rPr>
        <w:t xml:space="preserve"> z chování jsou stanovena pravidla hodnocení žáků.</w:t>
      </w:r>
    </w:p>
    <w:p w:rsidR="00113BF3" w:rsidRDefault="00113BF3" w:rsidP="00113BF3">
      <w:pPr>
        <w:jc w:val="both"/>
        <w:rPr>
          <w:rFonts w:ascii="Arial" w:hAnsi="Arial" w:cs="Arial"/>
          <w:sz w:val="22"/>
          <w:szCs w:val="22"/>
        </w:rPr>
      </w:pPr>
    </w:p>
    <w:p w:rsidR="00113BF3" w:rsidRPr="005C0CAA" w:rsidRDefault="00113BF3" w:rsidP="00F00788">
      <w:pPr>
        <w:numPr>
          <w:ilvl w:val="0"/>
          <w:numId w:val="13"/>
        </w:numPr>
        <w:ind w:left="360"/>
        <w:jc w:val="both"/>
        <w:rPr>
          <w:rFonts w:ascii="Arial" w:hAnsi="Arial" w:cs="Arial"/>
          <w:sz w:val="22"/>
          <w:szCs w:val="22"/>
        </w:rPr>
      </w:pPr>
      <w:r w:rsidRPr="005C0CAA">
        <w:rPr>
          <w:rFonts w:ascii="Arial" w:hAnsi="Arial" w:cs="Arial"/>
          <w:sz w:val="22"/>
          <w:szCs w:val="22"/>
        </w:rPr>
        <w:t xml:space="preserve">Třídní učitel neprodleně oznámí ředitelce školy uložení důtky třídního učitele. Důtku ředitelky školy a snížený stupeň </w:t>
      </w:r>
      <w:r>
        <w:rPr>
          <w:rFonts w:ascii="Arial" w:hAnsi="Arial" w:cs="Arial"/>
          <w:sz w:val="22"/>
          <w:szCs w:val="22"/>
        </w:rPr>
        <w:t xml:space="preserve">hodnocení </w:t>
      </w:r>
      <w:r w:rsidRPr="005C0CAA">
        <w:rPr>
          <w:rFonts w:ascii="Arial" w:hAnsi="Arial" w:cs="Arial"/>
          <w:sz w:val="22"/>
          <w:szCs w:val="22"/>
        </w:rPr>
        <w:t xml:space="preserve">chování </w:t>
      </w:r>
      <w:r>
        <w:rPr>
          <w:rFonts w:ascii="Arial" w:hAnsi="Arial" w:cs="Arial"/>
          <w:sz w:val="22"/>
          <w:szCs w:val="22"/>
        </w:rPr>
        <w:t xml:space="preserve">se ukládá </w:t>
      </w:r>
      <w:r w:rsidRPr="005C0CAA">
        <w:rPr>
          <w:rFonts w:ascii="Arial" w:hAnsi="Arial" w:cs="Arial"/>
          <w:sz w:val="22"/>
          <w:szCs w:val="22"/>
        </w:rPr>
        <w:t>po projednání na pedagogické radě.</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13"/>
        </w:numPr>
        <w:ind w:left="360"/>
        <w:jc w:val="both"/>
        <w:rPr>
          <w:rFonts w:ascii="Arial" w:hAnsi="Arial" w:cs="Arial"/>
          <w:sz w:val="22"/>
          <w:szCs w:val="22"/>
        </w:rPr>
      </w:pPr>
      <w:r w:rsidRPr="005C0CAA">
        <w:rPr>
          <w:rFonts w:ascii="Arial" w:hAnsi="Arial" w:cs="Arial"/>
          <w:sz w:val="22"/>
          <w:szCs w:val="22"/>
        </w:rPr>
        <w:t>Třídní učitel neprodleně oznámí uložení napomenutí, důtky nebo snížené</w:t>
      </w:r>
      <w:r>
        <w:rPr>
          <w:rFonts w:ascii="Arial" w:hAnsi="Arial" w:cs="Arial"/>
          <w:sz w:val="22"/>
          <w:szCs w:val="22"/>
        </w:rPr>
        <w:t>ho stupně</w:t>
      </w:r>
      <w:r w:rsidRPr="005C0CAA">
        <w:rPr>
          <w:rFonts w:ascii="Arial" w:hAnsi="Arial" w:cs="Arial"/>
          <w:sz w:val="22"/>
          <w:szCs w:val="22"/>
        </w:rPr>
        <w:t xml:space="preserve"> </w:t>
      </w:r>
      <w:r>
        <w:rPr>
          <w:rFonts w:ascii="Arial" w:hAnsi="Arial" w:cs="Arial"/>
          <w:sz w:val="22"/>
          <w:szCs w:val="22"/>
        </w:rPr>
        <w:t xml:space="preserve">hodnocení </w:t>
      </w:r>
      <w:r w:rsidRPr="005C0CAA">
        <w:rPr>
          <w:rFonts w:ascii="Arial" w:hAnsi="Arial" w:cs="Arial"/>
          <w:sz w:val="22"/>
          <w:szCs w:val="22"/>
        </w:rPr>
        <w:t>chování a je</w:t>
      </w:r>
      <w:r>
        <w:rPr>
          <w:rFonts w:ascii="Arial" w:hAnsi="Arial" w:cs="Arial"/>
          <w:sz w:val="22"/>
          <w:szCs w:val="22"/>
        </w:rPr>
        <w:t xml:space="preserve">ho důvody žákovi a </w:t>
      </w:r>
      <w:r w:rsidRPr="005C0CAA">
        <w:rPr>
          <w:rFonts w:ascii="Arial" w:hAnsi="Arial" w:cs="Arial"/>
          <w:sz w:val="22"/>
          <w:szCs w:val="22"/>
        </w:rPr>
        <w:t>zákonnému zástupci.</w:t>
      </w:r>
    </w:p>
    <w:p w:rsidR="00113BF3" w:rsidRPr="005C0CAA" w:rsidRDefault="00113BF3" w:rsidP="00113BF3">
      <w:pPr>
        <w:jc w:val="both"/>
        <w:rPr>
          <w:rFonts w:ascii="Arial" w:hAnsi="Arial" w:cs="Arial"/>
          <w:sz w:val="22"/>
          <w:szCs w:val="22"/>
        </w:rPr>
      </w:pPr>
    </w:p>
    <w:p w:rsidR="00113BF3" w:rsidRDefault="00113BF3" w:rsidP="00F00788">
      <w:pPr>
        <w:numPr>
          <w:ilvl w:val="0"/>
          <w:numId w:val="13"/>
        </w:numPr>
        <w:ind w:left="360"/>
        <w:jc w:val="both"/>
        <w:rPr>
          <w:rFonts w:ascii="Arial" w:hAnsi="Arial" w:cs="Arial"/>
          <w:sz w:val="22"/>
          <w:szCs w:val="22"/>
        </w:rPr>
      </w:pPr>
      <w:r w:rsidRPr="005C0CAA">
        <w:rPr>
          <w:rFonts w:ascii="Arial" w:hAnsi="Arial" w:cs="Arial"/>
          <w:sz w:val="22"/>
          <w:szCs w:val="22"/>
        </w:rPr>
        <w:t>V případě šikany podle závažnosti výchovná komise navrhuje</w:t>
      </w:r>
      <w:r>
        <w:rPr>
          <w:rFonts w:ascii="Arial" w:hAnsi="Arial" w:cs="Arial"/>
          <w:sz w:val="22"/>
          <w:szCs w:val="22"/>
        </w:rPr>
        <w:t xml:space="preserve"> výchovná opatření, která jsou </w:t>
      </w:r>
      <w:r w:rsidRPr="005C0CAA">
        <w:rPr>
          <w:rFonts w:ascii="Arial" w:hAnsi="Arial" w:cs="Arial"/>
          <w:sz w:val="22"/>
          <w:szCs w:val="22"/>
        </w:rPr>
        <w:t>projednávána na pedagogické radě a do</w:t>
      </w:r>
      <w:r>
        <w:rPr>
          <w:rFonts w:ascii="Arial" w:hAnsi="Arial" w:cs="Arial"/>
          <w:sz w:val="22"/>
          <w:szCs w:val="22"/>
        </w:rPr>
        <w:t xml:space="preserve">poručí tato výchovná opatření: </w:t>
      </w:r>
      <w:r w:rsidRPr="005C0CAA">
        <w:rPr>
          <w:rFonts w:ascii="Arial" w:hAnsi="Arial" w:cs="Arial"/>
          <w:sz w:val="22"/>
          <w:szCs w:val="22"/>
        </w:rPr>
        <w:t>napomenutí třídního učitele, důtku třídního učitele, důtku ředitelk</w:t>
      </w:r>
      <w:r>
        <w:rPr>
          <w:rFonts w:ascii="Arial" w:hAnsi="Arial" w:cs="Arial"/>
          <w:sz w:val="22"/>
          <w:szCs w:val="22"/>
        </w:rPr>
        <w:t>y</w:t>
      </w:r>
      <w:r w:rsidRPr="005C0CAA">
        <w:rPr>
          <w:rFonts w:ascii="Arial" w:hAnsi="Arial" w:cs="Arial"/>
          <w:sz w:val="22"/>
          <w:szCs w:val="22"/>
        </w:rPr>
        <w:t xml:space="preserve"> školy, snížení </w:t>
      </w:r>
      <w:r>
        <w:rPr>
          <w:rFonts w:ascii="Arial" w:hAnsi="Arial" w:cs="Arial"/>
          <w:sz w:val="22"/>
          <w:szCs w:val="22"/>
        </w:rPr>
        <w:t xml:space="preserve">stupně hodnocení </w:t>
      </w:r>
      <w:r w:rsidRPr="005C0CAA">
        <w:rPr>
          <w:rFonts w:ascii="Arial" w:hAnsi="Arial" w:cs="Arial"/>
          <w:sz w:val="22"/>
          <w:szCs w:val="22"/>
        </w:rPr>
        <w:t>chování. K jednání výchovné komise je přizvána pracovnice Od</w:t>
      </w:r>
      <w:r>
        <w:rPr>
          <w:rFonts w:ascii="Arial" w:hAnsi="Arial" w:cs="Arial"/>
          <w:sz w:val="22"/>
          <w:szCs w:val="22"/>
        </w:rPr>
        <w:t>dělení</w:t>
      </w:r>
      <w:r w:rsidRPr="005C0CAA">
        <w:rPr>
          <w:rFonts w:ascii="Arial" w:hAnsi="Arial" w:cs="Arial"/>
          <w:sz w:val="22"/>
          <w:szCs w:val="22"/>
        </w:rPr>
        <w:t xml:space="preserve"> sociálně-právní ochrany dětí Magistrátu města Karviné. </w:t>
      </w:r>
    </w:p>
    <w:p w:rsidR="00113BF3" w:rsidRDefault="00113BF3" w:rsidP="00113BF3">
      <w:pPr>
        <w:jc w:val="both"/>
        <w:rPr>
          <w:rFonts w:ascii="Arial" w:hAnsi="Arial" w:cs="Arial"/>
          <w:sz w:val="22"/>
          <w:szCs w:val="22"/>
        </w:rPr>
      </w:pPr>
    </w:p>
    <w:p w:rsidR="00113BF3" w:rsidRPr="005C0CAA" w:rsidRDefault="00113BF3" w:rsidP="00F00788">
      <w:pPr>
        <w:numPr>
          <w:ilvl w:val="0"/>
          <w:numId w:val="13"/>
        </w:numPr>
        <w:ind w:left="360"/>
        <w:jc w:val="both"/>
        <w:rPr>
          <w:rFonts w:ascii="Arial" w:hAnsi="Arial" w:cs="Arial"/>
          <w:sz w:val="22"/>
          <w:szCs w:val="22"/>
        </w:rPr>
      </w:pPr>
      <w:r w:rsidRPr="005C0CAA">
        <w:rPr>
          <w:rFonts w:ascii="Arial" w:hAnsi="Arial" w:cs="Arial"/>
          <w:sz w:val="22"/>
          <w:szCs w:val="22"/>
        </w:rPr>
        <w:t>Hrubé slovní a úmyslné</w:t>
      </w:r>
      <w:r>
        <w:rPr>
          <w:rFonts w:ascii="Arial" w:hAnsi="Arial" w:cs="Arial"/>
          <w:sz w:val="22"/>
          <w:szCs w:val="22"/>
        </w:rPr>
        <w:t xml:space="preserve"> fyzické útoky žáka vůči žákům </w:t>
      </w:r>
      <w:r w:rsidRPr="005C0CAA">
        <w:rPr>
          <w:rFonts w:ascii="Arial" w:hAnsi="Arial" w:cs="Arial"/>
          <w:sz w:val="22"/>
          <w:szCs w:val="22"/>
        </w:rPr>
        <w:t>nebo pracovníkům školy se vždy považují za závažné porušení povinností stanovených tímto řádem.</w:t>
      </w:r>
    </w:p>
    <w:p w:rsidR="00113BF3" w:rsidRPr="005C0CAA" w:rsidRDefault="00113BF3" w:rsidP="00113BF3">
      <w:pPr>
        <w:jc w:val="both"/>
        <w:rPr>
          <w:rFonts w:ascii="Arial" w:hAnsi="Arial" w:cs="Arial"/>
          <w:sz w:val="22"/>
          <w:szCs w:val="22"/>
        </w:rPr>
      </w:pPr>
    </w:p>
    <w:p w:rsidR="00113BF3" w:rsidRPr="005C0CAA" w:rsidRDefault="00113BF3" w:rsidP="00F00788">
      <w:pPr>
        <w:numPr>
          <w:ilvl w:val="0"/>
          <w:numId w:val="13"/>
        </w:numPr>
        <w:ind w:left="360"/>
        <w:jc w:val="both"/>
        <w:rPr>
          <w:rFonts w:ascii="Arial" w:hAnsi="Arial" w:cs="Arial"/>
          <w:sz w:val="22"/>
          <w:szCs w:val="22"/>
        </w:rPr>
      </w:pPr>
      <w:r w:rsidRPr="005C0CAA">
        <w:rPr>
          <w:rFonts w:ascii="Arial" w:hAnsi="Arial" w:cs="Arial"/>
          <w:sz w:val="22"/>
          <w:szCs w:val="22"/>
        </w:rPr>
        <w:t xml:space="preserve">Pokud se žák dostaví pod vlivem alkoholu nebo jiné </w:t>
      </w:r>
      <w:proofErr w:type="gramStart"/>
      <w:r w:rsidRPr="005C0CAA">
        <w:rPr>
          <w:rFonts w:ascii="Arial" w:hAnsi="Arial" w:cs="Arial"/>
          <w:sz w:val="22"/>
          <w:szCs w:val="22"/>
        </w:rPr>
        <w:t>drogy</w:t>
      </w:r>
      <w:r>
        <w:rPr>
          <w:rFonts w:ascii="Arial" w:hAnsi="Arial" w:cs="Arial"/>
          <w:color w:val="FF0000"/>
          <w:sz w:val="22"/>
          <w:szCs w:val="22"/>
        </w:rPr>
        <w:t xml:space="preserve"> </w:t>
      </w:r>
      <w:r w:rsidRPr="005C0CAA">
        <w:rPr>
          <w:rFonts w:ascii="Arial" w:hAnsi="Arial" w:cs="Arial"/>
          <w:sz w:val="22"/>
          <w:szCs w:val="22"/>
        </w:rPr>
        <w:t>a nebo pokud</w:t>
      </w:r>
      <w:proofErr w:type="gramEnd"/>
      <w:r w:rsidRPr="005C0CAA">
        <w:rPr>
          <w:rFonts w:ascii="Arial" w:hAnsi="Arial" w:cs="Arial"/>
          <w:sz w:val="22"/>
          <w:szCs w:val="22"/>
        </w:rPr>
        <w:t xml:space="preserve"> požije tyto látky v době vyučování, je k první pomoci přivolán lékař a o této skutečnosti jsou neprodleně informováni zákonní zástupci žáka. Tento čin je hodnocen jako závažné porušení šk</w:t>
      </w:r>
      <w:r>
        <w:rPr>
          <w:rFonts w:ascii="Arial" w:hAnsi="Arial" w:cs="Arial"/>
          <w:sz w:val="22"/>
          <w:szCs w:val="22"/>
        </w:rPr>
        <w:t>olního řádu</w:t>
      </w:r>
      <w:r w:rsidRPr="005C0CAA">
        <w:rPr>
          <w:rFonts w:ascii="Arial" w:hAnsi="Arial" w:cs="Arial"/>
          <w:sz w:val="22"/>
          <w:szCs w:val="22"/>
        </w:rPr>
        <w:t>.</w:t>
      </w:r>
    </w:p>
    <w:p w:rsidR="00113BF3" w:rsidRPr="005C0CAA" w:rsidRDefault="00113BF3" w:rsidP="00113BF3">
      <w:pPr>
        <w:jc w:val="both"/>
        <w:rPr>
          <w:rFonts w:ascii="Arial" w:hAnsi="Arial" w:cs="Arial"/>
          <w:sz w:val="22"/>
          <w:szCs w:val="22"/>
        </w:rPr>
      </w:pPr>
    </w:p>
    <w:p w:rsidR="00113BF3" w:rsidRPr="00B8332E" w:rsidRDefault="00113BF3" w:rsidP="00F00788">
      <w:pPr>
        <w:numPr>
          <w:ilvl w:val="0"/>
          <w:numId w:val="13"/>
        </w:numPr>
        <w:ind w:left="360"/>
        <w:jc w:val="both"/>
        <w:rPr>
          <w:rFonts w:ascii="Arial" w:hAnsi="Arial" w:cs="Arial"/>
          <w:b/>
          <w:sz w:val="22"/>
          <w:szCs w:val="22"/>
        </w:rPr>
      </w:pPr>
      <w:r w:rsidRPr="005C0CAA">
        <w:rPr>
          <w:rFonts w:ascii="Arial" w:hAnsi="Arial" w:cs="Arial"/>
          <w:sz w:val="22"/>
          <w:szCs w:val="22"/>
        </w:rPr>
        <w:t>Pokud je u žáka nalezena zbraň, droga nebo bylo zjištěno, že nabí</w:t>
      </w:r>
      <w:r>
        <w:rPr>
          <w:rFonts w:ascii="Arial" w:hAnsi="Arial" w:cs="Arial"/>
          <w:sz w:val="22"/>
          <w:szCs w:val="22"/>
        </w:rPr>
        <w:t>zel drogy jiným žákům, porušil závažně školní řád a</w:t>
      </w:r>
      <w:r w:rsidRPr="005C0CAA">
        <w:rPr>
          <w:rFonts w:ascii="Arial" w:hAnsi="Arial" w:cs="Arial"/>
          <w:sz w:val="22"/>
          <w:szCs w:val="22"/>
        </w:rPr>
        <w:t xml:space="preserve"> o jeho činu je ihned informována Policie ČR.</w:t>
      </w:r>
      <w:r w:rsidRPr="005C0CAA">
        <w:rPr>
          <w:rFonts w:ascii="Arial" w:hAnsi="Arial" w:cs="Arial"/>
          <w:b/>
          <w:sz w:val="22"/>
          <w:szCs w:val="22"/>
        </w:rPr>
        <w:t xml:space="preserve"> </w:t>
      </w:r>
    </w:p>
    <w:p w:rsidR="00113BF3" w:rsidRDefault="00113BF3" w:rsidP="00113BF3">
      <w:pPr>
        <w:jc w:val="both"/>
        <w:rPr>
          <w:rFonts w:ascii="Arial" w:hAnsi="Arial" w:cs="Arial"/>
          <w:b/>
          <w:sz w:val="22"/>
          <w:szCs w:val="22"/>
        </w:rPr>
      </w:pPr>
    </w:p>
    <w:p w:rsidR="00113BF3" w:rsidRDefault="00113BF3" w:rsidP="00113BF3">
      <w:pPr>
        <w:jc w:val="both"/>
        <w:rPr>
          <w:rFonts w:ascii="Arial" w:hAnsi="Arial" w:cs="Arial"/>
          <w:b/>
          <w:sz w:val="22"/>
          <w:szCs w:val="22"/>
        </w:rPr>
      </w:pPr>
    </w:p>
    <w:p w:rsidR="00C25EE4" w:rsidRDefault="00C25EE4" w:rsidP="00113BF3">
      <w:pPr>
        <w:jc w:val="both"/>
        <w:rPr>
          <w:rFonts w:ascii="Arial" w:hAnsi="Arial" w:cs="Arial"/>
          <w:b/>
          <w:sz w:val="22"/>
          <w:szCs w:val="22"/>
        </w:rPr>
      </w:pPr>
    </w:p>
    <w:p w:rsidR="00C25EE4" w:rsidRDefault="00C25EE4" w:rsidP="00113BF3">
      <w:pPr>
        <w:jc w:val="both"/>
        <w:rPr>
          <w:rFonts w:ascii="Arial" w:hAnsi="Arial" w:cs="Arial"/>
          <w:b/>
          <w:sz w:val="22"/>
          <w:szCs w:val="22"/>
        </w:rPr>
      </w:pPr>
    </w:p>
    <w:p w:rsidR="00113BF3" w:rsidRPr="00AA2982" w:rsidRDefault="00113BF3" w:rsidP="00113BF3">
      <w:pPr>
        <w:ind w:left="360" w:hanging="360"/>
        <w:jc w:val="center"/>
        <w:rPr>
          <w:rFonts w:ascii="Arial" w:hAnsi="Arial" w:cs="Arial"/>
          <w:b/>
          <w:color w:val="0000FF"/>
          <w:sz w:val="22"/>
          <w:szCs w:val="22"/>
        </w:rPr>
      </w:pPr>
      <w:r w:rsidRPr="00AA2982">
        <w:rPr>
          <w:rFonts w:ascii="Arial" w:hAnsi="Arial" w:cs="Arial"/>
          <w:b/>
          <w:color w:val="0000FF"/>
          <w:sz w:val="22"/>
          <w:szCs w:val="22"/>
        </w:rPr>
        <w:t>VI.</w:t>
      </w:r>
    </w:p>
    <w:p w:rsidR="00113BF3" w:rsidRPr="00AA2982" w:rsidRDefault="00113BF3" w:rsidP="00113BF3">
      <w:pPr>
        <w:pStyle w:val="Nadpis5"/>
        <w:jc w:val="center"/>
        <w:rPr>
          <w:rFonts w:ascii="Arial" w:hAnsi="Arial" w:cs="Arial"/>
          <w:color w:val="0000FF"/>
          <w:sz w:val="22"/>
          <w:szCs w:val="22"/>
        </w:rPr>
      </w:pPr>
      <w:r w:rsidRPr="00AA2982">
        <w:rPr>
          <w:rFonts w:ascii="Arial" w:hAnsi="Arial" w:cs="Arial"/>
          <w:color w:val="0000FF"/>
          <w:sz w:val="22"/>
          <w:szCs w:val="22"/>
        </w:rPr>
        <w:t>Závěrečná ustanovení</w:t>
      </w:r>
    </w:p>
    <w:p w:rsidR="00113BF3" w:rsidRPr="005C0CAA" w:rsidRDefault="00113BF3" w:rsidP="00113BF3">
      <w:pPr>
        <w:ind w:left="360" w:hanging="360"/>
        <w:jc w:val="both"/>
        <w:rPr>
          <w:rFonts w:ascii="Arial" w:hAnsi="Arial" w:cs="Arial"/>
          <w:b/>
          <w:sz w:val="22"/>
          <w:szCs w:val="22"/>
        </w:rPr>
      </w:pPr>
    </w:p>
    <w:p w:rsidR="00113BF3" w:rsidRPr="005C0CAA" w:rsidRDefault="00113BF3" w:rsidP="00113BF3">
      <w:pPr>
        <w:ind w:left="360" w:hanging="360"/>
        <w:jc w:val="both"/>
        <w:rPr>
          <w:rFonts w:ascii="Arial" w:hAnsi="Arial" w:cs="Arial"/>
          <w:b/>
          <w:sz w:val="22"/>
          <w:szCs w:val="22"/>
        </w:rPr>
      </w:pPr>
    </w:p>
    <w:p w:rsidR="00113BF3" w:rsidRPr="005C0CAA" w:rsidRDefault="00113BF3" w:rsidP="00F00788">
      <w:pPr>
        <w:numPr>
          <w:ilvl w:val="0"/>
          <w:numId w:val="14"/>
        </w:numPr>
        <w:ind w:left="360"/>
        <w:jc w:val="both"/>
        <w:rPr>
          <w:rFonts w:ascii="Arial" w:hAnsi="Arial" w:cs="Arial"/>
          <w:sz w:val="22"/>
          <w:szCs w:val="22"/>
        </w:rPr>
      </w:pPr>
      <w:r w:rsidRPr="005C0CAA">
        <w:rPr>
          <w:rFonts w:ascii="Arial" w:hAnsi="Arial" w:cs="Arial"/>
          <w:sz w:val="22"/>
          <w:szCs w:val="22"/>
        </w:rPr>
        <w:t>Podle § 30 zákona č. 561/2004 Sb., o předškolním, základním, středním, vyšší</w:t>
      </w:r>
      <w:r>
        <w:rPr>
          <w:rFonts w:ascii="Arial" w:hAnsi="Arial" w:cs="Arial"/>
          <w:sz w:val="22"/>
          <w:szCs w:val="22"/>
        </w:rPr>
        <w:t xml:space="preserve">m odborném a jiném vzdělávání, </w:t>
      </w:r>
      <w:r w:rsidRPr="005C0CAA">
        <w:rPr>
          <w:rFonts w:ascii="Arial" w:hAnsi="Arial" w:cs="Arial"/>
          <w:sz w:val="22"/>
          <w:szCs w:val="22"/>
        </w:rPr>
        <w:t>zveřejňuje ředitelka školy tento řád následujícím způsobem: vyvěšením v každé třídě, na informační tab</w:t>
      </w:r>
      <w:r>
        <w:rPr>
          <w:rFonts w:ascii="Arial" w:hAnsi="Arial" w:cs="Arial"/>
          <w:sz w:val="22"/>
          <w:szCs w:val="22"/>
        </w:rPr>
        <w:t xml:space="preserve">uli u vchodu školy, ve sborovně, </w:t>
      </w:r>
      <w:r w:rsidRPr="005C0CAA">
        <w:rPr>
          <w:rFonts w:ascii="Arial" w:hAnsi="Arial" w:cs="Arial"/>
          <w:sz w:val="22"/>
          <w:szCs w:val="22"/>
        </w:rPr>
        <w:t>školní družině</w:t>
      </w:r>
      <w:r>
        <w:rPr>
          <w:rFonts w:ascii="Arial" w:hAnsi="Arial" w:cs="Arial"/>
          <w:sz w:val="22"/>
          <w:szCs w:val="22"/>
        </w:rPr>
        <w:t xml:space="preserve"> a školním klubu</w:t>
      </w:r>
      <w:r w:rsidRPr="005C0CAA">
        <w:rPr>
          <w:rFonts w:ascii="Arial" w:hAnsi="Arial" w:cs="Arial"/>
          <w:sz w:val="22"/>
          <w:szCs w:val="22"/>
        </w:rPr>
        <w:t>.</w:t>
      </w:r>
    </w:p>
    <w:p w:rsidR="00113BF3" w:rsidRDefault="00113BF3" w:rsidP="00F00788">
      <w:pPr>
        <w:numPr>
          <w:ilvl w:val="0"/>
          <w:numId w:val="14"/>
        </w:numPr>
        <w:ind w:left="360"/>
        <w:jc w:val="both"/>
        <w:rPr>
          <w:rFonts w:ascii="Arial" w:hAnsi="Arial" w:cs="Arial"/>
          <w:sz w:val="22"/>
          <w:szCs w:val="22"/>
        </w:rPr>
      </w:pPr>
      <w:r>
        <w:rPr>
          <w:rFonts w:ascii="Arial" w:hAnsi="Arial" w:cs="Arial"/>
          <w:sz w:val="22"/>
          <w:szCs w:val="22"/>
        </w:rPr>
        <w:t xml:space="preserve">Školní řád </w:t>
      </w:r>
      <w:r w:rsidRPr="005C0CAA">
        <w:rPr>
          <w:rFonts w:ascii="Arial" w:hAnsi="Arial" w:cs="Arial"/>
          <w:sz w:val="22"/>
          <w:szCs w:val="22"/>
        </w:rPr>
        <w:t>byl projednán na p</w:t>
      </w:r>
      <w:r>
        <w:rPr>
          <w:rFonts w:ascii="Arial" w:hAnsi="Arial" w:cs="Arial"/>
          <w:sz w:val="22"/>
          <w:szCs w:val="22"/>
        </w:rPr>
        <w:t>rovozní</w:t>
      </w:r>
      <w:r w:rsidRPr="005C0CAA">
        <w:rPr>
          <w:rFonts w:ascii="Arial" w:hAnsi="Arial" w:cs="Arial"/>
          <w:sz w:val="22"/>
          <w:szCs w:val="22"/>
        </w:rPr>
        <w:t xml:space="preserve"> poradě</w:t>
      </w:r>
      <w:r>
        <w:rPr>
          <w:rFonts w:ascii="Arial" w:hAnsi="Arial" w:cs="Arial"/>
          <w:sz w:val="22"/>
          <w:szCs w:val="22"/>
        </w:rPr>
        <w:t xml:space="preserve"> zaměstnanců školy</w:t>
      </w:r>
      <w:r w:rsidRPr="005C0CAA">
        <w:rPr>
          <w:rFonts w:ascii="Arial" w:hAnsi="Arial" w:cs="Arial"/>
          <w:sz w:val="22"/>
          <w:szCs w:val="22"/>
        </w:rPr>
        <w:t xml:space="preserve"> dne </w:t>
      </w:r>
      <w:r>
        <w:rPr>
          <w:rFonts w:ascii="Arial" w:hAnsi="Arial" w:cs="Arial"/>
          <w:sz w:val="22"/>
          <w:szCs w:val="22"/>
        </w:rPr>
        <w:t>27. 8. 2013.</w:t>
      </w:r>
    </w:p>
    <w:p w:rsidR="00113BF3" w:rsidRDefault="00113BF3" w:rsidP="00F00788">
      <w:pPr>
        <w:numPr>
          <w:ilvl w:val="0"/>
          <w:numId w:val="14"/>
        </w:numPr>
        <w:ind w:left="360"/>
        <w:jc w:val="both"/>
        <w:rPr>
          <w:rFonts w:ascii="Arial" w:hAnsi="Arial" w:cs="Arial"/>
          <w:sz w:val="22"/>
          <w:szCs w:val="22"/>
        </w:rPr>
      </w:pPr>
      <w:r>
        <w:rPr>
          <w:rFonts w:ascii="Arial" w:hAnsi="Arial" w:cs="Arial"/>
          <w:sz w:val="22"/>
          <w:szCs w:val="22"/>
        </w:rPr>
        <w:t>Školní řád byl schválen školskou radou dne 2. 9. 2013.</w:t>
      </w:r>
    </w:p>
    <w:p w:rsidR="00113BF3" w:rsidRPr="005C0CAA" w:rsidRDefault="00113BF3" w:rsidP="00F00788">
      <w:pPr>
        <w:numPr>
          <w:ilvl w:val="0"/>
          <w:numId w:val="14"/>
        </w:numPr>
        <w:ind w:left="360"/>
        <w:jc w:val="both"/>
        <w:rPr>
          <w:rFonts w:ascii="Arial" w:hAnsi="Arial" w:cs="Arial"/>
          <w:sz w:val="22"/>
          <w:szCs w:val="22"/>
        </w:rPr>
      </w:pPr>
      <w:r w:rsidRPr="005C0CAA">
        <w:rPr>
          <w:rFonts w:ascii="Arial" w:hAnsi="Arial" w:cs="Arial"/>
          <w:sz w:val="22"/>
          <w:szCs w:val="22"/>
        </w:rPr>
        <w:t xml:space="preserve">Žáci školy budou seznámeni třídními učiteli s tímto řádem </w:t>
      </w:r>
      <w:r>
        <w:rPr>
          <w:rFonts w:ascii="Arial" w:hAnsi="Arial" w:cs="Arial"/>
          <w:sz w:val="22"/>
          <w:szCs w:val="22"/>
        </w:rPr>
        <w:t>první den daného školního roku.</w:t>
      </w:r>
    </w:p>
    <w:p w:rsidR="00113BF3" w:rsidRDefault="00113BF3" w:rsidP="00F00788">
      <w:pPr>
        <w:numPr>
          <w:ilvl w:val="0"/>
          <w:numId w:val="14"/>
        </w:numPr>
        <w:ind w:left="360"/>
        <w:jc w:val="both"/>
        <w:rPr>
          <w:rFonts w:ascii="Arial" w:hAnsi="Arial" w:cs="Arial"/>
          <w:sz w:val="22"/>
          <w:szCs w:val="22"/>
        </w:rPr>
      </w:pPr>
      <w:r w:rsidRPr="005C0CAA">
        <w:rPr>
          <w:rFonts w:ascii="Arial" w:hAnsi="Arial" w:cs="Arial"/>
          <w:sz w:val="22"/>
          <w:szCs w:val="22"/>
        </w:rPr>
        <w:t xml:space="preserve">Rodiče a zákonní zástupci budou informováni o vydání a obsahu </w:t>
      </w:r>
      <w:r>
        <w:rPr>
          <w:rFonts w:ascii="Arial" w:hAnsi="Arial" w:cs="Arial"/>
          <w:sz w:val="22"/>
          <w:szCs w:val="22"/>
        </w:rPr>
        <w:t xml:space="preserve">školního řádu </w:t>
      </w:r>
      <w:r w:rsidRPr="005C0CAA">
        <w:rPr>
          <w:rFonts w:ascii="Arial" w:hAnsi="Arial" w:cs="Arial"/>
          <w:sz w:val="22"/>
          <w:szCs w:val="22"/>
        </w:rPr>
        <w:t>na</w:t>
      </w:r>
      <w:r>
        <w:rPr>
          <w:rFonts w:ascii="Arial" w:hAnsi="Arial" w:cs="Arial"/>
          <w:sz w:val="22"/>
          <w:szCs w:val="22"/>
        </w:rPr>
        <w:t xml:space="preserve"> první třídní schůzce v měsíci září. </w:t>
      </w:r>
      <w:r w:rsidRPr="005C0CAA">
        <w:rPr>
          <w:rFonts w:ascii="Arial" w:hAnsi="Arial" w:cs="Arial"/>
          <w:sz w:val="22"/>
          <w:szCs w:val="22"/>
        </w:rPr>
        <w:t>V případě nepřítomnosti rodičů na třídní schůzce bud</w:t>
      </w:r>
      <w:r>
        <w:rPr>
          <w:rFonts w:ascii="Arial" w:hAnsi="Arial" w:cs="Arial"/>
          <w:sz w:val="22"/>
          <w:szCs w:val="22"/>
        </w:rPr>
        <w:t>ou vyzváni k návštěvě školy za účelem seznámení se s tímto dokumentem.</w:t>
      </w:r>
      <w:r w:rsidRPr="005C0CAA">
        <w:rPr>
          <w:rFonts w:ascii="Arial" w:hAnsi="Arial" w:cs="Arial"/>
          <w:sz w:val="22"/>
          <w:szCs w:val="22"/>
        </w:rPr>
        <w:t xml:space="preserve"> </w:t>
      </w:r>
    </w:p>
    <w:p w:rsidR="00113BF3" w:rsidRPr="005C0CAA" w:rsidRDefault="00113BF3" w:rsidP="00F00788">
      <w:pPr>
        <w:numPr>
          <w:ilvl w:val="0"/>
          <w:numId w:val="14"/>
        </w:numPr>
        <w:ind w:left="360"/>
        <w:jc w:val="both"/>
        <w:rPr>
          <w:rFonts w:ascii="Arial" w:hAnsi="Arial" w:cs="Arial"/>
          <w:sz w:val="22"/>
          <w:szCs w:val="22"/>
        </w:rPr>
      </w:pPr>
      <w:r w:rsidRPr="005C0CAA">
        <w:rPr>
          <w:rFonts w:ascii="Arial" w:hAnsi="Arial" w:cs="Arial"/>
          <w:sz w:val="22"/>
          <w:szCs w:val="22"/>
        </w:rPr>
        <w:t xml:space="preserve">Seznámení se školním řádem potvrdí svým podpisem. </w:t>
      </w: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Pr="00AA2982" w:rsidRDefault="00113BF3" w:rsidP="00113BF3">
      <w:pPr>
        <w:ind w:left="4248"/>
        <w:jc w:val="both"/>
        <w:rPr>
          <w:rFonts w:ascii="Arial" w:hAnsi="Arial" w:cs="Arial"/>
          <w:b/>
          <w:color w:val="0000FF"/>
          <w:sz w:val="22"/>
          <w:szCs w:val="22"/>
        </w:rPr>
      </w:pPr>
      <w:r w:rsidRPr="00AA2982">
        <w:rPr>
          <w:rFonts w:ascii="Arial" w:hAnsi="Arial" w:cs="Arial"/>
          <w:b/>
          <w:color w:val="0000FF"/>
          <w:sz w:val="22"/>
          <w:szCs w:val="22"/>
        </w:rPr>
        <w:t>VII.</w:t>
      </w:r>
    </w:p>
    <w:p w:rsidR="00113BF3" w:rsidRPr="00AA2982" w:rsidRDefault="00113BF3" w:rsidP="00113BF3">
      <w:pPr>
        <w:jc w:val="center"/>
        <w:rPr>
          <w:rFonts w:ascii="Arial" w:hAnsi="Arial" w:cs="Arial"/>
          <w:b/>
          <w:color w:val="0000FF"/>
          <w:sz w:val="22"/>
          <w:szCs w:val="22"/>
        </w:rPr>
      </w:pPr>
      <w:r w:rsidRPr="00AA2982">
        <w:rPr>
          <w:rFonts w:ascii="Arial" w:hAnsi="Arial" w:cs="Arial"/>
          <w:b/>
          <w:color w:val="0000FF"/>
          <w:sz w:val="22"/>
          <w:szCs w:val="22"/>
        </w:rPr>
        <w:t>Účinnost</w:t>
      </w:r>
    </w:p>
    <w:p w:rsidR="00113BF3" w:rsidRDefault="00113BF3" w:rsidP="00113BF3">
      <w:pPr>
        <w:jc w:val="center"/>
        <w:rPr>
          <w:rFonts w:ascii="Arial" w:hAnsi="Arial" w:cs="Arial"/>
          <w:b/>
          <w:sz w:val="22"/>
          <w:szCs w:val="22"/>
        </w:rPr>
      </w:pPr>
    </w:p>
    <w:p w:rsidR="00113BF3" w:rsidRDefault="00113BF3" w:rsidP="00113BF3"/>
    <w:p w:rsidR="00113BF3" w:rsidRDefault="00113BF3" w:rsidP="00113BF3">
      <w:r>
        <w:t>Tento školní řád nabývá účinnosti dnem 2. září 2013</w:t>
      </w:r>
    </w:p>
    <w:p w:rsidR="00113BF3" w:rsidRDefault="00113BF3" w:rsidP="00113BF3"/>
    <w:p w:rsidR="00113BF3" w:rsidRDefault="00113BF3" w:rsidP="00113BF3"/>
    <w:p w:rsidR="00113BF3" w:rsidRDefault="00113BF3" w:rsidP="00113BF3"/>
    <w:p w:rsidR="00113BF3" w:rsidRDefault="00113BF3" w:rsidP="00113BF3">
      <w:r>
        <w:t>V Karviné dne 2. 9. 2013</w:t>
      </w:r>
      <w:r>
        <w:tab/>
      </w:r>
      <w:r>
        <w:tab/>
      </w:r>
      <w:r>
        <w:tab/>
      </w:r>
      <w:r>
        <w:tab/>
      </w:r>
      <w:r>
        <w:tab/>
        <w:t>Mgr. Marie Filipcová</w:t>
      </w:r>
    </w:p>
    <w:p w:rsidR="00113BF3" w:rsidRDefault="00113BF3" w:rsidP="00113BF3">
      <w:r>
        <w:tab/>
      </w:r>
      <w:r>
        <w:tab/>
      </w:r>
      <w:r>
        <w:tab/>
      </w:r>
      <w:r>
        <w:tab/>
      </w:r>
      <w:r>
        <w:tab/>
      </w:r>
      <w:r>
        <w:tab/>
      </w:r>
      <w:r>
        <w:tab/>
      </w:r>
      <w:r>
        <w:tab/>
        <w:t xml:space="preserve">     ředitelka školy</w:t>
      </w:r>
    </w:p>
    <w:p w:rsidR="00113BF3" w:rsidRDefault="00113BF3" w:rsidP="00113BF3"/>
    <w:p w:rsidR="00113BF3" w:rsidRDefault="00113BF3" w:rsidP="00113BF3"/>
    <w:p w:rsidR="00113BF3" w:rsidRDefault="00113BF3" w:rsidP="00113BF3"/>
    <w:p w:rsidR="00113BF3" w:rsidRDefault="00113BF3" w:rsidP="00113BF3"/>
    <w:p w:rsidR="00113BF3" w:rsidRDefault="00113BF3" w:rsidP="00113BF3"/>
    <w:p w:rsidR="00113BF3" w:rsidRDefault="00113BF3" w:rsidP="00113BF3"/>
    <w:p w:rsidR="00113BF3" w:rsidRDefault="00113BF3" w:rsidP="00113BF3"/>
    <w:p w:rsidR="00113BF3" w:rsidRDefault="00113BF3" w:rsidP="00113BF3"/>
    <w:p w:rsidR="00113BF3" w:rsidRDefault="00113BF3" w:rsidP="00113BF3"/>
    <w:p w:rsidR="00113BF3" w:rsidRDefault="00113BF3" w:rsidP="00113BF3"/>
    <w:p w:rsidR="00113BF3" w:rsidRDefault="00113BF3" w:rsidP="00113BF3"/>
    <w:p w:rsidR="00C25EE4" w:rsidRDefault="00C25EE4" w:rsidP="00113BF3"/>
    <w:p w:rsidR="00C25EE4" w:rsidRDefault="00C25EE4" w:rsidP="00113BF3"/>
    <w:p w:rsidR="00C25EE4" w:rsidRDefault="00C25EE4" w:rsidP="00113BF3"/>
    <w:p w:rsidR="00C25EE4" w:rsidRDefault="00C25EE4" w:rsidP="00113BF3"/>
    <w:p w:rsidR="00C25EE4" w:rsidRDefault="00C25EE4" w:rsidP="00113BF3"/>
    <w:p w:rsidR="00C25EE4" w:rsidRDefault="00C25EE4" w:rsidP="00113BF3"/>
    <w:p w:rsidR="00C25EE4" w:rsidRDefault="00C25EE4" w:rsidP="00113BF3"/>
    <w:p w:rsidR="00C25EE4" w:rsidRDefault="00C25EE4" w:rsidP="00113BF3"/>
    <w:p w:rsidR="00C25EE4" w:rsidRDefault="00C25EE4" w:rsidP="00113BF3"/>
    <w:p w:rsidR="00C25EE4" w:rsidRDefault="00C25EE4" w:rsidP="00113BF3"/>
    <w:p w:rsidR="00C25EE4" w:rsidRDefault="00C25EE4" w:rsidP="00113BF3"/>
    <w:p w:rsidR="00113BF3" w:rsidRDefault="00113BF3" w:rsidP="00113BF3"/>
    <w:p w:rsidR="00113BF3" w:rsidRPr="002213D2" w:rsidRDefault="00113BF3" w:rsidP="00113BF3"/>
    <w:p w:rsidR="00113BF3" w:rsidRPr="009820E5" w:rsidRDefault="00113BF3" w:rsidP="00113BF3">
      <w:pPr>
        <w:pStyle w:val="Nadpis3"/>
        <w:rPr>
          <w:sz w:val="22"/>
          <w:szCs w:val="22"/>
        </w:rPr>
      </w:pPr>
      <w:r>
        <w:t>P</w:t>
      </w:r>
      <w:r w:rsidRPr="005C0CAA">
        <w:t xml:space="preserve">říloha Školního řádu č. </w:t>
      </w:r>
      <w:r>
        <w:t>1 - vzor „</w:t>
      </w:r>
      <w:r w:rsidRPr="005C0CAA">
        <w:t>Seznámení se Školním řádem“</w:t>
      </w:r>
    </w:p>
    <w:p w:rsidR="00113BF3" w:rsidRPr="005C0CAA" w:rsidRDefault="00113BF3" w:rsidP="00113BF3">
      <w:pPr>
        <w:jc w:val="both"/>
        <w:rPr>
          <w:rFonts w:ascii="Arial" w:hAnsi="Arial" w:cs="Arial"/>
          <w:sz w:val="22"/>
          <w:szCs w:val="22"/>
        </w:rPr>
      </w:pPr>
    </w:p>
    <w:p w:rsidR="00113BF3" w:rsidRPr="002D4E3C" w:rsidRDefault="00113BF3" w:rsidP="00113BF3">
      <w:pPr>
        <w:jc w:val="both"/>
        <w:rPr>
          <w:rFonts w:ascii="Arial" w:hAnsi="Arial" w:cs="Arial"/>
          <w:sz w:val="22"/>
          <w:szCs w:val="22"/>
        </w:rPr>
      </w:pPr>
      <w:r w:rsidRPr="002D4E3C">
        <w:rPr>
          <w:rFonts w:ascii="Arial" w:hAnsi="Arial" w:cs="Arial"/>
          <w:sz w:val="22"/>
          <w:szCs w:val="22"/>
        </w:rPr>
        <w:t>Na třídní schůz</w:t>
      </w:r>
      <w:r>
        <w:rPr>
          <w:rFonts w:ascii="Arial" w:hAnsi="Arial" w:cs="Arial"/>
          <w:sz w:val="22"/>
          <w:szCs w:val="22"/>
        </w:rPr>
        <w:t>ce</w:t>
      </w:r>
      <w:r w:rsidRPr="002D4E3C">
        <w:rPr>
          <w:rFonts w:ascii="Arial" w:hAnsi="Arial" w:cs="Arial"/>
          <w:sz w:val="22"/>
          <w:szCs w:val="22"/>
        </w:rPr>
        <w:t xml:space="preserve"> </w:t>
      </w:r>
      <w:proofErr w:type="gramStart"/>
      <w:r>
        <w:rPr>
          <w:rFonts w:ascii="Arial" w:hAnsi="Arial" w:cs="Arial"/>
          <w:sz w:val="22"/>
          <w:szCs w:val="22"/>
        </w:rPr>
        <w:t>dne _________</w:t>
      </w:r>
      <w:r w:rsidRPr="002D4E3C">
        <w:rPr>
          <w:rFonts w:ascii="Arial" w:hAnsi="Arial" w:cs="Arial"/>
          <w:sz w:val="22"/>
          <w:szCs w:val="22"/>
        </w:rPr>
        <w:t xml:space="preserve">  jsem</w:t>
      </w:r>
      <w:proofErr w:type="gramEnd"/>
      <w:r w:rsidRPr="002D4E3C">
        <w:rPr>
          <w:rFonts w:ascii="Arial" w:hAnsi="Arial" w:cs="Arial"/>
          <w:sz w:val="22"/>
          <w:szCs w:val="22"/>
        </w:rPr>
        <w:t xml:space="preserve"> byl</w:t>
      </w:r>
      <w:r>
        <w:rPr>
          <w:rFonts w:ascii="Arial" w:hAnsi="Arial" w:cs="Arial"/>
          <w:sz w:val="22"/>
          <w:szCs w:val="22"/>
        </w:rPr>
        <w:t>a (byl)</w:t>
      </w:r>
      <w:r w:rsidRPr="002D4E3C">
        <w:rPr>
          <w:rFonts w:ascii="Arial" w:hAnsi="Arial" w:cs="Arial"/>
          <w:sz w:val="22"/>
          <w:szCs w:val="22"/>
        </w:rPr>
        <w:t xml:space="preserve"> seznámen</w:t>
      </w:r>
      <w:r>
        <w:rPr>
          <w:rFonts w:ascii="Arial" w:hAnsi="Arial" w:cs="Arial"/>
          <w:sz w:val="22"/>
          <w:szCs w:val="22"/>
        </w:rPr>
        <w:t>a</w:t>
      </w:r>
      <w:r w:rsidRPr="002D4E3C">
        <w:rPr>
          <w:rFonts w:ascii="Arial" w:hAnsi="Arial" w:cs="Arial"/>
          <w:sz w:val="22"/>
          <w:szCs w:val="22"/>
        </w:rPr>
        <w:t xml:space="preserve"> </w:t>
      </w:r>
      <w:r>
        <w:rPr>
          <w:rFonts w:ascii="Arial" w:hAnsi="Arial" w:cs="Arial"/>
          <w:sz w:val="22"/>
          <w:szCs w:val="22"/>
        </w:rPr>
        <w:t>(</w:t>
      </w:r>
      <w:r w:rsidRPr="002D4E3C">
        <w:rPr>
          <w:rFonts w:ascii="Arial" w:hAnsi="Arial" w:cs="Arial"/>
          <w:sz w:val="22"/>
          <w:szCs w:val="22"/>
        </w:rPr>
        <w:t>seznámen</w:t>
      </w:r>
      <w:r>
        <w:rPr>
          <w:rFonts w:ascii="Arial" w:hAnsi="Arial" w:cs="Arial"/>
          <w:sz w:val="22"/>
          <w:szCs w:val="22"/>
        </w:rPr>
        <w:t>)</w:t>
      </w:r>
      <w:r w:rsidRPr="002D4E3C">
        <w:rPr>
          <w:rFonts w:ascii="Arial" w:hAnsi="Arial" w:cs="Arial"/>
          <w:sz w:val="22"/>
          <w:szCs w:val="22"/>
        </w:rPr>
        <w:t xml:space="preserve"> se</w:t>
      </w:r>
    </w:p>
    <w:p w:rsidR="00113BF3" w:rsidRPr="005C0CAA" w:rsidRDefault="00113BF3" w:rsidP="00113BF3">
      <w:pPr>
        <w:jc w:val="both"/>
        <w:rPr>
          <w:rFonts w:ascii="Arial" w:hAnsi="Arial" w:cs="Arial"/>
          <w:b/>
          <w:sz w:val="22"/>
          <w:szCs w:val="22"/>
        </w:rPr>
      </w:pPr>
      <w:r>
        <w:rPr>
          <w:rFonts w:ascii="Arial" w:hAnsi="Arial" w:cs="Arial"/>
          <w:b/>
          <w:sz w:val="22"/>
          <w:szCs w:val="22"/>
        </w:rPr>
        <w:t>Školním řádem</w:t>
      </w:r>
    </w:p>
    <w:p w:rsidR="00113BF3" w:rsidRPr="005C0CAA" w:rsidRDefault="00113BF3" w:rsidP="00113BF3">
      <w:pPr>
        <w:jc w:val="both"/>
        <w:rPr>
          <w:rFonts w:ascii="Arial" w:hAnsi="Arial" w:cs="Arial"/>
          <w:b/>
          <w:sz w:val="22"/>
          <w:szCs w:val="22"/>
        </w:rPr>
      </w:pPr>
    </w:p>
    <w:p w:rsidR="00113BF3" w:rsidRPr="005C0CAA" w:rsidRDefault="00113BF3" w:rsidP="00113BF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040"/>
        <w:gridCol w:w="3344"/>
      </w:tblGrid>
      <w:tr w:rsidR="00113BF3" w:rsidRPr="002D4E3C" w:rsidTr="00D66730">
        <w:tc>
          <w:tcPr>
            <w:tcW w:w="828" w:type="dxa"/>
          </w:tcPr>
          <w:p w:rsidR="00113BF3" w:rsidRPr="002D4E3C" w:rsidRDefault="00113BF3" w:rsidP="00D66730">
            <w:pPr>
              <w:jc w:val="both"/>
              <w:rPr>
                <w:rFonts w:ascii="Arial" w:hAnsi="Arial" w:cs="Arial"/>
                <w:sz w:val="22"/>
                <w:szCs w:val="22"/>
              </w:rPr>
            </w:pPr>
            <w:proofErr w:type="spellStart"/>
            <w:r w:rsidRPr="002D4E3C">
              <w:rPr>
                <w:rFonts w:ascii="Arial" w:hAnsi="Arial" w:cs="Arial"/>
                <w:sz w:val="22"/>
                <w:szCs w:val="22"/>
              </w:rPr>
              <w:t>Poř</w:t>
            </w:r>
            <w:proofErr w:type="spellEnd"/>
            <w:r w:rsidRPr="002D4E3C">
              <w:rPr>
                <w:rFonts w:ascii="Arial" w:hAnsi="Arial" w:cs="Arial"/>
                <w:sz w:val="22"/>
                <w:szCs w:val="22"/>
              </w:rPr>
              <w:t>.</w:t>
            </w:r>
          </w:p>
          <w:p w:rsidR="00113BF3" w:rsidRPr="002D4E3C" w:rsidRDefault="00113BF3" w:rsidP="00D66730">
            <w:pPr>
              <w:jc w:val="both"/>
              <w:rPr>
                <w:rFonts w:ascii="Arial" w:hAnsi="Arial" w:cs="Arial"/>
                <w:sz w:val="22"/>
                <w:szCs w:val="22"/>
              </w:rPr>
            </w:pPr>
            <w:r w:rsidRPr="002D4E3C">
              <w:rPr>
                <w:rFonts w:ascii="Arial" w:hAnsi="Arial" w:cs="Arial"/>
                <w:sz w:val="22"/>
                <w:szCs w:val="22"/>
              </w:rPr>
              <w:t>číslo</w:t>
            </w:r>
          </w:p>
        </w:tc>
        <w:tc>
          <w:tcPr>
            <w:tcW w:w="5040" w:type="dxa"/>
          </w:tcPr>
          <w:p w:rsidR="00113BF3" w:rsidRPr="002D4E3C" w:rsidRDefault="00113BF3" w:rsidP="00D66730">
            <w:pPr>
              <w:jc w:val="both"/>
              <w:rPr>
                <w:rFonts w:ascii="Arial" w:hAnsi="Arial" w:cs="Arial"/>
                <w:sz w:val="22"/>
                <w:szCs w:val="22"/>
              </w:rPr>
            </w:pPr>
            <w:r w:rsidRPr="002D4E3C">
              <w:rPr>
                <w:rFonts w:ascii="Arial" w:hAnsi="Arial" w:cs="Arial"/>
                <w:sz w:val="22"/>
                <w:szCs w:val="22"/>
              </w:rPr>
              <w:t>Jméno a příjmení</w:t>
            </w:r>
          </w:p>
          <w:p w:rsidR="00113BF3" w:rsidRPr="002D4E3C" w:rsidRDefault="00113BF3" w:rsidP="00D66730">
            <w:pPr>
              <w:jc w:val="both"/>
              <w:rPr>
                <w:rFonts w:ascii="Arial" w:hAnsi="Arial" w:cs="Arial"/>
                <w:sz w:val="22"/>
                <w:szCs w:val="22"/>
              </w:rPr>
            </w:pPr>
            <w:r w:rsidRPr="002D4E3C">
              <w:rPr>
                <w:rFonts w:ascii="Arial" w:hAnsi="Arial" w:cs="Arial"/>
                <w:sz w:val="22"/>
                <w:szCs w:val="22"/>
              </w:rPr>
              <w:t>zákonného zástupce:</w:t>
            </w:r>
          </w:p>
        </w:tc>
        <w:tc>
          <w:tcPr>
            <w:tcW w:w="3344" w:type="dxa"/>
          </w:tcPr>
          <w:p w:rsidR="00113BF3" w:rsidRPr="002D4E3C" w:rsidRDefault="00113BF3" w:rsidP="00D66730">
            <w:pPr>
              <w:jc w:val="both"/>
              <w:rPr>
                <w:rFonts w:ascii="Arial" w:hAnsi="Arial" w:cs="Arial"/>
                <w:sz w:val="22"/>
                <w:szCs w:val="22"/>
              </w:rPr>
            </w:pPr>
          </w:p>
          <w:p w:rsidR="00113BF3" w:rsidRPr="002D4E3C" w:rsidRDefault="00113BF3" w:rsidP="00D66730">
            <w:pPr>
              <w:jc w:val="both"/>
              <w:rPr>
                <w:rFonts w:ascii="Arial" w:hAnsi="Arial" w:cs="Arial"/>
                <w:sz w:val="22"/>
                <w:szCs w:val="22"/>
              </w:rPr>
            </w:pPr>
            <w:r w:rsidRPr="002D4E3C">
              <w:rPr>
                <w:rFonts w:ascii="Arial" w:hAnsi="Arial" w:cs="Arial"/>
                <w:sz w:val="22"/>
                <w:szCs w:val="22"/>
              </w:rPr>
              <w:t>Podpis:</w:t>
            </w: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1.</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2.</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3.</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4.</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5.</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6.</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7.</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8.</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9.</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10.</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11.</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12.</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13.</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14.</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bl>
    <w:p w:rsidR="00113BF3" w:rsidRPr="002D4E3C" w:rsidRDefault="00113BF3" w:rsidP="00113BF3">
      <w:pPr>
        <w:jc w:val="both"/>
        <w:rPr>
          <w:rFonts w:ascii="Arial" w:hAnsi="Arial" w:cs="Arial"/>
          <w:sz w:val="22"/>
          <w:szCs w:val="22"/>
        </w:rPr>
      </w:pPr>
    </w:p>
    <w:p w:rsidR="00113BF3" w:rsidRPr="005C0CAA"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r w:rsidRPr="005C0CAA">
        <w:rPr>
          <w:rFonts w:ascii="Arial" w:hAnsi="Arial" w:cs="Arial"/>
          <w:sz w:val="22"/>
          <w:szCs w:val="22"/>
        </w:rPr>
        <w:t xml:space="preserve">Potvrzuji, že byl se mnou projednán Školní řád </w:t>
      </w:r>
      <w:proofErr w:type="spellStart"/>
      <w:r w:rsidRPr="005C0CAA">
        <w:rPr>
          <w:rFonts w:ascii="Arial" w:hAnsi="Arial" w:cs="Arial"/>
          <w:sz w:val="22"/>
          <w:szCs w:val="22"/>
        </w:rPr>
        <w:t>č.j</w:t>
      </w:r>
      <w:proofErr w:type="spellEnd"/>
      <w:r w:rsidRPr="005C0CAA">
        <w:rPr>
          <w:rFonts w:ascii="Arial" w:hAnsi="Arial" w:cs="Arial"/>
          <w:sz w:val="22"/>
          <w:szCs w:val="22"/>
        </w:rPr>
        <w:t xml:space="preserve"> .</w:t>
      </w:r>
      <w:r>
        <w:rPr>
          <w:rFonts w:ascii="Arial" w:hAnsi="Arial" w:cs="Arial"/>
          <w:sz w:val="22"/>
          <w:szCs w:val="22"/>
        </w:rPr>
        <w:t xml:space="preserve"> </w:t>
      </w:r>
      <w:proofErr w:type="spellStart"/>
      <w:r>
        <w:rPr>
          <w:rFonts w:ascii="Arial" w:hAnsi="Arial" w:cs="Arial"/>
          <w:sz w:val="22"/>
          <w:szCs w:val="22"/>
        </w:rPr>
        <w:t>SZMKa</w:t>
      </w:r>
      <w:proofErr w:type="spellEnd"/>
      <w:r>
        <w:rPr>
          <w:rFonts w:ascii="Arial" w:hAnsi="Arial" w:cs="Arial"/>
          <w:sz w:val="22"/>
          <w:szCs w:val="22"/>
        </w:rPr>
        <w:t xml:space="preserve">/2974/2013 </w:t>
      </w:r>
      <w:r w:rsidRPr="005C0CAA">
        <w:rPr>
          <w:rFonts w:ascii="Arial" w:hAnsi="Arial" w:cs="Arial"/>
          <w:sz w:val="22"/>
          <w:szCs w:val="22"/>
        </w:rPr>
        <w:t xml:space="preserve"> ze </w:t>
      </w:r>
      <w:proofErr w:type="gramStart"/>
      <w:r w:rsidRPr="005C0CAA">
        <w:rPr>
          <w:rFonts w:ascii="Arial" w:hAnsi="Arial" w:cs="Arial"/>
          <w:sz w:val="22"/>
          <w:szCs w:val="22"/>
        </w:rPr>
        <w:t xml:space="preserve">dne </w:t>
      </w:r>
      <w:r>
        <w:rPr>
          <w:rFonts w:ascii="Arial" w:hAnsi="Arial" w:cs="Arial"/>
          <w:sz w:val="22"/>
          <w:szCs w:val="22"/>
        </w:rPr>
        <w:t xml:space="preserve"> 2. 9. 2013</w:t>
      </w:r>
      <w:proofErr w:type="gramEnd"/>
      <w:r w:rsidRPr="005C0CAA">
        <w:rPr>
          <w:rFonts w:ascii="Arial" w:hAnsi="Arial" w:cs="Arial"/>
          <w:sz w:val="22"/>
          <w:szCs w:val="22"/>
        </w:rPr>
        <w:t>.</w:t>
      </w: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Pr="009820E5" w:rsidRDefault="00113BF3" w:rsidP="00113BF3">
      <w:pPr>
        <w:pStyle w:val="Nadpis3"/>
        <w:rPr>
          <w:sz w:val="22"/>
          <w:szCs w:val="22"/>
        </w:rPr>
      </w:pPr>
      <w:r>
        <w:lastRenderedPageBreak/>
        <w:t>P</w:t>
      </w:r>
      <w:r w:rsidRPr="005C0CAA">
        <w:t xml:space="preserve">říloha Školního řádu č. </w:t>
      </w:r>
      <w:r>
        <w:t>2 - vzor „</w:t>
      </w:r>
      <w:r w:rsidRPr="005C0CAA">
        <w:t>Seznámení se Školním řádem“</w:t>
      </w: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r w:rsidRPr="005C0CAA">
        <w:rPr>
          <w:rFonts w:ascii="Arial" w:hAnsi="Arial" w:cs="Arial"/>
          <w:sz w:val="22"/>
          <w:szCs w:val="22"/>
        </w:rPr>
        <w:t xml:space="preserve">Potvrzuji, že byl se mnou projednán Školní řád </w:t>
      </w:r>
      <w:proofErr w:type="gramStart"/>
      <w:r w:rsidRPr="005C0CAA">
        <w:rPr>
          <w:rFonts w:ascii="Arial" w:hAnsi="Arial" w:cs="Arial"/>
          <w:sz w:val="22"/>
          <w:szCs w:val="22"/>
        </w:rPr>
        <w:t>č.j.</w:t>
      </w:r>
      <w:proofErr w:type="gramEnd"/>
      <w:r>
        <w:rPr>
          <w:rFonts w:ascii="Arial" w:hAnsi="Arial" w:cs="Arial"/>
          <w:sz w:val="22"/>
          <w:szCs w:val="22"/>
        </w:rPr>
        <w:t xml:space="preserve"> </w:t>
      </w:r>
      <w:proofErr w:type="spellStart"/>
      <w:r>
        <w:rPr>
          <w:rFonts w:ascii="Arial" w:hAnsi="Arial" w:cs="Arial"/>
          <w:sz w:val="22"/>
          <w:szCs w:val="22"/>
        </w:rPr>
        <w:t>SZMKa</w:t>
      </w:r>
      <w:proofErr w:type="spellEnd"/>
      <w:r>
        <w:rPr>
          <w:rFonts w:ascii="Arial" w:hAnsi="Arial" w:cs="Arial"/>
          <w:sz w:val="22"/>
          <w:szCs w:val="22"/>
        </w:rPr>
        <w:t xml:space="preserve">/2974/2013 </w:t>
      </w:r>
      <w:r w:rsidRPr="005C0CAA">
        <w:rPr>
          <w:rFonts w:ascii="Arial" w:hAnsi="Arial" w:cs="Arial"/>
          <w:sz w:val="22"/>
          <w:szCs w:val="22"/>
        </w:rPr>
        <w:t xml:space="preserve"> ze dne </w:t>
      </w:r>
      <w:r>
        <w:rPr>
          <w:rFonts w:ascii="Arial" w:hAnsi="Arial" w:cs="Arial"/>
          <w:sz w:val="22"/>
          <w:szCs w:val="22"/>
        </w:rPr>
        <w:t xml:space="preserve"> 2. 9. 2013</w:t>
      </w:r>
      <w:r w:rsidRPr="005C0CAA">
        <w:rPr>
          <w:rFonts w:ascii="Arial" w:hAnsi="Arial" w:cs="Arial"/>
          <w:sz w:val="22"/>
          <w:szCs w:val="22"/>
        </w:rPr>
        <w:t>.</w:t>
      </w: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r w:rsidRPr="005C0CAA">
        <w:rPr>
          <w:rFonts w:ascii="Arial" w:hAnsi="Arial" w:cs="Arial"/>
          <w:sz w:val="22"/>
          <w:szCs w:val="22"/>
        </w:rPr>
        <w:t>.</w:t>
      </w:r>
    </w:p>
    <w:p w:rsidR="00113BF3" w:rsidRPr="005C0CAA" w:rsidRDefault="00113BF3" w:rsidP="00113BF3">
      <w:pPr>
        <w:jc w:val="both"/>
        <w:rPr>
          <w:rFonts w:ascii="Arial" w:hAnsi="Arial" w:cs="Arial"/>
          <w:sz w:val="22"/>
          <w:szCs w:val="22"/>
        </w:rPr>
      </w:pPr>
    </w:p>
    <w:p w:rsidR="00113BF3" w:rsidRPr="005C0CAA" w:rsidRDefault="00113BF3" w:rsidP="00113BF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040"/>
        <w:gridCol w:w="3344"/>
      </w:tblGrid>
      <w:tr w:rsidR="00113BF3" w:rsidRPr="002D4E3C" w:rsidTr="00D66730">
        <w:tc>
          <w:tcPr>
            <w:tcW w:w="828" w:type="dxa"/>
          </w:tcPr>
          <w:p w:rsidR="00113BF3" w:rsidRPr="002D4E3C" w:rsidRDefault="00113BF3" w:rsidP="00D66730">
            <w:pPr>
              <w:jc w:val="both"/>
              <w:rPr>
                <w:rFonts w:ascii="Arial" w:hAnsi="Arial" w:cs="Arial"/>
                <w:sz w:val="22"/>
                <w:szCs w:val="22"/>
              </w:rPr>
            </w:pPr>
            <w:proofErr w:type="spellStart"/>
            <w:r w:rsidRPr="002D4E3C">
              <w:rPr>
                <w:rFonts w:ascii="Arial" w:hAnsi="Arial" w:cs="Arial"/>
                <w:sz w:val="22"/>
                <w:szCs w:val="22"/>
              </w:rPr>
              <w:t>Poř</w:t>
            </w:r>
            <w:proofErr w:type="spellEnd"/>
            <w:r w:rsidRPr="002D4E3C">
              <w:rPr>
                <w:rFonts w:ascii="Arial" w:hAnsi="Arial" w:cs="Arial"/>
                <w:sz w:val="22"/>
                <w:szCs w:val="22"/>
              </w:rPr>
              <w:t>.</w:t>
            </w:r>
          </w:p>
          <w:p w:rsidR="00113BF3" w:rsidRPr="002D4E3C" w:rsidRDefault="00113BF3" w:rsidP="00D66730">
            <w:pPr>
              <w:jc w:val="both"/>
              <w:rPr>
                <w:rFonts w:ascii="Arial" w:hAnsi="Arial" w:cs="Arial"/>
                <w:sz w:val="22"/>
                <w:szCs w:val="22"/>
              </w:rPr>
            </w:pPr>
            <w:r w:rsidRPr="002D4E3C">
              <w:rPr>
                <w:rFonts w:ascii="Arial" w:hAnsi="Arial" w:cs="Arial"/>
                <w:sz w:val="22"/>
                <w:szCs w:val="22"/>
              </w:rPr>
              <w:t>číslo</w:t>
            </w:r>
          </w:p>
        </w:tc>
        <w:tc>
          <w:tcPr>
            <w:tcW w:w="5040" w:type="dxa"/>
          </w:tcPr>
          <w:p w:rsidR="00113BF3" w:rsidRDefault="00113BF3" w:rsidP="00D66730">
            <w:pPr>
              <w:jc w:val="both"/>
              <w:rPr>
                <w:rFonts w:ascii="Arial" w:hAnsi="Arial" w:cs="Arial"/>
                <w:sz w:val="22"/>
                <w:szCs w:val="22"/>
              </w:rPr>
            </w:pPr>
          </w:p>
          <w:p w:rsidR="00113BF3" w:rsidRPr="002D4E3C" w:rsidRDefault="00113BF3" w:rsidP="00D66730">
            <w:pPr>
              <w:jc w:val="both"/>
              <w:rPr>
                <w:rFonts w:ascii="Arial" w:hAnsi="Arial" w:cs="Arial"/>
                <w:sz w:val="22"/>
                <w:szCs w:val="22"/>
              </w:rPr>
            </w:pPr>
            <w:r w:rsidRPr="002D4E3C">
              <w:rPr>
                <w:rFonts w:ascii="Arial" w:hAnsi="Arial" w:cs="Arial"/>
                <w:sz w:val="22"/>
                <w:szCs w:val="22"/>
              </w:rPr>
              <w:t>Jméno a příjmení</w:t>
            </w:r>
            <w:r>
              <w:rPr>
                <w:rFonts w:ascii="Arial" w:hAnsi="Arial" w:cs="Arial"/>
                <w:sz w:val="22"/>
                <w:szCs w:val="22"/>
              </w:rPr>
              <w:t xml:space="preserve"> žáka</w:t>
            </w:r>
          </w:p>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p w:rsidR="00113BF3" w:rsidRPr="002D4E3C" w:rsidRDefault="00113BF3" w:rsidP="00D66730">
            <w:pPr>
              <w:jc w:val="both"/>
              <w:rPr>
                <w:rFonts w:ascii="Arial" w:hAnsi="Arial" w:cs="Arial"/>
                <w:sz w:val="22"/>
                <w:szCs w:val="22"/>
              </w:rPr>
            </w:pPr>
            <w:r w:rsidRPr="002D4E3C">
              <w:rPr>
                <w:rFonts w:ascii="Arial" w:hAnsi="Arial" w:cs="Arial"/>
                <w:sz w:val="22"/>
                <w:szCs w:val="22"/>
              </w:rPr>
              <w:t>Podpis:</w:t>
            </w: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1.</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2.</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3.</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4.</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5.</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6.</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7.</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8.</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9.</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10.</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11.</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12.</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13.</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r w:rsidR="00113BF3" w:rsidRPr="002D4E3C" w:rsidTr="00D66730">
        <w:tc>
          <w:tcPr>
            <w:tcW w:w="828" w:type="dxa"/>
          </w:tcPr>
          <w:p w:rsidR="00113BF3" w:rsidRPr="002D4E3C" w:rsidRDefault="00113BF3" w:rsidP="00D66730">
            <w:pPr>
              <w:jc w:val="center"/>
              <w:rPr>
                <w:rFonts w:ascii="Arial" w:hAnsi="Arial" w:cs="Arial"/>
                <w:sz w:val="22"/>
                <w:szCs w:val="22"/>
              </w:rPr>
            </w:pPr>
            <w:r w:rsidRPr="002D4E3C">
              <w:rPr>
                <w:rFonts w:ascii="Arial" w:hAnsi="Arial" w:cs="Arial"/>
                <w:sz w:val="22"/>
                <w:szCs w:val="22"/>
              </w:rPr>
              <w:t>14.</w:t>
            </w:r>
          </w:p>
        </w:tc>
        <w:tc>
          <w:tcPr>
            <w:tcW w:w="5040" w:type="dxa"/>
          </w:tcPr>
          <w:p w:rsidR="00113BF3" w:rsidRPr="002D4E3C" w:rsidRDefault="00113BF3" w:rsidP="00D66730">
            <w:pPr>
              <w:jc w:val="both"/>
              <w:rPr>
                <w:rFonts w:ascii="Arial" w:hAnsi="Arial" w:cs="Arial"/>
                <w:sz w:val="22"/>
                <w:szCs w:val="22"/>
              </w:rPr>
            </w:pPr>
          </w:p>
        </w:tc>
        <w:tc>
          <w:tcPr>
            <w:tcW w:w="3344" w:type="dxa"/>
          </w:tcPr>
          <w:p w:rsidR="00113BF3" w:rsidRPr="002D4E3C" w:rsidRDefault="00113BF3" w:rsidP="00D66730">
            <w:pPr>
              <w:jc w:val="both"/>
              <w:rPr>
                <w:rFonts w:ascii="Arial" w:hAnsi="Arial" w:cs="Arial"/>
                <w:sz w:val="22"/>
                <w:szCs w:val="22"/>
              </w:rPr>
            </w:pPr>
          </w:p>
        </w:tc>
      </w:tr>
    </w:tbl>
    <w:p w:rsidR="00113BF3" w:rsidRPr="002D4E3C" w:rsidRDefault="00113BF3" w:rsidP="00113BF3">
      <w:pPr>
        <w:jc w:val="both"/>
        <w:rPr>
          <w:rFonts w:ascii="Arial" w:hAnsi="Arial" w:cs="Arial"/>
          <w:sz w:val="22"/>
          <w:szCs w:val="22"/>
        </w:rPr>
      </w:pPr>
    </w:p>
    <w:p w:rsidR="00113BF3" w:rsidRPr="005C0CAA"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C25EE4" w:rsidRDefault="00C25EE4"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Pr="005A7D89" w:rsidRDefault="00113BF3" w:rsidP="00113BF3">
      <w:pPr>
        <w:rPr>
          <w:rFonts w:ascii="Arial" w:hAnsi="Arial" w:cs="Arial"/>
          <w:b/>
        </w:rPr>
      </w:pPr>
      <w:r w:rsidRPr="005A7D89">
        <w:rPr>
          <w:rFonts w:ascii="Arial" w:hAnsi="Arial" w:cs="Arial"/>
          <w:b/>
        </w:rPr>
        <w:lastRenderedPageBreak/>
        <w:t>Příloha Školního řádu č.</w:t>
      </w:r>
      <w:r>
        <w:rPr>
          <w:rFonts w:ascii="Arial" w:hAnsi="Arial" w:cs="Arial"/>
          <w:b/>
        </w:rPr>
        <w:t xml:space="preserve"> 3</w:t>
      </w:r>
      <w:r w:rsidRPr="005A7D89">
        <w:rPr>
          <w:rFonts w:ascii="Arial" w:hAnsi="Arial" w:cs="Arial"/>
          <w:b/>
        </w:rPr>
        <w:t xml:space="preserve"> – změna zvonění od 3. 9. 2012</w:t>
      </w:r>
    </w:p>
    <w:p w:rsidR="00113BF3" w:rsidRDefault="00113BF3" w:rsidP="00113BF3">
      <w:pPr>
        <w:jc w:val="center"/>
        <w:rPr>
          <w:sz w:val="36"/>
          <w:szCs w:val="36"/>
        </w:rPr>
      </w:pPr>
    </w:p>
    <w:p w:rsidR="00113BF3" w:rsidRDefault="00113BF3" w:rsidP="00113BF3">
      <w:pPr>
        <w:jc w:val="center"/>
        <w:rPr>
          <w:sz w:val="36"/>
          <w:szCs w:val="36"/>
        </w:rPr>
      </w:pPr>
      <w:r>
        <w:rPr>
          <w:sz w:val="36"/>
          <w:szCs w:val="36"/>
        </w:rPr>
        <w:t>pracoviště Komenského 614, Karviná – Nové Město</w:t>
      </w:r>
    </w:p>
    <w:p w:rsidR="00113BF3" w:rsidRDefault="00113BF3" w:rsidP="00113BF3">
      <w:pPr>
        <w:jc w:val="center"/>
        <w:rPr>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2746"/>
        <w:gridCol w:w="2993"/>
      </w:tblGrid>
      <w:tr w:rsidR="00113BF3" w:rsidTr="00D66730">
        <w:trPr>
          <w:jc w:val="center"/>
        </w:trPr>
        <w:tc>
          <w:tcPr>
            <w:tcW w:w="1999" w:type="dxa"/>
            <w:shd w:val="clear" w:color="auto" w:fill="auto"/>
          </w:tcPr>
          <w:p w:rsidR="00113BF3" w:rsidRPr="003645E0" w:rsidRDefault="00113BF3" w:rsidP="00D66730">
            <w:pPr>
              <w:jc w:val="center"/>
              <w:rPr>
                <w:sz w:val="28"/>
                <w:szCs w:val="28"/>
              </w:rPr>
            </w:pPr>
          </w:p>
        </w:tc>
        <w:tc>
          <w:tcPr>
            <w:tcW w:w="2746" w:type="dxa"/>
            <w:shd w:val="clear" w:color="auto" w:fill="auto"/>
          </w:tcPr>
          <w:p w:rsidR="00113BF3" w:rsidRPr="003645E0" w:rsidRDefault="00113BF3" w:rsidP="00D66730">
            <w:pPr>
              <w:jc w:val="center"/>
              <w:rPr>
                <w:sz w:val="28"/>
                <w:szCs w:val="28"/>
              </w:rPr>
            </w:pPr>
            <w:r w:rsidRPr="003645E0">
              <w:rPr>
                <w:sz w:val="28"/>
                <w:szCs w:val="28"/>
              </w:rPr>
              <w:t>výuka</w:t>
            </w:r>
          </w:p>
        </w:tc>
        <w:tc>
          <w:tcPr>
            <w:tcW w:w="2993" w:type="dxa"/>
            <w:shd w:val="clear" w:color="auto" w:fill="auto"/>
          </w:tcPr>
          <w:p w:rsidR="00113BF3" w:rsidRPr="003645E0" w:rsidRDefault="00113BF3" w:rsidP="00D66730">
            <w:pPr>
              <w:jc w:val="center"/>
              <w:rPr>
                <w:sz w:val="28"/>
                <w:szCs w:val="28"/>
              </w:rPr>
            </w:pPr>
            <w:r w:rsidRPr="003645E0">
              <w:rPr>
                <w:sz w:val="28"/>
                <w:szCs w:val="28"/>
              </w:rPr>
              <w:t>přestávka</w:t>
            </w:r>
          </w:p>
        </w:tc>
      </w:tr>
      <w:tr w:rsidR="00113BF3"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1.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8:00 – 8:45</w:t>
            </w:r>
          </w:p>
        </w:tc>
        <w:tc>
          <w:tcPr>
            <w:tcW w:w="2993" w:type="dxa"/>
            <w:shd w:val="clear" w:color="auto" w:fill="auto"/>
          </w:tcPr>
          <w:p w:rsidR="00113BF3" w:rsidRPr="003645E0" w:rsidRDefault="00113BF3" w:rsidP="00D66730">
            <w:pPr>
              <w:jc w:val="center"/>
              <w:rPr>
                <w:sz w:val="28"/>
                <w:szCs w:val="28"/>
              </w:rPr>
            </w:pPr>
            <w:r w:rsidRPr="003645E0">
              <w:rPr>
                <w:sz w:val="28"/>
                <w:szCs w:val="28"/>
              </w:rPr>
              <w:t>8:45 – 8:50</w:t>
            </w:r>
          </w:p>
        </w:tc>
      </w:tr>
      <w:tr w:rsidR="00113BF3"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2.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8:50 – 9:35</w:t>
            </w:r>
          </w:p>
        </w:tc>
        <w:tc>
          <w:tcPr>
            <w:tcW w:w="2993" w:type="dxa"/>
            <w:shd w:val="clear" w:color="auto" w:fill="auto"/>
          </w:tcPr>
          <w:p w:rsidR="00113BF3" w:rsidRPr="003645E0" w:rsidRDefault="00113BF3" w:rsidP="00D66730">
            <w:pPr>
              <w:jc w:val="center"/>
              <w:rPr>
                <w:sz w:val="28"/>
                <w:szCs w:val="28"/>
              </w:rPr>
            </w:pPr>
            <w:r w:rsidRPr="003645E0">
              <w:rPr>
                <w:sz w:val="28"/>
                <w:szCs w:val="28"/>
              </w:rPr>
              <w:t>9:35 – 9:50</w:t>
            </w:r>
          </w:p>
        </w:tc>
      </w:tr>
      <w:tr w:rsidR="00113BF3"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3.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9:50 – 10:35</w:t>
            </w:r>
          </w:p>
        </w:tc>
        <w:tc>
          <w:tcPr>
            <w:tcW w:w="2993" w:type="dxa"/>
            <w:shd w:val="clear" w:color="auto" w:fill="auto"/>
          </w:tcPr>
          <w:p w:rsidR="00113BF3" w:rsidRPr="003645E0" w:rsidRDefault="00113BF3" w:rsidP="00D66730">
            <w:pPr>
              <w:jc w:val="center"/>
              <w:rPr>
                <w:sz w:val="28"/>
                <w:szCs w:val="28"/>
              </w:rPr>
            </w:pPr>
            <w:r w:rsidRPr="003645E0">
              <w:rPr>
                <w:sz w:val="28"/>
                <w:szCs w:val="28"/>
              </w:rPr>
              <w:t>10:35 – 10:45</w:t>
            </w:r>
          </w:p>
        </w:tc>
      </w:tr>
      <w:tr w:rsidR="00113BF3"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4.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10:45 – 11:30</w:t>
            </w:r>
          </w:p>
        </w:tc>
        <w:tc>
          <w:tcPr>
            <w:tcW w:w="2993" w:type="dxa"/>
            <w:shd w:val="clear" w:color="auto" w:fill="auto"/>
          </w:tcPr>
          <w:p w:rsidR="00113BF3" w:rsidRPr="003645E0" w:rsidRDefault="00113BF3" w:rsidP="00D66730">
            <w:pPr>
              <w:jc w:val="center"/>
              <w:rPr>
                <w:sz w:val="28"/>
                <w:szCs w:val="28"/>
              </w:rPr>
            </w:pPr>
            <w:r w:rsidRPr="003645E0">
              <w:rPr>
                <w:sz w:val="28"/>
                <w:szCs w:val="28"/>
              </w:rPr>
              <w:t>11:30 – 11:40</w:t>
            </w:r>
          </w:p>
        </w:tc>
      </w:tr>
      <w:tr w:rsidR="00113BF3"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5.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11:40 – 12:25</w:t>
            </w:r>
          </w:p>
        </w:tc>
        <w:tc>
          <w:tcPr>
            <w:tcW w:w="2993" w:type="dxa"/>
            <w:shd w:val="clear" w:color="auto" w:fill="auto"/>
          </w:tcPr>
          <w:p w:rsidR="00113BF3" w:rsidRPr="003645E0" w:rsidRDefault="00113BF3" w:rsidP="00D66730">
            <w:pPr>
              <w:jc w:val="center"/>
              <w:rPr>
                <w:sz w:val="28"/>
                <w:szCs w:val="28"/>
              </w:rPr>
            </w:pPr>
            <w:r w:rsidRPr="003645E0">
              <w:rPr>
                <w:sz w:val="28"/>
                <w:szCs w:val="28"/>
              </w:rPr>
              <w:t>12:25 – 12:35</w:t>
            </w:r>
          </w:p>
        </w:tc>
      </w:tr>
      <w:tr w:rsidR="00113BF3"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6.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12:35 – 13:20</w:t>
            </w:r>
          </w:p>
        </w:tc>
        <w:tc>
          <w:tcPr>
            <w:tcW w:w="2993" w:type="dxa"/>
            <w:shd w:val="clear" w:color="auto" w:fill="auto"/>
          </w:tcPr>
          <w:p w:rsidR="00113BF3" w:rsidRPr="003645E0" w:rsidRDefault="00113BF3" w:rsidP="00D66730">
            <w:pPr>
              <w:jc w:val="center"/>
              <w:rPr>
                <w:sz w:val="28"/>
                <w:szCs w:val="28"/>
              </w:rPr>
            </w:pPr>
          </w:p>
        </w:tc>
      </w:tr>
    </w:tbl>
    <w:p w:rsidR="00113BF3" w:rsidRDefault="00113BF3" w:rsidP="00113BF3"/>
    <w:p w:rsidR="00113BF3" w:rsidRDefault="00113BF3" w:rsidP="00113BF3"/>
    <w:p w:rsidR="00113BF3" w:rsidRPr="006C5DF2" w:rsidRDefault="00113BF3" w:rsidP="00113BF3">
      <w:pPr>
        <w:jc w:val="center"/>
        <w:rPr>
          <w:sz w:val="28"/>
          <w:szCs w:val="28"/>
        </w:rPr>
      </w:pPr>
      <w:r w:rsidRPr="006C5DF2">
        <w:rPr>
          <w:sz w:val="28"/>
          <w:szCs w:val="28"/>
        </w:rPr>
        <w:t>úterý – odpolední vyučování</w:t>
      </w:r>
    </w:p>
    <w:p w:rsidR="00113BF3" w:rsidRDefault="00113BF3" w:rsidP="00113BF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2746"/>
        <w:gridCol w:w="2993"/>
      </w:tblGrid>
      <w:tr w:rsidR="00113BF3" w:rsidRPr="003645E0" w:rsidTr="00D66730">
        <w:trPr>
          <w:jc w:val="center"/>
        </w:trPr>
        <w:tc>
          <w:tcPr>
            <w:tcW w:w="1999" w:type="dxa"/>
            <w:shd w:val="clear" w:color="auto" w:fill="auto"/>
          </w:tcPr>
          <w:p w:rsidR="00113BF3" w:rsidRPr="003645E0" w:rsidRDefault="00113BF3" w:rsidP="00D66730">
            <w:pPr>
              <w:jc w:val="center"/>
              <w:rPr>
                <w:sz w:val="28"/>
                <w:szCs w:val="28"/>
              </w:rPr>
            </w:pPr>
          </w:p>
        </w:tc>
        <w:tc>
          <w:tcPr>
            <w:tcW w:w="2746" w:type="dxa"/>
            <w:shd w:val="clear" w:color="auto" w:fill="auto"/>
          </w:tcPr>
          <w:p w:rsidR="00113BF3" w:rsidRPr="003645E0" w:rsidRDefault="00113BF3" w:rsidP="00D66730">
            <w:pPr>
              <w:jc w:val="center"/>
              <w:rPr>
                <w:sz w:val="28"/>
                <w:szCs w:val="28"/>
              </w:rPr>
            </w:pPr>
          </w:p>
        </w:tc>
        <w:tc>
          <w:tcPr>
            <w:tcW w:w="2993" w:type="dxa"/>
            <w:shd w:val="clear" w:color="auto" w:fill="auto"/>
          </w:tcPr>
          <w:p w:rsidR="00113BF3" w:rsidRPr="003645E0" w:rsidRDefault="00113BF3" w:rsidP="00D66730">
            <w:pPr>
              <w:jc w:val="center"/>
              <w:rPr>
                <w:sz w:val="28"/>
                <w:szCs w:val="28"/>
              </w:rPr>
            </w:pPr>
            <w:r w:rsidRPr="003645E0">
              <w:rPr>
                <w:sz w:val="28"/>
                <w:szCs w:val="28"/>
              </w:rPr>
              <w:t>přestávka</w:t>
            </w:r>
          </w:p>
        </w:tc>
      </w:tr>
      <w:tr w:rsidR="00113BF3" w:rsidRPr="003645E0"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1.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8:00 – 8:45</w:t>
            </w:r>
          </w:p>
        </w:tc>
        <w:tc>
          <w:tcPr>
            <w:tcW w:w="2993" w:type="dxa"/>
            <w:shd w:val="clear" w:color="auto" w:fill="auto"/>
          </w:tcPr>
          <w:p w:rsidR="00113BF3" w:rsidRPr="003645E0" w:rsidRDefault="00113BF3" w:rsidP="00D66730">
            <w:pPr>
              <w:jc w:val="center"/>
              <w:rPr>
                <w:sz w:val="28"/>
                <w:szCs w:val="28"/>
              </w:rPr>
            </w:pPr>
            <w:r w:rsidRPr="003645E0">
              <w:rPr>
                <w:sz w:val="28"/>
                <w:szCs w:val="28"/>
              </w:rPr>
              <w:t>8:45 – 8:50</w:t>
            </w:r>
          </w:p>
        </w:tc>
      </w:tr>
      <w:tr w:rsidR="00113BF3" w:rsidRPr="003645E0"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2.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8:50 – 9:35</w:t>
            </w:r>
          </w:p>
        </w:tc>
        <w:tc>
          <w:tcPr>
            <w:tcW w:w="2993" w:type="dxa"/>
            <w:shd w:val="clear" w:color="auto" w:fill="auto"/>
          </w:tcPr>
          <w:p w:rsidR="00113BF3" w:rsidRPr="003645E0" w:rsidRDefault="00113BF3" w:rsidP="00D66730">
            <w:pPr>
              <w:jc w:val="center"/>
              <w:rPr>
                <w:sz w:val="28"/>
                <w:szCs w:val="28"/>
              </w:rPr>
            </w:pPr>
            <w:r w:rsidRPr="003645E0">
              <w:rPr>
                <w:sz w:val="28"/>
                <w:szCs w:val="28"/>
              </w:rPr>
              <w:t>9:35 – 9:50</w:t>
            </w:r>
          </w:p>
        </w:tc>
      </w:tr>
      <w:tr w:rsidR="00113BF3" w:rsidRPr="003645E0"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3.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9:50 – 10:35</w:t>
            </w:r>
          </w:p>
        </w:tc>
        <w:tc>
          <w:tcPr>
            <w:tcW w:w="2993" w:type="dxa"/>
            <w:shd w:val="clear" w:color="auto" w:fill="auto"/>
          </w:tcPr>
          <w:p w:rsidR="00113BF3" w:rsidRPr="003645E0" w:rsidRDefault="00113BF3" w:rsidP="00D66730">
            <w:pPr>
              <w:jc w:val="center"/>
              <w:rPr>
                <w:sz w:val="28"/>
                <w:szCs w:val="28"/>
              </w:rPr>
            </w:pPr>
            <w:r w:rsidRPr="003645E0">
              <w:rPr>
                <w:sz w:val="28"/>
                <w:szCs w:val="28"/>
              </w:rPr>
              <w:t>10:35 – 10:45</w:t>
            </w:r>
          </w:p>
        </w:tc>
      </w:tr>
      <w:tr w:rsidR="00113BF3" w:rsidRPr="003645E0"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4.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10:45 – 11:30</w:t>
            </w:r>
          </w:p>
        </w:tc>
        <w:tc>
          <w:tcPr>
            <w:tcW w:w="2993" w:type="dxa"/>
            <w:shd w:val="clear" w:color="auto" w:fill="auto"/>
          </w:tcPr>
          <w:p w:rsidR="00113BF3" w:rsidRPr="003645E0" w:rsidRDefault="00113BF3" w:rsidP="00D66730">
            <w:pPr>
              <w:jc w:val="center"/>
              <w:rPr>
                <w:sz w:val="28"/>
                <w:szCs w:val="28"/>
              </w:rPr>
            </w:pPr>
            <w:r w:rsidRPr="003645E0">
              <w:rPr>
                <w:sz w:val="28"/>
                <w:szCs w:val="28"/>
              </w:rPr>
              <w:t>11:30 – 12:00</w:t>
            </w:r>
          </w:p>
        </w:tc>
      </w:tr>
      <w:tr w:rsidR="00113BF3" w:rsidRPr="003645E0" w:rsidTr="00D66730">
        <w:trPr>
          <w:jc w:val="center"/>
        </w:trPr>
        <w:tc>
          <w:tcPr>
            <w:tcW w:w="1999" w:type="dxa"/>
            <w:shd w:val="clear" w:color="auto" w:fill="auto"/>
          </w:tcPr>
          <w:p w:rsidR="00113BF3" w:rsidRPr="003645E0" w:rsidRDefault="00113BF3" w:rsidP="00D66730">
            <w:pPr>
              <w:jc w:val="center"/>
              <w:rPr>
                <w:sz w:val="28"/>
                <w:szCs w:val="28"/>
              </w:rPr>
            </w:pPr>
          </w:p>
        </w:tc>
        <w:tc>
          <w:tcPr>
            <w:tcW w:w="2746" w:type="dxa"/>
            <w:shd w:val="clear" w:color="auto" w:fill="auto"/>
          </w:tcPr>
          <w:p w:rsidR="00113BF3" w:rsidRPr="003645E0" w:rsidRDefault="00113BF3" w:rsidP="00D66730">
            <w:pPr>
              <w:jc w:val="center"/>
              <w:rPr>
                <w:sz w:val="28"/>
                <w:szCs w:val="28"/>
              </w:rPr>
            </w:pPr>
          </w:p>
        </w:tc>
        <w:tc>
          <w:tcPr>
            <w:tcW w:w="2993" w:type="dxa"/>
            <w:shd w:val="clear" w:color="auto" w:fill="auto"/>
          </w:tcPr>
          <w:p w:rsidR="00113BF3" w:rsidRPr="003645E0" w:rsidRDefault="00113BF3" w:rsidP="00D66730">
            <w:pPr>
              <w:jc w:val="center"/>
              <w:rPr>
                <w:sz w:val="28"/>
                <w:szCs w:val="28"/>
              </w:rPr>
            </w:pPr>
          </w:p>
        </w:tc>
      </w:tr>
      <w:tr w:rsidR="00113BF3" w:rsidRPr="003645E0"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6.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12:00 – 12:45</w:t>
            </w:r>
          </w:p>
        </w:tc>
        <w:tc>
          <w:tcPr>
            <w:tcW w:w="2993" w:type="dxa"/>
            <w:shd w:val="clear" w:color="auto" w:fill="auto"/>
          </w:tcPr>
          <w:p w:rsidR="00113BF3" w:rsidRPr="003645E0" w:rsidRDefault="00113BF3" w:rsidP="00D66730">
            <w:pPr>
              <w:jc w:val="center"/>
              <w:rPr>
                <w:sz w:val="28"/>
                <w:szCs w:val="28"/>
              </w:rPr>
            </w:pPr>
            <w:r w:rsidRPr="003645E0">
              <w:rPr>
                <w:sz w:val="28"/>
                <w:szCs w:val="28"/>
              </w:rPr>
              <w:t>12:45 – 12:55</w:t>
            </w:r>
          </w:p>
        </w:tc>
      </w:tr>
      <w:tr w:rsidR="00113BF3" w:rsidRPr="003645E0"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7.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12:55 – 13:40</w:t>
            </w:r>
          </w:p>
        </w:tc>
        <w:tc>
          <w:tcPr>
            <w:tcW w:w="2993" w:type="dxa"/>
            <w:shd w:val="clear" w:color="auto" w:fill="auto"/>
          </w:tcPr>
          <w:p w:rsidR="00113BF3" w:rsidRPr="003645E0" w:rsidRDefault="00113BF3" w:rsidP="00D66730">
            <w:pPr>
              <w:jc w:val="center"/>
              <w:rPr>
                <w:sz w:val="28"/>
                <w:szCs w:val="28"/>
              </w:rPr>
            </w:pPr>
            <w:r w:rsidRPr="003645E0">
              <w:rPr>
                <w:sz w:val="28"/>
                <w:szCs w:val="28"/>
              </w:rPr>
              <w:t>13:40 – 13:50</w:t>
            </w:r>
          </w:p>
        </w:tc>
      </w:tr>
      <w:tr w:rsidR="00113BF3" w:rsidRPr="003645E0"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8.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13:50 – 14:35</w:t>
            </w:r>
          </w:p>
        </w:tc>
        <w:tc>
          <w:tcPr>
            <w:tcW w:w="2993" w:type="dxa"/>
            <w:shd w:val="clear" w:color="auto" w:fill="auto"/>
          </w:tcPr>
          <w:p w:rsidR="00113BF3" w:rsidRPr="003645E0" w:rsidRDefault="00113BF3" w:rsidP="00D66730">
            <w:pPr>
              <w:jc w:val="center"/>
              <w:rPr>
                <w:sz w:val="28"/>
                <w:szCs w:val="28"/>
              </w:rPr>
            </w:pPr>
          </w:p>
        </w:tc>
      </w:tr>
    </w:tbl>
    <w:p w:rsidR="00113BF3" w:rsidRPr="006C5DF2" w:rsidRDefault="00113BF3" w:rsidP="00113BF3">
      <w:pPr>
        <w:rPr>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C25EE4" w:rsidRDefault="00C25EE4"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Pr="002123E3" w:rsidRDefault="00113BF3" w:rsidP="00113BF3">
      <w:pPr>
        <w:jc w:val="center"/>
        <w:rPr>
          <w:rFonts w:ascii="Arial" w:hAnsi="Arial" w:cs="Arial"/>
          <w:sz w:val="36"/>
          <w:szCs w:val="36"/>
        </w:rPr>
      </w:pPr>
      <w:r w:rsidRPr="002123E3">
        <w:rPr>
          <w:rFonts w:ascii="Arial" w:hAnsi="Arial" w:cs="Arial"/>
          <w:sz w:val="36"/>
          <w:szCs w:val="36"/>
        </w:rPr>
        <w:lastRenderedPageBreak/>
        <w:t xml:space="preserve">Pracoviště </w:t>
      </w:r>
      <w:proofErr w:type="spellStart"/>
      <w:r w:rsidRPr="002123E3">
        <w:rPr>
          <w:rFonts w:ascii="Arial" w:hAnsi="Arial" w:cs="Arial"/>
          <w:sz w:val="36"/>
          <w:szCs w:val="36"/>
        </w:rPr>
        <w:t>Vydmuchov</w:t>
      </w:r>
      <w:proofErr w:type="spellEnd"/>
      <w:r w:rsidRPr="002123E3">
        <w:rPr>
          <w:rFonts w:ascii="Arial" w:hAnsi="Arial" w:cs="Arial"/>
          <w:sz w:val="36"/>
          <w:szCs w:val="36"/>
        </w:rPr>
        <w:t xml:space="preserve"> 1835, Karviná - Fryštát</w:t>
      </w: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2746"/>
        <w:gridCol w:w="2993"/>
      </w:tblGrid>
      <w:tr w:rsidR="00113BF3" w:rsidTr="00D66730">
        <w:trPr>
          <w:jc w:val="center"/>
        </w:trPr>
        <w:tc>
          <w:tcPr>
            <w:tcW w:w="1999" w:type="dxa"/>
            <w:shd w:val="clear" w:color="auto" w:fill="auto"/>
          </w:tcPr>
          <w:p w:rsidR="00113BF3" w:rsidRPr="003645E0" w:rsidRDefault="00113BF3" w:rsidP="00D66730">
            <w:pPr>
              <w:jc w:val="center"/>
              <w:rPr>
                <w:sz w:val="28"/>
                <w:szCs w:val="28"/>
              </w:rPr>
            </w:pPr>
          </w:p>
        </w:tc>
        <w:tc>
          <w:tcPr>
            <w:tcW w:w="2746" w:type="dxa"/>
            <w:shd w:val="clear" w:color="auto" w:fill="auto"/>
          </w:tcPr>
          <w:p w:rsidR="00113BF3" w:rsidRPr="003645E0" w:rsidRDefault="00113BF3" w:rsidP="00D66730">
            <w:pPr>
              <w:jc w:val="center"/>
              <w:rPr>
                <w:sz w:val="28"/>
                <w:szCs w:val="28"/>
              </w:rPr>
            </w:pPr>
            <w:r w:rsidRPr="003645E0">
              <w:rPr>
                <w:sz w:val="28"/>
                <w:szCs w:val="28"/>
              </w:rPr>
              <w:t>výuka</w:t>
            </w:r>
          </w:p>
        </w:tc>
        <w:tc>
          <w:tcPr>
            <w:tcW w:w="2993" w:type="dxa"/>
            <w:shd w:val="clear" w:color="auto" w:fill="auto"/>
          </w:tcPr>
          <w:p w:rsidR="00113BF3" w:rsidRPr="003645E0" w:rsidRDefault="00113BF3" w:rsidP="00D66730">
            <w:pPr>
              <w:jc w:val="center"/>
              <w:rPr>
                <w:sz w:val="28"/>
                <w:szCs w:val="28"/>
              </w:rPr>
            </w:pPr>
            <w:r w:rsidRPr="003645E0">
              <w:rPr>
                <w:sz w:val="28"/>
                <w:szCs w:val="28"/>
              </w:rPr>
              <w:t>přestávka</w:t>
            </w:r>
          </w:p>
        </w:tc>
      </w:tr>
      <w:tr w:rsidR="00113BF3"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0.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7:00 – 7:45</w:t>
            </w:r>
          </w:p>
        </w:tc>
        <w:tc>
          <w:tcPr>
            <w:tcW w:w="2993" w:type="dxa"/>
            <w:shd w:val="clear" w:color="auto" w:fill="auto"/>
          </w:tcPr>
          <w:p w:rsidR="00113BF3" w:rsidRPr="003645E0" w:rsidRDefault="00113BF3" w:rsidP="00D66730">
            <w:pPr>
              <w:jc w:val="center"/>
              <w:rPr>
                <w:sz w:val="28"/>
                <w:szCs w:val="28"/>
              </w:rPr>
            </w:pPr>
            <w:r w:rsidRPr="003645E0">
              <w:rPr>
                <w:sz w:val="28"/>
                <w:szCs w:val="28"/>
              </w:rPr>
              <w:t>7:45 – 8:00</w:t>
            </w:r>
          </w:p>
        </w:tc>
      </w:tr>
      <w:tr w:rsidR="00113BF3"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1.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8:00 – 8:45</w:t>
            </w:r>
          </w:p>
        </w:tc>
        <w:tc>
          <w:tcPr>
            <w:tcW w:w="2993" w:type="dxa"/>
            <w:shd w:val="clear" w:color="auto" w:fill="auto"/>
          </w:tcPr>
          <w:p w:rsidR="00113BF3" w:rsidRPr="003645E0" w:rsidRDefault="00113BF3" w:rsidP="00D66730">
            <w:pPr>
              <w:jc w:val="center"/>
              <w:rPr>
                <w:sz w:val="28"/>
                <w:szCs w:val="28"/>
              </w:rPr>
            </w:pPr>
            <w:r w:rsidRPr="003645E0">
              <w:rPr>
                <w:sz w:val="28"/>
                <w:szCs w:val="28"/>
              </w:rPr>
              <w:t>8:45 – 8:50</w:t>
            </w:r>
          </w:p>
        </w:tc>
      </w:tr>
      <w:tr w:rsidR="00113BF3"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2.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8:50 – 9:35</w:t>
            </w:r>
          </w:p>
        </w:tc>
        <w:tc>
          <w:tcPr>
            <w:tcW w:w="2993" w:type="dxa"/>
            <w:shd w:val="clear" w:color="auto" w:fill="auto"/>
          </w:tcPr>
          <w:p w:rsidR="00113BF3" w:rsidRPr="003645E0" w:rsidRDefault="00113BF3" w:rsidP="00D66730">
            <w:pPr>
              <w:jc w:val="center"/>
              <w:rPr>
                <w:sz w:val="28"/>
                <w:szCs w:val="28"/>
              </w:rPr>
            </w:pPr>
            <w:r w:rsidRPr="003645E0">
              <w:rPr>
                <w:sz w:val="28"/>
                <w:szCs w:val="28"/>
              </w:rPr>
              <w:t>9:35 – 9:50</w:t>
            </w:r>
          </w:p>
        </w:tc>
      </w:tr>
      <w:tr w:rsidR="00113BF3"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3.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9:50 – 10:35</w:t>
            </w:r>
          </w:p>
        </w:tc>
        <w:tc>
          <w:tcPr>
            <w:tcW w:w="2993" w:type="dxa"/>
            <w:shd w:val="clear" w:color="auto" w:fill="auto"/>
          </w:tcPr>
          <w:p w:rsidR="00113BF3" w:rsidRPr="003645E0" w:rsidRDefault="00113BF3" w:rsidP="00D66730">
            <w:pPr>
              <w:jc w:val="center"/>
              <w:rPr>
                <w:sz w:val="28"/>
                <w:szCs w:val="28"/>
              </w:rPr>
            </w:pPr>
            <w:r w:rsidRPr="003645E0">
              <w:rPr>
                <w:sz w:val="28"/>
                <w:szCs w:val="28"/>
              </w:rPr>
              <w:t>10:35 – 10:45</w:t>
            </w:r>
          </w:p>
        </w:tc>
      </w:tr>
      <w:tr w:rsidR="00113BF3"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4.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10:45 – 11:30</w:t>
            </w:r>
          </w:p>
        </w:tc>
        <w:tc>
          <w:tcPr>
            <w:tcW w:w="2993" w:type="dxa"/>
            <w:shd w:val="clear" w:color="auto" w:fill="auto"/>
          </w:tcPr>
          <w:p w:rsidR="00113BF3" w:rsidRPr="003645E0" w:rsidRDefault="00113BF3" w:rsidP="00D66730">
            <w:pPr>
              <w:jc w:val="center"/>
              <w:rPr>
                <w:sz w:val="28"/>
                <w:szCs w:val="28"/>
              </w:rPr>
            </w:pPr>
            <w:r w:rsidRPr="003645E0">
              <w:rPr>
                <w:sz w:val="28"/>
                <w:szCs w:val="28"/>
              </w:rPr>
              <w:t>11:30 – 11:40</w:t>
            </w:r>
          </w:p>
        </w:tc>
      </w:tr>
      <w:tr w:rsidR="00113BF3"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5.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11:40 – 12:25</w:t>
            </w:r>
          </w:p>
        </w:tc>
        <w:tc>
          <w:tcPr>
            <w:tcW w:w="2993" w:type="dxa"/>
            <w:shd w:val="clear" w:color="auto" w:fill="auto"/>
          </w:tcPr>
          <w:p w:rsidR="00113BF3" w:rsidRPr="003645E0" w:rsidRDefault="00113BF3" w:rsidP="00D66730">
            <w:pPr>
              <w:jc w:val="center"/>
              <w:rPr>
                <w:sz w:val="28"/>
                <w:szCs w:val="28"/>
              </w:rPr>
            </w:pPr>
            <w:r w:rsidRPr="003645E0">
              <w:rPr>
                <w:sz w:val="28"/>
                <w:szCs w:val="28"/>
              </w:rPr>
              <w:t>12:25 – 12:35</w:t>
            </w:r>
          </w:p>
        </w:tc>
      </w:tr>
      <w:tr w:rsidR="00113BF3"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6.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12:35 – 13:20</w:t>
            </w:r>
          </w:p>
        </w:tc>
        <w:tc>
          <w:tcPr>
            <w:tcW w:w="2993" w:type="dxa"/>
            <w:shd w:val="clear" w:color="auto" w:fill="auto"/>
          </w:tcPr>
          <w:p w:rsidR="00113BF3" w:rsidRPr="003645E0" w:rsidRDefault="00113BF3" w:rsidP="00D66730">
            <w:pPr>
              <w:jc w:val="center"/>
              <w:rPr>
                <w:sz w:val="28"/>
                <w:szCs w:val="28"/>
              </w:rPr>
            </w:pPr>
          </w:p>
        </w:tc>
      </w:tr>
    </w:tbl>
    <w:p w:rsidR="00113BF3" w:rsidRDefault="00113BF3" w:rsidP="00113BF3"/>
    <w:p w:rsidR="00113BF3" w:rsidRPr="006C5DF2" w:rsidRDefault="00113BF3" w:rsidP="00113BF3">
      <w:pPr>
        <w:jc w:val="center"/>
        <w:rPr>
          <w:sz w:val="28"/>
          <w:szCs w:val="28"/>
        </w:rPr>
      </w:pPr>
      <w:r>
        <w:rPr>
          <w:sz w:val="28"/>
          <w:szCs w:val="28"/>
        </w:rPr>
        <w:t>pondělí, čtvrtek</w:t>
      </w:r>
      <w:r w:rsidRPr="006C5DF2">
        <w:rPr>
          <w:sz w:val="28"/>
          <w:szCs w:val="28"/>
        </w:rPr>
        <w:t xml:space="preserve"> – odpolední vyučování</w:t>
      </w:r>
    </w:p>
    <w:p w:rsidR="00113BF3" w:rsidRDefault="00113BF3" w:rsidP="00113BF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2746"/>
        <w:gridCol w:w="2993"/>
      </w:tblGrid>
      <w:tr w:rsidR="00113BF3" w:rsidRPr="003645E0" w:rsidTr="00D66730">
        <w:trPr>
          <w:jc w:val="center"/>
        </w:trPr>
        <w:tc>
          <w:tcPr>
            <w:tcW w:w="1999" w:type="dxa"/>
            <w:shd w:val="clear" w:color="auto" w:fill="auto"/>
          </w:tcPr>
          <w:p w:rsidR="00113BF3" w:rsidRPr="003645E0" w:rsidRDefault="00113BF3" w:rsidP="00D66730">
            <w:pPr>
              <w:jc w:val="center"/>
              <w:rPr>
                <w:sz w:val="28"/>
                <w:szCs w:val="28"/>
              </w:rPr>
            </w:pPr>
          </w:p>
        </w:tc>
        <w:tc>
          <w:tcPr>
            <w:tcW w:w="2746" w:type="dxa"/>
            <w:shd w:val="clear" w:color="auto" w:fill="auto"/>
          </w:tcPr>
          <w:p w:rsidR="00113BF3" w:rsidRPr="003645E0" w:rsidRDefault="00113BF3" w:rsidP="00D66730">
            <w:pPr>
              <w:jc w:val="center"/>
              <w:rPr>
                <w:sz w:val="28"/>
                <w:szCs w:val="28"/>
              </w:rPr>
            </w:pPr>
          </w:p>
        </w:tc>
        <w:tc>
          <w:tcPr>
            <w:tcW w:w="2993" w:type="dxa"/>
            <w:shd w:val="clear" w:color="auto" w:fill="auto"/>
          </w:tcPr>
          <w:p w:rsidR="00113BF3" w:rsidRPr="003645E0" w:rsidRDefault="00113BF3" w:rsidP="00D66730">
            <w:pPr>
              <w:jc w:val="center"/>
              <w:rPr>
                <w:sz w:val="28"/>
                <w:szCs w:val="28"/>
              </w:rPr>
            </w:pPr>
            <w:r w:rsidRPr="003645E0">
              <w:rPr>
                <w:sz w:val="28"/>
                <w:szCs w:val="28"/>
              </w:rPr>
              <w:t>přestávka</w:t>
            </w:r>
          </w:p>
        </w:tc>
      </w:tr>
      <w:tr w:rsidR="00113BF3" w:rsidRPr="003645E0"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0.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7:00 – 7:45</w:t>
            </w:r>
          </w:p>
        </w:tc>
        <w:tc>
          <w:tcPr>
            <w:tcW w:w="2993" w:type="dxa"/>
            <w:shd w:val="clear" w:color="auto" w:fill="auto"/>
          </w:tcPr>
          <w:p w:rsidR="00113BF3" w:rsidRPr="003645E0" w:rsidRDefault="00113BF3" w:rsidP="00D66730">
            <w:pPr>
              <w:jc w:val="center"/>
              <w:rPr>
                <w:sz w:val="28"/>
                <w:szCs w:val="28"/>
              </w:rPr>
            </w:pPr>
            <w:r w:rsidRPr="003645E0">
              <w:rPr>
                <w:sz w:val="28"/>
                <w:szCs w:val="28"/>
              </w:rPr>
              <w:t>7:45 – 8:00</w:t>
            </w:r>
          </w:p>
        </w:tc>
      </w:tr>
      <w:tr w:rsidR="00113BF3" w:rsidRPr="003645E0"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1.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8:00 – 8:45</w:t>
            </w:r>
          </w:p>
        </w:tc>
        <w:tc>
          <w:tcPr>
            <w:tcW w:w="2993" w:type="dxa"/>
            <w:shd w:val="clear" w:color="auto" w:fill="auto"/>
          </w:tcPr>
          <w:p w:rsidR="00113BF3" w:rsidRPr="003645E0" w:rsidRDefault="00113BF3" w:rsidP="00D66730">
            <w:pPr>
              <w:jc w:val="center"/>
              <w:rPr>
                <w:sz w:val="28"/>
                <w:szCs w:val="28"/>
              </w:rPr>
            </w:pPr>
            <w:r w:rsidRPr="003645E0">
              <w:rPr>
                <w:sz w:val="28"/>
                <w:szCs w:val="28"/>
              </w:rPr>
              <w:t>8:45 – 8:50</w:t>
            </w:r>
          </w:p>
        </w:tc>
      </w:tr>
      <w:tr w:rsidR="00113BF3" w:rsidRPr="003645E0"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2.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8:50 – 9:35</w:t>
            </w:r>
          </w:p>
        </w:tc>
        <w:tc>
          <w:tcPr>
            <w:tcW w:w="2993" w:type="dxa"/>
            <w:shd w:val="clear" w:color="auto" w:fill="auto"/>
          </w:tcPr>
          <w:p w:rsidR="00113BF3" w:rsidRPr="003645E0" w:rsidRDefault="00113BF3" w:rsidP="00D66730">
            <w:pPr>
              <w:jc w:val="center"/>
              <w:rPr>
                <w:sz w:val="28"/>
                <w:szCs w:val="28"/>
              </w:rPr>
            </w:pPr>
            <w:r w:rsidRPr="003645E0">
              <w:rPr>
                <w:sz w:val="28"/>
                <w:szCs w:val="28"/>
              </w:rPr>
              <w:t>9:35 – 9:50</w:t>
            </w:r>
          </w:p>
        </w:tc>
      </w:tr>
      <w:tr w:rsidR="00113BF3" w:rsidRPr="003645E0"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3.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9:50 – 10:35</w:t>
            </w:r>
          </w:p>
        </w:tc>
        <w:tc>
          <w:tcPr>
            <w:tcW w:w="2993" w:type="dxa"/>
            <w:shd w:val="clear" w:color="auto" w:fill="auto"/>
          </w:tcPr>
          <w:p w:rsidR="00113BF3" w:rsidRPr="003645E0" w:rsidRDefault="00113BF3" w:rsidP="00D66730">
            <w:pPr>
              <w:jc w:val="center"/>
              <w:rPr>
                <w:sz w:val="28"/>
                <w:szCs w:val="28"/>
              </w:rPr>
            </w:pPr>
            <w:r w:rsidRPr="003645E0">
              <w:rPr>
                <w:sz w:val="28"/>
                <w:szCs w:val="28"/>
              </w:rPr>
              <w:t>10:35 – 10:45</w:t>
            </w:r>
          </w:p>
        </w:tc>
      </w:tr>
      <w:tr w:rsidR="00113BF3" w:rsidRPr="003645E0"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4.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10:45 – 11:30</w:t>
            </w:r>
          </w:p>
        </w:tc>
        <w:tc>
          <w:tcPr>
            <w:tcW w:w="2993" w:type="dxa"/>
            <w:shd w:val="clear" w:color="auto" w:fill="auto"/>
          </w:tcPr>
          <w:p w:rsidR="00113BF3" w:rsidRPr="003645E0" w:rsidRDefault="00113BF3" w:rsidP="00D66730">
            <w:pPr>
              <w:jc w:val="center"/>
              <w:rPr>
                <w:sz w:val="28"/>
                <w:szCs w:val="28"/>
              </w:rPr>
            </w:pPr>
            <w:r w:rsidRPr="003645E0">
              <w:rPr>
                <w:sz w:val="28"/>
                <w:szCs w:val="28"/>
              </w:rPr>
              <w:t>11:30 – 12:00</w:t>
            </w:r>
          </w:p>
        </w:tc>
      </w:tr>
      <w:tr w:rsidR="00113BF3" w:rsidRPr="003645E0"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5.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11:40 – 12:25</w:t>
            </w:r>
          </w:p>
        </w:tc>
        <w:tc>
          <w:tcPr>
            <w:tcW w:w="2993" w:type="dxa"/>
            <w:shd w:val="clear" w:color="auto" w:fill="auto"/>
          </w:tcPr>
          <w:p w:rsidR="00113BF3" w:rsidRPr="003645E0" w:rsidRDefault="00113BF3" w:rsidP="00D66730">
            <w:pPr>
              <w:jc w:val="center"/>
              <w:rPr>
                <w:sz w:val="28"/>
                <w:szCs w:val="28"/>
              </w:rPr>
            </w:pPr>
            <w:r w:rsidRPr="003645E0">
              <w:rPr>
                <w:sz w:val="28"/>
                <w:szCs w:val="28"/>
              </w:rPr>
              <w:t>12:25 – 12:55</w:t>
            </w:r>
          </w:p>
        </w:tc>
      </w:tr>
      <w:tr w:rsidR="00113BF3" w:rsidRPr="003645E0" w:rsidTr="00D66730">
        <w:trPr>
          <w:jc w:val="center"/>
        </w:trPr>
        <w:tc>
          <w:tcPr>
            <w:tcW w:w="1999" w:type="dxa"/>
            <w:shd w:val="clear" w:color="auto" w:fill="auto"/>
          </w:tcPr>
          <w:p w:rsidR="00113BF3" w:rsidRPr="003645E0" w:rsidRDefault="00113BF3" w:rsidP="00D66730">
            <w:pPr>
              <w:jc w:val="center"/>
              <w:rPr>
                <w:sz w:val="28"/>
                <w:szCs w:val="28"/>
              </w:rPr>
            </w:pPr>
          </w:p>
        </w:tc>
        <w:tc>
          <w:tcPr>
            <w:tcW w:w="2746" w:type="dxa"/>
            <w:shd w:val="clear" w:color="auto" w:fill="auto"/>
          </w:tcPr>
          <w:p w:rsidR="00113BF3" w:rsidRPr="003645E0" w:rsidRDefault="00113BF3" w:rsidP="00D66730">
            <w:pPr>
              <w:jc w:val="center"/>
              <w:rPr>
                <w:sz w:val="28"/>
                <w:szCs w:val="28"/>
              </w:rPr>
            </w:pPr>
          </w:p>
        </w:tc>
        <w:tc>
          <w:tcPr>
            <w:tcW w:w="2993" w:type="dxa"/>
            <w:shd w:val="clear" w:color="auto" w:fill="auto"/>
          </w:tcPr>
          <w:p w:rsidR="00113BF3" w:rsidRPr="003645E0" w:rsidRDefault="00113BF3" w:rsidP="00D66730">
            <w:pPr>
              <w:jc w:val="center"/>
              <w:rPr>
                <w:sz w:val="28"/>
                <w:szCs w:val="28"/>
              </w:rPr>
            </w:pPr>
          </w:p>
        </w:tc>
      </w:tr>
      <w:tr w:rsidR="00113BF3" w:rsidRPr="003645E0"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7.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12:55 – 13:40</w:t>
            </w:r>
          </w:p>
        </w:tc>
        <w:tc>
          <w:tcPr>
            <w:tcW w:w="2993" w:type="dxa"/>
            <w:shd w:val="clear" w:color="auto" w:fill="auto"/>
          </w:tcPr>
          <w:p w:rsidR="00113BF3" w:rsidRPr="003645E0" w:rsidRDefault="00113BF3" w:rsidP="00D66730">
            <w:pPr>
              <w:jc w:val="center"/>
              <w:rPr>
                <w:sz w:val="28"/>
                <w:szCs w:val="28"/>
              </w:rPr>
            </w:pPr>
            <w:r w:rsidRPr="003645E0">
              <w:rPr>
                <w:sz w:val="28"/>
                <w:szCs w:val="28"/>
              </w:rPr>
              <w:t>13:40 – 13:50</w:t>
            </w:r>
          </w:p>
        </w:tc>
      </w:tr>
      <w:tr w:rsidR="00113BF3" w:rsidRPr="003645E0" w:rsidTr="00D66730">
        <w:trPr>
          <w:jc w:val="center"/>
        </w:trPr>
        <w:tc>
          <w:tcPr>
            <w:tcW w:w="1999" w:type="dxa"/>
            <w:shd w:val="clear" w:color="auto" w:fill="auto"/>
          </w:tcPr>
          <w:p w:rsidR="00113BF3" w:rsidRPr="003645E0" w:rsidRDefault="00113BF3" w:rsidP="00D66730">
            <w:pPr>
              <w:jc w:val="center"/>
              <w:rPr>
                <w:sz w:val="28"/>
                <w:szCs w:val="28"/>
              </w:rPr>
            </w:pPr>
            <w:r w:rsidRPr="003645E0">
              <w:rPr>
                <w:sz w:val="28"/>
                <w:szCs w:val="28"/>
              </w:rPr>
              <w:t>8. hodina</w:t>
            </w:r>
          </w:p>
        </w:tc>
        <w:tc>
          <w:tcPr>
            <w:tcW w:w="2746" w:type="dxa"/>
            <w:shd w:val="clear" w:color="auto" w:fill="auto"/>
          </w:tcPr>
          <w:p w:rsidR="00113BF3" w:rsidRPr="003645E0" w:rsidRDefault="00113BF3" w:rsidP="00D66730">
            <w:pPr>
              <w:jc w:val="center"/>
              <w:rPr>
                <w:sz w:val="28"/>
                <w:szCs w:val="28"/>
              </w:rPr>
            </w:pPr>
            <w:r w:rsidRPr="003645E0">
              <w:rPr>
                <w:sz w:val="28"/>
                <w:szCs w:val="28"/>
              </w:rPr>
              <w:t>13:50 – 14:35</w:t>
            </w:r>
          </w:p>
        </w:tc>
        <w:tc>
          <w:tcPr>
            <w:tcW w:w="2993" w:type="dxa"/>
            <w:shd w:val="clear" w:color="auto" w:fill="auto"/>
          </w:tcPr>
          <w:p w:rsidR="00113BF3" w:rsidRPr="003645E0" w:rsidRDefault="00113BF3" w:rsidP="00D66730">
            <w:pPr>
              <w:jc w:val="center"/>
              <w:rPr>
                <w:sz w:val="28"/>
                <w:szCs w:val="28"/>
              </w:rPr>
            </w:pPr>
          </w:p>
        </w:tc>
      </w:tr>
    </w:tbl>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Pr="00C14E48" w:rsidRDefault="00113BF3" w:rsidP="00113BF3">
      <w:pPr>
        <w:ind w:left="360"/>
        <w:jc w:val="center"/>
        <w:rPr>
          <w:rFonts w:ascii="Arial" w:hAnsi="Arial" w:cs="Arial"/>
          <w:b/>
          <w:color w:val="0000FF"/>
          <w:sz w:val="28"/>
          <w:szCs w:val="28"/>
        </w:rPr>
      </w:pPr>
      <w:r w:rsidRPr="00C14E48">
        <w:rPr>
          <w:rFonts w:ascii="Arial" w:hAnsi="Arial" w:cs="Arial"/>
          <w:b/>
          <w:color w:val="0000FF"/>
          <w:sz w:val="28"/>
          <w:szCs w:val="28"/>
        </w:rPr>
        <w:lastRenderedPageBreak/>
        <w:t xml:space="preserve">Pravidla </w:t>
      </w:r>
      <w:r>
        <w:rPr>
          <w:rFonts w:ascii="Arial" w:hAnsi="Arial" w:cs="Arial"/>
          <w:b/>
          <w:color w:val="0000FF"/>
          <w:sz w:val="28"/>
          <w:szCs w:val="28"/>
        </w:rPr>
        <w:t xml:space="preserve">pro </w:t>
      </w:r>
      <w:r w:rsidRPr="00C14E48">
        <w:rPr>
          <w:rFonts w:ascii="Arial" w:hAnsi="Arial" w:cs="Arial"/>
          <w:b/>
          <w:color w:val="0000FF"/>
          <w:sz w:val="28"/>
          <w:szCs w:val="28"/>
        </w:rPr>
        <w:t>hodnocení</w:t>
      </w:r>
      <w:r>
        <w:rPr>
          <w:rFonts w:ascii="Arial" w:hAnsi="Arial" w:cs="Arial"/>
          <w:b/>
          <w:color w:val="0000FF"/>
          <w:sz w:val="28"/>
          <w:szCs w:val="28"/>
        </w:rPr>
        <w:t xml:space="preserve"> výsledků vzdělávání žáků v základní škole</w:t>
      </w:r>
    </w:p>
    <w:p w:rsidR="00113BF3" w:rsidRDefault="00113BF3" w:rsidP="00113BF3">
      <w:pPr>
        <w:jc w:val="center"/>
        <w:rPr>
          <w:rFonts w:ascii="Arial" w:hAnsi="Arial" w:cs="Arial"/>
          <w:b/>
          <w:color w:val="0000FF"/>
          <w:sz w:val="32"/>
          <w:szCs w:val="32"/>
        </w:rPr>
      </w:pPr>
    </w:p>
    <w:p w:rsidR="00113BF3" w:rsidRPr="00C14E48" w:rsidRDefault="00113BF3" w:rsidP="00113BF3">
      <w:pPr>
        <w:jc w:val="center"/>
        <w:rPr>
          <w:rFonts w:ascii="Arial" w:hAnsi="Arial" w:cs="Arial"/>
          <w:b/>
          <w:caps/>
          <w:color w:val="0000FF"/>
          <w:sz w:val="32"/>
          <w:szCs w:val="32"/>
        </w:rPr>
      </w:pPr>
      <w:r w:rsidRPr="00C14E48">
        <w:rPr>
          <w:rFonts w:ascii="Arial" w:hAnsi="Arial" w:cs="Arial"/>
          <w:b/>
          <w:color w:val="0000FF"/>
          <w:sz w:val="32"/>
          <w:szCs w:val="32"/>
        </w:rPr>
        <w:t xml:space="preserve">ŠVP </w:t>
      </w:r>
      <w:r w:rsidRPr="00C14E48">
        <w:rPr>
          <w:rFonts w:ascii="Arial" w:hAnsi="Arial" w:cs="Arial"/>
          <w:b/>
          <w:caps/>
          <w:color w:val="0000FF"/>
          <w:sz w:val="32"/>
          <w:szCs w:val="32"/>
        </w:rPr>
        <w:t>„S mojí školou mě baví svět“</w:t>
      </w:r>
    </w:p>
    <w:p w:rsidR="00113BF3" w:rsidRPr="00C14E48" w:rsidRDefault="00113BF3" w:rsidP="00113BF3">
      <w:pPr>
        <w:rPr>
          <w:rFonts w:ascii="Arial" w:hAnsi="Arial" w:cs="Arial"/>
          <w:caps/>
        </w:rPr>
      </w:pPr>
    </w:p>
    <w:p w:rsidR="00113BF3" w:rsidRPr="00C14E48" w:rsidRDefault="00113BF3" w:rsidP="00113BF3">
      <w:pPr>
        <w:jc w:val="both"/>
        <w:rPr>
          <w:rFonts w:ascii="Arial" w:hAnsi="Arial" w:cs="Arial"/>
          <w:sz w:val="22"/>
          <w:szCs w:val="22"/>
        </w:rPr>
      </w:pPr>
      <w:r w:rsidRPr="00C14E48">
        <w:rPr>
          <w:rFonts w:ascii="Arial" w:hAnsi="Arial" w:cs="Arial"/>
          <w:sz w:val="22"/>
          <w:szCs w:val="22"/>
        </w:rPr>
        <w:t xml:space="preserve">Cílem každého hodnocení a klasifikace je poskytnout žákům zpětnou vazbu, aby věděli, co se naučili, co je třeba zlepšit a jakým způsobem. Pedagog vede žáky k sebehodnocení a sebekontrole, učí je pracovat s chybou a nedostatkem. Hodnocení by mělo vést k vytváření reálného obrazu žáků o sobě. Žáci by měli vědět, že není hodnocena jejich osoba, ale je hodnocen výsledek konkrétních činností. Hodnocení by mělo být pozitivní motivací pro další činnost. </w:t>
      </w:r>
    </w:p>
    <w:p w:rsidR="00113BF3" w:rsidRPr="00C14E48" w:rsidRDefault="00113BF3" w:rsidP="00113BF3">
      <w:pPr>
        <w:jc w:val="both"/>
        <w:rPr>
          <w:rFonts w:ascii="Arial" w:hAnsi="Arial" w:cs="Arial"/>
          <w:sz w:val="22"/>
          <w:szCs w:val="22"/>
        </w:rPr>
      </w:pPr>
    </w:p>
    <w:p w:rsidR="00113BF3" w:rsidRPr="00C14E48" w:rsidRDefault="00113BF3" w:rsidP="00113BF3">
      <w:pPr>
        <w:jc w:val="both"/>
        <w:rPr>
          <w:rFonts w:ascii="Arial" w:hAnsi="Arial" w:cs="Arial"/>
          <w:sz w:val="22"/>
          <w:szCs w:val="22"/>
        </w:rPr>
      </w:pPr>
      <w:r w:rsidRPr="00C14E48">
        <w:rPr>
          <w:rFonts w:ascii="Arial" w:hAnsi="Arial" w:cs="Arial"/>
          <w:sz w:val="22"/>
          <w:szCs w:val="22"/>
        </w:rPr>
        <w:t>Pro pedagoga je nezbytné, aby k hodnocení a klasifikaci přistupoval:</w:t>
      </w:r>
    </w:p>
    <w:p w:rsidR="00113BF3" w:rsidRPr="00C14E48" w:rsidRDefault="00113BF3" w:rsidP="00F00788">
      <w:pPr>
        <w:numPr>
          <w:ilvl w:val="0"/>
          <w:numId w:val="29"/>
        </w:numPr>
        <w:jc w:val="both"/>
        <w:rPr>
          <w:rFonts w:ascii="Arial" w:hAnsi="Arial" w:cs="Arial"/>
          <w:sz w:val="22"/>
          <w:szCs w:val="22"/>
        </w:rPr>
      </w:pPr>
      <w:r w:rsidRPr="00C14E48">
        <w:rPr>
          <w:rFonts w:ascii="Arial" w:hAnsi="Arial" w:cs="Arial"/>
          <w:sz w:val="22"/>
          <w:szCs w:val="22"/>
        </w:rPr>
        <w:t>s přiměřenou náročností a pedagogickým taktem,</w:t>
      </w:r>
    </w:p>
    <w:p w:rsidR="00113BF3" w:rsidRPr="00C14E48" w:rsidRDefault="00113BF3" w:rsidP="00F00788">
      <w:pPr>
        <w:numPr>
          <w:ilvl w:val="0"/>
          <w:numId w:val="29"/>
        </w:numPr>
        <w:jc w:val="both"/>
        <w:rPr>
          <w:rFonts w:ascii="Arial" w:hAnsi="Arial" w:cs="Arial"/>
          <w:sz w:val="22"/>
          <w:szCs w:val="22"/>
        </w:rPr>
      </w:pPr>
      <w:r w:rsidRPr="00C14E48">
        <w:rPr>
          <w:rFonts w:ascii="Arial" w:hAnsi="Arial" w:cs="Arial"/>
          <w:sz w:val="22"/>
          <w:szCs w:val="22"/>
        </w:rPr>
        <w:t>se zřetelem na individuální pokrok každého žáka,</w:t>
      </w:r>
    </w:p>
    <w:p w:rsidR="00113BF3" w:rsidRPr="00C14E48" w:rsidRDefault="00113BF3" w:rsidP="00F00788">
      <w:pPr>
        <w:numPr>
          <w:ilvl w:val="0"/>
          <w:numId w:val="29"/>
        </w:numPr>
        <w:jc w:val="both"/>
        <w:rPr>
          <w:rFonts w:ascii="Arial" w:hAnsi="Arial" w:cs="Arial"/>
          <w:sz w:val="22"/>
          <w:szCs w:val="22"/>
        </w:rPr>
      </w:pPr>
      <w:r w:rsidRPr="00C14E48">
        <w:rPr>
          <w:rFonts w:ascii="Arial" w:hAnsi="Arial" w:cs="Arial"/>
          <w:sz w:val="22"/>
          <w:szCs w:val="22"/>
        </w:rPr>
        <w:t xml:space="preserve">s přihlédnutím na doporučení školského poradenského zařízení, lékaře. </w:t>
      </w:r>
    </w:p>
    <w:p w:rsidR="00113BF3" w:rsidRPr="00C14E48" w:rsidRDefault="00113BF3" w:rsidP="00113BF3">
      <w:pPr>
        <w:jc w:val="both"/>
        <w:rPr>
          <w:rFonts w:ascii="Arial" w:hAnsi="Arial" w:cs="Arial"/>
          <w:sz w:val="22"/>
          <w:szCs w:val="22"/>
        </w:rPr>
      </w:pPr>
    </w:p>
    <w:p w:rsidR="00113BF3" w:rsidRPr="00C14E48" w:rsidRDefault="00113BF3" w:rsidP="00113BF3">
      <w:pPr>
        <w:jc w:val="both"/>
        <w:rPr>
          <w:rFonts w:ascii="Arial" w:hAnsi="Arial" w:cs="Arial"/>
          <w:b/>
          <w:sz w:val="22"/>
          <w:szCs w:val="22"/>
        </w:rPr>
      </w:pPr>
    </w:p>
    <w:p w:rsidR="00113BF3" w:rsidRPr="00C14E48" w:rsidRDefault="00113BF3" w:rsidP="00113BF3">
      <w:pPr>
        <w:jc w:val="both"/>
        <w:rPr>
          <w:rFonts w:ascii="Arial" w:hAnsi="Arial" w:cs="Arial"/>
          <w:b/>
          <w:sz w:val="22"/>
          <w:szCs w:val="22"/>
        </w:rPr>
      </w:pPr>
    </w:p>
    <w:p w:rsidR="00113BF3" w:rsidRPr="00C14E48" w:rsidRDefault="00113BF3" w:rsidP="00F00788">
      <w:pPr>
        <w:numPr>
          <w:ilvl w:val="0"/>
          <w:numId w:val="30"/>
        </w:numPr>
        <w:jc w:val="both"/>
        <w:rPr>
          <w:rFonts w:ascii="Arial" w:hAnsi="Arial" w:cs="Arial"/>
          <w:b/>
          <w:color w:val="0000FF"/>
          <w:sz w:val="28"/>
          <w:szCs w:val="28"/>
        </w:rPr>
      </w:pPr>
      <w:r w:rsidRPr="00C14E48">
        <w:rPr>
          <w:rFonts w:ascii="Arial" w:hAnsi="Arial" w:cs="Arial"/>
          <w:b/>
          <w:color w:val="0000FF"/>
          <w:sz w:val="28"/>
          <w:szCs w:val="28"/>
        </w:rPr>
        <w:t xml:space="preserve">Pravidla </w:t>
      </w:r>
      <w:r>
        <w:rPr>
          <w:rFonts w:ascii="Arial" w:hAnsi="Arial" w:cs="Arial"/>
          <w:b/>
          <w:color w:val="0000FF"/>
          <w:sz w:val="28"/>
          <w:szCs w:val="28"/>
        </w:rPr>
        <w:t xml:space="preserve">pro </w:t>
      </w:r>
      <w:r w:rsidRPr="00C14E48">
        <w:rPr>
          <w:rFonts w:ascii="Arial" w:hAnsi="Arial" w:cs="Arial"/>
          <w:b/>
          <w:color w:val="0000FF"/>
          <w:sz w:val="28"/>
          <w:szCs w:val="28"/>
        </w:rPr>
        <w:t>hodnocení</w:t>
      </w:r>
      <w:r>
        <w:rPr>
          <w:rFonts w:ascii="Arial" w:hAnsi="Arial" w:cs="Arial"/>
          <w:b/>
          <w:color w:val="0000FF"/>
          <w:sz w:val="28"/>
          <w:szCs w:val="28"/>
        </w:rPr>
        <w:t xml:space="preserve"> výsledků vzdělávání </w:t>
      </w:r>
    </w:p>
    <w:p w:rsidR="00113BF3" w:rsidRPr="00C14E48" w:rsidRDefault="00113BF3" w:rsidP="00113BF3">
      <w:pPr>
        <w:ind w:left="360"/>
        <w:jc w:val="both"/>
        <w:rPr>
          <w:rFonts w:ascii="Arial" w:hAnsi="Arial" w:cs="Arial"/>
          <w:color w:val="0000FF"/>
        </w:rPr>
      </w:pPr>
    </w:p>
    <w:p w:rsidR="00113BF3" w:rsidRPr="00C14E48" w:rsidRDefault="00113BF3" w:rsidP="00113BF3">
      <w:pPr>
        <w:jc w:val="both"/>
        <w:rPr>
          <w:rFonts w:ascii="Arial" w:hAnsi="Arial" w:cs="Arial"/>
          <w:i/>
          <w:sz w:val="22"/>
          <w:szCs w:val="22"/>
        </w:rPr>
      </w:pPr>
      <w:r w:rsidRPr="00C14E48">
        <w:rPr>
          <w:rFonts w:ascii="Arial" w:hAnsi="Arial" w:cs="Arial"/>
          <w:b/>
          <w:color w:val="0000FF"/>
          <w:sz w:val="22"/>
          <w:szCs w:val="22"/>
        </w:rPr>
        <w:t>a)</w:t>
      </w:r>
      <w:r w:rsidRPr="00C14E48">
        <w:rPr>
          <w:rFonts w:ascii="Arial" w:hAnsi="Arial" w:cs="Arial"/>
          <w:sz w:val="22"/>
          <w:szCs w:val="22"/>
        </w:rPr>
        <w:t xml:space="preserve"> Při hodnocení jsou výsledky vzdělávání žáka a chování žáka ve škole a na akcích pořádaných školou hodnoceny tak, aby byla zřejmá úroveň dosažení výstupů a kompetencí vyznačených ve školním vzdělávacím programu „S mojí školou mě baví svět.“ Klasifikace zahrnuje ohodnocení píle žáka a jeho přístupu ke vzdělávání i v souvislostech, které ovlivňují jeho výkon.</w:t>
      </w:r>
      <w:r w:rsidRPr="00C14E48">
        <w:rPr>
          <w:rFonts w:ascii="Arial" w:hAnsi="Arial" w:cs="Arial"/>
          <w:i/>
          <w:sz w:val="22"/>
          <w:szCs w:val="22"/>
        </w:rPr>
        <w:t xml:space="preserve"> </w:t>
      </w:r>
    </w:p>
    <w:p w:rsidR="00113BF3" w:rsidRPr="00C14E48" w:rsidRDefault="00113BF3" w:rsidP="00113BF3">
      <w:pPr>
        <w:jc w:val="both"/>
        <w:rPr>
          <w:rFonts w:ascii="Arial" w:hAnsi="Arial" w:cs="Arial"/>
          <w:b/>
          <w:bCs/>
          <w:color w:val="0000FF"/>
          <w:sz w:val="22"/>
          <w:szCs w:val="22"/>
        </w:rPr>
      </w:pPr>
    </w:p>
    <w:p w:rsidR="00113BF3" w:rsidRPr="00C14E48" w:rsidRDefault="00113BF3" w:rsidP="00113BF3">
      <w:pPr>
        <w:jc w:val="both"/>
        <w:rPr>
          <w:rFonts w:ascii="Arial" w:hAnsi="Arial" w:cs="Arial"/>
          <w:sz w:val="22"/>
          <w:szCs w:val="22"/>
        </w:rPr>
      </w:pPr>
      <w:r w:rsidRPr="00C14E48">
        <w:rPr>
          <w:rFonts w:ascii="Arial" w:hAnsi="Arial" w:cs="Arial"/>
          <w:b/>
          <w:bCs/>
          <w:color w:val="0000FF"/>
          <w:sz w:val="22"/>
          <w:szCs w:val="22"/>
        </w:rPr>
        <w:t xml:space="preserve">b) </w:t>
      </w:r>
      <w:r w:rsidRPr="00C14E48">
        <w:rPr>
          <w:rFonts w:ascii="Arial" w:hAnsi="Arial" w:cs="Arial"/>
          <w:sz w:val="22"/>
          <w:szCs w:val="22"/>
        </w:rPr>
        <w:t>Vedoucí pracovních týmů, které se podílely na tvorbě školního vzdělávacího programu, ve spolupráci se všemi vyučujícími vypracovali podklady pro pravidelné čtvrtletní sebehodnocení žáků, které jsou přílohou pravidel hodnocení žáků a jsou založeny v povinné dokumentaci o žákovi.</w:t>
      </w:r>
    </w:p>
    <w:p w:rsidR="00113BF3" w:rsidRPr="00C14E48" w:rsidRDefault="00113BF3" w:rsidP="00113BF3">
      <w:pPr>
        <w:jc w:val="both"/>
        <w:rPr>
          <w:rFonts w:ascii="Arial" w:hAnsi="Arial" w:cs="Arial"/>
          <w:sz w:val="22"/>
          <w:szCs w:val="22"/>
        </w:rPr>
      </w:pPr>
      <w:r w:rsidRPr="00C14E48">
        <w:rPr>
          <w:rFonts w:ascii="Arial" w:hAnsi="Arial" w:cs="Arial"/>
          <w:sz w:val="22"/>
          <w:szCs w:val="22"/>
        </w:rPr>
        <w:t>Sebehodnocení je velmi důležité pro zvyšování sebevědomí žáků a k hledání možností k uvědomění si kladných vlastností. Pozitivní myšlení žáků je významné pro jejich budoucí osobní a profesionální život. Žáci se učí pojmenovat nedostatky a problémy ve výuce a hledat nápravu a možnosti pro další rozvoj.</w:t>
      </w:r>
    </w:p>
    <w:p w:rsidR="00113BF3" w:rsidRPr="00C14E48" w:rsidRDefault="00113BF3" w:rsidP="00113BF3">
      <w:pPr>
        <w:jc w:val="both"/>
        <w:rPr>
          <w:rFonts w:ascii="Arial" w:hAnsi="Arial" w:cs="Arial"/>
          <w:sz w:val="22"/>
          <w:szCs w:val="22"/>
        </w:rPr>
      </w:pPr>
    </w:p>
    <w:p w:rsidR="00113BF3" w:rsidRPr="00C14E48" w:rsidRDefault="00113BF3" w:rsidP="00113BF3">
      <w:pPr>
        <w:jc w:val="both"/>
        <w:rPr>
          <w:rFonts w:ascii="Arial" w:hAnsi="Arial" w:cs="Arial"/>
          <w:sz w:val="22"/>
          <w:szCs w:val="22"/>
        </w:rPr>
      </w:pPr>
      <w:r w:rsidRPr="00C14E48">
        <w:rPr>
          <w:rFonts w:ascii="Arial" w:hAnsi="Arial" w:cs="Arial"/>
          <w:sz w:val="22"/>
          <w:szCs w:val="22"/>
        </w:rPr>
        <w:t xml:space="preserve">Děti prvního stupně budou vyjadřovat své hodnocení barvami, razítky a kresbami. Žáci vyšších ročníků mají připraveny nedokončené věty, obrázky, dotazníky. Vlastní hodnocení budou všichni žáci uskutečňovat vždy za uplynulé čtvrtletí. </w:t>
      </w:r>
    </w:p>
    <w:p w:rsidR="00113BF3" w:rsidRPr="00C14E48" w:rsidRDefault="00113BF3" w:rsidP="00113BF3">
      <w:pPr>
        <w:jc w:val="both"/>
        <w:rPr>
          <w:rFonts w:ascii="Arial" w:hAnsi="Arial" w:cs="Arial"/>
          <w:b/>
          <w:bCs/>
          <w:szCs w:val="28"/>
        </w:rPr>
      </w:pPr>
    </w:p>
    <w:p w:rsidR="00113BF3" w:rsidRPr="00C14E48" w:rsidRDefault="00113BF3" w:rsidP="00113BF3">
      <w:pPr>
        <w:jc w:val="both"/>
        <w:rPr>
          <w:rFonts w:ascii="Arial" w:hAnsi="Arial" w:cs="Arial"/>
          <w:i/>
          <w:sz w:val="22"/>
          <w:szCs w:val="22"/>
        </w:rPr>
      </w:pPr>
      <w:r w:rsidRPr="00C14E48">
        <w:rPr>
          <w:rFonts w:ascii="Arial" w:hAnsi="Arial" w:cs="Arial"/>
          <w:b/>
          <w:bCs/>
          <w:color w:val="0000FF"/>
          <w:szCs w:val="28"/>
        </w:rPr>
        <w:t>c</w:t>
      </w:r>
      <w:r w:rsidRPr="00C14E48">
        <w:rPr>
          <w:rFonts w:ascii="Arial" w:hAnsi="Arial" w:cs="Arial"/>
          <w:b/>
          <w:color w:val="0000FF"/>
          <w:sz w:val="22"/>
          <w:szCs w:val="22"/>
        </w:rPr>
        <w:t>)</w:t>
      </w:r>
      <w:r w:rsidRPr="00C14E48">
        <w:rPr>
          <w:rFonts w:ascii="Arial" w:hAnsi="Arial" w:cs="Arial"/>
          <w:color w:val="0000FF"/>
          <w:sz w:val="22"/>
          <w:szCs w:val="22"/>
        </w:rPr>
        <w:t xml:space="preserve"> </w:t>
      </w:r>
      <w:r w:rsidRPr="00C14E48">
        <w:rPr>
          <w:rFonts w:ascii="Arial" w:hAnsi="Arial" w:cs="Arial"/>
          <w:sz w:val="22"/>
          <w:szCs w:val="22"/>
        </w:rPr>
        <w:t>Při hodnocení jsou výsledky vzdělávání žáka a chování žáka ve škole a na akcích pořádaných školou hodnoceny tak, aby byla zřejmá úroveň vzdělání žáka. Klasifikace zahrnuje ohodnocení píle žáka a jeho přístupu ke vzdělávání i v souvislostech, které ovlivňují jeho výkon.</w:t>
      </w:r>
      <w:r w:rsidRPr="00C14E48">
        <w:rPr>
          <w:rFonts w:ascii="Arial" w:hAnsi="Arial" w:cs="Arial"/>
          <w:i/>
          <w:sz w:val="22"/>
          <w:szCs w:val="22"/>
        </w:rPr>
        <w:t xml:space="preserve"> </w:t>
      </w:r>
    </w:p>
    <w:p w:rsidR="00113BF3" w:rsidRPr="00C14E48" w:rsidRDefault="00113BF3" w:rsidP="00113BF3">
      <w:pPr>
        <w:jc w:val="both"/>
        <w:rPr>
          <w:rFonts w:ascii="Arial" w:hAnsi="Arial" w:cs="Arial"/>
          <w:sz w:val="22"/>
          <w:szCs w:val="22"/>
        </w:rPr>
      </w:pPr>
      <w:r w:rsidRPr="00C14E48">
        <w:rPr>
          <w:rFonts w:ascii="Arial" w:hAnsi="Arial" w:cs="Arial"/>
          <w:sz w:val="22"/>
          <w:szCs w:val="22"/>
        </w:rPr>
        <w:t>Hodnocení výsledků vzdělávání žáka na vysvědčení je vyjádřeno klasifikačním stupněm, slovně nebo kombinací obou způsobů. O způsobu hodnocení rozhoduje ředitel školy se souhlasem školské rady.</w:t>
      </w:r>
    </w:p>
    <w:p w:rsidR="00113BF3" w:rsidRPr="00C14E48" w:rsidRDefault="00113BF3" w:rsidP="00113BF3">
      <w:pPr>
        <w:jc w:val="both"/>
        <w:rPr>
          <w:rFonts w:ascii="Arial" w:hAnsi="Arial" w:cs="Arial"/>
          <w:sz w:val="22"/>
          <w:szCs w:val="22"/>
        </w:rPr>
      </w:pPr>
    </w:p>
    <w:p w:rsidR="00113BF3" w:rsidRPr="00C14E48" w:rsidRDefault="00113BF3" w:rsidP="00113BF3">
      <w:pPr>
        <w:jc w:val="both"/>
        <w:rPr>
          <w:rFonts w:ascii="Arial" w:hAnsi="Arial" w:cs="Arial"/>
          <w:b/>
          <w:sz w:val="22"/>
          <w:szCs w:val="22"/>
        </w:rPr>
      </w:pPr>
      <w:r w:rsidRPr="00C14E48">
        <w:rPr>
          <w:rFonts w:ascii="Arial" w:hAnsi="Arial" w:cs="Arial"/>
          <w:sz w:val="22"/>
          <w:szCs w:val="22"/>
        </w:rPr>
        <w:t xml:space="preserve">Žák 1. ročníku může být hodnocen v průběhu 1. čtvrtletí formou </w:t>
      </w:r>
      <w:r w:rsidRPr="00C14E48">
        <w:rPr>
          <w:rFonts w:ascii="Arial" w:hAnsi="Arial" w:cs="Arial"/>
          <w:b/>
          <w:sz w:val="22"/>
          <w:szCs w:val="22"/>
        </w:rPr>
        <w:t>razítek</w:t>
      </w:r>
      <w:r w:rsidRPr="00C14E48">
        <w:rPr>
          <w:rFonts w:ascii="Arial" w:hAnsi="Arial" w:cs="Arial"/>
          <w:sz w:val="22"/>
          <w:szCs w:val="22"/>
        </w:rPr>
        <w:t xml:space="preserve"> žákovi známých a žákem akceptovaných.</w:t>
      </w:r>
    </w:p>
    <w:p w:rsidR="00113BF3" w:rsidRPr="00C14E48" w:rsidRDefault="00113BF3" w:rsidP="00113BF3">
      <w:pPr>
        <w:jc w:val="both"/>
        <w:rPr>
          <w:rFonts w:ascii="Arial" w:hAnsi="Arial" w:cs="Arial"/>
          <w:sz w:val="22"/>
          <w:szCs w:val="22"/>
        </w:rPr>
      </w:pPr>
      <w:r w:rsidRPr="00C14E48">
        <w:rPr>
          <w:rFonts w:ascii="Arial" w:hAnsi="Arial" w:cs="Arial"/>
          <w:sz w:val="22"/>
          <w:szCs w:val="22"/>
        </w:rPr>
        <w:t>Žáka nelze klasifikovat stupněm 5 - nedostatečný za to, že např. nenosí pomůcky, nenapíše domácí úkol, nemá cvičební úbor.</w:t>
      </w:r>
    </w:p>
    <w:p w:rsidR="00113BF3" w:rsidRPr="00C14E48" w:rsidRDefault="00113BF3" w:rsidP="00113BF3">
      <w:pPr>
        <w:jc w:val="both"/>
        <w:rPr>
          <w:rFonts w:ascii="Arial" w:hAnsi="Arial" w:cs="Arial"/>
          <w:sz w:val="22"/>
          <w:szCs w:val="22"/>
        </w:rPr>
      </w:pPr>
      <w:r w:rsidRPr="00C14E48">
        <w:rPr>
          <w:rFonts w:ascii="Arial" w:hAnsi="Arial" w:cs="Arial"/>
          <w:sz w:val="22"/>
          <w:szCs w:val="22"/>
        </w:rPr>
        <w:t>Při hodnocení znalostí žáka se neužívá označení známky +, ani - (1-, +2).</w:t>
      </w:r>
    </w:p>
    <w:p w:rsidR="00113BF3" w:rsidRPr="00C14E48" w:rsidRDefault="00113BF3" w:rsidP="00113BF3">
      <w:pPr>
        <w:jc w:val="both"/>
        <w:rPr>
          <w:rFonts w:ascii="Arial" w:hAnsi="Arial" w:cs="Arial"/>
          <w:sz w:val="22"/>
          <w:szCs w:val="22"/>
        </w:rPr>
      </w:pPr>
      <w:r w:rsidRPr="00C14E48">
        <w:rPr>
          <w:rFonts w:ascii="Arial" w:hAnsi="Arial" w:cs="Arial"/>
          <w:sz w:val="22"/>
          <w:szCs w:val="22"/>
        </w:rPr>
        <w:lastRenderedPageBreak/>
        <w:t xml:space="preserve">Mimořádně zdařilý výkon žáka ohodnotí učitel stupněm 1 - výborný a zápisem slovní pochvaly do sešitu či žákovské knížky (nehodnotí 1*, </w:t>
      </w:r>
      <w:proofErr w:type="gramStart"/>
      <w:r w:rsidRPr="00C14E48">
        <w:rPr>
          <w:rFonts w:ascii="Arial" w:hAnsi="Arial" w:cs="Arial"/>
          <w:sz w:val="22"/>
          <w:szCs w:val="22"/>
        </w:rPr>
        <w:t xml:space="preserve">ani </w:t>
      </w:r>
      <w:r w:rsidRPr="00C14E48">
        <w:rPr>
          <w:rFonts w:ascii="Arial" w:hAnsi="Arial" w:cs="Arial"/>
          <w:sz w:val="22"/>
          <w:szCs w:val="22"/>
          <w:u w:val="double"/>
        </w:rPr>
        <w:t xml:space="preserve">1 </w:t>
      </w:r>
      <w:r w:rsidRPr="00C14E48">
        <w:rPr>
          <w:rFonts w:ascii="Arial" w:hAnsi="Arial" w:cs="Arial"/>
          <w:sz w:val="22"/>
          <w:szCs w:val="22"/>
        </w:rPr>
        <w:t>).</w:t>
      </w:r>
      <w:proofErr w:type="gramEnd"/>
    </w:p>
    <w:p w:rsidR="00113BF3" w:rsidRPr="00C14E48" w:rsidRDefault="00113BF3" w:rsidP="00113BF3">
      <w:pPr>
        <w:jc w:val="both"/>
        <w:rPr>
          <w:rFonts w:ascii="Arial" w:hAnsi="Arial" w:cs="Arial"/>
          <w:sz w:val="22"/>
          <w:szCs w:val="22"/>
        </w:rPr>
      </w:pPr>
      <w:r w:rsidRPr="00C14E48">
        <w:rPr>
          <w:rFonts w:ascii="Arial" w:hAnsi="Arial" w:cs="Arial"/>
          <w:sz w:val="22"/>
          <w:szCs w:val="22"/>
        </w:rPr>
        <w:t>Při hodnocení žáků, kteří nejsou státními občany České republiky a plní v České republice povinnou školní docházku, se bere v úvahu znalost českého jazyka a literatury na konci tří po sobě jdoucích pololetí po zahájení docházky do školy v České republice.</w:t>
      </w:r>
    </w:p>
    <w:p w:rsidR="00113BF3" w:rsidRPr="00C14E48" w:rsidRDefault="00113BF3" w:rsidP="00113BF3">
      <w:pPr>
        <w:jc w:val="both"/>
        <w:rPr>
          <w:rFonts w:ascii="Arial" w:hAnsi="Arial" w:cs="Arial"/>
          <w:b/>
          <w:sz w:val="16"/>
          <w:szCs w:val="16"/>
        </w:rPr>
      </w:pPr>
    </w:p>
    <w:p w:rsidR="00113BF3" w:rsidRPr="00C14E48" w:rsidRDefault="00113BF3" w:rsidP="00113BF3">
      <w:pPr>
        <w:jc w:val="both"/>
        <w:rPr>
          <w:rFonts w:ascii="Arial" w:hAnsi="Arial" w:cs="Arial"/>
          <w:b/>
          <w:bCs/>
          <w:sz w:val="16"/>
          <w:szCs w:val="16"/>
        </w:rPr>
      </w:pPr>
    </w:p>
    <w:p w:rsidR="00113BF3" w:rsidRPr="00C14E48" w:rsidRDefault="00113BF3" w:rsidP="00113BF3">
      <w:pPr>
        <w:jc w:val="both"/>
        <w:rPr>
          <w:rFonts w:ascii="Arial" w:hAnsi="Arial" w:cs="Arial"/>
          <w:bCs/>
          <w:color w:val="0000FF"/>
          <w:sz w:val="22"/>
          <w:szCs w:val="22"/>
        </w:rPr>
      </w:pPr>
      <w:r w:rsidRPr="00C14E48">
        <w:rPr>
          <w:rFonts w:ascii="Arial" w:hAnsi="Arial" w:cs="Arial"/>
          <w:b/>
          <w:bCs/>
          <w:color w:val="0000FF"/>
          <w:sz w:val="22"/>
          <w:szCs w:val="22"/>
        </w:rPr>
        <w:t>d) Zásady pro používání slovního hodnocení</w:t>
      </w:r>
      <w:r w:rsidRPr="00C14E48">
        <w:rPr>
          <w:rFonts w:ascii="Arial" w:hAnsi="Arial" w:cs="Arial"/>
          <w:bCs/>
          <w:color w:val="0000FF"/>
          <w:sz w:val="22"/>
          <w:szCs w:val="22"/>
        </w:rPr>
        <w:t xml:space="preserve"> </w:t>
      </w:r>
    </w:p>
    <w:p w:rsidR="00113BF3" w:rsidRPr="00C14E48" w:rsidRDefault="00113BF3" w:rsidP="00113BF3">
      <w:pPr>
        <w:jc w:val="both"/>
        <w:rPr>
          <w:rFonts w:ascii="Arial" w:hAnsi="Arial" w:cs="Arial"/>
          <w:sz w:val="22"/>
          <w:szCs w:val="22"/>
        </w:rPr>
      </w:pPr>
      <w:r w:rsidRPr="00C14E48">
        <w:rPr>
          <w:rFonts w:ascii="Arial" w:hAnsi="Arial" w:cs="Arial"/>
          <w:sz w:val="22"/>
          <w:szCs w:val="22"/>
        </w:rPr>
        <w:t>Výsledky vzdělávání žáka v jednotlivých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jednotlivých předmětů školního vzdělávacího programu, k jeho vzdělávacím a osobnostním předpokladům a k věku žáka. Slovní hodnocení zahrnuje posouzení výsledků vzdělávání žáka v jeho vývoji, ohodnocení jeho přístupu ke vzdělávání v souvislostech, které ovlivňují jeho výkon, a naznačení dalšího rozvoje žáka. Obsahuje také zdůvodnění hodnocení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113BF3" w:rsidRPr="00C14E48" w:rsidRDefault="00113BF3" w:rsidP="00113BF3">
      <w:pPr>
        <w:jc w:val="both"/>
        <w:rPr>
          <w:rFonts w:ascii="Arial" w:hAnsi="Arial" w:cs="Arial"/>
          <w:i/>
          <w:sz w:val="22"/>
          <w:szCs w:val="22"/>
        </w:rPr>
      </w:pPr>
    </w:p>
    <w:p w:rsidR="00113BF3" w:rsidRPr="00C14E48" w:rsidRDefault="00113BF3" w:rsidP="00113BF3">
      <w:pPr>
        <w:jc w:val="both"/>
        <w:rPr>
          <w:rFonts w:ascii="Arial" w:hAnsi="Arial" w:cs="Arial"/>
          <w:sz w:val="22"/>
          <w:szCs w:val="22"/>
        </w:rPr>
      </w:pPr>
      <w:r w:rsidRPr="00C14E48">
        <w:rPr>
          <w:rFonts w:ascii="Arial" w:hAnsi="Arial" w:cs="Arial"/>
          <w:sz w:val="22"/>
          <w:szCs w:val="22"/>
        </w:rPr>
        <w:t>Dítě je hodnoceno formou slovního hodnocení na základě žádosti</w:t>
      </w:r>
      <w:r w:rsidRPr="00C14E48">
        <w:rPr>
          <w:rFonts w:ascii="Arial" w:hAnsi="Arial" w:cs="Arial"/>
          <w:b/>
          <w:sz w:val="22"/>
          <w:szCs w:val="22"/>
        </w:rPr>
        <w:t xml:space="preserve"> </w:t>
      </w:r>
      <w:r w:rsidRPr="00C14E48">
        <w:rPr>
          <w:rFonts w:ascii="Arial" w:hAnsi="Arial" w:cs="Arial"/>
          <w:sz w:val="22"/>
          <w:szCs w:val="22"/>
        </w:rPr>
        <w:t>zákonného zástupce a souhlasu ředitelky školy. Zákonný zástupce může o tuto formu hodnocení požádat na předepsaném formuláři.</w:t>
      </w:r>
    </w:p>
    <w:p w:rsidR="00113BF3" w:rsidRPr="00C14E48" w:rsidRDefault="00113BF3" w:rsidP="00113BF3">
      <w:pPr>
        <w:jc w:val="both"/>
        <w:rPr>
          <w:rFonts w:ascii="Arial" w:hAnsi="Arial" w:cs="Arial"/>
          <w:sz w:val="22"/>
          <w:szCs w:val="22"/>
        </w:rPr>
      </w:pPr>
      <w:r w:rsidRPr="00C14E48">
        <w:rPr>
          <w:rFonts w:ascii="Arial" w:hAnsi="Arial" w:cs="Arial"/>
          <w:sz w:val="22"/>
          <w:szCs w:val="22"/>
        </w:rPr>
        <w:t xml:space="preserve"> </w:t>
      </w:r>
    </w:p>
    <w:p w:rsidR="00113BF3" w:rsidRPr="00C14E48" w:rsidRDefault="00113BF3" w:rsidP="00113BF3">
      <w:pPr>
        <w:jc w:val="both"/>
        <w:rPr>
          <w:rFonts w:ascii="Arial" w:hAnsi="Arial" w:cs="Arial"/>
          <w:sz w:val="22"/>
          <w:szCs w:val="22"/>
        </w:rPr>
      </w:pPr>
      <w:r w:rsidRPr="00C14E48">
        <w:rPr>
          <w:rFonts w:ascii="Arial" w:hAnsi="Arial" w:cs="Arial"/>
          <w:sz w:val="22"/>
          <w:szCs w:val="22"/>
        </w:rPr>
        <w:t xml:space="preserve">Slovní hodnocení je nutno formulovat ve smyslu pozitivní motivace a podpory osobního rozvoje žáka. Sdělení by měla být kladná, avšak objektivní. V případě potřeby negativního hodnocení prezentovaná vždy jako projev zájmu o žáka. </w:t>
      </w:r>
    </w:p>
    <w:p w:rsidR="00113BF3" w:rsidRPr="00C14E48" w:rsidRDefault="00113BF3" w:rsidP="00113BF3">
      <w:pPr>
        <w:jc w:val="both"/>
        <w:rPr>
          <w:rFonts w:ascii="Arial" w:hAnsi="Arial" w:cs="Arial"/>
          <w:sz w:val="22"/>
          <w:szCs w:val="22"/>
        </w:rPr>
      </w:pPr>
    </w:p>
    <w:p w:rsidR="00113BF3" w:rsidRPr="00C14E48" w:rsidRDefault="00113BF3" w:rsidP="00113BF3">
      <w:pPr>
        <w:jc w:val="both"/>
        <w:rPr>
          <w:rFonts w:ascii="Arial" w:hAnsi="Arial" w:cs="Arial"/>
          <w:sz w:val="22"/>
          <w:szCs w:val="22"/>
        </w:rPr>
      </w:pPr>
      <w:r w:rsidRPr="00C14E48">
        <w:rPr>
          <w:rFonts w:ascii="Arial" w:hAnsi="Arial" w:cs="Arial"/>
          <w:sz w:val="22"/>
          <w:szCs w:val="22"/>
        </w:rPr>
        <w:t>Škola převede slovní hodnocení do klasifikace nebo klasifikaci do slovního hodnocení v případě přestupu žáka na školu, která hodnotí odlišným způsobem, a to na žádost této školy nebo zákonného zástupce žáka.</w:t>
      </w:r>
    </w:p>
    <w:p w:rsidR="00113BF3" w:rsidRPr="00C14E48" w:rsidRDefault="00113BF3" w:rsidP="00113BF3">
      <w:pPr>
        <w:jc w:val="both"/>
        <w:rPr>
          <w:rFonts w:ascii="Arial" w:hAnsi="Arial" w:cs="Arial"/>
          <w:color w:val="000000"/>
          <w:sz w:val="22"/>
          <w:szCs w:val="22"/>
        </w:rPr>
      </w:pPr>
    </w:p>
    <w:p w:rsidR="00113BF3" w:rsidRPr="00C14E48" w:rsidRDefault="00113BF3" w:rsidP="00113BF3">
      <w:pPr>
        <w:jc w:val="both"/>
        <w:rPr>
          <w:rFonts w:ascii="Arial" w:hAnsi="Arial" w:cs="Arial"/>
          <w:color w:val="000000"/>
          <w:sz w:val="22"/>
          <w:szCs w:val="22"/>
        </w:rPr>
      </w:pPr>
    </w:p>
    <w:p w:rsidR="00113BF3" w:rsidRPr="00C14E48" w:rsidRDefault="00113BF3" w:rsidP="00113BF3">
      <w:pPr>
        <w:jc w:val="both"/>
        <w:rPr>
          <w:rFonts w:ascii="Arial" w:hAnsi="Arial" w:cs="Arial"/>
          <w:b/>
          <w:color w:val="000000"/>
          <w:sz w:val="22"/>
          <w:szCs w:val="22"/>
        </w:rPr>
      </w:pPr>
      <w:r w:rsidRPr="00C14E48">
        <w:rPr>
          <w:rFonts w:ascii="Arial" w:hAnsi="Arial" w:cs="Arial"/>
          <w:color w:val="000000"/>
          <w:sz w:val="22"/>
          <w:szCs w:val="22"/>
        </w:rPr>
        <w:t>Slovní hodnocení obsahuje:</w:t>
      </w:r>
    </w:p>
    <w:p w:rsidR="00113BF3" w:rsidRPr="00C14E48" w:rsidRDefault="00113BF3" w:rsidP="00F00788">
      <w:pPr>
        <w:numPr>
          <w:ilvl w:val="0"/>
          <w:numId w:val="22"/>
        </w:numPr>
        <w:jc w:val="both"/>
        <w:rPr>
          <w:rFonts w:ascii="Arial" w:hAnsi="Arial" w:cs="Arial"/>
          <w:color w:val="000000"/>
          <w:sz w:val="22"/>
          <w:szCs w:val="22"/>
        </w:rPr>
      </w:pPr>
      <w:r w:rsidRPr="00C14E48">
        <w:rPr>
          <w:rFonts w:ascii="Arial" w:hAnsi="Arial" w:cs="Arial"/>
          <w:color w:val="000000"/>
          <w:sz w:val="22"/>
          <w:szCs w:val="22"/>
        </w:rPr>
        <w:t>konkrétní informace o stupni zvládnutí očekávaných nebo dílčích výstupů v jednotlivých vzdělávacích oblastech a jejich srovnání s předešlými výkony žáka přesvědčení o dalším možném zlepšení žáka popis chování při výuce, způsob zvládání požadavků kladených na žáka</w:t>
      </w:r>
    </w:p>
    <w:p w:rsidR="00113BF3" w:rsidRPr="00C14E48" w:rsidRDefault="00113BF3" w:rsidP="00F00788">
      <w:pPr>
        <w:numPr>
          <w:ilvl w:val="0"/>
          <w:numId w:val="22"/>
        </w:numPr>
        <w:jc w:val="both"/>
        <w:rPr>
          <w:rFonts w:ascii="Arial" w:hAnsi="Arial" w:cs="Arial"/>
          <w:color w:val="000000"/>
          <w:sz w:val="22"/>
          <w:szCs w:val="22"/>
        </w:rPr>
      </w:pPr>
      <w:r w:rsidRPr="00C14E48">
        <w:rPr>
          <w:rFonts w:ascii="Arial" w:hAnsi="Arial" w:cs="Arial"/>
          <w:color w:val="000000"/>
          <w:sz w:val="22"/>
          <w:szCs w:val="22"/>
        </w:rPr>
        <w:t>sdělení o stupni osvojení kompetencí, výpověď o jeho sociálním chování, schopnosti spolupracovat, podřídit se, pomoci druhým, posouzení individuálních vlastností žáka, mají-li vztah k sledovanému pokroku ve vývoji jeho osobnosti.</w:t>
      </w:r>
    </w:p>
    <w:p w:rsidR="00113BF3" w:rsidRPr="00C14E48" w:rsidRDefault="00113BF3" w:rsidP="00113BF3">
      <w:pPr>
        <w:jc w:val="both"/>
        <w:rPr>
          <w:rFonts w:ascii="Arial" w:hAnsi="Arial" w:cs="Arial"/>
          <w:color w:val="000000"/>
          <w:sz w:val="22"/>
          <w:szCs w:val="22"/>
        </w:rPr>
      </w:pPr>
    </w:p>
    <w:p w:rsidR="00113BF3" w:rsidRPr="00C14E48" w:rsidRDefault="00113BF3" w:rsidP="00113BF3">
      <w:pPr>
        <w:jc w:val="both"/>
        <w:rPr>
          <w:rFonts w:ascii="Arial" w:hAnsi="Arial" w:cs="Arial"/>
          <w:b/>
          <w:color w:val="0000FF"/>
          <w:sz w:val="22"/>
          <w:szCs w:val="22"/>
        </w:rPr>
      </w:pPr>
      <w:r w:rsidRPr="00C14E48">
        <w:rPr>
          <w:rFonts w:ascii="Arial" w:hAnsi="Arial" w:cs="Arial"/>
          <w:b/>
          <w:bCs/>
          <w:color w:val="0000FF"/>
          <w:sz w:val="22"/>
          <w:szCs w:val="22"/>
        </w:rPr>
        <w:t>e)</w:t>
      </w:r>
      <w:r w:rsidRPr="00C14E48">
        <w:rPr>
          <w:rFonts w:ascii="Arial" w:hAnsi="Arial" w:cs="Arial"/>
          <w:b/>
          <w:bCs/>
          <w:sz w:val="22"/>
          <w:szCs w:val="22"/>
        </w:rPr>
        <w:t xml:space="preserve"> </w:t>
      </w:r>
      <w:r w:rsidRPr="00C14E48">
        <w:rPr>
          <w:rFonts w:ascii="Arial" w:hAnsi="Arial" w:cs="Arial"/>
          <w:b/>
          <w:bCs/>
          <w:color w:val="0000FF"/>
          <w:sz w:val="22"/>
          <w:szCs w:val="22"/>
        </w:rPr>
        <w:t>Hodnocení žáků</w:t>
      </w:r>
      <w:r w:rsidRPr="00C14E48">
        <w:rPr>
          <w:rFonts w:ascii="Arial" w:hAnsi="Arial" w:cs="Arial"/>
          <w:b/>
          <w:color w:val="0000FF"/>
          <w:sz w:val="22"/>
          <w:szCs w:val="22"/>
        </w:rPr>
        <w:t xml:space="preserve"> na vysvědčení</w:t>
      </w:r>
    </w:p>
    <w:p w:rsidR="00113BF3" w:rsidRPr="00C14E48" w:rsidRDefault="00113BF3" w:rsidP="00113BF3">
      <w:pPr>
        <w:jc w:val="both"/>
        <w:rPr>
          <w:rFonts w:ascii="Arial" w:hAnsi="Arial" w:cs="Arial"/>
          <w:sz w:val="22"/>
          <w:szCs w:val="22"/>
        </w:rPr>
      </w:pPr>
      <w:r w:rsidRPr="00C14E48">
        <w:rPr>
          <w:rFonts w:ascii="Arial" w:hAnsi="Arial" w:cs="Arial"/>
          <w:sz w:val="22"/>
          <w:szCs w:val="22"/>
        </w:rPr>
        <w:t>Hodnocení výsledků vzdělávání žáka na vysvědčení je vyjádřeno klasifikačním stupněm, slovně nebo kombinací obou způsobů. O způsobu hodnocení rozhoduje ředitelka školy se souhlasem školské rady.</w:t>
      </w:r>
    </w:p>
    <w:p w:rsidR="00113BF3" w:rsidRPr="00C14E48" w:rsidRDefault="00113BF3" w:rsidP="00113BF3">
      <w:pPr>
        <w:jc w:val="both"/>
        <w:rPr>
          <w:rFonts w:ascii="Arial" w:hAnsi="Arial" w:cs="Arial"/>
          <w:b/>
          <w:sz w:val="22"/>
          <w:szCs w:val="22"/>
        </w:rPr>
      </w:pPr>
    </w:p>
    <w:p w:rsidR="00113BF3" w:rsidRPr="00C14E48" w:rsidRDefault="00113BF3" w:rsidP="00113BF3">
      <w:pPr>
        <w:jc w:val="both"/>
        <w:rPr>
          <w:rFonts w:ascii="Arial" w:hAnsi="Arial" w:cs="Arial"/>
          <w:sz w:val="22"/>
          <w:szCs w:val="22"/>
        </w:rPr>
      </w:pPr>
      <w:r w:rsidRPr="00C14E48">
        <w:rPr>
          <w:rFonts w:ascii="Arial" w:hAnsi="Arial" w:cs="Arial"/>
          <w:sz w:val="22"/>
          <w:szCs w:val="22"/>
        </w:rPr>
        <w:t>Při použití klasifikace se výsledky vzdělávání žáka v jednotlivých předmětech stanovených školním vzdělávacím programem hodnotí na vysvědčení stupni prospěchu:</w:t>
      </w:r>
    </w:p>
    <w:p w:rsidR="00113BF3" w:rsidRPr="00C14E48" w:rsidRDefault="00113BF3" w:rsidP="00113BF3">
      <w:pPr>
        <w:jc w:val="both"/>
        <w:rPr>
          <w:rFonts w:ascii="Arial" w:hAnsi="Arial" w:cs="Arial"/>
          <w:b/>
          <w:sz w:val="22"/>
          <w:szCs w:val="22"/>
        </w:rPr>
      </w:pPr>
    </w:p>
    <w:p w:rsidR="00113BF3" w:rsidRPr="00C14E48" w:rsidRDefault="00113BF3" w:rsidP="00113BF3">
      <w:pPr>
        <w:jc w:val="both"/>
        <w:rPr>
          <w:rFonts w:ascii="Arial" w:hAnsi="Arial" w:cs="Arial"/>
          <w:b/>
          <w:sz w:val="22"/>
          <w:szCs w:val="22"/>
        </w:rPr>
      </w:pPr>
      <w:r w:rsidRPr="00C14E48">
        <w:rPr>
          <w:rFonts w:ascii="Arial" w:hAnsi="Arial" w:cs="Arial"/>
          <w:b/>
          <w:sz w:val="22"/>
          <w:szCs w:val="22"/>
        </w:rPr>
        <w:t>1 - výborný</w:t>
      </w:r>
    </w:p>
    <w:p w:rsidR="00113BF3" w:rsidRPr="00C14E48" w:rsidRDefault="00113BF3" w:rsidP="00113BF3">
      <w:pPr>
        <w:jc w:val="both"/>
        <w:rPr>
          <w:rFonts w:ascii="Arial" w:hAnsi="Arial" w:cs="Arial"/>
          <w:b/>
          <w:sz w:val="22"/>
          <w:szCs w:val="22"/>
        </w:rPr>
      </w:pPr>
      <w:r w:rsidRPr="00C14E48">
        <w:rPr>
          <w:rFonts w:ascii="Arial" w:hAnsi="Arial" w:cs="Arial"/>
          <w:b/>
          <w:sz w:val="22"/>
          <w:szCs w:val="22"/>
        </w:rPr>
        <w:t>2 - chvalitebný</w:t>
      </w:r>
    </w:p>
    <w:p w:rsidR="00113BF3" w:rsidRPr="00C14E48" w:rsidRDefault="00113BF3" w:rsidP="00113BF3">
      <w:pPr>
        <w:jc w:val="both"/>
        <w:rPr>
          <w:rFonts w:ascii="Arial" w:hAnsi="Arial" w:cs="Arial"/>
          <w:b/>
          <w:sz w:val="22"/>
          <w:szCs w:val="22"/>
        </w:rPr>
      </w:pPr>
      <w:r w:rsidRPr="00C14E48">
        <w:rPr>
          <w:rFonts w:ascii="Arial" w:hAnsi="Arial" w:cs="Arial"/>
          <w:b/>
          <w:sz w:val="22"/>
          <w:szCs w:val="22"/>
        </w:rPr>
        <w:t>3 - dobrý</w:t>
      </w:r>
    </w:p>
    <w:p w:rsidR="00113BF3" w:rsidRPr="00C14E48" w:rsidRDefault="00113BF3" w:rsidP="00113BF3">
      <w:pPr>
        <w:jc w:val="both"/>
        <w:rPr>
          <w:rFonts w:ascii="Arial" w:hAnsi="Arial" w:cs="Arial"/>
          <w:b/>
          <w:sz w:val="22"/>
          <w:szCs w:val="22"/>
        </w:rPr>
      </w:pPr>
      <w:r w:rsidRPr="00C14E48">
        <w:rPr>
          <w:rFonts w:ascii="Arial" w:hAnsi="Arial" w:cs="Arial"/>
          <w:b/>
          <w:sz w:val="22"/>
          <w:szCs w:val="22"/>
        </w:rPr>
        <w:t>4 - dostatečný</w:t>
      </w:r>
    </w:p>
    <w:p w:rsidR="00113BF3" w:rsidRPr="00C14E48" w:rsidRDefault="00113BF3" w:rsidP="00113BF3">
      <w:pPr>
        <w:jc w:val="both"/>
        <w:rPr>
          <w:rFonts w:ascii="Arial" w:hAnsi="Arial" w:cs="Arial"/>
          <w:b/>
          <w:sz w:val="22"/>
          <w:szCs w:val="22"/>
        </w:rPr>
      </w:pPr>
      <w:r w:rsidRPr="00C14E48">
        <w:rPr>
          <w:rFonts w:ascii="Arial" w:hAnsi="Arial" w:cs="Arial"/>
          <w:b/>
          <w:sz w:val="22"/>
          <w:szCs w:val="22"/>
        </w:rPr>
        <w:t>5 - nedostatečný</w:t>
      </w:r>
    </w:p>
    <w:p w:rsidR="00113BF3" w:rsidRPr="00C14E48" w:rsidRDefault="00113BF3" w:rsidP="00113BF3">
      <w:pPr>
        <w:jc w:val="both"/>
        <w:rPr>
          <w:rFonts w:ascii="Arial" w:hAnsi="Arial" w:cs="Arial"/>
          <w:b/>
          <w:sz w:val="16"/>
          <w:szCs w:val="16"/>
        </w:rPr>
      </w:pPr>
    </w:p>
    <w:p w:rsidR="00113BF3" w:rsidRPr="00C14E48" w:rsidRDefault="00113BF3" w:rsidP="00113BF3">
      <w:pPr>
        <w:jc w:val="both"/>
        <w:rPr>
          <w:rFonts w:ascii="Arial" w:hAnsi="Arial" w:cs="Arial"/>
          <w:sz w:val="22"/>
          <w:szCs w:val="22"/>
        </w:rPr>
      </w:pPr>
      <w:r w:rsidRPr="00C14E48">
        <w:rPr>
          <w:rFonts w:ascii="Arial" w:hAnsi="Arial" w:cs="Arial"/>
          <w:sz w:val="22"/>
          <w:szCs w:val="22"/>
        </w:rPr>
        <w:lastRenderedPageBreak/>
        <w:t xml:space="preserve">Při klasifikaci se na vysvědčení </w:t>
      </w:r>
      <w:r w:rsidRPr="00C14E48">
        <w:rPr>
          <w:rFonts w:ascii="Arial" w:hAnsi="Arial" w:cs="Arial"/>
          <w:b/>
          <w:sz w:val="22"/>
          <w:szCs w:val="22"/>
        </w:rPr>
        <w:t>na prvním stupni</w:t>
      </w:r>
      <w:r w:rsidRPr="00C14E48">
        <w:rPr>
          <w:rFonts w:ascii="Arial" w:hAnsi="Arial" w:cs="Arial"/>
          <w:sz w:val="22"/>
          <w:szCs w:val="22"/>
        </w:rPr>
        <w:t xml:space="preserve"> použije pro zápis stupně hodnocení </w:t>
      </w:r>
      <w:r w:rsidRPr="00C14E48">
        <w:rPr>
          <w:rFonts w:ascii="Arial" w:hAnsi="Arial" w:cs="Arial"/>
          <w:b/>
          <w:sz w:val="22"/>
          <w:szCs w:val="22"/>
        </w:rPr>
        <w:t>číslice</w:t>
      </w:r>
      <w:r w:rsidRPr="00C14E48">
        <w:rPr>
          <w:rFonts w:ascii="Arial" w:hAnsi="Arial" w:cs="Arial"/>
          <w:sz w:val="22"/>
          <w:szCs w:val="22"/>
        </w:rPr>
        <w:t xml:space="preserve">, na </w:t>
      </w:r>
      <w:r w:rsidRPr="00C14E48">
        <w:rPr>
          <w:rFonts w:ascii="Arial" w:hAnsi="Arial" w:cs="Arial"/>
          <w:b/>
          <w:sz w:val="22"/>
          <w:szCs w:val="22"/>
        </w:rPr>
        <w:t>druhém stupni</w:t>
      </w:r>
      <w:r w:rsidRPr="00C14E48">
        <w:rPr>
          <w:rFonts w:ascii="Arial" w:hAnsi="Arial" w:cs="Arial"/>
          <w:sz w:val="22"/>
          <w:szCs w:val="22"/>
        </w:rPr>
        <w:t xml:space="preserve"> se použije </w:t>
      </w:r>
      <w:r w:rsidRPr="00C14E48">
        <w:rPr>
          <w:rFonts w:ascii="Arial" w:hAnsi="Arial" w:cs="Arial"/>
          <w:b/>
          <w:sz w:val="22"/>
          <w:szCs w:val="22"/>
        </w:rPr>
        <w:t>slovní</w:t>
      </w:r>
      <w:r w:rsidRPr="00C14E48">
        <w:rPr>
          <w:rFonts w:ascii="Arial" w:hAnsi="Arial" w:cs="Arial"/>
          <w:sz w:val="22"/>
          <w:szCs w:val="22"/>
        </w:rPr>
        <w:t xml:space="preserve"> označení stupně hodnocení.</w:t>
      </w:r>
    </w:p>
    <w:p w:rsidR="00113BF3" w:rsidRPr="00C14E48" w:rsidRDefault="00113BF3" w:rsidP="00113BF3">
      <w:pPr>
        <w:jc w:val="both"/>
        <w:rPr>
          <w:rFonts w:ascii="Arial" w:hAnsi="Arial" w:cs="Arial"/>
          <w:b/>
          <w:color w:val="000080"/>
          <w:sz w:val="22"/>
          <w:szCs w:val="22"/>
        </w:rPr>
      </w:pPr>
    </w:p>
    <w:p w:rsidR="00113BF3" w:rsidRPr="00C14E48" w:rsidRDefault="00113BF3" w:rsidP="00113BF3">
      <w:pPr>
        <w:jc w:val="both"/>
        <w:rPr>
          <w:rFonts w:ascii="Arial" w:hAnsi="Arial" w:cs="Arial"/>
          <w:b/>
          <w:color w:val="0000FF"/>
          <w:sz w:val="22"/>
          <w:szCs w:val="22"/>
        </w:rPr>
      </w:pPr>
      <w:r w:rsidRPr="00C14E48">
        <w:rPr>
          <w:rFonts w:ascii="Arial" w:hAnsi="Arial" w:cs="Arial"/>
          <w:b/>
          <w:color w:val="0000FF"/>
          <w:sz w:val="22"/>
          <w:szCs w:val="22"/>
        </w:rPr>
        <w:t>f)</w:t>
      </w:r>
      <w:r w:rsidRPr="00C14E48">
        <w:rPr>
          <w:rFonts w:ascii="Arial" w:hAnsi="Arial" w:cs="Arial"/>
          <w:b/>
          <w:sz w:val="22"/>
          <w:szCs w:val="22"/>
        </w:rPr>
        <w:t xml:space="preserve"> </w:t>
      </w:r>
      <w:r w:rsidRPr="00C14E48">
        <w:rPr>
          <w:rFonts w:ascii="Arial" w:hAnsi="Arial" w:cs="Arial"/>
          <w:b/>
          <w:color w:val="0000FF"/>
          <w:sz w:val="22"/>
          <w:szCs w:val="22"/>
        </w:rPr>
        <w:t>Podklady pro hodnocení a klasifikaci získávají vyučující:</w:t>
      </w:r>
      <w:r w:rsidRPr="00C14E48">
        <w:rPr>
          <w:rFonts w:ascii="Arial" w:hAnsi="Arial" w:cs="Arial"/>
          <w:b/>
          <w:color w:val="0000FF"/>
          <w:sz w:val="22"/>
          <w:szCs w:val="22"/>
        </w:rPr>
        <w:tab/>
      </w:r>
    </w:p>
    <w:p w:rsidR="00113BF3" w:rsidRPr="00C14E48" w:rsidRDefault="00113BF3" w:rsidP="00F00788">
      <w:pPr>
        <w:numPr>
          <w:ilvl w:val="0"/>
          <w:numId w:val="23"/>
        </w:numPr>
        <w:tabs>
          <w:tab w:val="left" w:pos="1980"/>
        </w:tabs>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soustavným diagnostickým pozorováním žáků,</w:t>
      </w:r>
    </w:p>
    <w:p w:rsidR="00113BF3" w:rsidRPr="00C14E48" w:rsidRDefault="00113BF3" w:rsidP="00F00788">
      <w:pPr>
        <w:numPr>
          <w:ilvl w:val="0"/>
          <w:numId w:val="23"/>
        </w:numPr>
        <w:tabs>
          <w:tab w:val="left" w:pos="1980"/>
        </w:tabs>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 xml:space="preserve">sledováním jeho výkonů během výuky, </w:t>
      </w:r>
    </w:p>
    <w:p w:rsidR="00113BF3" w:rsidRPr="00C14E48" w:rsidRDefault="00113BF3" w:rsidP="00F00788">
      <w:pPr>
        <w:numPr>
          <w:ilvl w:val="0"/>
          <w:numId w:val="23"/>
        </w:numPr>
        <w:tabs>
          <w:tab w:val="left" w:pos="1980"/>
        </w:tabs>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sledováním přípravy na vyučování,</w:t>
      </w:r>
    </w:p>
    <w:p w:rsidR="00113BF3" w:rsidRPr="00C14E48" w:rsidRDefault="00113BF3" w:rsidP="00F00788">
      <w:pPr>
        <w:numPr>
          <w:ilvl w:val="0"/>
          <w:numId w:val="23"/>
        </w:numPr>
        <w:tabs>
          <w:tab w:val="left" w:pos="1980"/>
        </w:tabs>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sledováním aktivity ve vyučování,</w:t>
      </w:r>
    </w:p>
    <w:p w:rsidR="00113BF3" w:rsidRPr="00C14E48" w:rsidRDefault="00113BF3" w:rsidP="00F00788">
      <w:pPr>
        <w:numPr>
          <w:ilvl w:val="0"/>
          <w:numId w:val="23"/>
        </w:numPr>
        <w:tabs>
          <w:tab w:val="left" w:pos="1980"/>
        </w:tabs>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různými druhy zkoušek odpovídajících věku, možnostech a schopnostem žáků (didaktické testy, ústní a písemná cvičení, práce s chybou, vstupní testy),</w:t>
      </w:r>
    </w:p>
    <w:p w:rsidR="00113BF3" w:rsidRPr="00C14E48" w:rsidRDefault="00113BF3" w:rsidP="00F00788">
      <w:pPr>
        <w:numPr>
          <w:ilvl w:val="0"/>
          <w:numId w:val="23"/>
        </w:numPr>
        <w:tabs>
          <w:tab w:val="left" w:pos="1980"/>
        </w:tabs>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kontrolními písemnými pracemi (desetiminutovka, test, doplňovací cvičení),</w:t>
      </w:r>
    </w:p>
    <w:p w:rsidR="00113BF3" w:rsidRPr="00C14E48" w:rsidRDefault="00113BF3" w:rsidP="00F00788">
      <w:pPr>
        <w:numPr>
          <w:ilvl w:val="0"/>
          <w:numId w:val="23"/>
        </w:numPr>
        <w:tabs>
          <w:tab w:val="left" w:pos="1980"/>
        </w:tabs>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s analýzou výsledků dalších činností žáků (práce s textem a odbornými příručkami, s informačními technologiemi, zapojení do soutěží),</w:t>
      </w:r>
    </w:p>
    <w:p w:rsidR="00113BF3" w:rsidRPr="00C14E48" w:rsidRDefault="00113BF3" w:rsidP="00F00788">
      <w:pPr>
        <w:numPr>
          <w:ilvl w:val="0"/>
          <w:numId w:val="23"/>
        </w:numPr>
        <w:tabs>
          <w:tab w:val="left" w:pos="1980"/>
        </w:tabs>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rozhovorem se žákem,</w:t>
      </w:r>
    </w:p>
    <w:p w:rsidR="00113BF3" w:rsidRPr="00C14E48" w:rsidRDefault="00113BF3" w:rsidP="00F00788">
      <w:pPr>
        <w:numPr>
          <w:ilvl w:val="0"/>
          <w:numId w:val="23"/>
        </w:numPr>
        <w:tabs>
          <w:tab w:val="left" w:pos="1980"/>
        </w:tabs>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sebehodnocením,</w:t>
      </w:r>
    </w:p>
    <w:p w:rsidR="00113BF3" w:rsidRPr="00C14E48" w:rsidRDefault="00113BF3" w:rsidP="00F00788">
      <w:pPr>
        <w:numPr>
          <w:ilvl w:val="0"/>
          <w:numId w:val="23"/>
        </w:numPr>
        <w:tabs>
          <w:tab w:val="left" w:pos="1980"/>
        </w:tabs>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dotazník,</w:t>
      </w:r>
    </w:p>
    <w:p w:rsidR="00113BF3" w:rsidRPr="00C14E48" w:rsidRDefault="00113BF3" w:rsidP="00F00788">
      <w:pPr>
        <w:numPr>
          <w:ilvl w:val="0"/>
          <w:numId w:val="23"/>
        </w:numPr>
        <w:tabs>
          <w:tab w:val="left" w:pos="1980"/>
        </w:tabs>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diskusí,</w:t>
      </w:r>
    </w:p>
    <w:p w:rsidR="00113BF3" w:rsidRPr="00C14E48" w:rsidRDefault="00113BF3" w:rsidP="00F00788">
      <w:pPr>
        <w:numPr>
          <w:ilvl w:val="0"/>
          <w:numId w:val="23"/>
        </w:numPr>
        <w:tabs>
          <w:tab w:val="left" w:pos="1980"/>
        </w:tabs>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ze žákovského portfolia.</w:t>
      </w:r>
    </w:p>
    <w:p w:rsidR="00113BF3" w:rsidRPr="00C14E48" w:rsidRDefault="00113BF3" w:rsidP="00113BF3">
      <w:pPr>
        <w:tabs>
          <w:tab w:val="left" w:pos="1980"/>
        </w:tabs>
        <w:jc w:val="both"/>
        <w:rPr>
          <w:rFonts w:ascii="Arial" w:hAnsi="Arial" w:cs="Arial"/>
          <w:b/>
          <w:color w:val="0000FF"/>
        </w:rPr>
      </w:pPr>
    </w:p>
    <w:p w:rsidR="00113BF3" w:rsidRPr="00C14E48" w:rsidRDefault="00113BF3" w:rsidP="00113BF3">
      <w:pPr>
        <w:tabs>
          <w:tab w:val="left" w:pos="1980"/>
        </w:tabs>
        <w:jc w:val="both"/>
        <w:rPr>
          <w:rFonts w:ascii="Arial" w:hAnsi="Arial" w:cs="Arial"/>
          <w:sz w:val="22"/>
          <w:szCs w:val="22"/>
        </w:rPr>
      </w:pPr>
      <w:r w:rsidRPr="00C14E48">
        <w:rPr>
          <w:rFonts w:ascii="Arial" w:hAnsi="Arial" w:cs="Arial"/>
          <w:b/>
          <w:color w:val="0000FF"/>
          <w:sz w:val="22"/>
          <w:szCs w:val="22"/>
        </w:rPr>
        <w:t>g) Žákovské portfolio</w:t>
      </w:r>
      <w:r w:rsidRPr="00C14E48">
        <w:rPr>
          <w:rFonts w:ascii="Arial" w:hAnsi="Arial" w:cs="Arial"/>
          <w:sz w:val="22"/>
          <w:szCs w:val="22"/>
        </w:rPr>
        <w:t xml:space="preserve"> - soubor materiálů vytvořený žáky pro účely hodnocení. Učitelé vyučujících předmětů shromažďují a zakládají průběžně materiály žáků. Tyto odevzdávají v pololetí a na konci školního roku třídnímu učiteli, který je archivuje.</w:t>
      </w:r>
    </w:p>
    <w:p w:rsidR="00113BF3" w:rsidRPr="00C14E48" w:rsidRDefault="00113BF3" w:rsidP="00113BF3">
      <w:pPr>
        <w:tabs>
          <w:tab w:val="left" w:pos="1980"/>
        </w:tabs>
        <w:jc w:val="both"/>
        <w:rPr>
          <w:rFonts w:ascii="Arial" w:hAnsi="Arial" w:cs="Arial"/>
          <w:sz w:val="22"/>
          <w:szCs w:val="22"/>
        </w:rPr>
      </w:pPr>
      <w:r w:rsidRPr="00C14E48">
        <w:rPr>
          <w:rFonts w:ascii="Arial" w:hAnsi="Arial" w:cs="Arial"/>
          <w:sz w:val="22"/>
          <w:szCs w:val="22"/>
        </w:rPr>
        <w:t>Doporučený obsah žákovského portfolia:</w:t>
      </w:r>
    </w:p>
    <w:p w:rsidR="00113BF3" w:rsidRPr="00C14E48" w:rsidRDefault="00113BF3" w:rsidP="00F00788">
      <w:pPr>
        <w:numPr>
          <w:ilvl w:val="0"/>
          <w:numId w:val="24"/>
        </w:numPr>
        <w:tabs>
          <w:tab w:val="left" w:pos="1980"/>
        </w:tabs>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pololetní a závěrečná písemná práce z jazyka českého a matematiky,</w:t>
      </w:r>
    </w:p>
    <w:p w:rsidR="00113BF3" w:rsidRPr="00C14E48" w:rsidRDefault="00113BF3" w:rsidP="00F00788">
      <w:pPr>
        <w:numPr>
          <w:ilvl w:val="0"/>
          <w:numId w:val="24"/>
        </w:numPr>
        <w:tabs>
          <w:tab w:val="left" w:pos="1980"/>
        </w:tabs>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příležitostné fotografie související se školními a mimoškolními činnostmi,</w:t>
      </w:r>
    </w:p>
    <w:p w:rsidR="00113BF3" w:rsidRPr="00C14E48" w:rsidRDefault="00113BF3" w:rsidP="00F00788">
      <w:pPr>
        <w:numPr>
          <w:ilvl w:val="0"/>
          <w:numId w:val="24"/>
        </w:numPr>
        <w:tabs>
          <w:tab w:val="left" w:pos="1980"/>
        </w:tabs>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diplomy ze soutěží,</w:t>
      </w:r>
    </w:p>
    <w:p w:rsidR="00113BF3" w:rsidRPr="00C14E48" w:rsidRDefault="00113BF3" w:rsidP="00F00788">
      <w:pPr>
        <w:numPr>
          <w:ilvl w:val="0"/>
          <w:numId w:val="24"/>
        </w:numPr>
        <w:tabs>
          <w:tab w:val="left" w:pos="1980"/>
        </w:tabs>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sebehodnocení,</w:t>
      </w:r>
    </w:p>
    <w:p w:rsidR="00113BF3" w:rsidRPr="00C14E48" w:rsidRDefault="00113BF3" w:rsidP="00F00788">
      <w:pPr>
        <w:numPr>
          <w:ilvl w:val="0"/>
          <w:numId w:val="24"/>
        </w:numPr>
        <w:tabs>
          <w:tab w:val="left" w:pos="1980"/>
        </w:tabs>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kresba postavy (rodina, já, můj spolužák),</w:t>
      </w:r>
    </w:p>
    <w:p w:rsidR="00113BF3" w:rsidRPr="00C14E48" w:rsidRDefault="00113BF3" w:rsidP="00F00788">
      <w:pPr>
        <w:numPr>
          <w:ilvl w:val="0"/>
          <w:numId w:val="24"/>
        </w:numPr>
        <w:tabs>
          <w:tab w:val="left" w:pos="1980"/>
        </w:tabs>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portfolio žáka bude k nahlédnutí pro zákonné zástupce během třídních schůzek,</w:t>
      </w:r>
    </w:p>
    <w:p w:rsidR="00113BF3" w:rsidRPr="00C14E48" w:rsidRDefault="00113BF3" w:rsidP="00F00788">
      <w:pPr>
        <w:numPr>
          <w:ilvl w:val="0"/>
          <w:numId w:val="24"/>
        </w:numPr>
        <w:tabs>
          <w:tab w:val="left" w:pos="1980"/>
        </w:tabs>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doporučený obsah žákovského portfolia lze měnit podle potřeb školy.</w:t>
      </w:r>
    </w:p>
    <w:p w:rsidR="00113BF3" w:rsidRPr="00C14E48" w:rsidRDefault="00113BF3" w:rsidP="00113BF3">
      <w:pPr>
        <w:tabs>
          <w:tab w:val="left" w:pos="1980"/>
        </w:tabs>
        <w:ind w:left="360"/>
        <w:jc w:val="both"/>
        <w:rPr>
          <w:rFonts w:ascii="Arial" w:hAnsi="Arial" w:cs="Arial"/>
          <w:b/>
          <w:color w:val="FF0000"/>
          <w:sz w:val="22"/>
          <w:szCs w:val="22"/>
        </w:rPr>
      </w:pPr>
    </w:p>
    <w:p w:rsidR="00113BF3" w:rsidRPr="00C14E48" w:rsidRDefault="00113BF3" w:rsidP="00113BF3">
      <w:pPr>
        <w:jc w:val="both"/>
        <w:rPr>
          <w:rFonts w:ascii="Arial" w:hAnsi="Arial" w:cs="Arial"/>
          <w:sz w:val="22"/>
          <w:szCs w:val="22"/>
        </w:rPr>
      </w:pPr>
      <w:r w:rsidRPr="00C14E48">
        <w:rPr>
          <w:rFonts w:ascii="Arial" w:hAnsi="Arial" w:cs="Arial"/>
          <w:sz w:val="22"/>
          <w:szCs w:val="22"/>
        </w:rPr>
        <w:t xml:space="preserve">Pololetní písemné zkoušení má obsahovat učivo za dané pololetí. Kontrolní písemné práce rozvrhne učitel </w:t>
      </w:r>
      <w:r w:rsidRPr="00C14E48">
        <w:rPr>
          <w:rFonts w:ascii="Arial" w:hAnsi="Arial" w:cs="Arial"/>
          <w:b/>
          <w:sz w:val="22"/>
          <w:szCs w:val="22"/>
        </w:rPr>
        <w:t>rovnoměrně</w:t>
      </w:r>
      <w:r w:rsidRPr="00C14E48">
        <w:rPr>
          <w:rFonts w:ascii="Arial" w:hAnsi="Arial" w:cs="Arial"/>
          <w:sz w:val="22"/>
          <w:szCs w:val="22"/>
        </w:rPr>
        <w:t xml:space="preserve"> po celý školní rok. Písemně zkouší žáky jen po probraném celku. V jednom dni mohou žáci vykonávat jen </w:t>
      </w:r>
      <w:r w:rsidRPr="00C14E48">
        <w:rPr>
          <w:rFonts w:ascii="Arial" w:hAnsi="Arial" w:cs="Arial"/>
          <w:b/>
          <w:sz w:val="22"/>
          <w:szCs w:val="22"/>
        </w:rPr>
        <w:t>jednu</w:t>
      </w:r>
      <w:r w:rsidRPr="00C14E48">
        <w:rPr>
          <w:rFonts w:ascii="Arial" w:hAnsi="Arial" w:cs="Arial"/>
          <w:sz w:val="22"/>
          <w:szCs w:val="22"/>
        </w:rPr>
        <w:t xml:space="preserve"> písemnou zkoušku. Žáka lze zkoušet </w:t>
      </w:r>
      <w:r w:rsidRPr="00C14E48">
        <w:rPr>
          <w:rFonts w:ascii="Arial" w:hAnsi="Arial" w:cs="Arial"/>
          <w:b/>
          <w:sz w:val="22"/>
          <w:szCs w:val="22"/>
        </w:rPr>
        <w:t>až třetí den po</w:t>
      </w:r>
      <w:r w:rsidRPr="00C14E48">
        <w:rPr>
          <w:rFonts w:ascii="Arial" w:hAnsi="Arial" w:cs="Arial"/>
          <w:sz w:val="22"/>
          <w:szCs w:val="22"/>
        </w:rPr>
        <w:t xml:space="preserve"> dlouhodobé nepřítomnosti. </w:t>
      </w:r>
    </w:p>
    <w:p w:rsidR="00113BF3" w:rsidRPr="00C14E48" w:rsidRDefault="00113BF3" w:rsidP="00113BF3">
      <w:pPr>
        <w:jc w:val="both"/>
        <w:rPr>
          <w:rFonts w:ascii="Arial" w:hAnsi="Arial" w:cs="Arial"/>
          <w:sz w:val="22"/>
          <w:szCs w:val="22"/>
        </w:rPr>
      </w:pPr>
    </w:p>
    <w:p w:rsidR="00113BF3" w:rsidRPr="00C14E48" w:rsidRDefault="00113BF3" w:rsidP="00113BF3">
      <w:pPr>
        <w:jc w:val="both"/>
        <w:rPr>
          <w:rFonts w:ascii="Arial" w:hAnsi="Arial" w:cs="Arial"/>
          <w:sz w:val="22"/>
          <w:szCs w:val="22"/>
        </w:rPr>
      </w:pPr>
      <w:r w:rsidRPr="00C14E48">
        <w:rPr>
          <w:rFonts w:ascii="Arial" w:hAnsi="Arial" w:cs="Arial"/>
          <w:sz w:val="22"/>
          <w:szCs w:val="22"/>
        </w:rPr>
        <w:t xml:space="preserve">Učitel je povinen vést soustavnou </w:t>
      </w:r>
      <w:r w:rsidRPr="00C14E48">
        <w:rPr>
          <w:rFonts w:ascii="Arial" w:hAnsi="Arial" w:cs="Arial"/>
          <w:b/>
          <w:sz w:val="22"/>
          <w:szCs w:val="22"/>
        </w:rPr>
        <w:t>evidenci o každé klasifikaci</w:t>
      </w:r>
      <w:r w:rsidRPr="00C14E48">
        <w:rPr>
          <w:rFonts w:ascii="Arial" w:hAnsi="Arial" w:cs="Arial"/>
          <w:sz w:val="22"/>
          <w:szCs w:val="22"/>
        </w:rPr>
        <w:t xml:space="preserve"> žáka průkazným způsobem tak, aby vždy mohl doložit správnost celkové klasifikace žáka i způsob získání známek. Písemné a jiné práce, které jsou podkladem pro klasifikaci nebo hodnocení jsou založeny v dokumentaci žáka. </w:t>
      </w:r>
    </w:p>
    <w:p w:rsidR="00113BF3" w:rsidRPr="00C14E48" w:rsidRDefault="00113BF3" w:rsidP="00113BF3">
      <w:pPr>
        <w:jc w:val="both"/>
        <w:rPr>
          <w:rFonts w:ascii="Arial" w:hAnsi="Arial" w:cs="Arial"/>
          <w:sz w:val="22"/>
          <w:szCs w:val="22"/>
        </w:rPr>
      </w:pPr>
      <w:r w:rsidRPr="00C14E48">
        <w:rPr>
          <w:rFonts w:ascii="Arial" w:hAnsi="Arial" w:cs="Arial"/>
          <w:sz w:val="22"/>
          <w:szCs w:val="22"/>
        </w:rPr>
        <w:t>Klasifikační stupeň určí učitel, který vyučuje příslušnému předmětu. Při dlouhodobějším pobytu žáka mimo školu (lázně, pobyt v ústavu) vyučující respektuje známky žáka, které sdělí škola při instituci, kde byl žák umístěn. Žák se znovu</w:t>
      </w:r>
      <w:r w:rsidRPr="00C14E48">
        <w:rPr>
          <w:rFonts w:ascii="Arial" w:hAnsi="Arial" w:cs="Arial"/>
        </w:rPr>
        <w:t xml:space="preserve"> </w:t>
      </w:r>
      <w:r w:rsidRPr="00C14E48">
        <w:rPr>
          <w:rFonts w:ascii="Arial" w:hAnsi="Arial" w:cs="Arial"/>
          <w:sz w:val="22"/>
          <w:szCs w:val="22"/>
        </w:rPr>
        <w:t xml:space="preserve">nepřezkušuje. </w:t>
      </w:r>
    </w:p>
    <w:p w:rsidR="00113BF3" w:rsidRPr="00C14E48" w:rsidRDefault="00113BF3" w:rsidP="00113BF3">
      <w:pPr>
        <w:jc w:val="both"/>
        <w:rPr>
          <w:rFonts w:ascii="Arial" w:hAnsi="Arial" w:cs="Arial"/>
          <w:sz w:val="22"/>
          <w:szCs w:val="22"/>
        </w:rPr>
      </w:pPr>
    </w:p>
    <w:p w:rsidR="00113BF3" w:rsidRPr="00C14E48" w:rsidRDefault="00113BF3" w:rsidP="00113BF3">
      <w:pPr>
        <w:jc w:val="both"/>
        <w:rPr>
          <w:rFonts w:ascii="Arial" w:hAnsi="Arial" w:cs="Arial"/>
          <w:b/>
          <w:sz w:val="22"/>
          <w:szCs w:val="22"/>
        </w:rPr>
      </w:pPr>
      <w:r w:rsidRPr="00C14E48">
        <w:rPr>
          <w:rFonts w:ascii="Arial" w:hAnsi="Arial" w:cs="Arial"/>
          <w:b/>
          <w:sz w:val="22"/>
          <w:szCs w:val="22"/>
        </w:rPr>
        <w:t xml:space="preserve">Informace </w:t>
      </w:r>
      <w:r w:rsidRPr="00C14E48">
        <w:rPr>
          <w:rFonts w:ascii="Arial" w:hAnsi="Arial" w:cs="Arial"/>
          <w:sz w:val="22"/>
          <w:szCs w:val="22"/>
        </w:rPr>
        <w:t>o prospěchu a chování žáka jsou rodičům předávány prostřednictvím záznamů v žákovských knížkách, na třídních schůzkách a při osobním jednání. V případě mimořádného zhoršení prospěchu žáka informuje vyučující rodiče bezprostředně a prokazatelným způsobem.</w:t>
      </w:r>
      <w:r w:rsidRPr="00C14E48">
        <w:rPr>
          <w:rFonts w:ascii="Arial" w:hAnsi="Arial" w:cs="Arial"/>
          <w:b/>
          <w:sz w:val="22"/>
          <w:szCs w:val="22"/>
        </w:rPr>
        <w:t xml:space="preserve"> </w:t>
      </w:r>
    </w:p>
    <w:p w:rsidR="00113BF3" w:rsidRPr="00C14E48" w:rsidRDefault="00113BF3" w:rsidP="00113BF3">
      <w:pPr>
        <w:pStyle w:val="Nadpis3"/>
        <w:rPr>
          <w:sz w:val="22"/>
          <w:szCs w:val="22"/>
        </w:rPr>
      </w:pPr>
      <w:bookmarkStart w:id="0" w:name="_Toc236812076"/>
      <w:bookmarkStart w:id="1" w:name="_Toc237069030"/>
      <w:r w:rsidRPr="00C14E48">
        <w:rPr>
          <w:color w:val="0000FF"/>
          <w:sz w:val="22"/>
          <w:szCs w:val="22"/>
        </w:rPr>
        <w:t>h) Kritéria pro hodnocení</w:t>
      </w:r>
      <w:bookmarkEnd w:id="0"/>
      <w:bookmarkEnd w:id="1"/>
      <w:r w:rsidRPr="00C14E48">
        <w:rPr>
          <w:sz w:val="22"/>
          <w:szCs w:val="22"/>
        </w:rPr>
        <w:t xml:space="preserve"> </w:t>
      </w:r>
    </w:p>
    <w:p w:rsidR="00113BF3" w:rsidRPr="00C14E48" w:rsidRDefault="00113BF3" w:rsidP="00113BF3">
      <w:pPr>
        <w:jc w:val="both"/>
        <w:rPr>
          <w:rFonts w:ascii="Arial" w:hAnsi="Arial" w:cs="Arial"/>
          <w:sz w:val="22"/>
          <w:szCs w:val="22"/>
        </w:rPr>
      </w:pPr>
      <w:r w:rsidRPr="00C14E48">
        <w:rPr>
          <w:rFonts w:ascii="Arial" w:hAnsi="Arial" w:cs="Arial"/>
          <w:sz w:val="22"/>
          <w:szCs w:val="22"/>
        </w:rPr>
        <w:t xml:space="preserve">Základním kritériem pro hodnocení vzdělávacích výsledků žáka je zvládnutí dílčích a očekávaných výstupů v jednotlivých vyučovacích předmětech s přihlédnutím k jeho schopnostem, možnostem a stupni zdravotního postižení. </w:t>
      </w:r>
    </w:p>
    <w:p w:rsidR="00113BF3" w:rsidRDefault="00113BF3" w:rsidP="00113BF3">
      <w:pPr>
        <w:jc w:val="both"/>
        <w:rPr>
          <w:rFonts w:ascii="Arial" w:hAnsi="Arial" w:cs="Arial"/>
          <w:sz w:val="22"/>
          <w:szCs w:val="22"/>
        </w:rPr>
      </w:pPr>
    </w:p>
    <w:p w:rsidR="00113BF3" w:rsidRPr="00C14E48" w:rsidRDefault="00113BF3" w:rsidP="00113BF3">
      <w:pPr>
        <w:jc w:val="both"/>
        <w:rPr>
          <w:rFonts w:ascii="Arial" w:hAnsi="Arial" w:cs="Arial"/>
          <w:sz w:val="22"/>
          <w:szCs w:val="22"/>
        </w:rPr>
      </w:pPr>
    </w:p>
    <w:p w:rsidR="00113BF3" w:rsidRPr="00C14E48" w:rsidRDefault="00113BF3" w:rsidP="00113BF3">
      <w:pPr>
        <w:rPr>
          <w:rFonts w:ascii="Arial" w:hAnsi="Arial" w:cs="Arial"/>
          <w:b/>
          <w:color w:val="0000FF"/>
          <w:sz w:val="22"/>
          <w:szCs w:val="22"/>
        </w:rPr>
      </w:pPr>
      <w:r w:rsidRPr="00C14E48">
        <w:rPr>
          <w:rFonts w:ascii="Arial" w:hAnsi="Arial" w:cs="Arial"/>
          <w:b/>
          <w:color w:val="0000FF"/>
          <w:sz w:val="22"/>
          <w:szCs w:val="22"/>
        </w:rPr>
        <w:lastRenderedPageBreak/>
        <w:t>Hodnocení předmětů s naukovým zaměřením:</w:t>
      </w:r>
    </w:p>
    <w:p w:rsidR="00113BF3" w:rsidRPr="00C14E48" w:rsidRDefault="00113BF3" w:rsidP="00113BF3">
      <w:pPr>
        <w:jc w:val="both"/>
        <w:rPr>
          <w:rFonts w:ascii="Arial" w:hAnsi="Arial" w:cs="Arial"/>
          <w:color w:val="000000"/>
          <w:sz w:val="22"/>
          <w:szCs w:val="22"/>
        </w:rPr>
      </w:pPr>
      <w:r w:rsidRPr="00C14E48">
        <w:rPr>
          <w:rFonts w:ascii="Arial" w:hAnsi="Arial" w:cs="Arial"/>
          <w:color w:val="000000"/>
          <w:sz w:val="22"/>
          <w:szCs w:val="22"/>
        </w:rPr>
        <w:t xml:space="preserve">Při hodnocení bude přihlíženo k věku žáků, jejich schopnostem, fyzické a duševní vyspělosti a zdravotnímu stavu. Hlavním cílem hodnocení bude motivace k dosažení očekávaných výstupů. </w:t>
      </w:r>
    </w:p>
    <w:p w:rsidR="00113BF3" w:rsidRPr="00C14E48" w:rsidRDefault="00113BF3" w:rsidP="00113BF3">
      <w:pPr>
        <w:jc w:val="both"/>
        <w:rPr>
          <w:rFonts w:ascii="Arial" w:hAnsi="Arial" w:cs="Arial"/>
          <w:b/>
          <w:color w:val="000000"/>
          <w:sz w:val="22"/>
          <w:szCs w:val="22"/>
        </w:rPr>
      </w:pPr>
    </w:p>
    <w:tbl>
      <w:tblPr>
        <w:tblW w:w="9633" w:type="dxa"/>
        <w:jc w:val="center"/>
        <w:tblCellSpacing w:w="20" w:type="dxa"/>
        <w:tblInd w:w="-522" w:type="dxa"/>
        <w:tblBorders>
          <w:top w:val="inset" w:sz="2" w:space="0" w:color="C0C0C0"/>
          <w:left w:val="inset" w:sz="2" w:space="0" w:color="C0C0C0"/>
          <w:bottom w:val="inset" w:sz="2" w:space="0" w:color="C0C0C0"/>
          <w:right w:val="inset" w:sz="2" w:space="0" w:color="C0C0C0"/>
          <w:insideH w:val="inset" w:sz="2" w:space="0" w:color="C0C0C0"/>
          <w:insideV w:val="inset" w:sz="2" w:space="0" w:color="C0C0C0"/>
        </w:tblBorders>
        <w:tblLook w:val="01E0" w:firstRow="1" w:lastRow="1" w:firstColumn="1" w:lastColumn="1" w:noHBand="0" w:noVBand="0"/>
      </w:tblPr>
      <w:tblGrid>
        <w:gridCol w:w="2618"/>
        <w:gridCol w:w="7015"/>
      </w:tblGrid>
      <w:tr w:rsidR="00113BF3" w:rsidRPr="00C14E48" w:rsidTr="00D66730">
        <w:trPr>
          <w:trHeight w:val="340"/>
          <w:tblCellSpacing w:w="20" w:type="dxa"/>
          <w:jc w:val="center"/>
        </w:trPr>
        <w:tc>
          <w:tcPr>
            <w:tcW w:w="2558" w:type="dxa"/>
            <w:vAlign w:val="center"/>
          </w:tcPr>
          <w:p w:rsidR="00113BF3" w:rsidRPr="00C14E48" w:rsidRDefault="00113BF3" w:rsidP="00D66730">
            <w:pPr>
              <w:jc w:val="center"/>
              <w:rPr>
                <w:rFonts w:ascii="Arial" w:hAnsi="Arial" w:cs="Arial"/>
                <w:b/>
                <w:color w:val="000000"/>
                <w:sz w:val="22"/>
                <w:szCs w:val="22"/>
              </w:rPr>
            </w:pPr>
            <w:r w:rsidRPr="00C14E48">
              <w:rPr>
                <w:rFonts w:ascii="Arial" w:hAnsi="Arial" w:cs="Arial"/>
                <w:b/>
                <w:color w:val="000000"/>
                <w:sz w:val="22"/>
                <w:szCs w:val="22"/>
              </w:rPr>
              <w:t>Předmět hodnocení</w:t>
            </w:r>
          </w:p>
        </w:tc>
        <w:tc>
          <w:tcPr>
            <w:tcW w:w="6955" w:type="dxa"/>
            <w:vAlign w:val="center"/>
          </w:tcPr>
          <w:p w:rsidR="00113BF3" w:rsidRPr="00C14E48" w:rsidRDefault="00113BF3" w:rsidP="00D66730">
            <w:pPr>
              <w:jc w:val="center"/>
              <w:rPr>
                <w:rFonts w:ascii="Arial" w:hAnsi="Arial" w:cs="Arial"/>
                <w:b/>
                <w:color w:val="000000"/>
                <w:sz w:val="22"/>
                <w:szCs w:val="22"/>
              </w:rPr>
            </w:pPr>
            <w:r w:rsidRPr="00C14E48">
              <w:rPr>
                <w:rFonts w:ascii="Arial" w:hAnsi="Arial" w:cs="Arial"/>
                <w:b/>
                <w:color w:val="000000"/>
                <w:sz w:val="22"/>
                <w:szCs w:val="22"/>
              </w:rPr>
              <w:t>Sledované jevy</w:t>
            </w:r>
          </w:p>
        </w:tc>
      </w:tr>
      <w:tr w:rsidR="00113BF3" w:rsidRPr="00C14E48" w:rsidTr="00D66730">
        <w:trPr>
          <w:trHeight w:val="397"/>
          <w:tblCellSpacing w:w="20" w:type="dxa"/>
          <w:jc w:val="center"/>
        </w:trPr>
        <w:tc>
          <w:tcPr>
            <w:tcW w:w="2558"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 xml:space="preserve">Diktát  </w:t>
            </w:r>
          </w:p>
        </w:tc>
        <w:tc>
          <w:tcPr>
            <w:tcW w:w="6955"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Správnost (chyby ve sledovaných jevech)</w:t>
            </w:r>
          </w:p>
        </w:tc>
      </w:tr>
      <w:tr w:rsidR="00113BF3" w:rsidRPr="00C14E48" w:rsidTr="00D66730">
        <w:trPr>
          <w:trHeight w:val="397"/>
          <w:tblCellSpacing w:w="20" w:type="dxa"/>
          <w:jc w:val="center"/>
        </w:trPr>
        <w:tc>
          <w:tcPr>
            <w:tcW w:w="2558"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Opis a přepis textu</w:t>
            </w:r>
          </w:p>
        </w:tc>
        <w:tc>
          <w:tcPr>
            <w:tcW w:w="6955"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Věcná správnost, čitelnost a úprava</w:t>
            </w:r>
          </w:p>
        </w:tc>
      </w:tr>
      <w:tr w:rsidR="00113BF3" w:rsidRPr="00C14E48" w:rsidTr="00D66730">
        <w:trPr>
          <w:trHeight w:val="397"/>
          <w:tblCellSpacing w:w="20" w:type="dxa"/>
          <w:jc w:val="center"/>
        </w:trPr>
        <w:tc>
          <w:tcPr>
            <w:tcW w:w="2558"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Čtení</w:t>
            </w:r>
          </w:p>
        </w:tc>
        <w:tc>
          <w:tcPr>
            <w:tcW w:w="6955"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Plynulost, správnost, intonace, porozumění</w:t>
            </w:r>
          </w:p>
        </w:tc>
      </w:tr>
      <w:tr w:rsidR="00113BF3" w:rsidRPr="00C14E48" w:rsidTr="00D66730">
        <w:trPr>
          <w:trHeight w:val="580"/>
          <w:tblCellSpacing w:w="20" w:type="dxa"/>
          <w:jc w:val="center"/>
        </w:trPr>
        <w:tc>
          <w:tcPr>
            <w:tcW w:w="2558"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Komunikace</w:t>
            </w:r>
          </w:p>
        </w:tc>
        <w:tc>
          <w:tcPr>
            <w:tcW w:w="6955"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Srozumitelnost, jasnost, schopnost vést dialog a naslouchat, umění tvorby otázek a odpovědí, slovní zásoba</w:t>
            </w:r>
          </w:p>
        </w:tc>
      </w:tr>
      <w:tr w:rsidR="00113BF3" w:rsidRPr="00C14E48" w:rsidTr="00D66730">
        <w:trPr>
          <w:trHeight w:val="340"/>
          <w:tblCellSpacing w:w="20" w:type="dxa"/>
          <w:jc w:val="center"/>
        </w:trPr>
        <w:tc>
          <w:tcPr>
            <w:tcW w:w="2558"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 xml:space="preserve">Samostatná práce </w:t>
            </w:r>
          </w:p>
        </w:tc>
        <w:tc>
          <w:tcPr>
            <w:tcW w:w="6955"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Věcná správnost sledovaného jevu</w:t>
            </w:r>
          </w:p>
        </w:tc>
      </w:tr>
      <w:tr w:rsidR="00113BF3" w:rsidRPr="00C14E48" w:rsidTr="00D66730">
        <w:trPr>
          <w:trHeight w:val="340"/>
          <w:tblCellSpacing w:w="20" w:type="dxa"/>
          <w:jc w:val="center"/>
        </w:trPr>
        <w:tc>
          <w:tcPr>
            <w:tcW w:w="2558"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Skupinová práce</w:t>
            </w:r>
          </w:p>
        </w:tc>
        <w:tc>
          <w:tcPr>
            <w:tcW w:w="6955"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Schopnost zaujímat a střídat role ve skupině, zodpovídat za svou práci</w:t>
            </w:r>
          </w:p>
        </w:tc>
      </w:tr>
      <w:tr w:rsidR="00113BF3" w:rsidRPr="00C14E48" w:rsidTr="00D66730">
        <w:trPr>
          <w:trHeight w:val="580"/>
          <w:tblCellSpacing w:w="20" w:type="dxa"/>
          <w:jc w:val="center"/>
        </w:trPr>
        <w:tc>
          <w:tcPr>
            <w:tcW w:w="2558"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 xml:space="preserve">Slohová práce </w:t>
            </w:r>
          </w:p>
        </w:tc>
        <w:tc>
          <w:tcPr>
            <w:tcW w:w="6955"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Struktura práce a dodržení osnovy, stylistická úroveň, originalita zpracování, dodržování gramatických pravidel, úprava</w:t>
            </w:r>
          </w:p>
        </w:tc>
      </w:tr>
      <w:tr w:rsidR="00113BF3" w:rsidRPr="00C14E48" w:rsidTr="00D66730">
        <w:trPr>
          <w:trHeight w:val="580"/>
          <w:tblCellSpacing w:w="20" w:type="dxa"/>
          <w:jc w:val="center"/>
        </w:trPr>
        <w:tc>
          <w:tcPr>
            <w:tcW w:w="2558"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Test, kvíz, rébus</w:t>
            </w:r>
          </w:p>
        </w:tc>
        <w:tc>
          <w:tcPr>
            <w:tcW w:w="6955"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 xml:space="preserve">Správnost, úprava zápisu, schopnost </w:t>
            </w:r>
            <w:proofErr w:type="gramStart"/>
            <w:r w:rsidRPr="00C14E48">
              <w:rPr>
                <w:rFonts w:ascii="Arial" w:hAnsi="Arial" w:cs="Arial"/>
                <w:color w:val="000000"/>
                <w:sz w:val="22"/>
                <w:szCs w:val="22"/>
              </w:rPr>
              <w:t>aplikovat  jevy</w:t>
            </w:r>
            <w:proofErr w:type="gramEnd"/>
            <w:r w:rsidRPr="00C14E48">
              <w:rPr>
                <w:rFonts w:ascii="Arial" w:hAnsi="Arial" w:cs="Arial"/>
                <w:color w:val="000000"/>
                <w:sz w:val="22"/>
                <w:szCs w:val="22"/>
              </w:rPr>
              <w:t xml:space="preserve"> v praxi, logické myšlení, formulace myšlenek, práce s názorem, učební pomůckou</w:t>
            </w:r>
          </w:p>
        </w:tc>
      </w:tr>
      <w:tr w:rsidR="00113BF3" w:rsidRPr="00C14E48" w:rsidTr="00D66730">
        <w:trPr>
          <w:trHeight w:val="580"/>
          <w:tblCellSpacing w:w="20" w:type="dxa"/>
          <w:jc w:val="center"/>
        </w:trPr>
        <w:tc>
          <w:tcPr>
            <w:tcW w:w="2558"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Kontrolní písemná práce (4 krát ročně)</w:t>
            </w:r>
          </w:p>
        </w:tc>
        <w:tc>
          <w:tcPr>
            <w:tcW w:w="6955"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Znalosti a dovednosti očekávaných nebo dílčích výstupů v matematice a jazyce českém</w:t>
            </w:r>
          </w:p>
        </w:tc>
      </w:tr>
      <w:tr w:rsidR="00113BF3" w:rsidRPr="00C14E48" w:rsidTr="00D66730">
        <w:trPr>
          <w:trHeight w:val="340"/>
          <w:tblCellSpacing w:w="20" w:type="dxa"/>
          <w:jc w:val="center"/>
        </w:trPr>
        <w:tc>
          <w:tcPr>
            <w:tcW w:w="2558"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Referát</w:t>
            </w:r>
          </w:p>
        </w:tc>
        <w:tc>
          <w:tcPr>
            <w:tcW w:w="6955"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Zpracování, práce s informačními zdroji, obsah, srozumitelnost projevu</w:t>
            </w:r>
          </w:p>
        </w:tc>
      </w:tr>
      <w:tr w:rsidR="00113BF3" w:rsidRPr="00C14E48" w:rsidTr="00D66730">
        <w:trPr>
          <w:trHeight w:val="284"/>
          <w:tblCellSpacing w:w="20" w:type="dxa"/>
          <w:jc w:val="center"/>
        </w:trPr>
        <w:tc>
          <w:tcPr>
            <w:tcW w:w="2558"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Krátká ověřovací práce</w:t>
            </w:r>
          </w:p>
        </w:tc>
        <w:tc>
          <w:tcPr>
            <w:tcW w:w="6955"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Správnost formulací vědomostí písemnou formou, přesnost</w:t>
            </w:r>
          </w:p>
        </w:tc>
      </w:tr>
      <w:tr w:rsidR="00113BF3" w:rsidRPr="00C14E48" w:rsidTr="00D66730">
        <w:trPr>
          <w:trHeight w:val="580"/>
          <w:tblCellSpacing w:w="20" w:type="dxa"/>
          <w:jc w:val="center"/>
        </w:trPr>
        <w:tc>
          <w:tcPr>
            <w:tcW w:w="2558"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Ústní zkoušení</w:t>
            </w:r>
          </w:p>
        </w:tc>
        <w:tc>
          <w:tcPr>
            <w:tcW w:w="6955"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 xml:space="preserve">Správnost formulací vědomostí ústní formou, stupeň zvládnutí dílčích nebo očekávaných výstupů </w:t>
            </w:r>
          </w:p>
        </w:tc>
      </w:tr>
      <w:tr w:rsidR="00113BF3" w:rsidRPr="00C14E48" w:rsidTr="00D66730">
        <w:trPr>
          <w:trHeight w:val="340"/>
          <w:tblCellSpacing w:w="20" w:type="dxa"/>
          <w:jc w:val="center"/>
        </w:trPr>
        <w:tc>
          <w:tcPr>
            <w:tcW w:w="2558"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 xml:space="preserve">Exkurze </w:t>
            </w:r>
          </w:p>
        </w:tc>
        <w:tc>
          <w:tcPr>
            <w:tcW w:w="6955" w:type="dxa"/>
            <w:vAlign w:val="center"/>
          </w:tcPr>
          <w:p w:rsidR="00113BF3" w:rsidRPr="00C14E48" w:rsidRDefault="00113BF3" w:rsidP="00D66730">
            <w:pPr>
              <w:rPr>
                <w:rFonts w:ascii="Arial" w:hAnsi="Arial" w:cs="Arial"/>
                <w:color w:val="000000"/>
                <w:sz w:val="22"/>
                <w:szCs w:val="22"/>
              </w:rPr>
            </w:pPr>
            <w:r w:rsidRPr="00C14E48">
              <w:rPr>
                <w:rFonts w:ascii="Arial" w:hAnsi="Arial" w:cs="Arial"/>
                <w:color w:val="000000"/>
                <w:sz w:val="22"/>
                <w:szCs w:val="22"/>
              </w:rPr>
              <w:t>Plnění úkolů, aktivní účast, zájem o problematiku, úroveň získaných informací</w:t>
            </w:r>
          </w:p>
        </w:tc>
      </w:tr>
    </w:tbl>
    <w:p w:rsidR="00113BF3" w:rsidRPr="00C14E48" w:rsidRDefault="00113BF3" w:rsidP="00113BF3">
      <w:pPr>
        <w:jc w:val="both"/>
        <w:rPr>
          <w:rFonts w:ascii="Arial" w:hAnsi="Arial" w:cs="Arial"/>
          <w:b/>
          <w:sz w:val="22"/>
          <w:szCs w:val="22"/>
        </w:rPr>
      </w:pPr>
    </w:p>
    <w:p w:rsidR="00113BF3" w:rsidRDefault="00113BF3" w:rsidP="00113BF3">
      <w:pPr>
        <w:jc w:val="both"/>
        <w:rPr>
          <w:rFonts w:ascii="Arial" w:hAnsi="Arial" w:cs="Arial"/>
          <w:b/>
          <w:color w:val="0000FF"/>
          <w:sz w:val="22"/>
          <w:szCs w:val="22"/>
        </w:rPr>
      </w:pPr>
    </w:p>
    <w:p w:rsidR="00113BF3" w:rsidRDefault="00113BF3" w:rsidP="00113BF3">
      <w:pPr>
        <w:jc w:val="both"/>
        <w:rPr>
          <w:rFonts w:ascii="Arial" w:hAnsi="Arial" w:cs="Arial"/>
          <w:b/>
          <w:color w:val="0000FF"/>
          <w:sz w:val="22"/>
          <w:szCs w:val="22"/>
        </w:rPr>
      </w:pPr>
    </w:p>
    <w:p w:rsidR="00113BF3" w:rsidRDefault="00113BF3" w:rsidP="00113BF3">
      <w:pPr>
        <w:jc w:val="both"/>
        <w:rPr>
          <w:rFonts w:ascii="Arial" w:hAnsi="Arial" w:cs="Arial"/>
          <w:b/>
          <w:color w:val="0000FF"/>
          <w:sz w:val="22"/>
          <w:szCs w:val="22"/>
        </w:rPr>
      </w:pPr>
    </w:p>
    <w:p w:rsidR="00113BF3" w:rsidRDefault="00113BF3" w:rsidP="00113BF3">
      <w:pPr>
        <w:jc w:val="both"/>
        <w:rPr>
          <w:rFonts w:ascii="Arial" w:hAnsi="Arial" w:cs="Arial"/>
          <w:b/>
          <w:color w:val="0000FF"/>
          <w:sz w:val="22"/>
          <w:szCs w:val="22"/>
        </w:rPr>
      </w:pPr>
    </w:p>
    <w:p w:rsidR="00113BF3" w:rsidRDefault="00113BF3" w:rsidP="00113BF3">
      <w:pPr>
        <w:jc w:val="both"/>
        <w:rPr>
          <w:rFonts w:ascii="Arial" w:hAnsi="Arial" w:cs="Arial"/>
          <w:b/>
          <w:color w:val="0000FF"/>
          <w:sz w:val="22"/>
          <w:szCs w:val="22"/>
        </w:rPr>
      </w:pPr>
    </w:p>
    <w:p w:rsidR="00113BF3" w:rsidRDefault="00113BF3" w:rsidP="00113BF3">
      <w:pPr>
        <w:jc w:val="both"/>
        <w:rPr>
          <w:rFonts w:ascii="Arial" w:hAnsi="Arial" w:cs="Arial"/>
          <w:b/>
          <w:color w:val="0000FF"/>
          <w:sz w:val="22"/>
          <w:szCs w:val="22"/>
        </w:rPr>
      </w:pPr>
    </w:p>
    <w:p w:rsidR="00113BF3" w:rsidRDefault="00113BF3" w:rsidP="00113BF3">
      <w:pPr>
        <w:jc w:val="both"/>
        <w:rPr>
          <w:rFonts w:ascii="Arial" w:hAnsi="Arial" w:cs="Arial"/>
          <w:b/>
          <w:color w:val="0000FF"/>
          <w:sz w:val="22"/>
          <w:szCs w:val="22"/>
        </w:rPr>
      </w:pPr>
    </w:p>
    <w:p w:rsidR="00113BF3" w:rsidRDefault="00113BF3" w:rsidP="00113BF3">
      <w:pPr>
        <w:jc w:val="both"/>
        <w:rPr>
          <w:rFonts w:ascii="Arial" w:hAnsi="Arial" w:cs="Arial"/>
          <w:b/>
          <w:color w:val="0000FF"/>
          <w:sz w:val="22"/>
          <w:szCs w:val="22"/>
        </w:rPr>
      </w:pPr>
    </w:p>
    <w:p w:rsidR="00113BF3" w:rsidRDefault="00113BF3" w:rsidP="00113BF3">
      <w:pPr>
        <w:jc w:val="both"/>
        <w:rPr>
          <w:rFonts w:ascii="Arial" w:hAnsi="Arial" w:cs="Arial"/>
          <w:b/>
          <w:color w:val="0000FF"/>
          <w:sz w:val="22"/>
          <w:szCs w:val="22"/>
        </w:rPr>
      </w:pPr>
    </w:p>
    <w:p w:rsidR="00113BF3" w:rsidRDefault="00113BF3" w:rsidP="00113BF3">
      <w:pPr>
        <w:jc w:val="both"/>
        <w:rPr>
          <w:rFonts w:ascii="Arial" w:hAnsi="Arial" w:cs="Arial"/>
          <w:b/>
          <w:color w:val="0000FF"/>
          <w:sz w:val="22"/>
          <w:szCs w:val="22"/>
        </w:rPr>
      </w:pPr>
    </w:p>
    <w:p w:rsidR="00113BF3" w:rsidRDefault="00113BF3" w:rsidP="00113BF3">
      <w:pPr>
        <w:jc w:val="both"/>
        <w:rPr>
          <w:rFonts w:ascii="Arial" w:hAnsi="Arial" w:cs="Arial"/>
          <w:b/>
          <w:color w:val="0000FF"/>
          <w:sz w:val="22"/>
          <w:szCs w:val="22"/>
        </w:rPr>
      </w:pPr>
    </w:p>
    <w:p w:rsidR="00113BF3" w:rsidRDefault="00113BF3" w:rsidP="00113BF3">
      <w:pPr>
        <w:jc w:val="both"/>
        <w:rPr>
          <w:rFonts w:ascii="Arial" w:hAnsi="Arial" w:cs="Arial"/>
          <w:b/>
          <w:color w:val="0000FF"/>
          <w:sz w:val="22"/>
          <w:szCs w:val="22"/>
        </w:rPr>
      </w:pPr>
    </w:p>
    <w:p w:rsidR="00113BF3" w:rsidRDefault="00113BF3" w:rsidP="00113BF3">
      <w:pPr>
        <w:jc w:val="both"/>
        <w:rPr>
          <w:rFonts w:ascii="Arial" w:hAnsi="Arial" w:cs="Arial"/>
          <w:b/>
          <w:color w:val="0000FF"/>
          <w:sz w:val="22"/>
          <w:szCs w:val="22"/>
        </w:rPr>
      </w:pPr>
    </w:p>
    <w:p w:rsidR="00113BF3" w:rsidRDefault="00113BF3" w:rsidP="00113BF3">
      <w:pPr>
        <w:jc w:val="both"/>
        <w:rPr>
          <w:rFonts w:ascii="Arial" w:hAnsi="Arial" w:cs="Arial"/>
          <w:b/>
          <w:color w:val="0000FF"/>
          <w:sz w:val="22"/>
          <w:szCs w:val="22"/>
        </w:rPr>
      </w:pPr>
    </w:p>
    <w:p w:rsidR="00113BF3" w:rsidRDefault="00113BF3" w:rsidP="00113BF3">
      <w:pPr>
        <w:jc w:val="both"/>
        <w:rPr>
          <w:rFonts w:ascii="Arial" w:hAnsi="Arial" w:cs="Arial"/>
          <w:b/>
          <w:color w:val="0000FF"/>
          <w:sz w:val="22"/>
          <w:szCs w:val="22"/>
        </w:rPr>
      </w:pPr>
    </w:p>
    <w:p w:rsidR="00113BF3" w:rsidRDefault="00113BF3" w:rsidP="00113BF3">
      <w:pPr>
        <w:jc w:val="both"/>
        <w:rPr>
          <w:rFonts w:ascii="Arial" w:hAnsi="Arial" w:cs="Arial"/>
          <w:b/>
          <w:color w:val="0000FF"/>
          <w:sz w:val="22"/>
          <w:szCs w:val="22"/>
        </w:rPr>
      </w:pPr>
    </w:p>
    <w:p w:rsidR="00113BF3" w:rsidRDefault="00113BF3" w:rsidP="00113BF3">
      <w:pPr>
        <w:jc w:val="both"/>
        <w:rPr>
          <w:rFonts w:ascii="Arial" w:hAnsi="Arial" w:cs="Arial"/>
          <w:b/>
          <w:color w:val="0000FF"/>
          <w:sz w:val="22"/>
          <w:szCs w:val="22"/>
        </w:rPr>
      </w:pPr>
    </w:p>
    <w:p w:rsidR="00113BF3" w:rsidRDefault="00113BF3" w:rsidP="00113BF3">
      <w:pPr>
        <w:jc w:val="both"/>
        <w:rPr>
          <w:rFonts w:ascii="Arial" w:hAnsi="Arial" w:cs="Arial"/>
          <w:b/>
          <w:color w:val="0000FF"/>
          <w:sz w:val="22"/>
          <w:szCs w:val="22"/>
        </w:rPr>
      </w:pPr>
    </w:p>
    <w:p w:rsidR="00113BF3" w:rsidRDefault="00113BF3" w:rsidP="00113BF3">
      <w:pPr>
        <w:jc w:val="both"/>
        <w:rPr>
          <w:rFonts w:ascii="Arial" w:hAnsi="Arial" w:cs="Arial"/>
          <w:b/>
          <w:color w:val="0000FF"/>
          <w:sz w:val="22"/>
          <w:szCs w:val="22"/>
        </w:rPr>
      </w:pPr>
    </w:p>
    <w:p w:rsidR="00113BF3" w:rsidRDefault="00113BF3" w:rsidP="00113BF3">
      <w:pPr>
        <w:jc w:val="both"/>
        <w:rPr>
          <w:rFonts w:ascii="Arial" w:hAnsi="Arial" w:cs="Arial"/>
          <w:b/>
          <w:color w:val="0000FF"/>
          <w:sz w:val="22"/>
          <w:szCs w:val="22"/>
        </w:rPr>
      </w:pPr>
    </w:p>
    <w:p w:rsidR="00113BF3" w:rsidRPr="00C14E48" w:rsidRDefault="00113BF3" w:rsidP="00113BF3">
      <w:pPr>
        <w:jc w:val="both"/>
        <w:rPr>
          <w:rFonts w:ascii="Arial" w:hAnsi="Arial" w:cs="Arial"/>
          <w:b/>
          <w:color w:val="0000FF"/>
          <w:sz w:val="22"/>
          <w:szCs w:val="22"/>
        </w:rPr>
      </w:pPr>
      <w:r w:rsidRPr="00C14E48">
        <w:rPr>
          <w:rFonts w:ascii="Arial" w:hAnsi="Arial" w:cs="Arial"/>
          <w:b/>
          <w:color w:val="0000FF"/>
          <w:sz w:val="22"/>
          <w:szCs w:val="22"/>
        </w:rPr>
        <w:lastRenderedPageBreak/>
        <w:t>Hodnocení předmětů s převahou výchovného působení:</w:t>
      </w:r>
    </w:p>
    <w:p w:rsidR="00113BF3" w:rsidRPr="00C14E48" w:rsidRDefault="00113BF3" w:rsidP="00113BF3">
      <w:pPr>
        <w:jc w:val="both"/>
        <w:rPr>
          <w:rFonts w:ascii="Arial" w:hAnsi="Arial" w:cs="Arial"/>
          <w:color w:val="000000"/>
          <w:sz w:val="22"/>
          <w:szCs w:val="22"/>
        </w:rPr>
      </w:pPr>
      <w:r w:rsidRPr="00C14E48">
        <w:rPr>
          <w:rFonts w:ascii="Arial" w:hAnsi="Arial" w:cs="Arial"/>
          <w:color w:val="000000"/>
          <w:sz w:val="22"/>
          <w:szCs w:val="22"/>
        </w:rPr>
        <w:t xml:space="preserve">Při hodnocení bude rovněž přihlíženo k věku žáků, jejich schopnostem, fyzické a duševní vyspělosti a zdravotnímu stavu. Hlavním cílem hodnocení bude motivace k dosažení požadovaných kompetencí. </w:t>
      </w:r>
    </w:p>
    <w:p w:rsidR="00113BF3" w:rsidRPr="00C14E48" w:rsidRDefault="00113BF3" w:rsidP="00113BF3">
      <w:pPr>
        <w:jc w:val="both"/>
        <w:rPr>
          <w:rFonts w:ascii="Arial" w:hAnsi="Arial" w:cs="Arial"/>
          <w:color w:val="000000"/>
          <w:sz w:val="22"/>
          <w:szCs w:val="22"/>
        </w:rPr>
      </w:pPr>
    </w:p>
    <w:p w:rsidR="00113BF3" w:rsidRPr="00C14E48" w:rsidRDefault="00113BF3" w:rsidP="00113BF3">
      <w:pPr>
        <w:jc w:val="both"/>
        <w:rPr>
          <w:rFonts w:ascii="Arial" w:hAnsi="Arial" w:cs="Arial"/>
          <w:color w:val="000000"/>
          <w:sz w:val="22"/>
          <w:szCs w:val="22"/>
        </w:rPr>
      </w:pPr>
    </w:p>
    <w:tbl>
      <w:tblPr>
        <w:tblW w:w="9557" w:type="dxa"/>
        <w:jc w:val="center"/>
        <w:tblCellSpacing w:w="20" w:type="dxa"/>
        <w:tblInd w:w="109" w:type="dxa"/>
        <w:tblBorders>
          <w:top w:val="inset" w:sz="2" w:space="0" w:color="C0C0C0"/>
          <w:left w:val="inset" w:sz="2" w:space="0" w:color="C0C0C0"/>
          <w:bottom w:val="inset" w:sz="2" w:space="0" w:color="C0C0C0"/>
          <w:right w:val="inset" w:sz="2" w:space="0" w:color="C0C0C0"/>
          <w:insideH w:val="inset" w:sz="2" w:space="0" w:color="C0C0C0"/>
          <w:insideV w:val="inset" w:sz="2" w:space="0" w:color="C0C0C0"/>
        </w:tblBorders>
        <w:tblLook w:val="01E0" w:firstRow="1" w:lastRow="1" w:firstColumn="1" w:lastColumn="1" w:noHBand="0" w:noVBand="0"/>
      </w:tblPr>
      <w:tblGrid>
        <w:gridCol w:w="1997"/>
        <w:gridCol w:w="7560"/>
      </w:tblGrid>
      <w:tr w:rsidR="00113BF3" w:rsidRPr="00C14E48" w:rsidTr="00D66730">
        <w:trPr>
          <w:trHeight w:val="340"/>
          <w:tblCellSpacing w:w="20" w:type="dxa"/>
          <w:jc w:val="center"/>
        </w:trPr>
        <w:tc>
          <w:tcPr>
            <w:tcW w:w="1937" w:type="dxa"/>
            <w:vAlign w:val="center"/>
          </w:tcPr>
          <w:p w:rsidR="00113BF3" w:rsidRPr="00C14E48" w:rsidRDefault="00113BF3" w:rsidP="00D66730">
            <w:pPr>
              <w:jc w:val="center"/>
              <w:rPr>
                <w:rFonts w:ascii="Arial" w:hAnsi="Arial" w:cs="Arial"/>
                <w:b/>
                <w:color w:val="000000"/>
              </w:rPr>
            </w:pPr>
            <w:r w:rsidRPr="00C14E48">
              <w:rPr>
                <w:rFonts w:ascii="Arial" w:hAnsi="Arial" w:cs="Arial"/>
                <w:b/>
                <w:color w:val="000000"/>
              </w:rPr>
              <w:t>Předmět hodnocení</w:t>
            </w:r>
          </w:p>
        </w:tc>
        <w:tc>
          <w:tcPr>
            <w:tcW w:w="7500" w:type="dxa"/>
            <w:vAlign w:val="center"/>
          </w:tcPr>
          <w:p w:rsidR="00113BF3" w:rsidRPr="00C14E48" w:rsidRDefault="00113BF3" w:rsidP="00D66730">
            <w:pPr>
              <w:jc w:val="center"/>
              <w:rPr>
                <w:rFonts w:ascii="Arial" w:hAnsi="Arial" w:cs="Arial"/>
                <w:b/>
                <w:color w:val="000000"/>
              </w:rPr>
            </w:pPr>
            <w:r w:rsidRPr="00C14E48">
              <w:rPr>
                <w:rFonts w:ascii="Arial" w:hAnsi="Arial" w:cs="Arial"/>
                <w:b/>
                <w:color w:val="000000"/>
              </w:rPr>
              <w:t>Sledované jevy</w:t>
            </w:r>
          </w:p>
        </w:tc>
      </w:tr>
      <w:tr w:rsidR="00113BF3" w:rsidRPr="00C14E48" w:rsidTr="00D66730">
        <w:trPr>
          <w:trHeight w:val="813"/>
          <w:tblCellSpacing w:w="20" w:type="dxa"/>
          <w:jc w:val="center"/>
        </w:trPr>
        <w:tc>
          <w:tcPr>
            <w:tcW w:w="1937" w:type="dxa"/>
            <w:vAlign w:val="center"/>
          </w:tcPr>
          <w:p w:rsidR="00113BF3" w:rsidRPr="00C14E48" w:rsidRDefault="00113BF3" w:rsidP="00D66730">
            <w:pPr>
              <w:rPr>
                <w:rFonts w:ascii="Arial" w:hAnsi="Arial" w:cs="Arial"/>
                <w:color w:val="000000"/>
              </w:rPr>
            </w:pPr>
            <w:r w:rsidRPr="00C14E48">
              <w:rPr>
                <w:rFonts w:ascii="Arial" w:hAnsi="Arial" w:cs="Arial"/>
                <w:color w:val="000000"/>
              </w:rPr>
              <w:t>Pracovní projev</w:t>
            </w:r>
          </w:p>
        </w:tc>
        <w:tc>
          <w:tcPr>
            <w:tcW w:w="7500" w:type="dxa"/>
            <w:vAlign w:val="center"/>
          </w:tcPr>
          <w:p w:rsidR="00113BF3" w:rsidRPr="00C14E48" w:rsidRDefault="00113BF3" w:rsidP="00D66730">
            <w:pPr>
              <w:rPr>
                <w:rFonts w:ascii="Arial" w:hAnsi="Arial" w:cs="Arial"/>
                <w:color w:val="000000"/>
              </w:rPr>
            </w:pPr>
            <w:r w:rsidRPr="00C14E48">
              <w:rPr>
                <w:rFonts w:ascii="Arial" w:hAnsi="Arial" w:cs="Arial"/>
                <w:color w:val="000000"/>
              </w:rPr>
              <w:t>Dokončení výrobku, snaha, pracovní zaujetí, vztah k práci, tvořivost, originalita, estetický dojem, přesnost, dodržování pracovního postupu, návodu a pokynů, schopnost týmové práce</w:t>
            </w:r>
          </w:p>
        </w:tc>
      </w:tr>
      <w:tr w:rsidR="00113BF3" w:rsidRPr="00C14E48" w:rsidTr="00D66730">
        <w:trPr>
          <w:trHeight w:val="664"/>
          <w:tblCellSpacing w:w="20" w:type="dxa"/>
          <w:jc w:val="center"/>
        </w:trPr>
        <w:tc>
          <w:tcPr>
            <w:tcW w:w="1937" w:type="dxa"/>
            <w:vAlign w:val="center"/>
          </w:tcPr>
          <w:p w:rsidR="00113BF3" w:rsidRPr="00C14E48" w:rsidRDefault="00113BF3" w:rsidP="00D66730">
            <w:pPr>
              <w:rPr>
                <w:rFonts w:ascii="Arial" w:hAnsi="Arial" w:cs="Arial"/>
                <w:color w:val="000000"/>
              </w:rPr>
            </w:pPr>
            <w:r w:rsidRPr="00C14E48">
              <w:rPr>
                <w:rFonts w:ascii="Arial" w:hAnsi="Arial" w:cs="Arial"/>
                <w:color w:val="000000"/>
              </w:rPr>
              <w:t>Výtvarný projev</w:t>
            </w:r>
          </w:p>
        </w:tc>
        <w:tc>
          <w:tcPr>
            <w:tcW w:w="7500" w:type="dxa"/>
            <w:vAlign w:val="center"/>
          </w:tcPr>
          <w:p w:rsidR="00113BF3" w:rsidRPr="00C14E48" w:rsidRDefault="00113BF3" w:rsidP="00D66730">
            <w:pPr>
              <w:rPr>
                <w:rFonts w:ascii="Arial" w:hAnsi="Arial" w:cs="Arial"/>
                <w:color w:val="000000"/>
              </w:rPr>
            </w:pPr>
            <w:r w:rsidRPr="00C14E48">
              <w:rPr>
                <w:rFonts w:ascii="Arial" w:hAnsi="Arial" w:cs="Arial"/>
                <w:color w:val="000000"/>
              </w:rPr>
              <w:t>Estetika, originalita, tvořivost, dokončení výtvarné práce, čistota, snaha, znalost výtvarné teorie</w:t>
            </w:r>
          </w:p>
        </w:tc>
      </w:tr>
      <w:tr w:rsidR="00113BF3" w:rsidRPr="00C14E48" w:rsidTr="00D66730">
        <w:trPr>
          <w:trHeight w:val="657"/>
          <w:tblCellSpacing w:w="20" w:type="dxa"/>
          <w:jc w:val="center"/>
        </w:trPr>
        <w:tc>
          <w:tcPr>
            <w:tcW w:w="1937" w:type="dxa"/>
            <w:vAlign w:val="center"/>
          </w:tcPr>
          <w:p w:rsidR="00113BF3" w:rsidRPr="00C14E48" w:rsidRDefault="00113BF3" w:rsidP="00D66730">
            <w:pPr>
              <w:rPr>
                <w:rFonts w:ascii="Arial" w:hAnsi="Arial" w:cs="Arial"/>
                <w:color w:val="000000"/>
              </w:rPr>
            </w:pPr>
            <w:r w:rsidRPr="00C14E48">
              <w:rPr>
                <w:rFonts w:ascii="Arial" w:hAnsi="Arial" w:cs="Arial"/>
                <w:color w:val="000000"/>
              </w:rPr>
              <w:t>Hudební projev</w:t>
            </w:r>
          </w:p>
        </w:tc>
        <w:tc>
          <w:tcPr>
            <w:tcW w:w="7500" w:type="dxa"/>
            <w:vAlign w:val="center"/>
          </w:tcPr>
          <w:p w:rsidR="00113BF3" w:rsidRPr="00C14E48" w:rsidRDefault="00113BF3" w:rsidP="00D66730">
            <w:pPr>
              <w:rPr>
                <w:rFonts w:ascii="Arial" w:hAnsi="Arial" w:cs="Arial"/>
                <w:color w:val="000000"/>
              </w:rPr>
            </w:pPr>
            <w:r w:rsidRPr="00C14E48">
              <w:rPr>
                <w:rFonts w:ascii="Arial" w:hAnsi="Arial" w:cs="Arial"/>
                <w:color w:val="000000"/>
              </w:rPr>
              <w:t>Snaha, znalost textů písní, intonace, rytmus, schopnost rozlišit melodii, interpretace, znalost hudební teorie</w:t>
            </w:r>
          </w:p>
        </w:tc>
      </w:tr>
      <w:tr w:rsidR="00113BF3" w:rsidRPr="00C14E48" w:rsidTr="00D66730">
        <w:trPr>
          <w:trHeight w:val="677"/>
          <w:tblCellSpacing w:w="20" w:type="dxa"/>
          <w:jc w:val="center"/>
        </w:trPr>
        <w:tc>
          <w:tcPr>
            <w:tcW w:w="1937" w:type="dxa"/>
            <w:vAlign w:val="center"/>
          </w:tcPr>
          <w:p w:rsidR="00113BF3" w:rsidRPr="00C14E48" w:rsidRDefault="00113BF3" w:rsidP="00D66730">
            <w:pPr>
              <w:rPr>
                <w:rFonts w:ascii="Arial" w:hAnsi="Arial" w:cs="Arial"/>
                <w:color w:val="000000"/>
              </w:rPr>
            </w:pPr>
            <w:r w:rsidRPr="00C14E48">
              <w:rPr>
                <w:rFonts w:ascii="Arial" w:hAnsi="Arial" w:cs="Arial"/>
                <w:color w:val="000000"/>
              </w:rPr>
              <w:t>Pohybové dovednosti</w:t>
            </w:r>
          </w:p>
        </w:tc>
        <w:tc>
          <w:tcPr>
            <w:tcW w:w="7500" w:type="dxa"/>
            <w:vAlign w:val="center"/>
          </w:tcPr>
          <w:p w:rsidR="00113BF3" w:rsidRPr="00C14E48" w:rsidRDefault="00113BF3" w:rsidP="00D66730">
            <w:pPr>
              <w:rPr>
                <w:rFonts w:ascii="Arial" w:hAnsi="Arial" w:cs="Arial"/>
                <w:color w:val="000000"/>
              </w:rPr>
            </w:pPr>
            <w:r w:rsidRPr="00C14E48">
              <w:rPr>
                <w:rFonts w:ascii="Arial" w:hAnsi="Arial" w:cs="Arial"/>
                <w:color w:val="000000"/>
              </w:rPr>
              <w:t>Snaha, disciplinovanost, fyzická zdatnost, koordinace pohybů, vytrvalost, smysl pro fair-play, schopnost spolupráce v týmu</w:t>
            </w:r>
          </w:p>
        </w:tc>
      </w:tr>
    </w:tbl>
    <w:p w:rsidR="00422FB0" w:rsidRDefault="00422FB0" w:rsidP="00113BF3">
      <w:pPr>
        <w:rPr>
          <w:rFonts w:ascii="Arial" w:hAnsi="Arial" w:cs="Arial"/>
          <w:b/>
          <w:color w:val="0000FF"/>
          <w:sz w:val="22"/>
          <w:szCs w:val="22"/>
        </w:rPr>
      </w:pPr>
    </w:p>
    <w:p w:rsidR="00113BF3" w:rsidRPr="00C14E48" w:rsidRDefault="00113BF3" w:rsidP="00113BF3">
      <w:pPr>
        <w:rPr>
          <w:rFonts w:ascii="Arial" w:hAnsi="Arial" w:cs="Arial"/>
          <w:b/>
          <w:color w:val="0000FF"/>
          <w:sz w:val="22"/>
          <w:szCs w:val="22"/>
        </w:rPr>
      </w:pPr>
      <w:r w:rsidRPr="00C14E48">
        <w:rPr>
          <w:rFonts w:ascii="Arial" w:hAnsi="Arial" w:cs="Arial"/>
          <w:b/>
          <w:color w:val="0000FF"/>
          <w:sz w:val="22"/>
          <w:szCs w:val="22"/>
        </w:rPr>
        <w:t>ch)</w:t>
      </w:r>
      <w:r w:rsidRPr="00C14E48">
        <w:rPr>
          <w:rFonts w:ascii="Arial" w:hAnsi="Arial" w:cs="Arial"/>
          <w:b/>
          <w:sz w:val="22"/>
          <w:szCs w:val="22"/>
        </w:rPr>
        <w:t xml:space="preserve"> </w:t>
      </w:r>
      <w:r w:rsidRPr="00C14E48">
        <w:rPr>
          <w:rFonts w:ascii="Arial" w:hAnsi="Arial" w:cs="Arial"/>
          <w:b/>
          <w:color w:val="0000FF"/>
          <w:sz w:val="22"/>
          <w:szCs w:val="22"/>
        </w:rPr>
        <w:t>Formy hodnocení:</w:t>
      </w:r>
    </w:p>
    <w:p w:rsidR="00113BF3" w:rsidRPr="00C14E48" w:rsidRDefault="00113BF3" w:rsidP="00113BF3">
      <w:pPr>
        <w:rPr>
          <w:rFonts w:ascii="Arial" w:hAnsi="Arial" w:cs="Arial"/>
          <w:sz w:val="22"/>
          <w:szCs w:val="22"/>
        </w:rPr>
      </w:pPr>
    </w:p>
    <w:p w:rsidR="00113BF3" w:rsidRPr="00C14E48" w:rsidRDefault="00113BF3" w:rsidP="00113BF3">
      <w:pPr>
        <w:jc w:val="both"/>
        <w:rPr>
          <w:rFonts w:ascii="Arial" w:hAnsi="Arial" w:cs="Arial"/>
          <w:sz w:val="22"/>
          <w:szCs w:val="22"/>
        </w:rPr>
      </w:pPr>
      <w:r w:rsidRPr="00C14E48">
        <w:rPr>
          <w:rFonts w:ascii="Arial" w:hAnsi="Arial" w:cs="Arial"/>
          <w:sz w:val="22"/>
          <w:szCs w:val="22"/>
        </w:rPr>
        <w:t>Žáci na prvním stupni (v prvním a druhém období) budou hodnoceni:</w:t>
      </w:r>
    </w:p>
    <w:p w:rsidR="00113BF3" w:rsidRPr="00C14E48" w:rsidRDefault="00113BF3" w:rsidP="00F00788">
      <w:pPr>
        <w:numPr>
          <w:ilvl w:val="0"/>
          <w:numId w:val="25"/>
        </w:numPr>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 xml:space="preserve">stanoveným klasifikačním stupněm, </w:t>
      </w:r>
    </w:p>
    <w:p w:rsidR="00113BF3" w:rsidRPr="00C14E48" w:rsidRDefault="00113BF3" w:rsidP="00F00788">
      <w:pPr>
        <w:numPr>
          <w:ilvl w:val="0"/>
          <w:numId w:val="25"/>
        </w:numPr>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slovním hodnocením,</w:t>
      </w:r>
    </w:p>
    <w:p w:rsidR="00113BF3" w:rsidRPr="00C14E48" w:rsidRDefault="00113BF3" w:rsidP="00F00788">
      <w:pPr>
        <w:numPr>
          <w:ilvl w:val="0"/>
          <w:numId w:val="25"/>
        </w:numPr>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hodnocením symboly (razítko, obrázek aj.),</w:t>
      </w:r>
    </w:p>
    <w:p w:rsidR="00113BF3" w:rsidRPr="00C14E48" w:rsidRDefault="00113BF3" w:rsidP="00F00788">
      <w:pPr>
        <w:numPr>
          <w:ilvl w:val="0"/>
          <w:numId w:val="25"/>
        </w:numPr>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verbálně a neverbálně (pochvala, úsměv aj.).</w:t>
      </w:r>
    </w:p>
    <w:p w:rsidR="00113BF3" w:rsidRPr="00C14E48" w:rsidRDefault="00113BF3" w:rsidP="00113BF3">
      <w:pPr>
        <w:jc w:val="both"/>
        <w:rPr>
          <w:rFonts w:ascii="Arial" w:hAnsi="Arial" w:cs="Arial"/>
          <w:sz w:val="22"/>
          <w:szCs w:val="22"/>
        </w:rPr>
      </w:pPr>
    </w:p>
    <w:p w:rsidR="00113BF3" w:rsidRPr="00C14E48" w:rsidRDefault="00113BF3" w:rsidP="00113BF3">
      <w:pPr>
        <w:jc w:val="both"/>
        <w:rPr>
          <w:rFonts w:ascii="Arial" w:hAnsi="Arial" w:cs="Arial"/>
          <w:sz w:val="22"/>
          <w:szCs w:val="22"/>
        </w:rPr>
      </w:pPr>
      <w:r w:rsidRPr="00C14E48">
        <w:rPr>
          <w:rFonts w:ascii="Arial" w:hAnsi="Arial" w:cs="Arial"/>
          <w:sz w:val="22"/>
          <w:szCs w:val="22"/>
        </w:rPr>
        <w:t>Žáci na druhém stupni budou hodnoceni:</w:t>
      </w:r>
    </w:p>
    <w:p w:rsidR="00113BF3" w:rsidRPr="00C14E48" w:rsidRDefault="00113BF3" w:rsidP="00F00788">
      <w:pPr>
        <w:numPr>
          <w:ilvl w:val="0"/>
          <w:numId w:val="26"/>
        </w:numPr>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 xml:space="preserve">stanoveným klasifikačním stupněm, </w:t>
      </w:r>
    </w:p>
    <w:p w:rsidR="00113BF3" w:rsidRPr="00C14E48" w:rsidRDefault="00113BF3" w:rsidP="00F00788">
      <w:pPr>
        <w:numPr>
          <w:ilvl w:val="0"/>
          <w:numId w:val="26"/>
        </w:numPr>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slovním hodnocením,</w:t>
      </w:r>
    </w:p>
    <w:p w:rsidR="00113BF3" w:rsidRPr="00C14E48" w:rsidRDefault="00113BF3" w:rsidP="00F00788">
      <w:pPr>
        <w:numPr>
          <w:ilvl w:val="0"/>
          <w:numId w:val="26"/>
        </w:numPr>
        <w:overflowPunct w:val="0"/>
        <w:autoSpaceDE w:val="0"/>
        <w:autoSpaceDN w:val="0"/>
        <w:adjustRightInd w:val="0"/>
        <w:jc w:val="both"/>
        <w:textAlignment w:val="baseline"/>
        <w:rPr>
          <w:rFonts w:ascii="Arial" w:hAnsi="Arial" w:cs="Arial"/>
          <w:sz w:val="22"/>
          <w:szCs w:val="22"/>
        </w:rPr>
      </w:pPr>
      <w:r w:rsidRPr="00C14E48">
        <w:rPr>
          <w:rFonts w:ascii="Arial" w:hAnsi="Arial" w:cs="Arial"/>
          <w:sz w:val="22"/>
          <w:szCs w:val="22"/>
        </w:rPr>
        <w:t>verbálně a neverbálně (pochvala, úsměv aj.).</w:t>
      </w:r>
    </w:p>
    <w:p w:rsidR="00113BF3" w:rsidRPr="00C14E48" w:rsidRDefault="00113BF3" w:rsidP="00113BF3">
      <w:pPr>
        <w:jc w:val="both"/>
        <w:rPr>
          <w:rFonts w:ascii="Arial" w:hAnsi="Arial" w:cs="Arial"/>
          <w:sz w:val="22"/>
          <w:szCs w:val="22"/>
        </w:rPr>
      </w:pPr>
    </w:p>
    <w:p w:rsidR="00113BF3" w:rsidRPr="00C14E48" w:rsidRDefault="00113BF3" w:rsidP="00113BF3">
      <w:pPr>
        <w:jc w:val="both"/>
        <w:rPr>
          <w:rFonts w:ascii="Arial" w:hAnsi="Arial" w:cs="Arial"/>
          <w:sz w:val="22"/>
          <w:szCs w:val="22"/>
        </w:rPr>
      </w:pPr>
    </w:p>
    <w:p w:rsidR="00113BF3" w:rsidRPr="00C14E48" w:rsidRDefault="00113BF3" w:rsidP="00113BF3">
      <w:pPr>
        <w:jc w:val="both"/>
        <w:rPr>
          <w:rFonts w:ascii="Arial" w:hAnsi="Arial" w:cs="Arial"/>
          <w:b/>
          <w:sz w:val="22"/>
          <w:szCs w:val="22"/>
        </w:rPr>
      </w:pPr>
      <w:r w:rsidRPr="00C14E48">
        <w:rPr>
          <w:rFonts w:ascii="Arial" w:hAnsi="Arial" w:cs="Arial"/>
          <w:sz w:val="22"/>
          <w:szCs w:val="22"/>
        </w:rPr>
        <w:t xml:space="preserve">Za každé pololetí se vydává žákovi vysvědčení, za první pololetí lze místo vysvědčení vydat žákovi výpis z vysvědčení. O známkách za 1. a 3. čtvrtletí ve všech předmětech jsou rodiče informováni na třídních schůzkách, nebo jiným dohodnutým a prokazatelným způsobem. Všichni zákonní zástupci, kteří byli nepřítomni na třídních schůzkách, jsou obeznámeni s klasifikací a hodnocením žáka zápisem v žákovské knížce. </w:t>
      </w:r>
    </w:p>
    <w:p w:rsidR="00113BF3" w:rsidRPr="00C14E48" w:rsidRDefault="00113BF3" w:rsidP="00113BF3">
      <w:pPr>
        <w:jc w:val="both"/>
        <w:rPr>
          <w:rFonts w:ascii="Arial" w:hAnsi="Arial" w:cs="Arial"/>
          <w:b/>
          <w:szCs w:val="28"/>
        </w:rPr>
      </w:pPr>
    </w:p>
    <w:p w:rsidR="00113BF3" w:rsidRPr="00C14E48" w:rsidRDefault="00113BF3" w:rsidP="00113BF3">
      <w:pPr>
        <w:overflowPunct w:val="0"/>
        <w:autoSpaceDE w:val="0"/>
        <w:autoSpaceDN w:val="0"/>
        <w:adjustRightInd w:val="0"/>
        <w:jc w:val="both"/>
        <w:textAlignment w:val="baseline"/>
        <w:rPr>
          <w:rFonts w:ascii="Arial" w:hAnsi="Arial" w:cs="Arial"/>
          <w:b/>
          <w:color w:val="0000FF"/>
          <w:sz w:val="22"/>
          <w:szCs w:val="22"/>
        </w:rPr>
      </w:pPr>
      <w:r>
        <w:rPr>
          <w:rFonts w:ascii="Arial" w:hAnsi="Arial" w:cs="Arial"/>
          <w:b/>
          <w:color w:val="0000FF"/>
          <w:sz w:val="22"/>
          <w:szCs w:val="22"/>
        </w:rPr>
        <w:t>i)</w:t>
      </w:r>
      <w:r w:rsidRPr="00C14E48">
        <w:rPr>
          <w:rFonts w:ascii="Arial" w:hAnsi="Arial" w:cs="Arial"/>
          <w:b/>
          <w:color w:val="0000FF"/>
          <w:sz w:val="22"/>
          <w:szCs w:val="22"/>
        </w:rPr>
        <w:t xml:space="preserve"> Hodnocení průběhu a výsledků vzdělávání a chování žáků je:</w:t>
      </w:r>
    </w:p>
    <w:p w:rsidR="00113BF3" w:rsidRPr="00C14E48" w:rsidRDefault="00113BF3" w:rsidP="00F00788">
      <w:pPr>
        <w:numPr>
          <w:ilvl w:val="0"/>
          <w:numId w:val="27"/>
        </w:numPr>
        <w:jc w:val="both"/>
        <w:rPr>
          <w:rFonts w:ascii="Arial" w:hAnsi="Arial" w:cs="Arial"/>
          <w:sz w:val="22"/>
          <w:szCs w:val="22"/>
        </w:rPr>
      </w:pPr>
      <w:r w:rsidRPr="00C14E48">
        <w:rPr>
          <w:rFonts w:ascii="Arial" w:hAnsi="Arial" w:cs="Arial"/>
          <w:sz w:val="22"/>
          <w:szCs w:val="22"/>
        </w:rPr>
        <w:t xml:space="preserve">jednoznačné, </w:t>
      </w:r>
    </w:p>
    <w:p w:rsidR="00113BF3" w:rsidRPr="00C14E48" w:rsidRDefault="00113BF3" w:rsidP="00F00788">
      <w:pPr>
        <w:pStyle w:val="Zkladntext21"/>
        <w:numPr>
          <w:ilvl w:val="0"/>
          <w:numId w:val="27"/>
        </w:numPr>
        <w:spacing w:before="0" w:line="240" w:lineRule="auto"/>
        <w:rPr>
          <w:rFonts w:ascii="Arial" w:hAnsi="Arial" w:cs="Arial"/>
          <w:sz w:val="22"/>
          <w:szCs w:val="22"/>
        </w:rPr>
      </w:pPr>
      <w:r w:rsidRPr="00C14E48">
        <w:rPr>
          <w:rFonts w:ascii="Arial" w:hAnsi="Arial" w:cs="Arial"/>
          <w:sz w:val="22"/>
          <w:szCs w:val="22"/>
        </w:rPr>
        <w:t>srozumitelné,</w:t>
      </w:r>
    </w:p>
    <w:p w:rsidR="00113BF3" w:rsidRPr="00C14E48" w:rsidRDefault="00113BF3" w:rsidP="00F00788">
      <w:pPr>
        <w:numPr>
          <w:ilvl w:val="0"/>
          <w:numId w:val="27"/>
        </w:numPr>
        <w:jc w:val="both"/>
        <w:rPr>
          <w:rFonts w:ascii="Arial" w:hAnsi="Arial" w:cs="Arial"/>
          <w:sz w:val="22"/>
          <w:szCs w:val="22"/>
        </w:rPr>
      </w:pPr>
      <w:r w:rsidRPr="00C14E48">
        <w:rPr>
          <w:rFonts w:ascii="Arial" w:hAnsi="Arial" w:cs="Arial"/>
          <w:sz w:val="22"/>
          <w:szCs w:val="22"/>
        </w:rPr>
        <w:t>srovnatelné s předem stanovenými kritérii,</w:t>
      </w:r>
    </w:p>
    <w:p w:rsidR="00113BF3" w:rsidRPr="00C14E48" w:rsidRDefault="00113BF3" w:rsidP="00F00788">
      <w:pPr>
        <w:numPr>
          <w:ilvl w:val="0"/>
          <w:numId w:val="27"/>
        </w:numPr>
        <w:jc w:val="both"/>
        <w:rPr>
          <w:rFonts w:ascii="Arial" w:hAnsi="Arial" w:cs="Arial"/>
          <w:sz w:val="22"/>
          <w:szCs w:val="22"/>
        </w:rPr>
      </w:pPr>
      <w:r w:rsidRPr="00C14E48">
        <w:rPr>
          <w:rFonts w:ascii="Arial" w:hAnsi="Arial" w:cs="Arial"/>
          <w:sz w:val="22"/>
          <w:szCs w:val="22"/>
        </w:rPr>
        <w:t>věcné,</w:t>
      </w:r>
    </w:p>
    <w:p w:rsidR="00113BF3" w:rsidRPr="00C14E48" w:rsidRDefault="00113BF3" w:rsidP="00F00788">
      <w:pPr>
        <w:numPr>
          <w:ilvl w:val="0"/>
          <w:numId w:val="27"/>
        </w:numPr>
        <w:jc w:val="both"/>
        <w:rPr>
          <w:rFonts w:ascii="Arial" w:hAnsi="Arial" w:cs="Arial"/>
          <w:sz w:val="22"/>
          <w:szCs w:val="22"/>
        </w:rPr>
      </w:pPr>
      <w:r w:rsidRPr="00C14E48">
        <w:rPr>
          <w:rFonts w:ascii="Arial" w:hAnsi="Arial" w:cs="Arial"/>
          <w:sz w:val="22"/>
          <w:szCs w:val="22"/>
        </w:rPr>
        <w:t>všestranné.</w:t>
      </w:r>
    </w:p>
    <w:p w:rsidR="00113BF3" w:rsidRPr="00C14E48"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r w:rsidRPr="00C14E48">
        <w:rPr>
          <w:rFonts w:ascii="Arial" w:hAnsi="Arial" w:cs="Arial"/>
          <w:sz w:val="22"/>
          <w:szCs w:val="22"/>
        </w:rPr>
        <w:t xml:space="preserve">Klasifikace a hodnocení má významnou </w:t>
      </w:r>
      <w:r w:rsidRPr="00C14E48">
        <w:rPr>
          <w:rFonts w:ascii="Arial" w:hAnsi="Arial" w:cs="Arial"/>
          <w:b/>
          <w:sz w:val="22"/>
          <w:szCs w:val="22"/>
        </w:rPr>
        <w:t>úlohu povzbudivou</w:t>
      </w:r>
      <w:r w:rsidRPr="00C14E48">
        <w:rPr>
          <w:rFonts w:ascii="Arial" w:hAnsi="Arial" w:cs="Arial"/>
          <w:sz w:val="22"/>
          <w:szCs w:val="22"/>
        </w:rPr>
        <w:t xml:space="preserve"> a </w:t>
      </w:r>
      <w:r w:rsidRPr="00C14E48">
        <w:rPr>
          <w:rFonts w:ascii="Arial" w:hAnsi="Arial" w:cs="Arial"/>
          <w:b/>
          <w:sz w:val="22"/>
          <w:szCs w:val="22"/>
        </w:rPr>
        <w:t>motivační</w:t>
      </w:r>
      <w:r w:rsidRPr="00C14E48">
        <w:rPr>
          <w:rFonts w:ascii="Arial" w:hAnsi="Arial" w:cs="Arial"/>
          <w:sz w:val="22"/>
          <w:szCs w:val="22"/>
        </w:rPr>
        <w:t xml:space="preserve">. Při klasifikaci učitel zohledňuje druh a stupeň postižení, zdravotní stav, individuální a věkové zvláštnosti žáka. </w:t>
      </w: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Pr="00C14E48" w:rsidRDefault="00113BF3" w:rsidP="00113BF3">
      <w:pPr>
        <w:jc w:val="both"/>
        <w:rPr>
          <w:rFonts w:ascii="Arial" w:hAnsi="Arial" w:cs="Arial"/>
          <w:b/>
          <w:color w:val="0000FF"/>
          <w:sz w:val="28"/>
          <w:szCs w:val="28"/>
        </w:rPr>
      </w:pPr>
      <w:r>
        <w:rPr>
          <w:rFonts w:ascii="Arial" w:hAnsi="Arial" w:cs="Arial"/>
          <w:b/>
          <w:color w:val="0000FF"/>
          <w:sz w:val="28"/>
          <w:szCs w:val="28"/>
        </w:rPr>
        <w:lastRenderedPageBreak/>
        <w:t>2</w:t>
      </w:r>
      <w:r w:rsidRPr="00C14E48">
        <w:rPr>
          <w:rFonts w:ascii="Arial" w:hAnsi="Arial" w:cs="Arial"/>
          <w:b/>
          <w:color w:val="0000FF"/>
          <w:sz w:val="28"/>
          <w:szCs w:val="28"/>
        </w:rPr>
        <w:t>.  Celkový prospěch žáka</w:t>
      </w:r>
    </w:p>
    <w:p w:rsidR="00113BF3" w:rsidRPr="00C14E48" w:rsidRDefault="00113BF3" w:rsidP="00113BF3">
      <w:pPr>
        <w:jc w:val="both"/>
        <w:rPr>
          <w:rFonts w:ascii="Arial" w:hAnsi="Arial" w:cs="Arial"/>
          <w:sz w:val="16"/>
          <w:szCs w:val="16"/>
        </w:rPr>
      </w:pPr>
    </w:p>
    <w:p w:rsidR="00113BF3" w:rsidRPr="00C14E48" w:rsidRDefault="00113BF3" w:rsidP="00F00788">
      <w:pPr>
        <w:numPr>
          <w:ilvl w:val="0"/>
          <w:numId w:val="31"/>
        </w:numPr>
        <w:tabs>
          <w:tab w:val="clear" w:pos="720"/>
          <w:tab w:val="num" w:pos="360"/>
        </w:tabs>
        <w:ind w:left="360"/>
        <w:jc w:val="both"/>
        <w:rPr>
          <w:rFonts w:ascii="Arial" w:hAnsi="Arial" w:cs="Arial"/>
          <w:sz w:val="22"/>
          <w:szCs w:val="22"/>
        </w:rPr>
      </w:pPr>
      <w:r w:rsidRPr="00C14E48">
        <w:rPr>
          <w:rFonts w:ascii="Arial" w:hAnsi="Arial" w:cs="Arial"/>
          <w:sz w:val="22"/>
          <w:szCs w:val="22"/>
        </w:rPr>
        <w:t xml:space="preserve">Do vyššího ročníku </w:t>
      </w:r>
      <w:r w:rsidRPr="00C14E48">
        <w:rPr>
          <w:rFonts w:ascii="Arial" w:hAnsi="Arial" w:cs="Arial"/>
          <w:b/>
          <w:sz w:val="22"/>
          <w:szCs w:val="22"/>
        </w:rPr>
        <w:t xml:space="preserve">postoupí </w:t>
      </w:r>
      <w:r w:rsidRPr="00C14E48">
        <w:rPr>
          <w:rFonts w:ascii="Arial" w:hAnsi="Arial" w:cs="Arial"/>
          <w:sz w:val="22"/>
          <w:szCs w:val="22"/>
        </w:rPr>
        <w:t xml:space="preserve">žák, který na konci druhého pololetí prospěl ze </w:t>
      </w:r>
      <w:proofErr w:type="gramStart"/>
      <w:r w:rsidRPr="00C14E48">
        <w:rPr>
          <w:rFonts w:ascii="Arial" w:hAnsi="Arial" w:cs="Arial"/>
          <w:sz w:val="22"/>
          <w:szCs w:val="22"/>
        </w:rPr>
        <w:t>všech  předmětů</w:t>
      </w:r>
      <w:proofErr w:type="gramEnd"/>
      <w:r w:rsidRPr="00C14E48">
        <w:rPr>
          <w:rFonts w:ascii="Arial" w:hAnsi="Arial" w:cs="Arial"/>
          <w:sz w:val="22"/>
          <w:szCs w:val="22"/>
        </w:rPr>
        <w:t xml:space="preserve"> stanovených školním vzdělávacím programem s výjimkou předmětů výchovného zaměření stanovených rámcovým vzdělávacím programem a předmětů, z nichž byl uvolněn, pokud mu nebylo povoleno opakování ročníku ze zdravotních důvodů, nebo po opravných zkouškách, dosáhl stupně hodnocení alespoň </w:t>
      </w:r>
      <w:r w:rsidRPr="00C14E48">
        <w:rPr>
          <w:rFonts w:ascii="Arial" w:hAnsi="Arial" w:cs="Arial"/>
          <w:b/>
          <w:sz w:val="22"/>
          <w:szCs w:val="22"/>
        </w:rPr>
        <w:t>„prospěl“.</w:t>
      </w:r>
      <w:r w:rsidRPr="00C14E48">
        <w:rPr>
          <w:rFonts w:ascii="Arial" w:hAnsi="Arial" w:cs="Arial"/>
          <w:sz w:val="22"/>
          <w:szCs w:val="22"/>
        </w:rPr>
        <w:t xml:space="preserve"> </w:t>
      </w:r>
    </w:p>
    <w:p w:rsidR="00113BF3" w:rsidRDefault="00113BF3" w:rsidP="00113BF3">
      <w:pPr>
        <w:jc w:val="both"/>
        <w:rPr>
          <w:rFonts w:ascii="Arial" w:hAnsi="Arial" w:cs="Arial"/>
          <w:sz w:val="22"/>
          <w:szCs w:val="22"/>
        </w:rPr>
      </w:pPr>
    </w:p>
    <w:p w:rsidR="00113BF3" w:rsidRPr="00C14E48" w:rsidRDefault="00113BF3" w:rsidP="00F00788">
      <w:pPr>
        <w:numPr>
          <w:ilvl w:val="0"/>
          <w:numId w:val="31"/>
        </w:numPr>
        <w:tabs>
          <w:tab w:val="clear" w:pos="720"/>
          <w:tab w:val="num" w:pos="360"/>
        </w:tabs>
        <w:ind w:left="360"/>
        <w:jc w:val="both"/>
        <w:rPr>
          <w:rFonts w:ascii="Arial" w:hAnsi="Arial" w:cs="Arial"/>
          <w:sz w:val="22"/>
          <w:szCs w:val="22"/>
        </w:rPr>
      </w:pPr>
      <w:r w:rsidRPr="00C14E48">
        <w:rPr>
          <w:rFonts w:ascii="Arial" w:hAnsi="Arial" w:cs="Arial"/>
          <w:sz w:val="22"/>
          <w:szCs w:val="22"/>
        </w:rPr>
        <w:t xml:space="preserve">Nelze-li žáka hodnotit na konci </w:t>
      </w:r>
      <w:r>
        <w:rPr>
          <w:rFonts w:ascii="Arial" w:hAnsi="Arial" w:cs="Arial"/>
          <w:sz w:val="22"/>
          <w:szCs w:val="22"/>
        </w:rPr>
        <w:t>I.</w:t>
      </w:r>
      <w:r w:rsidRPr="00C14E48">
        <w:rPr>
          <w:rFonts w:ascii="Arial" w:hAnsi="Arial" w:cs="Arial"/>
          <w:sz w:val="22"/>
          <w:szCs w:val="22"/>
        </w:rPr>
        <w:t xml:space="preserve"> pololetí, určí ředitel školy pro jeho hodnocení náhradní termín, a to tak, aby hodnocení bylo provedeno nejpozději do dvou měsíců po skončení prvního pololetí. Není-li možné hodnotit ani v náhradním termínu, žák se za první pololetí </w:t>
      </w:r>
      <w:r w:rsidRPr="00C14E48">
        <w:rPr>
          <w:rFonts w:ascii="Arial" w:hAnsi="Arial" w:cs="Arial"/>
          <w:b/>
          <w:sz w:val="22"/>
          <w:szCs w:val="22"/>
        </w:rPr>
        <w:t>nehodnotí</w:t>
      </w:r>
      <w:r w:rsidRPr="00C14E48">
        <w:rPr>
          <w:rFonts w:ascii="Arial" w:hAnsi="Arial" w:cs="Arial"/>
          <w:sz w:val="22"/>
          <w:szCs w:val="22"/>
        </w:rPr>
        <w:t>.</w:t>
      </w:r>
    </w:p>
    <w:p w:rsidR="00113BF3" w:rsidRPr="00C14E48" w:rsidRDefault="00113BF3" w:rsidP="00113BF3">
      <w:pPr>
        <w:jc w:val="both"/>
        <w:rPr>
          <w:rFonts w:ascii="Arial" w:hAnsi="Arial" w:cs="Arial"/>
          <w:sz w:val="22"/>
          <w:szCs w:val="22"/>
        </w:rPr>
      </w:pPr>
    </w:p>
    <w:p w:rsidR="00113BF3" w:rsidRPr="00C14E48" w:rsidRDefault="00113BF3" w:rsidP="00F00788">
      <w:pPr>
        <w:numPr>
          <w:ilvl w:val="0"/>
          <w:numId w:val="31"/>
        </w:numPr>
        <w:tabs>
          <w:tab w:val="clear" w:pos="720"/>
          <w:tab w:val="num" w:pos="360"/>
        </w:tabs>
        <w:ind w:left="360"/>
        <w:jc w:val="both"/>
        <w:rPr>
          <w:rFonts w:ascii="Arial" w:hAnsi="Arial" w:cs="Arial"/>
          <w:sz w:val="22"/>
          <w:szCs w:val="22"/>
        </w:rPr>
      </w:pPr>
      <w:r w:rsidRPr="00C14E48">
        <w:rPr>
          <w:rFonts w:ascii="Arial" w:hAnsi="Arial" w:cs="Arial"/>
          <w:sz w:val="22"/>
          <w:szCs w:val="22"/>
        </w:rPr>
        <w:t xml:space="preserve">Nelze-li žáka hodnotit na konci </w:t>
      </w:r>
      <w:r>
        <w:rPr>
          <w:rFonts w:ascii="Arial" w:hAnsi="Arial" w:cs="Arial"/>
          <w:sz w:val="22"/>
          <w:szCs w:val="22"/>
        </w:rPr>
        <w:t>II.</w:t>
      </w:r>
      <w:r w:rsidRPr="00C14E48">
        <w:rPr>
          <w:rFonts w:ascii="Arial" w:hAnsi="Arial" w:cs="Arial"/>
          <w:sz w:val="22"/>
          <w:szCs w:val="22"/>
        </w:rPr>
        <w:t xml:space="preserve"> pololetí, určí ředitel školy pro jeho hodnocení </w:t>
      </w:r>
      <w:r w:rsidRPr="00C14E48">
        <w:rPr>
          <w:rFonts w:ascii="Arial" w:hAnsi="Arial" w:cs="Arial"/>
          <w:b/>
          <w:sz w:val="22"/>
          <w:szCs w:val="22"/>
        </w:rPr>
        <w:t>náhradní</w:t>
      </w:r>
      <w:r w:rsidRPr="00C14E48">
        <w:rPr>
          <w:rFonts w:ascii="Arial" w:hAnsi="Arial" w:cs="Arial"/>
          <w:sz w:val="22"/>
          <w:szCs w:val="22"/>
        </w:rPr>
        <w:t xml:space="preserve"> </w:t>
      </w:r>
      <w:r w:rsidRPr="00C14E48">
        <w:rPr>
          <w:rFonts w:ascii="Arial" w:hAnsi="Arial" w:cs="Arial"/>
          <w:b/>
          <w:sz w:val="22"/>
          <w:szCs w:val="22"/>
        </w:rPr>
        <w:t>termín</w:t>
      </w:r>
      <w:r>
        <w:rPr>
          <w:rFonts w:ascii="Arial" w:hAnsi="Arial" w:cs="Arial"/>
          <w:sz w:val="22"/>
          <w:szCs w:val="22"/>
        </w:rPr>
        <w:t xml:space="preserve"> </w:t>
      </w:r>
      <w:r w:rsidRPr="00C14E48">
        <w:rPr>
          <w:rFonts w:ascii="Arial" w:hAnsi="Arial" w:cs="Arial"/>
          <w:b/>
          <w:sz w:val="22"/>
          <w:szCs w:val="22"/>
        </w:rPr>
        <w:t>hodnocení</w:t>
      </w:r>
      <w:r w:rsidRPr="00C14E48">
        <w:rPr>
          <w:rFonts w:ascii="Arial" w:hAnsi="Arial" w:cs="Arial"/>
          <w:sz w:val="22"/>
          <w:szCs w:val="22"/>
        </w:rPr>
        <w:t xml:space="preserve">, a to tak, aby hodnocení za druhé pololetí </w:t>
      </w:r>
      <w:proofErr w:type="gramStart"/>
      <w:r w:rsidRPr="00C14E48">
        <w:rPr>
          <w:rFonts w:ascii="Arial" w:hAnsi="Arial" w:cs="Arial"/>
          <w:sz w:val="22"/>
          <w:szCs w:val="22"/>
        </w:rPr>
        <w:t>bylo  provedeno</w:t>
      </w:r>
      <w:proofErr w:type="gramEnd"/>
      <w:r w:rsidRPr="00C14E48">
        <w:rPr>
          <w:rFonts w:ascii="Arial" w:hAnsi="Arial" w:cs="Arial"/>
          <w:sz w:val="22"/>
          <w:szCs w:val="22"/>
        </w:rPr>
        <w:t xml:space="preserve"> nejpozději do konce září následujícího školního roku. V období měsíce září do doby hodnocení navštěvuje žák nejbližší vyšší ročník, popřípadě znovu devátý ročník.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113BF3" w:rsidRPr="00C14E48" w:rsidRDefault="00113BF3" w:rsidP="00113BF3">
      <w:pPr>
        <w:jc w:val="both"/>
        <w:rPr>
          <w:rFonts w:ascii="Arial" w:hAnsi="Arial" w:cs="Arial"/>
          <w:sz w:val="16"/>
          <w:szCs w:val="16"/>
        </w:rPr>
      </w:pPr>
    </w:p>
    <w:p w:rsidR="00113BF3" w:rsidRPr="009F4734" w:rsidRDefault="00113BF3" w:rsidP="00F00788">
      <w:pPr>
        <w:numPr>
          <w:ilvl w:val="0"/>
          <w:numId w:val="31"/>
        </w:numPr>
        <w:tabs>
          <w:tab w:val="clear" w:pos="720"/>
          <w:tab w:val="num" w:pos="360"/>
        </w:tabs>
        <w:ind w:left="360" w:hanging="720"/>
        <w:jc w:val="both"/>
        <w:rPr>
          <w:rFonts w:ascii="Arial" w:hAnsi="Arial" w:cs="Arial"/>
          <w:sz w:val="22"/>
          <w:szCs w:val="22"/>
        </w:rPr>
      </w:pPr>
      <w:r w:rsidRPr="00C14E48">
        <w:rPr>
          <w:rFonts w:ascii="Arial" w:hAnsi="Arial" w:cs="Arial"/>
          <w:sz w:val="22"/>
          <w:szCs w:val="22"/>
        </w:rPr>
        <w:t xml:space="preserve">Má-li zástupce žáka pochybnosti o správnosti hodnocení na konci prvního nebo druhého pololetí, může </w:t>
      </w:r>
      <w:r w:rsidRPr="00C14E48">
        <w:rPr>
          <w:rFonts w:ascii="Arial" w:hAnsi="Arial" w:cs="Arial"/>
          <w:b/>
          <w:sz w:val="22"/>
          <w:szCs w:val="22"/>
        </w:rPr>
        <w:t>do 3 pracovních dnů</w:t>
      </w:r>
      <w:r w:rsidRPr="00C14E48">
        <w:rPr>
          <w:rFonts w:ascii="Arial" w:hAnsi="Arial" w:cs="Arial"/>
          <w:sz w:val="22"/>
          <w:szCs w:val="22"/>
        </w:rPr>
        <w:t xml:space="preserve"> ode dne, kdy se o hodnocení prokazatelně dozvěděl, nejpozději však do 3 pracovních dnů ode dne vydání</w:t>
      </w:r>
      <w:r w:rsidRPr="00C14E48">
        <w:rPr>
          <w:rFonts w:ascii="Arial" w:hAnsi="Arial" w:cs="Arial"/>
        </w:rPr>
        <w:t xml:space="preserve"> </w:t>
      </w:r>
      <w:r w:rsidRPr="00C14E48">
        <w:rPr>
          <w:rFonts w:ascii="Arial" w:hAnsi="Arial" w:cs="Arial"/>
          <w:sz w:val="22"/>
          <w:szCs w:val="22"/>
        </w:rPr>
        <w:t xml:space="preserve">vysvědčení, </w:t>
      </w:r>
      <w:proofErr w:type="gramStart"/>
      <w:r w:rsidRPr="00C14E48">
        <w:rPr>
          <w:rFonts w:ascii="Arial" w:hAnsi="Arial" w:cs="Arial"/>
          <w:sz w:val="22"/>
          <w:szCs w:val="22"/>
        </w:rPr>
        <w:t xml:space="preserve">požádat  </w:t>
      </w:r>
      <w:r w:rsidRPr="009F4734">
        <w:rPr>
          <w:rFonts w:ascii="Arial" w:hAnsi="Arial" w:cs="Arial"/>
          <w:sz w:val="22"/>
          <w:szCs w:val="22"/>
        </w:rPr>
        <w:t>ředitelku</w:t>
      </w:r>
      <w:proofErr w:type="gramEnd"/>
      <w:r w:rsidRPr="009F4734">
        <w:rPr>
          <w:rFonts w:ascii="Arial" w:hAnsi="Arial" w:cs="Arial"/>
          <w:sz w:val="22"/>
          <w:szCs w:val="22"/>
        </w:rPr>
        <w:t xml:space="preserve"> školy o přezkoumání výsledků hodnocení žáka; je-li vyučujícím žáka v daném předmětu ředitelka školy, krajský úřad. Pokud není dále stanoveno jinak, ředitelka školy nebo krajský úřad </w:t>
      </w:r>
      <w:proofErr w:type="gramStart"/>
      <w:r w:rsidRPr="009F4734">
        <w:rPr>
          <w:rFonts w:ascii="Arial" w:hAnsi="Arial" w:cs="Arial"/>
          <w:sz w:val="22"/>
          <w:szCs w:val="22"/>
        </w:rPr>
        <w:t>nařídí  komisionální</w:t>
      </w:r>
      <w:proofErr w:type="gramEnd"/>
      <w:r w:rsidRPr="009F4734">
        <w:rPr>
          <w:rFonts w:ascii="Arial" w:hAnsi="Arial" w:cs="Arial"/>
          <w:sz w:val="22"/>
          <w:szCs w:val="22"/>
        </w:rPr>
        <w:t xml:space="preserve"> přezkoušení žáka, které se koná nejpozději do 14 dnů ode dne doručení žádosti. Česká školní inspekce poskytne součinnost na žádost ředitelky školy nebo krajského úřadu.</w:t>
      </w:r>
    </w:p>
    <w:p w:rsidR="00113BF3" w:rsidRPr="00C14E48" w:rsidRDefault="00113BF3" w:rsidP="00113BF3">
      <w:pPr>
        <w:jc w:val="both"/>
        <w:rPr>
          <w:rFonts w:ascii="Arial" w:hAnsi="Arial" w:cs="Arial"/>
          <w:sz w:val="22"/>
          <w:szCs w:val="22"/>
        </w:rPr>
      </w:pPr>
    </w:p>
    <w:p w:rsidR="00113BF3" w:rsidRPr="00C14E48" w:rsidRDefault="00113BF3" w:rsidP="00113BF3">
      <w:pPr>
        <w:jc w:val="both"/>
        <w:rPr>
          <w:rFonts w:ascii="Arial" w:hAnsi="Arial" w:cs="Arial"/>
        </w:rPr>
      </w:pPr>
    </w:p>
    <w:p w:rsidR="00113BF3" w:rsidRPr="00FB6B71" w:rsidRDefault="00113BF3" w:rsidP="00113BF3">
      <w:pPr>
        <w:jc w:val="both"/>
        <w:rPr>
          <w:rFonts w:ascii="Arial" w:hAnsi="Arial" w:cs="Arial"/>
          <w:b/>
          <w:color w:val="0000FF"/>
          <w:sz w:val="28"/>
          <w:szCs w:val="28"/>
        </w:rPr>
      </w:pPr>
      <w:r>
        <w:rPr>
          <w:rFonts w:ascii="Arial" w:hAnsi="Arial" w:cs="Arial"/>
          <w:b/>
          <w:color w:val="0000FF"/>
          <w:sz w:val="28"/>
          <w:szCs w:val="28"/>
        </w:rPr>
        <w:t>3</w:t>
      </w:r>
      <w:r w:rsidRPr="00FB6B71">
        <w:rPr>
          <w:rFonts w:ascii="Arial" w:hAnsi="Arial" w:cs="Arial"/>
          <w:b/>
          <w:color w:val="0000FF"/>
          <w:sz w:val="28"/>
          <w:szCs w:val="28"/>
        </w:rPr>
        <w:t>.   Hodnocení žáků na vysvědčení</w:t>
      </w:r>
    </w:p>
    <w:p w:rsidR="00113BF3" w:rsidRPr="00C14E48" w:rsidRDefault="00113BF3" w:rsidP="00113BF3">
      <w:pPr>
        <w:jc w:val="both"/>
        <w:rPr>
          <w:rFonts w:ascii="Arial" w:hAnsi="Arial" w:cs="Arial"/>
          <w:b/>
          <w:color w:val="0000FF"/>
          <w:sz w:val="22"/>
          <w:szCs w:val="22"/>
        </w:rPr>
      </w:pPr>
    </w:p>
    <w:p w:rsidR="00113BF3" w:rsidRPr="00C14E48" w:rsidRDefault="00113BF3" w:rsidP="00113BF3">
      <w:pPr>
        <w:jc w:val="both"/>
        <w:rPr>
          <w:rFonts w:ascii="Arial" w:hAnsi="Arial" w:cs="Arial"/>
          <w:sz w:val="22"/>
          <w:szCs w:val="22"/>
        </w:rPr>
      </w:pPr>
      <w:r w:rsidRPr="00C14E48">
        <w:rPr>
          <w:rFonts w:ascii="Arial" w:hAnsi="Arial" w:cs="Arial"/>
          <w:sz w:val="22"/>
          <w:szCs w:val="22"/>
        </w:rPr>
        <w:t xml:space="preserve">Při použití klasifikace se chování žáka ve škole a na akcích pořádaných školou hodnotí na vysvědčení stupni: </w:t>
      </w:r>
      <w:r w:rsidRPr="00C14E48">
        <w:rPr>
          <w:rFonts w:ascii="Arial" w:hAnsi="Arial" w:cs="Arial"/>
          <w:sz w:val="22"/>
          <w:szCs w:val="22"/>
        </w:rPr>
        <w:tab/>
      </w:r>
    </w:p>
    <w:p w:rsidR="00113BF3" w:rsidRPr="00C14E48" w:rsidRDefault="00113BF3" w:rsidP="00113BF3">
      <w:pPr>
        <w:jc w:val="both"/>
        <w:rPr>
          <w:rFonts w:ascii="Arial" w:hAnsi="Arial" w:cs="Arial"/>
          <w:b/>
          <w:sz w:val="22"/>
          <w:szCs w:val="22"/>
        </w:rPr>
      </w:pPr>
      <w:r w:rsidRPr="00C14E48">
        <w:rPr>
          <w:rFonts w:ascii="Arial" w:hAnsi="Arial" w:cs="Arial"/>
          <w:b/>
          <w:sz w:val="22"/>
          <w:szCs w:val="22"/>
        </w:rPr>
        <w:t>1 - velmi dobré</w:t>
      </w:r>
    </w:p>
    <w:p w:rsidR="00113BF3" w:rsidRPr="00C14E48" w:rsidRDefault="00113BF3" w:rsidP="00113BF3">
      <w:pPr>
        <w:jc w:val="both"/>
        <w:rPr>
          <w:rFonts w:ascii="Arial" w:hAnsi="Arial" w:cs="Arial"/>
          <w:b/>
          <w:sz w:val="22"/>
          <w:szCs w:val="22"/>
        </w:rPr>
      </w:pPr>
      <w:r w:rsidRPr="00C14E48">
        <w:rPr>
          <w:rFonts w:ascii="Arial" w:hAnsi="Arial" w:cs="Arial"/>
          <w:b/>
          <w:sz w:val="22"/>
          <w:szCs w:val="22"/>
        </w:rPr>
        <w:t>2 - uspokojivé</w:t>
      </w:r>
    </w:p>
    <w:p w:rsidR="00113BF3" w:rsidRPr="00C14E48" w:rsidRDefault="00113BF3" w:rsidP="00113BF3">
      <w:pPr>
        <w:jc w:val="both"/>
        <w:rPr>
          <w:rFonts w:ascii="Arial" w:hAnsi="Arial" w:cs="Arial"/>
          <w:b/>
          <w:sz w:val="22"/>
          <w:szCs w:val="22"/>
        </w:rPr>
      </w:pPr>
      <w:r w:rsidRPr="00C14E48">
        <w:rPr>
          <w:rFonts w:ascii="Arial" w:hAnsi="Arial" w:cs="Arial"/>
          <w:b/>
          <w:sz w:val="22"/>
          <w:szCs w:val="22"/>
        </w:rPr>
        <w:t>3 - neuspokojivé</w:t>
      </w:r>
    </w:p>
    <w:p w:rsidR="00113BF3" w:rsidRPr="00C14E48" w:rsidRDefault="00113BF3" w:rsidP="00113BF3">
      <w:pPr>
        <w:jc w:val="both"/>
        <w:rPr>
          <w:rFonts w:ascii="Arial" w:hAnsi="Arial" w:cs="Arial"/>
          <w:sz w:val="22"/>
          <w:szCs w:val="22"/>
        </w:rPr>
      </w:pPr>
    </w:p>
    <w:p w:rsidR="00113BF3" w:rsidRPr="00C14E48" w:rsidRDefault="00113BF3" w:rsidP="00113BF3">
      <w:pPr>
        <w:jc w:val="both"/>
        <w:rPr>
          <w:rFonts w:ascii="Arial" w:hAnsi="Arial" w:cs="Arial"/>
          <w:sz w:val="22"/>
          <w:szCs w:val="22"/>
        </w:rPr>
      </w:pPr>
      <w:r w:rsidRPr="00C14E48">
        <w:rPr>
          <w:rFonts w:ascii="Arial" w:hAnsi="Arial" w:cs="Arial"/>
          <w:sz w:val="22"/>
          <w:szCs w:val="22"/>
        </w:rPr>
        <w:t>V odůvodněných případech lze chování žáka neklasifikovat.</w:t>
      </w:r>
    </w:p>
    <w:p w:rsidR="00113BF3" w:rsidRPr="00C14E48" w:rsidRDefault="00113BF3" w:rsidP="00113BF3">
      <w:pPr>
        <w:rPr>
          <w:rFonts w:ascii="Arial" w:hAnsi="Arial" w:cs="Arial"/>
          <w:b/>
          <w:sz w:val="22"/>
          <w:szCs w:val="22"/>
        </w:rPr>
      </w:pPr>
    </w:p>
    <w:p w:rsidR="00113BF3" w:rsidRPr="00C14E48" w:rsidRDefault="00113BF3" w:rsidP="00113BF3">
      <w:pPr>
        <w:rPr>
          <w:rFonts w:ascii="Arial" w:hAnsi="Arial" w:cs="Arial"/>
          <w:b/>
          <w:sz w:val="22"/>
          <w:szCs w:val="22"/>
        </w:rPr>
      </w:pPr>
    </w:p>
    <w:p w:rsidR="00113BF3" w:rsidRPr="00C14E48" w:rsidRDefault="00113BF3" w:rsidP="00113BF3">
      <w:pPr>
        <w:rPr>
          <w:rFonts w:ascii="Arial" w:hAnsi="Arial" w:cs="Arial"/>
          <w:b/>
          <w:sz w:val="22"/>
          <w:szCs w:val="22"/>
        </w:rPr>
      </w:pPr>
    </w:p>
    <w:p w:rsidR="00113BF3" w:rsidRDefault="00113BF3" w:rsidP="00113BF3">
      <w:pPr>
        <w:rPr>
          <w:rFonts w:ascii="Arial" w:hAnsi="Arial" w:cs="Arial"/>
          <w:b/>
          <w:color w:val="0000FF"/>
          <w:sz w:val="22"/>
          <w:szCs w:val="22"/>
        </w:rPr>
      </w:pPr>
    </w:p>
    <w:p w:rsidR="00113BF3" w:rsidRDefault="00113BF3" w:rsidP="00113BF3">
      <w:pPr>
        <w:rPr>
          <w:rFonts w:ascii="Arial" w:hAnsi="Arial" w:cs="Arial"/>
          <w:b/>
          <w:color w:val="0000FF"/>
          <w:sz w:val="22"/>
          <w:szCs w:val="22"/>
        </w:rPr>
      </w:pPr>
    </w:p>
    <w:p w:rsidR="00113BF3" w:rsidRDefault="00113BF3" w:rsidP="00113BF3">
      <w:pPr>
        <w:rPr>
          <w:rFonts w:ascii="Arial" w:hAnsi="Arial" w:cs="Arial"/>
          <w:b/>
          <w:color w:val="0000FF"/>
          <w:sz w:val="22"/>
          <w:szCs w:val="22"/>
        </w:rPr>
      </w:pPr>
    </w:p>
    <w:p w:rsidR="00113BF3" w:rsidRDefault="00113BF3" w:rsidP="00113BF3">
      <w:pPr>
        <w:rPr>
          <w:rFonts w:ascii="Arial" w:hAnsi="Arial" w:cs="Arial"/>
          <w:b/>
          <w:color w:val="0000FF"/>
          <w:sz w:val="22"/>
          <w:szCs w:val="22"/>
        </w:rPr>
      </w:pPr>
    </w:p>
    <w:p w:rsidR="00113BF3" w:rsidRDefault="00113BF3" w:rsidP="00113BF3">
      <w:pPr>
        <w:rPr>
          <w:rFonts w:ascii="Arial" w:hAnsi="Arial" w:cs="Arial"/>
          <w:b/>
          <w:color w:val="0000FF"/>
          <w:sz w:val="22"/>
          <w:szCs w:val="22"/>
        </w:rPr>
      </w:pPr>
    </w:p>
    <w:p w:rsidR="00113BF3" w:rsidRDefault="00113BF3" w:rsidP="00113BF3">
      <w:pPr>
        <w:rPr>
          <w:rFonts w:ascii="Arial" w:hAnsi="Arial" w:cs="Arial"/>
          <w:b/>
          <w:color w:val="0000FF"/>
          <w:sz w:val="22"/>
          <w:szCs w:val="22"/>
        </w:rPr>
      </w:pPr>
    </w:p>
    <w:p w:rsidR="00113BF3" w:rsidRDefault="00113BF3" w:rsidP="00113BF3">
      <w:pPr>
        <w:rPr>
          <w:rFonts w:ascii="Arial" w:hAnsi="Arial" w:cs="Arial"/>
          <w:b/>
          <w:color w:val="0000FF"/>
          <w:sz w:val="22"/>
          <w:szCs w:val="22"/>
        </w:rPr>
      </w:pPr>
    </w:p>
    <w:p w:rsidR="00113BF3" w:rsidRDefault="00113BF3" w:rsidP="00113BF3">
      <w:pPr>
        <w:rPr>
          <w:rFonts w:ascii="Arial" w:hAnsi="Arial" w:cs="Arial"/>
          <w:b/>
          <w:color w:val="0000FF"/>
          <w:sz w:val="22"/>
          <w:szCs w:val="22"/>
        </w:rPr>
      </w:pPr>
    </w:p>
    <w:p w:rsidR="00113BF3" w:rsidRDefault="00113BF3" w:rsidP="00113BF3">
      <w:pPr>
        <w:rPr>
          <w:rFonts w:ascii="Arial" w:hAnsi="Arial" w:cs="Arial"/>
          <w:b/>
          <w:color w:val="0000FF"/>
          <w:sz w:val="22"/>
          <w:szCs w:val="22"/>
        </w:rPr>
      </w:pPr>
    </w:p>
    <w:p w:rsidR="00113BF3" w:rsidRDefault="00113BF3" w:rsidP="00113BF3">
      <w:pPr>
        <w:rPr>
          <w:rFonts w:ascii="Arial" w:hAnsi="Arial" w:cs="Arial"/>
          <w:b/>
          <w:color w:val="0000FF"/>
          <w:sz w:val="22"/>
          <w:szCs w:val="22"/>
        </w:rPr>
      </w:pPr>
    </w:p>
    <w:p w:rsidR="00113BF3" w:rsidRDefault="00113BF3" w:rsidP="00113BF3">
      <w:pPr>
        <w:rPr>
          <w:rFonts w:ascii="Arial" w:hAnsi="Arial" w:cs="Arial"/>
          <w:b/>
          <w:color w:val="0000FF"/>
          <w:sz w:val="22"/>
          <w:szCs w:val="22"/>
        </w:rPr>
      </w:pPr>
    </w:p>
    <w:p w:rsidR="00113BF3" w:rsidRDefault="00113BF3" w:rsidP="00113BF3">
      <w:pPr>
        <w:rPr>
          <w:rFonts w:ascii="Arial" w:hAnsi="Arial" w:cs="Arial"/>
          <w:b/>
          <w:color w:val="0000FF"/>
          <w:sz w:val="22"/>
          <w:szCs w:val="22"/>
        </w:rPr>
      </w:pPr>
    </w:p>
    <w:p w:rsidR="00113BF3" w:rsidRPr="00C14E48" w:rsidRDefault="00113BF3" w:rsidP="00113BF3">
      <w:pPr>
        <w:rPr>
          <w:rFonts w:ascii="Arial" w:hAnsi="Arial" w:cs="Arial"/>
          <w:color w:val="0000FF"/>
          <w:sz w:val="22"/>
          <w:szCs w:val="22"/>
        </w:rPr>
      </w:pPr>
      <w:r w:rsidRPr="00C14E48">
        <w:rPr>
          <w:rFonts w:ascii="Arial" w:hAnsi="Arial" w:cs="Arial"/>
          <w:b/>
          <w:color w:val="0000FF"/>
          <w:sz w:val="22"/>
          <w:szCs w:val="22"/>
        </w:rPr>
        <w:lastRenderedPageBreak/>
        <w:t>Kritéria pro klasifikaci chování</w:t>
      </w:r>
      <w:r w:rsidRPr="00C14E48">
        <w:rPr>
          <w:rFonts w:ascii="Arial" w:hAnsi="Arial" w:cs="Arial"/>
          <w:color w:val="0000FF"/>
          <w:sz w:val="22"/>
          <w:szCs w:val="22"/>
        </w:rPr>
        <w:t>:</w:t>
      </w:r>
    </w:p>
    <w:p w:rsidR="00113BF3" w:rsidRPr="00C14E48" w:rsidRDefault="00113BF3" w:rsidP="00113BF3">
      <w:pPr>
        <w:jc w:val="both"/>
        <w:rPr>
          <w:rFonts w:ascii="Arial" w:hAnsi="Arial" w:cs="Arial"/>
          <w:b/>
          <w:sz w:val="16"/>
          <w:szCs w:val="16"/>
        </w:rPr>
      </w:pPr>
    </w:p>
    <w:tbl>
      <w:tblPr>
        <w:tblW w:w="0" w:type="auto"/>
        <w:tblCellSpacing w:w="20" w:type="dxa"/>
        <w:tblInd w:w="153" w:type="dxa"/>
        <w:tblBorders>
          <w:top w:val="inset" w:sz="2" w:space="0" w:color="C0C0C0"/>
          <w:left w:val="inset" w:sz="2" w:space="0" w:color="C0C0C0"/>
          <w:bottom w:val="inset" w:sz="2" w:space="0" w:color="C0C0C0"/>
          <w:right w:val="inset" w:sz="2" w:space="0" w:color="C0C0C0"/>
          <w:insideH w:val="inset" w:sz="2" w:space="0" w:color="C0C0C0"/>
          <w:insideV w:val="inset" w:sz="2" w:space="0" w:color="C0C0C0"/>
        </w:tblBorders>
        <w:tblLook w:val="01E0" w:firstRow="1" w:lastRow="1" w:firstColumn="1" w:lastColumn="1" w:noHBand="0" w:noVBand="0"/>
      </w:tblPr>
      <w:tblGrid>
        <w:gridCol w:w="1995"/>
        <w:gridCol w:w="7182"/>
      </w:tblGrid>
      <w:tr w:rsidR="00113BF3" w:rsidRPr="00946318" w:rsidTr="00D66730">
        <w:trPr>
          <w:trHeight w:val="383"/>
          <w:tblCellSpacing w:w="20" w:type="dxa"/>
        </w:trPr>
        <w:tc>
          <w:tcPr>
            <w:tcW w:w="1935" w:type="dxa"/>
            <w:shd w:val="clear" w:color="auto" w:fill="auto"/>
            <w:vAlign w:val="center"/>
          </w:tcPr>
          <w:p w:rsidR="00113BF3" w:rsidRPr="00946318" w:rsidRDefault="00113BF3" w:rsidP="00D66730">
            <w:pPr>
              <w:jc w:val="center"/>
              <w:rPr>
                <w:rFonts w:ascii="Arial" w:hAnsi="Arial" w:cs="Arial"/>
                <w:b/>
                <w:sz w:val="22"/>
                <w:szCs w:val="22"/>
              </w:rPr>
            </w:pPr>
            <w:r w:rsidRPr="00946318">
              <w:rPr>
                <w:rFonts w:ascii="Arial" w:hAnsi="Arial" w:cs="Arial"/>
                <w:b/>
                <w:sz w:val="22"/>
                <w:szCs w:val="22"/>
              </w:rPr>
              <w:t>Stupeň</w:t>
            </w:r>
          </w:p>
        </w:tc>
        <w:tc>
          <w:tcPr>
            <w:tcW w:w="7122" w:type="dxa"/>
            <w:shd w:val="clear" w:color="auto" w:fill="auto"/>
            <w:vAlign w:val="center"/>
          </w:tcPr>
          <w:p w:rsidR="00113BF3" w:rsidRPr="00946318" w:rsidRDefault="00113BF3" w:rsidP="00D66730">
            <w:pPr>
              <w:jc w:val="center"/>
              <w:rPr>
                <w:rFonts w:ascii="Arial" w:hAnsi="Arial" w:cs="Arial"/>
                <w:b/>
                <w:sz w:val="22"/>
                <w:szCs w:val="22"/>
              </w:rPr>
            </w:pPr>
            <w:r w:rsidRPr="00946318">
              <w:rPr>
                <w:rFonts w:ascii="Arial" w:hAnsi="Arial" w:cs="Arial"/>
                <w:b/>
                <w:sz w:val="22"/>
                <w:szCs w:val="22"/>
              </w:rPr>
              <w:t>Kritéria pro klasifikaci</w:t>
            </w:r>
          </w:p>
        </w:tc>
      </w:tr>
      <w:tr w:rsidR="00113BF3" w:rsidRPr="00946318" w:rsidTr="00D66730">
        <w:trPr>
          <w:trHeight w:val="943"/>
          <w:tblCellSpacing w:w="20" w:type="dxa"/>
        </w:trPr>
        <w:tc>
          <w:tcPr>
            <w:tcW w:w="1935" w:type="dxa"/>
            <w:shd w:val="clear" w:color="auto" w:fill="auto"/>
            <w:vAlign w:val="center"/>
          </w:tcPr>
          <w:p w:rsidR="00113BF3" w:rsidRPr="00946318" w:rsidRDefault="00113BF3" w:rsidP="00D66730">
            <w:pPr>
              <w:jc w:val="center"/>
              <w:rPr>
                <w:rFonts w:ascii="Arial" w:hAnsi="Arial" w:cs="Arial"/>
                <w:sz w:val="22"/>
                <w:szCs w:val="22"/>
              </w:rPr>
            </w:pPr>
            <w:r w:rsidRPr="00946318">
              <w:rPr>
                <w:rFonts w:ascii="Arial" w:hAnsi="Arial" w:cs="Arial"/>
                <w:sz w:val="22"/>
                <w:szCs w:val="22"/>
              </w:rPr>
              <w:t>Stupeň 1</w:t>
            </w:r>
          </w:p>
        </w:tc>
        <w:tc>
          <w:tcPr>
            <w:tcW w:w="7122" w:type="dxa"/>
            <w:shd w:val="clear" w:color="auto" w:fill="auto"/>
            <w:vAlign w:val="center"/>
          </w:tcPr>
          <w:p w:rsidR="00113BF3" w:rsidRPr="00946318" w:rsidRDefault="00113BF3" w:rsidP="00D66730">
            <w:pPr>
              <w:rPr>
                <w:rFonts w:ascii="Arial" w:hAnsi="Arial" w:cs="Arial"/>
                <w:sz w:val="22"/>
                <w:szCs w:val="22"/>
              </w:rPr>
            </w:pPr>
            <w:r w:rsidRPr="00946318">
              <w:rPr>
                <w:rFonts w:ascii="Arial" w:hAnsi="Arial" w:cs="Arial"/>
                <w:sz w:val="22"/>
                <w:szCs w:val="22"/>
              </w:rPr>
              <w:t>žák respektuje ustanovení školního řádu a osvojil si základní pravidla společenského chování, která dodržuje ve škole i na veřejnosti. Projevuje dobrý vztah k učitelům i spolužákům</w:t>
            </w:r>
          </w:p>
        </w:tc>
      </w:tr>
      <w:tr w:rsidR="00113BF3" w:rsidRPr="00946318" w:rsidTr="00D66730">
        <w:trPr>
          <w:trHeight w:val="1551"/>
          <w:tblCellSpacing w:w="20" w:type="dxa"/>
        </w:trPr>
        <w:tc>
          <w:tcPr>
            <w:tcW w:w="1935" w:type="dxa"/>
            <w:shd w:val="clear" w:color="auto" w:fill="auto"/>
            <w:vAlign w:val="center"/>
          </w:tcPr>
          <w:p w:rsidR="00113BF3" w:rsidRPr="00946318" w:rsidRDefault="00113BF3" w:rsidP="00D66730">
            <w:pPr>
              <w:jc w:val="center"/>
              <w:rPr>
                <w:rFonts w:ascii="Arial" w:hAnsi="Arial" w:cs="Arial"/>
                <w:sz w:val="22"/>
                <w:szCs w:val="22"/>
              </w:rPr>
            </w:pPr>
            <w:r w:rsidRPr="00946318">
              <w:rPr>
                <w:rFonts w:ascii="Arial" w:hAnsi="Arial" w:cs="Arial"/>
                <w:sz w:val="22"/>
                <w:szCs w:val="22"/>
              </w:rPr>
              <w:t>Stupeň 2</w:t>
            </w:r>
          </w:p>
        </w:tc>
        <w:tc>
          <w:tcPr>
            <w:tcW w:w="7122" w:type="dxa"/>
            <w:shd w:val="clear" w:color="auto" w:fill="auto"/>
            <w:vAlign w:val="center"/>
          </w:tcPr>
          <w:p w:rsidR="00113BF3" w:rsidRPr="00946318" w:rsidRDefault="00113BF3" w:rsidP="00D66730">
            <w:pPr>
              <w:rPr>
                <w:rFonts w:ascii="Arial" w:hAnsi="Arial" w:cs="Arial"/>
                <w:sz w:val="22"/>
                <w:szCs w:val="22"/>
              </w:rPr>
            </w:pPr>
            <w:r w:rsidRPr="00946318">
              <w:rPr>
                <w:rFonts w:ascii="Arial" w:hAnsi="Arial" w:cs="Arial"/>
                <w:sz w:val="22"/>
                <w:szCs w:val="22"/>
              </w:rPr>
              <w:t xml:space="preserve">žák se dopustil závažného přestupku, nebo se dopouští opakovaně méně závažných přestupků proti školnímu řádu a pravidlům společenského soužití ve škole i na veřejnosti, má </w:t>
            </w:r>
            <w:r w:rsidRPr="00946318">
              <w:rPr>
                <w:rFonts w:ascii="Arial" w:hAnsi="Arial" w:cs="Arial"/>
                <w:b/>
                <w:sz w:val="22"/>
                <w:szCs w:val="22"/>
              </w:rPr>
              <w:t>20 - 50 neomluvených hodin</w:t>
            </w:r>
            <w:r w:rsidRPr="00946318">
              <w:rPr>
                <w:rFonts w:ascii="Arial" w:hAnsi="Arial" w:cs="Arial"/>
                <w:sz w:val="22"/>
                <w:szCs w:val="22"/>
              </w:rPr>
              <w:t>, je však přístupný výchovnému působení a snaží se své chyby napravit</w:t>
            </w:r>
          </w:p>
        </w:tc>
      </w:tr>
      <w:tr w:rsidR="00113BF3" w:rsidRPr="00946318" w:rsidTr="00D66730">
        <w:trPr>
          <w:trHeight w:val="1218"/>
          <w:tblCellSpacing w:w="20" w:type="dxa"/>
        </w:trPr>
        <w:tc>
          <w:tcPr>
            <w:tcW w:w="1935" w:type="dxa"/>
            <w:shd w:val="clear" w:color="auto" w:fill="auto"/>
            <w:vAlign w:val="center"/>
          </w:tcPr>
          <w:p w:rsidR="00113BF3" w:rsidRPr="00946318" w:rsidRDefault="00113BF3" w:rsidP="00D66730">
            <w:pPr>
              <w:jc w:val="center"/>
              <w:rPr>
                <w:rFonts w:ascii="Arial" w:hAnsi="Arial" w:cs="Arial"/>
                <w:sz w:val="22"/>
                <w:szCs w:val="22"/>
              </w:rPr>
            </w:pPr>
            <w:r w:rsidRPr="00946318">
              <w:rPr>
                <w:rFonts w:ascii="Arial" w:hAnsi="Arial" w:cs="Arial"/>
                <w:sz w:val="22"/>
                <w:szCs w:val="22"/>
              </w:rPr>
              <w:t>Stupeň 3</w:t>
            </w:r>
          </w:p>
        </w:tc>
        <w:tc>
          <w:tcPr>
            <w:tcW w:w="7122" w:type="dxa"/>
            <w:shd w:val="clear" w:color="auto" w:fill="auto"/>
            <w:vAlign w:val="center"/>
          </w:tcPr>
          <w:p w:rsidR="00113BF3" w:rsidRPr="00946318" w:rsidRDefault="00113BF3" w:rsidP="00D66730">
            <w:pPr>
              <w:rPr>
                <w:rFonts w:ascii="Arial" w:hAnsi="Arial" w:cs="Arial"/>
                <w:sz w:val="22"/>
                <w:szCs w:val="22"/>
              </w:rPr>
            </w:pPr>
            <w:r w:rsidRPr="00946318">
              <w:rPr>
                <w:rFonts w:ascii="Arial" w:hAnsi="Arial" w:cs="Arial"/>
                <w:sz w:val="22"/>
                <w:szCs w:val="22"/>
              </w:rPr>
              <w:t xml:space="preserve">žák se dopouští závažných přestupků proti školnímu řádu, nerespektuje pravidla společenského chování a porušuje právní normy. Přes udělení opatření k posílení kázně pokračuje asociální chování a nemá snahu své chyby napravit. Žák má </w:t>
            </w:r>
            <w:r w:rsidRPr="00946318">
              <w:rPr>
                <w:rFonts w:ascii="Arial" w:hAnsi="Arial" w:cs="Arial"/>
                <w:b/>
                <w:sz w:val="22"/>
                <w:szCs w:val="22"/>
              </w:rPr>
              <w:t>více než 50 neomluvených hodin</w:t>
            </w:r>
            <w:r w:rsidRPr="00946318">
              <w:rPr>
                <w:rFonts w:ascii="Arial" w:hAnsi="Arial" w:cs="Arial"/>
                <w:sz w:val="22"/>
                <w:szCs w:val="22"/>
              </w:rPr>
              <w:t>.</w:t>
            </w:r>
          </w:p>
        </w:tc>
      </w:tr>
    </w:tbl>
    <w:p w:rsidR="00113BF3" w:rsidRPr="00C14E48" w:rsidRDefault="00113BF3" w:rsidP="00113BF3">
      <w:pPr>
        <w:tabs>
          <w:tab w:val="left" w:pos="1134"/>
        </w:tabs>
        <w:jc w:val="both"/>
        <w:rPr>
          <w:rFonts w:ascii="Arial" w:hAnsi="Arial" w:cs="Arial"/>
          <w:b/>
          <w:sz w:val="22"/>
          <w:szCs w:val="22"/>
        </w:rPr>
      </w:pPr>
    </w:p>
    <w:p w:rsidR="00113BF3" w:rsidRPr="00C14E48" w:rsidRDefault="00113BF3" w:rsidP="00113BF3">
      <w:pPr>
        <w:overflowPunct w:val="0"/>
        <w:autoSpaceDE w:val="0"/>
        <w:autoSpaceDN w:val="0"/>
        <w:adjustRightInd w:val="0"/>
        <w:ind w:left="60" w:hanging="60"/>
        <w:jc w:val="both"/>
        <w:textAlignment w:val="baseline"/>
        <w:rPr>
          <w:rFonts w:ascii="Arial" w:hAnsi="Arial" w:cs="Arial"/>
          <w:b/>
          <w:sz w:val="22"/>
          <w:szCs w:val="22"/>
        </w:rPr>
      </w:pPr>
    </w:p>
    <w:p w:rsidR="00113BF3" w:rsidRPr="00C14E48" w:rsidRDefault="00113BF3" w:rsidP="00113BF3">
      <w:pPr>
        <w:jc w:val="both"/>
        <w:rPr>
          <w:rFonts w:ascii="Arial" w:hAnsi="Arial" w:cs="Arial"/>
          <w:sz w:val="22"/>
          <w:szCs w:val="22"/>
        </w:rPr>
      </w:pPr>
      <w:r w:rsidRPr="00C14E48">
        <w:rPr>
          <w:rFonts w:ascii="Arial" w:hAnsi="Arial" w:cs="Arial"/>
          <w:sz w:val="22"/>
          <w:szCs w:val="22"/>
        </w:rPr>
        <w:t>Žák s lehkým mentálním postižením má základním vzděláním nabýt vědomosti, dovednosti a návyky, které bude moci využít ke zvýšení kvality svého osobního života včetně profesního uplatnění. Kladen je důraz především na vytvoření pracovních návyků.</w:t>
      </w:r>
    </w:p>
    <w:p w:rsidR="00113BF3" w:rsidRPr="00C14E48" w:rsidRDefault="00113BF3" w:rsidP="00113BF3">
      <w:pPr>
        <w:jc w:val="both"/>
        <w:rPr>
          <w:rFonts w:ascii="Arial" w:hAnsi="Arial" w:cs="Arial"/>
          <w:sz w:val="22"/>
          <w:szCs w:val="22"/>
        </w:rPr>
      </w:pPr>
    </w:p>
    <w:p w:rsidR="00113BF3" w:rsidRPr="00C14E48" w:rsidRDefault="00113BF3" w:rsidP="00113BF3">
      <w:pPr>
        <w:jc w:val="both"/>
        <w:rPr>
          <w:rFonts w:ascii="Arial" w:hAnsi="Arial" w:cs="Arial"/>
          <w:sz w:val="22"/>
          <w:szCs w:val="22"/>
        </w:rPr>
      </w:pPr>
      <w:r w:rsidRPr="00C14E48">
        <w:rPr>
          <w:rFonts w:ascii="Arial" w:hAnsi="Arial" w:cs="Arial"/>
          <w:sz w:val="22"/>
          <w:szCs w:val="22"/>
        </w:rPr>
        <w:t>Celkové hodnocení žáka se na vysvědčení vyjadřuje stupni:</w:t>
      </w:r>
    </w:p>
    <w:p w:rsidR="00113BF3" w:rsidRPr="00C14E48" w:rsidRDefault="00113BF3" w:rsidP="00113BF3">
      <w:pPr>
        <w:jc w:val="both"/>
        <w:rPr>
          <w:rFonts w:ascii="Arial" w:hAnsi="Arial" w:cs="Arial"/>
          <w:b/>
          <w:sz w:val="22"/>
          <w:szCs w:val="22"/>
        </w:rPr>
      </w:pPr>
    </w:p>
    <w:p w:rsidR="00113BF3" w:rsidRPr="00C14E48" w:rsidRDefault="00113BF3" w:rsidP="00113BF3">
      <w:pPr>
        <w:jc w:val="both"/>
        <w:rPr>
          <w:rFonts w:ascii="Arial" w:hAnsi="Arial" w:cs="Arial"/>
          <w:b/>
          <w:sz w:val="22"/>
          <w:szCs w:val="22"/>
        </w:rPr>
      </w:pPr>
      <w:proofErr w:type="gramStart"/>
      <w:r w:rsidRPr="00C14E48">
        <w:rPr>
          <w:rFonts w:ascii="Arial" w:hAnsi="Arial" w:cs="Arial"/>
          <w:b/>
          <w:sz w:val="22"/>
          <w:szCs w:val="22"/>
        </w:rPr>
        <w:t>prospěl(a) s vyznamenáním</w:t>
      </w:r>
      <w:proofErr w:type="gramEnd"/>
    </w:p>
    <w:p w:rsidR="00113BF3" w:rsidRPr="00C14E48" w:rsidRDefault="00113BF3" w:rsidP="00113BF3">
      <w:pPr>
        <w:jc w:val="both"/>
        <w:rPr>
          <w:rFonts w:ascii="Arial" w:hAnsi="Arial" w:cs="Arial"/>
          <w:b/>
          <w:sz w:val="22"/>
          <w:szCs w:val="22"/>
        </w:rPr>
      </w:pPr>
      <w:proofErr w:type="gramStart"/>
      <w:r w:rsidRPr="00C14E48">
        <w:rPr>
          <w:rFonts w:ascii="Arial" w:hAnsi="Arial" w:cs="Arial"/>
          <w:b/>
          <w:sz w:val="22"/>
          <w:szCs w:val="22"/>
        </w:rPr>
        <w:t>prospěl(a)</w:t>
      </w:r>
      <w:proofErr w:type="gramEnd"/>
    </w:p>
    <w:p w:rsidR="00113BF3" w:rsidRPr="00C14E48" w:rsidRDefault="00113BF3" w:rsidP="00113BF3">
      <w:pPr>
        <w:jc w:val="both"/>
        <w:rPr>
          <w:rFonts w:ascii="Arial" w:hAnsi="Arial" w:cs="Arial"/>
          <w:b/>
          <w:sz w:val="22"/>
          <w:szCs w:val="22"/>
        </w:rPr>
      </w:pPr>
      <w:proofErr w:type="gramStart"/>
      <w:r w:rsidRPr="00C14E48">
        <w:rPr>
          <w:rFonts w:ascii="Arial" w:hAnsi="Arial" w:cs="Arial"/>
          <w:b/>
          <w:sz w:val="22"/>
          <w:szCs w:val="22"/>
        </w:rPr>
        <w:t>neprospěl(a)</w:t>
      </w:r>
      <w:proofErr w:type="gramEnd"/>
      <w:r w:rsidRPr="00C14E48">
        <w:rPr>
          <w:rFonts w:ascii="Arial" w:hAnsi="Arial" w:cs="Arial"/>
          <w:b/>
          <w:sz w:val="22"/>
          <w:szCs w:val="22"/>
        </w:rPr>
        <w:tab/>
      </w:r>
      <w:r w:rsidRPr="00C14E48">
        <w:rPr>
          <w:rFonts w:ascii="Arial" w:hAnsi="Arial" w:cs="Arial"/>
          <w:b/>
          <w:sz w:val="22"/>
          <w:szCs w:val="22"/>
        </w:rPr>
        <w:tab/>
      </w:r>
      <w:r w:rsidRPr="00C14E48">
        <w:rPr>
          <w:rFonts w:ascii="Arial" w:hAnsi="Arial" w:cs="Arial"/>
          <w:i/>
          <w:sz w:val="22"/>
          <w:szCs w:val="22"/>
        </w:rPr>
        <w:t xml:space="preserve"> </w:t>
      </w:r>
    </w:p>
    <w:p w:rsidR="00113BF3" w:rsidRPr="0065758F" w:rsidRDefault="00113BF3" w:rsidP="00113BF3">
      <w:pPr>
        <w:jc w:val="both"/>
        <w:rPr>
          <w:rFonts w:ascii="Arial" w:hAnsi="Arial" w:cs="Arial"/>
          <w:b/>
          <w:sz w:val="22"/>
          <w:szCs w:val="22"/>
        </w:rPr>
      </w:pPr>
      <w:proofErr w:type="gramStart"/>
      <w:r w:rsidRPr="00C14E48">
        <w:rPr>
          <w:rFonts w:ascii="Arial" w:hAnsi="Arial" w:cs="Arial"/>
          <w:b/>
          <w:sz w:val="22"/>
          <w:szCs w:val="22"/>
        </w:rPr>
        <w:t>nehodnocen(a)</w:t>
      </w:r>
      <w:proofErr w:type="gramEnd"/>
      <w:r w:rsidRPr="00C14E48">
        <w:rPr>
          <w:rFonts w:ascii="Arial" w:hAnsi="Arial" w:cs="Arial"/>
          <w:b/>
          <w:sz w:val="22"/>
          <w:szCs w:val="22"/>
        </w:rPr>
        <w:tab/>
      </w:r>
      <w:r w:rsidRPr="00C14E48">
        <w:rPr>
          <w:rFonts w:ascii="Arial" w:hAnsi="Arial" w:cs="Arial"/>
          <w:i/>
          <w:sz w:val="22"/>
          <w:szCs w:val="22"/>
        </w:rPr>
        <w:t xml:space="preserve"> </w:t>
      </w:r>
    </w:p>
    <w:p w:rsidR="00113BF3" w:rsidRPr="00C14E48" w:rsidRDefault="00113BF3" w:rsidP="00113BF3">
      <w:pPr>
        <w:jc w:val="both"/>
        <w:rPr>
          <w:rFonts w:ascii="Arial" w:hAnsi="Arial" w:cs="Arial"/>
          <w:sz w:val="22"/>
          <w:szCs w:val="22"/>
        </w:rPr>
      </w:pPr>
    </w:p>
    <w:p w:rsidR="00113BF3" w:rsidRPr="00C14E48" w:rsidRDefault="00113BF3" w:rsidP="00113BF3">
      <w:pPr>
        <w:jc w:val="both"/>
        <w:rPr>
          <w:rFonts w:ascii="Arial" w:hAnsi="Arial" w:cs="Arial"/>
          <w:sz w:val="22"/>
          <w:szCs w:val="22"/>
        </w:rPr>
      </w:pPr>
      <w:r w:rsidRPr="00C14E48">
        <w:rPr>
          <w:rFonts w:ascii="Arial" w:hAnsi="Arial" w:cs="Arial"/>
          <w:sz w:val="22"/>
          <w:szCs w:val="22"/>
        </w:rPr>
        <w:t>Žák je hodnocen stupněm</w:t>
      </w:r>
    </w:p>
    <w:p w:rsidR="00113BF3" w:rsidRPr="00C14E48" w:rsidRDefault="00113BF3" w:rsidP="00113BF3">
      <w:pPr>
        <w:jc w:val="both"/>
        <w:rPr>
          <w:rFonts w:ascii="Arial" w:hAnsi="Arial" w:cs="Arial"/>
          <w:sz w:val="22"/>
          <w:szCs w:val="22"/>
        </w:rPr>
      </w:pPr>
    </w:p>
    <w:tbl>
      <w:tblPr>
        <w:tblW w:w="0" w:type="auto"/>
        <w:tblCellSpacing w:w="20" w:type="dxa"/>
        <w:tblInd w:w="153" w:type="dxa"/>
        <w:tblBorders>
          <w:top w:val="inset" w:sz="2" w:space="0" w:color="C0C0C0"/>
          <w:left w:val="inset" w:sz="2" w:space="0" w:color="C0C0C0"/>
          <w:bottom w:val="inset" w:sz="2" w:space="0" w:color="C0C0C0"/>
          <w:right w:val="inset" w:sz="2" w:space="0" w:color="C0C0C0"/>
          <w:insideH w:val="inset" w:sz="2" w:space="0" w:color="C0C0C0"/>
          <w:insideV w:val="inset" w:sz="2" w:space="0" w:color="C0C0C0"/>
        </w:tblBorders>
        <w:tblLook w:val="01E0" w:firstRow="1" w:lastRow="1" w:firstColumn="1" w:lastColumn="1" w:noHBand="0" w:noVBand="0"/>
      </w:tblPr>
      <w:tblGrid>
        <w:gridCol w:w="1995"/>
        <w:gridCol w:w="7182"/>
      </w:tblGrid>
      <w:tr w:rsidR="00113BF3" w:rsidRPr="00946318" w:rsidTr="00D66730">
        <w:trPr>
          <w:trHeight w:val="383"/>
          <w:tblCellSpacing w:w="20" w:type="dxa"/>
        </w:trPr>
        <w:tc>
          <w:tcPr>
            <w:tcW w:w="1935" w:type="dxa"/>
            <w:shd w:val="clear" w:color="auto" w:fill="auto"/>
            <w:vAlign w:val="center"/>
          </w:tcPr>
          <w:p w:rsidR="00113BF3" w:rsidRPr="00946318" w:rsidRDefault="00113BF3" w:rsidP="00D66730">
            <w:pPr>
              <w:jc w:val="center"/>
              <w:rPr>
                <w:rFonts w:ascii="Arial" w:hAnsi="Arial" w:cs="Arial"/>
                <w:b/>
                <w:sz w:val="22"/>
                <w:szCs w:val="22"/>
              </w:rPr>
            </w:pPr>
            <w:r w:rsidRPr="00946318">
              <w:rPr>
                <w:rFonts w:ascii="Arial" w:hAnsi="Arial" w:cs="Arial"/>
                <w:b/>
                <w:sz w:val="22"/>
                <w:szCs w:val="22"/>
              </w:rPr>
              <w:t>Stupeň</w:t>
            </w:r>
          </w:p>
        </w:tc>
        <w:tc>
          <w:tcPr>
            <w:tcW w:w="7122" w:type="dxa"/>
            <w:shd w:val="clear" w:color="auto" w:fill="auto"/>
            <w:vAlign w:val="center"/>
          </w:tcPr>
          <w:p w:rsidR="00113BF3" w:rsidRPr="00946318" w:rsidRDefault="00113BF3" w:rsidP="00D66730">
            <w:pPr>
              <w:pStyle w:val="Nadpis4"/>
              <w:rPr>
                <w:rFonts w:ascii="Arial" w:hAnsi="Arial" w:cs="Arial"/>
                <w:sz w:val="22"/>
                <w:szCs w:val="22"/>
              </w:rPr>
            </w:pPr>
          </w:p>
          <w:p w:rsidR="00113BF3" w:rsidRPr="00422FB0" w:rsidRDefault="00113BF3" w:rsidP="00D66730">
            <w:pPr>
              <w:pStyle w:val="Nadpis4"/>
              <w:rPr>
                <w:rFonts w:ascii="Arial" w:hAnsi="Arial" w:cs="Arial"/>
                <w:color w:val="auto"/>
                <w:sz w:val="22"/>
                <w:szCs w:val="22"/>
              </w:rPr>
            </w:pPr>
            <w:r w:rsidRPr="00422FB0">
              <w:rPr>
                <w:rFonts w:ascii="Arial" w:hAnsi="Arial" w:cs="Arial"/>
                <w:color w:val="auto"/>
                <w:sz w:val="22"/>
                <w:szCs w:val="22"/>
              </w:rPr>
              <w:t>Žák je hodnocen stupněm</w:t>
            </w:r>
          </w:p>
          <w:p w:rsidR="00113BF3" w:rsidRPr="00946318" w:rsidRDefault="00113BF3" w:rsidP="00D66730">
            <w:pPr>
              <w:jc w:val="center"/>
              <w:rPr>
                <w:rFonts w:ascii="Arial" w:hAnsi="Arial" w:cs="Arial"/>
                <w:b/>
                <w:sz w:val="22"/>
                <w:szCs w:val="22"/>
              </w:rPr>
            </w:pPr>
          </w:p>
        </w:tc>
      </w:tr>
      <w:tr w:rsidR="00113BF3" w:rsidRPr="00946318" w:rsidTr="00D66730">
        <w:trPr>
          <w:trHeight w:val="1160"/>
          <w:tblCellSpacing w:w="20" w:type="dxa"/>
        </w:trPr>
        <w:tc>
          <w:tcPr>
            <w:tcW w:w="1935" w:type="dxa"/>
            <w:shd w:val="clear" w:color="auto" w:fill="auto"/>
            <w:vAlign w:val="center"/>
          </w:tcPr>
          <w:p w:rsidR="00113BF3" w:rsidRPr="00946318" w:rsidRDefault="00113BF3" w:rsidP="00D66730">
            <w:pPr>
              <w:jc w:val="center"/>
              <w:rPr>
                <w:rFonts w:ascii="Arial" w:hAnsi="Arial" w:cs="Arial"/>
                <w:sz w:val="22"/>
                <w:szCs w:val="22"/>
              </w:rPr>
            </w:pPr>
            <w:proofErr w:type="gramStart"/>
            <w:r w:rsidRPr="00946318">
              <w:rPr>
                <w:rFonts w:ascii="Arial" w:hAnsi="Arial" w:cs="Arial"/>
                <w:sz w:val="22"/>
                <w:szCs w:val="22"/>
              </w:rPr>
              <w:t>prospěl(a) s vyznamenáním</w:t>
            </w:r>
            <w:proofErr w:type="gramEnd"/>
          </w:p>
        </w:tc>
        <w:tc>
          <w:tcPr>
            <w:tcW w:w="7122" w:type="dxa"/>
            <w:shd w:val="clear" w:color="auto" w:fill="auto"/>
            <w:vAlign w:val="center"/>
          </w:tcPr>
          <w:p w:rsidR="00113BF3" w:rsidRPr="00946318" w:rsidRDefault="00113BF3" w:rsidP="00D66730">
            <w:pPr>
              <w:rPr>
                <w:rFonts w:ascii="Arial" w:hAnsi="Arial" w:cs="Arial"/>
                <w:sz w:val="22"/>
                <w:szCs w:val="22"/>
              </w:rPr>
            </w:pPr>
            <w:r w:rsidRPr="00946318">
              <w:rPr>
                <w:rFonts w:ascii="Arial" w:hAnsi="Arial" w:cs="Arial"/>
                <w:sz w:val="22"/>
                <w:szCs w:val="22"/>
              </w:rPr>
              <w:t>není-li v žádném povinném předmětu hodnocen při celkové klasifikaci stupněm horším než 2 - chvalitebný, průměr prospěchu z povinných předmětů nemá horší než 1,5 a jeho chování je velmi dobré</w:t>
            </w:r>
          </w:p>
        </w:tc>
      </w:tr>
      <w:tr w:rsidR="00113BF3" w:rsidRPr="00946318" w:rsidTr="00D66730">
        <w:trPr>
          <w:trHeight w:val="1036"/>
          <w:tblCellSpacing w:w="20" w:type="dxa"/>
        </w:trPr>
        <w:tc>
          <w:tcPr>
            <w:tcW w:w="1935" w:type="dxa"/>
            <w:shd w:val="clear" w:color="auto" w:fill="auto"/>
            <w:vAlign w:val="center"/>
          </w:tcPr>
          <w:p w:rsidR="00113BF3" w:rsidRPr="00946318" w:rsidRDefault="00113BF3" w:rsidP="00D66730">
            <w:pPr>
              <w:jc w:val="center"/>
              <w:rPr>
                <w:rFonts w:ascii="Arial" w:hAnsi="Arial" w:cs="Arial"/>
                <w:sz w:val="22"/>
                <w:szCs w:val="22"/>
              </w:rPr>
            </w:pPr>
            <w:proofErr w:type="gramStart"/>
            <w:r w:rsidRPr="00946318">
              <w:rPr>
                <w:rFonts w:ascii="Arial" w:hAnsi="Arial" w:cs="Arial"/>
                <w:sz w:val="22"/>
                <w:szCs w:val="22"/>
              </w:rPr>
              <w:t>prospěl(a),</w:t>
            </w:r>
            <w:proofErr w:type="gramEnd"/>
          </w:p>
        </w:tc>
        <w:tc>
          <w:tcPr>
            <w:tcW w:w="7122" w:type="dxa"/>
            <w:shd w:val="clear" w:color="auto" w:fill="auto"/>
            <w:vAlign w:val="center"/>
          </w:tcPr>
          <w:p w:rsidR="00113BF3" w:rsidRPr="00946318" w:rsidRDefault="00113BF3" w:rsidP="00D66730">
            <w:pPr>
              <w:rPr>
                <w:rFonts w:ascii="Arial" w:hAnsi="Arial" w:cs="Arial"/>
                <w:sz w:val="22"/>
                <w:szCs w:val="22"/>
              </w:rPr>
            </w:pPr>
            <w:r w:rsidRPr="00946318">
              <w:rPr>
                <w:rFonts w:ascii="Arial" w:hAnsi="Arial" w:cs="Arial"/>
                <w:sz w:val="22"/>
                <w:szCs w:val="22"/>
              </w:rPr>
              <w:t>není-li v žádném z povinných předmětů hodnocen při celkové klasifikaci</w:t>
            </w:r>
            <w:r w:rsidRPr="00946318">
              <w:rPr>
                <w:rFonts w:ascii="Arial" w:hAnsi="Arial" w:cs="Arial"/>
                <w:b/>
                <w:sz w:val="22"/>
                <w:szCs w:val="22"/>
                <w:u w:val="single"/>
              </w:rPr>
              <w:t xml:space="preserve"> </w:t>
            </w:r>
            <w:r w:rsidRPr="00946318">
              <w:rPr>
                <w:rFonts w:ascii="Arial" w:hAnsi="Arial" w:cs="Arial"/>
                <w:sz w:val="22"/>
                <w:szCs w:val="22"/>
              </w:rPr>
              <w:t>stupněm 5 - nedostatečný, nebo odpovídajícím slovním hodnocením</w:t>
            </w:r>
          </w:p>
        </w:tc>
      </w:tr>
      <w:tr w:rsidR="00113BF3" w:rsidRPr="00946318" w:rsidTr="00D66730">
        <w:trPr>
          <w:trHeight w:val="1024"/>
          <w:tblCellSpacing w:w="20" w:type="dxa"/>
        </w:trPr>
        <w:tc>
          <w:tcPr>
            <w:tcW w:w="1935" w:type="dxa"/>
            <w:shd w:val="clear" w:color="auto" w:fill="auto"/>
            <w:vAlign w:val="center"/>
          </w:tcPr>
          <w:p w:rsidR="00113BF3" w:rsidRPr="00946318" w:rsidRDefault="00113BF3" w:rsidP="00D66730">
            <w:pPr>
              <w:jc w:val="center"/>
              <w:rPr>
                <w:rFonts w:ascii="Arial" w:hAnsi="Arial" w:cs="Arial"/>
                <w:sz w:val="22"/>
                <w:szCs w:val="22"/>
              </w:rPr>
            </w:pPr>
            <w:proofErr w:type="gramStart"/>
            <w:r w:rsidRPr="00946318">
              <w:rPr>
                <w:rFonts w:ascii="Arial" w:hAnsi="Arial" w:cs="Arial"/>
                <w:sz w:val="22"/>
                <w:szCs w:val="22"/>
              </w:rPr>
              <w:t>neprospěl(a)</w:t>
            </w:r>
            <w:proofErr w:type="gramEnd"/>
          </w:p>
        </w:tc>
        <w:tc>
          <w:tcPr>
            <w:tcW w:w="7122" w:type="dxa"/>
            <w:shd w:val="clear" w:color="auto" w:fill="auto"/>
            <w:vAlign w:val="center"/>
          </w:tcPr>
          <w:p w:rsidR="00113BF3" w:rsidRPr="00946318" w:rsidRDefault="00113BF3" w:rsidP="00D66730">
            <w:pPr>
              <w:rPr>
                <w:rFonts w:ascii="Arial" w:hAnsi="Arial" w:cs="Arial"/>
                <w:sz w:val="22"/>
                <w:szCs w:val="22"/>
              </w:rPr>
            </w:pPr>
            <w:r w:rsidRPr="00946318">
              <w:rPr>
                <w:rFonts w:ascii="Arial" w:hAnsi="Arial" w:cs="Arial"/>
                <w:sz w:val="22"/>
                <w:szCs w:val="22"/>
              </w:rPr>
              <w:t>je-li v některém povinném předmětu hodnocen při celkové klasifikaci stupněm 5- nedostatečný, nebo odpovídajícím slovním hodnocením nebo na konci druhého pololetí</w:t>
            </w:r>
          </w:p>
        </w:tc>
      </w:tr>
      <w:tr w:rsidR="00113BF3" w:rsidRPr="00946318" w:rsidTr="00D66730">
        <w:trPr>
          <w:trHeight w:val="1024"/>
          <w:tblCellSpacing w:w="20" w:type="dxa"/>
        </w:trPr>
        <w:tc>
          <w:tcPr>
            <w:tcW w:w="1935" w:type="dxa"/>
            <w:shd w:val="clear" w:color="auto" w:fill="auto"/>
            <w:vAlign w:val="center"/>
          </w:tcPr>
          <w:p w:rsidR="00113BF3" w:rsidRPr="00946318" w:rsidRDefault="00113BF3" w:rsidP="00D66730">
            <w:pPr>
              <w:jc w:val="center"/>
              <w:rPr>
                <w:rFonts w:ascii="Arial" w:hAnsi="Arial" w:cs="Arial"/>
                <w:sz w:val="22"/>
                <w:szCs w:val="22"/>
              </w:rPr>
            </w:pPr>
            <w:proofErr w:type="gramStart"/>
            <w:r w:rsidRPr="00946318">
              <w:rPr>
                <w:rFonts w:ascii="Arial" w:hAnsi="Arial" w:cs="Arial"/>
                <w:sz w:val="22"/>
                <w:szCs w:val="22"/>
              </w:rPr>
              <w:t>nehodnocen(a)</w:t>
            </w:r>
            <w:proofErr w:type="gramEnd"/>
          </w:p>
        </w:tc>
        <w:tc>
          <w:tcPr>
            <w:tcW w:w="7122" w:type="dxa"/>
            <w:shd w:val="clear" w:color="auto" w:fill="auto"/>
            <w:vAlign w:val="center"/>
          </w:tcPr>
          <w:p w:rsidR="00113BF3" w:rsidRPr="00946318" w:rsidRDefault="00113BF3" w:rsidP="00D66730">
            <w:pPr>
              <w:rPr>
                <w:rFonts w:ascii="Arial" w:hAnsi="Arial" w:cs="Arial"/>
                <w:sz w:val="22"/>
                <w:szCs w:val="22"/>
              </w:rPr>
            </w:pPr>
            <w:r w:rsidRPr="00946318">
              <w:rPr>
                <w:rFonts w:ascii="Arial" w:hAnsi="Arial" w:cs="Arial"/>
                <w:sz w:val="22"/>
                <w:szCs w:val="22"/>
              </w:rPr>
              <w:t xml:space="preserve">není-li možné žáka hodnotit z některého z povinných předmětů stanovených školním vzdělávacím programem na konci prvního pololetí </w:t>
            </w:r>
          </w:p>
        </w:tc>
      </w:tr>
    </w:tbl>
    <w:p w:rsidR="00113BF3" w:rsidRPr="00C14E48" w:rsidRDefault="00113BF3" w:rsidP="00113BF3">
      <w:pPr>
        <w:jc w:val="both"/>
        <w:rPr>
          <w:rFonts w:ascii="Arial" w:hAnsi="Arial" w:cs="Arial"/>
          <w:b/>
          <w:sz w:val="22"/>
          <w:szCs w:val="22"/>
        </w:rPr>
      </w:pPr>
      <w:r w:rsidRPr="00C14E48">
        <w:rPr>
          <w:rFonts w:ascii="Arial" w:hAnsi="Arial" w:cs="Arial"/>
          <w:sz w:val="22"/>
          <w:szCs w:val="22"/>
        </w:rPr>
        <w:lastRenderedPageBreak/>
        <w:t xml:space="preserve">Jestliže je žák z výuky některého předmětu v prvním nebo ve druhém pololetí </w:t>
      </w:r>
      <w:r w:rsidRPr="00C14E48">
        <w:rPr>
          <w:rFonts w:ascii="Arial" w:hAnsi="Arial" w:cs="Arial"/>
          <w:b/>
          <w:sz w:val="22"/>
          <w:szCs w:val="22"/>
        </w:rPr>
        <w:t xml:space="preserve">uvolněn, </w:t>
      </w:r>
      <w:r w:rsidRPr="00C14E48">
        <w:rPr>
          <w:rFonts w:ascii="Arial" w:hAnsi="Arial" w:cs="Arial"/>
          <w:sz w:val="22"/>
          <w:szCs w:val="22"/>
        </w:rPr>
        <w:t xml:space="preserve">uvádí se na vysvědčení místo hodnocení slovo </w:t>
      </w:r>
      <w:r w:rsidRPr="00C14E48">
        <w:rPr>
          <w:rFonts w:ascii="Arial" w:hAnsi="Arial" w:cs="Arial"/>
          <w:b/>
          <w:sz w:val="22"/>
          <w:szCs w:val="22"/>
        </w:rPr>
        <w:t>„uvolněn“</w:t>
      </w:r>
    </w:p>
    <w:p w:rsidR="00113BF3" w:rsidRPr="00C14E48" w:rsidRDefault="00113BF3" w:rsidP="00113BF3">
      <w:pPr>
        <w:jc w:val="both"/>
        <w:rPr>
          <w:rFonts w:ascii="Arial" w:hAnsi="Arial" w:cs="Arial"/>
          <w:sz w:val="22"/>
          <w:szCs w:val="22"/>
        </w:rPr>
      </w:pPr>
    </w:p>
    <w:p w:rsidR="00113BF3" w:rsidRPr="00C14E48" w:rsidRDefault="00113BF3" w:rsidP="00113BF3">
      <w:pPr>
        <w:jc w:val="both"/>
        <w:rPr>
          <w:rFonts w:ascii="Arial" w:hAnsi="Arial" w:cs="Arial"/>
          <w:b/>
          <w:sz w:val="22"/>
          <w:szCs w:val="22"/>
        </w:rPr>
      </w:pPr>
      <w:r w:rsidRPr="00C14E48">
        <w:rPr>
          <w:rFonts w:ascii="Arial" w:hAnsi="Arial" w:cs="Arial"/>
          <w:sz w:val="22"/>
          <w:szCs w:val="22"/>
        </w:rPr>
        <w:t>Předměty</w:t>
      </w:r>
      <w:r w:rsidRPr="00C14E48">
        <w:rPr>
          <w:rFonts w:ascii="Arial" w:hAnsi="Arial" w:cs="Arial"/>
          <w:b/>
          <w:sz w:val="22"/>
          <w:szCs w:val="22"/>
        </w:rPr>
        <w:t xml:space="preserve"> speciálně pedagogické péče </w:t>
      </w:r>
      <w:r w:rsidRPr="00C14E48">
        <w:rPr>
          <w:rFonts w:ascii="Arial" w:hAnsi="Arial" w:cs="Arial"/>
          <w:sz w:val="22"/>
          <w:szCs w:val="22"/>
        </w:rPr>
        <w:t>zařazené do školního vzdělávacího programu</w:t>
      </w:r>
      <w:r w:rsidRPr="00C14E48">
        <w:rPr>
          <w:rFonts w:ascii="Arial" w:hAnsi="Arial" w:cs="Arial"/>
          <w:b/>
          <w:sz w:val="22"/>
          <w:szCs w:val="22"/>
        </w:rPr>
        <w:t xml:space="preserve"> se neklasifikují.</w:t>
      </w:r>
    </w:p>
    <w:p w:rsidR="00113BF3" w:rsidRDefault="00113BF3" w:rsidP="00113BF3">
      <w:pPr>
        <w:jc w:val="both"/>
        <w:rPr>
          <w:rFonts w:ascii="Arial" w:hAnsi="Arial" w:cs="Arial"/>
          <w:b/>
          <w:u w:val="single"/>
        </w:rPr>
      </w:pPr>
    </w:p>
    <w:p w:rsidR="00113BF3" w:rsidRPr="00C14E48" w:rsidRDefault="00113BF3" w:rsidP="00113BF3">
      <w:pPr>
        <w:jc w:val="both"/>
        <w:rPr>
          <w:rFonts w:ascii="Arial" w:hAnsi="Arial" w:cs="Arial"/>
          <w:b/>
          <w:u w:val="single"/>
        </w:rPr>
      </w:pPr>
    </w:p>
    <w:p w:rsidR="00113BF3" w:rsidRPr="00C14E48" w:rsidRDefault="00113BF3" w:rsidP="00113BF3">
      <w:pPr>
        <w:jc w:val="both"/>
        <w:rPr>
          <w:rFonts w:ascii="Arial" w:hAnsi="Arial" w:cs="Arial"/>
          <w:b/>
          <w:color w:val="0000FF"/>
          <w:sz w:val="28"/>
          <w:szCs w:val="28"/>
        </w:rPr>
      </w:pPr>
      <w:r>
        <w:rPr>
          <w:rFonts w:ascii="Arial" w:hAnsi="Arial" w:cs="Arial"/>
          <w:b/>
          <w:color w:val="0000FF"/>
          <w:sz w:val="28"/>
          <w:szCs w:val="28"/>
        </w:rPr>
        <w:t>4</w:t>
      </w:r>
      <w:r w:rsidRPr="00C14E48">
        <w:rPr>
          <w:rFonts w:ascii="Arial" w:hAnsi="Arial" w:cs="Arial"/>
          <w:b/>
          <w:color w:val="0000FF"/>
          <w:sz w:val="28"/>
          <w:szCs w:val="28"/>
        </w:rPr>
        <w:t xml:space="preserve">.  Výchovná opatření </w:t>
      </w:r>
    </w:p>
    <w:p w:rsidR="00113BF3" w:rsidRPr="00C14E48" w:rsidRDefault="00113BF3" w:rsidP="00113BF3">
      <w:pPr>
        <w:jc w:val="both"/>
        <w:rPr>
          <w:rFonts w:ascii="Arial" w:hAnsi="Arial" w:cs="Arial"/>
          <w:sz w:val="16"/>
          <w:szCs w:val="16"/>
        </w:rPr>
      </w:pPr>
    </w:p>
    <w:p w:rsidR="00113BF3" w:rsidRPr="00C14E48" w:rsidRDefault="00113BF3" w:rsidP="00113BF3">
      <w:pPr>
        <w:jc w:val="both"/>
        <w:rPr>
          <w:rFonts w:ascii="Arial" w:hAnsi="Arial" w:cs="Arial"/>
          <w:sz w:val="22"/>
          <w:szCs w:val="22"/>
        </w:rPr>
      </w:pPr>
      <w:r w:rsidRPr="00C14E48">
        <w:rPr>
          <w:rFonts w:ascii="Arial" w:hAnsi="Arial" w:cs="Arial"/>
          <w:sz w:val="22"/>
          <w:szCs w:val="22"/>
        </w:rPr>
        <w:t>Ředitelka školy může na základě vlastního rozhodnutí nebo na základě podnětu jiné právnické či fyzické osoby žákovi po projednání v pedagogické radě udělit pochvalu nebo jiné ocenění za mimořádný projev lidskosti, občanské či školní iniciativy, za záslužný nebo statečný čin a za mimořádně úspěšnou práci.</w:t>
      </w:r>
    </w:p>
    <w:p w:rsidR="00113BF3" w:rsidRPr="00C14E48" w:rsidRDefault="00113BF3" w:rsidP="00113BF3">
      <w:pPr>
        <w:jc w:val="both"/>
        <w:rPr>
          <w:rFonts w:ascii="Arial" w:hAnsi="Arial" w:cs="Arial"/>
          <w:sz w:val="22"/>
          <w:szCs w:val="22"/>
        </w:rPr>
      </w:pPr>
    </w:p>
    <w:p w:rsidR="00113BF3" w:rsidRPr="00C14E48" w:rsidRDefault="00113BF3" w:rsidP="00113BF3">
      <w:pPr>
        <w:jc w:val="both"/>
        <w:rPr>
          <w:rFonts w:ascii="Arial" w:hAnsi="Arial" w:cs="Arial"/>
          <w:sz w:val="22"/>
          <w:szCs w:val="22"/>
        </w:rPr>
      </w:pPr>
      <w:r w:rsidRPr="00C14E48">
        <w:rPr>
          <w:rFonts w:ascii="Arial" w:hAnsi="Arial" w:cs="Arial"/>
          <w:sz w:val="22"/>
          <w:szCs w:val="22"/>
        </w:rPr>
        <w:t>Třídní učitel může na základě vlastního rozhodnutí nebo na základě podnětu ostatních vyučujících žákovi po projednání s ředitelkou školy udělit pochvalu nebo jiné ocenění za výrazný projev školní iniciativy nebo za déletrvající úspěšnou práci.</w:t>
      </w:r>
    </w:p>
    <w:p w:rsidR="00113BF3" w:rsidRPr="00C14E48" w:rsidRDefault="00113BF3" w:rsidP="00113BF3">
      <w:pPr>
        <w:jc w:val="both"/>
        <w:rPr>
          <w:rFonts w:ascii="Arial" w:hAnsi="Arial" w:cs="Arial"/>
          <w:sz w:val="22"/>
          <w:szCs w:val="22"/>
        </w:rPr>
      </w:pPr>
    </w:p>
    <w:p w:rsidR="00113BF3" w:rsidRPr="00C14E48" w:rsidRDefault="00113BF3" w:rsidP="00113BF3">
      <w:pPr>
        <w:jc w:val="both"/>
        <w:rPr>
          <w:rFonts w:ascii="Arial" w:hAnsi="Arial" w:cs="Arial"/>
          <w:sz w:val="22"/>
          <w:szCs w:val="22"/>
        </w:rPr>
      </w:pPr>
      <w:r w:rsidRPr="00C14E48">
        <w:rPr>
          <w:rFonts w:ascii="Arial" w:hAnsi="Arial" w:cs="Arial"/>
          <w:sz w:val="22"/>
          <w:szCs w:val="22"/>
        </w:rPr>
        <w:t>Při porušení povinností stanovených školním řádem lze podle závažnosti tohoto porušení žákovi uložit:</w:t>
      </w:r>
    </w:p>
    <w:p w:rsidR="00113BF3" w:rsidRPr="00C14E48" w:rsidRDefault="00113BF3" w:rsidP="00F00788">
      <w:pPr>
        <w:numPr>
          <w:ilvl w:val="0"/>
          <w:numId w:val="28"/>
        </w:numPr>
        <w:jc w:val="both"/>
        <w:rPr>
          <w:rFonts w:ascii="Arial" w:hAnsi="Arial" w:cs="Arial"/>
          <w:sz w:val="22"/>
          <w:szCs w:val="22"/>
        </w:rPr>
      </w:pPr>
      <w:r w:rsidRPr="00C14E48">
        <w:rPr>
          <w:rFonts w:ascii="Arial" w:hAnsi="Arial" w:cs="Arial"/>
          <w:sz w:val="22"/>
          <w:szCs w:val="22"/>
        </w:rPr>
        <w:t>napomenutí třídního učitele,</w:t>
      </w:r>
    </w:p>
    <w:p w:rsidR="00113BF3" w:rsidRPr="00C14E48" w:rsidRDefault="00113BF3" w:rsidP="00F00788">
      <w:pPr>
        <w:numPr>
          <w:ilvl w:val="0"/>
          <w:numId w:val="28"/>
        </w:numPr>
        <w:jc w:val="both"/>
        <w:rPr>
          <w:rFonts w:ascii="Arial" w:hAnsi="Arial" w:cs="Arial"/>
          <w:sz w:val="22"/>
          <w:szCs w:val="22"/>
        </w:rPr>
      </w:pPr>
      <w:r w:rsidRPr="00C14E48">
        <w:rPr>
          <w:rFonts w:ascii="Arial" w:hAnsi="Arial" w:cs="Arial"/>
          <w:sz w:val="22"/>
          <w:szCs w:val="22"/>
        </w:rPr>
        <w:t>důtku třídního učitele,</w:t>
      </w:r>
    </w:p>
    <w:p w:rsidR="00113BF3" w:rsidRPr="00C14E48" w:rsidRDefault="00113BF3" w:rsidP="00F00788">
      <w:pPr>
        <w:numPr>
          <w:ilvl w:val="0"/>
          <w:numId w:val="28"/>
        </w:numPr>
        <w:jc w:val="both"/>
        <w:rPr>
          <w:rFonts w:ascii="Arial" w:hAnsi="Arial" w:cs="Arial"/>
          <w:sz w:val="22"/>
          <w:szCs w:val="22"/>
        </w:rPr>
      </w:pPr>
      <w:r w:rsidRPr="00C14E48">
        <w:rPr>
          <w:rFonts w:ascii="Arial" w:hAnsi="Arial" w:cs="Arial"/>
          <w:sz w:val="22"/>
          <w:szCs w:val="22"/>
        </w:rPr>
        <w:t>důtku ředitele školy.</w:t>
      </w:r>
    </w:p>
    <w:p w:rsidR="00113BF3" w:rsidRPr="00C14E48" w:rsidRDefault="00113BF3" w:rsidP="00113BF3">
      <w:pPr>
        <w:jc w:val="both"/>
        <w:rPr>
          <w:rFonts w:ascii="Arial" w:hAnsi="Arial" w:cs="Arial"/>
          <w:sz w:val="22"/>
          <w:szCs w:val="22"/>
        </w:rPr>
      </w:pPr>
    </w:p>
    <w:p w:rsidR="00113BF3" w:rsidRPr="00C14E48" w:rsidRDefault="00113BF3" w:rsidP="00113BF3">
      <w:pPr>
        <w:jc w:val="both"/>
        <w:rPr>
          <w:rFonts w:ascii="Arial" w:hAnsi="Arial" w:cs="Arial"/>
          <w:sz w:val="22"/>
          <w:szCs w:val="22"/>
        </w:rPr>
      </w:pPr>
      <w:r w:rsidRPr="00C14E48">
        <w:rPr>
          <w:rFonts w:ascii="Arial" w:hAnsi="Arial" w:cs="Arial"/>
          <w:sz w:val="22"/>
          <w:szCs w:val="22"/>
        </w:rPr>
        <w:t>Třídní učitel neprodleně oznámí ředitelce školy uložení důtky třídního učitele.</w:t>
      </w:r>
    </w:p>
    <w:p w:rsidR="00113BF3" w:rsidRPr="00C14E48" w:rsidRDefault="00113BF3" w:rsidP="00113BF3">
      <w:pPr>
        <w:jc w:val="both"/>
        <w:rPr>
          <w:rFonts w:ascii="Arial" w:hAnsi="Arial" w:cs="Arial"/>
          <w:sz w:val="22"/>
          <w:szCs w:val="22"/>
        </w:rPr>
      </w:pPr>
      <w:r w:rsidRPr="00C14E48">
        <w:rPr>
          <w:rFonts w:ascii="Arial" w:hAnsi="Arial" w:cs="Arial"/>
          <w:sz w:val="22"/>
          <w:szCs w:val="22"/>
        </w:rPr>
        <w:t>Důtku ředitele školy lze žákovi uložit pouze po projednání v pedagogické radě.</w:t>
      </w:r>
    </w:p>
    <w:p w:rsidR="00113BF3" w:rsidRPr="00C14E48" w:rsidRDefault="00113BF3" w:rsidP="00113BF3">
      <w:pPr>
        <w:jc w:val="both"/>
        <w:rPr>
          <w:rFonts w:ascii="Arial" w:hAnsi="Arial" w:cs="Arial"/>
          <w:b/>
          <w:sz w:val="22"/>
          <w:szCs w:val="22"/>
        </w:rPr>
      </w:pPr>
    </w:p>
    <w:p w:rsidR="00113BF3" w:rsidRPr="00C14E48" w:rsidRDefault="00113BF3" w:rsidP="00113BF3">
      <w:pPr>
        <w:jc w:val="both"/>
        <w:rPr>
          <w:rFonts w:ascii="Arial" w:hAnsi="Arial" w:cs="Arial"/>
          <w:b/>
          <w:sz w:val="22"/>
          <w:szCs w:val="22"/>
        </w:rPr>
      </w:pPr>
      <w:r w:rsidRPr="00C14E48">
        <w:rPr>
          <w:rFonts w:ascii="Arial" w:hAnsi="Arial" w:cs="Arial"/>
          <w:b/>
          <w:bCs/>
          <w:sz w:val="22"/>
          <w:szCs w:val="22"/>
        </w:rPr>
        <w:t xml:space="preserve">Kázeňské opatření </w:t>
      </w:r>
      <w:r w:rsidRPr="00C14E48">
        <w:rPr>
          <w:rFonts w:ascii="Arial" w:hAnsi="Arial" w:cs="Arial"/>
          <w:sz w:val="22"/>
          <w:szCs w:val="22"/>
        </w:rPr>
        <w:t xml:space="preserve">se uděluje </w:t>
      </w:r>
      <w:r w:rsidRPr="00C14E48">
        <w:rPr>
          <w:rFonts w:ascii="Arial" w:hAnsi="Arial" w:cs="Arial"/>
          <w:b/>
          <w:bCs/>
          <w:sz w:val="22"/>
          <w:szCs w:val="22"/>
        </w:rPr>
        <w:t>bezprostředně</w:t>
      </w:r>
      <w:r w:rsidRPr="00C14E48">
        <w:rPr>
          <w:rFonts w:ascii="Arial" w:hAnsi="Arial" w:cs="Arial"/>
          <w:sz w:val="22"/>
          <w:szCs w:val="22"/>
        </w:rPr>
        <w:t xml:space="preserve"> po přestupku a </w:t>
      </w:r>
      <w:r w:rsidRPr="00C14E48">
        <w:rPr>
          <w:rFonts w:ascii="Arial" w:hAnsi="Arial" w:cs="Arial"/>
          <w:b/>
          <w:sz w:val="22"/>
          <w:szCs w:val="22"/>
        </w:rPr>
        <w:t xml:space="preserve">se souhlasem ředitelky školy. </w:t>
      </w:r>
    </w:p>
    <w:p w:rsidR="00113BF3" w:rsidRPr="00C14E48" w:rsidRDefault="00113BF3" w:rsidP="00113BF3">
      <w:pPr>
        <w:jc w:val="both"/>
        <w:rPr>
          <w:rFonts w:ascii="Arial" w:hAnsi="Arial" w:cs="Arial"/>
          <w:b/>
          <w:sz w:val="22"/>
          <w:szCs w:val="22"/>
        </w:rPr>
      </w:pPr>
    </w:p>
    <w:p w:rsidR="00113BF3" w:rsidRPr="00C14E48" w:rsidRDefault="00113BF3" w:rsidP="00113BF3">
      <w:pPr>
        <w:jc w:val="both"/>
        <w:rPr>
          <w:rFonts w:ascii="Arial" w:hAnsi="Arial" w:cs="Arial"/>
          <w:b/>
          <w:sz w:val="22"/>
          <w:szCs w:val="22"/>
        </w:rPr>
      </w:pPr>
      <w:r w:rsidRPr="00C14E48">
        <w:rPr>
          <w:rFonts w:ascii="Arial" w:hAnsi="Arial" w:cs="Arial"/>
          <w:b/>
          <w:sz w:val="22"/>
          <w:szCs w:val="22"/>
        </w:rPr>
        <w:t xml:space="preserve">Ředitelka školy nebo třídní učitel neprodleně oznámí udělení pochvaly a jiného ocenění nebo uložení napomenutí nebo důtky a jeho důvody prokazatelným způsobem žákovi a jeho zákonnému zástupci. </w:t>
      </w:r>
    </w:p>
    <w:p w:rsidR="00113BF3" w:rsidRPr="00C14E48" w:rsidRDefault="00113BF3" w:rsidP="00113BF3">
      <w:pPr>
        <w:jc w:val="both"/>
        <w:rPr>
          <w:rFonts w:ascii="Arial" w:hAnsi="Arial" w:cs="Arial"/>
          <w:i/>
          <w:sz w:val="22"/>
          <w:szCs w:val="22"/>
        </w:rPr>
      </w:pPr>
    </w:p>
    <w:p w:rsidR="00113BF3" w:rsidRPr="00C14E48" w:rsidRDefault="00113BF3" w:rsidP="00113BF3">
      <w:pPr>
        <w:jc w:val="both"/>
        <w:rPr>
          <w:rFonts w:ascii="Arial" w:hAnsi="Arial" w:cs="Arial"/>
          <w:sz w:val="22"/>
          <w:szCs w:val="22"/>
        </w:rPr>
      </w:pPr>
      <w:r w:rsidRPr="00C14E48">
        <w:rPr>
          <w:rFonts w:ascii="Arial" w:hAnsi="Arial" w:cs="Arial"/>
          <w:b/>
          <w:bCs/>
          <w:sz w:val="22"/>
          <w:szCs w:val="22"/>
        </w:rPr>
        <w:t>Návrh</w:t>
      </w:r>
      <w:r w:rsidRPr="00C14E48">
        <w:rPr>
          <w:rFonts w:ascii="Arial" w:hAnsi="Arial" w:cs="Arial"/>
          <w:sz w:val="22"/>
          <w:szCs w:val="22"/>
        </w:rPr>
        <w:t xml:space="preserve"> na snížení známky z chování </w:t>
      </w:r>
      <w:r w:rsidRPr="00C14E48">
        <w:rPr>
          <w:rFonts w:ascii="Arial" w:hAnsi="Arial" w:cs="Arial"/>
          <w:b/>
          <w:bCs/>
          <w:sz w:val="22"/>
          <w:szCs w:val="22"/>
        </w:rPr>
        <w:t>se projednává</w:t>
      </w:r>
      <w:r w:rsidRPr="00C14E48">
        <w:rPr>
          <w:rFonts w:ascii="Arial" w:hAnsi="Arial" w:cs="Arial"/>
          <w:sz w:val="22"/>
          <w:szCs w:val="22"/>
        </w:rPr>
        <w:t xml:space="preserve"> v pedagogické radě.</w:t>
      </w:r>
    </w:p>
    <w:p w:rsidR="00113BF3" w:rsidRPr="00C14E48" w:rsidRDefault="00113BF3" w:rsidP="00113BF3">
      <w:pPr>
        <w:jc w:val="both"/>
        <w:rPr>
          <w:rFonts w:ascii="Arial" w:hAnsi="Arial" w:cs="Arial"/>
          <w:sz w:val="22"/>
          <w:szCs w:val="22"/>
        </w:rPr>
      </w:pPr>
      <w:r w:rsidRPr="00C14E48">
        <w:rPr>
          <w:rFonts w:ascii="Arial" w:hAnsi="Arial" w:cs="Arial"/>
          <w:sz w:val="22"/>
          <w:szCs w:val="22"/>
        </w:rPr>
        <w:t xml:space="preserve">Udělení pochvaly a jiného ocenění a uložení napomenutí nebo důtky </w:t>
      </w:r>
      <w:r w:rsidRPr="00C14E48">
        <w:rPr>
          <w:rFonts w:ascii="Arial" w:hAnsi="Arial" w:cs="Arial"/>
          <w:b/>
          <w:bCs/>
          <w:sz w:val="22"/>
          <w:szCs w:val="22"/>
        </w:rPr>
        <w:t>se zaznamenává</w:t>
      </w:r>
      <w:r w:rsidRPr="00C14E48">
        <w:rPr>
          <w:rFonts w:ascii="Arial" w:hAnsi="Arial" w:cs="Arial"/>
          <w:sz w:val="22"/>
          <w:szCs w:val="22"/>
        </w:rPr>
        <w:t xml:space="preserve"> do dokumentace školy. Udělení pochvaly ředitele školy se zaznamenává na vysvědčení za pololetí, v němž bylo uděleno.</w:t>
      </w:r>
    </w:p>
    <w:p w:rsidR="00113BF3" w:rsidRPr="00C14E48" w:rsidRDefault="00113BF3" w:rsidP="00113BF3">
      <w:pPr>
        <w:jc w:val="both"/>
        <w:rPr>
          <w:rFonts w:ascii="Arial" w:hAnsi="Arial" w:cs="Arial"/>
          <w:b/>
          <w:u w:val="single"/>
        </w:rPr>
      </w:pPr>
      <w:r w:rsidRPr="00C14E48">
        <w:rPr>
          <w:rFonts w:ascii="Arial" w:hAnsi="Arial" w:cs="Arial"/>
          <w:i/>
        </w:rPr>
        <w:tab/>
        <w:t xml:space="preserve"> </w:t>
      </w:r>
    </w:p>
    <w:p w:rsidR="00113BF3" w:rsidRDefault="00113BF3" w:rsidP="00113BF3">
      <w:pPr>
        <w:jc w:val="both"/>
        <w:rPr>
          <w:rFonts w:ascii="Arial" w:hAnsi="Arial" w:cs="Arial"/>
          <w:sz w:val="22"/>
          <w:szCs w:val="22"/>
        </w:rPr>
      </w:pPr>
    </w:p>
    <w:p w:rsidR="00113BF3" w:rsidRPr="009F4734" w:rsidRDefault="00113BF3" w:rsidP="00113BF3">
      <w:pPr>
        <w:jc w:val="both"/>
        <w:rPr>
          <w:rFonts w:ascii="Arial" w:hAnsi="Arial" w:cs="Arial"/>
          <w:sz w:val="22"/>
          <w:szCs w:val="22"/>
        </w:rPr>
      </w:pPr>
    </w:p>
    <w:p w:rsidR="00113BF3" w:rsidRPr="00C14E48" w:rsidRDefault="00113BF3" w:rsidP="00113BF3">
      <w:pPr>
        <w:jc w:val="both"/>
        <w:rPr>
          <w:rFonts w:ascii="Arial" w:hAnsi="Arial" w:cs="Arial"/>
        </w:rPr>
      </w:pPr>
      <w:r>
        <w:rPr>
          <w:rFonts w:ascii="Arial" w:hAnsi="Arial" w:cs="Arial"/>
          <w:b/>
          <w:color w:val="0000FF"/>
          <w:sz w:val="28"/>
          <w:szCs w:val="28"/>
        </w:rPr>
        <w:t>5</w:t>
      </w:r>
      <w:r w:rsidRPr="00C14E48">
        <w:rPr>
          <w:rFonts w:ascii="Arial" w:hAnsi="Arial" w:cs="Arial"/>
          <w:b/>
          <w:color w:val="0000FF"/>
          <w:sz w:val="28"/>
          <w:szCs w:val="28"/>
        </w:rPr>
        <w:t>.</w:t>
      </w:r>
      <w:r w:rsidRPr="00C14E48">
        <w:rPr>
          <w:rFonts w:ascii="Arial" w:hAnsi="Arial" w:cs="Arial"/>
        </w:rPr>
        <w:t xml:space="preserve"> </w:t>
      </w:r>
      <w:r w:rsidRPr="00C14E48">
        <w:rPr>
          <w:rFonts w:ascii="Arial" w:hAnsi="Arial" w:cs="Arial"/>
          <w:b/>
          <w:color w:val="0000FF"/>
          <w:sz w:val="28"/>
          <w:szCs w:val="28"/>
        </w:rPr>
        <w:t>Opravné zkoušky a komisionální přezkoušení</w:t>
      </w:r>
    </w:p>
    <w:p w:rsidR="00113BF3" w:rsidRPr="00C14E48" w:rsidRDefault="00113BF3" w:rsidP="00113BF3">
      <w:pPr>
        <w:ind w:left="360"/>
        <w:jc w:val="both"/>
        <w:rPr>
          <w:rFonts w:ascii="Arial" w:hAnsi="Arial" w:cs="Arial"/>
          <w:color w:val="0000FF"/>
        </w:rPr>
      </w:pPr>
    </w:p>
    <w:p w:rsidR="00113BF3" w:rsidRPr="009F4734" w:rsidRDefault="00113BF3" w:rsidP="00113BF3">
      <w:pPr>
        <w:jc w:val="both"/>
        <w:rPr>
          <w:rFonts w:ascii="Arial" w:hAnsi="Arial" w:cs="Arial"/>
          <w:b/>
          <w:color w:val="0000FF"/>
          <w:sz w:val="22"/>
          <w:szCs w:val="22"/>
        </w:rPr>
      </w:pPr>
      <w:r w:rsidRPr="009F4734">
        <w:rPr>
          <w:rFonts w:ascii="Arial" w:hAnsi="Arial" w:cs="Arial"/>
          <w:b/>
          <w:color w:val="0000FF"/>
          <w:sz w:val="22"/>
          <w:szCs w:val="22"/>
        </w:rPr>
        <w:t xml:space="preserve">Opravné zkoušky </w:t>
      </w:r>
    </w:p>
    <w:p w:rsidR="00113BF3" w:rsidRPr="009F4734" w:rsidRDefault="00113BF3" w:rsidP="00F00788">
      <w:pPr>
        <w:numPr>
          <w:ilvl w:val="0"/>
          <w:numId w:val="32"/>
        </w:numPr>
        <w:tabs>
          <w:tab w:val="clear" w:pos="720"/>
          <w:tab w:val="num" w:pos="360"/>
        </w:tabs>
        <w:ind w:left="360"/>
        <w:jc w:val="both"/>
        <w:rPr>
          <w:rFonts w:ascii="Arial" w:hAnsi="Arial" w:cs="Arial"/>
          <w:sz w:val="22"/>
          <w:szCs w:val="22"/>
        </w:rPr>
      </w:pPr>
      <w:r w:rsidRPr="009F4734">
        <w:rPr>
          <w:rFonts w:ascii="Arial" w:hAnsi="Arial" w:cs="Arial"/>
          <w:sz w:val="22"/>
          <w:szCs w:val="22"/>
        </w:rPr>
        <w:t>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113BF3" w:rsidRPr="00C14E48" w:rsidRDefault="00113BF3" w:rsidP="00113BF3">
      <w:pPr>
        <w:jc w:val="both"/>
        <w:rPr>
          <w:rFonts w:ascii="Arial" w:hAnsi="Arial" w:cs="Arial"/>
        </w:rPr>
      </w:pPr>
    </w:p>
    <w:p w:rsidR="00113BF3" w:rsidRPr="009F4734" w:rsidRDefault="00113BF3" w:rsidP="00F00788">
      <w:pPr>
        <w:numPr>
          <w:ilvl w:val="0"/>
          <w:numId w:val="32"/>
        </w:numPr>
        <w:tabs>
          <w:tab w:val="clear" w:pos="720"/>
          <w:tab w:val="num" w:pos="360"/>
        </w:tabs>
        <w:ind w:left="360"/>
        <w:jc w:val="both"/>
        <w:rPr>
          <w:rFonts w:ascii="Arial" w:hAnsi="Arial" w:cs="Arial"/>
          <w:sz w:val="22"/>
          <w:szCs w:val="22"/>
        </w:rPr>
      </w:pPr>
      <w:r w:rsidRPr="009F4734">
        <w:rPr>
          <w:rFonts w:ascii="Arial" w:hAnsi="Arial" w:cs="Arial"/>
          <w:sz w:val="22"/>
          <w:szCs w:val="22"/>
        </w:rPr>
        <w:t xml:space="preserve">Opravné zkoušky se konají nejpozději do konce příslušného školního roku v termínu stanoveném ředitelkou školy. Žák může v jednom dni skládat pouze jednu opravnou zkoušku. </w:t>
      </w:r>
    </w:p>
    <w:p w:rsidR="00113BF3" w:rsidRPr="009F4734" w:rsidRDefault="00113BF3" w:rsidP="00113BF3">
      <w:pPr>
        <w:jc w:val="both"/>
        <w:rPr>
          <w:rFonts w:ascii="Arial" w:hAnsi="Arial" w:cs="Arial"/>
          <w:sz w:val="22"/>
          <w:szCs w:val="22"/>
        </w:rPr>
      </w:pPr>
    </w:p>
    <w:p w:rsidR="00113BF3" w:rsidRPr="009F4734" w:rsidRDefault="00113BF3" w:rsidP="00F00788">
      <w:pPr>
        <w:numPr>
          <w:ilvl w:val="0"/>
          <w:numId w:val="32"/>
        </w:numPr>
        <w:tabs>
          <w:tab w:val="clear" w:pos="720"/>
          <w:tab w:val="num" w:pos="360"/>
        </w:tabs>
        <w:ind w:left="360"/>
        <w:jc w:val="both"/>
        <w:rPr>
          <w:rFonts w:ascii="Arial" w:hAnsi="Arial" w:cs="Arial"/>
          <w:sz w:val="22"/>
          <w:szCs w:val="22"/>
        </w:rPr>
      </w:pPr>
      <w:r w:rsidRPr="009F4734">
        <w:rPr>
          <w:rFonts w:ascii="Arial" w:hAnsi="Arial" w:cs="Arial"/>
          <w:sz w:val="22"/>
          <w:szCs w:val="22"/>
        </w:rPr>
        <w:lastRenderedPageBreak/>
        <w:t xml:space="preserve">Opravné zkoušky jsou zkoušky </w:t>
      </w:r>
      <w:r w:rsidRPr="009F4734">
        <w:rPr>
          <w:rFonts w:ascii="Arial" w:hAnsi="Arial" w:cs="Arial"/>
          <w:b/>
          <w:sz w:val="22"/>
          <w:szCs w:val="22"/>
        </w:rPr>
        <w:t>komisionální</w:t>
      </w:r>
      <w:r w:rsidRPr="009F4734">
        <w:rPr>
          <w:rFonts w:ascii="Arial" w:hAnsi="Arial" w:cs="Arial"/>
          <w:sz w:val="22"/>
          <w:szCs w:val="22"/>
        </w:rPr>
        <w:t>. Komisi pro opravnou zkoušku jmenuje ředitelka školy, v případě, že je vyučujícím daného předmětu ředitelka školy, jmenuje komisi krajský úřad.</w:t>
      </w:r>
    </w:p>
    <w:p w:rsidR="00113BF3" w:rsidRPr="009F4734" w:rsidRDefault="00113BF3" w:rsidP="00113BF3">
      <w:pPr>
        <w:jc w:val="both"/>
        <w:rPr>
          <w:rFonts w:ascii="Arial" w:hAnsi="Arial" w:cs="Arial"/>
          <w:sz w:val="22"/>
          <w:szCs w:val="22"/>
        </w:rPr>
      </w:pPr>
      <w:r>
        <w:rPr>
          <w:rFonts w:ascii="Arial" w:hAnsi="Arial" w:cs="Arial"/>
          <w:b/>
          <w:sz w:val="22"/>
          <w:szCs w:val="22"/>
        </w:rPr>
        <w:tab/>
      </w:r>
      <w:r>
        <w:rPr>
          <w:rFonts w:ascii="Arial" w:hAnsi="Arial" w:cs="Arial"/>
          <w:b/>
          <w:sz w:val="22"/>
          <w:szCs w:val="22"/>
        </w:rPr>
        <w:tab/>
      </w:r>
      <w:r w:rsidRPr="009F4734">
        <w:rPr>
          <w:rFonts w:ascii="Arial" w:hAnsi="Arial" w:cs="Arial"/>
          <w:b/>
          <w:sz w:val="22"/>
          <w:szCs w:val="22"/>
        </w:rPr>
        <w:t>Komise je tříčlenná a tvoří jí:</w:t>
      </w:r>
      <w:r w:rsidRPr="009F4734">
        <w:rPr>
          <w:rFonts w:ascii="Arial" w:hAnsi="Arial" w:cs="Arial"/>
          <w:sz w:val="22"/>
          <w:szCs w:val="22"/>
        </w:rPr>
        <w:tab/>
      </w:r>
    </w:p>
    <w:p w:rsidR="00113BF3" w:rsidRPr="009F4734" w:rsidRDefault="00113BF3" w:rsidP="00113BF3">
      <w:p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9F4734">
        <w:rPr>
          <w:rFonts w:ascii="Arial" w:hAnsi="Arial" w:cs="Arial"/>
          <w:sz w:val="22"/>
          <w:szCs w:val="22"/>
        </w:rPr>
        <w:t>předseda, kterým je ředitelka, popřípadě jí pověřený učitel,</w:t>
      </w:r>
    </w:p>
    <w:p w:rsidR="00113BF3" w:rsidRPr="009F4734" w:rsidRDefault="00113BF3" w:rsidP="00113BF3">
      <w:p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9F4734">
        <w:rPr>
          <w:rFonts w:ascii="Arial" w:hAnsi="Arial" w:cs="Arial"/>
          <w:sz w:val="22"/>
          <w:szCs w:val="22"/>
        </w:rPr>
        <w:t xml:space="preserve">zkoušející učitel - vyučující daného předmětu ve třídě žáka, </w:t>
      </w:r>
    </w:p>
    <w:p w:rsidR="00113BF3" w:rsidRPr="009F4734" w:rsidRDefault="00113BF3" w:rsidP="00113BF3">
      <w:p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9F4734">
        <w:rPr>
          <w:rFonts w:ascii="Arial" w:hAnsi="Arial" w:cs="Arial"/>
          <w:sz w:val="22"/>
          <w:szCs w:val="22"/>
        </w:rPr>
        <w:t xml:space="preserve">přísedící – jiný vyučující daného předmětu nebo stejné vzdělávací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9F4734">
        <w:rPr>
          <w:rFonts w:ascii="Arial" w:hAnsi="Arial" w:cs="Arial"/>
          <w:sz w:val="22"/>
          <w:szCs w:val="22"/>
        </w:rPr>
        <w:t xml:space="preserve">oblasti </w:t>
      </w:r>
    </w:p>
    <w:p w:rsidR="00113BF3" w:rsidRPr="00C14E48" w:rsidRDefault="00113BF3" w:rsidP="00113BF3">
      <w:pPr>
        <w:jc w:val="both"/>
        <w:rPr>
          <w:rFonts w:ascii="Arial" w:hAnsi="Arial" w:cs="Arial"/>
        </w:rPr>
      </w:pPr>
    </w:p>
    <w:p w:rsidR="00113BF3" w:rsidRPr="009F4734" w:rsidRDefault="00113BF3" w:rsidP="00F00788">
      <w:pPr>
        <w:numPr>
          <w:ilvl w:val="0"/>
          <w:numId w:val="33"/>
        </w:numPr>
        <w:tabs>
          <w:tab w:val="clear" w:pos="720"/>
          <w:tab w:val="num" w:pos="360"/>
        </w:tabs>
        <w:ind w:left="360"/>
        <w:jc w:val="both"/>
        <w:rPr>
          <w:rFonts w:ascii="Arial" w:hAnsi="Arial" w:cs="Arial"/>
          <w:sz w:val="22"/>
          <w:szCs w:val="22"/>
        </w:rPr>
      </w:pPr>
      <w:r w:rsidRPr="009F4734">
        <w:rPr>
          <w:rFonts w:ascii="Arial" w:hAnsi="Arial" w:cs="Arial"/>
          <w:sz w:val="22"/>
          <w:szCs w:val="22"/>
        </w:rPr>
        <w:t xml:space="preserve">Žák, který </w:t>
      </w:r>
      <w:r w:rsidRPr="009F4734">
        <w:rPr>
          <w:rFonts w:ascii="Arial" w:hAnsi="Arial" w:cs="Arial"/>
          <w:b/>
          <w:sz w:val="22"/>
          <w:szCs w:val="22"/>
        </w:rPr>
        <w:t>nevykoná</w:t>
      </w:r>
      <w:r w:rsidRPr="009F4734">
        <w:rPr>
          <w:rFonts w:ascii="Arial" w:hAnsi="Arial" w:cs="Arial"/>
          <w:sz w:val="22"/>
          <w:szCs w:val="22"/>
        </w:rPr>
        <w:t xml:space="preserve"> opravnou zkoušku úspěšně, nebo se k jejímu konání </w:t>
      </w:r>
      <w:r w:rsidRPr="009F4734">
        <w:rPr>
          <w:rFonts w:ascii="Arial" w:hAnsi="Arial" w:cs="Arial"/>
          <w:b/>
          <w:sz w:val="22"/>
          <w:szCs w:val="22"/>
        </w:rPr>
        <w:t>nedostaví</w:t>
      </w:r>
      <w:r w:rsidRPr="009F4734">
        <w:rPr>
          <w:rFonts w:ascii="Arial" w:hAnsi="Arial" w:cs="Arial"/>
          <w:sz w:val="22"/>
          <w:szCs w:val="22"/>
        </w:rPr>
        <w:t xml:space="preserve">, </w:t>
      </w:r>
      <w:r w:rsidRPr="009F4734">
        <w:rPr>
          <w:rFonts w:ascii="Arial" w:hAnsi="Arial" w:cs="Arial"/>
          <w:b/>
          <w:sz w:val="22"/>
          <w:szCs w:val="22"/>
        </w:rPr>
        <w:t>neprospěl</w:t>
      </w:r>
      <w:r w:rsidRPr="009F4734">
        <w:rPr>
          <w:rFonts w:ascii="Arial" w:hAnsi="Arial" w:cs="Arial"/>
          <w:sz w:val="22"/>
          <w:szCs w:val="22"/>
        </w:rPr>
        <w:t>. Ze závažných důvodů může ředitelka školy žákovi stanovit náhradní termín opravné zkoušky nejpozději do 15. září následujícího školního roku. Do té doby je žák zařazen do nejbližšího vyššího ročníku, popřípadě znovu do devátého ročníku.</w:t>
      </w:r>
    </w:p>
    <w:p w:rsidR="00113BF3" w:rsidRPr="009F4734" w:rsidRDefault="00113BF3" w:rsidP="00113BF3">
      <w:pPr>
        <w:jc w:val="both"/>
        <w:rPr>
          <w:rFonts w:ascii="Arial" w:hAnsi="Arial" w:cs="Arial"/>
          <w:sz w:val="22"/>
          <w:szCs w:val="22"/>
        </w:rPr>
      </w:pPr>
    </w:p>
    <w:p w:rsidR="00113BF3" w:rsidRPr="009F4734" w:rsidRDefault="00113BF3" w:rsidP="00F00788">
      <w:pPr>
        <w:numPr>
          <w:ilvl w:val="0"/>
          <w:numId w:val="33"/>
        </w:numPr>
        <w:tabs>
          <w:tab w:val="clear" w:pos="720"/>
          <w:tab w:val="num" w:pos="360"/>
        </w:tabs>
        <w:ind w:left="360"/>
        <w:jc w:val="both"/>
        <w:rPr>
          <w:rFonts w:ascii="Arial" w:hAnsi="Arial" w:cs="Arial"/>
          <w:sz w:val="22"/>
          <w:szCs w:val="22"/>
        </w:rPr>
      </w:pPr>
      <w:r w:rsidRPr="009F4734">
        <w:rPr>
          <w:rFonts w:ascii="Arial" w:hAnsi="Arial" w:cs="Arial"/>
          <w:sz w:val="22"/>
          <w:szCs w:val="22"/>
        </w:rPr>
        <w:t>Žák, který splnil povinnou školní docházku a koná opravnou zkoušku, nebo bude hodnocen v náhradním termínu, je žákem školy do termínu konání těchto zkoušek, pokud mu nebylo povoleno opakování ročníku.</w:t>
      </w:r>
    </w:p>
    <w:p w:rsidR="00113BF3" w:rsidRPr="00C14E48" w:rsidRDefault="00113BF3" w:rsidP="00113BF3">
      <w:pPr>
        <w:jc w:val="both"/>
        <w:rPr>
          <w:rFonts w:ascii="Arial" w:hAnsi="Arial" w:cs="Arial"/>
          <w:b/>
          <w:i/>
        </w:rPr>
      </w:pPr>
    </w:p>
    <w:p w:rsidR="00113BF3" w:rsidRPr="009F4734" w:rsidRDefault="00113BF3" w:rsidP="00113BF3">
      <w:pPr>
        <w:jc w:val="both"/>
        <w:rPr>
          <w:rFonts w:ascii="Arial" w:hAnsi="Arial" w:cs="Arial"/>
          <w:b/>
          <w:color w:val="0000FF"/>
          <w:sz w:val="22"/>
          <w:szCs w:val="22"/>
        </w:rPr>
      </w:pPr>
      <w:r w:rsidRPr="009F4734">
        <w:rPr>
          <w:rFonts w:ascii="Arial" w:hAnsi="Arial" w:cs="Arial"/>
          <w:b/>
          <w:color w:val="0000FF"/>
          <w:sz w:val="22"/>
          <w:szCs w:val="22"/>
        </w:rPr>
        <w:t>Komisionální přezkoušení</w:t>
      </w:r>
    </w:p>
    <w:p w:rsidR="00113BF3" w:rsidRPr="009F4734" w:rsidRDefault="00113BF3" w:rsidP="00F00788">
      <w:pPr>
        <w:numPr>
          <w:ilvl w:val="0"/>
          <w:numId w:val="34"/>
        </w:numPr>
        <w:tabs>
          <w:tab w:val="clear" w:pos="720"/>
          <w:tab w:val="num" w:pos="360"/>
        </w:tabs>
        <w:ind w:left="360"/>
        <w:jc w:val="both"/>
        <w:rPr>
          <w:rFonts w:ascii="Arial" w:hAnsi="Arial" w:cs="Arial"/>
          <w:sz w:val="22"/>
          <w:szCs w:val="22"/>
        </w:rPr>
      </w:pPr>
      <w:r w:rsidRPr="009F4734">
        <w:rPr>
          <w:rFonts w:ascii="Arial" w:hAnsi="Arial" w:cs="Arial"/>
          <w:sz w:val="22"/>
          <w:szCs w:val="22"/>
        </w:rPr>
        <w:t xml:space="preserve">Má-li zákonný zástupce žáka pochybnosti o správnosti hodnocení na konci prvního nebo druhého pololetí, může do 3 pracovních dnů ode dne, kdy se o hodnocení prokazatelně dozvěděl, nejpozději však do 3 pracovních dnů od vydání vysvědčení, požádat ředitelku školy o přezkoumání výsledků hodnocení žáka, je-li vyučujícím žáka v daném předmětu ředitelka školy, krajský </w:t>
      </w:r>
      <w:proofErr w:type="gramStart"/>
      <w:r w:rsidRPr="009F4734">
        <w:rPr>
          <w:rFonts w:ascii="Arial" w:hAnsi="Arial" w:cs="Arial"/>
          <w:sz w:val="22"/>
          <w:szCs w:val="22"/>
        </w:rPr>
        <w:t>úřad..</w:t>
      </w:r>
      <w:proofErr w:type="gramEnd"/>
      <w:r w:rsidRPr="009F4734">
        <w:rPr>
          <w:rFonts w:ascii="Arial" w:hAnsi="Arial" w:cs="Arial"/>
          <w:sz w:val="22"/>
          <w:szCs w:val="22"/>
        </w:rPr>
        <w:t xml:space="preserve"> Komisionální přezkoušení se koná nejpozději do 14 dnů od doručení žádosti nebo v termínu dohodnutém se zákonným zástupcem </w:t>
      </w:r>
      <w:proofErr w:type="spellStart"/>
      <w:proofErr w:type="gramStart"/>
      <w:r w:rsidRPr="009F4734">
        <w:rPr>
          <w:rFonts w:ascii="Arial" w:hAnsi="Arial" w:cs="Arial"/>
          <w:sz w:val="22"/>
          <w:szCs w:val="22"/>
        </w:rPr>
        <w:t>žáka.V</w:t>
      </w:r>
      <w:proofErr w:type="spellEnd"/>
      <w:r w:rsidRPr="009F4734">
        <w:rPr>
          <w:rFonts w:ascii="Arial" w:hAnsi="Arial" w:cs="Arial"/>
          <w:sz w:val="22"/>
          <w:szCs w:val="22"/>
        </w:rPr>
        <w:t> odůvodněných</w:t>
      </w:r>
      <w:proofErr w:type="gramEnd"/>
      <w:r w:rsidRPr="009F4734">
        <w:rPr>
          <w:rFonts w:ascii="Arial" w:hAnsi="Arial" w:cs="Arial"/>
          <w:sz w:val="22"/>
          <w:szCs w:val="22"/>
        </w:rPr>
        <w:t xml:space="preserve"> případech může krajský úřad rozhodnout o konání opravné zkoušky a komisionálního přezkoušení podle § 52 odst. 4 školského zákona na jiné základní škole. Česká školní inspekce poskytne součinnost na žádost ředitelky školy nebo krajského úřadu.</w:t>
      </w:r>
    </w:p>
    <w:p w:rsidR="00113BF3" w:rsidRPr="00C14E48" w:rsidRDefault="00113BF3" w:rsidP="00113BF3">
      <w:pPr>
        <w:jc w:val="both"/>
        <w:rPr>
          <w:rFonts w:ascii="Arial" w:hAnsi="Arial" w:cs="Arial"/>
        </w:rPr>
      </w:pPr>
    </w:p>
    <w:p w:rsidR="00113BF3" w:rsidRPr="009F4734" w:rsidRDefault="00113BF3" w:rsidP="00F00788">
      <w:pPr>
        <w:numPr>
          <w:ilvl w:val="0"/>
          <w:numId w:val="34"/>
        </w:numPr>
        <w:tabs>
          <w:tab w:val="clear" w:pos="720"/>
          <w:tab w:val="num" w:pos="360"/>
        </w:tabs>
        <w:ind w:left="360"/>
        <w:jc w:val="both"/>
        <w:rPr>
          <w:rFonts w:ascii="Arial" w:hAnsi="Arial" w:cs="Arial"/>
          <w:sz w:val="22"/>
          <w:szCs w:val="22"/>
        </w:rPr>
      </w:pPr>
      <w:r w:rsidRPr="009F4734">
        <w:rPr>
          <w:rFonts w:ascii="Arial" w:hAnsi="Arial" w:cs="Arial"/>
          <w:sz w:val="22"/>
          <w:szCs w:val="22"/>
        </w:rPr>
        <w:t>Komisi pro komisionální přezkoušení i pro opravné zkoušky jmenuje ředitelka školy, v případě, že je vyučujícím daného předmětu ředitelka školy, jmenuje komisi krajský úřad.</w:t>
      </w:r>
    </w:p>
    <w:p w:rsidR="00113BF3" w:rsidRPr="009F4734" w:rsidRDefault="00113BF3" w:rsidP="00113BF3">
      <w:pPr>
        <w:ind w:left="360" w:hanging="360"/>
        <w:jc w:val="both"/>
        <w:rPr>
          <w:rFonts w:ascii="Arial" w:hAnsi="Arial" w:cs="Arial"/>
          <w:sz w:val="22"/>
          <w:szCs w:val="22"/>
        </w:rPr>
      </w:pPr>
    </w:p>
    <w:p w:rsidR="00113BF3" w:rsidRPr="00C14E48" w:rsidRDefault="00113BF3" w:rsidP="00113BF3">
      <w:pPr>
        <w:jc w:val="both"/>
        <w:rPr>
          <w:rFonts w:ascii="Arial" w:hAnsi="Arial" w:cs="Arial"/>
        </w:rPr>
      </w:pPr>
    </w:p>
    <w:p w:rsidR="00113BF3" w:rsidRPr="009F4734" w:rsidRDefault="00113BF3" w:rsidP="00F00788">
      <w:pPr>
        <w:numPr>
          <w:ilvl w:val="0"/>
          <w:numId w:val="35"/>
        </w:numPr>
        <w:tabs>
          <w:tab w:val="clear" w:pos="720"/>
          <w:tab w:val="num" w:pos="360"/>
        </w:tabs>
        <w:ind w:left="360"/>
        <w:jc w:val="both"/>
        <w:rPr>
          <w:rFonts w:ascii="Arial" w:hAnsi="Arial" w:cs="Arial"/>
          <w:sz w:val="22"/>
          <w:szCs w:val="22"/>
        </w:rPr>
      </w:pPr>
      <w:r w:rsidRPr="009F4734">
        <w:rPr>
          <w:rFonts w:ascii="Arial" w:hAnsi="Arial" w:cs="Arial"/>
          <w:sz w:val="22"/>
          <w:szCs w:val="22"/>
        </w:rPr>
        <w:t>Výsledky přezkoušení již nelze napadnout novou žádostí o přezkoušení. Výsledek přezkoušení stanoví komise hlasováním. Výsledek přezkoušení se vyjádří slovním hodnocením nebo stupněm prospěchu. Ředitelka školy sdělí výsledek přezkoušení prokazatelným způsobem žákovi a zákonnému zástupci žáka. V případě změny hodnocení na konci prvního nebo druhého pololetí se žákovi vydá nové vysvědčení.</w:t>
      </w:r>
    </w:p>
    <w:p w:rsidR="00113BF3" w:rsidRPr="009F4734" w:rsidRDefault="00113BF3" w:rsidP="00113BF3">
      <w:pPr>
        <w:jc w:val="both"/>
        <w:rPr>
          <w:rFonts w:ascii="Arial" w:hAnsi="Arial" w:cs="Arial"/>
          <w:sz w:val="22"/>
          <w:szCs w:val="22"/>
        </w:rPr>
      </w:pPr>
    </w:p>
    <w:p w:rsidR="00113BF3" w:rsidRPr="009F4734" w:rsidRDefault="00113BF3" w:rsidP="00F00788">
      <w:pPr>
        <w:numPr>
          <w:ilvl w:val="0"/>
          <w:numId w:val="35"/>
        </w:numPr>
        <w:tabs>
          <w:tab w:val="clear" w:pos="720"/>
        </w:tabs>
        <w:ind w:left="360"/>
        <w:jc w:val="both"/>
        <w:rPr>
          <w:rFonts w:ascii="Arial" w:hAnsi="Arial" w:cs="Arial"/>
          <w:sz w:val="22"/>
          <w:szCs w:val="22"/>
        </w:rPr>
      </w:pPr>
      <w:r>
        <w:rPr>
          <w:rFonts w:ascii="Arial" w:hAnsi="Arial" w:cs="Arial"/>
          <w:sz w:val="22"/>
          <w:szCs w:val="22"/>
        </w:rPr>
        <w:t xml:space="preserve">O </w:t>
      </w:r>
      <w:r w:rsidRPr="009F4734">
        <w:rPr>
          <w:rFonts w:ascii="Arial" w:hAnsi="Arial" w:cs="Arial"/>
          <w:sz w:val="22"/>
          <w:szCs w:val="22"/>
        </w:rPr>
        <w:t xml:space="preserve">přezkoušení se pořizuje protokol, který se stává součástí dokumentace školy. </w:t>
      </w:r>
    </w:p>
    <w:p w:rsidR="00113BF3" w:rsidRPr="009F4734" w:rsidRDefault="00113BF3" w:rsidP="00113BF3">
      <w:pPr>
        <w:ind w:left="360" w:hanging="360"/>
        <w:jc w:val="both"/>
        <w:rPr>
          <w:rFonts w:ascii="Arial" w:hAnsi="Arial" w:cs="Arial"/>
          <w:sz w:val="22"/>
          <w:szCs w:val="22"/>
        </w:rPr>
      </w:pPr>
      <w:r>
        <w:rPr>
          <w:rFonts w:ascii="Arial" w:hAnsi="Arial" w:cs="Arial"/>
          <w:sz w:val="22"/>
          <w:szCs w:val="22"/>
        </w:rPr>
        <w:tab/>
      </w:r>
      <w:r w:rsidRPr="009F4734">
        <w:rPr>
          <w:rFonts w:ascii="Arial" w:hAnsi="Arial" w:cs="Arial"/>
          <w:sz w:val="22"/>
          <w:szCs w:val="22"/>
        </w:rPr>
        <w:t xml:space="preserve">Žák může v jednom dni vykonat přezkoušení pouze z jednoho předmětu. </w:t>
      </w:r>
    </w:p>
    <w:p w:rsidR="00113BF3" w:rsidRDefault="00113BF3" w:rsidP="00113BF3">
      <w:pPr>
        <w:jc w:val="both"/>
        <w:rPr>
          <w:rFonts w:ascii="Arial" w:hAnsi="Arial" w:cs="Arial"/>
          <w:sz w:val="22"/>
          <w:szCs w:val="22"/>
        </w:rPr>
      </w:pPr>
      <w:r>
        <w:rPr>
          <w:rFonts w:ascii="Arial" w:hAnsi="Arial" w:cs="Arial"/>
          <w:sz w:val="22"/>
          <w:szCs w:val="22"/>
        </w:rPr>
        <w:t xml:space="preserve">      </w:t>
      </w:r>
      <w:r w:rsidRPr="009F4734">
        <w:rPr>
          <w:rFonts w:ascii="Arial" w:hAnsi="Arial" w:cs="Arial"/>
          <w:sz w:val="22"/>
          <w:szCs w:val="22"/>
        </w:rPr>
        <w:t xml:space="preserve">Není-li možné žáka ze závažných důvodů ve stanoveném termínu přezkoušet, stanoví </w:t>
      </w:r>
      <w:r>
        <w:rPr>
          <w:rFonts w:ascii="Arial" w:hAnsi="Arial" w:cs="Arial"/>
          <w:sz w:val="22"/>
          <w:szCs w:val="22"/>
        </w:rPr>
        <w:t xml:space="preserve"> </w:t>
      </w:r>
    </w:p>
    <w:p w:rsidR="00113BF3" w:rsidRDefault="00113BF3" w:rsidP="00113BF3">
      <w:pPr>
        <w:rPr>
          <w:rFonts w:ascii="Arial" w:hAnsi="Arial" w:cs="Arial"/>
          <w:sz w:val="22"/>
          <w:szCs w:val="22"/>
        </w:rPr>
      </w:pPr>
      <w:r>
        <w:rPr>
          <w:rFonts w:ascii="Arial" w:hAnsi="Arial" w:cs="Arial"/>
          <w:sz w:val="22"/>
          <w:szCs w:val="22"/>
        </w:rPr>
        <w:t xml:space="preserve">      </w:t>
      </w:r>
      <w:r w:rsidRPr="009F4734">
        <w:rPr>
          <w:rFonts w:ascii="Arial" w:hAnsi="Arial" w:cs="Arial"/>
          <w:sz w:val="22"/>
          <w:szCs w:val="22"/>
        </w:rPr>
        <w:t xml:space="preserve">orgán jmenující komisi náhradní termín přezkoušení. Konkrétní obsah a rozsah </w:t>
      </w:r>
      <w:r>
        <w:rPr>
          <w:rFonts w:ascii="Arial" w:hAnsi="Arial" w:cs="Arial"/>
          <w:sz w:val="22"/>
          <w:szCs w:val="22"/>
        </w:rPr>
        <w:t xml:space="preserve"> </w:t>
      </w:r>
    </w:p>
    <w:p w:rsidR="00113BF3" w:rsidRDefault="00113BF3" w:rsidP="00113BF3">
      <w:pPr>
        <w:rPr>
          <w:rFonts w:ascii="Arial" w:hAnsi="Arial" w:cs="Arial"/>
          <w:sz w:val="22"/>
          <w:szCs w:val="22"/>
        </w:rPr>
      </w:pPr>
      <w:r>
        <w:rPr>
          <w:rFonts w:ascii="Arial" w:hAnsi="Arial" w:cs="Arial"/>
          <w:sz w:val="22"/>
          <w:szCs w:val="22"/>
        </w:rPr>
        <w:t xml:space="preserve">      </w:t>
      </w:r>
      <w:r w:rsidRPr="009F4734">
        <w:rPr>
          <w:rFonts w:ascii="Arial" w:hAnsi="Arial" w:cs="Arial"/>
          <w:sz w:val="22"/>
          <w:szCs w:val="22"/>
        </w:rPr>
        <w:t xml:space="preserve">přezkoušení stanoví ředitelka školy v souladu se vzdělávacím programem. </w:t>
      </w:r>
      <w:r>
        <w:rPr>
          <w:rFonts w:ascii="Arial" w:hAnsi="Arial" w:cs="Arial"/>
          <w:sz w:val="22"/>
          <w:szCs w:val="22"/>
        </w:rPr>
        <w:tab/>
      </w:r>
      <w:r w:rsidRPr="009F4734">
        <w:rPr>
          <w:rFonts w:ascii="Arial" w:hAnsi="Arial" w:cs="Arial"/>
          <w:sz w:val="22"/>
          <w:szCs w:val="22"/>
        </w:rPr>
        <w:t xml:space="preserve">Vykonáním </w:t>
      </w:r>
    </w:p>
    <w:p w:rsidR="00113BF3" w:rsidRPr="00C14E48" w:rsidRDefault="00113BF3" w:rsidP="00113BF3">
      <w:pPr>
        <w:rPr>
          <w:rFonts w:ascii="Arial" w:hAnsi="Arial" w:cs="Arial"/>
        </w:rPr>
      </w:pPr>
      <w:r>
        <w:rPr>
          <w:rFonts w:ascii="Arial" w:hAnsi="Arial" w:cs="Arial"/>
          <w:sz w:val="22"/>
          <w:szCs w:val="22"/>
        </w:rPr>
        <w:t xml:space="preserve">      </w:t>
      </w:r>
      <w:r w:rsidRPr="009F4734">
        <w:rPr>
          <w:rFonts w:ascii="Arial" w:hAnsi="Arial" w:cs="Arial"/>
          <w:sz w:val="22"/>
          <w:szCs w:val="22"/>
        </w:rPr>
        <w:t>přezkoušení není dotčena možnost vykonat opravnou zkoušku</w:t>
      </w:r>
      <w:r w:rsidRPr="00C14E48">
        <w:rPr>
          <w:rFonts w:ascii="Arial" w:hAnsi="Arial" w:cs="Arial"/>
        </w:rPr>
        <w:t>.</w:t>
      </w:r>
    </w:p>
    <w:p w:rsidR="00113BF3" w:rsidRDefault="00113BF3" w:rsidP="00113BF3">
      <w:pPr>
        <w:jc w:val="both"/>
        <w:rPr>
          <w:rFonts w:ascii="Arial" w:hAnsi="Arial" w:cs="Arial"/>
        </w:rPr>
      </w:pPr>
    </w:p>
    <w:p w:rsidR="00113BF3" w:rsidRPr="00C14E48" w:rsidRDefault="00113BF3" w:rsidP="00113BF3">
      <w:pPr>
        <w:jc w:val="both"/>
        <w:rPr>
          <w:rFonts w:ascii="Arial" w:hAnsi="Arial" w:cs="Arial"/>
        </w:rPr>
      </w:pPr>
    </w:p>
    <w:p w:rsidR="00113BF3" w:rsidRPr="00C14E48" w:rsidRDefault="00113BF3" w:rsidP="00113BF3">
      <w:pPr>
        <w:jc w:val="both"/>
        <w:rPr>
          <w:rFonts w:ascii="Arial" w:hAnsi="Arial" w:cs="Arial"/>
        </w:rPr>
      </w:pPr>
    </w:p>
    <w:p w:rsidR="00113BF3" w:rsidRPr="00C14E48" w:rsidRDefault="00113BF3" w:rsidP="00113BF3">
      <w:pPr>
        <w:jc w:val="both"/>
        <w:rPr>
          <w:rFonts w:ascii="Arial" w:hAnsi="Arial" w:cs="Arial"/>
          <w:color w:val="0000FF"/>
          <w:sz w:val="28"/>
          <w:szCs w:val="28"/>
        </w:rPr>
      </w:pPr>
      <w:r>
        <w:rPr>
          <w:rFonts w:ascii="Arial" w:hAnsi="Arial" w:cs="Arial"/>
          <w:b/>
          <w:color w:val="0000FF"/>
          <w:sz w:val="28"/>
          <w:szCs w:val="28"/>
        </w:rPr>
        <w:t>6</w:t>
      </w:r>
      <w:r w:rsidRPr="00C14E48">
        <w:rPr>
          <w:rFonts w:ascii="Arial" w:hAnsi="Arial" w:cs="Arial"/>
          <w:b/>
          <w:color w:val="0000FF"/>
          <w:sz w:val="28"/>
          <w:szCs w:val="28"/>
        </w:rPr>
        <w:t>.  Postup do vyššího ročníku</w:t>
      </w:r>
    </w:p>
    <w:p w:rsidR="00113BF3" w:rsidRPr="00C14E48" w:rsidRDefault="00113BF3" w:rsidP="00113BF3">
      <w:pPr>
        <w:jc w:val="both"/>
        <w:rPr>
          <w:rFonts w:ascii="Arial" w:hAnsi="Arial" w:cs="Arial"/>
          <w:sz w:val="16"/>
          <w:szCs w:val="16"/>
        </w:rPr>
      </w:pPr>
    </w:p>
    <w:p w:rsidR="00113BF3" w:rsidRDefault="00113BF3" w:rsidP="00113BF3">
      <w:pPr>
        <w:jc w:val="both"/>
        <w:rPr>
          <w:rFonts w:ascii="Arial" w:hAnsi="Arial" w:cs="Arial"/>
          <w:sz w:val="22"/>
          <w:szCs w:val="22"/>
        </w:rPr>
      </w:pPr>
      <w:r w:rsidRPr="005122C6">
        <w:rPr>
          <w:rFonts w:ascii="Arial" w:hAnsi="Arial" w:cs="Arial"/>
          <w:sz w:val="22"/>
          <w:szCs w:val="22"/>
        </w:rPr>
        <w:t xml:space="preserve">Do vyššího ročníku postoupí žák, který na konci druhého pololetí prospěl ze všech předmětů stanovených školním vzdělávacím programem s výjimkou předmětů výchovného zaměření </w:t>
      </w:r>
      <w:r w:rsidRPr="005122C6">
        <w:rPr>
          <w:rFonts w:ascii="Arial" w:hAnsi="Arial" w:cs="Arial"/>
          <w:sz w:val="22"/>
          <w:szCs w:val="22"/>
        </w:rPr>
        <w:lastRenderedPageBreak/>
        <w:t xml:space="preserve">stanovených rámcovým vzdělávacím programem a předmětů, z nichž byl uvolněn, pokud mu nebylo povoleno opakování ročníku ze zdravotních důvodů. </w:t>
      </w:r>
    </w:p>
    <w:p w:rsidR="00113BF3" w:rsidRDefault="00113BF3" w:rsidP="00113BF3">
      <w:pPr>
        <w:jc w:val="both"/>
        <w:rPr>
          <w:rFonts w:ascii="Arial" w:hAnsi="Arial" w:cs="Arial"/>
          <w:sz w:val="22"/>
          <w:szCs w:val="22"/>
        </w:rPr>
      </w:pPr>
    </w:p>
    <w:p w:rsidR="00113BF3" w:rsidRPr="005122C6" w:rsidRDefault="00113BF3" w:rsidP="00113BF3">
      <w:pPr>
        <w:jc w:val="both"/>
        <w:rPr>
          <w:rFonts w:ascii="Arial" w:hAnsi="Arial" w:cs="Arial"/>
          <w:sz w:val="22"/>
          <w:szCs w:val="22"/>
        </w:rPr>
      </w:pPr>
      <w:r w:rsidRPr="005122C6">
        <w:rPr>
          <w:rFonts w:ascii="Arial" w:hAnsi="Arial" w:cs="Arial"/>
          <w:sz w:val="22"/>
          <w:szCs w:val="22"/>
        </w:rPr>
        <w:t>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113BF3" w:rsidRPr="00C14E48" w:rsidRDefault="00113BF3" w:rsidP="00113BF3">
      <w:pPr>
        <w:jc w:val="both"/>
        <w:rPr>
          <w:rFonts w:ascii="Arial" w:hAnsi="Arial" w:cs="Arial"/>
          <w:color w:val="0000FF"/>
        </w:rPr>
      </w:pPr>
    </w:p>
    <w:p w:rsidR="00113BF3" w:rsidRPr="00C14E48" w:rsidRDefault="00113BF3" w:rsidP="00113BF3">
      <w:pPr>
        <w:jc w:val="both"/>
        <w:rPr>
          <w:rFonts w:ascii="Arial" w:hAnsi="Arial" w:cs="Arial"/>
          <w:color w:val="0000FF"/>
        </w:rPr>
      </w:pPr>
    </w:p>
    <w:p w:rsidR="00113BF3" w:rsidRDefault="00113BF3" w:rsidP="00113BF3">
      <w:pPr>
        <w:jc w:val="both"/>
        <w:rPr>
          <w:rFonts w:ascii="Arial" w:hAnsi="Arial" w:cs="Arial"/>
          <w:b/>
          <w:color w:val="0000FF"/>
          <w:sz w:val="28"/>
          <w:szCs w:val="28"/>
        </w:rPr>
      </w:pPr>
      <w:r w:rsidRPr="00E407DF">
        <w:rPr>
          <w:rFonts w:ascii="Arial" w:hAnsi="Arial" w:cs="Arial"/>
          <w:b/>
          <w:color w:val="0000FF"/>
          <w:sz w:val="28"/>
          <w:szCs w:val="28"/>
        </w:rPr>
        <w:t xml:space="preserve">7. </w:t>
      </w:r>
      <w:r>
        <w:rPr>
          <w:rFonts w:ascii="Arial" w:hAnsi="Arial" w:cs="Arial"/>
          <w:b/>
          <w:color w:val="0000FF"/>
          <w:sz w:val="28"/>
          <w:szCs w:val="28"/>
        </w:rPr>
        <w:t>Ukončení základního vzdělávání</w:t>
      </w:r>
    </w:p>
    <w:p w:rsidR="00113BF3" w:rsidRDefault="00113BF3" w:rsidP="00113BF3">
      <w:pPr>
        <w:jc w:val="both"/>
        <w:rPr>
          <w:rFonts w:ascii="Arial" w:hAnsi="Arial" w:cs="Arial"/>
          <w:color w:val="0000FF"/>
          <w:sz w:val="22"/>
          <w:szCs w:val="22"/>
        </w:rPr>
      </w:pPr>
    </w:p>
    <w:p w:rsidR="00113BF3" w:rsidRDefault="00113BF3" w:rsidP="00F00788">
      <w:pPr>
        <w:numPr>
          <w:ilvl w:val="0"/>
          <w:numId w:val="36"/>
        </w:numPr>
        <w:jc w:val="both"/>
        <w:rPr>
          <w:rFonts w:ascii="Arial" w:hAnsi="Arial" w:cs="Arial"/>
          <w:sz w:val="22"/>
          <w:szCs w:val="22"/>
        </w:rPr>
      </w:pPr>
      <w:r w:rsidRPr="00E407DF">
        <w:rPr>
          <w:rFonts w:ascii="Arial" w:hAnsi="Arial" w:cs="Arial"/>
          <w:sz w:val="22"/>
          <w:szCs w:val="22"/>
        </w:rPr>
        <w:t xml:space="preserve">Dokladem o dosažení základního </w:t>
      </w:r>
      <w:r>
        <w:rPr>
          <w:rFonts w:ascii="Arial" w:hAnsi="Arial" w:cs="Arial"/>
          <w:sz w:val="22"/>
          <w:szCs w:val="22"/>
        </w:rPr>
        <w:t>vzdělání je vysvědčení o úspěšném ukončení devátého ročníku. Tato vysvědčení jsou opatřena doložkou o získání stupně základního vzdělání.</w:t>
      </w: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2A4710" w:rsidRDefault="002A4710" w:rsidP="00113BF3">
      <w:pPr>
        <w:jc w:val="both"/>
        <w:rPr>
          <w:rFonts w:ascii="Arial" w:hAnsi="Arial" w:cs="Arial"/>
          <w:sz w:val="28"/>
          <w:szCs w:val="28"/>
        </w:rPr>
      </w:pPr>
    </w:p>
    <w:p w:rsidR="002A4710" w:rsidRDefault="002A4710" w:rsidP="00113BF3">
      <w:pPr>
        <w:jc w:val="both"/>
        <w:rPr>
          <w:rFonts w:ascii="Arial" w:hAnsi="Arial" w:cs="Arial"/>
          <w:sz w:val="28"/>
          <w:szCs w:val="28"/>
        </w:rPr>
      </w:pPr>
    </w:p>
    <w:p w:rsidR="002A4710" w:rsidRDefault="002A4710" w:rsidP="00113BF3">
      <w:pPr>
        <w:jc w:val="both"/>
        <w:rPr>
          <w:rFonts w:ascii="Arial" w:hAnsi="Arial" w:cs="Arial"/>
          <w:sz w:val="28"/>
          <w:szCs w:val="28"/>
        </w:rPr>
      </w:pPr>
    </w:p>
    <w:p w:rsidR="002A4710" w:rsidRDefault="002A4710" w:rsidP="00113BF3">
      <w:pPr>
        <w:jc w:val="both"/>
        <w:rPr>
          <w:rFonts w:ascii="Arial" w:hAnsi="Arial" w:cs="Arial"/>
          <w:sz w:val="28"/>
          <w:szCs w:val="28"/>
        </w:rPr>
      </w:pPr>
    </w:p>
    <w:p w:rsidR="002A4710" w:rsidRDefault="002A4710" w:rsidP="00113BF3">
      <w:pPr>
        <w:jc w:val="both"/>
        <w:rPr>
          <w:rFonts w:ascii="Arial" w:hAnsi="Arial" w:cs="Arial"/>
          <w:sz w:val="28"/>
          <w:szCs w:val="28"/>
        </w:rPr>
      </w:pPr>
    </w:p>
    <w:p w:rsidR="002A4710" w:rsidRDefault="002A4710" w:rsidP="00113BF3">
      <w:pPr>
        <w:jc w:val="both"/>
        <w:rPr>
          <w:rFonts w:ascii="Arial" w:hAnsi="Arial" w:cs="Arial"/>
          <w:sz w:val="28"/>
          <w:szCs w:val="28"/>
        </w:rPr>
      </w:pPr>
    </w:p>
    <w:p w:rsidR="002A4710" w:rsidRDefault="002A4710" w:rsidP="00113BF3">
      <w:pPr>
        <w:jc w:val="both"/>
        <w:rPr>
          <w:rFonts w:ascii="Arial" w:hAnsi="Arial" w:cs="Arial"/>
          <w:sz w:val="28"/>
          <w:szCs w:val="28"/>
        </w:rPr>
      </w:pPr>
    </w:p>
    <w:p w:rsidR="002A4710" w:rsidRDefault="002A4710" w:rsidP="00113BF3">
      <w:pPr>
        <w:jc w:val="both"/>
        <w:rPr>
          <w:rFonts w:ascii="Arial" w:hAnsi="Arial" w:cs="Arial"/>
          <w:sz w:val="28"/>
          <w:szCs w:val="28"/>
        </w:rPr>
      </w:pPr>
    </w:p>
    <w:p w:rsidR="002A4710" w:rsidRDefault="002A4710" w:rsidP="00113BF3">
      <w:pPr>
        <w:jc w:val="both"/>
        <w:rPr>
          <w:rFonts w:ascii="Arial" w:hAnsi="Arial" w:cs="Arial"/>
          <w:sz w:val="28"/>
          <w:szCs w:val="28"/>
        </w:rPr>
      </w:pPr>
    </w:p>
    <w:p w:rsidR="002A4710" w:rsidRDefault="002A4710" w:rsidP="00113BF3">
      <w:pPr>
        <w:jc w:val="both"/>
        <w:rPr>
          <w:rFonts w:ascii="Arial" w:hAnsi="Arial" w:cs="Arial"/>
          <w:sz w:val="28"/>
          <w:szCs w:val="28"/>
        </w:rPr>
      </w:pPr>
    </w:p>
    <w:p w:rsidR="002A4710" w:rsidRDefault="002A4710"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pStyle w:val="Nadpis1"/>
        <w:shd w:val="clear" w:color="auto" w:fill="FFFFFF"/>
        <w:ind w:left="0" w:firstLine="0"/>
        <w:jc w:val="center"/>
      </w:pPr>
      <w:bookmarkStart w:id="2" w:name="_Toc291674647"/>
      <w:r w:rsidRPr="00E64220">
        <w:lastRenderedPageBreak/>
        <w:t>Pravidla pro hodnocení výsledků vzdělávání žáků v základní škole speciální</w:t>
      </w:r>
      <w:bookmarkEnd w:id="2"/>
    </w:p>
    <w:p w:rsidR="00113BF3" w:rsidRDefault="00113BF3" w:rsidP="00113BF3">
      <w:pPr>
        <w:jc w:val="center"/>
        <w:rPr>
          <w:rFonts w:ascii="Arial" w:hAnsi="Arial" w:cs="Arial"/>
          <w:b/>
          <w:sz w:val="22"/>
          <w:szCs w:val="22"/>
        </w:rPr>
      </w:pPr>
    </w:p>
    <w:p w:rsidR="00113BF3" w:rsidRPr="00422FB0" w:rsidRDefault="00113BF3" w:rsidP="00113BF3">
      <w:pPr>
        <w:pStyle w:val="Nadpis2"/>
        <w:keepLines w:val="0"/>
        <w:numPr>
          <w:ilvl w:val="1"/>
          <w:numId w:val="0"/>
        </w:numPr>
        <w:tabs>
          <w:tab w:val="num" w:pos="964"/>
        </w:tabs>
        <w:autoSpaceDE w:val="0"/>
        <w:autoSpaceDN w:val="0"/>
        <w:spacing w:before="120" w:after="240"/>
        <w:ind w:left="576" w:hanging="576"/>
      </w:pPr>
      <w:bookmarkStart w:id="3" w:name="_Toc291674648"/>
      <w:r w:rsidRPr="00422FB0">
        <w:t>Obecné zásady hodnocení</w:t>
      </w:r>
      <w:bookmarkEnd w:id="3"/>
      <w:r w:rsidRPr="00422FB0">
        <w:t xml:space="preserve"> </w:t>
      </w:r>
    </w:p>
    <w:p w:rsidR="00113BF3" w:rsidRDefault="00113BF3" w:rsidP="00F00788">
      <w:pPr>
        <w:numPr>
          <w:ilvl w:val="0"/>
          <w:numId w:val="37"/>
        </w:numPr>
        <w:jc w:val="both"/>
        <w:rPr>
          <w:rFonts w:ascii="Arial" w:hAnsi="Arial" w:cs="Arial"/>
          <w:sz w:val="22"/>
          <w:szCs w:val="22"/>
        </w:rPr>
      </w:pPr>
      <w:r>
        <w:rPr>
          <w:rFonts w:ascii="Arial" w:hAnsi="Arial" w:cs="Arial"/>
          <w:sz w:val="22"/>
          <w:szCs w:val="22"/>
        </w:rPr>
        <w:t>Hodnocení směřuje vždy k cíli, kterého chceme vyučováním dosáhnout.</w:t>
      </w:r>
    </w:p>
    <w:p w:rsidR="00113BF3" w:rsidRDefault="00113BF3" w:rsidP="00F00788">
      <w:pPr>
        <w:numPr>
          <w:ilvl w:val="0"/>
          <w:numId w:val="37"/>
        </w:numPr>
        <w:jc w:val="both"/>
        <w:rPr>
          <w:rFonts w:ascii="Arial" w:hAnsi="Arial" w:cs="Arial"/>
          <w:sz w:val="22"/>
          <w:szCs w:val="22"/>
        </w:rPr>
      </w:pPr>
      <w:r>
        <w:rPr>
          <w:rFonts w:ascii="Arial" w:hAnsi="Arial" w:cs="Arial"/>
          <w:sz w:val="22"/>
          <w:szCs w:val="22"/>
        </w:rPr>
        <w:t>Hlavním našim cílem je zapojení všech žáků do výuky, postupný rozvoj klíčových kompetencí a motivace žáků pro „celoživotní učení“.</w:t>
      </w:r>
    </w:p>
    <w:p w:rsidR="00113BF3" w:rsidRDefault="00113BF3" w:rsidP="00F00788">
      <w:pPr>
        <w:numPr>
          <w:ilvl w:val="0"/>
          <w:numId w:val="37"/>
        </w:numPr>
        <w:jc w:val="both"/>
        <w:rPr>
          <w:rFonts w:ascii="Arial" w:hAnsi="Arial" w:cs="Arial"/>
          <w:sz w:val="22"/>
          <w:szCs w:val="22"/>
        </w:rPr>
      </w:pPr>
      <w:r>
        <w:rPr>
          <w:rFonts w:ascii="Arial" w:hAnsi="Arial" w:cs="Arial"/>
          <w:sz w:val="22"/>
          <w:szCs w:val="22"/>
        </w:rPr>
        <w:t>Upřednostňujeme pozitivní hodnocení žáků, a to nejen při ověřování vědomostí a hodnocení dosažené úrovně klíčových kompetencí, ale v celém procesu učení.</w:t>
      </w:r>
    </w:p>
    <w:p w:rsidR="00113BF3" w:rsidRDefault="00113BF3" w:rsidP="00F00788">
      <w:pPr>
        <w:numPr>
          <w:ilvl w:val="0"/>
          <w:numId w:val="38"/>
        </w:numPr>
        <w:jc w:val="both"/>
        <w:rPr>
          <w:rFonts w:ascii="Arial" w:hAnsi="Arial" w:cs="Arial"/>
          <w:sz w:val="22"/>
          <w:szCs w:val="22"/>
        </w:rPr>
      </w:pPr>
      <w:r>
        <w:rPr>
          <w:rFonts w:ascii="Arial" w:hAnsi="Arial" w:cs="Arial"/>
          <w:sz w:val="22"/>
          <w:szCs w:val="22"/>
        </w:rPr>
        <w:t>Věnujeme jim individuální pozornost (každý žák musí mít prostor být aktivní a úspěšný).</w:t>
      </w:r>
    </w:p>
    <w:p w:rsidR="00113BF3" w:rsidRDefault="00113BF3" w:rsidP="00F00788">
      <w:pPr>
        <w:numPr>
          <w:ilvl w:val="0"/>
          <w:numId w:val="38"/>
        </w:numPr>
        <w:jc w:val="both"/>
        <w:rPr>
          <w:rFonts w:ascii="Arial" w:hAnsi="Arial" w:cs="Arial"/>
          <w:sz w:val="22"/>
          <w:szCs w:val="22"/>
        </w:rPr>
      </w:pPr>
      <w:r>
        <w:rPr>
          <w:rFonts w:ascii="Arial" w:hAnsi="Arial" w:cs="Arial"/>
          <w:sz w:val="22"/>
          <w:szCs w:val="22"/>
        </w:rPr>
        <w:t>Umožňujeme jim poznání, že chyba se může vyskytovat v každé lidské činnosti, může mít však pro člověka různé následky podle své závažnosti.</w:t>
      </w:r>
    </w:p>
    <w:p w:rsidR="00113BF3" w:rsidRDefault="00113BF3" w:rsidP="00F00788">
      <w:pPr>
        <w:numPr>
          <w:ilvl w:val="0"/>
          <w:numId w:val="38"/>
        </w:numPr>
        <w:jc w:val="both"/>
        <w:rPr>
          <w:rFonts w:ascii="Arial" w:hAnsi="Arial" w:cs="Arial"/>
          <w:sz w:val="22"/>
          <w:szCs w:val="22"/>
        </w:rPr>
      </w:pPr>
      <w:r>
        <w:rPr>
          <w:rFonts w:ascii="Arial" w:hAnsi="Arial" w:cs="Arial"/>
          <w:sz w:val="22"/>
          <w:szCs w:val="22"/>
        </w:rPr>
        <w:t xml:space="preserve">Základem hodnocení je poskytnout žákovi zpětnou vazbu, tj. informaci o správnosti postupu, průběhu a výsledku jeho práce: co se naučil, zvládl, v čem se zlepšil, v čem chybuje a jak postupovat dál. </w:t>
      </w:r>
    </w:p>
    <w:p w:rsidR="00113BF3" w:rsidRDefault="00113BF3" w:rsidP="00F00788">
      <w:pPr>
        <w:numPr>
          <w:ilvl w:val="0"/>
          <w:numId w:val="38"/>
        </w:numPr>
        <w:jc w:val="both"/>
        <w:rPr>
          <w:rFonts w:ascii="Arial" w:hAnsi="Arial" w:cs="Arial"/>
          <w:sz w:val="22"/>
          <w:szCs w:val="22"/>
        </w:rPr>
      </w:pPr>
      <w:r>
        <w:rPr>
          <w:rFonts w:ascii="Arial" w:hAnsi="Arial" w:cs="Arial"/>
          <w:sz w:val="22"/>
          <w:szCs w:val="22"/>
        </w:rPr>
        <w:t>Každému hodnocení předchází jasné a srozumitelné seznámení žáka s cíli vzdělávání a s kritérií hodnocení, jež k nim náleží.</w:t>
      </w:r>
    </w:p>
    <w:p w:rsidR="00113BF3" w:rsidRDefault="00113BF3" w:rsidP="00F00788">
      <w:pPr>
        <w:numPr>
          <w:ilvl w:val="0"/>
          <w:numId w:val="38"/>
        </w:numPr>
        <w:jc w:val="both"/>
        <w:rPr>
          <w:rFonts w:ascii="Arial" w:hAnsi="Arial" w:cs="Arial"/>
          <w:sz w:val="22"/>
          <w:szCs w:val="22"/>
        </w:rPr>
      </w:pPr>
      <w:r>
        <w:rPr>
          <w:rFonts w:ascii="Arial" w:hAnsi="Arial" w:cs="Arial"/>
          <w:sz w:val="22"/>
          <w:szCs w:val="22"/>
        </w:rPr>
        <w:t>Žák má právo vědět, jakým způsobem a podle jakých pravidel bude v určité fázi vzdělávacího procesu hodnocen.</w:t>
      </w:r>
    </w:p>
    <w:p w:rsidR="00113BF3" w:rsidRDefault="00113BF3" w:rsidP="00F00788">
      <w:pPr>
        <w:numPr>
          <w:ilvl w:val="0"/>
          <w:numId w:val="38"/>
        </w:numPr>
        <w:jc w:val="both"/>
        <w:rPr>
          <w:rFonts w:ascii="Arial" w:hAnsi="Arial" w:cs="Arial"/>
          <w:sz w:val="22"/>
          <w:szCs w:val="22"/>
        </w:rPr>
      </w:pPr>
      <w:r>
        <w:rPr>
          <w:rFonts w:ascii="Arial" w:hAnsi="Arial" w:cs="Arial"/>
          <w:sz w:val="22"/>
          <w:szCs w:val="22"/>
        </w:rPr>
        <w:t>Hodnocení by mělo být pro žáky motivující, mělo by vést k podpoře sebedůvěry žáka.</w:t>
      </w:r>
    </w:p>
    <w:p w:rsidR="00113BF3" w:rsidRDefault="00113BF3" w:rsidP="00F00788">
      <w:pPr>
        <w:numPr>
          <w:ilvl w:val="0"/>
          <w:numId w:val="38"/>
        </w:numPr>
        <w:jc w:val="both"/>
        <w:rPr>
          <w:rFonts w:ascii="Arial" w:hAnsi="Arial" w:cs="Arial"/>
          <w:sz w:val="22"/>
          <w:szCs w:val="22"/>
        </w:rPr>
      </w:pPr>
      <w:r>
        <w:rPr>
          <w:rFonts w:ascii="Arial" w:hAnsi="Arial" w:cs="Arial"/>
          <w:sz w:val="22"/>
          <w:szCs w:val="22"/>
        </w:rPr>
        <w:t>Součástí procesu hodnocení má být i sebehodnocení žáka (jako jedna z významných kompetencí, kterou chceme žáka naučit).</w:t>
      </w:r>
    </w:p>
    <w:p w:rsidR="00113BF3" w:rsidRDefault="00113BF3" w:rsidP="00F00788">
      <w:pPr>
        <w:numPr>
          <w:ilvl w:val="0"/>
          <w:numId w:val="38"/>
        </w:numPr>
        <w:jc w:val="both"/>
        <w:rPr>
          <w:rFonts w:ascii="Arial" w:hAnsi="Arial" w:cs="Arial"/>
          <w:sz w:val="22"/>
          <w:szCs w:val="22"/>
        </w:rPr>
      </w:pPr>
      <w:r>
        <w:rPr>
          <w:rFonts w:ascii="Arial" w:hAnsi="Arial" w:cs="Arial"/>
          <w:sz w:val="22"/>
          <w:szCs w:val="22"/>
        </w:rPr>
        <w:t>Pro pedagoga je nezbytné, aby k hodnocení a klasifikaci přistupoval:</w:t>
      </w:r>
    </w:p>
    <w:p w:rsidR="00113BF3" w:rsidRDefault="00113BF3" w:rsidP="00113BF3">
      <w:pPr>
        <w:ind w:left="1248" w:firstLine="168"/>
        <w:rPr>
          <w:rFonts w:ascii="Arial" w:hAnsi="Arial" w:cs="Arial"/>
          <w:sz w:val="22"/>
          <w:szCs w:val="22"/>
        </w:rPr>
      </w:pPr>
      <w:r>
        <w:rPr>
          <w:rFonts w:ascii="Arial" w:hAnsi="Arial" w:cs="Arial"/>
          <w:sz w:val="22"/>
          <w:szCs w:val="22"/>
        </w:rPr>
        <w:t>- s přiměřenou náročností a pedagogickým taktem</w:t>
      </w:r>
    </w:p>
    <w:p w:rsidR="00113BF3" w:rsidRDefault="00113BF3" w:rsidP="00113BF3">
      <w:pPr>
        <w:ind w:left="1080" w:firstLine="336"/>
        <w:rPr>
          <w:rFonts w:ascii="Arial" w:hAnsi="Arial" w:cs="Arial"/>
          <w:sz w:val="22"/>
          <w:szCs w:val="22"/>
        </w:rPr>
      </w:pPr>
      <w:r>
        <w:rPr>
          <w:rFonts w:ascii="Arial" w:hAnsi="Arial" w:cs="Arial"/>
          <w:sz w:val="22"/>
          <w:szCs w:val="22"/>
        </w:rPr>
        <w:t>- se zřetelem na individuální možnosti a schopnosti každého žáka</w:t>
      </w:r>
    </w:p>
    <w:p w:rsidR="00113BF3" w:rsidRDefault="00113BF3" w:rsidP="00113BF3">
      <w:pPr>
        <w:ind w:left="912" w:firstLine="504"/>
        <w:rPr>
          <w:rFonts w:ascii="Arial" w:hAnsi="Arial" w:cs="Arial"/>
          <w:sz w:val="22"/>
          <w:szCs w:val="22"/>
        </w:rPr>
      </w:pPr>
      <w:r>
        <w:rPr>
          <w:rFonts w:ascii="Arial" w:hAnsi="Arial" w:cs="Arial"/>
          <w:sz w:val="22"/>
          <w:szCs w:val="22"/>
        </w:rPr>
        <w:t>- s přihlédnutím na doporučení školského poradenského zařízení, lékaře</w:t>
      </w:r>
    </w:p>
    <w:p w:rsidR="00113BF3" w:rsidRDefault="00113BF3" w:rsidP="00F00788">
      <w:pPr>
        <w:numPr>
          <w:ilvl w:val="0"/>
          <w:numId w:val="39"/>
        </w:numPr>
        <w:jc w:val="both"/>
        <w:rPr>
          <w:rFonts w:ascii="Arial" w:hAnsi="Arial" w:cs="Arial"/>
          <w:sz w:val="22"/>
          <w:szCs w:val="22"/>
        </w:rPr>
      </w:pPr>
      <w:r>
        <w:rPr>
          <w:rFonts w:ascii="Arial" w:hAnsi="Arial" w:cs="Arial"/>
          <w:sz w:val="22"/>
          <w:szCs w:val="22"/>
        </w:rPr>
        <w:t>Pedagogičtí pracovníci zajišťují, aby žáci a jejich zákonní zástupci byli včas informováni o průběhu a výsledcích vzdělávání.</w:t>
      </w:r>
    </w:p>
    <w:p w:rsidR="00113BF3" w:rsidRDefault="00113BF3" w:rsidP="00F00788">
      <w:pPr>
        <w:numPr>
          <w:ilvl w:val="0"/>
          <w:numId w:val="39"/>
        </w:numPr>
        <w:jc w:val="both"/>
        <w:rPr>
          <w:rFonts w:ascii="Arial" w:hAnsi="Arial" w:cs="Arial"/>
          <w:sz w:val="22"/>
          <w:szCs w:val="22"/>
        </w:rPr>
      </w:pPr>
      <w:r>
        <w:rPr>
          <w:rFonts w:ascii="Arial" w:hAnsi="Arial" w:cs="Arial"/>
          <w:sz w:val="22"/>
          <w:szCs w:val="22"/>
        </w:rPr>
        <w:t>Každé pololetí se vydává žákovi vysvědčení; za první pololetí lze místo vysvědčení vydat výpis z vysvědčení.</w:t>
      </w:r>
    </w:p>
    <w:p w:rsidR="00113BF3" w:rsidRDefault="00113BF3" w:rsidP="00113BF3">
      <w:pPr>
        <w:jc w:val="both"/>
        <w:rPr>
          <w:rFonts w:ascii="Arial" w:hAnsi="Arial" w:cs="Arial"/>
          <w:b/>
          <w:sz w:val="22"/>
          <w:szCs w:val="22"/>
        </w:rPr>
      </w:pPr>
    </w:p>
    <w:p w:rsidR="00113BF3" w:rsidRDefault="00113BF3" w:rsidP="00113BF3">
      <w:pPr>
        <w:jc w:val="both"/>
        <w:rPr>
          <w:rFonts w:ascii="Arial" w:hAnsi="Arial" w:cs="Arial"/>
          <w:b/>
          <w:sz w:val="22"/>
          <w:szCs w:val="22"/>
        </w:rPr>
      </w:pPr>
    </w:p>
    <w:p w:rsidR="00113BF3" w:rsidRDefault="00113BF3" w:rsidP="00113BF3">
      <w:pPr>
        <w:pStyle w:val="Nadpis2"/>
        <w:keepLines w:val="0"/>
        <w:numPr>
          <w:ilvl w:val="1"/>
          <w:numId w:val="0"/>
        </w:numPr>
        <w:tabs>
          <w:tab w:val="num" w:pos="964"/>
        </w:tabs>
        <w:autoSpaceDE w:val="0"/>
        <w:autoSpaceDN w:val="0"/>
        <w:spacing w:before="120" w:after="240"/>
        <w:ind w:left="578" w:hanging="578"/>
      </w:pPr>
      <w:bookmarkStart w:id="4" w:name="_Toc291674649"/>
      <w:r>
        <w:t>Způsoby hodnocení žáka základní školy speciální</w:t>
      </w:r>
      <w:bookmarkEnd w:id="4"/>
    </w:p>
    <w:p w:rsidR="00113BF3" w:rsidRDefault="00113BF3" w:rsidP="00113BF3">
      <w:pPr>
        <w:ind w:firstLine="360"/>
        <w:jc w:val="both"/>
        <w:rPr>
          <w:rFonts w:ascii="Arial" w:hAnsi="Arial" w:cs="Arial"/>
          <w:sz w:val="22"/>
          <w:szCs w:val="22"/>
        </w:rPr>
      </w:pPr>
      <w:r>
        <w:rPr>
          <w:rFonts w:ascii="Arial" w:hAnsi="Arial" w:cs="Arial"/>
          <w:sz w:val="22"/>
          <w:szCs w:val="22"/>
        </w:rPr>
        <w:t>Pro hodnocení žáka během školního roku používáme:</w:t>
      </w:r>
    </w:p>
    <w:p w:rsidR="00113BF3" w:rsidRPr="00771714" w:rsidRDefault="00113BF3" w:rsidP="00F00788">
      <w:pPr>
        <w:numPr>
          <w:ilvl w:val="0"/>
          <w:numId w:val="50"/>
        </w:numPr>
        <w:jc w:val="both"/>
        <w:rPr>
          <w:rFonts w:ascii="Arial" w:hAnsi="Arial" w:cs="Arial"/>
          <w:sz w:val="22"/>
          <w:szCs w:val="22"/>
        </w:rPr>
      </w:pPr>
      <w:r w:rsidRPr="00771714">
        <w:rPr>
          <w:rFonts w:ascii="Arial" w:hAnsi="Arial" w:cs="Arial"/>
          <w:sz w:val="22"/>
          <w:szCs w:val="22"/>
        </w:rPr>
        <w:t>slovní hodnocení - formalizované slovní hodnocení</w:t>
      </w:r>
      <w:r>
        <w:rPr>
          <w:rFonts w:ascii="Arial" w:hAnsi="Arial" w:cs="Arial"/>
          <w:sz w:val="22"/>
          <w:szCs w:val="22"/>
        </w:rPr>
        <w:t>,</w:t>
      </w:r>
    </w:p>
    <w:p w:rsidR="00113BF3" w:rsidRDefault="00113BF3" w:rsidP="00F00788">
      <w:pPr>
        <w:numPr>
          <w:ilvl w:val="0"/>
          <w:numId w:val="40"/>
        </w:numPr>
        <w:jc w:val="both"/>
        <w:rPr>
          <w:rFonts w:ascii="Arial" w:hAnsi="Arial" w:cs="Arial"/>
          <w:sz w:val="22"/>
          <w:szCs w:val="22"/>
        </w:rPr>
      </w:pPr>
      <w:r>
        <w:rPr>
          <w:rFonts w:ascii="Arial" w:hAnsi="Arial" w:cs="Arial"/>
          <w:sz w:val="22"/>
          <w:szCs w:val="22"/>
        </w:rPr>
        <w:t xml:space="preserve">klasifikaci (známky vyjádřené stupnicí 1 – 5), </w:t>
      </w:r>
    </w:p>
    <w:p w:rsidR="00113BF3" w:rsidRDefault="00113BF3" w:rsidP="00F00788">
      <w:pPr>
        <w:numPr>
          <w:ilvl w:val="0"/>
          <w:numId w:val="40"/>
        </w:numPr>
        <w:jc w:val="both"/>
        <w:rPr>
          <w:rFonts w:ascii="Arial" w:hAnsi="Arial" w:cs="Arial"/>
          <w:sz w:val="22"/>
          <w:szCs w:val="22"/>
        </w:rPr>
      </w:pPr>
      <w:r>
        <w:rPr>
          <w:rFonts w:ascii="Arial" w:hAnsi="Arial" w:cs="Arial"/>
          <w:sz w:val="22"/>
          <w:szCs w:val="22"/>
        </w:rPr>
        <w:t>alternativní způsob – hodnocení odpovídá klasifikační stupnici 1 – 5 (razítka, obrázky) vždy po dohodě se zákonnými zástupci.</w:t>
      </w:r>
    </w:p>
    <w:p w:rsidR="00113BF3" w:rsidRDefault="00113BF3" w:rsidP="00113BF3">
      <w:pPr>
        <w:ind w:left="360"/>
        <w:jc w:val="both"/>
        <w:rPr>
          <w:rFonts w:ascii="Arial" w:hAnsi="Arial" w:cs="Arial"/>
          <w:sz w:val="22"/>
          <w:szCs w:val="22"/>
        </w:rPr>
      </w:pPr>
    </w:p>
    <w:p w:rsidR="00113BF3" w:rsidRDefault="00113BF3" w:rsidP="00113BF3">
      <w:pPr>
        <w:ind w:left="360"/>
        <w:jc w:val="both"/>
        <w:rPr>
          <w:rFonts w:ascii="Arial" w:hAnsi="Arial" w:cs="Arial"/>
          <w:sz w:val="22"/>
          <w:szCs w:val="22"/>
        </w:rPr>
      </w:pPr>
      <w:r>
        <w:rPr>
          <w:rFonts w:ascii="Arial" w:hAnsi="Arial" w:cs="Arial"/>
          <w:sz w:val="22"/>
          <w:szCs w:val="22"/>
        </w:rPr>
        <w:t>Výsledky vzdělávání žáka v ZŠS se hodnotí slovně. Hodnocení má vyjádřit míru zvládnutí vědomosti, dovedností a stupně samostatnosti žákovy činnosti v daném ročníku.</w:t>
      </w:r>
    </w:p>
    <w:p w:rsidR="00113BF3" w:rsidRDefault="00113BF3" w:rsidP="00113BF3">
      <w:pPr>
        <w:ind w:left="360"/>
        <w:jc w:val="both"/>
        <w:rPr>
          <w:rFonts w:ascii="Arial" w:hAnsi="Arial" w:cs="Arial"/>
          <w:sz w:val="22"/>
          <w:szCs w:val="22"/>
        </w:rPr>
      </w:pPr>
      <w:r>
        <w:rPr>
          <w:rFonts w:ascii="Arial" w:hAnsi="Arial" w:cs="Arial"/>
          <w:sz w:val="22"/>
          <w:szCs w:val="22"/>
        </w:rPr>
        <w:t>Žáci jsou hodnoceni podle vzdělávacího programu odpovídajícího jejich mentální úrovni.</w:t>
      </w:r>
    </w:p>
    <w:p w:rsidR="00113BF3" w:rsidRDefault="00113BF3" w:rsidP="00113BF3">
      <w:pPr>
        <w:ind w:left="360"/>
        <w:jc w:val="both"/>
        <w:rPr>
          <w:rFonts w:ascii="Arial" w:hAnsi="Arial" w:cs="Arial"/>
          <w:sz w:val="22"/>
          <w:szCs w:val="22"/>
        </w:rPr>
      </w:pPr>
      <w:r>
        <w:rPr>
          <w:rFonts w:ascii="Arial" w:hAnsi="Arial" w:cs="Arial"/>
          <w:sz w:val="22"/>
          <w:szCs w:val="22"/>
        </w:rPr>
        <w:t>Slovní a alternativní hodnocení je zaznamenáno v TV a KL a je zde současně převedeno do klasifikace (klasifikační stupnice 1 - 5 ).</w:t>
      </w:r>
    </w:p>
    <w:p w:rsidR="00113BF3" w:rsidRDefault="00113BF3" w:rsidP="00113BF3">
      <w:pPr>
        <w:jc w:val="both"/>
      </w:pPr>
    </w:p>
    <w:p w:rsidR="00113BF3" w:rsidRDefault="00113BF3" w:rsidP="00113BF3">
      <w:pPr>
        <w:ind w:left="360"/>
        <w:jc w:val="both"/>
        <w:rPr>
          <w:rFonts w:ascii="Arial" w:hAnsi="Arial" w:cs="Arial"/>
          <w:b/>
          <w:sz w:val="22"/>
          <w:szCs w:val="22"/>
        </w:rPr>
      </w:pPr>
      <w:r>
        <w:rPr>
          <w:rFonts w:ascii="Arial" w:hAnsi="Arial" w:cs="Arial"/>
          <w:sz w:val="22"/>
          <w:szCs w:val="22"/>
        </w:rPr>
        <w:t>Způsob hodnocení žáků s různým stupněm a druhem zdravotního postižení (zrakové, tělesné, sluchové…) je vždy uveden v </w:t>
      </w:r>
      <w:r>
        <w:rPr>
          <w:rFonts w:ascii="Arial" w:hAnsi="Arial" w:cs="Arial"/>
          <w:b/>
          <w:sz w:val="22"/>
          <w:szCs w:val="22"/>
        </w:rPr>
        <w:t xml:space="preserve">individuálním vzdělávacím plánu (IVP). </w:t>
      </w:r>
    </w:p>
    <w:p w:rsidR="00113BF3" w:rsidRDefault="00113BF3" w:rsidP="00113BF3">
      <w:pPr>
        <w:ind w:left="360"/>
        <w:jc w:val="both"/>
        <w:rPr>
          <w:rFonts w:ascii="Arial" w:hAnsi="Arial" w:cs="Arial"/>
          <w:sz w:val="22"/>
          <w:szCs w:val="22"/>
        </w:rPr>
      </w:pPr>
    </w:p>
    <w:p w:rsidR="00113BF3" w:rsidRDefault="00113BF3" w:rsidP="00113BF3">
      <w:pPr>
        <w:ind w:left="360"/>
        <w:jc w:val="both"/>
        <w:rPr>
          <w:rFonts w:ascii="Arial" w:hAnsi="Arial" w:cs="Arial"/>
          <w:sz w:val="22"/>
          <w:szCs w:val="22"/>
        </w:rPr>
      </w:pPr>
    </w:p>
    <w:p w:rsidR="00113BF3" w:rsidRDefault="00113BF3" w:rsidP="00113BF3">
      <w:pPr>
        <w:pStyle w:val="Nadpis2"/>
        <w:keepLines w:val="0"/>
        <w:numPr>
          <w:ilvl w:val="1"/>
          <w:numId w:val="0"/>
        </w:numPr>
        <w:tabs>
          <w:tab w:val="num" w:pos="964"/>
        </w:tabs>
        <w:autoSpaceDE w:val="0"/>
        <w:autoSpaceDN w:val="0"/>
        <w:spacing w:before="120" w:after="240"/>
        <w:ind w:left="576" w:hanging="576"/>
      </w:pPr>
      <w:bookmarkStart w:id="5" w:name="_Toc291674650"/>
      <w:r>
        <w:lastRenderedPageBreak/>
        <w:t xml:space="preserve">Kritéria pro hodnocení žáků  ZŠS </w:t>
      </w:r>
      <w:bookmarkEnd w:id="5"/>
    </w:p>
    <w:p w:rsidR="00113BF3" w:rsidRDefault="00113BF3" w:rsidP="00F00788">
      <w:pPr>
        <w:numPr>
          <w:ilvl w:val="0"/>
          <w:numId w:val="41"/>
        </w:numPr>
        <w:jc w:val="both"/>
        <w:rPr>
          <w:rFonts w:ascii="Arial" w:hAnsi="Arial" w:cs="Arial"/>
          <w:sz w:val="22"/>
          <w:szCs w:val="22"/>
        </w:rPr>
      </w:pPr>
      <w:r>
        <w:rPr>
          <w:rFonts w:ascii="Arial" w:hAnsi="Arial" w:cs="Arial"/>
          <w:sz w:val="22"/>
          <w:szCs w:val="22"/>
        </w:rPr>
        <w:t>zvládnutí výstupů jednotlivých vyučovacích předmětů v rámci individuálních schopností a možností žáka</w:t>
      </w:r>
    </w:p>
    <w:p w:rsidR="00113BF3" w:rsidRDefault="00113BF3" w:rsidP="00F00788">
      <w:pPr>
        <w:numPr>
          <w:ilvl w:val="0"/>
          <w:numId w:val="41"/>
        </w:numPr>
        <w:jc w:val="both"/>
        <w:rPr>
          <w:rFonts w:ascii="Arial" w:hAnsi="Arial" w:cs="Arial"/>
          <w:sz w:val="22"/>
          <w:szCs w:val="22"/>
        </w:rPr>
      </w:pPr>
      <w:r>
        <w:rPr>
          <w:rFonts w:ascii="Arial" w:hAnsi="Arial" w:cs="Arial"/>
          <w:sz w:val="22"/>
          <w:szCs w:val="22"/>
        </w:rPr>
        <w:t>schopnost řešit problémové situace odpovídající mentální úrovni žáka</w:t>
      </w:r>
    </w:p>
    <w:p w:rsidR="00113BF3" w:rsidRDefault="00113BF3" w:rsidP="00F00788">
      <w:pPr>
        <w:numPr>
          <w:ilvl w:val="0"/>
          <w:numId w:val="41"/>
        </w:numPr>
        <w:jc w:val="both"/>
        <w:rPr>
          <w:rFonts w:ascii="Arial" w:hAnsi="Arial" w:cs="Arial"/>
          <w:sz w:val="22"/>
          <w:szCs w:val="22"/>
        </w:rPr>
      </w:pPr>
      <w:r>
        <w:rPr>
          <w:rFonts w:ascii="Arial" w:hAnsi="Arial" w:cs="Arial"/>
          <w:sz w:val="22"/>
          <w:szCs w:val="22"/>
        </w:rPr>
        <w:t>úroveň komunikačních dovedností odpovídající zdravotnímu stavu žáka</w:t>
      </w:r>
    </w:p>
    <w:p w:rsidR="00113BF3" w:rsidRDefault="00113BF3" w:rsidP="00F00788">
      <w:pPr>
        <w:numPr>
          <w:ilvl w:val="0"/>
          <w:numId w:val="41"/>
        </w:numPr>
        <w:jc w:val="both"/>
        <w:rPr>
          <w:rFonts w:ascii="Arial" w:hAnsi="Arial" w:cs="Arial"/>
          <w:sz w:val="22"/>
          <w:szCs w:val="22"/>
        </w:rPr>
      </w:pPr>
      <w:r>
        <w:rPr>
          <w:rFonts w:ascii="Arial" w:hAnsi="Arial" w:cs="Arial"/>
          <w:sz w:val="22"/>
          <w:szCs w:val="22"/>
        </w:rPr>
        <w:t>míra zodpovědnosti a tolerance, kterou žák pociťuje k sobě i k druhým v rámci svých možností</w:t>
      </w:r>
    </w:p>
    <w:p w:rsidR="00113BF3" w:rsidRDefault="00113BF3" w:rsidP="00F00788">
      <w:pPr>
        <w:numPr>
          <w:ilvl w:val="0"/>
          <w:numId w:val="41"/>
        </w:numPr>
        <w:jc w:val="both"/>
        <w:rPr>
          <w:rFonts w:ascii="Arial" w:hAnsi="Arial" w:cs="Arial"/>
          <w:sz w:val="22"/>
          <w:szCs w:val="22"/>
        </w:rPr>
      </w:pPr>
      <w:r>
        <w:rPr>
          <w:rFonts w:ascii="Arial" w:hAnsi="Arial" w:cs="Arial"/>
          <w:sz w:val="22"/>
          <w:szCs w:val="22"/>
        </w:rPr>
        <w:t>změny v chování (názorech) i dovednostech dle individuálních možností žáka</w:t>
      </w:r>
    </w:p>
    <w:p w:rsidR="00113BF3" w:rsidRDefault="00113BF3" w:rsidP="00F00788">
      <w:pPr>
        <w:numPr>
          <w:ilvl w:val="0"/>
          <w:numId w:val="41"/>
        </w:numPr>
        <w:jc w:val="both"/>
        <w:rPr>
          <w:rFonts w:ascii="Arial" w:hAnsi="Arial" w:cs="Arial"/>
          <w:sz w:val="22"/>
          <w:szCs w:val="22"/>
        </w:rPr>
      </w:pPr>
      <w:r>
        <w:rPr>
          <w:rFonts w:ascii="Arial" w:hAnsi="Arial" w:cs="Arial"/>
          <w:sz w:val="22"/>
          <w:szCs w:val="22"/>
        </w:rPr>
        <w:t>míra zodpovědnosti v přístupu k práci, schopnost vykonávat činnosti smysluplně</w:t>
      </w: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pStyle w:val="Nadpis2"/>
        <w:keepLines w:val="0"/>
        <w:numPr>
          <w:ilvl w:val="1"/>
          <w:numId w:val="0"/>
        </w:numPr>
        <w:tabs>
          <w:tab w:val="num" w:pos="964"/>
        </w:tabs>
        <w:autoSpaceDE w:val="0"/>
        <w:autoSpaceDN w:val="0"/>
        <w:spacing w:before="120" w:after="240"/>
        <w:ind w:left="576" w:hanging="576"/>
      </w:pPr>
      <w:bookmarkStart w:id="6" w:name="_Toc291674651"/>
      <w:r>
        <w:t>Sebehodnocení žáků</w:t>
      </w:r>
      <w:bookmarkEnd w:id="6"/>
    </w:p>
    <w:p w:rsidR="00113BF3" w:rsidRDefault="00113BF3" w:rsidP="00113BF3">
      <w:pPr>
        <w:jc w:val="both"/>
        <w:rPr>
          <w:rFonts w:ascii="Arial" w:hAnsi="Arial" w:cs="Arial"/>
          <w:sz w:val="22"/>
          <w:szCs w:val="22"/>
        </w:rPr>
      </w:pPr>
      <w:r>
        <w:rPr>
          <w:rFonts w:ascii="Arial" w:hAnsi="Arial" w:cs="Arial"/>
          <w:sz w:val="22"/>
          <w:szCs w:val="22"/>
        </w:rPr>
        <w:t>Cílem sebehodnocení je postupné přebírání zodpovědnosti žáka za vlastní učení a práci.</w:t>
      </w:r>
    </w:p>
    <w:p w:rsidR="00113BF3" w:rsidRDefault="00113BF3" w:rsidP="00113BF3">
      <w:pPr>
        <w:jc w:val="both"/>
        <w:rPr>
          <w:rFonts w:ascii="Arial" w:hAnsi="Arial" w:cs="Arial"/>
          <w:sz w:val="22"/>
          <w:szCs w:val="22"/>
        </w:rPr>
      </w:pPr>
      <w:r>
        <w:rPr>
          <w:rFonts w:ascii="Arial" w:hAnsi="Arial" w:cs="Arial"/>
          <w:sz w:val="22"/>
          <w:szCs w:val="22"/>
        </w:rPr>
        <w:t xml:space="preserve">Našim úkolem je, naučit žáka hodnotit své znalosti a dovednosti. </w:t>
      </w:r>
    </w:p>
    <w:p w:rsidR="00113BF3" w:rsidRDefault="00113BF3" w:rsidP="00113BF3">
      <w:pPr>
        <w:jc w:val="both"/>
        <w:rPr>
          <w:rFonts w:ascii="Arial" w:hAnsi="Arial" w:cs="Arial"/>
          <w:sz w:val="22"/>
          <w:szCs w:val="22"/>
        </w:rPr>
      </w:pPr>
      <w:r>
        <w:rPr>
          <w:rFonts w:ascii="Arial" w:hAnsi="Arial" w:cs="Arial"/>
          <w:sz w:val="22"/>
          <w:szCs w:val="22"/>
        </w:rPr>
        <w:t>Žák je veden k tomu, aby uměl dokázat odhadnout své možnosti a  samostatně se rozhodnout v rámci jeho možností:</w:t>
      </w:r>
    </w:p>
    <w:p w:rsidR="00113BF3" w:rsidRDefault="00113BF3" w:rsidP="00F00788">
      <w:pPr>
        <w:numPr>
          <w:ilvl w:val="0"/>
          <w:numId w:val="42"/>
        </w:numPr>
        <w:jc w:val="both"/>
        <w:rPr>
          <w:rFonts w:ascii="Arial" w:hAnsi="Arial" w:cs="Arial"/>
          <w:sz w:val="22"/>
          <w:szCs w:val="22"/>
        </w:rPr>
      </w:pPr>
      <w:r>
        <w:rPr>
          <w:rFonts w:ascii="Arial" w:hAnsi="Arial" w:cs="Arial"/>
          <w:b/>
          <w:sz w:val="22"/>
          <w:szCs w:val="22"/>
        </w:rPr>
        <w:t>formou ústního sebehodnocení</w:t>
      </w:r>
      <w:r>
        <w:rPr>
          <w:rFonts w:ascii="Arial" w:hAnsi="Arial" w:cs="Arial"/>
          <w:sz w:val="22"/>
          <w:szCs w:val="22"/>
        </w:rPr>
        <w:t xml:space="preserve"> (komunikační kruh – co se budu učit a jak jsem to zvládl, vlastní zhodnocení)</w:t>
      </w:r>
    </w:p>
    <w:p w:rsidR="00113BF3" w:rsidRDefault="00113BF3" w:rsidP="00F00788">
      <w:pPr>
        <w:numPr>
          <w:ilvl w:val="0"/>
          <w:numId w:val="42"/>
        </w:numPr>
        <w:jc w:val="both"/>
        <w:rPr>
          <w:rFonts w:ascii="Arial" w:hAnsi="Arial" w:cs="Arial"/>
          <w:sz w:val="22"/>
          <w:szCs w:val="22"/>
        </w:rPr>
      </w:pPr>
      <w:r>
        <w:rPr>
          <w:rFonts w:ascii="Arial" w:hAnsi="Arial" w:cs="Arial"/>
          <w:b/>
          <w:sz w:val="22"/>
          <w:szCs w:val="22"/>
        </w:rPr>
        <w:t xml:space="preserve">sebehodnocení žáka </w:t>
      </w:r>
      <w:r>
        <w:rPr>
          <w:rFonts w:ascii="Arial" w:hAnsi="Arial" w:cs="Arial"/>
          <w:sz w:val="22"/>
          <w:szCs w:val="22"/>
        </w:rPr>
        <w:t>2x ročně – součást žákovského portfolia</w:t>
      </w:r>
      <w:r>
        <w:rPr>
          <w:rFonts w:ascii="Arial" w:hAnsi="Arial" w:cs="Arial"/>
          <w:b/>
          <w:sz w:val="22"/>
          <w:szCs w:val="22"/>
        </w:rPr>
        <w:t xml:space="preserve"> </w:t>
      </w:r>
      <w:r>
        <w:rPr>
          <w:rFonts w:ascii="Arial" w:hAnsi="Arial" w:cs="Arial"/>
          <w:sz w:val="22"/>
          <w:szCs w:val="22"/>
        </w:rPr>
        <w:t>(pro 1. stupeň může vyučující zvolit značky, např. usměvavý obličej – umím výborně, obličej s rovnými ústy – umím, ale musím ještě procvičovat, zamračený obličej – zatím neumím)</w:t>
      </w:r>
    </w:p>
    <w:p w:rsidR="00113BF3" w:rsidRDefault="00113BF3" w:rsidP="00113BF3">
      <w:pPr>
        <w:jc w:val="both"/>
        <w:rPr>
          <w:rFonts w:ascii="Arial" w:hAnsi="Arial" w:cs="Arial"/>
          <w:sz w:val="22"/>
          <w:szCs w:val="22"/>
        </w:rPr>
      </w:pPr>
      <w:r>
        <w:rPr>
          <w:rFonts w:ascii="Arial" w:hAnsi="Arial" w:cs="Arial"/>
          <w:sz w:val="22"/>
          <w:szCs w:val="22"/>
        </w:rPr>
        <w:t xml:space="preserve">           (pro 2. stupeň může zvolit písmena (např. U – umím, Č – umím částečně, P – umím</w:t>
      </w:r>
    </w:p>
    <w:p w:rsidR="00113BF3" w:rsidRDefault="00113BF3" w:rsidP="00113BF3">
      <w:pPr>
        <w:jc w:val="both"/>
        <w:rPr>
          <w:rFonts w:ascii="Arial" w:hAnsi="Arial" w:cs="Arial"/>
          <w:sz w:val="22"/>
          <w:szCs w:val="22"/>
        </w:rPr>
      </w:pPr>
      <w:r>
        <w:rPr>
          <w:rFonts w:ascii="Arial" w:hAnsi="Arial" w:cs="Arial"/>
          <w:sz w:val="22"/>
          <w:szCs w:val="22"/>
        </w:rPr>
        <w:t xml:space="preserve">            s pomocí, N – neumím)</w:t>
      </w:r>
    </w:p>
    <w:p w:rsidR="00113BF3" w:rsidRDefault="00113BF3" w:rsidP="00F00788">
      <w:pPr>
        <w:numPr>
          <w:ilvl w:val="0"/>
          <w:numId w:val="43"/>
        </w:numPr>
        <w:jc w:val="both"/>
        <w:rPr>
          <w:rFonts w:ascii="Arial" w:hAnsi="Arial" w:cs="Arial"/>
          <w:sz w:val="22"/>
          <w:szCs w:val="22"/>
        </w:rPr>
      </w:pPr>
      <w:r>
        <w:rPr>
          <w:rFonts w:ascii="Arial" w:hAnsi="Arial" w:cs="Arial"/>
          <w:b/>
          <w:sz w:val="22"/>
          <w:szCs w:val="22"/>
        </w:rPr>
        <w:t>portfolio</w:t>
      </w:r>
      <w:r>
        <w:rPr>
          <w:rFonts w:ascii="Arial" w:hAnsi="Arial" w:cs="Arial"/>
          <w:sz w:val="22"/>
          <w:szCs w:val="22"/>
        </w:rPr>
        <w:t xml:space="preserve"> </w:t>
      </w:r>
      <w:r>
        <w:rPr>
          <w:rFonts w:ascii="Arial" w:hAnsi="Arial" w:cs="Arial"/>
          <w:b/>
          <w:sz w:val="22"/>
          <w:szCs w:val="22"/>
        </w:rPr>
        <w:t xml:space="preserve">žáka </w:t>
      </w:r>
      <w:r>
        <w:rPr>
          <w:rFonts w:ascii="Arial" w:hAnsi="Arial" w:cs="Arial"/>
          <w:sz w:val="22"/>
          <w:szCs w:val="22"/>
        </w:rPr>
        <w:t>umožňuje vidět práci žáka za určité časové období, žák s dopomocí učitele hodnotí své pokroky.</w:t>
      </w:r>
    </w:p>
    <w:p w:rsidR="00113BF3" w:rsidRDefault="00113BF3" w:rsidP="00113BF3">
      <w:pPr>
        <w:ind w:left="708"/>
        <w:jc w:val="both"/>
        <w:rPr>
          <w:rFonts w:ascii="Arial" w:hAnsi="Arial" w:cs="Arial"/>
          <w:sz w:val="22"/>
          <w:szCs w:val="22"/>
        </w:rPr>
      </w:pPr>
      <w:r>
        <w:rPr>
          <w:rFonts w:ascii="Arial" w:hAnsi="Arial" w:cs="Arial"/>
          <w:sz w:val="22"/>
          <w:szCs w:val="22"/>
        </w:rPr>
        <w:t>Doporučený obsah žákovského portfolia:</w:t>
      </w:r>
    </w:p>
    <w:p w:rsidR="00113BF3" w:rsidRDefault="00113BF3" w:rsidP="00113BF3">
      <w:pPr>
        <w:tabs>
          <w:tab w:val="left" w:pos="1980"/>
        </w:tabs>
        <w:overflowPunct w:val="0"/>
        <w:autoSpaceDE w:val="0"/>
        <w:autoSpaceDN w:val="0"/>
        <w:adjustRightInd w:val="0"/>
        <w:ind w:left="1980"/>
        <w:jc w:val="both"/>
        <w:textAlignment w:val="baseline"/>
        <w:rPr>
          <w:rFonts w:ascii="Arial" w:hAnsi="Arial" w:cs="Arial"/>
          <w:color w:val="000000"/>
          <w:sz w:val="22"/>
          <w:szCs w:val="22"/>
        </w:rPr>
      </w:pPr>
      <w:r>
        <w:rPr>
          <w:color w:val="000000"/>
        </w:rPr>
        <w:t xml:space="preserve">- </w:t>
      </w:r>
      <w:r>
        <w:rPr>
          <w:rFonts w:ascii="Arial" w:hAnsi="Arial" w:cs="Arial"/>
          <w:color w:val="000000"/>
          <w:sz w:val="22"/>
          <w:szCs w:val="22"/>
        </w:rPr>
        <w:t xml:space="preserve">pololetní a závěrečné ověření vědomostí a dovedností ze vzdělávací    </w:t>
      </w:r>
    </w:p>
    <w:p w:rsidR="00113BF3" w:rsidRDefault="00113BF3" w:rsidP="00113BF3">
      <w:pPr>
        <w:tabs>
          <w:tab w:val="left" w:pos="1980"/>
        </w:tabs>
        <w:overflowPunct w:val="0"/>
        <w:autoSpaceDE w:val="0"/>
        <w:autoSpaceDN w:val="0"/>
        <w:adjustRightInd w:val="0"/>
        <w:jc w:val="both"/>
        <w:textAlignment w:val="baseline"/>
        <w:rPr>
          <w:rFonts w:ascii="Arial" w:hAnsi="Arial" w:cs="Arial"/>
          <w:color w:val="000000"/>
          <w:sz w:val="22"/>
          <w:szCs w:val="22"/>
        </w:rPr>
      </w:pPr>
      <w:r>
        <w:rPr>
          <w:rFonts w:ascii="Arial" w:hAnsi="Arial" w:cs="Arial"/>
          <w:color w:val="000000"/>
          <w:sz w:val="22"/>
          <w:szCs w:val="22"/>
        </w:rPr>
        <w:t xml:space="preserve">                                   oblasti jazyková komunikace, matematika a její aplikace,</w:t>
      </w:r>
    </w:p>
    <w:p w:rsidR="00113BF3" w:rsidRDefault="00113BF3" w:rsidP="00113BF3">
      <w:pPr>
        <w:tabs>
          <w:tab w:val="left" w:pos="1980"/>
        </w:tabs>
        <w:overflowPunct w:val="0"/>
        <w:autoSpaceDE w:val="0"/>
        <w:autoSpaceDN w:val="0"/>
        <w:adjustRightInd w:val="0"/>
        <w:ind w:left="360"/>
        <w:jc w:val="both"/>
        <w:textAlignment w:val="baseline"/>
        <w:rPr>
          <w:rFonts w:ascii="Arial" w:hAnsi="Arial" w:cs="Arial"/>
          <w:color w:val="000000"/>
          <w:sz w:val="22"/>
          <w:szCs w:val="22"/>
        </w:rPr>
      </w:pPr>
      <w:r>
        <w:rPr>
          <w:rFonts w:ascii="Arial" w:hAnsi="Arial" w:cs="Arial"/>
          <w:color w:val="000000"/>
          <w:sz w:val="22"/>
          <w:szCs w:val="22"/>
        </w:rPr>
        <w:tab/>
        <w:t>- fotografie související se školními a mimoškolními činnostmi,</w:t>
      </w:r>
    </w:p>
    <w:p w:rsidR="00113BF3" w:rsidRDefault="00113BF3" w:rsidP="00113BF3">
      <w:pPr>
        <w:tabs>
          <w:tab w:val="left" w:pos="1980"/>
        </w:tabs>
        <w:overflowPunct w:val="0"/>
        <w:autoSpaceDE w:val="0"/>
        <w:autoSpaceDN w:val="0"/>
        <w:adjustRightInd w:val="0"/>
        <w:ind w:left="360"/>
        <w:jc w:val="both"/>
        <w:textAlignment w:val="baseline"/>
        <w:rPr>
          <w:rFonts w:ascii="Arial" w:hAnsi="Arial" w:cs="Arial"/>
          <w:color w:val="000000"/>
          <w:sz w:val="22"/>
          <w:szCs w:val="22"/>
        </w:rPr>
      </w:pPr>
      <w:r>
        <w:rPr>
          <w:rFonts w:ascii="Arial" w:hAnsi="Arial" w:cs="Arial"/>
          <w:color w:val="000000"/>
          <w:sz w:val="22"/>
          <w:szCs w:val="22"/>
        </w:rPr>
        <w:tab/>
        <w:t>- diplomy ze soutěží,</w:t>
      </w:r>
    </w:p>
    <w:p w:rsidR="00113BF3" w:rsidRDefault="00113BF3" w:rsidP="00113BF3">
      <w:pPr>
        <w:tabs>
          <w:tab w:val="left" w:pos="1980"/>
        </w:tabs>
        <w:overflowPunct w:val="0"/>
        <w:autoSpaceDE w:val="0"/>
        <w:autoSpaceDN w:val="0"/>
        <w:adjustRightInd w:val="0"/>
        <w:ind w:left="360"/>
        <w:jc w:val="both"/>
        <w:textAlignment w:val="baseline"/>
        <w:rPr>
          <w:rFonts w:ascii="Arial" w:hAnsi="Arial" w:cs="Arial"/>
          <w:color w:val="000000"/>
          <w:sz w:val="22"/>
          <w:szCs w:val="22"/>
        </w:rPr>
      </w:pPr>
      <w:r>
        <w:rPr>
          <w:rFonts w:ascii="Arial" w:hAnsi="Arial" w:cs="Arial"/>
          <w:color w:val="000000"/>
          <w:sz w:val="22"/>
          <w:szCs w:val="22"/>
        </w:rPr>
        <w:tab/>
        <w:t>- sebehodnocení,</w:t>
      </w:r>
    </w:p>
    <w:p w:rsidR="00113BF3" w:rsidRDefault="00113BF3" w:rsidP="00113BF3">
      <w:pPr>
        <w:tabs>
          <w:tab w:val="left" w:pos="1980"/>
        </w:tabs>
        <w:overflowPunct w:val="0"/>
        <w:autoSpaceDE w:val="0"/>
        <w:autoSpaceDN w:val="0"/>
        <w:adjustRightInd w:val="0"/>
        <w:ind w:left="360"/>
        <w:jc w:val="both"/>
        <w:textAlignment w:val="baseline"/>
        <w:rPr>
          <w:rFonts w:ascii="Arial" w:hAnsi="Arial" w:cs="Arial"/>
          <w:color w:val="000000"/>
          <w:sz w:val="22"/>
          <w:szCs w:val="22"/>
        </w:rPr>
      </w:pPr>
      <w:r>
        <w:rPr>
          <w:rFonts w:ascii="Arial" w:hAnsi="Arial" w:cs="Arial"/>
          <w:color w:val="000000"/>
          <w:sz w:val="22"/>
          <w:szCs w:val="22"/>
        </w:rPr>
        <w:tab/>
        <w:t>- další jiné zdařilé práce žáka.</w:t>
      </w:r>
    </w:p>
    <w:p w:rsidR="00113BF3" w:rsidRDefault="00113BF3" w:rsidP="00113BF3">
      <w:pPr>
        <w:tabs>
          <w:tab w:val="left" w:pos="1980"/>
        </w:tabs>
        <w:overflowPunct w:val="0"/>
        <w:autoSpaceDE w:val="0"/>
        <w:autoSpaceDN w:val="0"/>
        <w:adjustRightInd w:val="0"/>
        <w:ind w:left="360"/>
        <w:jc w:val="both"/>
        <w:textAlignment w:val="baseline"/>
        <w:rPr>
          <w:rFonts w:ascii="Arial" w:hAnsi="Arial" w:cs="Arial"/>
          <w:color w:val="000000"/>
          <w:sz w:val="22"/>
          <w:szCs w:val="22"/>
        </w:rPr>
      </w:pPr>
      <w:r>
        <w:rPr>
          <w:rFonts w:ascii="Arial" w:hAnsi="Arial" w:cs="Arial"/>
          <w:color w:val="000000"/>
          <w:sz w:val="22"/>
          <w:szCs w:val="22"/>
        </w:rPr>
        <w:t xml:space="preserve">Portfolio žáka si mohou zákonní zástupci prohlédnout během třídních schůzek. </w:t>
      </w:r>
    </w:p>
    <w:p w:rsidR="00113BF3" w:rsidRDefault="00113BF3" w:rsidP="00113BF3">
      <w:pPr>
        <w:tabs>
          <w:tab w:val="left" w:pos="1980"/>
        </w:tabs>
        <w:overflowPunct w:val="0"/>
        <w:autoSpaceDE w:val="0"/>
        <w:autoSpaceDN w:val="0"/>
        <w:adjustRightInd w:val="0"/>
        <w:ind w:left="360"/>
        <w:jc w:val="both"/>
        <w:textAlignment w:val="baseline"/>
        <w:rPr>
          <w:rFonts w:ascii="Arial" w:hAnsi="Arial" w:cs="Arial"/>
          <w:color w:val="000000"/>
          <w:sz w:val="22"/>
          <w:szCs w:val="22"/>
        </w:rPr>
      </w:pPr>
      <w:r>
        <w:rPr>
          <w:rFonts w:ascii="Arial" w:hAnsi="Arial" w:cs="Arial"/>
          <w:color w:val="000000"/>
          <w:sz w:val="22"/>
          <w:szCs w:val="22"/>
        </w:rPr>
        <w:t>Doporučený obsah žákovského portfolia lze měnit podle potřeb školy.</w:t>
      </w:r>
    </w:p>
    <w:p w:rsidR="00113BF3" w:rsidRDefault="00113BF3" w:rsidP="00113BF3">
      <w:pPr>
        <w:tabs>
          <w:tab w:val="left" w:pos="1980"/>
        </w:tabs>
        <w:overflowPunct w:val="0"/>
        <w:autoSpaceDE w:val="0"/>
        <w:autoSpaceDN w:val="0"/>
        <w:adjustRightInd w:val="0"/>
        <w:ind w:left="360"/>
        <w:jc w:val="both"/>
        <w:textAlignment w:val="baseline"/>
        <w:rPr>
          <w:rFonts w:ascii="Arial" w:hAnsi="Arial" w:cs="Arial"/>
          <w:color w:val="000000"/>
          <w:sz w:val="22"/>
          <w:szCs w:val="22"/>
        </w:rPr>
      </w:pPr>
    </w:p>
    <w:p w:rsidR="00113BF3" w:rsidRDefault="00113BF3" w:rsidP="00113BF3">
      <w:pPr>
        <w:tabs>
          <w:tab w:val="left" w:pos="1980"/>
        </w:tabs>
        <w:overflowPunct w:val="0"/>
        <w:autoSpaceDE w:val="0"/>
        <w:autoSpaceDN w:val="0"/>
        <w:adjustRightInd w:val="0"/>
        <w:jc w:val="both"/>
        <w:textAlignment w:val="baseline"/>
        <w:rPr>
          <w:rFonts w:ascii="Arial" w:hAnsi="Arial" w:cs="Arial"/>
          <w:color w:val="000000"/>
          <w:sz w:val="22"/>
          <w:szCs w:val="22"/>
        </w:rPr>
      </w:pPr>
    </w:p>
    <w:p w:rsidR="00113BF3" w:rsidRDefault="00113BF3" w:rsidP="00113BF3">
      <w:pPr>
        <w:pStyle w:val="Nadpis2"/>
        <w:keepLines w:val="0"/>
        <w:numPr>
          <w:ilvl w:val="1"/>
          <w:numId w:val="0"/>
        </w:numPr>
        <w:tabs>
          <w:tab w:val="num" w:pos="964"/>
        </w:tabs>
        <w:autoSpaceDE w:val="0"/>
        <w:autoSpaceDN w:val="0"/>
        <w:spacing w:before="120" w:after="240"/>
        <w:ind w:left="576" w:hanging="576"/>
        <w:rPr>
          <w:szCs w:val="28"/>
        </w:rPr>
      </w:pPr>
      <w:bookmarkStart w:id="7" w:name="_Toc291674652"/>
      <w:r>
        <w:t xml:space="preserve">Formy ověřování vědomostí a dovedností žáků </w:t>
      </w:r>
      <w:r>
        <w:rPr>
          <w:szCs w:val="28"/>
        </w:rPr>
        <w:t>ZŠS</w:t>
      </w:r>
      <w:bookmarkEnd w:id="7"/>
    </w:p>
    <w:p w:rsidR="00113BF3" w:rsidRDefault="00113BF3" w:rsidP="00F00788">
      <w:pPr>
        <w:numPr>
          <w:ilvl w:val="0"/>
          <w:numId w:val="43"/>
        </w:numPr>
        <w:jc w:val="both"/>
        <w:rPr>
          <w:rFonts w:ascii="Arial" w:hAnsi="Arial" w:cs="Arial"/>
          <w:sz w:val="22"/>
          <w:szCs w:val="22"/>
        </w:rPr>
      </w:pPr>
      <w:r>
        <w:rPr>
          <w:rFonts w:ascii="Arial" w:hAnsi="Arial" w:cs="Arial"/>
          <w:sz w:val="22"/>
          <w:szCs w:val="22"/>
        </w:rPr>
        <w:t xml:space="preserve">písemné ověřování vědomostí a dovedností žáka </w:t>
      </w:r>
    </w:p>
    <w:p w:rsidR="00113BF3" w:rsidRDefault="00113BF3" w:rsidP="00F00788">
      <w:pPr>
        <w:numPr>
          <w:ilvl w:val="0"/>
          <w:numId w:val="43"/>
        </w:numPr>
        <w:jc w:val="both"/>
        <w:rPr>
          <w:rFonts w:ascii="Arial" w:hAnsi="Arial" w:cs="Arial"/>
          <w:sz w:val="22"/>
          <w:szCs w:val="22"/>
        </w:rPr>
      </w:pPr>
      <w:r>
        <w:rPr>
          <w:rFonts w:ascii="Arial" w:hAnsi="Arial" w:cs="Arial"/>
          <w:sz w:val="22"/>
          <w:szCs w:val="22"/>
        </w:rPr>
        <w:t>mluvený projev - rozhovor</w:t>
      </w:r>
    </w:p>
    <w:p w:rsidR="00113BF3" w:rsidRDefault="00113BF3" w:rsidP="00F00788">
      <w:pPr>
        <w:numPr>
          <w:ilvl w:val="0"/>
          <w:numId w:val="43"/>
        </w:numPr>
        <w:jc w:val="both"/>
        <w:rPr>
          <w:rFonts w:ascii="Arial" w:hAnsi="Arial" w:cs="Arial"/>
          <w:sz w:val="22"/>
          <w:szCs w:val="22"/>
        </w:rPr>
      </w:pPr>
      <w:r>
        <w:rPr>
          <w:rFonts w:ascii="Arial" w:hAnsi="Arial" w:cs="Arial"/>
          <w:sz w:val="22"/>
          <w:szCs w:val="22"/>
        </w:rPr>
        <w:t>praktické, pohybové dovednosti</w:t>
      </w:r>
    </w:p>
    <w:p w:rsidR="00113BF3" w:rsidRDefault="00113BF3" w:rsidP="00F00788">
      <w:pPr>
        <w:numPr>
          <w:ilvl w:val="0"/>
          <w:numId w:val="43"/>
        </w:numPr>
        <w:jc w:val="both"/>
        <w:rPr>
          <w:rFonts w:ascii="Arial" w:hAnsi="Arial" w:cs="Arial"/>
          <w:sz w:val="22"/>
          <w:szCs w:val="22"/>
        </w:rPr>
      </w:pPr>
      <w:r>
        <w:rPr>
          <w:rFonts w:ascii="Arial" w:hAnsi="Arial" w:cs="Arial"/>
          <w:sz w:val="22"/>
          <w:szCs w:val="22"/>
        </w:rPr>
        <w:t>připravenost na vyučování</w:t>
      </w:r>
    </w:p>
    <w:p w:rsidR="00113BF3" w:rsidRDefault="00113BF3" w:rsidP="00F00788">
      <w:pPr>
        <w:numPr>
          <w:ilvl w:val="0"/>
          <w:numId w:val="43"/>
        </w:numPr>
        <w:jc w:val="both"/>
        <w:rPr>
          <w:rFonts w:ascii="Arial" w:hAnsi="Arial" w:cs="Arial"/>
          <w:sz w:val="22"/>
          <w:szCs w:val="22"/>
        </w:rPr>
      </w:pPr>
      <w:r>
        <w:rPr>
          <w:rFonts w:ascii="Arial" w:hAnsi="Arial" w:cs="Arial"/>
          <w:sz w:val="22"/>
          <w:szCs w:val="22"/>
        </w:rPr>
        <w:t>samostatné aktivity</w:t>
      </w:r>
    </w:p>
    <w:p w:rsidR="00113BF3" w:rsidRDefault="00113BF3" w:rsidP="00F00788">
      <w:pPr>
        <w:numPr>
          <w:ilvl w:val="0"/>
          <w:numId w:val="43"/>
        </w:numPr>
        <w:jc w:val="both"/>
        <w:rPr>
          <w:rFonts w:ascii="Arial" w:hAnsi="Arial" w:cs="Arial"/>
          <w:sz w:val="22"/>
          <w:szCs w:val="22"/>
        </w:rPr>
      </w:pPr>
      <w:r>
        <w:rPr>
          <w:rFonts w:ascii="Arial" w:hAnsi="Arial" w:cs="Arial"/>
          <w:sz w:val="22"/>
          <w:szCs w:val="22"/>
        </w:rPr>
        <w:t>domácí příprava</w:t>
      </w:r>
    </w:p>
    <w:p w:rsidR="00113BF3" w:rsidRDefault="00113BF3" w:rsidP="00F00788">
      <w:pPr>
        <w:numPr>
          <w:ilvl w:val="0"/>
          <w:numId w:val="43"/>
        </w:numPr>
        <w:jc w:val="both"/>
        <w:rPr>
          <w:rFonts w:ascii="Arial" w:hAnsi="Arial" w:cs="Arial"/>
          <w:sz w:val="22"/>
          <w:szCs w:val="22"/>
        </w:rPr>
      </w:pPr>
      <w:r>
        <w:rPr>
          <w:rFonts w:ascii="Arial" w:hAnsi="Arial" w:cs="Arial"/>
          <w:sz w:val="22"/>
          <w:szCs w:val="22"/>
        </w:rPr>
        <w:t>úprava žákovských prací (sešitů, pracovních listů…)</w:t>
      </w: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pStyle w:val="Nadpis2"/>
        <w:keepLines w:val="0"/>
        <w:numPr>
          <w:ilvl w:val="1"/>
          <w:numId w:val="0"/>
        </w:numPr>
        <w:tabs>
          <w:tab w:val="num" w:pos="964"/>
        </w:tabs>
        <w:autoSpaceDE w:val="0"/>
        <w:autoSpaceDN w:val="0"/>
        <w:spacing w:before="120" w:after="240"/>
        <w:ind w:left="576" w:hanging="576"/>
      </w:pPr>
      <w:bookmarkStart w:id="8" w:name="_Toc291674653"/>
      <w:r>
        <w:lastRenderedPageBreak/>
        <w:t>Způsob získávání podkladů pro hodnocení</w:t>
      </w:r>
      <w:bookmarkEnd w:id="8"/>
    </w:p>
    <w:p w:rsidR="00113BF3" w:rsidRDefault="00113BF3" w:rsidP="00113BF3">
      <w:pPr>
        <w:jc w:val="both"/>
        <w:rPr>
          <w:rFonts w:ascii="Arial" w:hAnsi="Arial" w:cs="Arial"/>
          <w:sz w:val="22"/>
          <w:szCs w:val="22"/>
        </w:rPr>
      </w:pPr>
      <w:r>
        <w:rPr>
          <w:rFonts w:ascii="Arial" w:hAnsi="Arial" w:cs="Arial"/>
          <w:sz w:val="22"/>
          <w:szCs w:val="22"/>
        </w:rPr>
        <w:t>Při všech způsobech získávání hodnocení přihlíží učitel k úsilí vynaloženému žákem, jeho postojům k učení, snaze žáka a míře jeho postižení, možnostem a jeho věku.</w:t>
      </w: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r>
        <w:rPr>
          <w:rFonts w:ascii="Arial" w:hAnsi="Arial" w:cs="Arial"/>
          <w:b/>
          <w:sz w:val="22"/>
          <w:szCs w:val="22"/>
        </w:rPr>
        <w:t xml:space="preserve">Podklady </w:t>
      </w:r>
      <w:r>
        <w:rPr>
          <w:rFonts w:ascii="Arial" w:hAnsi="Arial" w:cs="Arial"/>
          <w:sz w:val="22"/>
          <w:szCs w:val="22"/>
        </w:rPr>
        <w:t>pro hodnocení získává učitel:</w:t>
      </w:r>
    </w:p>
    <w:p w:rsidR="00113BF3" w:rsidRDefault="00113BF3" w:rsidP="00F00788">
      <w:pPr>
        <w:numPr>
          <w:ilvl w:val="0"/>
          <w:numId w:val="44"/>
        </w:numPr>
        <w:jc w:val="both"/>
        <w:rPr>
          <w:rFonts w:ascii="Arial" w:hAnsi="Arial" w:cs="Arial"/>
          <w:sz w:val="22"/>
          <w:szCs w:val="22"/>
        </w:rPr>
      </w:pPr>
      <w:r>
        <w:rPr>
          <w:rFonts w:ascii="Arial" w:hAnsi="Arial" w:cs="Arial"/>
          <w:sz w:val="22"/>
          <w:szCs w:val="22"/>
        </w:rPr>
        <w:t>průběžným diagnostickým pozorováním žáka,</w:t>
      </w:r>
    </w:p>
    <w:p w:rsidR="00113BF3" w:rsidRDefault="00113BF3" w:rsidP="00F00788">
      <w:pPr>
        <w:numPr>
          <w:ilvl w:val="0"/>
          <w:numId w:val="44"/>
        </w:numPr>
        <w:jc w:val="both"/>
        <w:rPr>
          <w:rFonts w:ascii="Arial" w:hAnsi="Arial" w:cs="Arial"/>
          <w:sz w:val="22"/>
          <w:szCs w:val="22"/>
        </w:rPr>
      </w:pPr>
      <w:r>
        <w:rPr>
          <w:rFonts w:ascii="Arial" w:hAnsi="Arial" w:cs="Arial"/>
          <w:sz w:val="22"/>
          <w:szCs w:val="22"/>
        </w:rPr>
        <w:t>sledováním jeho výkonů a připravenosti na vyučování,</w:t>
      </w:r>
    </w:p>
    <w:p w:rsidR="00113BF3" w:rsidRDefault="00113BF3" w:rsidP="00F00788">
      <w:pPr>
        <w:numPr>
          <w:ilvl w:val="0"/>
          <w:numId w:val="44"/>
        </w:numPr>
        <w:jc w:val="both"/>
        <w:rPr>
          <w:rFonts w:ascii="Arial" w:hAnsi="Arial" w:cs="Arial"/>
          <w:sz w:val="22"/>
          <w:szCs w:val="22"/>
        </w:rPr>
      </w:pPr>
      <w:r>
        <w:rPr>
          <w:rFonts w:ascii="Arial" w:hAnsi="Arial" w:cs="Arial"/>
          <w:sz w:val="22"/>
          <w:szCs w:val="22"/>
        </w:rPr>
        <w:t>analýzou výsledků dalších činností žáků,</w:t>
      </w:r>
    </w:p>
    <w:p w:rsidR="00113BF3" w:rsidRDefault="00113BF3" w:rsidP="00F00788">
      <w:pPr>
        <w:numPr>
          <w:ilvl w:val="0"/>
          <w:numId w:val="44"/>
        </w:numPr>
        <w:jc w:val="both"/>
        <w:rPr>
          <w:rFonts w:ascii="Arial" w:hAnsi="Arial" w:cs="Arial"/>
          <w:sz w:val="22"/>
          <w:szCs w:val="22"/>
        </w:rPr>
      </w:pPr>
      <w:r>
        <w:rPr>
          <w:rFonts w:ascii="Arial" w:hAnsi="Arial" w:cs="Arial"/>
          <w:sz w:val="22"/>
          <w:szCs w:val="22"/>
        </w:rPr>
        <w:t>konzultacemi s ostatními vyučujícími, podle potřeby konzultacemi i s psychologickými a zdravotnickými pracovníky,</w:t>
      </w:r>
    </w:p>
    <w:p w:rsidR="00113BF3" w:rsidRDefault="00113BF3" w:rsidP="00F00788">
      <w:pPr>
        <w:numPr>
          <w:ilvl w:val="0"/>
          <w:numId w:val="44"/>
        </w:numPr>
        <w:jc w:val="both"/>
        <w:rPr>
          <w:rFonts w:ascii="Arial" w:hAnsi="Arial" w:cs="Arial"/>
          <w:sz w:val="22"/>
          <w:szCs w:val="22"/>
        </w:rPr>
      </w:pPr>
      <w:r>
        <w:rPr>
          <w:rFonts w:ascii="Arial" w:hAnsi="Arial" w:cs="Arial"/>
          <w:sz w:val="22"/>
          <w:szCs w:val="22"/>
        </w:rPr>
        <w:t>učitel hodnotí jen probrané a procvičené učivo.</w:t>
      </w:r>
    </w:p>
    <w:p w:rsidR="00113BF3" w:rsidRDefault="00113BF3" w:rsidP="00F00788">
      <w:pPr>
        <w:numPr>
          <w:ilvl w:val="0"/>
          <w:numId w:val="44"/>
        </w:numPr>
        <w:jc w:val="both"/>
        <w:rPr>
          <w:rFonts w:ascii="Arial" w:hAnsi="Arial" w:cs="Arial"/>
          <w:sz w:val="22"/>
          <w:szCs w:val="22"/>
        </w:rPr>
      </w:pPr>
      <w:r>
        <w:rPr>
          <w:rFonts w:ascii="Arial" w:hAnsi="Arial" w:cs="Arial"/>
          <w:sz w:val="22"/>
          <w:szCs w:val="22"/>
        </w:rPr>
        <w:t>žáci musí mít možnost a dostatek času k naučení, procvičení a osvojení si učební látky.</w:t>
      </w:r>
    </w:p>
    <w:p w:rsidR="00113BF3" w:rsidRDefault="00113BF3" w:rsidP="00F00788">
      <w:pPr>
        <w:numPr>
          <w:ilvl w:val="0"/>
          <w:numId w:val="44"/>
        </w:numPr>
        <w:jc w:val="both"/>
        <w:rPr>
          <w:rFonts w:ascii="Arial" w:hAnsi="Arial" w:cs="Arial"/>
          <w:sz w:val="22"/>
          <w:szCs w:val="22"/>
        </w:rPr>
      </w:pPr>
      <w:r>
        <w:rPr>
          <w:rFonts w:ascii="Arial" w:hAnsi="Arial" w:cs="Arial"/>
          <w:sz w:val="22"/>
          <w:szCs w:val="22"/>
        </w:rPr>
        <w:t>učitel promítá do hodnocení úroveň vědomostí, dovedností, postup práce, komunikační schopnosti, samostatnost a tvořivost žáka.</w:t>
      </w:r>
    </w:p>
    <w:p w:rsidR="00113BF3" w:rsidRDefault="00113BF3" w:rsidP="00F00788">
      <w:pPr>
        <w:numPr>
          <w:ilvl w:val="0"/>
          <w:numId w:val="44"/>
        </w:numPr>
        <w:jc w:val="both"/>
        <w:rPr>
          <w:rFonts w:ascii="Arial" w:hAnsi="Arial" w:cs="Arial"/>
          <w:sz w:val="22"/>
          <w:szCs w:val="22"/>
        </w:rPr>
      </w:pPr>
      <w:r>
        <w:rPr>
          <w:rFonts w:ascii="Arial" w:hAnsi="Arial" w:cs="Arial"/>
          <w:sz w:val="22"/>
          <w:szCs w:val="22"/>
        </w:rPr>
        <w:t>při hodnocení může učitel použít slovní hodnocení, známku, symboly.</w:t>
      </w:r>
    </w:p>
    <w:p w:rsidR="00113BF3" w:rsidRDefault="00113BF3" w:rsidP="00F00788">
      <w:pPr>
        <w:numPr>
          <w:ilvl w:val="0"/>
          <w:numId w:val="44"/>
        </w:numPr>
        <w:jc w:val="both"/>
        <w:rPr>
          <w:rFonts w:ascii="Arial" w:hAnsi="Arial" w:cs="Arial"/>
          <w:sz w:val="22"/>
          <w:szCs w:val="22"/>
        </w:rPr>
      </w:pPr>
      <w:r>
        <w:rPr>
          <w:rFonts w:ascii="Arial" w:hAnsi="Arial" w:cs="Arial"/>
          <w:sz w:val="22"/>
          <w:szCs w:val="22"/>
        </w:rPr>
        <w:t>učitel nehodnotí žáky ihned po jejich návratu do školy po nepřítomnosti delší než jeden týden.</w:t>
      </w:r>
    </w:p>
    <w:p w:rsidR="00113BF3" w:rsidRDefault="00113BF3" w:rsidP="00113BF3">
      <w:pPr>
        <w:jc w:val="both"/>
        <w:rPr>
          <w:rFonts w:ascii="Arial" w:hAnsi="Arial" w:cs="Arial"/>
          <w:color w:val="000000"/>
          <w:sz w:val="22"/>
          <w:szCs w:val="22"/>
        </w:rPr>
      </w:pPr>
    </w:p>
    <w:p w:rsidR="00113BF3" w:rsidRDefault="00113BF3" w:rsidP="00113BF3">
      <w:pPr>
        <w:jc w:val="both"/>
        <w:rPr>
          <w:rFonts w:ascii="Arial" w:hAnsi="Arial" w:cs="Arial"/>
          <w:sz w:val="22"/>
          <w:szCs w:val="22"/>
        </w:rPr>
      </w:pPr>
      <w:r>
        <w:rPr>
          <w:rFonts w:ascii="Arial" w:hAnsi="Arial" w:cs="Arial"/>
          <w:sz w:val="22"/>
          <w:szCs w:val="22"/>
        </w:rPr>
        <w:t>Učitel je povinen vést soustavnou evidenci o hodnocení žáka</w:t>
      </w:r>
      <w:r>
        <w:rPr>
          <w:rFonts w:ascii="Arial" w:hAnsi="Arial" w:cs="Arial"/>
          <w:b/>
          <w:sz w:val="22"/>
          <w:szCs w:val="22"/>
        </w:rPr>
        <w:t xml:space="preserve"> </w:t>
      </w:r>
      <w:r>
        <w:rPr>
          <w:rFonts w:ascii="Arial" w:hAnsi="Arial" w:cs="Arial"/>
          <w:sz w:val="22"/>
          <w:szCs w:val="22"/>
        </w:rPr>
        <w:t>průkazným způsobem tak, aby mohl vždy doložit správnost celkového hodnocení, klasifikace i způsob získání podkladů pro hodnocení. (V případě dlouhodobé nepřítomnosti předá tento hodnotící přehled zastupujícímu učiteli nebo vedení školy).</w:t>
      </w:r>
    </w:p>
    <w:p w:rsidR="00113BF3" w:rsidRDefault="00113BF3" w:rsidP="00113BF3">
      <w:pPr>
        <w:jc w:val="both"/>
        <w:rPr>
          <w:rFonts w:ascii="Arial" w:hAnsi="Arial" w:cs="Arial"/>
          <w:sz w:val="22"/>
          <w:szCs w:val="22"/>
        </w:rPr>
      </w:pPr>
      <w:r>
        <w:rPr>
          <w:rFonts w:ascii="Arial" w:hAnsi="Arial" w:cs="Arial"/>
          <w:sz w:val="22"/>
          <w:szCs w:val="22"/>
        </w:rPr>
        <w:t>Při dlouhodobějším pobytu žáka mimo školu (léčebné pobyty, dočasné umístění v ústavech, lázeňské léčení, apod.)vyučující respektuje hodnocení žáka, které škole sdělí škola při instituci, kde byl žák umístěn a vyučován.</w:t>
      </w:r>
    </w:p>
    <w:p w:rsidR="00113BF3" w:rsidRDefault="00113BF3" w:rsidP="00113BF3">
      <w:pPr>
        <w:jc w:val="both"/>
        <w:rPr>
          <w:rFonts w:ascii="Arial" w:hAnsi="Arial" w:cs="Arial"/>
          <w:sz w:val="22"/>
          <w:szCs w:val="22"/>
        </w:rPr>
      </w:pPr>
      <w:r>
        <w:rPr>
          <w:rFonts w:ascii="Arial" w:hAnsi="Arial" w:cs="Arial"/>
          <w:sz w:val="22"/>
          <w:szCs w:val="22"/>
        </w:rPr>
        <w:t>Při určování stupně prospěchu v jednotlivých předmětech na konci klasifikačního období se hodnotí kvalita práce a učební výsledky, jichž žák dosáhl za celé hodnotící období v rámci svých možností.</w:t>
      </w:r>
    </w:p>
    <w:p w:rsidR="00113BF3" w:rsidRDefault="00113BF3" w:rsidP="00113BF3">
      <w:pPr>
        <w:jc w:val="both"/>
        <w:rPr>
          <w:rFonts w:ascii="Arial" w:hAnsi="Arial" w:cs="Arial"/>
          <w:sz w:val="22"/>
          <w:szCs w:val="22"/>
        </w:rPr>
      </w:pPr>
      <w:r>
        <w:rPr>
          <w:rFonts w:ascii="Arial" w:hAnsi="Arial" w:cs="Arial"/>
          <w:sz w:val="22"/>
          <w:szCs w:val="22"/>
        </w:rPr>
        <w:t>Výsledné hodnocení za hodnotící období musí odpovídat hodnocení, které žák získal a které byly sděleny rodičům.</w:t>
      </w:r>
    </w:p>
    <w:p w:rsidR="00113BF3" w:rsidRDefault="00113BF3" w:rsidP="00113BF3">
      <w:pPr>
        <w:jc w:val="both"/>
        <w:rPr>
          <w:rFonts w:ascii="Arial" w:hAnsi="Arial" w:cs="Arial"/>
          <w:sz w:val="22"/>
          <w:szCs w:val="22"/>
        </w:rPr>
      </w:pPr>
      <w:r>
        <w:rPr>
          <w:rFonts w:ascii="Arial" w:hAnsi="Arial" w:cs="Arial"/>
          <w:sz w:val="22"/>
          <w:szCs w:val="22"/>
        </w:rPr>
        <w:t>Větší výukové i výchovné problémy se projednávají se zákonným zástupcem a v pedagogické radě.</w:t>
      </w:r>
    </w:p>
    <w:p w:rsidR="00113BF3" w:rsidRDefault="00113BF3" w:rsidP="00113BF3">
      <w:pPr>
        <w:jc w:val="both"/>
        <w:rPr>
          <w:rFonts w:ascii="Arial" w:hAnsi="Arial" w:cs="Arial"/>
          <w:sz w:val="22"/>
          <w:szCs w:val="22"/>
        </w:rPr>
      </w:pPr>
      <w:r>
        <w:rPr>
          <w:rFonts w:ascii="Arial" w:hAnsi="Arial" w:cs="Arial"/>
          <w:sz w:val="22"/>
          <w:szCs w:val="22"/>
        </w:rPr>
        <w:t xml:space="preserve">Hodnocení chování žáka navrhuje třídní učitel po projednání s ostatními vyučujícími. Rozhoduje o </w:t>
      </w:r>
      <w:proofErr w:type="gramStart"/>
      <w:r>
        <w:rPr>
          <w:rFonts w:ascii="Arial" w:hAnsi="Arial" w:cs="Arial"/>
          <w:sz w:val="22"/>
          <w:szCs w:val="22"/>
        </w:rPr>
        <w:t>ni</w:t>
      </w:r>
      <w:proofErr w:type="gramEnd"/>
      <w:r>
        <w:rPr>
          <w:rFonts w:ascii="Arial" w:hAnsi="Arial" w:cs="Arial"/>
          <w:sz w:val="22"/>
          <w:szCs w:val="22"/>
        </w:rPr>
        <w:t xml:space="preserve"> ředitel školy po projednání v pedagogické radě.</w:t>
      </w:r>
    </w:p>
    <w:p w:rsidR="00113BF3" w:rsidRDefault="00113BF3" w:rsidP="00113BF3">
      <w:pPr>
        <w:jc w:val="both"/>
        <w:rPr>
          <w:rFonts w:ascii="Arial" w:hAnsi="Arial" w:cs="Arial"/>
          <w:sz w:val="22"/>
          <w:szCs w:val="22"/>
        </w:rPr>
      </w:pPr>
      <w:r>
        <w:rPr>
          <w:rFonts w:ascii="Arial" w:hAnsi="Arial" w:cs="Arial"/>
          <w:sz w:val="22"/>
          <w:szCs w:val="22"/>
        </w:rPr>
        <w:t>Kritériem pro hodnocení chování je dodržování pravidel chování včetně dodržování vnitřního řádu školy.</w:t>
      </w:r>
    </w:p>
    <w:p w:rsidR="00113BF3" w:rsidRDefault="00113BF3" w:rsidP="00113BF3">
      <w:pPr>
        <w:jc w:val="both"/>
        <w:rPr>
          <w:rFonts w:ascii="Arial" w:hAnsi="Arial" w:cs="Arial"/>
          <w:b/>
          <w:sz w:val="22"/>
          <w:szCs w:val="22"/>
        </w:rPr>
      </w:pPr>
    </w:p>
    <w:p w:rsidR="00113BF3" w:rsidRDefault="00113BF3" w:rsidP="00113BF3">
      <w:pPr>
        <w:pStyle w:val="Nadpis2"/>
        <w:keepLines w:val="0"/>
        <w:numPr>
          <w:ilvl w:val="1"/>
          <w:numId w:val="0"/>
        </w:numPr>
        <w:tabs>
          <w:tab w:val="num" w:pos="964"/>
        </w:tabs>
        <w:autoSpaceDE w:val="0"/>
        <w:autoSpaceDN w:val="0"/>
        <w:spacing w:before="120" w:after="240"/>
        <w:ind w:left="576" w:hanging="576"/>
      </w:pPr>
      <w:bookmarkStart w:id="9" w:name="_Toc291674654"/>
      <w:r>
        <w:t>Způsob předávání informací o průběhu a výsledcích práce žáků</w:t>
      </w:r>
      <w:bookmarkEnd w:id="9"/>
    </w:p>
    <w:p w:rsidR="00113BF3" w:rsidRDefault="00113BF3" w:rsidP="00113BF3">
      <w:pPr>
        <w:jc w:val="both"/>
        <w:rPr>
          <w:rFonts w:ascii="Arial" w:hAnsi="Arial" w:cs="Arial"/>
          <w:sz w:val="22"/>
          <w:szCs w:val="22"/>
        </w:rPr>
      </w:pPr>
      <w:r>
        <w:rPr>
          <w:rFonts w:ascii="Arial" w:hAnsi="Arial" w:cs="Arial"/>
          <w:sz w:val="22"/>
          <w:szCs w:val="22"/>
        </w:rPr>
        <w:t>Třídní učitel a ostatní vyučující informují zákonné zástupce o prospěchu a chování žáka:</w:t>
      </w:r>
    </w:p>
    <w:p w:rsidR="00113BF3" w:rsidRDefault="00113BF3" w:rsidP="00F00788">
      <w:pPr>
        <w:numPr>
          <w:ilvl w:val="0"/>
          <w:numId w:val="45"/>
        </w:numPr>
        <w:jc w:val="both"/>
        <w:rPr>
          <w:rFonts w:ascii="Arial" w:hAnsi="Arial" w:cs="Arial"/>
          <w:sz w:val="22"/>
          <w:szCs w:val="22"/>
        </w:rPr>
      </w:pPr>
      <w:r>
        <w:rPr>
          <w:rFonts w:ascii="Arial" w:hAnsi="Arial" w:cs="Arial"/>
          <w:sz w:val="22"/>
          <w:szCs w:val="22"/>
        </w:rPr>
        <w:t>průběžně zápisem do ŽK</w:t>
      </w:r>
    </w:p>
    <w:p w:rsidR="00113BF3" w:rsidRDefault="00113BF3" w:rsidP="00F00788">
      <w:pPr>
        <w:numPr>
          <w:ilvl w:val="0"/>
          <w:numId w:val="45"/>
        </w:numPr>
        <w:jc w:val="both"/>
        <w:rPr>
          <w:rFonts w:ascii="Arial" w:hAnsi="Arial" w:cs="Arial"/>
          <w:sz w:val="22"/>
          <w:szCs w:val="22"/>
        </w:rPr>
      </w:pPr>
      <w:r>
        <w:rPr>
          <w:rFonts w:ascii="Arial" w:hAnsi="Arial" w:cs="Arial"/>
          <w:sz w:val="22"/>
          <w:szCs w:val="22"/>
        </w:rPr>
        <w:t>čtvrtletním písemným hodnocením v ŽK</w:t>
      </w:r>
    </w:p>
    <w:p w:rsidR="00113BF3" w:rsidRDefault="00113BF3" w:rsidP="00F00788">
      <w:pPr>
        <w:numPr>
          <w:ilvl w:val="0"/>
          <w:numId w:val="45"/>
        </w:numPr>
        <w:jc w:val="both"/>
        <w:rPr>
          <w:rFonts w:ascii="Arial" w:hAnsi="Arial" w:cs="Arial"/>
          <w:sz w:val="22"/>
          <w:szCs w:val="22"/>
        </w:rPr>
      </w:pPr>
      <w:r>
        <w:rPr>
          <w:rFonts w:ascii="Arial" w:hAnsi="Arial" w:cs="Arial"/>
          <w:sz w:val="22"/>
          <w:szCs w:val="22"/>
        </w:rPr>
        <w:t>v pololetí a na závěr školního roku vysvědčením</w:t>
      </w:r>
    </w:p>
    <w:p w:rsidR="00113BF3" w:rsidRDefault="00113BF3" w:rsidP="00F00788">
      <w:pPr>
        <w:numPr>
          <w:ilvl w:val="0"/>
          <w:numId w:val="45"/>
        </w:numPr>
        <w:jc w:val="both"/>
        <w:rPr>
          <w:rFonts w:ascii="Arial" w:hAnsi="Arial" w:cs="Arial"/>
          <w:sz w:val="22"/>
          <w:szCs w:val="22"/>
        </w:rPr>
      </w:pPr>
      <w:r>
        <w:rPr>
          <w:rFonts w:ascii="Arial" w:hAnsi="Arial" w:cs="Arial"/>
          <w:sz w:val="22"/>
          <w:szCs w:val="22"/>
        </w:rPr>
        <w:t>osobně na třídních schůzkách</w:t>
      </w:r>
    </w:p>
    <w:p w:rsidR="00113BF3" w:rsidRDefault="00113BF3" w:rsidP="00F00788">
      <w:pPr>
        <w:numPr>
          <w:ilvl w:val="0"/>
          <w:numId w:val="45"/>
        </w:numPr>
        <w:jc w:val="both"/>
        <w:rPr>
          <w:rFonts w:ascii="Arial" w:hAnsi="Arial" w:cs="Arial"/>
          <w:sz w:val="22"/>
          <w:szCs w:val="22"/>
        </w:rPr>
      </w:pPr>
      <w:r>
        <w:rPr>
          <w:rFonts w:ascii="Arial" w:hAnsi="Arial" w:cs="Arial"/>
          <w:sz w:val="22"/>
          <w:szCs w:val="22"/>
        </w:rPr>
        <w:t>každodenně - informace zákonným zástupcům při předávání žáka</w:t>
      </w:r>
    </w:p>
    <w:p w:rsidR="00113BF3" w:rsidRDefault="00113BF3" w:rsidP="00113BF3">
      <w:pPr>
        <w:jc w:val="both"/>
        <w:rPr>
          <w:rFonts w:ascii="Arial" w:hAnsi="Arial" w:cs="Arial"/>
          <w:sz w:val="22"/>
          <w:szCs w:val="22"/>
        </w:rPr>
      </w:pPr>
      <w:r>
        <w:rPr>
          <w:rFonts w:ascii="Arial" w:hAnsi="Arial" w:cs="Arial"/>
          <w:sz w:val="22"/>
          <w:szCs w:val="22"/>
        </w:rPr>
        <w:t>V případě, že se zákonný zástupce nemohl dostavit v určeném termínu, poskytne třídní učitel a příslušní vyučující možnost individuální konzultace.</w:t>
      </w:r>
    </w:p>
    <w:p w:rsidR="00113BF3" w:rsidRDefault="00113BF3" w:rsidP="00113BF3">
      <w:pPr>
        <w:jc w:val="both"/>
        <w:rPr>
          <w:rFonts w:ascii="Arial" w:hAnsi="Arial" w:cs="Arial"/>
          <w:sz w:val="22"/>
          <w:szCs w:val="22"/>
        </w:rPr>
      </w:pPr>
      <w:r>
        <w:rPr>
          <w:rFonts w:ascii="Arial" w:hAnsi="Arial" w:cs="Arial"/>
          <w:sz w:val="22"/>
          <w:szCs w:val="22"/>
        </w:rPr>
        <w:t>V případě mimořádného zhoršení prospěchu žáka vyučující předmětu bezprostředně a prokazatelným způsobem informuje zákonné zástupce.</w:t>
      </w:r>
    </w:p>
    <w:p w:rsidR="00113BF3" w:rsidRDefault="00113BF3" w:rsidP="00113BF3">
      <w:pPr>
        <w:jc w:val="both"/>
        <w:rPr>
          <w:rFonts w:ascii="Arial" w:hAnsi="Arial" w:cs="Arial"/>
          <w:sz w:val="22"/>
          <w:szCs w:val="22"/>
        </w:rPr>
      </w:pPr>
      <w:r>
        <w:rPr>
          <w:rFonts w:ascii="Arial" w:hAnsi="Arial" w:cs="Arial"/>
          <w:sz w:val="22"/>
          <w:szCs w:val="22"/>
        </w:rPr>
        <w:t>Informace jsou sdělovány pouze zástupcům žáka, nikoli veřejně.</w:t>
      </w:r>
    </w:p>
    <w:p w:rsidR="00113BF3" w:rsidRDefault="00113BF3" w:rsidP="00113BF3">
      <w:pPr>
        <w:jc w:val="both"/>
        <w:rPr>
          <w:rFonts w:ascii="Arial" w:hAnsi="Arial" w:cs="Arial"/>
          <w:sz w:val="22"/>
          <w:szCs w:val="22"/>
        </w:rPr>
      </w:pPr>
      <w:r>
        <w:rPr>
          <w:rFonts w:ascii="Arial" w:hAnsi="Arial" w:cs="Arial"/>
          <w:sz w:val="22"/>
          <w:szCs w:val="22"/>
        </w:rPr>
        <w:t>Třídní a ostatní učitelé jsou povinni seznamovat se s doporučením SPC a lékařskými zprávami, které mají vztah ke způsobu získávání podkladů a hodnocení žáka.</w:t>
      </w:r>
    </w:p>
    <w:p w:rsidR="00113BF3" w:rsidRDefault="00113BF3" w:rsidP="00113BF3">
      <w:pPr>
        <w:pStyle w:val="Nadpis2"/>
        <w:keepLines w:val="0"/>
        <w:numPr>
          <w:ilvl w:val="1"/>
          <w:numId w:val="0"/>
        </w:numPr>
        <w:tabs>
          <w:tab w:val="num" w:pos="964"/>
        </w:tabs>
        <w:autoSpaceDE w:val="0"/>
        <w:autoSpaceDN w:val="0"/>
        <w:spacing w:before="120" w:after="240"/>
        <w:ind w:left="576" w:hanging="576"/>
      </w:pPr>
      <w:bookmarkStart w:id="10" w:name="_Toc291674655"/>
      <w:r>
        <w:lastRenderedPageBreak/>
        <w:t>Výchovná opatření</w:t>
      </w:r>
      <w:bookmarkEnd w:id="10"/>
    </w:p>
    <w:p w:rsidR="00113BF3" w:rsidRDefault="00113BF3" w:rsidP="00113BF3">
      <w:pPr>
        <w:jc w:val="both"/>
        <w:rPr>
          <w:rFonts w:ascii="Arial" w:hAnsi="Arial" w:cs="Arial"/>
          <w:sz w:val="22"/>
          <w:szCs w:val="22"/>
        </w:rPr>
      </w:pPr>
      <w:r>
        <w:rPr>
          <w:rFonts w:ascii="Arial" w:hAnsi="Arial" w:cs="Arial"/>
          <w:sz w:val="22"/>
          <w:szCs w:val="22"/>
        </w:rPr>
        <w:t xml:space="preserve">Součásti hodnocení jsou výchovná opatření. </w:t>
      </w:r>
    </w:p>
    <w:p w:rsidR="00113BF3" w:rsidRDefault="00113BF3" w:rsidP="00113BF3">
      <w:pPr>
        <w:jc w:val="both"/>
        <w:rPr>
          <w:rFonts w:ascii="Arial" w:hAnsi="Arial" w:cs="Arial"/>
          <w:sz w:val="22"/>
          <w:szCs w:val="22"/>
        </w:rPr>
      </w:pPr>
      <w:r>
        <w:rPr>
          <w:rFonts w:ascii="Arial" w:hAnsi="Arial" w:cs="Arial"/>
          <w:sz w:val="22"/>
          <w:szCs w:val="22"/>
        </w:rPr>
        <w:t>Výchovnými opatřeními jsou:</w:t>
      </w:r>
    </w:p>
    <w:p w:rsidR="00113BF3" w:rsidRDefault="00113BF3" w:rsidP="00F00788">
      <w:pPr>
        <w:numPr>
          <w:ilvl w:val="0"/>
          <w:numId w:val="46"/>
        </w:numPr>
        <w:jc w:val="both"/>
        <w:rPr>
          <w:rFonts w:ascii="Arial" w:hAnsi="Arial" w:cs="Arial"/>
          <w:sz w:val="22"/>
          <w:szCs w:val="22"/>
        </w:rPr>
      </w:pPr>
      <w:r>
        <w:rPr>
          <w:rFonts w:ascii="Arial" w:hAnsi="Arial" w:cs="Arial"/>
          <w:sz w:val="22"/>
          <w:szCs w:val="22"/>
        </w:rPr>
        <w:t xml:space="preserve">pochvala ŘŠ </w:t>
      </w:r>
    </w:p>
    <w:p w:rsidR="00113BF3" w:rsidRDefault="00113BF3" w:rsidP="00F00788">
      <w:pPr>
        <w:numPr>
          <w:ilvl w:val="0"/>
          <w:numId w:val="46"/>
        </w:numPr>
        <w:jc w:val="both"/>
        <w:rPr>
          <w:rFonts w:ascii="Arial" w:hAnsi="Arial" w:cs="Arial"/>
          <w:sz w:val="22"/>
          <w:szCs w:val="22"/>
        </w:rPr>
      </w:pPr>
      <w:r>
        <w:rPr>
          <w:rFonts w:ascii="Arial" w:hAnsi="Arial" w:cs="Arial"/>
          <w:sz w:val="22"/>
          <w:szCs w:val="22"/>
        </w:rPr>
        <w:t>pochvala TU</w:t>
      </w:r>
    </w:p>
    <w:p w:rsidR="00113BF3" w:rsidRDefault="00113BF3" w:rsidP="00F00788">
      <w:pPr>
        <w:numPr>
          <w:ilvl w:val="0"/>
          <w:numId w:val="46"/>
        </w:numPr>
        <w:jc w:val="both"/>
        <w:rPr>
          <w:rFonts w:ascii="Arial" w:hAnsi="Arial" w:cs="Arial"/>
          <w:sz w:val="22"/>
          <w:szCs w:val="22"/>
        </w:rPr>
      </w:pPr>
      <w:r>
        <w:rPr>
          <w:rFonts w:ascii="Arial" w:hAnsi="Arial" w:cs="Arial"/>
          <w:sz w:val="22"/>
          <w:szCs w:val="22"/>
        </w:rPr>
        <w:t xml:space="preserve">pochvalný list TU </w:t>
      </w:r>
    </w:p>
    <w:p w:rsidR="00113BF3" w:rsidRDefault="00113BF3" w:rsidP="00F00788">
      <w:pPr>
        <w:numPr>
          <w:ilvl w:val="0"/>
          <w:numId w:val="46"/>
        </w:numPr>
        <w:jc w:val="both"/>
        <w:rPr>
          <w:rFonts w:ascii="Arial" w:hAnsi="Arial" w:cs="Arial"/>
          <w:sz w:val="22"/>
          <w:szCs w:val="22"/>
        </w:rPr>
      </w:pPr>
      <w:r>
        <w:rPr>
          <w:rFonts w:ascii="Arial" w:hAnsi="Arial" w:cs="Arial"/>
          <w:sz w:val="22"/>
          <w:szCs w:val="22"/>
        </w:rPr>
        <w:t>jiná ocenění</w:t>
      </w:r>
    </w:p>
    <w:p w:rsidR="00113BF3" w:rsidRDefault="00113BF3" w:rsidP="00113BF3">
      <w:pPr>
        <w:ind w:left="360"/>
        <w:jc w:val="both"/>
        <w:rPr>
          <w:rFonts w:ascii="Arial" w:hAnsi="Arial" w:cs="Arial"/>
          <w:sz w:val="22"/>
          <w:szCs w:val="22"/>
        </w:rPr>
      </w:pPr>
    </w:p>
    <w:p w:rsidR="00113BF3" w:rsidRDefault="00113BF3" w:rsidP="00113BF3">
      <w:pPr>
        <w:jc w:val="both"/>
        <w:rPr>
          <w:rFonts w:ascii="Arial" w:hAnsi="Arial" w:cs="Arial"/>
          <w:sz w:val="22"/>
          <w:szCs w:val="22"/>
        </w:rPr>
      </w:pPr>
      <w:r>
        <w:rPr>
          <w:rFonts w:ascii="Arial" w:hAnsi="Arial" w:cs="Arial"/>
          <w:sz w:val="22"/>
          <w:szCs w:val="22"/>
        </w:rPr>
        <w:t xml:space="preserve">Ředitelka školy může na základě vlastního rozhodnutí nebo na základě podnětu jiné právnické či fyzické osoby žákovi po projednání v pedagogické radě udělit </w:t>
      </w:r>
      <w:r w:rsidRPr="004B3AA7">
        <w:rPr>
          <w:rFonts w:ascii="Arial" w:hAnsi="Arial" w:cs="Arial"/>
          <w:sz w:val="22"/>
          <w:szCs w:val="22"/>
        </w:rPr>
        <w:t>pochvalu</w:t>
      </w:r>
      <w:r>
        <w:rPr>
          <w:rFonts w:ascii="Arial" w:hAnsi="Arial" w:cs="Arial"/>
          <w:sz w:val="22"/>
          <w:szCs w:val="22"/>
          <w:u w:val="single"/>
        </w:rPr>
        <w:t xml:space="preserve"> </w:t>
      </w:r>
      <w:r>
        <w:rPr>
          <w:rFonts w:ascii="Arial" w:hAnsi="Arial" w:cs="Arial"/>
          <w:sz w:val="22"/>
          <w:szCs w:val="22"/>
        </w:rPr>
        <w:t>nebo jiné ocenění za mimořádný projev lidskosti, občanské nebo školní iniciativy, záslužný nebo za mimořádně úspěšnou práci.</w:t>
      </w: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r>
        <w:rPr>
          <w:rFonts w:ascii="Arial" w:hAnsi="Arial" w:cs="Arial"/>
          <w:sz w:val="22"/>
          <w:szCs w:val="22"/>
        </w:rPr>
        <w:t xml:space="preserve">Třídní učitel může na základě vlastního rozhodnutí nebo na základě podnětu ostatních vyučujících žákovi po projednání s ředitelkou školy udělit </w:t>
      </w:r>
      <w:r w:rsidRPr="004B3AA7">
        <w:rPr>
          <w:rFonts w:ascii="Arial" w:hAnsi="Arial" w:cs="Arial"/>
          <w:sz w:val="22"/>
          <w:szCs w:val="22"/>
        </w:rPr>
        <w:t xml:space="preserve">pochvalu </w:t>
      </w:r>
      <w:r>
        <w:rPr>
          <w:rFonts w:ascii="Arial" w:hAnsi="Arial" w:cs="Arial"/>
          <w:sz w:val="22"/>
          <w:szCs w:val="22"/>
        </w:rPr>
        <w:t xml:space="preserve">nebo jiné ocenění za výrazný projev školní iniciativy nebo za déletrvající úspěšnou práci. </w:t>
      </w: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r>
        <w:rPr>
          <w:rFonts w:ascii="Arial" w:hAnsi="Arial" w:cs="Arial"/>
          <w:sz w:val="22"/>
          <w:szCs w:val="22"/>
        </w:rPr>
        <w:t xml:space="preserve">Třídní učitel na základě vlastního rozhodnutí nebo na základě podnětu ostatních vyučujících udělit pochvalný list </w:t>
      </w:r>
      <w:proofErr w:type="gramStart"/>
      <w:r>
        <w:rPr>
          <w:rFonts w:ascii="Arial" w:hAnsi="Arial" w:cs="Arial"/>
          <w:sz w:val="22"/>
          <w:szCs w:val="22"/>
        </w:rPr>
        <w:t>za</w:t>
      </w:r>
      <w:proofErr w:type="gramEnd"/>
      <w:r>
        <w:rPr>
          <w:rFonts w:ascii="Arial" w:hAnsi="Arial" w:cs="Arial"/>
          <w:sz w:val="22"/>
          <w:szCs w:val="22"/>
        </w:rPr>
        <w:t xml:space="preserve">: </w:t>
      </w:r>
      <w:r>
        <w:rPr>
          <w:rFonts w:ascii="Arial" w:hAnsi="Arial" w:cs="Arial"/>
          <w:sz w:val="22"/>
          <w:szCs w:val="22"/>
        </w:rPr>
        <w:tab/>
        <w:t xml:space="preserve">reprezentaci třídy </w:t>
      </w:r>
    </w:p>
    <w:p w:rsidR="00113BF3" w:rsidRDefault="00113BF3" w:rsidP="00113BF3">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plnění určené funkce</w:t>
      </w:r>
    </w:p>
    <w:p w:rsidR="00113BF3" w:rsidRDefault="00113BF3" w:rsidP="00113BF3">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snahu a píli ve vyučování        </w:t>
      </w: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r>
        <w:rPr>
          <w:rFonts w:ascii="Arial" w:hAnsi="Arial" w:cs="Arial"/>
          <w:sz w:val="22"/>
          <w:szCs w:val="22"/>
        </w:rPr>
        <w:t>Při porušení povinností stanovených školním řádem lze podle jejich závažnosti žákovi uložit:</w:t>
      </w:r>
    </w:p>
    <w:p w:rsidR="00113BF3" w:rsidRDefault="00113BF3" w:rsidP="00F00788">
      <w:pPr>
        <w:numPr>
          <w:ilvl w:val="0"/>
          <w:numId w:val="47"/>
        </w:numPr>
        <w:jc w:val="both"/>
        <w:rPr>
          <w:rFonts w:ascii="Arial" w:hAnsi="Arial" w:cs="Arial"/>
          <w:sz w:val="22"/>
          <w:szCs w:val="22"/>
        </w:rPr>
      </w:pPr>
      <w:r>
        <w:rPr>
          <w:rFonts w:ascii="Arial" w:hAnsi="Arial" w:cs="Arial"/>
          <w:sz w:val="22"/>
          <w:szCs w:val="22"/>
        </w:rPr>
        <w:t>napomenutí třídního učitele</w:t>
      </w:r>
    </w:p>
    <w:p w:rsidR="00113BF3" w:rsidRDefault="00113BF3" w:rsidP="00F00788">
      <w:pPr>
        <w:numPr>
          <w:ilvl w:val="0"/>
          <w:numId w:val="47"/>
        </w:numPr>
        <w:jc w:val="both"/>
        <w:rPr>
          <w:rFonts w:ascii="Arial" w:hAnsi="Arial" w:cs="Arial"/>
          <w:sz w:val="22"/>
          <w:szCs w:val="22"/>
        </w:rPr>
      </w:pPr>
      <w:r>
        <w:rPr>
          <w:rFonts w:ascii="Arial" w:hAnsi="Arial" w:cs="Arial"/>
          <w:sz w:val="22"/>
          <w:szCs w:val="22"/>
        </w:rPr>
        <w:t>důtku třídního učitele</w:t>
      </w:r>
    </w:p>
    <w:p w:rsidR="00113BF3" w:rsidRDefault="00113BF3" w:rsidP="00F00788">
      <w:pPr>
        <w:numPr>
          <w:ilvl w:val="0"/>
          <w:numId w:val="47"/>
        </w:numPr>
        <w:jc w:val="both"/>
        <w:rPr>
          <w:rFonts w:ascii="Arial" w:hAnsi="Arial" w:cs="Arial"/>
          <w:sz w:val="22"/>
          <w:szCs w:val="22"/>
        </w:rPr>
      </w:pPr>
      <w:r>
        <w:rPr>
          <w:rFonts w:ascii="Arial" w:hAnsi="Arial" w:cs="Arial"/>
          <w:sz w:val="22"/>
          <w:szCs w:val="22"/>
        </w:rPr>
        <w:t>důtku ředitele školy</w:t>
      </w: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r>
        <w:rPr>
          <w:rFonts w:ascii="Arial" w:hAnsi="Arial" w:cs="Arial"/>
          <w:sz w:val="22"/>
          <w:szCs w:val="22"/>
        </w:rPr>
        <w:t xml:space="preserve">Třídní učitel udělení napomenutí nebo důtky neprodleně oznámí ředitelce školy a výchovné poradkyni. Ředitelka školy uděluje důtku po projednání v pedagogické radě. </w:t>
      </w: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r>
        <w:rPr>
          <w:rFonts w:ascii="Arial" w:hAnsi="Arial" w:cs="Arial"/>
          <w:sz w:val="22"/>
          <w:szCs w:val="22"/>
        </w:rPr>
        <w:t xml:space="preserve">Třídní učitel neprodleně oznámí udělení pochvaly a jiného ocenění nebo uložení napomenutí nebo důtky a jeho důvody prokazatelným způsobem žákovi a jeho zákonnému zástupci. </w:t>
      </w:r>
    </w:p>
    <w:p w:rsidR="00113BF3" w:rsidRDefault="00113BF3" w:rsidP="00113BF3">
      <w:pPr>
        <w:jc w:val="both"/>
        <w:rPr>
          <w:rFonts w:ascii="Arial" w:hAnsi="Arial" w:cs="Arial"/>
          <w:sz w:val="22"/>
          <w:szCs w:val="22"/>
        </w:rPr>
      </w:pPr>
      <w:r>
        <w:rPr>
          <w:rFonts w:ascii="Arial" w:hAnsi="Arial" w:cs="Arial"/>
          <w:sz w:val="22"/>
          <w:szCs w:val="22"/>
        </w:rPr>
        <w:t>Udělení pochvaly ŘŠ se zaznamená na vysvědčení za pololetí, v němž bylo uděleno.</w:t>
      </w:r>
    </w:p>
    <w:p w:rsidR="00113BF3" w:rsidRDefault="00113BF3" w:rsidP="00113BF3">
      <w:pPr>
        <w:jc w:val="both"/>
      </w:pPr>
    </w:p>
    <w:p w:rsidR="00113BF3" w:rsidRDefault="00113BF3" w:rsidP="00113BF3">
      <w:pPr>
        <w:jc w:val="both"/>
        <w:rPr>
          <w:rFonts w:ascii="Arial" w:hAnsi="Arial" w:cs="Arial"/>
          <w:sz w:val="22"/>
          <w:szCs w:val="22"/>
        </w:rPr>
      </w:pPr>
      <w:r>
        <w:rPr>
          <w:rFonts w:ascii="Arial" w:hAnsi="Arial" w:cs="Arial"/>
          <w:sz w:val="22"/>
          <w:szCs w:val="22"/>
        </w:rPr>
        <w:t>Uložení napomenutí TU, důtky TU, důtky ŘŠ a jeho důvody se oznámí žákovi a prokazatelným způsobem předají jeho zákonnému zástupci (poštou, osobním převzetím). Zákonní zástupci výchovné opatření podepíši a vrátí zpět škole.</w:t>
      </w:r>
    </w:p>
    <w:p w:rsidR="00113BF3" w:rsidRDefault="00113BF3" w:rsidP="00113BF3">
      <w:pPr>
        <w:jc w:val="both"/>
        <w:rPr>
          <w:rFonts w:ascii="Arial" w:hAnsi="Arial" w:cs="Arial"/>
          <w:sz w:val="22"/>
          <w:szCs w:val="22"/>
          <w:u w:val="single"/>
        </w:rPr>
      </w:pPr>
    </w:p>
    <w:p w:rsidR="00113BF3" w:rsidRDefault="00113BF3" w:rsidP="00113BF3">
      <w:pPr>
        <w:rPr>
          <w:rFonts w:ascii="Arial" w:hAnsi="Arial" w:cs="Arial"/>
          <w:sz w:val="22"/>
          <w:szCs w:val="22"/>
        </w:rPr>
      </w:pPr>
      <w:r>
        <w:rPr>
          <w:rFonts w:ascii="Arial" w:hAnsi="Arial" w:cs="Arial"/>
          <w:b/>
          <w:sz w:val="22"/>
          <w:szCs w:val="22"/>
        </w:rPr>
        <w:t xml:space="preserve">Napomenutí třídního učitele – </w:t>
      </w:r>
      <w:r>
        <w:rPr>
          <w:rFonts w:ascii="Arial" w:hAnsi="Arial" w:cs="Arial"/>
          <w:sz w:val="22"/>
          <w:szCs w:val="22"/>
        </w:rPr>
        <w:t>opakované, méně závažné porušení školního řádu, např.: zapomínání, vyrušování, lhaní, za 1 – 3 neomluvené hodiny. (Předchází domluva učitele, uděluje se dle potřeby, třídní učitel oznamuje ŘŠ a VP, seznamuje pedagogickou radu, zapisuje do TV a KL žáka).</w:t>
      </w:r>
    </w:p>
    <w:p w:rsidR="00113BF3" w:rsidRDefault="00113BF3" w:rsidP="00113BF3">
      <w:pPr>
        <w:jc w:val="both"/>
        <w:rPr>
          <w:rFonts w:ascii="Arial" w:hAnsi="Arial" w:cs="Arial"/>
          <w:sz w:val="22"/>
          <w:szCs w:val="22"/>
        </w:rPr>
      </w:pPr>
      <w:r>
        <w:rPr>
          <w:rFonts w:ascii="Arial" w:hAnsi="Arial" w:cs="Arial"/>
          <w:b/>
          <w:sz w:val="22"/>
          <w:szCs w:val="22"/>
        </w:rPr>
        <w:t xml:space="preserve">Důtka třídního učitele – </w:t>
      </w:r>
      <w:r>
        <w:rPr>
          <w:rFonts w:ascii="Arial" w:hAnsi="Arial" w:cs="Arial"/>
          <w:sz w:val="22"/>
          <w:szCs w:val="22"/>
        </w:rPr>
        <w:t>závažnější porušení školního řádu, např.: nevhodné chování k učiteli, k ostatním dospělým osobám, ke svým spolužákům, pokračující drobnější přestupky i po udělení napomenutí, narušování činnosti třídy, 4 – 6 neomluvených hodin. (Uděluje se dle potřeby, třídní učitel oznamuje ŘŠ a VP, oznamuje pedagogické radě, zapisuje do TV a KL žáka).</w:t>
      </w:r>
    </w:p>
    <w:p w:rsidR="00113BF3" w:rsidRDefault="00113BF3" w:rsidP="00113BF3">
      <w:pPr>
        <w:jc w:val="both"/>
        <w:rPr>
          <w:rFonts w:ascii="Arial" w:hAnsi="Arial" w:cs="Arial"/>
          <w:sz w:val="22"/>
          <w:szCs w:val="22"/>
        </w:rPr>
      </w:pPr>
      <w:r>
        <w:rPr>
          <w:rFonts w:ascii="Arial" w:hAnsi="Arial" w:cs="Arial"/>
          <w:b/>
          <w:sz w:val="22"/>
          <w:szCs w:val="22"/>
        </w:rPr>
        <w:t xml:space="preserve">Důtka ředitele školy – </w:t>
      </w:r>
      <w:r>
        <w:rPr>
          <w:rFonts w:ascii="Arial" w:hAnsi="Arial" w:cs="Arial"/>
          <w:sz w:val="22"/>
          <w:szCs w:val="22"/>
        </w:rPr>
        <w:t xml:space="preserve">opakované porušování školního řádu, záměrné narušování výuky a činnosti třídy, hrubé a vulgární vyjadřování, ohrožování zdraví žáků, šikanování spolužáků, způsobení úrazu nedbalostí, záměrné ničení pomůcek, majetku, drobné krádeže, 7 – 19 neomluvených hodin. </w:t>
      </w:r>
    </w:p>
    <w:p w:rsidR="00113BF3" w:rsidRDefault="00113BF3" w:rsidP="00113BF3">
      <w:pPr>
        <w:jc w:val="both"/>
        <w:rPr>
          <w:rFonts w:ascii="Arial" w:hAnsi="Arial" w:cs="Arial"/>
          <w:sz w:val="22"/>
          <w:szCs w:val="22"/>
        </w:rPr>
      </w:pPr>
      <w:r>
        <w:rPr>
          <w:rFonts w:ascii="Arial" w:hAnsi="Arial" w:cs="Arial"/>
          <w:sz w:val="22"/>
          <w:szCs w:val="22"/>
        </w:rPr>
        <w:t>(Důtku udělí ředitelka školy po projednání v pedagogické radě, třídní učitel zapíše do TV, KL žáka).</w:t>
      </w:r>
    </w:p>
    <w:p w:rsidR="00113BF3" w:rsidRDefault="00113BF3" w:rsidP="00113BF3">
      <w:pPr>
        <w:pStyle w:val="Nadpis2"/>
        <w:keepLines w:val="0"/>
        <w:numPr>
          <w:ilvl w:val="1"/>
          <w:numId w:val="0"/>
        </w:numPr>
        <w:tabs>
          <w:tab w:val="num" w:pos="964"/>
        </w:tabs>
        <w:autoSpaceDE w:val="0"/>
        <w:autoSpaceDN w:val="0"/>
        <w:spacing w:before="120" w:after="240"/>
        <w:ind w:left="576" w:hanging="576"/>
      </w:pPr>
      <w:bookmarkStart w:id="11" w:name="_Toc291674656"/>
      <w:r>
        <w:lastRenderedPageBreak/>
        <w:t>Pravidla hodnocení žáků ZŠS na vysvědčení</w:t>
      </w:r>
      <w:bookmarkEnd w:id="11"/>
    </w:p>
    <w:p w:rsidR="00113BF3" w:rsidRDefault="00113BF3" w:rsidP="00113BF3">
      <w:pPr>
        <w:ind w:firstLine="708"/>
        <w:jc w:val="both"/>
      </w:pPr>
    </w:p>
    <w:p w:rsidR="00113BF3" w:rsidRDefault="00113BF3" w:rsidP="00113BF3">
      <w:pPr>
        <w:jc w:val="both"/>
        <w:rPr>
          <w:rFonts w:ascii="Arial" w:hAnsi="Arial" w:cs="Arial"/>
          <w:sz w:val="22"/>
          <w:szCs w:val="22"/>
        </w:rPr>
      </w:pPr>
      <w:r>
        <w:rPr>
          <w:rFonts w:ascii="Arial" w:hAnsi="Arial" w:cs="Arial"/>
          <w:b/>
          <w:sz w:val="22"/>
          <w:szCs w:val="22"/>
        </w:rPr>
        <w:t>1.</w:t>
      </w:r>
      <w:r>
        <w:rPr>
          <w:rFonts w:ascii="Arial" w:hAnsi="Arial" w:cs="Arial"/>
          <w:b/>
          <w:sz w:val="22"/>
          <w:szCs w:val="22"/>
          <w:u w:val="single"/>
        </w:rPr>
        <w:t xml:space="preserve"> Chování žáka</w:t>
      </w:r>
      <w:r>
        <w:rPr>
          <w:rFonts w:ascii="Arial" w:hAnsi="Arial" w:cs="Arial"/>
          <w:sz w:val="22"/>
          <w:szCs w:val="22"/>
        </w:rPr>
        <w:t xml:space="preserve"> se hodnotí na vysvědčení stupni:</w:t>
      </w:r>
    </w:p>
    <w:p w:rsidR="00113BF3" w:rsidRDefault="00113BF3" w:rsidP="00F00788">
      <w:pPr>
        <w:numPr>
          <w:ilvl w:val="0"/>
          <w:numId w:val="48"/>
        </w:numPr>
        <w:rPr>
          <w:rFonts w:ascii="Arial" w:hAnsi="Arial" w:cs="Arial"/>
          <w:sz w:val="22"/>
          <w:szCs w:val="22"/>
        </w:rPr>
      </w:pPr>
      <w:r>
        <w:rPr>
          <w:rFonts w:ascii="Arial" w:hAnsi="Arial" w:cs="Arial"/>
          <w:sz w:val="22"/>
          <w:szCs w:val="22"/>
        </w:rPr>
        <w:t>1 – velmi dobré,</w:t>
      </w:r>
    </w:p>
    <w:p w:rsidR="00113BF3" w:rsidRDefault="00113BF3" w:rsidP="00F00788">
      <w:pPr>
        <w:numPr>
          <w:ilvl w:val="0"/>
          <w:numId w:val="48"/>
        </w:numPr>
        <w:rPr>
          <w:rFonts w:ascii="Arial" w:hAnsi="Arial" w:cs="Arial"/>
          <w:sz w:val="22"/>
          <w:szCs w:val="22"/>
        </w:rPr>
      </w:pPr>
      <w:r>
        <w:rPr>
          <w:rFonts w:ascii="Arial" w:hAnsi="Arial" w:cs="Arial"/>
          <w:sz w:val="22"/>
          <w:szCs w:val="22"/>
        </w:rPr>
        <w:t>2 – uspokojivé,</w:t>
      </w:r>
    </w:p>
    <w:p w:rsidR="00113BF3" w:rsidRDefault="00113BF3" w:rsidP="00F00788">
      <w:pPr>
        <w:numPr>
          <w:ilvl w:val="0"/>
          <w:numId w:val="48"/>
        </w:numPr>
        <w:rPr>
          <w:rFonts w:ascii="Arial" w:hAnsi="Arial" w:cs="Arial"/>
          <w:sz w:val="22"/>
          <w:szCs w:val="22"/>
        </w:rPr>
      </w:pPr>
      <w:r>
        <w:rPr>
          <w:rFonts w:ascii="Arial" w:hAnsi="Arial" w:cs="Arial"/>
          <w:sz w:val="22"/>
          <w:szCs w:val="22"/>
        </w:rPr>
        <w:t>3 – neuspokojivé.</w:t>
      </w:r>
    </w:p>
    <w:p w:rsidR="00113BF3" w:rsidRDefault="00113BF3" w:rsidP="00113BF3">
      <w:pPr>
        <w:jc w:val="both"/>
        <w:rPr>
          <w:rFonts w:ascii="Arial" w:hAnsi="Arial" w:cs="Arial"/>
          <w:sz w:val="22"/>
          <w:szCs w:val="22"/>
        </w:rPr>
      </w:pPr>
      <w:r>
        <w:rPr>
          <w:rFonts w:ascii="Arial" w:hAnsi="Arial" w:cs="Arial"/>
          <w:sz w:val="22"/>
          <w:szCs w:val="22"/>
        </w:rPr>
        <w:t>Hodnocení chování žáka se odvíjí od dodržování Školního řádu. Hodnotí se chování ve škole, při školních akcích, prezentaci školy na veřejnosti.</w:t>
      </w:r>
    </w:p>
    <w:p w:rsidR="00113BF3" w:rsidRDefault="00113BF3" w:rsidP="00113BF3">
      <w:pPr>
        <w:jc w:val="both"/>
        <w:rPr>
          <w:rFonts w:ascii="Arial" w:hAnsi="Arial" w:cs="Arial"/>
          <w:sz w:val="22"/>
          <w:szCs w:val="22"/>
        </w:rPr>
      </w:pPr>
      <w:r>
        <w:rPr>
          <w:rFonts w:ascii="Arial" w:hAnsi="Arial" w:cs="Arial"/>
          <w:sz w:val="22"/>
          <w:szCs w:val="22"/>
        </w:rPr>
        <w:t>Hodnocení provádí třídní učitel po dohodě s ostatními vyučujícími, případně pedagogickou radou.</w:t>
      </w: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r>
        <w:rPr>
          <w:rFonts w:ascii="Arial" w:hAnsi="Arial" w:cs="Arial"/>
          <w:b/>
          <w:sz w:val="22"/>
          <w:szCs w:val="22"/>
        </w:rPr>
        <w:t>Stupeň 1 (velmi dobré)</w:t>
      </w:r>
      <w:r>
        <w:rPr>
          <w:rFonts w:ascii="Arial" w:hAnsi="Arial" w:cs="Arial"/>
          <w:sz w:val="22"/>
          <w:szCs w:val="22"/>
        </w:rPr>
        <w:t xml:space="preserve"> – žák respektuje ustanovení školního řádu a osvojil si základní pravidla společenského chování, která dodržuje ve škole i na veřejnosti. Projevuje dobrý vztah k učitelům i spolužákům.</w:t>
      </w:r>
    </w:p>
    <w:p w:rsidR="00113BF3" w:rsidRDefault="00113BF3" w:rsidP="00113BF3">
      <w:pPr>
        <w:jc w:val="both"/>
        <w:rPr>
          <w:rFonts w:ascii="Arial" w:hAnsi="Arial" w:cs="Arial"/>
          <w:sz w:val="22"/>
          <w:szCs w:val="22"/>
        </w:rPr>
      </w:pPr>
      <w:r>
        <w:rPr>
          <w:rFonts w:ascii="Arial" w:hAnsi="Arial" w:cs="Arial"/>
          <w:b/>
          <w:sz w:val="22"/>
          <w:szCs w:val="22"/>
        </w:rPr>
        <w:t xml:space="preserve">Stupeň 2 (uspokojivé) </w:t>
      </w:r>
      <w:r>
        <w:rPr>
          <w:rFonts w:ascii="Arial" w:hAnsi="Arial" w:cs="Arial"/>
          <w:sz w:val="22"/>
          <w:szCs w:val="22"/>
        </w:rPr>
        <w:t xml:space="preserve">– žák se dopustil závažného přestupku, nebo se dopouští </w:t>
      </w:r>
      <w:proofErr w:type="gramStart"/>
      <w:r>
        <w:rPr>
          <w:rFonts w:ascii="Arial" w:hAnsi="Arial" w:cs="Arial"/>
          <w:sz w:val="22"/>
          <w:szCs w:val="22"/>
        </w:rPr>
        <w:t>opakovaně  méně</w:t>
      </w:r>
      <w:proofErr w:type="gramEnd"/>
      <w:r>
        <w:rPr>
          <w:rFonts w:ascii="Arial" w:hAnsi="Arial" w:cs="Arial"/>
          <w:sz w:val="22"/>
          <w:szCs w:val="22"/>
        </w:rPr>
        <w:t xml:space="preserve"> závažných přestupků proti školnímu řádu a pravidlům společenského soužití ve škole i na veřejnosti, má </w:t>
      </w:r>
      <w:r>
        <w:rPr>
          <w:rFonts w:ascii="Arial" w:hAnsi="Arial" w:cs="Arial"/>
          <w:b/>
          <w:sz w:val="22"/>
          <w:szCs w:val="22"/>
        </w:rPr>
        <w:t>20 – 50 neomluvených hodin</w:t>
      </w:r>
      <w:r>
        <w:rPr>
          <w:rFonts w:ascii="Arial" w:hAnsi="Arial" w:cs="Arial"/>
          <w:sz w:val="22"/>
          <w:szCs w:val="22"/>
        </w:rPr>
        <w:t>, je však přístupný výchovnému působení a snaží se své chyby napravit.</w:t>
      </w:r>
    </w:p>
    <w:p w:rsidR="00113BF3" w:rsidRDefault="00113BF3" w:rsidP="00113BF3">
      <w:pPr>
        <w:jc w:val="both"/>
        <w:rPr>
          <w:rFonts w:ascii="Arial" w:hAnsi="Arial" w:cs="Arial"/>
          <w:b/>
          <w:sz w:val="22"/>
          <w:szCs w:val="22"/>
        </w:rPr>
      </w:pPr>
      <w:r>
        <w:rPr>
          <w:rFonts w:ascii="Arial" w:hAnsi="Arial" w:cs="Arial"/>
          <w:b/>
          <w:sz w:val="22"/>
          <w:szCs w:val="22"/>
        </w:rPr>
        <w:t xml:space="preserve">Stupeň 3 (neuspokojivé) </w:t>
      </w:r>
      <w:r>
        <w:rPr>
          <w:rFonts w:ascii="Arial" w:hAnsi="Arial" w:cs="Arial"/>
          <w:sz w:val="22"/>
          <w:szCs w:val="22"/>
        </w:rPr>
        <w:t xml:space="preserve">– žák se dopouští závažných přestupků proti školnímu řádu, nerespektuje pravidla společenského chování a porušuje právní normy. Přes udělení opatření k posílení kázně pokračuje asociální chování a nemá snahu své chyby napravit. Žák má </w:t>
      </w:r>
      <w:r>
        <w:rPr>
          <w:rFonts w:ascii="Arial" w:hAnsi="Arial" w:cs="Arial"/>
          <w:b/>
          <w:sz w:val="22"/>
          <w:szCs w:val="22"/>
        </w:rPr>
        <w:t>více než 50 neomluvených hodin.</w:t>
      </w: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r>
        <w:rPr>
          <w:rFonts w:ascii="Arial" w:hAnsi="Arial" w:cs="Arial"/>
          <w:b/>
          <w:sz w:val="22"/>
          <w:szCs w:val="22"/>
        </w:rPr>
        <w:t xml:space="preserve">2. </w:t>
      </w:r>
      <w:r>
        <w:rPr>
          <w:rFonts w:ascii="Arial" w:hAnsi="Arial" w:cs="Arial"/>
          <w:b/>
          <w:sz w:val="22"/>
          <w:szCs w:val="22"/>
          <w:u w:val="single"/>
        </w:rPr>
        <w:t>Výsledky vzdělávání žáka</w:t>
      </w:r>
      <w:r>
        <w:rPr>
          <w:rFonts w:ascii="Arial" w:hAnsi="Arial" w:cs="Arial"/>
          <w:sz w:val="22"/>
          <w:szCs w:val="22"/>
        </w:rPr>
        <w:t xml:space="preserve"> v jednotlivých předmětech na vysvědčení se hodnotí slovně </w:t>
      </w:r>
    </w:p>
    <w:p w:rsidR="00113BF3" w:rsidRDefault="00113BF3" w:rsidP="00113BF3">
      <w:pPr>
        <w:jc w:val="both"/>
        <w:rPr>
          <w:rFonts w:ascii="Arial" w:hAnsi="Arial" w:cs="Arial"/>
          <w:b/>
          <w:bCs/>
          <w:iCs/>
          <w:sz w:val="22"/>
          <w:szCs w:val="22"/>
        </w:rPr>
      </w:pPr>
      <w:r>
        <w:rPr>
          <w:rFonts w:ascii="Arial" w:hAnsi="Arial" w:cs="Arial"/>
          <w:b/>
          <w:bCs/>
          <w:iCs/>
          <w:sz w:val="22"/>
          <w:szCs w:val="22"/>
        </w:rPr>
        <w:t>(</w:t>
      </w:r>
      <w:r>
        <w:rPr>
          <w:rFonts w:ascii="Arial" w:hAnsi="Arial" w:cs="Arial"/>
          <w:sz w:val="22"/>
          <w:szCs w:val="22"/>
        </w:rPr>
        <w:t>§ 51 odst. 4 zákona č.561/2004 Sb., ve znění pozdějších předpisů)</w:t>
      </w:r>
    </w:p>
    <w:p w:rsidR="00113BF3" w:rsidRDefault="00113BF3" w:rsidP="00F00788">
      <w:pPr>
        <w:numPr>
          <w:ilvl w:val="0"/>
          <w:numId w:val="48"/>
        </w:numPr>
        <w:rPr>
          <w:rFonts w:ascii="Arial" w:hAnsi="Arial" w:cs="Arial"/>
          <w:sz w:val="22"/>
          <w:szCs w:val="22"/>
        </w:rPr>
      </w:pPr>
      <w:r>
        <w:rPr>
          <w:rFonts w:ascii="Arial" w:hAnsi="Arial" w:cs="Arial"/>
          <w:sz w:val="22"/>
          <w:szCs w:val="22"/>
        </w:rPr>
        <w:t>slovní hodnocení</w:t>
      </w:r>
    </w:p>
    <w:p w:rsidR="00113BF3" w:rsidRDefault="00113BF3" w:rsidP="00F00788">
      <w:pPr>
        <w:numPr>
          <w:ilvl w:val="0"/>
          <w:numId w:val="48"/>
        </w:numPr>
        <w:rPr>
          <w:rFonts w:ascii="Arial" w:hAnsi="Arial" w:cs="Arial"/>
          <w:sz w:val="22"/>
          <w:szCs w:val="22"/>
        </w:rPr>
      </w:pPr>
      <w:r>
        <w:rPr>
          <w:rFonts w:ascii="Arial" w:hAnsi="Arial" w:cs="Arial"/>
          <w:sz w:val="22"/>
          <w:szCs w:val="22"/>
        </w:rPr>
        <w:t>formalizované slovní hodnocení</w:t>
      </w:r>
    </w:p>
    <w:p w:rsidR="00113BF3" w:rsidRDefault="00113BF3" w:rsidP="00113BF3">
      <w:pPr>
        <w:jc w:val="both"/>
        <w:rPr>
          <w:rFonts w:ascii="Arial" w:hAnsi="Arial" w:cs="Arial"/>
          <w:sz w:val="22"/>
          <w:szCs w:val="22"/>
        </w:rPr>
      </w:pPr>
    </w:p>
    <w:p w:rsidR="00113BF3" w:rsidRPr="00477A76" w:rsidRDefault="00113BF3" w:rsidP="00113BF3">
      <w:pPr>
        <w:ind w:left="284"/>
        <w:rPr>
          <w:rFonts w:ascii="Arial" w:hAnsi="Arial" w:cs="Arial"/>
          <w:b/>
          <w:sz w:val="22"/>
          <w:szCs w:val="22"/>
        </w:rPr>
      </w:pPr>
      <w:r w:rsidRPr="00477A76">
        <w:rPr>
          <w:rFonts w:ascii="Arial" w:hAnsi="Arial" w:cs="Arial"/>
          <w:sz w:val="22"/>
          <w:szCs w:val="22"/>
        </w:rPr>
        <w:t xml:space="preserve">Jestliže je žák z výuky některého předmětu v prvním nebo ve druhém pololetí </w:t>
      </w:r>
      <w:r w:rsidRPr="00477A76">
        <w:rPr>
          <w:rFonts w:ascii="Arial" w:hAnsi="Arial" w:cs="Arial"/>
          <w:b/>
          <w:sz w:val="22"/>
          <w:szCs w:val="22"/>
        </w:rPr>
        <w:t xml:space="preserve">uvolněn, </w:t>
      </w:r>
      <w:r w:rsidRPr="00477A76">
        <w:rPr>
          <w:rFonts w:ascii="Arial" w:hAnsi="Arial" w:cs="Arial"/>
          <w:sz w:val="22"/>
          <w:szCs w:val="22"/>
        </w:rPr>
        <w:t xml:space="preserve">uvádí se na vysvědčení místo hodnocení slovo </w:t>
      </w:r>
      <w:r w:rsidRPr="00477A76">
        <w:rPr>
          <w:rFonts w:ascii="Arial" w:hAnsi="Arial" w:cs="Arial"/>
          <w:b/>
          <w:sz w:val="22"/>
          <w:szCs w:val="22"/>
        </w:rPr>
        <w:t>„uvolněn“</w:t>
      </w: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b/>
          <w:sz w:val="22"/>
          <w:szCs w:val="22"/>
        </w:rPr>
      </w:pPr>
      <w:r>
        <w:rPr>
          <w:rFonts w:ascii="Arial" w:hAnsi="Arial" w:cs="Arial"/>
          <w:b/>
          <w:sz w:val="22"/>
          <w:szCs w:val="22"/>
          <w:u w:val="single"/>
        </w:rPr>
        <w:t>3. Celkové hodnocení</w:t>
      </w:r>
      <w:r>
        <w:rPr>
          <w:rFonts w:ascii="Arial" w:hAnsi="Arial" w:cs="Arial"/>
          <w:b/>
          <w:sz w:val="22"/>
          <w:szCs w:val="22"/>
        </w:rPr>
        <w:t xml:space="preserve"> </w:t>
      </w:r>
      <w:r>
        <w:rPr>
          <w:rFonts w:ascii="Arial" w:hAnsi="Arial" w:cs="Arial"/>
          <w:sz w:val="22"/>
          <w:szCs w:val="22"/>
        </w:rPr>
        <w:t>žáka se na vysvědčení vyjadřuje stupni:</w:t>
      </w:r>
    </w:p>
    <w:p w:rsidR="00113BF3" w:rsidRDefault="00113BF3" w:rsidP="00F00788">
      <w:pPr>
        <w:numPr>
          <w:ilvl w:val="0"/>
          <w:numId w:val="48"/>
        </w:numPr>
        <w:rPr>
          <w:rFonts w:ascii="Arial" w:hAnsi="Arial" w:cs="Arial"/>
          <w:sz w:val="22"/>
          <w:szCs w:val="22"/>
        </w:rPr>
      </w:pPr>
      <w:r>
        <w:rPr>
          <w:rFonts w:ascii="Arial" w:hAnsi="Arial" w:cs="Arial"/>
          <w:sz w:val="22"/>
          <w:szCs w:val="22"/>
        </w:rPr>
        <w:t>prospěl (a) s vyznamenáním</w:t>
      </w:r>
    </w:p>
    <w:p w:rsidR="00113BF3" w:rsidRDefault="00113BF3" w:rsidP="00F00788">
      <w:pPr>
        <w:numPr>
          <w:ilvl w:val="0"/>
          <w:numId w:val="48"/>
        </w:numPr>
        <w:rPr>
          <w:rFonts w:ascii="Arial" w:hAnsi="Arial" w:cs="Arial"/>
          <w:sz w:val="22"/>
          <w:szCs w:val="22"/>
        </w:rPr>
      </w:pPr>
      <w:r>
        <w:rPr>
          <w:rFonts w:ascii="Arial" w:hAnsi="Arial" w:cs="Arial"/>
          <w:sz w:val="22"/>
          <w:szCs w:val="22"/>
        </w:rPr>
        <w:t>prospěl (a),</w:t>
      </w:r>
    </w:p>
    <w:p w:rsidR="00113BF3" w:rsidRDefault="00113BF3" w:rsidP="00F00788">
      <w:pPr>
        <w:numPr>
          <w:ilvl w:val="0"/>
          <w:numId w:val="48"/>
        </w:numPr>
        <w:rPr>
          <w:rFonts w:ascii="Arial" w:hAnsi="Arial" w:cs="Arial"/>
          <w:sz w:val="22"/>
          <w:szCs w:val="22"/>
        </w:rPr>
      </w:pPr>
      <w:r>
        <w:rPr>
          <w:rFonts w:ascii="Arial" w:hAnsi="Arial" w:cs="Arial"/>
          <w:sz w:val="22"/>
          <w:szCs w:val="22"/>
        </w:rPr>
        <w:t>neprospěl (a),</w:t>
      </w:r>
    </w:p>
    <w:p w:rsidR="00113BF3" w:rsidRDefault="00113BF3" w:rsidP="00F00788">
      <w:pPr>
        <w:numPr>
          <w:ilvl w:val="0"/>
          <w:numId w:val="48"/>
        </w:numPr>
        <w:rPr>
          <w:rFonts w:ascii="Arial" w:hAnsi="Arial" w:cs="Arial"/>
          <w:sz w:val="22"/>
          <w:szCs w:val="22"/>
        </w:rPr>
      </w:pPr>
      <w:r>
        <w:rPr>
          <w:rFonts w:ascii="Arial" w:hAnsi="Arial" w:cs="Arial"/>
          <w:sz w:val="22"/>
          <w:szCs w:val="22"/>
        </w:rPr>
        <w:t>nehodnocen (a)</w:t>
      </w:r>
    </w:p>
    <w:p w:rsidR="00113BF3" w:rsidRDefault="00113BF3" w:rsidP="00113BF3">
      <w:pPr>
        <w:ind w:left="360"/>
        <w:jc w:val="both"/>
        <w:rPr>
          <w:rFonts w:ascii="Arial" w:hAnsi="Arial" w:cs="Arial"/>
          <w:sz w:val="22"/>
          <w:szCs w:val="22"/>
        </w:rPr>
      </w:pPr>
    </w:p>
    <w:p w:rsidR="00113BF3" w:rsidRDefault="00113BF3" w:rsidP="00113BF3">
      <w:pPr>
        <w:jc w:val="both"/>
        <w:rPr>
          <w:rFonts w:ascii="Arial" w:hAnsi="Arial" w:cs="Arial"/>
          <w:sz w:val="22"/>
          <w:szCs w:val="22"/>
        </w:rPr>
      </w:pPr>
      <w:r>
        <w:rPr>
          <w:rFonts w:ascii="Arial" w:hAnsi="Arial" w:cs="Arial"/>
          <w:sz w:val="22"/>
          <w:szCs w:val="22"/>
        </w:rPr>
        <w:t>Žák je hodnocen stupněm:</w:t>
      </w:r>
    </w:p>
    <w:p w:rsidR="00113BF3" w:rsidRDefault="00113BF3" w:rsidP="00F00788">
      <w:pPr>
        <w:numPr>
          <w:ilvl w:val="0"/>
          <w:numId w:val="48"/>
        </w:numPr>
        <w:rPr>
          <w:rFonts w:ascii="Arial" w:hAnsi="Arial" w:cs="Arial"/>
          <w:sz w:val="22"/>
          <w:szCs w:val="22"/>
        </w:rPr>
      </w:pPr>
      <w:r>
        <w:rPr>
          <w:rFonts w:ascii="Arial" w:hAnsi="Arial" w:cs="Arial"/>
          <w:sz w:val="22"/>
          <w:szCs w:val="22"/>
        </w:rPr>
        <w:t>prospěl (a) s vyznamenáním, není-</w:t>
      </w:r>
      <w:proofErr w:type="gramStart"/>
      <w:r>
        <w:rPr>
          <w:rFonts w:ascii="Arial" w:hAnsi="Arial" w:cs="Arial"/>
          <w:sz w:val="22"/>
          <w:szCs w:val="22"/>
        </w:rPr>
        <w:t>li  v žádném</w:t>
      </w:r>
      <w:proofErr w:type="gramEnd"/>
      <w:r>
        <w:rPr>
          <w:rFonts w:ascii="Arial" w:hAnsi="Arial" w:cs="Arial"/>
          <w:sz w:val="22"/>
          <w:szCs w:val="22"/>
        </w:rPr>
        <w:t xml:space="preserve"> z předmětů stanovených ŠVP hodnocen na vysvědčení stupněm prospěchu horším než 2 – chvalitebný, </w:t>
      </w:r>
      <w:r w:rsidRPr="00946318">
        <w:rPr>
          <w:rFonts w:ascii="Arial" w:hAnsi="Arial" w:cs="Arial"/>
          <w:sz w:val="22"/>
          <w:szCs w:val="22"/>
        </w:rPr>
        <w:t xml:space="preserve">průměr </w:t>
      </w:r>
      <w:r>
        <w:rPr>
          <w:rFonts w:ascii="Arial" w:hAnsi="Arial" w:cs="Arial"/>
          <w:sz w:val="22"/>
          <w:szCs w:val="22"/>
        </w:rPr>
        <w:t xml:space="preserve">stupňů </w:t>
      </w:r>
      <w:r w:rsidRPr="00946318">
        <w:rPr>
          <w:rFonts w:ascii="Arial" w:hAnsi="Arial" w:cs="Arial"/>
          <w:sz w:val="22"/>
          <w:szCs w:val="22"/>
        </w:rPr>
        <w:t>prospěchu z</w:t>
      </w:r>
      <w:r>
        <w:rPr>
          <w:rFonts w:ascii="Arial" w:hAnsi="Arial" w:cs="Arial"/>
          <w:sz w:val="22"/>
          <w:szCs w:val="22"/>
        </w:rPr>
        <w:t xml:space="preserve">e všech </w:t>
      </w:r>
      <w:r w:rsidRPr="00946318">
        <w:rPr>
          <w:rFonts w:ascii="Arial" w:hAnsi="Arial" w:cs="Arial"/>
          <w:sz w:val="22"/>
          <w:szCs w:val="22"/>
        </w:rPr>
        <w:t xml:space="preserve">předmětů </w:t>
      </w:r>
      <w:r>
        <w:rPr>
          <w:rFonts w:ascii="Arial" w:hAnsi="Arial" w:cs="Arial"/>
          <w:sz w:val="22"/>
          <w:szCs w:val="22"/>
        </w:rPr>
        <w:t xml:space="preserve">stanovených ŠVP </w:t>
      </w:r>
      <w:r w:rsidRPr="00946318">
        <w:rPr>
          <w:rFonts w:ascii="Arial" w:hAnsi="Arial" w:cs="Arial"/>
          <w:sz w:val="22"/>
          <w:szCs w:val="22"/>
        </w:rPr>
        <w:t>ne</w:t>
      </w:r>
      <w:r>
        <w:rPr>
          <w:rFonts w:ascii="Arial" w:hAnsi="Arial" w:cs="Arial"/>
          <w:sz w:val="22"/>
          <w:szCs w:val="22"/>
        </w:rPr>
        <w:t xml:space="preserve">ní vyšší </w:t>
      </w:r>
      <w:r w:rsidRPr="00946318">
        <w:rPr>
          <w:rFonts w:ascii="Arial" w:hAnsi="Arial" w:cs="Arial"/>
          <w:sz w:val="22"/>
          <w:szCs w:val="22"/>
        </w:rPr>
        <w:t xml:space="preserve">než 1,5 a jeho chování je </w:t>
      </w:r>
      <w:r>
        <w:rPr>
          <w:rFonts w:ascii="Arial" w:hAnsi="Arial" w:cs="Arial"/>
          <w:sz w:val="22"/>
          <w:szCs w:val="22"/>
        </w:rPr>
        <w:t>hodnoceno stupněm v</w:t>
      </w:r>
      <w:r w:rsidRPr="00946318">
        <w:rPr>
          <w:rFonts w:ascii="Arial" w:hAnsi="Arial" w:cs="Arial"/>
          <w:sz w:val="22"/>
          <w:szCs w:val="22"/>
        </w:rPr>
        <w:t>elmi dobré</w:t>
      </w:r>
      <w:r>
        <w:rPr>
          <w:rFonts w:ascii="Arial" w:hAnsi="Arial" w:cs="Arial"/>
          <w:sz w:val="22"/>
          <w:szCs w:val="22"/>
        </w:rPr>
        <w:t>,</w:t>
      </w:r>
    </w:p>
    <w:p w:rsidR="00113BF3" w:rsidRDefault="00113BF3" w:rsidP="00F00788">
      <w:pPr>
        <w:numPr>
          <w:ilvl w:val="0"/>
          <w:numId w:val="48"/>
        </w:numPr>
        <w:jc w:val="both"/>
        <w:rPr>
          <w:rFonts w:ascii="Arial" w:hAnsi="Arial" w:cs="Arial"/>
          <w:sz w:val="22"/>
          <w:szCs w:val="22"/>
        </w:rPr>
      </w:pPr>
      <w:r>
        <w:rPr>
          <w:rFonts w:ascii="Arial" w:hAnsi="Arial" w:cs="Arial"/>
          <w:sz w:val="22"/>
          <w:szCs w:val="22"/>
        </w:rPr>
        <w:t>prospěl (a), není-li slovní hodnocení po převodu do klasifikace v žádném z předmětů stanoveným ŠVP hodnocen na vysvědčení stupněm prospěchu 5 – nedostatečný,</w:t>
      </w:r>
    </w:p>
    <w:p w:rsidR="00113BF3" w:rsidRDefault="00113BF3" w:rsidP="00F00788">
      <w:pPr>
        <w:numPr>
          <w:ilvl w:val="0"/>
          <w:numId w:val="48"/>
        </w:numPr>
        <w:rPr>
          <w:rFonts w:ascii="Arial" w:hAnsi="Arial" w:cs="Arial"/>
          <w:sz w:val="22"/>
          <w:szCs w:val="22"/>
        </w:rPr>
      </w:pPr>
      <w:r>
        <w:rPr>
          <w:rFonts w:ascii="Arial" w:hAnsi="Arial" w:cs="Arial"/>
          <w:sz w:val="22"/>
          <w:szCs w:val="22"/>
        </w:rPr>
        <w:t>neprospěl (a), je-li v některém z povinných předmětů stanovených ŠVP hodnocen na vysvědčení stupněm prospěchu 5 – nedostatečný nebo odpovídajícím slovním hodnocením nebo není-li z něho hodnocen na konci druhého pololetí.</w:t>
      </w:r>
    </w:p>
    <w:p w:rsidR="00113BF3" w:rsidRPr="00477A76" w:rsidRDefault="00113BF3" w:rsidP="00F00788">
      <w:pPr>
        <w:numPr>
          <w:ilvl w:val="0"/>
          <w:numId w:val="48"/>
        </w:numPr>
        <w:rPr>
          <w:b/>
        </w:rPr>
      </w:pPr>
      <w:r>
        <w:rPr>
          <w:rFonts w:ascii="Arial" w:hAnsi="Arial" w:cs="Arial"/>
          <w:sz w:val="22"/>
          <w:szCs w:val="22"/>
        </w:rPr>
        <w:t xml:space="preserve">nehodnocen (a), </w:t>
      </w:r>
      <w:r w:rsidRPr="0048230D">
        <w:rPr>
          <w:rFonts w:ascii="Arial" w:hAnsi="Arial" w:cs="Arial"/>
          <w:sz w:val="22"/>
          <w:szCs w:val="22"/>
        </w:rPr>
        <w:t>není-li možné žáka hodnotit z některého z povinných předmětů stanovených školním vzdělávacím programem na konci prvního pololetí</w:t>
      </w:r>
    </w:p>
    <w:p w:rsidR="00113BF3" w:rsidRPr="00477A76" w:rsidRDefault="00113BF3" w:rsidP="00113BF3">
      <w:pPr>
        <w:ind w:left="284"/>
        <w:rPr>
          <w:b/>
        </w:rPr>
      </w:pPr>
    </w:p>
    <w:p w:rsidR="00113BF3" w:rsidRDefault="00113BF3" w:rsidP="00113BF3">
      <w:pPr>
        <w:rPr>
          <w:rFonts w:ascii="Arial" w:hAnsi="Arial" w:cs="Arial"/>
          <w:sz w:val="22"/>
          <w:szCs w:val="22"/>
        </w:rPr>
      </w:pPr>
    </w:p>
    <w:p w:rsidR="00113BF3" w:rsidRDefault="00113BF3" w:rsidP="00113BF3">
      <w:pPr>
        <w:pStyle w:val="Nadpis2"/>
        <w:keepLines w:val="0"/>
        <w:numPr>
          <w:ilvl w:val="1"/>
          <w:numId w:val="0"/>
        </w:numPr>
        <w:tabs>
          <w:tab w:val="num" w:pos="964"/>
        </w:tabs>
        <w:autoSpaceDE w:val="0"/>
        <w:autoSpaceDN w:val="0"/>
        <w:spacing w:before="120" w:after="240"/>
        <w:ind w:left="576" w:hanging="576"/>
      </w:pPr>
      <w:bookmarkStart w:id="12" w:name="_Toc291674657"/>
      <w:r>
        <w:lastRenderedPageBreak/>
        <w:t>Postup do dalšího ročníku</w:t>
      </w:r>
      <w:bookmarkEnd w:id="12"/>
    </w:p>
    <w:p w:rsidR="00113BF3" w:rsidRDefault="00113BF3" w:rsidP="00113BF3">
      <w:pPr>
        <w:jc w:val="both"/>
        <w:rPr>
          <w:rFonts w:ascii="Arial" w:hAnsi="Arial" w:cs="Arial"/>
          <w:sz w:val="22"/>
          <w:szCs w:val="22"/>
        </w:rPr>
      </w:pPr>
      <w:r>
        <w:rPr>
          <w:rFonts w:ascii="Arial" w:hAnsi="Arial" w:cs="Arial"/>
          <w:sz w:val="22"/>
          <w:szCs w:val="22"/>
        </w:rPr>
        <w:t xml:space="preserve">Do vyššího ročníku postoupí žák, který na konci druhého pololetí nebo při opravných zkouškách </w:t>
      </w:r>
      <w:r w:rsidRPr="001E0E74">
        <w:rPr>
          <w:rFonts w:ascii="Arial" w:hAnsi="Arial" w:cs="Arial"/>
          <w:sz w:val="22"/>
          <w:szCs w:val="22"/>
        </w:rPr>
        <w:t>prospěl</w:t>
      </w:r>
      <w:r>
        <w:rPr>
          <w:rFonts w:ascii="Arial" w:hAnsi="Arial" w:cs="Arial"/>
          <w:sz w:val="22"/>
          <w:szCs w:val="22"/>
        </w:rPr>
        <w:t xml:space="preserve"> ze všech předmětů stanovených ŠVP s výjimkou předmětů výchovného zaměření stanovených RVP a předmětů, z nichž byl uvolněn.</w:t>
      </w:r>
    </w:p>
    <w:p w:rsidR="00113BF3" w:rsidRDefault="00113BF3" w:rsidP="00113BF3">
      <w:pPr>
        <w:jc w:val="both"/>
        <w:rPr>
          <w:rFonts w:ascii="Arial" w:hAnsi="Arial" w:cs="Arial"/>
          <w:sz w:val="22"/>
          <w:szCs w:val="22"/>
        </w:rPr>
      </w:pPr>
      <w:r>
        <w:rPr>
          <w:rFonts w:ascii="Arial" w:hAnsi="Arial" w:cs="Arial"/>
          <w:sz w:val="22"/>
          <w:szCs w:val="22"/>
        </w:rPr>
        <w:t>Do vyššího ročníku postoupí i žák prvního stupně, který již v rámci prvního stupně opakoval ročník, a žák druhého stupně, který již v rámci druhého stupně opakoval ročník, a to bez ohledu na prospěch tohoto žáka (s výjimkou opakování ročníku z vážných zdravotních důvodů).</w:t>
      </w: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p>
    <w:p w:rsidR="00113BF3" w:rsidRDefault="00113BF3" w:rsidP="00113BF3">
      <w:pPr>
        <w:pStyle w:val="Nadpis2"/>
        <w:keepLines w:val="0"/>
        <w:numPr>
          <w:ilvl w:val="1"/>
          <w:numId w:val="0"/>
        </w:numPr>
        <w:tabs>
          <w:tab w:val="num" w:pos="964"/>
        </w:tabs>
        <w:autoSpaceDE w:val="0"/>
        <w:autoSpaceDN w:val="0"/>
        <w:spacing w:before="120" w:after="240"/>
        <w:ind w:left="576" w:hanging="576"/>
      </w:pPr>
      <w:bookmarkStart w:id="13" w:name="_Toc291674658"/>
      <w:r>
        <w:t>Opravné zkoušky, komisionální přezkoušení</w:t>
      </w:r>
      <w:bookmarkEnd w:id="13"/>
      <w:r>
        <w:t xml:space="preserve"> </w:t>
      </w:r>
    </w:p>
    <w:p w:rsidR="00113BF3" w:rsidRDefault="00113BF3" w:rsidP="00113BF3">
      <w:pPr>
        <w:jc w:val="both"/>
        <w:rPr>
          <w:rFonts w:ascii="Arial" w:hAnsi="Arial" w:cs="Arial"/>
          <w:sz w:val="22"/>
          <w:szCs w:val="22"/>
        </w:rPr>
      </w:pPr>
      <w:r>
        <w:rPr>
          <w:rFonts w:ascii="Arial" w:hAnsi="Arial" w:cs="Arial"/>
          <w:sz w:val="22"/>
          <w:szCs w:val="22"/>
        </w:rPr>
        <w:t xml:space="preserve">Nelze-li žáka hodnotit na konci </w:t>
      </w:r>
      <w:r w:rsidRPr="0048230D">
        <w:rPr>
          <w:rFonts w:ascii="Arial" w:hAnsi="Arial" w:cs="Arial"/>
          <w:sz w:val="22"/>
          <w:szCs w:val="22"/>
        </w:rPr>
        <w:t>prvního pololetí</w:t>
      </w:r>
      <w:r>
        <w:rPr>
          <w:rFonts w:ascii="Arial" w:hAnsi="Arial" w:cs="Arial"/>
          <w:sz w:val="22"/>
          <w:szCs w:val="22"/>
        </w:rPr>
        <w:t xml:space="preserve">, určí ředitelka školy pro jeho hodnocení náhradní termín, a to tak, aby hodnocení za první pololetí bylo provedeno nejpozději </w:t>
      </w:r>
      <w:r w:rsidRPr="0048230D">
        <w:rPr>
          <w:rFonts w:ascii="Arial" w:hAnsi="Arial" w:cs="Arial"/>
          <w:sz w:val="22"/>
          <w:szCs w:val="22"/>
        </w:rPr>
        <w:t>do dvou</w:t>
      </w:r>
      <w:r>
        <w:rPr>
          <w:rFonts w:ascii="Arial" w:hAnsi="Arial" w:cs="Arial"/>
          <w:sz w:val="22"/>
          <w:szCs w:val="22"/>
        </w:rPr>
        <w:t xml:space="preserve"> </w:t>
      </w:r>
      <w:r w:rsidRPr="0048230D">
        <w:rPr>
          <w:rFonts w:ascii="Arial" w:hAnsi="Arial" w:cs="Arial"/>
          <w:sz w:val="22"/>
          <w:szCs w:val="22"/>
        </w:rPr>
        <w:t>měsíců</w:t>
      </w:r>
      <w:r>
        <w:rPr>
          <w:rFonts w:ascii="Arial" w:hAnsi="Arial" w:cs="Arial"/>
          <w:sz w:val="22"/>
          <w:szCs w:val="22"/>
        </w:rPr>
        <w:t xml:space="preserve"> po ukončení prvního pololetí. Není-li možné hodnotit ani v náhradním termínu, žák se za první pololetí nehodnotí.</w:t>
      </w:r>
    </w:p>
    <w:p w:rsidR="00113BF3" w:rsidRDefault="00113BF3" w:rsidP="00113BF3">
      <w:pPr>
        <w:jc w:val="both"/>
        <w:rPr>
          <w:rFonts w:ascii="Arial" w:hAnsi="Arial" w:cs="Arial"/>
          <w:sz w:val="22"/>
          <w:szCs w:val="22"/>
        </w:rPr>
      </w:pPr>
    </w:p>
    <w:p w:rsidR="00113BF3" w:rsidRDefault="00113BF3" w:rsidP="00113BF3">
      <w:pPr>
        <w:jc w:val="both"/>
        <w:rPr>
          <w:rFonts w:ascii="Arial" w:hAnsi="Arial" w:cs="Arial"/>
          <w:sz w:val="22"/>
          <w:szCs w:val="22"/>
        </w:rPr>
      </w:pPr>
      <w:r>
        <w:rPr>
          <w:rFonts w:ascii="Arial" w:hAnsi="Arial" w:cs="Arial"/>
          <w:sz w:val="22"/>
          <w:szCs w:val="22"/>
        </w:rPr>
        <w:t xml:space="preserve">Nelze-li žáka hodnotit na konci </w:t>
      </w:r>
      <w:r w:rsidRPr="00477A76">
        <w:rPr>
          <w:rFonts w:ascii="Arial" w:hAnsi="Arial" w:cs="Arial"/>
          <w:sz w:val="22"/>
          <w:szCs w:val="22"/>
        </w:rPr>
        <w:t>druhého pololetí</w:t>
      </w:r>
      <w:r>
        <w:rPr>
          <w:rFonts w:ascii="Arial" w:hAnsi="Arial" w:cs="Arial"/>
          <w:sz w:val="22"/>
          <w:szCs w:val="22"/>
        </w:rPr>
        <w:t xml:space="preserve">, určí ředitelka školy pro jeho hodnocení náhradní termín, a to tak, aby hodnocení za druhé pololetí bylo provedeno nejpozději </w:t>
      </w:r>
      <w:r w:rsidRPr="00477A76">
        <w:rPr>
          <w:rFonts w:ascii="Arial" w:hAnsi="Arial" w:cs="Arial"/>
          <w:sz w:val="22"/>
          <w:szCs w:val="22"/>
        </w:rPr>
        <w:t>do konce září</w:t>
      </w:r>
      <w:r>
        <w:rPr>
          <w:rFonts w:ascii="Arial" w:hAnsi="Arial" w:cs="Arial"/>
          <w:sz w:val="22"/>
          <w:szCs w:val="22"/>
        </w:rPr>
        <w:t xml:space="preserve"> následujícího školního roku. V období měsíce září do doby hodnocení navštěvuje žák nejbližší vyšší ročník, popřípadě znovu devátý ročník.</w:t>
      </w:r>
    </w:p>
    <w:p w:rsidR="00113BF3" w:rsidRDefault="00113BF3" w:rsidP="00113BF3">
      <w:pPr>
        <w:tabs>
          <w:tab w:val="left" w:pos="900"/>
        </w:tabs>
        <w:jc w:val="both"/>
        <w:rPr>
          <w:rFonts w:ascii="Arial" w:hAnsi="Arial" w:cs="Arial"/>
          <w:sz w:val="22"/>
          <w:szCs w:val="22"/>
        </w:rPr>
      </w:pPr>
      <w:r>
        <w:rPr>
          <w:rFonts w:ascii="Arial" w:hAnsi="Arial" w:cs="Arial"/>
          <w:sz w:val="22"/>
          <w:szCs w:val="22"/>
        </w:rPr>
        <w:t>Ředitelka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113BF3" w:rsidRDefault="00113BF3" w:rsidP="00113BF3">
      <w:pPr>
        <w:jc w:val="both"/>
        <w:rPr>
          <w:rFonts w:ascii="Arial" w:hAnsi="Arial" w:cs="Arial"/>
          <w:b/>
          <w:sz w:val="22"/>
          <w:szCs w:val="22"/>
        </w:rPr>
      </w:pPr>
    </w:p>
    <w:p w:rsidR="00113BF3" w:rsidRPr="00C641AA" w:rsidRDefault="00113BF3" w:rsidP="00113BF3">
      <w:pPr>
        <w:jc w:val="both"/>
        <w:rPr>
          <w:rFonts w:ascii="Arial" w:hAnsi="Arial" w:cs="Arial"/>
          <w:b/>
          <w:sz w:val="22"/>
          <w:szCs w:val="22"/>
        </w:rPr>
      </w:pPr>
      <w:r w:rsidRPr="00C641AA">
        <w:rPr>
          <w:rFonts w:ascii="Arial" w:hAnsi="Arial" w:cs="Arial"/>
          <w:b/>
          <w:sz w:val="22"/>
          <w:szCs w:val="22"/>
        </w:rPr>
        <w:t xml:space="preserve">Opravné zkoušky </w:t>
      </w:r>
    </w:p>
    <w:p w:rsidR="00113BF3" w:rsidRPr="00477A76" w:rsidRDefault="00113BF3" w:rsidP="00113BF3">
      <w:pPr>
        <w:jc w:val="both"/>
        <w:rPr>
          <w:rFonts w:ascii="Arial" w:hAnsi="Arial" w:cs="Arial"/>
          <w:sz w:val="22"/>
          <w:szCs w:val="22"/>
        </w:rPr>
      </w:pPr>
      <w:r w:rsidRPr="00477A76">
        <w:rPr>
          <w:rFonts w:ascii="Arial" w:hAnsi="Arial" w:cs="Arial"/>
          <w:sz w:val="22"/>
          <w:szCs w:val="22"/>
        </w:rPr>
        <w:t>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113BF3" w:rsidRPr="00477A76" w:rsidRDefault="00113BF3" w:rsidP="00113BF3">
      <w:pPr>
        <w:jc w:val="both"/>
        <w:rPr>
          <w:rFonts w:ascii="Arial" w:hAnsi="Arial" w:cs="Arial"/>
          <w:sz w:val="22"/>
          <w:szCs w:val="22"/>
        </w:rPr>
      </w:pPr>
    </w:p>
    <w:p w:rsidR="00113BF3" w:rsidRPr="00477A76" w:rsidRDefault="00113BF3" w:rsidP="00113BF3">
      <w:pPr>
        <w:jc w:val="both"/>
        <w:rPr>
          <w:rFonts w:ascii="Arial" w:hAnsi="Arial" w:cs="Arial"/>
          <w:sz w:val="22"/>
          <w:szCs w:val="22"/>
        </w:rPr>
      </w:pPr>
      <w:r w:rsidRPr="00477A76">
        <w:rPr>
          <w:rFonts w:ascii="Arial" w:hAnsi="Arial" w:cs="Arial"/>
          <w:sz w:val="22"/>
          <w:szCs w:val="22"/>
        </w:rPr>
        <w:t xml:space="preserve">Opravné zkoušky se konají nejpozději do konce příslušného školního roku v termínu stanoveném ředitelkou školy. Žák může v jednom dni skládat pouze jednu opravnou zkoušku. </w:t>
      </w:r>
    </w:p>
    <w:p w:rsidR="00113BF3" w:rsidRPr="00477A76" w:rsidRDefault="00113BF3" w:rsidP="00113BF3">
      <w:pPr>
        <w:jc w:val="both"/>
        <w:rPr>
          <w:rFonts w:ascii="Arial" w:hAnsi="Arial" w:cs="Arial"/>
        </w:rPr>
      </w:pPr>
    </w:p>
    <w:p w:rsidR="00113BF3" w:rsidRPr="00477A76" w:rsidRDefault="00113BF3" w:rsidP="00113BF3">
      <w:pPr>
        <w:jc w:val="both"/>
        <w:rPr>
          <w:rFonts w:ascii="Arial" w:hAnsi="Arial" w:cs="Arial"/>
          <w:sz w:val="22"/>
          <w:szCs w:val="22"/>
        </w:rPr>
      </w:pPr>
      <w:r w:rsidRPr="00477A76">
        <w:rPr>
          <w:rFonts w:ascii="Arial" w:hAnsi="Arial" w:cs="Arial"/>
          <w:sz w:val="22"/>
          <w:szCs w:val="22"/>
        </w:rPr>
        <w:t xml:space="preserve">Opravné zkoušky jsou zkoušky </w:t>
      </w:r>
      <w:r w:rsidRPr="00477A76">
        <w:rPr>
          <w:rFonts w:ascii="Arial" w:hAnsi="Arial" w:cs="Arial"/>
          <w:b/>
          <w:sz w:val="22"/>
          <w:szCs w:val="22"/>
        </w:rPr>
        <w:t>komisionální</w:t>
      </w:r>
      <w:r w:rsidRPr="00477A76">
        <w:rPr>
          <w:rFonts w:ascii="Arial" w:hAnsi="Arial" w:cs="Arial"/>
          <w:sz w:val="22"/>
          <w:szCs w:val="22"/>
        </w:rPr>
        <w:t>. Komisi pro opravnou zkoušku jmenuje ředitelka školy, v případě, že je vyučujícím daného předmětu ředitelka školy, jmenuje komisi krajský úřad.</w:t>
      </w:r>
    </w:p>
    <w:p w:rsidR="00113BF3" w:rsidRPr="00477A76" w:rsidRDefault="00113BF3" w:rsidP="00113BF3">
      <w:pPr>
        <w:jc w:val="both"/>
        <w:rPr>
          <w:rFonts w:ascii="Arial" w:hAnsi="Arial" w:cs="Arial"/>
          <w:b/>
          <w:sz w:val="22"/>
          <w:szCs w:val="22"/>
        </w:rPr>
      </w:pPr>
    </w:p>
    <w:p w:rsidR="00113BF3" w:rsidRPr="00C641AA" w:rsidRDefault="00113BF3" w:rsidP="00113BF3">
      <w:pPr>
        <w:jc w:val="both"/>
        <w:rPr>
          <w:rFonts w:ascii="Arial" w:hAnsi="Arial" w:cs="Arial"/>
          <w:sz w:val="22"/>
          <w:szCs w:val="22"/>
        </w:rPr>
      </w:pPr>
      <w:r w:rsidRPr="00C641AA">
        <w:rPr>
          <w:rFonts w:ascii="Arial" w:hAnsi="Arial" w:cs="Arial"/>
          <w:b/>
          <w:sz w:val="22"/>
          <w:szCs w:val="22"/>
        </w:rPr>
        <w:t>Komise je tříčlenná a tvoří jí:</w:t>
      </w:r>
      <w:r w:rsidRPr="00C641AA">
        <w:rPr>
          <w:rFonts w:ascii="Arial" w:hAnsi="Arial" w:cs="Arial"/>
          <w:sz w:val="22"/>
          <w:szCs w:val="22"/>
        </w:rPr>
        <w:tab/>
      </w:r>
    </w:p>
    <w:p w:rsidR="00113BF3" w:rsidRPr="00477A76" w:rsidRDefault="00113BF3" w:rsidP="00F00788">
      <w:pPr>
        <w:numPr>
          <w:ilvl w:val="0"/>
          <w:numId w:val="49"/>
        </w:numPr>
        <w:overflowPunct w:val="0"/>
        <w:autoSpaceDE w:val="0"/>
        <w:autoSpaceDN w:val="0"/>
        <w:adjustRightInd w:val="0"/>
        <w:jc w:val="both"/>
        <w:textAlignment w:val="baseline"/>
        <w:rPr>
          <w:rFonts w:ascii="Arial" w:hAnsi="Arial" w:cs="Arial"/>
          <w:sz w:val="22"/>
          <w:szCs w:val="22"/>
        </w:rPr>
      </w:pPr>
      <w:r w:rsidRPr="00477A76">
        <w:rPr>
          <w:rFonts w:ascii="Arial" w:hAnsi="Arial" w:cs="Arial"/>
          <w:sz w:val="22"/>
          <w:szCs w:val="22"/>
        </w:rPr>
        <w:t>předseda, kterým je ředitelka, popřípadě jí pověřený učitel,</w:t>
      </w:r>
    </w:p>
    <w:p w:rsidR="00113BF3" w:rsidRPr="00477A76" w:rsidRDefault="00113BF3" w:rsidP="00F00788">
      <w:pPr>
        <w:numPr>
          <w:ilvl w:val="0"/>
          <w:numId w:val="49"/>
        </w:numPr>
        <w:overflowPunct w:val="0"/>
        <w:autoSpaceDE w:val="0"/>
        <w:autoSpaceDN w:val="0"/>
        <w:adjustRightInd w:val="0"/>
        <w:jc w:val="both"/>
        <w:textAlignment w:val="baseline"/>
        <w:rPr>
          <w:rFonts w:ascii="Arial" w:hAnsi="Arial" w:cs="Arial"/>
          <w:sz w:val="22"/>
          <w:szCs w:val="22"/>
        </w:rPr>
      </w:pPr>
      <w:r w:rsidRPr="00477A76">
        <w:rPr>
          <w:rFonts w:ascii="Arial" w:hAnsi="Arial" w:cs="Arial"/>
          <w:sz w:val="22"/>
          <w:szCs w:val="22"/>
        </w:rPr>
        <w:t xml:space="preserve">zkoušející učitel - vyučující daného předmětu ve třídě žáka, </w:t>
      </w:r>
    </w:p>
    <w:p w:rsidR="00113BF3" w:rsidRPr="00477A76" w:rsidRDefault="00113BF3" w:rsidP="00F00788">
      <w:pPr>
        <w:numPr>
          <w:ilvl w:val="0"/>
          <w:numId w:val="49"/>
        </w:numPr>
        <w:overflowPunct w:val="0"/>
        <w:autoSpaceDE w:val="0"/>
        <w:autoSpaceDN w:val="0"/>
        <w:adjustRightInd w:val="0"/>
        <w:jc w:val="both"/>
        <w:textAlignment w:val="baseline"/>
        <w:rPr>
          <w:rFonts w:ascii="Arial" w:hAnsi="Arial" w:cs="Arial"/>
          <w:sz w:val="22"/>
          <w:szCs w:val="22"/>
        </w:rPr>
      </w:pPr>
      <w:r w:rsidRPr="00477A76">
        <w:rPr>
          <w:rFonts w:ascii="Arial" w:hAnsi="Arial" w:cs="Arial"/>
          <w:sz w:val="22"/>
          <w:szCs w:val="22"/>
        </w:rPr>
        <w:t xml:space="preserve">přísedící – jiný vyučující daného předmětu nebo stejné vzdělávací oblasti </w:t>
      </w:r>
    </w:p>
    <w:p w:rsidR="00113BF3" w:rsidRPr="00477A76" w:rsidRDefault="00113BF3" w:rsidP="00113BF3">
      <w:pPr>
        <w:jc w:val="both"/>
        <w:rPr>
          <w:rFonts w:ascii="Arial" w:hAnsi="Arial" w:cs="Arial"/>
          <w:sz w:val="22"/>
          <w:szCs w:val="22"/>
        </w:rPr>
      </w:pPr>
    </w:p>
    <w:p w:rsidR="00113BF3" w:rsidRPr="00477A76" w:rsidRDefault="00113BF3" w:rsidP="00113BF3">
      <w:pPr>
        <w:jc w:val="both"/>
        <w:rPr>
          <w:rFonts w:ascii="Arial" w:hAnsi="Arial" w:cs="Arial"/>
          <w:sz w:val="22"/>
          <w:szCs w:val="22"/>
        </w:rPr>
      </w:pPr>
      <w:r w:rsidRPr="00477A76">
        <w:rPr>
          <w:rFonts w:ascii="Arial" w:hAnsi="Arial" w:cs="Arial"/>
          <w:sz w:val="22"/>
          <w:szCs w:val="22"/>
        </w:rPr>
        <w:t xml:space="preserve">Žák, který </w:t>
      </w:r>
      <w:r w:rsidRPr="00477A76">
        <w:rPr>
          <w:rFonts w:ascii="Arial" w:hAnsi="Arial" w:cs="Arial"/>
          <w:b/>
          <w:sz w:val="22"/>
          <w:szCs w:val="22"/>
        </w:rPr>
        <w:t>nevykoná</w:t>
      </w:r>
      <w:r w:rsidRPr="00477A76">
        <w:rPr>
          <w:rFonts w:ascii="Arial" w:hAnsi="Arial" w:cs="Arial"/>
          <w:sz w:val="22"/>
          <w:szCs w:val="22"/>
        </w:rPr>
        <w:t xml:space="preserve"> opravnou zkoušku úspěšně, nebo se k jejímu konání </w:t>
      </w:r>
      <w:r w:rsidRPr="00477A76">
        <w:rPr>
          <w:rFonts w:ascii="Arial" w:hAnsi="Arial" w:cs="Arial"/>
          <w:b/>
          <w:sz w:val="22"/>
          <w:szCs w:val="22"/>
        </w:rPr>
        <w:t>nedostaví</w:t>
      </w:r>
      <w:r w:rsidRPr="00477A76">
        <w:rPr>
          <w:rFonts w:ascii="Arial" w:hAnsi="Arial" w:cs="Arial"/>
          <w:sz w:val="22"/>
          <w:szCs w:val="22"/>
        </w:rPr>
        <w:t xml:space="preserve">, </w:t>
      </w:r>
      <w:r w:rsidRPr="00477A76">
        <w:rPr>
          <w:rFonts w:ascii="Arial" w:hAnsi="Arial" w:cs="Arial"/>
          <w:b/>
          <w:sz w:val="22"/>
          <w:szCs w:val="22"/>
        </w:rPr>
        <w:t>neprospěl</w:t>
      </w:r>
      <w:r w:rsidRPr="00477A76">
        <w:rPr>
          <w:rFonts w:ascii="Arial" w:hAnsi="Arial" w:cs="Arial"/>
          <w:sz w:val="22"/>
          <w:szCs w:val="22"/>
        </w:rPr>
        <w:t>. Ze závažných důvodů může ředitelka školy žákovi stanovit náhradní termín opravné zkoušky nejpozději do 15. září následujícího školního roku. Do té doby je žák zařazen do nejbližšího vyššího ročníku, popřípadě znovu do devátého ročníku.</w:t>
      </w:r>
    </w:p>
    <w:p w:rsidR="00113BF3" w:rsidRPr="00477A76" w:rsidRDefault="00113BF3" w:rsidP="00113BF3">
      <w:pPr>
        <w:jc w:val="both"/>
        <w:rPr>
          <w:rFonts w:ascii="Arial" w:hAnsi="Arial" w:cs="Arial"/>
          <w:sz w:val="22"/>
          <w:szCs w:val="22"/>
        </w:rPr>
      </w:pPr>
    </w:p>
    <w:p w:rsidR="00113BF3" w:rsidRPr="00477A76" w:rsidRDefault="00113BF3" w:rsidP="00113BF3">
      <w:pPr>
        <w:jc w:val="both"/>
        <w:rPr>
          <w:rFonts w:ascii="Arial" w:hAnsi="Arial" w:cs="Arial"/>
          <w:sz w:val="22"/>
          <w:szCs w:val="22"/>
        </w:rPr>
      </w:pPr>
      <w:r w:rsidRPr="00477A76">
        <w:rPr>
          <w:rFonts w:ascii="Arial" w:hAnsi="Arial" w:cs="Arial"/>
          <w:sz w:val="22"/>
          <w:szCs w:val="22"/>
        </w:rPr>
        <w:t>Žák, který splnil povinnou školní docházku a koná opravnou zkoušku, nebo bude hodnocen v náhradním termínu, je žákem školy do termínu konání těchto zkoušek, pokud mu nebylo povoleno opakování ročníku.</w:t>
      </w:r>
    </w:p>
    <w:p w:rsidR="00113BF3" w:rsidRPr="00477A76" w:rsidRDefault="00113BF3" w:rsidP="00113BF3">
      <w:pPr>
        <w:jc w:val="both"/>
        <w:rPr>
          <w:rFonts w:ascii="Arial" w:hAnsi="Arial" w:cs="Arial"/>
          <w:b/>
          <w:i/>
        </w:rPr>
      </w:pPr>
    </w:p>
    <w:p w:rsidR="00113BF3" w:rsidRPr="00C641AA" w:rsidRDefault="00113BF3" w:rsidP="00113BF3">
      <w:pPr>
        <w:jc w:val="both"/>
        <w:rPr>
          <w:rFonts w:ascii="Arial" w:hAnsi="Arial" w:cs="Arial"/>
          <w:b/>
          <w:sz w:val="22"/>
          <w:szCs w:val="22"/>
        </w:rPr>
      </w:pPr>
      <w:r w:rsidRPr="00C641AA">
        <w:rPr>
          <w:rFonts w:ascii="Arial" w:hAnsi="Arial" w:cs="Arial"/>
          <w:b/>
          <w:sz w:val="22"/>
          <w:szCs w:val="22"/>
        </w:rPr>
        <w:lastRenderedPageBreak/>
        <w:t>Komisionální přezkoušení</w:t>
      </w:r>
    </w:p>
    <w:p w:rsidR="00113BF3" w:rsidRPr="00477A76" w:rsidRDefault="00113BF3" w:rsidP="00113BF3">
      <w:pPr>
        <w:jc w:val="both"/>
        <w:rPr>
          <w:rFonts w:ascii="Arial" w:hAnsi="Arial" w:cs="Arial"/>
          <w:sz w:val="22"/>
          <w:szCs w:val="22"/>
        </w:rPr>
      </w:pPr>
      <w:r w:rsidRPr="00477A76">
        <w:rPr>
          <w:rFonts w:ascii="Arial" w:hAnsi="Arial" w:cs="Arial"/>
          <w:sz w:val="22"/>
          <w:szCs w:val="22"/>
        </w:rPr>
        <w:t xml:space="preserve">Má-li zákonný zástupce žáka pochybnosti o správnosti hodnocení na konci prvního nebo druhého pololetí, může do 3 pracovních dnů ode dne, kdy se o hodnocení prokazatelně dozvěděl, nejpozději však do 3 pracovních dnů od vydání vysvědčení, požádat ředitelku školy o přezkoumání výsledků hodnocení žáka, je-li vyučujícím žáka v daném předmětu ředitelka školy, krajský </w:t>
      </w:r>
      <w:proofErr w:type="gramStart"/>
      <w:r w:rsidRPr="00477A76">
        <w:rPr>
          <w:rFonts w:ascii="Arial" w:hAnsi="Arial" w:cs="Arial"/>
          <w:sz w:val="22"/>
          <w:szCs w:val="22"/>
        </w:rPr>
        <w:t>úřad..</w:t>
      </w:r>
      <w:proofErr w:type="gramEnd"/>
      <w:r w:rsidRPr="00477A76">
        <w:rPr>
          <w:rFonts w:ascii="Arial" w:hAnsi="Arial" w:cs="Arial"/>
          <w:sz w:val="22"/>
          <w:szCs w:val="22"/>
        </w:rPr>
        <w:t xml:space="preserve"> Komisionální přezkoušení se koná nejpozději do 14 dnů od doručení žádosti nebo v termínu dohodnutém se zákonným zástupcem </w:t>
      </w:r>
      <w:proofErr w:type="spellStart"/>
      <w:proofErr w:type="gramStart"/>
      <w:r w:rsidRPr="00477A76">
        <w:rPr>
          <w:rFonts w:ascii="Arial" w:hAnsi="Arial" w:cs="Arial"/>
          <w:sz w:val="22"/>
          <w:szCs w:val="22"/>
        </w:rPr>
        <w:t>žáka.V</w:t>
      </w:r>
      <w:proofErr w:type="spellEnd"/>
      <w:r w:rsidRPr="00477A76">
        <w:rPr>
          <w:rFonts w:ascii="Arial" w:hAnsi="Arial" w:cs="Arial"/>
          <w:sz w:val="22"/>
          <w:szCs w:val="22"/>
        </w:rPr>
        <w:t> odůvodněných</w:t>
      </w:r>
      <w:proofErr w:type="gramEnd"/>
      <w:r w:rsidRPr="00477A76">
        <w:rPr>
          <w:rFonts w:ascii="Arial" w:hAnsi="Arial" w:cs="Arial"/>
          <w:sz w:val="22"/>
          <w:szCs w:val="22"/>
        </w:rPr>
        <w:t xml:space="preserve"> případech může krajský úřad rozhodnout o konání opravné zkoušky a komisionálního přezkoušení podle § 52 odst. 4 školského zákona na jiné základní škole. Česká školní inspekce poskytne součinnost na žádost ředitelky školy nebo krajského úřadu.</w:t>
      </w:r>
    </w:p>
    <w:p w:rsidR="00113BF3" w:rsidRPr="00477A76" w:rsidRDefault="00113BF3" w:rsidP="00113BF3">
      <w:pPr>
        <w:jc w:val="both"/>
        <w:rPr>
          <w:rFonts w:ascii="Arial" w:hAnsi="Arial" w:cs="Arial"/>
          <w:sz w:val="22"/>
          <w:szCs w:val="22"/>
        </w:rPr>
      </w:pPr>
    </w:p>
    <w:p w:rsidR="00113BF3" w:rsidRPr="00477A76" w:rsidRDefault="00113BF3" w:rsidP="00113BF3">
      <w:pPr>
        <w:jc w:val="both"/>
        <w:rPr>
          <w:rFonts w:ascii="Arial" w:hAnsi="Arial" w:cs="Arial"/>
          <w:sz w:val="22"/>
          <w:szCs w:val="22"/>
        </w:rPr>
      </w:pPr>
      <w:r w:rsidRPr="00477A76">
        <w:rPr>
          <w:rFonts w:ascii="Arial" w:hAnsi="Arial" w:cs="Arial"/>
          <w:sz w:val="22"/>
          <w:szCs w:val="22"/>
        </w:rPr>
        <w:t>Komisi pro komisionální přezkoušení i pro opravné zkoušky jmenuje ředitelka školy, v případě, že je vyučujícím daného předmětu ředitelka školy, jmenuje komisi krajský úřad.</w:t>
      </w:r>
    </w:p>
    <w:p w:rsidR="00113BF3" w:rsidRPr="00477A76" w:rsidRDefault="00113BF3" w:rsidP="00113BF3">
      <w:pPr>
        <w:jc w:val="both"/>
        <w:rPr>
          <w:rFonts w:ascii="Arial" w:hAnsi="Arial" w:cs="Arial"/>
        </w:rPr>
      </w:pPr>
    </w:p>
    <w:p w:rsidR="00113BF3" w:rsidRPr="00477A76" w:rsidRDefault="00113BF3" w:rsidP="00113BF3">
      <w:pPr>
        <w:jc w:val="both"/>
        <w:rPr>
          <w:rFonts w:ascii="Arial" w:hAnsi="Arial" w:cs="Arial"/>
          <w:sz w:val="22"/>
          <w:szCs w:val="22"/>
        </w:rPr>
      </w:pPr>
      <w:r w:rsidRPr="00477A76">
        <w:rPr>
          <w:rFonts w:ascii="Arial" w:hAnsi="Arial" w:cs="Arial"/>
          <w:sz w:val="22"/>
          <w:szCs w:val="22"/>
        </w:rPr>
        <w:t>Výsledky přezkoušení již nelze napadnout novou žádostí o přezkoušení. Výsledek přezkoušení stanoví komise hlasováním. Výsledek přezkoušení se vyjádří slovním hodnocením nebo stupněm prospěchu. Ředitelka školy sdělí výsledek přezkoušení prokazatelným způsobem žákovi a zákonnému zástupci žáka. V případě změny hodnocení na konci prvního nebo druhého pololetí se žákovi vydá nové vysvědčení.</w:t>
      </w:r>
    </w:p>
    <w:p w:rsidR="00113BF3" w:rsidRPr="00477A76" w:rsidRDefault="00113BF3" w:rsidP="00113BF3">
      <w:pPr>
        <w:jc w:val="both"/>
        <w:rPr>
          <w:rFonts w:ascii="Arial" w:hAnsi="Arial" w:cs="Arial"/>
          <w:sz w:val="22"/>
          <w:szCs w:val="22"/>
        </w:rPr>
      </w:pPr>
    </w:p>
    <w:p w:rsidR="00113BF3" w:rsidRPr="00477A76" w:rsidRDefault="00113BF3" w:rsidP="00113BF3">
      <w:pPr>
        <w:jc w:val="both"/>
        <w:rPr>
          <w:rFonts w:ascii="Arial" w:hAnsi="Arial" w:cs="Arial"/>
          <w:sz w:val="22"/>
          <w:szCs w:val="22"/>
        </w:rPr>
      </w:pPr>
      <w:r w:rsidRPr="00477A76">
        <w:rPr>
          <w:rFonts w:ascii="Arial" w:hAnsi="Arial" w:cs="Arial"/>
          <w:sz w:val="22"/>
          <w:szCs w:val="22"/>
        </w:rPr>
        <w:t xml:space="preserve">O přezkoušení se pořizuje protokol, který se stává součástí dokumentace školy. </w:t>
      </w:r>
    </w:p>
    <w:p w:rsidR="00113BF3" w:rsidRPr="00477A76" w:rsidRDefault="00113BF3" w:rsidP="00113BF3">
      <w:pPr>
        <w:jc w:val="both"/>
        <w:rPr>
          <w:rFonts w:ascii="Arial" w:hAnsi="Arial" w:cs="Arial"/>
          <w:sz w:val="22"/>
          <w:szCs w:val="22"/>
        </w:rPr>
      </w:pPr>
      <w:r w:rsidRPr="00477A76">
        <w:rPr>
          <w:rFonts w:ascii="Arial" w:hAnsi="Arial" w:cs="Arial"/>
          <w:sz w:val="22"/>
          <w:szCs w:val="22"/>
        </w:rPr>
        <w:t xml:space="preserve">Žák může v jednom dni vykonat přezkoušení pouze z jednoho předmětu. </w:t>
      </w:r>
    </w:p>
    <w:p w:rsidR="00113BF3" w:rsidRPr="00477A76" w:rsidRDefault="00113BF3" w:rsidP="00113BF3">
      <w:pPr>
        <w:jc w:val="both"/>
        <w:rPr>
          <w:rFonts w:ascii="Arial" w:hAnsi="Arial" w:cs="Arial"/>
          <w:sz w:val="22"/>
          <w:szCs w:val="22"/>
        </w:rPr>
      </w:pPr>
      <w:r w:rsidRPr="00477A76">
        <w:rPr>
          <w:rFonts w:ascii="Arial" w:hAnsi="Arial" w:cs="Arial"/>
          <w:sz w:val="22"/>
          <w:szCs w:val="22"/>
        </w:rPr>
        <w:t>Není-li možné žáka ze závažných důvodů ve stanoveném termínu přezkoušet, stanoví orgán jmenující komisi náhradní termín přezkoušení. Konkrétní obsah a rozsah přezkoušení stanoví ředitelka školy v souladu se vzdělávacím programem. Vykonáním přezkoušení není dotčena možnost vykonat opravnou zkoušku.</w:t>
      </w:r>
    </w:p>
    <w:p w:rsidR="00113BF3" w:rsidRPr="00477A76" w:rsidRDefault="00113BF3" w:rsidP="00113BF3">
      <w:pPr>
        <w:jc w:val="both"/>
        <w:rPr>
          <w:rFonts w:ascii="Arial" w:hAnsi="Arial" w:cs="Arial"/>
          <w:sz w:val="22"/>
          <w:szCs w:val="22"/>
        </w:rPr>
      </w:pPr>
    </w:p>
    <w:p w:rsidR="00113BF3" w:rsidRPr="00477A76" w:rsidRDefault="00113BF3" w:rsidP="00113BF3">
      <w:pPr>
        <w:jc w:val="both"/>
        <w:rPr>
          <w:rFonts w:ascii="Arial" w:hAnsi="Arial" w:cs="Arial"/>
          <w:sz w:val="22"/>
          <w:szCs w:val="22"/>
        </w:rPr>
      </w:pPr>
      <w:r w:rsidRPr="00477A76">
        <w:rPr>
          <w:rFonts w:ascii="Arial" w:hAnsi="Arial" w:cs="Arial"/>
          <w:sz w:val="22"/>
          <w:szCs w:val="22"/>
        </w:rPr>
        <w:t xml:space="preserve">O přezkoušení se pořizuje protokol, který se stává součástí dokumentace školy. </w:t>
      </w:r>
    </w:p>
    <w:p w:rsidR="00113BF3" w:rsidRPr="00477A76" w:rsidRDefault="00113BF3" w:rsidP="00113BF3">
      <w:pPr>
        <w:jc w:val="both"/>
        <w:rPr>
          <w:rFonts w:ascii="Arial" w:hAnsi="Arial" w:cs="Arial"/>
          <w:sz w:val="22"/>
          <w:szCs w:val="22"/>
        </w:rPr>
      </w:pPr>
      <w:r w:rsidRPr="00477A76">
        <w:rPr>
          <w:rFonts w:ascii="Arial" w:hAnsi="Arial" w:cs="Arial"/>
          <w:sz w:val="22"/>
          <w:szCs w:val="22"/>
        </w:rPr>
        <w:t xml:space="preserve">Žák může v jednom dni vykonat přezkoušení pouze z jednoho předmětu. </w:t>
      </w:r>
    </w:p>
    <w:p w:rsidR="00113BF3" w:rsidRPr="00477A76" w:rsidRDefault="00113BF3" w:rsidP="00113BF3">
      <w:pPr>
        <w:jc w:val="both"/>
        <w:rPr>
          <w:rFonts w:ascii="Arial" w:hAnsi="Arial" w:cs="Arial"/>
          <w:sz w:val="22"/>
          <w:szCs w:val="22"/>
        </w:rPr>
      </w:pPr>
      <w:r w:rsidRPr="00477A76">
        <w:rPr>
          <w:rFonts w:ascii="Arial" w:hAnsi="Arial" w:cs="Arial"/>
          <w:sz w:val="22"/>
          <w:szCs w:val="22"/>
        </w:rPr>
        <w:t>Není-li možné žáka ze závažných důvodů ve stanoveném termínu přezkoušet, stanoví orgán jmenující komisi náhradní termín přezkoušení. Konkrétní obsah a rozsah přezkoušení stanoví ředitelka školy v souladu se vzdělávacím programem. Vykonáním přezkoušení není dotčena možnost vykonat opravnou zkoušku.</w:t>
      </w:r>
    </w:p>
    <w:p w:rsidR="00113BF3" w:rsidRPr="00477A76" w:rsidRDefault="00113BF3" w:rsidP="00113BF3">
      <w:pPr>
        <w:jc w:val="both"/>
        <w:rPr>
          <w:rFonts w:ascii="Arial" w:hAnsi="Arial" w:cs="Arial"/>
        </w:rPr>
      </w:pPr>
    </w:p>
    <w:p w:rsidR="00113BF3" w:rsidRPr="00477A76" w:rsidRDefault="00113BF3" w:rsidP="00113BF3">
      <w:pPr>
        <w:jc w:val="both"/>
        <w:rPr>
          <w:rFonts w:ascii="Arial" w:hAnsi="Arial" w:cs="Arial"/>
          <w:sz w:val="22"/>
          <w:szCs w:val="22"/>
        </w:rPr>
      </w:pPr>
    </w:p>
    <w:p w:rsidR="00113BF3" w:rsidRPr="00477A76" w:rsidRDefault="00113BF3" w:rsidP="00113BF3">
      <w:pPr>
        <w:pStyle w:val="Nadpis2"/>
        <w:keepLines w:val="0"/>
        <w:numPr>
          <w:ilvl w:val="1"/>
          <w:numId w:val="0"/>
        </w:numPr>
        <w:tabs>
          <w:tab w:val="num" w:pos="964"/>
        </w:tabs>
        <w:autoSpaceDE w:val="0"/>
        <w:autoSpaceDN w:val="0"/>
        <w:spacing w:before="120" w:after="240"/>
        <w:ind w:left="576" w:hanging="576"/>
        <w:rPr>
          <w:rFonts w:cs="Arial"/>
        </w:rPr>
      </w:pPr>
      <w:bookmarkStart w:id="14" w:name="_Toc291674660"/>
      <w:r w:rsidRPr="00477A76">
        <w:rPr>
          <w:rFonts w:cs="Arial"/>
        </w:rPr>
        <w:t>Splnění povinné školní docházky</w:t>
      </w:r>
      <w:bookmarkEnd w:id="14"/>
    </w:p>
    <w:p w:rsidR="00113BF3" w:rsidRPr="00477A76" w:rsidRDefault="00113BF3" w:rsidP="00113BF3">
      <w:pPr>
        <w:jc w:val="both"/>
        <w:rPr>
          <w:rFonts w:ascii="Arial" w:hAnsi="Arial" w:cs="Arial"/>
          <w:sz w:val="22"/>
          <w:szCs w:val="22"/>
        </w:rPr>
      </w:pPr>
      <w:r w:rsidRPr="00477A76">
        <w:rPr>
          <w:rFonts w:ascii="Arial" w:hAnsi="Arial" w:cs="Arial"/>
          <w:sz w:val="22"/>
          <w:szCs w:val="22"/>
        </w:rPr>
        <w:t>Žák splní povinnou školní docházku uplynutím období školního vyučování ve školním roce, v němž dokončí poslední rok povinné školní docházky.</w:t>
      </w:r>
    </w:p>
    <w:p w:rsidR="00113BF3" w:rsidRPr="00477A76" w:rsidRDefault="00113BF3" w:rsidP="00113BF3">
      <w:pPr>
        <w:jc w:val="both"/>
        <w:rPr>
          <w:rFonts w:ascii="Arial" w:hAnsi="Arial" w:cs="Arial"/>
          <w:b/>
          <w:sz w:val="22"/>
          <w:szCs w:val="22"/>
        </w:rPr>
      </w:pPr>
    </w:p>
    <w:p w:rsidR="00113BF3" w:rsidRPr="00477A76" w:rsidRDefault="00113BF3" w:rsidP="00113BF3">
      <w:pPr>
        <w:jc w:val="both"/>
        <w:rPr>
          <w:rFonts w:ascii="Arial" w:hAnsi="Arial" w:cs="Arial"/>
          <w:sz w:val="22"/>
          <w:szCs w:val="22"/>
        </w:rPr>
      </w:pPr>
      <w:r w:rsidRPr="00477A76">
        <w:rPr>
          <w:rFonts w:ascii="Arial" w:hAnsi="Arial" w:cs="Arial"/>
          <w:b/>
          <w:sz w:val="22"/>
          <w:szCs w:val="22"/>
        </w:rPr>
        <w:t xml:space="preserve">Stupně vzdělání </w:t>
      </w:r>
      <w:r w:rsidRPr="00477A76">
        <w:rPr>
          <w:rFonts w:ascii="Arial" w:hAnsi="Arial" w:cs="Arial"/>
          <w:sz w:val="22"/>
          <w:szCs w:val="22"/>
        </w:rPr>
        <w:t>(doložka na vysvědčení):</w:t>
      </w:r>
    </w:p>
    <w:p w:rsidR="00113BF3" w:rsidRPr="00477A76" w:rsidRDefault="00113BF3" w:rsidP="00113BF3">
      <w:pPr>
        <w:jc w:val="both"/>
        <w:rPr>
          <w:rFonts w:ascii="Arial" w:hAnsi="Arial" w:cs="Arial"/>
          <w:sz w:val="22"/>
          <w:szCs w:val="22"/>
        </w:rPr>
      </w:pPr>
      <w:r w:rsidRPr="00477A76">
        <w:rPr>
          <w:rFonts w:ascii="Arial" w:hAnsi="Arial" w:cs="Arial"/>
          <w:sz w:val="22"/>
          <w:szCs w:val="22"/>
        </w:rPr>
        <w:t xml:space="preserve">Stupeň </w:t>
      </w:r>
      <w:r w:rsidRPr="00477A76">
        <w:rPr>
          <w:rFonts w:ascii="Arial" w:hAnsi="Arial" w:cs="Arial"/>
          <w:b/>
          <w:sz w:val="22"/>
          <w:szCs w:val="22"/>
          <w:u w:val="single"/>
        </w:rPr>
        <w:t>základy vzdělání</w:t>
      </w:r>
      <w:r w:rsidRPr="00477A76">
        <w:rPr>
          <w:rFonts w:ascii="Arial" w:hAnsi="Arial" w:cs="Arial"/>
          <w:sz w:val="22"/>
          <w:szCs w:val="22"/>
        </w:rPr>
        <w:t xml:space="preserve"> získá žák úspěšným ukončením vzdělávacího programu základního vzdělávání v základní škole speciální.</w:t>
      </w:r>
    </w:p>
    <w:p w:rsidR="00113BF3" w:rsidRDefault="00113BF3" w:rsidP="00113BF3">
      <w:pPr>
        <w:pStyle w:val="Nadpis2"/>
        <w:keepLines w:val="0"/>
        <w:numPr>
          <w:ilvl w:val="1"/>
          <w:numId w:val="0"/>
        </w:numPr>
        <w:tabs>
          <w:tab w:val="num" w:pos="964"/>
        </w:tabs>
        <w:autoSpaceDE w:val="0"/>
        <w:autoSpaceDN w:val="0"/>
        <w:spacing w:before="120" w:after="240"/>
        <w:ind w:left="576" w:hanging="576"/>
      </w:pPr>
      <w:r w:rsidRPr="00477A76">
        <w:rPr>
          <w:rFonts w:cs="Arial"/>
          <w:b w:val="0"/>
          <w:sz w:val="22"/>
          <w:szCs w:val="22"/>
        </w:rPr>
        <w:br w:type="page"/>
      </w:r>
      <w:bookmarkStart w:id="15" w:name="_Toc291674661"/>
      <w:r>
        <w:lastRenderedPageBreak/>
        <w:t>Slovní hodnocení - Díl I</w:t>
      </w:r>
      <w:bookmarkEnd w:id="15"/>
    </w:p>
    <w:p w:rsidR="00113BF3" w:rsidRDefault="00113BF3" w:rsidP="00113BF3">
      <w:pPr>
        <w:jc w:val="center"/>
        <w:rPr>
          <w:rFonts w:ascii="Arial" w:hAnsi="Arial" w:cs="Arial"/>
          <w:b/>
          <w:color w:val="333399"/>
        </w:rPr>
      </w:pPr>
      <w:r>
        <w:rPr>
          <w:rFonts w:ascii="Arial" w:hAnsi="Arial" w:cs="Arial"/>
          <w:b/>
        </w:rPr>
        <w:t xml:space="preserve">Žáci se středně těžkým mentálním postižením </w:t>
      </w:r>
    </w:p>
    <w:p w:rsidR="00113BF3" w:rsidRDefault="00113BF3" w:rsidP="00113BF3">
      <w:pPr>
        <w:rPr>
          <w:rFonts w:ascii="Arial" w:hAnsi="Arial" w:cs="Arial"/>
          <w:sz w:val="22"/>
          <w:szCs w:val="22"/>
          <w:u w:val="single"/>
        </w:rPr>
      </w:pPr>
    </w:p>
    <w:tbl>
      <w:tblPr>
        <w:tblpPr w:leftFromText="141" w:rightFromText="141" w:vertAnchor="text" w:horzAnchor="margin" w:tblpXSpec="center" w:tblpY="5"/>
        <w:tblW w:w="9378" w:type="dxa"/>
        <w:tblLayout w:type="fixed"/>
        <w:tblLook w:val="0000" w:firstRow="0" w:lastRow="0" w:firstColumn="0" w:lastColumn="0" w:noHBand="0" w:noVBand="0"/>
      </w:tblPr>
      <w:tblGrid>
        <w:gridCol w:w="1446"/>
        <w:gridCol w:w="15"/>
        <w:gridCol w:w="1590"/>
        <w:gridCol w:w="1507"/>
        <w:gridCol w:w="134"/>
        <w:gridCol w:w="8"/>
        <w:gridCol w:w="623"/>
        <w:gridCol w:w="876"/>
        <w:gridCol w:w="8"/>
        <w:gridCol w:w="52"/>
        <w:gridCol w:w="1418"/>
        <w:gridCol w:w="1701"/>
      </w:tblGrid>
      <w:tr w:rsidR="00113BF3" w:rsidTr="00D66730">
        <w:trPr>
          <w:trHeight w:val="276"/>
        </w:trPr>
        <w:tc>
          <w:tcPr>
            <w:tcW w:w="9378" w:type="dxa"/>
            <w:gridSpan w:val="12"/>
            <w:tcBorders>
              <w:top w:val="single" w:sz="4" w:space="0" w:color="000000"/>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b/>
                <w:sz w:val="20"/>
                <w:szCs w:val="20"/>
              </w:rPr>
            </w:pPr>
            <w:r>
              <w:rPr>
                <w:rFonts w:ascii="Arial" w:hAnsi="Arial" w:cs="Arial"/>
                <w:b/>
                <w:sz w:val="20"/>
                <w:szCs w:val="20"/>
              </w:rPr>
              <w:t>Tabulka stupňů klasifikace</w:t>
            </w:r>
          </w:p>
        </w:tc>
      </w:tr>
      <w:tr w:rsidR="00113BF3" w:rsidTr="00D66730">
        <w:trPr>
          <w:trHeight w:val="276"/>
        </w:trPr>
        <w:tc>
          <w:tcPr>
            <w:tcW w:w="1461" w:type="dxa"/>
            <w:gridSpan w:val="2"/>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b/>
                <w:sz w:val="20"/>
                <w:szCs w:val="20"/>
              </w:rPr>
            </w:pPr>
            <w:r>
              <w:rPr>
                <w:rFonts w:ascii="Arial" w:hAnsi="Arial" w:cs="Arial"/>
                <w:b/>
                <w:sz w:val="20"/>
                <w:szCs w:val="20"/>
              </w:rPr>
              <w:t>předmět</w:t>
            </w:r>
          </w:p>
        </w:tc>
        <w:tc>
          <w:tcPr>
            <w:tcW w:w="1590"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b/>
                <w:sz w:val="20"/>
                <w:szCs w:val="20"/>
              </w:rPr>
            </w:pPr>
            <w:r>
              <w:rPr>
                <w:rFonts w:ascii="Arial" w:hAnsi="Arial" w:cs="Arial"/>
                <w:b/>
                <w:sz w:val="20"/>
                <w:szCs w:val="20"/>
              </w:rPr>
              <w:t>1</w:t>
            </w:r>
          </w:p>
        </w:tc>
        <w:tc>
          <w:tcPr>
            <w:tcW w:w="1507"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b/>
                <w:sz w:val="20"/>
                <w:szCs w:val="20"/>
              </w:rPr>
            </w:pPr>
            <w:r>
              <w:rPr>
                <w:rFonts w:ascii="Arial" w:hAnsi="Arial" w:cs="Arial"/>
                <w:b/>
                <w:sz w:val="20"/>
                <w:szCs w:val="20"/>
              </w:rPr>
              <w:t>2</w:t>
            </w:r>
          </w:p>
        </w:tc>
        <w:tc>
          <w:tcPr>
            <w:tcW w:w="1641" w:type="dxa"/>
            <w:gridSpan w:val="4"/>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b/>
                <w:sz w:val="20"/>
                <w:szCs w:val="20"/>
              </w:rPr>
            </w:pPr>
            <w:r>
              <w:rPr>
                <w:rFonts w:ascii="Arial" w:hAnsi="Arial" w:cs="Arial"/>
                <w:b/>
                <w:sz w:val="20"/>
                <w:szCs w:val="20"/>
              </w:rPr>
              <w:t>3</w:t>
            </w:r>
          </w:p>
        </w:tc>
        <w:tc>
          <w:tcPr>
            <w:tcW w:w="1478" w:type="dxa"/>
            <w:gridSpan w:val="3"/>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b/>
                <w:sz w:val="20"/>
                <w:szCs w:val="20"/>
              </w:rPr>
            </w:pPr>
            <w:r>
              <w:rPr>
                <w:rFonts w:ascii="Arial" w:hAnsi="Arial" w:cs="Arial"/>
                <w:b/>
                <w:sz w:val="20"/>
                <w:szCs w:val="20"/>
              </w:rPr>
              <w:t>4</w:t>
            </w:r>
          </w:p>
        </w:tc>
        <w:tc>
          <w:tcPr>
            <w:tcW w:w="1701" w:type="dxa"/>
            <w:tcBorders>
              <w:top w:val="nil"/>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b/>
                <w:sz w:val="20"/>
                <w:szCs w:val="20"/>
              </w:rPr>
            </w:pPr>
            <w:r>
              <w:rPr>
                <w:rFonts w:ascii="Arial" w:hAnsi="Arial" w:cs="Arial"/>
                <w:b/>
                <w:sz w:val="20"/>
                <w:szCs w:val="20"/>
              </w:rPr>
              <w:t>5</w:t>
            </w:r>
          </w:p>
        </w:tc>
      </w:tr>
      <w:tr w:rsidR="00113BF3" w:rsidTr="00D66730">
        <w:trPr>
          <w:trHeight w:val="276"/>
        </w:trPr>
        <w:tc>
          <w:tcPr>
            <w:tcW w:w="1461" w:type="dxa"/>
            <w:gridSpan w:val="2"/>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b/>
                <w:sz w:val="20"/>
                <w:szCs w:val="20"/>
              </w:rPr>
            </w:pPr>
            <w:r>
              <w:rPr>
                <w:rFonts w:ascii="Arial" w:hAnsi="Arial" w:cs="Arial"/>
                <w:b/>
                <w:sz w:val="20"/>
                <w:szCs w:val="20"/>
              </w:rPr>
              <w:t>čtení</w:t>
            </w:r>
          </w:p>
        </w:tc>
        <w:tc>
          <w:tcPr>
            <w:tcW w:w="1590" w:type="dxa"/>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 bez obtíží</w:t>
            </w:r>
          </w:p>
        </w:tc>
        <w:tc>
          <w:tcPr>
            <w:tcW w:w="1507" w:type="dxa"/>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w:t>
            </w:r>
          </w:p>
        </w:tc>
        <w:tc>
          <w:tcPr>
            <w:tcW w:w="1641" w:type="dxa"/>
            <w:gridSpan w:val="4"/>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 s pomocí</w:t>
            </w:r>
          </w:p>
        </w:tc>
        <w:tc>
          <w:tcPr>
            <w:tcW w:w="1478" w:type="dxa"/>
            <w:gridSpan w:val="3"/>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 pouze s trvalou pomocí</w:t>
            </w:r>
          </w:p>
        </w:tc>
        <w:tc>
          <w:tcPr>
            <w:tcW w:w="1701" w:type="dxa"/>
            <w:tcBorders>
              <w:top w:val="single" w:sz="4" w:space="0" w:color="000000"/>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dosud nezvládá</w:t>
            </w:r>
          </w:p>
        </w:tc>
      </w:tr>
      <w:tr w:rsidR="00113BF3" w:rsidTr="00D66730">
        <w:trPr>
          <w:trHeight w:val="276"/>
        </w:trPr>
        <w:tc>
          <w:tcPr>
            <w:tcW w:w="1461" w:type="dxa"/>
            <w:gridSpan w:val="2"/>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b/>
                <w:sz w:val="20"/>
                <w:szCs w:val="20"/>
              </w:rPr>
            </w:pPr>
            <w:r>
              <w:rPr>
                <w:rFonts w:ascii="Arial" w:hAnsi="Arial" w:cs="Arial"/>
                <w:b/>
                <w:sz w:val="20"/>
                <w:szCs w:val="20"/>
              </w:rPr>
              <w:t>psaní</w:t>
            </w:r>
          </w:p>
        </w:tc>
        <w:tc>
          <w:tcPr>
            <w:tcW w:w="1590" w:type="dxa"/>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 bez obtíží</w:t>
            </w:r>
          </w:p>
        </w:tc>
        <w:tc>
          <w:tcPr>
            <w:tcW w:w="1507" w:type="dxa"/>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w:t>
            </w:r>
          </w:p>
        </w:tc>
        <w:tc>
          <w:tcPr>
            <w:tcW w:w="1641" w:type="dxa"/>
            <w:gridSpan w:val="4"/>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 s pomocí</w:t>
            </w:r>
          </w:p>
        </w:tc>
        <w:tc>
          <w:tcPr>
            <w:tcW w:w="1478" w:type="dxa"/>
            <w:gridSpan w:val="3"/>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 pouze s trvalou pomocí</w:t>
            </w:r>
          </w:p>
        </w:tc>
        <w:tc>
          <w:tcPr>
            <w:tcW w:w="1701" w:type="dxa"/>
            <w:tcBorders>
              <w:top w:val="single" w:sz="4" w:space="0" w:color="000000"/>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dosud nezvládá</w:t>
            </w:r>
          </w:p>
        </w:tc>
      </w:tr>
      <w:tr w:rsidR="00113BF3" w:rsidTr="00D66730">
        <w:trPr>
          <w:trHeight w:val="443"/>
        </w:trPr>
        <w:tc>
          <w:tcPr>
            <w:tcW w:w="1461" w:type="dxa"/>
            <w:gridSpan w:val="2"/>
            <w:tcBorders>
              <w:top w:val="nil"/>
              <w:left w:val="single" w:sz="4" w:space="0" w:color="000000"/>
              <w:bottom w:val="single" w:sz="4" w:space="0" w:color="000000"/>
              <w:right w:val="nil"/>
            </w:tcBorders>
            <w:vAlign w:val="center"/>
          </w:tcPr>
          <w:p w:rsidR="00113BF3" w:rsidRDefault="00113BF3" w:rsidP="00D66730">
            <w:pPr>
              <w:jc w:val="center"/>
              <w:rPr>
                <w:rFonts w:ascii="Arial" w:hAnsi="Arial" w:cs="Arial"/>
                <w:b/>
                <w:sz w:val="20"/>
                <w:szCs w:val="20"/>
              </w:rPr>
            </w:pPr>
            <w:r>
              <w:rPr>
                <w:rFonts w:ascii="Arial" w:hAnsi="Arial" w:cs="Arial"/>
                <w:b/>
                <w:sz w:val="20"/>
                <w:szCs w:val="20"/>
              </w:rPr>
              <w:t>řečová výchova</w:t>
            </w:r>
          </w:p>
        </w:tc>
        <w:tc>
          <w:tcPr>
            <w:tcW w:w="1590" w:type="dxa"/>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 bez obtíží</w:t>
            </w:r>
          </w:p>
        </w:tc>
        <w:tc>
          <w:tcPr>
            <w:tcW w:w="1507" w:type="dxa"/>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w:t>
            </w:r>
          </w:p>
        </w:tc>
        <w:tc>
          <w:tcPr>
            <w:tcW w:w="1641" w:type="dxa"/>
            <w:gridSpan w:val="4"/>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 s pomocí</w:t>
            </w:r>
          </w:p>
        </w:tc>
        <w:tc>
          <w:tcPr>
            <w:tcW w:w="1478" w:type="dxa"/>
            <w:gridSpan w:val="3"/>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 pouze s trvalou pomocí</w:t>
            </w:r>
          </w:p>
        </w:tc>
        <w:tc>
          <w:tcPr>
            <w:tcW w:w="1701" w:type="dxa"/>
            <w:tcBorders>
              <w:top w:val="single" w:sz="4" w:space="0" w:color="000000"/>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dosud nezvládá</w:t>
            </w:r>
          </w:p>
        </w:tc>
      </w:tr>
      <w:tr w:rsidR="00113BF3" w:rsidTr="00D66730">
        <w:trPr>
          <w:trHeight w:val="276"/>
        </w:trPr>
        <w:tc>
          <w:tcPr>
            <w:tcW w:w="1461" w:type="dxa"/>
            <w:gridSpan w:val="2"/>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b/>
                <w:sz w:val="20"/>
                <w:szCs w:val="20"/>
              </w:rPr>
            </w:pPr>
            <w:r>
              <w:rPr>
                <w:rFonts w:ascii="Arial" w:hAnsi="Arial" w:cs="Arial"/>
                <w:b/>
                <w:sz w:val="20"/>
                <w:szCs w:val="20"/>
              </w:rPr>
              <w:t>matematika</w:t>
            </w:r>
          </w:p>
        </w:tc>
        <w:tc>
          <w:tcPr>
            <w:tcW w:w="1590" w:type="dxa"/>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 bez obtíží</w:t>
            </w:r>
          </w:p>
        </w:tc>
        <w:tc>
          <w:tcPr>
            <w:tcW w:w="1507" w:type="dxa"/>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w:t>
            </w:r>
          </w:p>
        </w:tc>
        <w:tc>
          <w:tcPr>
            <w:tcW w:w="1641" w:type="dxa"/>
            <w:gridSpan w:val="4"/>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 s pomocí</w:t>
            </w:r>
          </w:p>
        </w:tc>
        <w:tc>
          <w:tcPr>
            <w:tcW w:w="1478" w:type="dxa"/>
            <w:gridSpan w:val="3"/>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 pouze s trvalou pomocí</w:t>
            </w:r>
          </w:p>
        </w:tc>
        <w:tc>
          <w:tcPr>
            <w:tcW w:w="1701" w:type="dxa"/>
            <w:tcBorders>
              <w:top w:val="single" w:sz="4" w:space="0" w:color="000000"/>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dosud nezvládá</w:t>
            </w:r>
          </w:p>
        </w:tc>
      </w:tr>
      <w:tr w:rsidR="00113BF3" w:rsidTr="00D66730">
        <w:trPr>
          <w:trHeight w:val="253"/>
        </w:trPr>
        <w:tc>
          <w:tcPr>
            <w:tcW w:w="1461" w:type="dxa"/>
            <w:gridSpan w:val="2"/>
            <w:tcBorders>
              <w:top w:val="nil"/>
              <w:left w:val="single" w:sz="4" w:space="0" w:color="000000"/>
              <w:bottom w:val="nil"/>
              <w:right w:val="nil"/>
            </w:tcBorders>
            <w:vAlign w:val="center"/>
          </w:tcPr>
          <w:p w:rsidR="00113BF3" w:rsidRDefault="00113BF3" w:rsidP="00D66730">
            <w:pPr>
              <w:snapToGrid w:val="0"/>
              <w:jc w:val="center"/>
              <w:rPr>
                <w:rFonts w:ascii="Arial" w:hAnsi="Arial" w:cs="Arial"/>
                <w:b/>
                <w:sz w:val="20"/>
                <w:szCs w:val="20"/>
              </w:rPr>
            </w:pPr>
            <w:r>
              <w:rPr>
                <w:rFonts w:ascii="Arial" w:hAnsi="Arial" w:cs="Arial"/>
                <w:b/>
                <w:sz w:val="20"/>
                <w:szCs w:val="20"/>
              </w:rPr>
              <w:t>informatika</w:t>
            </w:r>
          </w:p>
        </w:tc>
        <w:tc>
          <w:tcPr>
            <w:tcW w:w="1590" w:type="dxa"/>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pracuje samostatně</w:t>
            </w:r>
          </w:p>
        </w:tc>
        <w:tc>
          <w:tcPr>
            <w:tcW w:w="1507" w:type="dxa"/>
            <w:tcBorders>
              <w:top w:val="single" w:sz="4" w:space="0" w:color="000000"/>
              <w:left w:val="single" w:sz="4" w:space="0" w:color="000000"/>
              <w:bottom w:val="single" w:sz="4" w:space="0" w:color="000000"/>
              <w:right w:val="nil"/>
            </w:tcBorders>
            <w:vAlign w:val="center"/>
          </w:tcPr>
          <w:p w:rsidR="00113BF3" w:rsidRDefault="00113BF3" w:rsidP="00D66730">
            <w:pPr>
              <w:snapToGrid w:val="0"/>
              <w:ind w:left="-18" w:hanging="125"/>
              <w:jc w:val="center"/>
              <w:rPr>
                <w:rFonts w:ascii="Arial" w:hAnsi="Arial" w:cs="Arial"/>
                <w:sz w:val="20"/>
                <w:szCs w:val="20"/>
              </w:rPr>
            </w:pPr>
            <w:r>
              <w:rPr>
                <w:rFonts w:ascii="Arial" w:hAnsi="Arial" w:cs="Arial"/>
                <w:sz w:val="20"/>
                <w:szCs w:val="20"/>
              </w:rPr>
              <w:t>pracuje s částečnou pomocí</w:t>
            </w:r>
          </w:p>
        </w:tc>
        <w:tc>
          <w:tcPr>
            <w:tcW w:w="1641" w:type="dxa"/>
            <w:gridSpan w:val="4"/>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pracuje s pomocí</w:t>
            </w:r>
          </w:p>
        </w:tc>
        <w:tc>
          <w:tcPr>
            <w:tcW w:w="1478" w:type="dxa"/>
            <w:gridSpan w:val="3"/>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 xml:space="preserve">pracuje </w:t>
            </w:r>
            <w:proofErr w:type="gramStart"/>
            <w:r>
              <w:rPr>
                <w:rFonts w:ascii="Arial" w:hAnsi="Arial" w:cs="Arial"/>
                <w:sz w:val="20"/>
                <w:szCs w:val="20"/>
              </w:rPr>
              <w:t>jen  s trvalou</w:t>
            </w:r>
            <w:proofErr w:type="gramEnd"/>
            <w:r>
              <w:rPr>
                <w:rFonts w:ascii="Arial" w:hAnsi="Arial" w:cs="Arial"/>
                <w:sz w:val="20"/>
                <w:szCs w:val="20"/>
              </w:rPr>
              <w:t xml:space="preserve"> pomocí</w:t>
            </w:r>
          </w:p>
        </w:tc>
        <w:tc>
          <w:tcPr>
            <w:tcW w:w="1701" w:type="dxa"/>
            <w:tcBorders>
              <w:top w:val="single" w:sz="4" w:space="0" w:color="000000"/>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 xml:space="preserve">o </w:t>
            </w:r>
            <w:proofErr w:type="gramStart"/>
            <w:r>
              <w:rPr>
                <w:rFonts w:ascii="Arial" w:hAnsi="Arial" w:cs="Arial"/>
                <w:sz w:val="20"/>
                <w:szCs w:val="20"/>
              </w:rPr>
              <w:t>práci  nejeví</w:t>
            </w:r>
            <w:proofErr w:type="gramEnd"/>
            <w:r>
              <w:rPr>
                <w:rFonts w:ascii="Arial" w:hAnsi="Arial" w:cs="Arial"/>
                <w:sz w:val="20"/>
                <w:szCs w:val="20"/>
              </w:rPr>
              <w:t xml:space="preserve"> zájem</w:t>
            </w:r>
          </w:p>
        </w:tc>
      </w:tr>
      <w:tr w:rsidR="00113BF3" w:rsidTr="00D66730">
        <w:trPr>
          <w:trHeight w:val="276"/>
        </w:trPr>
        <w:tc>
          <w:tcPr>
            <w:tcW w:w="1461" w:type="dxa"/>
            <w:gridSpan w:val="2"/>
            <w:tcBorders>
              <w:top w:val="nil"/>
              <w:left w:val="single" w:sz="4" w:space="0" w:color="000000"/>
              <w:bottom w:val="nil"/>
              <w:right w:val="nil"/>
            </w:tcBorders>
            <w:vAlign w:val="center"/>
          </w:tcPr>
          <w:p w:rsidR="00113BF3" w:rsidRDefault="00113BF3" w:rsidP="00D66730">
            <w:pPr>
              <w:snapToGrid w:val="0"/>
              <w:jc w:val="center"/>
              <w:rPr>
                <w:rFonts w:ascii="Arial" w:hAnsi="Arial" w:cs="Arial"/>
                <w:b/>
                <w:sz w:val="20"/>
                <w:szCs w:val="20"/>
              </w:rPr>
            </w:pPr>
            <w:proofErr w:type="gramStart"/>
            <w:r>
              <w:rPr>
                <w:rFonts w:ascii="Arial" w:hAnsi="Arial" w:cs="Arial"/>
                <w:b/>
                <w:sz w:val="20"/>
                <w:szCs w:val="20"/>
              </w:rPr>
              <w:t>ČS(1.st.</w:t>
            </w:r>
            <w:proofErr w:type="gramEnd"/>
            <w:r>
              <w:rPr>
                <w:rFonts w:ascii="Arial" w:hAnsi="Arial" w:cs="Arial"/>
                <w:b/>
                <w:sz w:val="20"/>
                <w:szCs w:val="20"/>
              </w:rPr>
              <w:t>)</w:t>
            </w:r>
          </w:p>
          <w:p w:rsidR="00113BF3" w:rsidRDefault="00113BF3" w:rsidP="00D66730">
            <w:pPr>
              <w:jc w:val="center"/>
              <w:rPr>
                <w:rFonts w:ascii="Arial" w:hAnsi="Arial" w:cs="Arial"/>
                <w:b/>
                <w:sz w:val="20"/>
                <w:szCs w:val="20"/>
              </w:rPr>
            </w:pPr>
            <w:proofErr w:type="gramStart"/>
            <w:r>
              <w:rPr>
                <w:rFonts w:ascii="Arial" w:hAnsi="Arial" w:cs="Arial"/>
                <w:b/>
                <w:sz w:val="20"/>
                <w:szCs w:val="20"/>
              </w:rPr>
              <w:t>ČAS(2.st.</w:t>
            </w:r>
            <w:proofErr w:type="gramEnd"/>
            <w:r>
              <w:rPr>
                <w:rFonts w:ascii="Arial" w:hAnsi="Arial" w:cs="Arial"/>
                <w:b/>
                <w:sz w:val="20"/>
                <w:szCs w:val="20"/>
              </w:rPr>
              <w:t>)</w:t>
            </w:r>
          </w:p>
          <w:p w:rsidR="00113BF3" w:rsidRDefault="00113BF3" w:rsidP="00D66730">
            <w:pPr>
              <w:jc w:val="center"/>
              <w:rPr>
                <w:rFonts w:ascii="Arial" w:hAnsi="Arial" w:cs="Arial"/>
                <w:b/>
                <w:sz w:val="20"/>
                <w:szCs w:val="20"/>
              </w:rPr>
            </w:pPr>
            <w:proofErr w:type="gramStart"/>
            <w:r>
              <w:rPr>
                <w:rFonts w:ascii="Arial" w:hAnsi="Arial" w:cs="Arial"/>
                <w:b/>
                <w:sz w:val="20"/>
                <w:szCs w:val="20"/>
              </w:rPr>
              <w:t>ČAP(2.st.</w:t>
            </w:r>
            <w:proofErr w:type="gramEnd"/>
            <w:r>
              <w:rPr>
                <w:rFonts w:ascii="Arial" w:hAnsi="Arial" w:cs="Arial"/>
                <w:b/>
                <w:sz w:val="20"/>
                <w:szCs w:val="20"/>
              </w:rPr>
              <w:t>)</w:t>
            </w:r>
          </w:p>
        </w:tc>
        <w:tc>
          <w:tcPr>
            <w:tcW w:w="1590" w:type="dxa"/>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 bez obtíží</w:t>
            </w:r>
          </w:p>
        </w:tc>
        <w:tc>
          <w:tcPr>
            <w:tcW w:w="1507" w:type="dxa"/>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w:t>
            </w:r>
          </w:p>
        </w:tc>
        <w:tc>
          <w:tcPr>
            <w:tcW w:w="1641" w:type="dxa"/>
            <w:gridSpan w:val="4"/>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 s pomocí</w:t>
            </w:r>
          </w:p>
        </w:tc>
        <w:tc>
          <w:tcPr>
            <w:tcW w:w="1478" w:type="dxa"/>
            <w:gridSpan w:val="3"/>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 pouze s trvalou pomocí</w:t>
            </w:r>
          </w:p>
        </w:tc>
        <w:tc>
          <w:tcPr>
            <w:tcW w:w="1701" w:type="dxa"/>
            <w:tcBorders>
              <w:top w:val="single" w:sz="4" w:space="0" w:color="000000"/>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dosud nezvládá</w:t>
            </w:r>
          </w:p>
        </w:tc>
      </w:tr>
      <w:tr w:rsidR="00113BF3" w:rsidTr="00D66730">
        <w:trPr>
          <w:trHeight w:val="276"/>
        </w:trPr>
        <w:tc>
          <w:tcPr>
            <w:tcW w:w="1446" w:type="dxa"/>
            <w:tcBorders>
              <w:top w:val="single" w:sz="4" w:space="0" w:color="000000"/>
              <w:left w:val="single" w:sz="4" w:space="0" w:color="000000"/>
              <w:bottom w:val="nil"/>
              <w:right w:val="nil"/>
            </w:tcBorders>
            <w:vAlign w:val="center"/>
          </w:tcPr>
          <w:p w:rsidR="00113BF3" w:rsidRDefault="00113BF3" w:rsidP="00D66730">
            <w:pPr>
              <w:snapToGrid w:val="0"/>
              <w:jc w:val="center"/>
              <w:rPr>
                <w:rFonts w:ascii="Arial" w:hAnsi="Arial" w:cs="Arial"/>
                <w:b/>
                <w:sz w:val="20"/>
                <w:szCs w:val="20"/>
              </w:rPr>
            </w:pPr>
            <w:r>
              <w:rPr>
                <w:rFonts w:ascii="Arial" w:hAnsi="Arial" w:cs="Arial"/>
                <w:b/>
                <w:sz w:val="20"/>
                <w:szCs w:val="20"/>
              </w:rPr>
              <w:t>hudební</w:t>
            </w:r>
          </w:p>
          <w:p w:rsidR="00113BF3" w:rsidRDefault="00113BF3" w:rsidP="00D66730">
            <w:pPr>
              <w:snapToGrid w:val="0"/>
              <w:jc w:val="center"/>
              <w:rPr>
                <w:rFonts w:ascii="Arial" w:hAnsi="Arial" w:cs="Arial"/>
                <w:b/>
                <w:sz w:val="20"/>
                <w:szCs w:val="20"/>
              </w:rPr>
            </w:pPr>
            <w:r>
              <w:rPr>
                <w:rFonts w:ascii="Arial" w:hAnsi="Arial" w:cs="Arial"/>
                <w:b/>
                <w:sz w:val="20"/>
                <w:szCs w:val="20"/>
              </w:rPr>
              <w:t>výchova</w:t>
            </w:r>
          </w:p>
        </w:tc>
        <w:tc>
          <w:tcPr>
            <w:tcW w:w="1605" w:type="dxa"/>
            <w:gridSpan w:val="2"/>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pěkně zpívá</w:t>
            </w:r>
          </w:p>
        </w:tc>
        <w:tc>
          <w:tcPr>
            <w:tcW w:w="1507" w:type="dxa"/>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je aktivní</w:t>
            </w:r>
          </w:p>
          <w:p w:rsidR="00113BF3" w:rsidRDefault="00113BF3" w:rsidP="00D66730">
            <w:pPr>
              <w:snapToGrid w:val="0"/>
              <w:jc w:val="center"/>
              <w:rPr>
                <w:rFonts w:ascii="Arial" w:hAnsi="Arial" w:cs="Arial"/>
                <w:sz w:val="20"/>
                <w:szCs w:val="20"/>
              </w:rPr>
            </w:pPr>
            <w:r>
              <w:rPr>
                <w:rFonts w:ascii="Arial" w:hAnsi="Arial" w:cs="Arial"/>
                <w:sz w:val="20"/>
                <w:szCs w:val="20"/>
              </w:rPr>
              <w:t>a snaživý</w:t>
            </w:r>
          </w:p>
        </w:tc>
        <w:tc>
          <w:tcPr>
            <w:tcW w:w="1649" w:type="dxa"/>
            <w:gridSpan w:val="5"/>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potřebuje vedení</w:t>
            </w:r>
          </w:p>
        </w:tc>
        <w:tc>
          <w:tcPr>
            <w:tcW w:w="1470" w:type="dxa"/>
            <w:gridSpan w:val="2"/>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potřebuje trvalé vedení</w:t>
            </w:r>
          </w:p>
        </w:tc>
        <w:tc>
          <w:tcPr>
            <w:tcW w:w="1701" w:type="dxa"/>
            <w:tcBorders>
              <w:top w:val="single" w:sz="4" w:space="0" w:color="000000"/>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o činnosti nejeví zájem</w:t>
            </w:r>
          </w:p>
        </w:tc>
      </w:tr>
      <w:tr w:rsidR="00113BF3" w:rsidTr="00D66730">
        <w:trPr>
          <w:trHeight w:val="276"/>
        </w:trPr>
        <w:tc>
          <w:tcPr>
            <w:tcW w:w="1446" w:type="dxa"/>
            <w:tcBorders>
              <w:top w:val="single" w:sz="4" w:space="0" w:color="auto"/>
              <w:left w:val="single" w:sz="4" w:space="0" w:color="auto"/>
              <w:bottom w:val="single" w:sz="4" w:space="0" w:color="auto"/>
              <w:right w:val="single" w:sz="4" w:space="0" w:color="auto"/>
            </w:tcBorders>
            <w:vAlign w:val="center"/>
          </w:tcPr>
          <w:p w:rsidR="00113BF3" w:rsidRDefault="00113BF3" w:rsidP="00D66730">
            <w:pPr>
              <w:snapToGrid w:val="0"/>
              <w:jc w:val="center"/>
              <w:rPr>
                <w:rFonts w:ascii="Arial" w:hAnsi="Arial" w:cs="Arial"/>
                <w:b/>
                <w:sz w:val="20"/>
                <w:szCs w:val="20"/>
              </w:rPr>
            </w:pPr>
            <w:r>
              <w:rPr>
                <w:rFonts w:ascii="Arial" w:hAnsi="Arial" w:cs="Arial"/>
                <w:b/>
                <w:sz w:val="20"/>
                <w:szCs w:val="20"/>
              </w:rPr>
              <w:t>výtvarná</w:t>
            </w:r>
          </w:p>
          <w:p w:rsidR="00113BF3" w:rsidRDefault="00113BF3" w:rsidP="00D66730">
            <w:pPr>
              <w:snapToGrid w:val="0"/>
              <w:jc w:val="center"/>
              <w:rPr>
                <w:rFonts w:ascii="Arial" w:hAnsi="Arial" w:cs="Arial"/>
                <w:b/>
                <w:sz w:val="20"/>
                <w:szCs w:val="20"/>
              </w:rPr>
            </w:pPr>
            <w:r>
              <w:rPr>
                <w:rFonts w:ascii="Arial" w:hAnsi="Arial" w:cs="Arial"/>
                <w:b/>
                <w:sz w:val="20"/>
                <w:szCs w:val="20"/>
              </w:rPr>
              <w:t>výchova</w:t>
            </w:r>
          </w:p>
        </w:tc>
        <w:tc>
          <w:tcPr>
            <w:tcW w:w="1605" w:type="dxa"/>
            <w:gridSpan w:val="2"/>
            <w:tcBorders>
              <w:top w:val="nil"/>
              <w:left w:val="single" w:sz="4" w:space="0" w:color="auto"/>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je samostatný</w:t>
            </w:r>
          </w:p>
          <w:p w:rsidR="00113BF3" w:rsidRDefault="00113BF3" w:rsidP="00D66730">
            <w:pPr>
              <w:snapToGrid w:val="0"/>
              <w:jc w:val="center"/>
              <w:rPr>
                <w:rFonts w:ascii="Arial" w:hAnsi="Arial" w:cs="Arial"/>
                <w:sz w:val="20"/>
                <w:szCs w:val="20"/>
              </w:rPr>
            </w:pPr>
            <w:r>
              <w:rPr>
                <w:rFonts w:ascii="Arial" w:hAnsi="Arial" w:cs="Arial"/>
                <w:sz w:val="20"/>
                <w:szCs w:val="20"/>
              </w:rPr>
              <w:t>a tvořivý</w:t>
            </w:r>
          </w:p>
        </w:tc>
        <w:tc>
          <w:tcPr>
            <w:tcW w:w="1507"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proofErr w:type="gramStart"/>
            <w:r>
              <w:rPr>
                <w:rFonts w:ascii="Arial" w:hAnsi="Arial" w:cs="Arial"/>
                <w:sz w:val="20"/>
                <w:szCs w:val="20"/>
              </w:rPr>
              <w:t>je  aktivní</w:t>
            </w:r>
            <w:proofErr w:type="gramEnd"/>
          </w:p>
          <w:p w:rsidR="00113BF3" w:rsidRDefault="00113BF3" w:rsidP="00D66730">
            <w:pPr>
              <w:snapToGrid w:val="0"/>
              <w:jc w:val="center"/>
              <w:rPr>
                <w:rFonts w:ascii="Arial" w:hAnsi="Arial" w:cs="Arial"/>
                <w:sz w:val="20"/>
                <w:szCs w:val="20"/>
              </w:rPr>
            </w:pPr>
            <w:r>
              <w:rPr>
                <w:rFonts w:ascii="Arial" w:hAnsi="Arial" w:cs="Arial"/>
                <w:sz w:val="20"/>
                <w:szCs w:val="20"/>
              </w:rPr>
              <w:t>a snaživý</w:t>
            </w:r>
          </w:p>
        </w:tc>
        <w:tc>
          <w:tcPr>
            <w:tcW w:w="1649" w:type="dxa"/>
            <w:gridSpan w:val="5"/>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potřebuje vedení</w:t>
            </w:r>
          </w:p>
        </w:tc>
        <w:tc>
          <w:tcPr>
            <w:tcW w:w="1470" w:type="dxa"/>
            <w:gridSpan w:val="2"/>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potřebuje trvalé vedení</w:t>
            </w:r>
          </w:p>
        </w:tc>
        <w:tc>
          <w:tcPr>
            <w:tcW w:w="1701" w:type="dxa"/>
            <w:tcBorders>
              <w:top w:val="nil"/>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o činnosti nejeví zájem</w:t>
            </w:r>
          </w:p>
        </w:tc>
      </w:tr>
      <w:tr w:rsidR="00113BF3" w:rsidTr="00D66730">
        <w:trPr>
          <w:trHeight w:val="276"/>
        </w:trPr>
        <w:tc>
          <w:tcPr>
            <w:tcW w:w="1446" w:type="dxa"/>
            <w:tcBorders>
              <w:top w:val="single" w:sz="4" w:space="0" w:color="auto"/>
              <w:left w:val="single" w:sz="4" w:space="0" w:color="000000"/>
              <w:bottom w:val="single" w:sz="4" w:space="0" w:color="auto"/>
              <w:right w:val="nil"/>
            </w:tcBorders>
            <w:vAlign w:val="center"/>
          </w:tcPr>
          <w:p w:rsidR="00113BF3" w:rsidRDefault="00113BF3" w:rsidP="00D66730">
            <w:pPr>
              <w:snapToGrid w:val="0"/>
              <w:jc w:val="center"/>
              <w:rPr>
                <w:rFonts w:ascii="Arial" w:hAnsi="Arial" w:cs="Arial"/>
                <w:b/>
                <w:sz w:val="20"/>
                <w:szCs w:val="20"/>
              </w:rPr>
            </w:pPr>
            <w:r>
              <w:rPr>
                <w:rFonts w:ascii="Arial" w:hAnsi="Arial" w:cs="Arial"/>
                <w:b/>
                <w:sz w:val="20"/>
                <w:szCs w:val="20"/>
              </w:rPr>
              <w:t>tělesná výchova</w:t>
            </w:r>
          </w:p>
        </w:tc>
        <w:tc>
          <w:tcPr>
            <w:tcW w:w="1605" w:type="dxa"/>
            <w:gridSpan w:val="2"/>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je obratný</w:t>
            </w:r>
          </w:p>
          <w:p w:rsidR="00113BF3" w:rsidRDefault="00113BF3" w:rsidP="00D66730">
            <w:pPr>
              <w:snapToGrid w:val="0"/>
              <w:jc w:val="center"/>
              <w:rPr>
                <w:rFonts w:ascii="Arial" w:hAnsi="Arial" w:cs="Arial"/>
                <w:sz w:val="20"/>
                <w:szCs w:val="20"/>
              </w:rPr>
            </w:pPr>
            <w:r>
              <w:rPr>
                <w:rFonts w:ascii="Arial" w:hAnsi="Arial" w:cs="Arial"/>
                <w:sz w:val="20"/>
                <w:szCs w:val="20"/>
              </w:rPr>
              <w:t>a snaživý</w:t>
            </w:r>
          </w:p>
        </w:tc>
        <w:tc>
          <w:tcPr>
            <w:tcW w:w="1507"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je méně</w:t>
            </w:r>
          </w:p>
          <w:p w:rsidR="00113BF3" w:rsidRDefault="00113BF3" w:rsidP="00D66730">
            <w:pPr>
              <w:snapToGrid w:val="0"/>
              <w:jc w:val="center"/>
              <w:rPr>
                <w:rFonts w:ascii="Arial" w:hAnsi="Arial" w:cs="Arial"/>
                <w:sz w:val="20"/>
                <w:szCs w:val="20"/>
              </w:rPr>
            </w:pPr>
            <w:proofErr w:type="gramStart"/>
            <w:r>
              <w:rPr>
                <w:rFonts w:ascii="Arial" w:hAnsi="Arial" w:cs="Arial"/>
                <w:sz w:val="20"/>
                <w:szCs w:val="20"/>
              </w:rPr>
              <w:t>obratný,  snaží</w:t>
            </w:r>
            <w:proofErr w:type="gramEnd"/>
            <w:r>
              <w:rPr>
                <w:rFonts w:ascii="Arial" w:hAnsi="Arial" w:cs="Arial"/>
                <w:sz w:val="20"/>
                <w:szCs w:val="20"/>
              </w:rPr>
              <w:t xml:space="preserve"> se</w:t>
            </w:r>
          </w:p>
        </w:tc>
        <w:tc>
          <w:tcPr>
            <w:tcW w:w="1649" w:type="dxa"/>
            <w:gridSpan w:val="5"/>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cvičí s pomocí</w:t>
            </w:r>
          </w:p>
        </w:tc>
        <w:tc>
          <w:tcPr>
            <w:tcW w:w="1470" w:type="dxa"/>
            <w:gridSpan w:val="2"/>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cvičí s trvalou pomocí</w:t>
            </w:r>
          </w:p>
        </w:tc>
        <w:tc>
          <w:tcPr>
            <w:tcW w:w="1701" w:type="dxa"/>
            <w:tcBorders>
              <w:top w:val="nil"/>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o činnosti nejeví zájem</w:t>
            </w:r>
          </w:p>
        </w:tc>
      </w:tr>
      <w:tr w:rsidR="00113BF3" w:rsidTr="00D66730">
        <w:trPr>
          <w:trHeight w:val="253"/>
        </w:trPr>
        <w:tc>
          <w:tcPr>
            <w:tcW w:w="1446" w:type="dxa"/>
            <w:tcBorders>
              <w:top w:val="single" w:sz="4" w:space="0" w:color="auto"/>
              <w:left w:val="single" w:sz="4" w:space="0" w:color="000000"/>
              <w:bottom w:val="nil"/>
              <w:right w:val="nil"/>
            </w:tcBorders>
            <w:vAlign w:val="center"/>
          </w:tcPr>
          <w:p w:rsidR="00113BF3" w:rsidRDefault="00113BF3" w:rsidP="00D66730">
            <w:pPr>
              <w:snapToGrid w:val="0"/>
              <w:jc w:val="center"/>
              <w:rPr>
                <w:rFonts w:ascii="Arial" w:hAnsi="Arial" w:cs="Arial"/>
                <w:b/>
                <w:sz w:val="20"/>
                <w:szCs w:val="20"/>
              </w:rPr>
            </w:pPr>
            <w:r>
              <w:rPr>
                <w:rFonts w:ascii="Arial" w:hAnsi="Arial" w:cs="Arial"/>
                <w:b/>
                <w:sz w:val="20"/>
                <w:szCs w:val="20"/>
              </w:rPr>
              <w:t>výchova ke zdraví</w:t>
            </w:r>
          </w:p>
        </w:tc>
        <w:tc>
          <w:tcPr>
            <w:tcW w:w="1605" w:type="dxa"/>
            <w:gridSpan w:val="2"/>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 bez obtíží</w:t>
            </w:r>
          </w:p>
        </w:tc>
        <w:tc>
          <w:tcPr>
            <w:tcW w:w="1507" w:type="dxa"/>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w:t>
            </w:r>
          </w:p>
        </w:tc>
        <w:tc>
          <w:tcPr>
            <w:tcW w:w="1649" w:type="dxa"/>
            <w:gridSpan w:val="5"/>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 s pomocí</w:t>
            </w:r>
          </w:p>
        </w:tc>
        <w:tc>
          <w:tcPr>
            <w:tcW w:w="1470" w:type="dxa"/>
            <w:gridSpan w:val="2"/>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zvládá pouze s trvalou pomocí</w:t>
            </w:r>
          </w:p>
        </w:tc>
        <w:tc>
          <w:tcPr>
            <w:tcW w:w="1701" w:type="dxa"/>
            <w:tcBorders>
              <w:top w:val="single" w:sz="4" w:space="0" w:color="000000"/>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učivo dosud nezvládá</w:t>
            </w:r>
          </w:p>
        </w:tc>
      </w:tr>
      <w:tr w:rsidR="00113BF3" w:rsidTr="00D66730">
        <w:trPr>
          <w:trHeight w:val="415"/>
        </w:trPr>
        <w:tc>
          <w:tcPr>
            <w:tcW w:w="1446" w:type="dxa"/>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b/>
                <w:sz w:val="20"/>
                <w:szCs w:val="20"/>
              </w:rPr>
            </w:pPr>
            <w:r>
              <w:rPr>
                <w:rFonts w:ascii="Arial" w:hAnsi="Arial" w:cs="Arial"/>
                <w:b/>
                <w:sz w:val="20"/>
                <w:szCs w:val="20"/>
              </w:rPr>
              <w:t>zdravotní tělesná výchova</w:t>
            </w:r>
          </w:p>
        </w:tc>
        <w:tc>
          <w:tcPr>
            <w:tcW w:w="7932" w:type="dxa"/>
            <w:gridSpan w:val="11"/>
            <w:tcBorders>
              <w:top w:val="single" w:sz="4" w:space="0" w:color="000000"/>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b/>
                <w:bCs/>
                <w:sz w:val="20"/>
                <w:szCs w:val="20"/>
              </w:rPr>
            </w:pPr>
            <w:r>
              <w:rPr>
                <w:rFonts w:ascii="Arial" w:hAnsi="Arial" w:cs="Arial"/>
                <w:bCs/>
                <w:sz w:val="20"/>
                <w:szCs w:val="20"/>
              </w:rPr>
              <w:t>účastnil se</w:t>
            </w:r>
          </w:p>
        </w:tc>
      </w:tr>
      <w:tr w:rsidR="00113BF3" w:rsidTr="00D66730">
        <w:trPr>
          <w:trHeight w:val="276"/>
        </w:trPr>
        <w:tc>
          <w:tcPr>
            <w:tcW w:w="1446" w:type="dxa"/>
            <w:tcBorders>
              <w:top w:val="single" w:sz="4" w:space="0" w:color="000000"/>
              <w:left w:val="single" w:sz="4" w:space="0" w:color="000000"/>
              <w:bottom w:val="nil"/>
              <w:right w:val="nil"/>
            </w:tcBorders>
            <w:vAlign w:val="center"/>
          </w:tcPr>
          <w:p w:rsidR="00113BF3" w:rsidRDefault="00113BF3" w:rsidP="00D66730">
            <w:pPr>
              <w:jc w:val="center"/>
              <w:rPr>
                <w:rFonts w:ascii="Arial" w:hAnsi="Arial" w:cs="Arial"/>
                <w:b/>
                <w:sz w:val="20"/>
                <w:szCs w:val="20"/>
              </w:rPr>
            </w:pPr>
            <w:r>
              <w:rPr>
                <w:rFonts w:ascii="Arial" w:hAnsi="Arial" w:cs="Arial"/>
                <w:b/>
                <w:sz w:val="20"/>
                <w:szCs w:val="20"/>
              </w:rPr>
              <w:t>člověk a svět práce</w:t>
            </w:r>
          </w:p>
        </w:tc>
        <w:tc>
          <w:tcPr>
            <w:tcW w:w="1605" w:type="dxa"/>
            <w:gridSpan w:val="2"/>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je samostatný</w:t>
            </w:r>
          </w:p>
          <w:p w:rsidR="00113BF3" w:rsidRDefault="00113BF3" w:rsidP="00D66730">
            <w:pPr>
              <w:snapToGrid w:val="0"/>
              <w:jc w:val="center"/>
              <w:rPr>
                <w:rFonts w:ascii="Arial" w:hAnsi="Arial" w:cs="Arial"/>
                <w:sz w:val="20"/>
                <w:szCs w:val="20"/>
              </w:rPr>
            </w:pPr>
            <w:r>
              <w:rPr>
                <w:rFonts w:ascii="Arial" w:hAnsi="Arial" w:cs="Arial"/>
                <w:sz w:val="20"/>
                <w:szCs w:val="20"/>
              </w:rPr>
              <w:t>a zručný</w:t>
            </w:r>
          </w:p>
        </w:tc>
        <w:tc>
          <w:tcPr>
            <w:tcW w:w="1641" w:type="dxa"/>
            <w:gridSpan w:val="2"/>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pracuje s malou pomocí</w:t>
            </w:r>
          </w:p>
        </w:tc>
        <w:tc>
          <w:tcPr>
            <w:tcW w:w="1515" w:type="dxa"/>
            <w:gridSpan w:val="4"/>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vyžaduje motivaci a vedení</w:t>
            </w:r>
          </w:p>
        </w:tc>
        <w:tc>
          <w:tcPr>
            <w:tcW w:w="1470" w:type="dxa"/>
            <w:gridSpan w:val="2"/>
            <w:tcBorders>
              <w:top w:val="single" w:sz="4" w:space="0" w:color="000000"/>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potřebuje trvalé vedení</w:t>
            </w:r>
          </w:p>
        </w:tc>
        <w:tc>
          <w:tcPr>
            <w:tcW w:w="1701" w:type="dxa"/>
            <w:tcBorders>
              <w:top w:val="single" w:sz="4" w:space="0" w:color="000000"/>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 xml:space="preserve">o </w:t>
            </w:r>
            <w:proofErr w:type="gramStart"/>
            <w:r>
              <w:rPr>
                <w:rFonts w:ascii="Arial" w:hAnsi="Arial" w:cs="Arial"/>
                <w:sz w:val="20"/>
                <w:szCs w:val="20"/>
              </w:rPr>
              <w:t>práci  nejeví</w:t>
            </w:r>
            <w:proofErr w:type="gramEnd"/>
            <w:r>
              <w:rPr>
                <w:rFonts w:ascii="Arial" w:hAnsi="Arial" w:cs="Arial"/>
                <w:sz w:val="20"/>
                <w:szCs w:val="20"/>
              </w:rPr>
              <w:t xml:space="preserve"> zájem</w:t>
            </w:r>
          </w:p>
        </w:tc>
      </w:tr>
      <w:tr w:rsidR="00113BF3" w:rsidTr="00D66730">
        <w:trPr>
          <w:trHeight w:val="276"/>
        </w:trPr>
        <w:tc>
          <w:tcPr>
            <w:tcW w:w="1446" w:type="dxa"/>
            <w:tcBorders>
              <w:top w:val="single" w:sz="4" w:space="0" w:color="000000"/>
              <w:left w:val="single" w:sz="4" w:space="0" w:color="000000"/>
              <w:bottom w:val="single" w:sz="4" w:space="0" w:color="auto"/>
              <w:right w:val="nil"/>
            </w:tcBorders>
            <w:vAlign w:val="center"/>
          </w:tcPr>
          <w:p w:rsidR="00113BF3" w:rsidRDefault="00113BF3" w:rsidP="00D66730">
            <w:pPr>
              <w:snapToGrid w:val="0"/>
              <w:jc w:val="center"/>
              <w:rPr>
                <w:rFonts w:ascii="Arial" w:hAnsi="Arial" w:cs="Arial"/>
                <w:b/>
                <w:sz w:val="20"/>
                <w:szCs w:val="20"/>
              </w:rPr>
            </w:pPr>
            <w:r>
              <w:rPr>
                <w:rFonts w:ascii="Arial" w:hAnsi="Arial" w:cs="Arial"/>
                <w:b/>
                <w:sz w:val="20"/>
                <w:szCs w:val="20"/>
              </w:rPr>
              <w:t>dramatická výchova</w:t>
            </w:r>
          </w:p>
        </w:tc>
        <w:tc>
          <w:tcPr>
            <w:tcW w:w="1605" w:type="dxa"/>
            <w:gridSpan w:val="2"/>
            <w:tcBorders>
              <w:top w:val="single" w:sz="4" w:space="0" w:color="000000"/>
              <w:left w:val="single" w:sz="4" w:space="0" w:color="000000"/>
              <w:bottom w:val="single" w:sz="4" w:space="0" w:color="auto"/>
              <w:right w:val="nil"/>
            </w:tcBorders>
            <w:vAlign w:val="center"/>
          </w:tcPr>
          <w:p w:rsidR="00113BF3" w:rsidRDefault="00113BF3" w:rsidP="00D66730">
            <w:pPr>
              <w:jc w:val="center"/>
              <w:rPr>
                <w:rFonts w:ascii="Arial" w:hAnsi="Arial" w:cs="Arial"/>
                <w:sz w:val="20"/>
                <w:szCs w:val="20"/>
              </w:rPr>
            </w:pPr>
            <w:r>
              <w:rPr>
                <w:rFonts w:ascii="Arial" w:hAnsi="Arial" w:cs="Arial"/>
                <w:sz w:val="20"/>
                <w:szCs w:val="20"/>
              </w:rPr>
              <w:t>je aktivní a tvořivý</w:t>
            </w:r>
          </w:p>
        </w:tc>
        <w:tc>
          <w:tcPr>
            <w:tcW w:w="1649" w:type="dxa"/>
            <w:gridSpan w:val="3"/>
            <w:tcBorders>
              <w:top w:val="single" w:sz="4" w:space="0" w:color="000000"/>
              <w:left w:val="single" w:sz="4" w:space="0" w:color="000000"/>
              <w:bottom w:val="single" w:sz="4" w:space="0" w:color="auto"/>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je méně aktivní</w:t>
            </w:r>
          </w:p>
        </w:tc>
        <w:tc>
          <w:tcPr>
            <w:tcW w:w="1559" w:type="dxa"/>
            <w:gridSpan w:val="4"/>
            <w:tcBorders>
              <w:top w:val="single" w:sz="4" w:space="0" w:color="000000"/>
              <w:left w:val="single" w:sz="4" w:space="0" w:color="000000"/>
              <w:bottom w:val="single" w:sz="4" w:space="0" w:color="auto"/>
              <w:right w:val="nil"/>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snaží se</w:t>
            </w:r>
          </w:p>
        </w:tc>
        <w:tc>
          <w:tcPr>
            <w:tcW w:w="1418" w:type="dxa"/>
            <w:tcBorders>
              <w:top w:val="single" w:sz="4" w:space="0" w:color="000000"/>
              <w:left w:val="single" w:sz="4" w:space="0" w:color="000000"/>
              <w:bottom w:val="single" w:sz="4" w:space="0" w:color="auto"/>
              <w:right w:val="nil"/>
            </w:tcBorders>
            <w:vAlign w:val="center"/>
          </w:tcPr>
          <w:p w:rsidR="00113BF3" w:rsidRDefault="00113BF3" w:rsidP="00D66730">
            <w:pPr>
              <w:snapToGrid w:val="0"/>
              <w:jc w:val="center"/>
              <w:rPr>
                <w:rFonts w:ascii="Arial" w:hAnsi="Arial" w:cs="Arial"/>
                <w:sz w:val="17"/>
                <w:szCs w:val="17"/>
              </w:rPr>
            </w:pPr>
            <w:r>
              <w:rPr>
                <w:rFonts w:ascii="Arial" w:hAnsi="Arial" w:cs="Arial"/>
                <w:sz w:val="17"/>
                <w:szCs w:val="17"/>
              </w:rPr>
              <w:t>nespolupracuje</w:t>
            </w:r>
          </w:p>
        </w:tc>
        <w:tc>
          <w:tcPr>
            <w:tcW w:w="1701" w:type="dxa"/>
            <w:tcBorders>
              <w:top w:val="single" w:sz="4" w:space="0" w:color="000000"/>
              <w:left w:val="single" w:sz="4" w:space="0" w:color="000000"/>
              <w:bottom w:val="single" w:sz="4" w:space="0" w:color="auto"/>
              <w:right w:val="single" w:sz="4" w:space="0" w:color="000000"/>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o činnosti nejeví zájem</w:t>
            </w:r>
          </w:p>
        </w:tc>
      </w:tr>
      <w:tr w:rsidR="00113BF3" w:rsidTr="00D66730">
        <w:trPr>
          <w:trHeight w:val="474"/>
        </w:trPr>
        <w:tc>
          <w:tcPr>
            <w:tcW w:w="1446" w:type="dxa"/>
            <w:tcBorders>
              <w:top w:val="single" w:sz="4" w:space="0" w:color="auto"/>
              <w:left w:val="single" w:sz="4" w:space="0" w:color="auto"/>
              <w:bottom w:val="single" w:sz="4" w:space="0" w:color="auto"/>
              <w:right w:val="single" w:sz="4" w:space="0" w:color="auto"/>
            </w:tcBorders>
            <w:vAlign w:val="center"/>
          </w:tcPr>
          <w:p w:rsidR="00113BF3" w:rsidRDefault="00113BF3" w:rsidP="00D66730">
            <w:pPr>
              <w:snapToGrid w:val="0"/>
              <w:jc w:val="center"/>
              <w:rPr>
                <w:rFonts w:ascii="Arial" w:hAnsi="Arial" w:cs="Arial"/>
                <w:b/>
                <w:sz w:val="20"/>
                <w:szCs w:val="20"/>
              </w:rPr>
            </w:pPr>
            <w:r>
              <w:rPr>
                <w:rFonts w:ascii="Arial" w:hAnsi="Arial" w:cs="Arial"/>
                <w:b/>
                <w:sz w:val="20"/>
                <w:szCs w:val="20"/>
              </w:rPr>
              <w:t>zájmové kroužky</w:t>
            </w:r>
          </w:p>
        </w:tc>
        <w:tc>
          <w:tcPr>
            <w:tcW w:w="3877" w:type="dxa"/>
            <w:gridSpan w:val="6"/>
            <w:tcBorders>
              <w:top w:val="single" w:sz="4" w:space="0" w:color="auto"/>
              <w:left w:val="single" w:sz="4" w:space="0" w:color="auto"/>
              <w:bottom w:val="single" w:sz="4" w:space="0" w:color="auto"/>
              <w:right w:val="single" w:sz="4" w:space="0" w:color="auto"/>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pracoval úspěšně</w:t>
            </w:r>
          </w:p>
        </w:tc>
        <w:tc>
          <w:tcPr>
            <w:tcW w:w="4055" w:type="dxa"/>
            <w:gridSpan w:val="5"/>
            <w:tcBorders>
              <w:top w:val="single" w:sz="4" w:space="0" w:color="auto"/>
              <w:left w:val="single" w:sz="4" w:space="0" w:color="auto"/>
              <w:bottom w:val="single" w:sz="4" w:space="0" w:color="auto"/>
              <w:right w:val="single" w:sz="4" w:space="0" w:color="auto"/>
            </w:tcBorders>
            <w:vAlign w:val="center"/>
          </w:tcPr>
          <w:p w:rsidR="00113BF3" w:rsidRDefault="00113BF3" w:rsidP="00D66730">
            <w:pPr>
              <w:snapToGrid w:val="0"/>
              <w:jc w:val="center"/>
              <w:rPr>
                <w:rFonts w:ascii="Arial" w:hAnsi="Arial" w:cs="Arial"/>
                <w:sz w:val="20"/>
                <w:szCs w:val="20"/>
              </w:rPr>
            </w:pPr>
            <w:r>
              <w:rPr>
                <w:rFonts w:ascii="Arial" w:hAnsi="Arial" w:cs="Arial"/>
                <w:sz w:val="20"/>
                <w:szCs w:val="20"/>
              </w:rPr>
              <w:t>pracoval</w:t>
            </w:r>
          </w:p>
        </w:tc>
      </w:tr>
    </w:tbl>
    <w:p w:rsidR="00113BF3" w:rsidRDefault="00113BF3" w:rsidP="00113BF3">
      <w:pPr>
        <w:jc w:val="center"/>
        <w:rPr>
          <w:rFonts w:ascii="Arial" w:hAnsi="Arial" w:cs="Arial"/>
          <w:b/>
          <w:color w:val="333399"/>
          <w:sz w:val="28"/>
          <w:szCs w:val="28"/>
        </w:rPr>
      </w:pPr>
    </w:p>
    <w:p w:rsidR="00113BF3" w:rsidRDefault="00113BF3" w:rsidP="00113BF3">
      <w:pPr>
        <w:jc w:val="center"/>
        <w:rPr>
          <w:rFonts w:ascii="Arial" w:hAnsi="Arial" w:cs="Arial"/>
          <w:b/>
          <w:color w:val="333399"/>
          <w:sz w:val="28"/>
          <w:szCs w:val="28"/>
        </w:rPr>
      </w:pPr>
    </w:p>
    <w:p w:rsidR="00422FB0" w:rsidRDefault="00422FB0" w:rsidP="00113BF3">
      <w:pPr>
        <w:jc w:val="center"/>
        <w:rPr>
          <w:rFonts w:ascii="Arial" w:hAnsi="Arial" w:cs="Arial"/>
          <w:b/>
          <w:color w:val="333399"/>
          <w:sz w:val="28"/>
          <w:szCs w:val="28"/>
        </w:rPr>
      </w:pPr>
    </w:p>
    <w:p w:rsidR="00113BF3" w:rsidRDefault="00113BF3" w:rsidP="00113BF3">
      <w:pPr>
        <w:jc w:val="center"/>
        <w:rPr>
          <w:rFonts w:ascii="Arial" w:hAnsi="Arial" w:cs="Arial"/>
          <w:b/>
          <w:color w:val="333399"/>
          <w:sz w:val="28"/>
          <w:szCs w:val="28"/>
        </w:rPr>
      </w:pPr>
    </w:p>
    <w:p w:rsidR="00113BF3" w:rsidRDefault="00113BF3" w:rsidP="00113BF3">
      <w:pPr>
        <w:pStyle w:val="Nadpis2"/>
        <w:keepLines w:val="0"/>
        <w:numPr>
          <w:ilvl w:val="1"/>
          <w:numId w:val="0"/>
        </w:numPr>
        <w:tabs>
          <w:tab w:val="num" w:pos="964"/>
        </w:tabs>
        <w:autoSpaceDE w:val="0"/>
        <w:autoSpaceDN w:val="0"/>
        <w:spacing w:before="120" w:after="240"/>
        <w:ind w:left="576" w:hanging="576"/>
      </w:pPr>
      <w:bookmarkStart w:id="16" w:name="_Toc291674662"/>
      <w:r>
        <w:lastRenderedPageBreak/>
        <w:t>Slovní hodnocení - Díl II</w:t>
      </w:r>
      <w:bookmarkEnd w:id="16"/>
    </w:p>
    <w:p w:rsidR="00113BF3" w:rsidRDefault="00113BF3" w:rsidP="00113BF3">
      <w:pPr>
        <w:jc w:val="center"/>
        <w:rPr>
          <w:rFonts w:ascii="Arial" w:hAnsi="Arial" w:cs="Arial"/>
          <w:b/>
        </w:rPr>
      </w:pPr>
      <w:r>
        <w:rPr>
          <w:rFonts w:ascii="Arial" w:hAnsi="Arial" w:cs="Arial"/>
          <w:b/>
        </w:rPr>
        <w:t xml:space="preserve">žáci s těžkým mentálním postižením a souběžným postižením více vadami </w:t>
      </w:r>
    </w:p>
    <w:p w:rsidR="00113BF3" w:rsidRDefault="00113BF3" w:rsidP="00113BF3">
      <w:pPr>
        <w:jc w:val="center"/>
        <w:rPr>
          <w:rFonts w:ascii="Arial" w:hAnsi="Arial" w:cs="Arial"/>
          <w:b/>
        </w:rPr>
      </w:pPr>
    </w:p>
    <w:p w:rsidR="00113BF3" w:rsidRDefault="00113BF3" w:rsidP="00113BF3">
      <w:pPr>
        <w:jc w:val="center"/>
        <w:rPr>
          <w:b/>
          <w:color w:val="333399"/>
          <w:sz w:val="32"/>
          <w:szCs w:val="32"/>
        </w:rPr>
      </w:pPr>
    </w:p>
    <w:tbl>
      <w:tblPr>
        <w:tblW w:w="0" w:type="auto"/>
        <w:jc w:val="center"/>
        <w:tblLayout w:type="fixed"/>
        <w:tblLook w:val="0000" w:firstRow="0" w:lastRow="0" w:firstColumn="0" w:lastColumn="0" w:noHBand="0" w:noVBand="0"/>
      </w:tblPr>
      <w:tblGrid>
        <w:gridCol w:w="1446"/>
        <w:gridCol w:w="15"/>
        <w:gridCol w:w="1718"/>
        <w:gridCol w:w="1372"/>
        <w:gridCol w:w="1507"/>
        <w:gridCol w:w="1478"/>
        <w:gridCol w:w="1627"/>
      </w:tblGrid>
      <w:tr w:rsidR="00113BF3" w:rsidTr="00D66730">
        <w:trPr>
          <w:cantSplit/>
          <w:trHeight w:val="276"/>
          <w:jc w:val="center"/>
        </w:trPr>
        <w:tc>
          <w:tcPr>
            <w:tcW w:w="9163" w:type="dxa"/>
            <w:gridSpan w:val="7"/>
            <w:tcBorders>
              <w:top w:val="single" w:sz="4" w:space="0" w:color="000000"/>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b/>
                <w:bCs/>
                <w:sz w:val="22"/>
                <w:szCs w:val="22"/>
                <w:lang w:eastAsia="ar-SA"/>
              </w:rPr>
            </w:pPr>
            <w:r>
              <w:rPr>
                <w:rFonts w:ascii="Arial" w:hAnsi="Arial" w:cs="Arial"/>
                <w:b/>
                <w:bCs/>
                <w:sz w:val="22"/>
                <w:szCs w:val="22"/>
                <w:lang w:eastAsia="ar-SA"/>
              </w:rPr>
              <w:t>Tabulka stupňů klasifikace</w:t>
            </w:r>
          </w:p>
        </w:tc>
      </w:tr>
      <w:tr w:rsidR="00113BF3" w:rsidTr="00D66730">
        <w:trPr>
          <w:cantSplit/>
          <w:trHeight w:val="276"/>
          <w:jc w:val="center"/>
        </w:trPr>
        <w:tc>
          <w:tcPr>
            <w:tcW w:w="1461" w:type="dxa"/>
            <w:gridSpan w:val="2"/>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b/>
                <w:bCs/>
                <w:sz w:val="20"/>
                <w:szCs w:val="20"/>
                <w:lang w:eastAsia="ar-SA"/>
              </w:rPr>
            </w:pPr>
            <w:r>
              <w:rPr>
                <w:rFonts w:ascii="Arial" w:hAnsi="Arial" w:cs="Arial"/>
                <w:b/>
                <w:bCs/>
                <w:sz w:val="20"/>
                <w:szCs w:val="20"/>
                <w:lang w:eastAsia="ar-SA"/>
              </w:rPr>
              <w:t>Předmět</w:t>
            </w:r>
          </w:p>
        </w:tc>
        <w:tc>
          <w:tcPr>
            <w:tcW w:w="1718"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b/>
                <w:bCs/>
                <w:sz w:val="20"/>
                <w:szCs w:val="20"/>
                <w:lang w:eastAsia="ar-SA"/>
              </w:rPr>
            </w:pPr>
            <w:r>
              <w:rPr>
                <w:rFonts w:ascii="Arial" w:hAnsi="Arial" w:cs="Arial"/>
                <w:b/>
                <w:bCs/>
                <w:sz w:val="20"/>
                <w:szCs w:val="20"/>
                <w:lang w:eastAsia="ar-SA"/>
              </w:rPr>
              <w:t>1</w:t>
            </w:r>
          </w:p>
        </w:tc>
        <w:tc>
          <w:tcPr>
            <w:tcW w:w="1372"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b/>
                <w:bCs/>
                <w:sz w:val="20"/>
                <w:szCs w:val="20"/>
                <w:lang w:eastAsia="ar-SA"/>
              </w:rPr>
            </w:pPr>
            <w:r>
              <w:rPr>
                <w:rFonts w:ascii="Arial" w:hAnsi="Arial" w:cs="Arial"/>
                <w:b/>
                <w:bCs/>
                <w:sz w:val="20"/>
                <w:szCs w:val="20"/>
                <w:lang w:eastAsia="ar-SA"/>
              </w:rPr>
              <w:t>2</w:t>
            </w:r>
          </w:p>
        </w:tc>
        <w:tc>
          <w:tcPr>
            <w:tcW w:w="1507"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b/>
                <w:bCs/>
                <w:sz w:val="20"/>
                <w:szCs w:val="20"/>
                <w:lang w:eastAsia="ar-SA"/>
              </w:rPr>
            </w:pPr>
            <w:r>
              <w:rPr>
                <w:rFonts w:ascii="Arial" w:hAnsi="Arial" w:cs="Arial"/>
                <w:b/>
                <w:bCs/>
                <w:sz w:val="20"/>
                <w:szCs w:val="20"/>
                <w:lang w:eastAsia="ar-SA"/>
              </w:rPr>
              <w:t>3</w:t>
            </w:r>
          </w:p>
        </w:tc>
        <w:tc>
          <w:tcPr>
            <w:tcW w:w="1478"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b/>
                <w:bCs/>
                <w:sz w:val="20"/>
                <w:szCs w:val="20"/>
                <w:lang w:eastAsia="ar-SA"/>
              </w:rPr>
            </w:pPr>
            <w:r>
              <w:rPr>
                <w:rFonts w:ascii="Arial" w:hAnsi="Arial" w:cs="Arial"/>
                <w:b/>
                <w:bCs/>
                <w:sz w:val="20"/>
                <w:szCs w:val="20"/>
                <w:lang w:eastAsia="ar-SA"/>
              </w:rPr>
              <w:t>4</w:t>
            </w:r>
          </w:p>
        </w:tc>
        <w:tc>
          <w:tcPr>
            <w:tcW w:w="1627" w:type="dxa"/>
            <w:tcBorders>
              <w:top w:val="nil"/>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b/>
                <w:bCs/>
                <w:sz w:val="20"/>
                <w:szCs w:val="20"/>
                <w:lang w:eastAsia="ar-SA"/>
              </w:rPr>
            </w:pPr>
            <w:r>
              <w:rPr>
                <w:rFonts w:ascii="Arial" w:hAnsi="Arial" w:cs="Arial"/>
                <w:b/>
                <w:bCs/>
                <w:sz w:val="20"/>
                <w:szCs w:val="20"/>
                <w:lang w:eastAsia="ar-SA"/>
              </w:rPr>
              <w:t>5</w:t>
            </w:r>
          </w:p>
        </w:tc>
      </w:tr>
      <w:tr w:rsidR="00113BF3" w:rsidTr="00D66730">
        <w:trPr>
          <w:cantSplit/>
          <w:trHeight w:val="276"/>
          <w:jc w:val="center"/>
        </w:trPr>
        <w:tc>
          <w:tcPr>
            <w:tcW w:w="1461" w:type="dxa"/>
            <w:gridSpan w:val="2"/>
            <w:tcBorders>
              <w:top w:val="nil"/>
              <w:left w:val="single" w:sz="4" w:space="0" w:color="000000"/>
              <w:bottom w:val="single" w:sz="4" w:space="0" w:color="000000"/>
              <w:right w:val="nil"/>
            </w:tcBorders>
            <w:vAlign w:val="center"/>
          </w:tcPr>
          <w:p w:rsidR="00113BF3" w:rsidRDefault="00113BF3" w:rsidP="00D66730">
            <w:pPr>
              <w:jc w:val="center"/>
              <w:rPr>
                <w:rFonts w:ascii="Arial" w:hAnsi="Arial" w:cs="Arial"/>
                <w:b/>
                <w:iCs/>
                <w:sz w:val="20"/>
                <w:szCs w:val="20"/>
                <w:lang w:eastAsia="ar-SA"/>
              </w:rPr>
            </w:pPr>
            <w:r>
              <w:rPr>
                <w:rFonts w:ascii="Arial" w:hAnsi="Arial" w:cs="Arial"/>
                <w:b/>
                <w:iCs/>
                <w:sz w:val="20"/>
                <w:szCs w:val="20"/>
                <w:lang w:eastAsia="ar-SA"/>
              </w:rPr>
              <w:t>Rozumová výchova</w:t>
            </w:r>
          </w:p>
        </w:tc>
        <w:tc>
          <w:tcPr>
            <w:tcW w:w="1718"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učivo dobře zvládá</w:t>
            </w:r>
          </w:p>
        </w:tc>
        <w:tc>
          <w:tcPr>
            <w:tcW w:w="1372"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učivo částečně zvládá</w:t>
            </w:r>
          </w:p>
        </w:tc>
        <w:tc>
          <w:tcPr>
            <w:tcW w:w="1507"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učivo zvládá s pomocí</w:t>
            </w:r>
          </w:p>
        </w:tc>
        <w:tc>
          <w:tcPr>
            <w:tcW w:w="1478"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učivo zvládá s trvalou pomocí</w:t>
            </w:r>
          </w:p>
        </w:tc>
        <w:tc>
          <w:tcPr>
            <w:tcW w:w="1627" w:type="dxa"/>
            <w:tcBorders>
              <w:top w:val="nil"/>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učivo dosud nezvládá</w:t>
            </w:r>
          </w:p>
        </w:tc>
      </w:tr>
      <w:tr w:rsidR="00113BF3" w:rsidTr="00D66730">
        <w:trPr>
          <w:cantSplit/>
          <w:trHeight w:val="276"/>
          <w:jc w:val="center"/>
        </w:trPr>
        <w:tc>
          <w:tcPr>
            <w:tcW w:w="1461" w:type="dxa"/>
            <w:gridSpan w:val="2"/>
            <w:tcBorders>
              <w:top w:val="nil"/>
              <w:left w:val="single" w:sz="4" w:space="0" w:color="000000"/>
              <w:bottom w:val="single" w:sz="4" w:space="0" w:color="000000"/>
              <w:right w:val="nil"/>
            </w:tcBorders>
            <w:vAlign w:val="center"/>
          </w:tcPr>
          <w:p w:rsidR="00113BF3" w:rsidRDefault="00113BF3" w:rsidP="00D66730">
            <w:pPr>
              <w:jc w:val="center"/>
              <w:rPr>
                <w:rFonts w:ascii="Arial" w:hAnsi="Arial" w:cs="Arial"/>
                <w:b/>
                <w:iCs/>
                <w:sz w:val="20"/>
                <w:szCs w:val="20"/>
                <w:lang w:eastAsia="ar-SA"/>
              </w:rPr>
            </w:pPr>
            <w:r>
              <w:rPr>
                <w:rFonts w:ascii="Arial" w:hAnsi="Arial" w:cs="Arial"/>
                <w:b/>
                <w:iCs/>
                <w:sz w:val="20"/>
                <w:szCs w:val="20"/>
                <w:lang w:eastAsia="ar-SA"/>
              </w:rPr>
              <w:t>Řečová výchova</w:t>
            </w:r>
          </w:p>
        </w:tc>
        <w:tc>
          <w:tcPr>
            <w:tcW w:w="1718"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komunikuje s porozuměním</w:t>
            </w:r>
          </w:p>
        </w:tc>
        <w:tc>
          <w:tcPr>
            <w:tcW w:w="1372"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je aktivní</w:t>
            </w:r>
          </w:p>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a snaživý</w:t>
            </w:r>
          </w:p>
        </w:tc>
        <w:tc>
          <w:tcPr>
            <w:tcW w:w="1507"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potřebuje motivaci</w:t>
            </w:r>
          </w:p>
        </w:tc>
        <w:tc>
          <w:tcPr>
            <w:tcW w:w="1478"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účastní se pasivně</w:t>
            </w:r>
          </w:p>
        </w:tc>
        <w:tc>
          <w:tcPr>
            <w:tcW w:w="1627" w:type="dxa"/>
            <w:tcBorders>
              <w:top w:val="nil"/>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učivo dosud nezvládá</w:t>
            </w:r>
          </w:p>
        </w:tc>
      </w:tr>
      <w:tr w:rsidR="00113BF3" w:rsidTr="00D66730">
        <w:trPr>
          <w:cantSplit/>
          <w:trHeight w:val="276"/>
          <w:jc w:val="center"/>
        </w:trPr>
        <w:tc>
          <w:tcPr>
            <w:tcW w:w="1461" w:type="dxa"/>
            <w:gridSpan w:val="2"/>
            <w:tcBorders>
              <w:top w:val="nil"/>
              <w:left w:val="single" w:sz="4" w:space="0" w:color="000000"/>
              <w:bottom w:val="single" w:sz="4" w:space="0" w:color="000000"/>
              <w:right w:val="nil"/>
            </w:tcBorders>
            <w:vAlign w:val="center"/>
          </w:tcPr>
          <w:p w:rsidR="00113BF3" w:rsidRDefault="00113BF3" w:rsidP="00D66730">
            <w:pPr>
              <w:jc w:val="center"/>
              <w:rPr>
                <w:rFonts w:ascii="Arial" w:hAnsi="Arial" w:cs="Arial"/>
                <w:b/>
                <w:iCs/>
                <w:sz w:val="20"/>
                <w:szCs w:val="20"/>
                <w:lang w:eastAsia="ar-SA"/>
              </w:rPr>
            </w:pPr>
            <w:r>
              <w:rPr>
                <w:rFonts w:ascii="Arial" w:hAnsi="Arial" w:cs="Arial"/>
                <w:b/>
                <w:iCs/>
                <w:sz w:val="20"/>
                <w:szCs w:val="20"/>
                <w:lang w:eastAsia="ar-SA"/>
              </w:rPr>
              <w:t>Smyslová výchova</w:t>
            </w:r>
          </w:p>
        </w:tc>
        <w:tc>
          <w:tcPr>
            <w:tcW w:w="1718"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učivo dobře zvládá</w:t>
            </w:r>
          </w:p>
        </w:tc>
        <w:tc>
          <w:tcPr>
            <w:tcW w:w="1372"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učivo částečně zvládá</w:t>
            </w:r>
          </w:p>
        </w:tc>
        <w:tc>
          <w:tcPr>
            <w:tcW w:w="1507"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učivo zvládá s pomocí</w:t>
            </w:r>
          </w:p>
        </w:tc>
        <w:tc>
          <w:tcPr>
            <w:tcW w:w="1478"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učivo zvládá s trvalou pomocí</w:t>
            </w:r>
          </w:p>
        </w:tc>
        <w:tc>
          <w:tcPr>
            <w:tcW w:w="1627" w:type="dxa"/>
            <w:tcBorders>
              <w:top w:val="nil"/>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učivo dosud nezvládá</w:t>
            </w:r>
          </w:p>
        </w:tc>
      </w:tr>
      <w:tr w:rsidR="00113BF3" w:rsidTr="00D66730">
        <w:trPr>
          <w:cantSplit/>
          <w:trHeight w:val="253"/>
          <w:jc w:val="center"/>
        </w:trPr>
        <w:tc>
          <w:tcPr>
            <w:tcW w:w="1461" w:type="dxa"/>
            <w:gridSpan w:val="2"/>
            <w:tcBorders>
              <w:top w:val="nil"/>
              <w:left w:val="single" w:sz="4" w:space="0" w:color="000000"/>
              <w:bottom w:val="single" w:sz="4" w:space="0" w:color="000000"/>
              <w:right w:val="nil"/>
            </w:tcBorders>
            <w:vAlign w:val="center"/>
          </w:tcPr>
          <w:p w:rsidR="00113BF3" w:rsidRDefault="00113BF3" w:rsidP="00D66730">
            <w:pPr>
              <w:jc w:val="center"/>
              <w:rPr>
                <w:rFonts w:ascii="Arial" w:hAnsi="Arial" w:cs="Arial"/>
                <w:b/>
                <w:iCs/>
                <w:sz w:val="20"/>
                <w:szCs w:val="20"/>
                <w:lang w:eastAsia="ar-SA"/>
              </w:rPr>
            </w:pPr>
            <w:r>
              <w:rPr>
                <w:rFonts w:ascii="Arial" w:hAnsi="Arial" w:cs="Arial"/>
                <w:b/>
                <w:iCs/>
                <w:sz w:val="20"/>
                <w:szCs w:val="20"/>
                <w:lang w:eastAsia="ar-SA"/>
              </w:rPr>
              <w:t>Hudební výchova</w:t>
            </w:r>
          </w:p>
        </w:tc>
        <w:tc>
          <w:tcPr>
            <w:tcW w:w="1718"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má kladný vztah k hudbě a zpěvu</w:t>
            </w:r>
          </w:p>
        </w:tc>
        <w:tc>
          <w:tcPr>
            <w:tcW w:w="1372"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se zájmem poslouchá hudbu</w:t>
            </w:r>
          </w:p>
        </w:tc>
        <w:tc>
          <w:tcPr>
            <w:tcW w:w="1507"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poslouchá hudbu</w:t>
            </w:r>
          </w:p>
        </w:tc>
        <w:tc>
          <w:tcPr>
            <w:tcW w:w="1478"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má částečný vztah k hudbě</w:t>
            </w:r>
          </w:p>
        </w:tc>
        <w:tc>
          <w:tcPr>
            <w:tcW w:w="1627" w:type="dxa"/>
            <w:tcBorders>
              <w:top w:val="nil"/>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dosud nemá vztah k hudbě</w:t>
            </w:r>
          </w:p>
        </w:tc>
      </w:tr>
      <w:tr w:rsidR="00113BF3" w:rsidTr="00D66730">
        <w:trPr>
          <w:cantSplit/>
          <w:trHeight w:val="276"/>
          <w:jc w:val="center"/>
        </w:trPr>
        <w:tc>
          <w:tcPr>
            <w:tcW w:w="1461" w:type="dxa"/>
            <w:gridSpan w:val="2"/>
            <w:tcBorders>
              <w:top w:val="nil"/>
              <w:left w:val="single" w:sz="4" w:space="0" w:color="000000"/>
              <w:bottom w:val="single" w:sz="4" w:space="0" w:color="000000"/>
              <w:right w:val="nil"/>
            </w:tcBorders>
            <w:vAlign w:val="center"/>
          </w:tcPr>
          <w:p w:rsidR="00113BF3" w:rsidRDefault="00113BF3" w:rsidP="00D66730">
            <w:pPr>
              <w:jc w:val="center"/>
              <w:rPr>
                <w:rFonts w:ascii="Arial" w:hAnsi="Arial" w:cs="Arial"/>
                <w:b/>
                <w:iCs/>
                <w:sz w:val="20"/>
                <w:szCs w:val="20"/>
                <w:lang w:eastAsia="ar-SA"/>
              </w:rPr>
            </w:pPr>
            <w:r>
              <w:rPr>
                <w:rFonts w:ascii="Arial" w:hAnsi="Arial" w:cs="Arial"/>
                <w:b/>
                <w:iCs/>
                <w:sz w:val="20"/>
                <w:szCs w:val="20"/>
                <w:lang w:eastAsia="ar-SA"/>
              </w:rPr>
              <w:t>Výtvarná výchova</w:t>
            </w:r>
          </w:p>
        </w:tc>
        <w:tc>
          <w:tcPr>
            <w:tcW w:w="1718"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je aktivní, potřebuje malou pomoc</w:t>
            </w:r>
          </w:p>
        </w:tc>
        <w:tc>
          <w:tcPr>
            <w:tcW w:w="1372"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snaží se, potřebuje pomoc</w:t>
            </w:r>
          </w:p>
        </w:tc>
        <w:tc>
          <w:tcPr>
            <w:tcW w:w="1507"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potřebuje pomoc</w:t>
            </w:r>
          </w:p>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a vedení</w:t>
            </w:r>
          </w:p>
        </w:tc>
        <w:tc>
          <w:tcPr>
            <w:tcW w:w="1478"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potřebuje trvalou pomoc a vedení</w:t>
            </w:r>
          </w:p>
        </w:tc>
        <w:tc>
          <w:tcPr>
            <w:tcW w:w="1627" w:type="dxa"/>
            <w:tcBorders>
              <w:top w:val="nil"/>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práce se nedaří</w:t>
            </w:r>
          </w:p>
        </w:tc>
      </w:tr>
      <w:tr w:rsidR="00113BF3" w:rsidTr="00D66730">
        <w:trPr>
          <w:cantSplit/>
          <w:trHeight w:val="276"/>
          <w:jc w:val="center"/>
        </w:trPr>
        <w:tc>
          <w:tcPr>
            <w:tcW w:w="1461" w:type="dxa"/>
            <w:gridSpan w:val="2"/>
            <w:tcBorders>
              <w:top w:val="nil"/>
              <w:left w:val="single" w:sz="4" w:space="0" w:color="000000"/>
              <w:bottom w:val="single" w:sz="4" w:space="0" w:color="000000"/>
              <w:right w:val="nil"/>
            </w:tcBorders>
            <w:vAlign w:val="center"/>
          </w:tcPr>
          <w:p w:rsidR="00113BF3" w:rsidRDefault="00113BF3" w:rsidP="00D66730">
            <w:pPr>
              <w:jc w:val="center"/>
              <w:rPr>
                <w:rFonts w:ascii="Arial" w:hAnsi="Arial" w:cs="Arial"/>
                <w:b/>
                <w:iCs/>
                <w:sz w:val="20"/>
                <w:szCs w:val="20"/>
                <w:lang w:eastAsia="ar-SA"/>
              </w:rPr>
            </w:pPr>
            <w:r>
              <w:rPr>
                <w:rFonts w:ascii="Arial" w:hAnsi="Arial" w:cs="Arial"/>
                <w:b/>
                <w:iCs/>
                <w:sz w:val="20"/>
                <w:szCs w:val="20"/>
                <w:lang w:eastAsia="ar-SA"/>
              </w:rPr>
              <w:t>Pohybová výchova</w:t>
            </w:r>
          </w:p>
        </w:tc>
        <w:tc>
          <w:tcPr>
            <w:tcW w:w="1718"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je méně obratný, snaží se</w:t>
            </w:r>
          </w:p>
        </w:tc>
        <w:tc>
          <w:tcPr>
            <w:tcW w:w="1372"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úkoly zvládá s částečnou pomocí</w:t>
            </w:r>
          </w:p>
        </w:tc>
        <w:tc>
          <w:tcPr>
            <w:tcW w:w="1507"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úkoly zvládá s pomocí</w:t>
            </w:r>
          </w:p>
        </w:tc>
        <w:tc>
          <w:tcPr>
            <w:tcW w:w="1478"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úkoly zvládá s trvalou pomocí</w:t>
            </w:r>
          </w:p>
        </w:tc>
        <w:tc>
          <w:tcPr>
            <w:tcW w:w="1627" w:type="dxa"/>
            <w:tcBorders>
              <w:top w:val="nil"/>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o činnosti nejeví zájem</w:t>
            </w:r>
          </w:p>
        </w:tc>
      </w:tr>
      <w:tr w:rsidR="00113BF3" w:rsidTr="00D66730">
        <w:trPr>
          <w:cantSplit/>
          <w:trHeight w:val="253"/>
          <w:jc w:val="center"/>
        </w:trPr>
        <w:tc>
          <w:tcPr>
            <w:tcW w:w="1461" w:type="dxa"/>
            <w:gridSpan w:val="2"/>
            <w:tcBorders>
              <w:top w:val="nil"/>
              <w:left w:val="single" w:sz="4" w:space="0" w:color="000000"/>
              <w:bottom w:val="single" w:sz="4" w:space="0" w:color="000000"/>
              <w:right w:val="nil"/>
            </w:tcBorders>
            <w:vAlign w:val="center"/>
          </w:tcPr>
          <w:p w:rsidR="00113BF3" w:rsidRDefault="00113BF3" w:rsidP="00D66730">
            <w:pPr>
              <w:jc w:val="center"/>
              <w:rPr>
                <w:rFonts w:ascii="Arial" w:hAnsi="Arial" w:cs="Arial"/>
                <w:b/>
                <w:iCs/>
                <w:sz w:val="20"/>
                <w:szCs w:val="20"/>
                <w:lang w:eastAsia="ar-SA"/>
              </w:rPr>
            </w:pPr>
            <w:r>
              <w:rPr>
                <w:rFonts w:ascii="Arial" w:hAnsi="Arial" w:cs="Arial"/>
                <w:b/>
                <w:iCs/>
                <w:sz w:val="20"/>
                <w:szCs w:val="20"/>
                <w:lang w:eastAsia="ar-SA"/>
              </w:rPr>
              <w:t>Zdravotní tělesná výchova</w:t>
            </w:r>
          </w:p>
        </w:tc>
        <w:tc>
          <w:tcPr>
            <w:tcW w:w="1718"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je méně obratný, snaží se</w:t>
            </w:r>
          </w:p>
        </w:tc>
        <w:tc>
          <w:tcPr>
            <w:tcW w:w="1372"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úkoly zvládá s částečnou pomocí</w:t>
            </w:r>
          </w:p>
        </w:tc>
        <w:tc>
          <w:tcPr>
            <w:tcW w:w="1507"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úkoly zvládá s pomocí</w:t>
            </w:r>
          </w:p>
        </w:tc>
        <w:tc>
          <w:tcPr>
            <w:tcW w:w="1478"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úkoly zvládá s trvalou pomocí</w:t>
            </w:r>
          </w:p>
        </w:tc>
        <w:tc>
          <w:tcPr>
            <w:tcW w:w="1627" w:type="dxa"/>
            <w:tcBorders>
              <w:top w:val="nil"/>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o činnosti nejeví zájem</w:t>
            </w:r>
          </w:p>
        </w:tc>
      </w:tr>
      <w:tr w:rsidR="00113BF3" w:rsidTr="00D66730">
        <w:trPr>
          <w:cantSplit/>
          <w:trHeight w:val="276"/>
          <w:jc w:val="center"/>
        </w:trPr>
        <w:tc>
          <w:tcPr>
            <w:tcW w:w="1461" w:type="dxa"/>
            <w:gridSpan w:val="2"/>
            <w:tcBorders>
              <w:top w:val="nil"/>
              <w:left w:val="single" w:sz="4" w:space="0" w:color="000000"/>
              <w:bottom w:val="single" w:sz="4" w:space="0" w:color="000000"/>
              <w:right w:val="nil"/>
            </w:tcBorders>
            <w:vAlign w:val="center"/>
          </w:tcPr>
          <w:p w:rsidR="00113BF3" w:rsidRDefault="00113BF3" w:rsidP="00D66730">
            <w:pPr>
              <w:jc w:val="center"/>
              <w:rPr>
                <w:rFonts w:ascii="Arial" w:hAnsi="Arial" w:cs="Arial"/>
                <w:b/>
                <w:iCs/>
                <w:sz w:val="20"/>
                <w:szCs w:val="20"/>
                <w:lang w:eastAsia="ar-SA"/>
              </w:rPr>
            </w:pPr>
            <w:r>
              <w:rPr>
                <w:rFonts w:ascii="Arial" w:hAnsi="Arial" w:cs="Arial"/>
                <w:b/>
                <w:iCs/>
                <w:sz w:val="20"/>
                <w:szCs w:val="20"/>
                <w:lang w:eastAsia="ar-SA"/>
              </w:rPr>
              <w:t>Pracovní výchova</w:t>
            </w:r>
          </w:p>
        </w:tc>
        <w:tc>
          <w:tcPr>
            <w:tcW w:w="1718"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je aktivní, potřebuje malou pomoc</w:t>
            </w:r>
          </w:p>
        </w:tc>
        <w:tc>
          <w:tcPr>
            <w:tcW w:w="1372"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snaží se,</w:t>
            </w:r>
          </w:p>
          <w:p w:rsidR="00113BF3" w:rsidRDefault="00113BF3" w:rsidP="00D66730">
            <w:pPr>
              <w:jc w:val="center"/>
              <w:rPr>
                <w:rFonts w:ascii="Arial" w:hAnsi="Arial" w:cs="Arial"/>
                <w:sz w:val="20"/>
                <w:szCs w:val="20"/>
                <w:lang w:eastAsia="ar-SA"/>
              </w:rPr>
            </w:pPr>
            <w:r>
              <w:rPr>
                <w:rFonts w:ascii="Arial" w:hAnsi="Arial" w:cs="Arial"/>
                <w:sz w:val="20"/>
                <w:szCs w:val="20"/>
                <w:lang w:eastAsia="ar-SA"/>
              </w:rPr>
              <w:t>potřebuje pomoc</w:t>
            </w:r>
          </w:p>
        </w:tc>
        <w:tc>
          <w:tcPr>
            <w:tcW w:w="1507"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potřebuje pomoc</w:t>
            </w:r>
          </w:p>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a vedení</w:t>
            </w:r>
          </w:p>
        </w:tc>
        <w:tc>
          <w:tcPr>
            <w:tcW w:w="1478"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potřebuje trvalou pomoc a vedení</w:t>
            </w:r>
          </w:p>
        </w:tc>
        <w:tc>
          <w:tcPr>
            <w:tcW w:w="1627" w:type="dxa"/>
            <w:tcBorders>
              <w:top w:val="nil"/>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práce se nedaří</w:t>
            </w:r>
          </w:p>
        </w:tc>
      </w:tr>
      <w:tr w:rsidR="00113BF3" w:rsidTr="00D66730">
        <w:trPr>
          <w:cantSplit/>
          <w:jc w:val="center"/>
        </w:trPr>
        <w:tc>
          <w:tcPr>
            <w:tcW w:w="1446" w:type="dxa"/>
            <w:tcBorders>
              <w:top w:val="nil"/>
              <w:left w:val="single" w:sz="4" w:space="0" w:color="000000"/>
              <w:bottom w:val="single" w:sz="4" w:space="0" w:color="000000"/>
              <w:right w:val="nil"/>
            </w:tcBorders>
            <w:vAlign w:val="center"/>
          </w:tcPr>
          <w:p w:rsidR="00113BF3" w:rsidRDefault="00113BF3" w:rsidP="00D66730">
            <w:pPr>
              <w:snapToGrid w:val="0"/>
              <w:jc w:val="center"/>
              <w:rPr>
                <w:rFonts w:ascii="Arial" w:hAnsi="Arial" w:cs="Arial"/>
                <w:b/>
                <w:iCs/>
                <w:sz w:val="20"/>
                <w:szCs w:val="20"/>
                <w:lang w:eastAsia="ar-SA"/>
              </w:rPr>
            </w:pPr>
            <w:r>
              <w:rPr>
                <w:rFonts w:ascii="Arial" w:hAnsi="Arial" w:cs="Arial"/>
                <w:b/>
                <w:iCs/>
                <w:sz w:val="20"/>
                <w:szCs w:val="20"/>
                <w:lang w:eastAsia="ar-SA"/>
              </w:rPr>
              <w:t>Zájmové kroužky</w:t>
            </w:r>
          </w:p>
        </w:tc>
        <w:tc>
          <w:tcPr>
            <w:tcW w:w="7717" w:type="dxa"/>
            <w:gridSpan w:val="6"/>
            <w:tcBorders>
              <w:top w:val="nil"/>
              <w:left w:val="single" w:sz="4" w:space="0" w:color="000000"/>
              <w:bottom w:val="single" w:sz="4" w:space="0" w:color="000000"/>
              <w:right w:val="single" w:sz="4" w:space="0" w:color="000000"/>
            </w:tcBorders>
            <w:vAlign w:val="center"/>
          </w:tcPr>
          <w:p w:rsidR="00113BF3" w:rsidRDefault="00113BF3" w:rsidP="00D66730">
            <w:pPr>
              <w:snapToGrid w:val="0"/>
              <w:jc w:val="center"/>
              <w:rPr>
                <w:rFonts w:ascii="Arial" w:hAnsi="Arial" w:cs="Arial"/>
                <w:sz w:val="20"/>
                <w:szCs w:val="20"/>
                <w:lang w:eastAsia="ar-SA"/>
              </w:rPr>
            </w:pPr>
            <w:r>
              <w:rPr>
                <w:rFonts w:ascii="Arial" w:hAnsi="Arial" w:cs="Arial"/>
                <w:sz w:val="20"/>
                <w:szCs w:val="20"/>
                <w:lang w:eastAsia="ar-SA"/>
              </w:rPr>
              <w:t>pracoval</w:t>
            </w:r>
          </w:p>
        </w:tc>
      </w:tr>
    </w:tbl>
    <w:p w:rsidR="00113BF3" w:rsidRDefault="00113BF3" w:rsidP="00113BF3">
      <w:pPr>
        <w:rPr>
          <w:rFonts w:ascii="Arial" w:hAnsi="Arial" w:cs="Arial"/>
          <w:color w:val="000000"/>
          <w:sz w:val="22"/>
          <w:szCs w:val="22"/>
        </w:rPr>
      </w:pPr>
    </w:p>
    <w:p w:rsidR="00113BF3" w:rsidRDefault="00113BF3" w:rsidP="00113BF3">
      <w:pPr>
        <w:jc w:val="both"/>
        <w:rPr>
          <w:rFonts w:ascii="Arial" w:hAnsi="Arial" w:cs="Arial"/>
          <w:color w:val="000000"/>
          <w:sz w:val="22"/>
          <w:szCs w:val="22"/>
        </w:rPr>
      </w:pPr>
    </w:p>
    <w:p w:rsidR="00113BF3" w:rsidRDefault="00113BF3" w:rsidP="00113BF3">
      <w:pPr>
        <w:jc w:val="both"/>
        <w:rPr>
          <w:rFonts w:ascii="Arial" w:hAnsi="Arial" w:cs="Arial"/>
          <w:color w:val="000000"/>
          <w:sz w:val="22"/>
          <w:szCs w:val="22"/>
        </w:rPr>
      </w:pPr>
    </w:p>
    <w:p w:rsidR="00113BF3" w:rsidRDefault="00113BF3" w:rsidP="00113BF3">
      <w:pPr>
        <w:jc w:val="both"/>
        <w:rPr>
          <w:color w:val="000000"/>
        </w:rPr>
      </w:pPr>
    </w:p>
    <w:p w:rsidR="00113BF3" w:rsidRDefault="00113BF3" w:rsidP="00113BF3">
      <w:pPr>
        <w:jc w:val="both"/>
        <w:rPr>
          <w:color w:val="000000"/>
        </w:rPr>
      </w:pPr>
    </w:p>
    <w:p w:rsidR="00113BF3" w:rsidRDefault="00113BF3" w:rsidP="00113BF3">
      <w:pPr>
        <w:jc w:val="both"/>
        <w:rPr>
          <w:color w:val="000000"/>
        </w:rPr>
      </w:pPr>
    </w:p>
    <w:p w:rsidR="00113BF3" w:rsidRDefault="00113BF3" w:rsidP="00113BF3">
      <w:pPr>
        <w:jc w:val="both"/>
        <w:rPr>
          <w:color w:val="000000"/>
        </w:rPr>
      </w:pPr>
    </w:p>
    <w:p w:rsidR="00113BF3" w:rsidRDefault="00113BF3" w:rsidP="00113BF3">
      <w:pPr>
        <w:jc w:val="both"/>
        <w:rPr>
          <w:color w:val="000000"/>
        </w:rPr>
      </w:pPr>
    </w:p>
    <w:p w:rsidR="00113BF3" w:rsidRDefault="00113BF3" w:rsidP="00113BF3">
      <w:pPr>
        <w:jc w:val="both"/>
        <w:rPr>
          <w:color w:val="000000"/>
        </w:rPr>
      </w:pPr>
    </w:p>
    <w:p w:rsidR="00113BF3" w:rsidRDefault="00113BF3" w:rsidP="00113BF3">
      <w:pPr>
        <w:jc w:val="both"/>
        <w:rPr>
          <w:color w:val="000000"/>
        </w:rPr>
      </w:pPr>
    </w:p>
    <w:p w:rsidR="00113BF3" w:rsidRDefault="00113BF3" w:rsidP="00113BF3">
      <w:pPr>
        <w:jc w:val="both"/>
        <w:rPr>
          <w:color w:val="000000"/>
          <w:szCs w:val="28"/>
        </w:rPr>
      </w:pPr>
    </w:p>
    <w:p w:rsidR="00113BF3" w:rsidRDefault="00113BF3" w:rsidP="00113BF3">
      <w:pPr>
        <w:jc w:val="both"/>
        <w:rPr>
          <w:color w:val="000000"/>
          <w:szCs w:val="28"/>
        </w:rPr>
      </w:pPr>
    </w:p>
    <w:p w:rsidR="00113BF3" w:rsidRDefault="00113BF3" w:rsidP="00113BF3">
      <w:pPr>
        <w:jc w:val="both"/>
        <w:rPr>
          <w:color w:val="000000"/>
          <w:szCs w:val="28"/>
        </w:rPr>
      </w:pPr>
    </w:p>
    <w:p w:rsidR="00113BF3" w:rsidRDefault="00113BF3" w:rsidP="00113BF3"/>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jc w:val="both"/>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jc w:val="center"/>
        <w:rPr>
          <w:rFonts w:ascii="Arial" w:hAnsi="Arial" w:cs="Arial"/>
          <w:b/>
          <w:color w:val="0000FF"/>
          <w:sz w:val="72"/>
          <w:szCs w:val="72"/>
        </w:rPr>
      </w:pPr>
    </w:p>
    <w:p w:rsidR="00113BF3" w:rsidRDefault="00113BF3" w:rsidP="00113BF3">
      <w:pPr>
        <w:jc w:val="center"/>
        <w:rPr>
          <w:rFonts w:ascii="Arial" w:hAnsi="Arial" w:cs="Arial"/>
          <w:b/>
          <w:color w:val="0000FF"/>
          <w:sz w:val="72"/>
          <w:szCs w:val="72"/>
        </w:rPr>
      </w:pPr>
    </w:p>
    <w:p w:rsidR="00113BF3" w:rsidRDefault="00113BF3" w:rsidP="00113BF3">
      <w:pPr>
        <w:jc w:val="center"/>
        <w:rPr>
          <w:rFonts w:ascii="Arial" w:hAnsi="Arial" w:cs="Arial"/>
          <w:b/>
          <w:color w:val="0000FF"/>
          <w:sz w:val="72"/>
          <w:szCs w:val="72"/>
        </w:rPr>
      </w:pPr>
    </w:p>
    <w:p w:rsidR="00113BF3" w:rsidRPr="00931DBF" w:rsidRDefault="00113BF3" w:rsidP="00113BF3">
      <w:pPr>
        <w:jc w:val="center"/>
        <w:rPr>
          <w:rFonts w:ascii="Arial" w:hAnsi="Arial" w:cs="Arial"/>
          <w:b/>
          <w:color w:val="0000FF"/>
          <w:sz w:val="72"/>
          <w:szCs w:val="72"/>
        </w:rPr>
      </w:pPr>
      <w:r w:rsidRPr="00931DBF">
        <w:rPr>
          <w:rFonts w:ascii="Arial" w:hAnsi="Arial" w:cs="Arial"/>
          <w:b/>
          <w:color w:val="0000FF"/>
          <w:sz w:val="72"/>
          <w:szCs w:val="72"/>
        </w:rPr>
        <w:t>ŠKOLNÍ ŘÁD</w:t>
      </w:r>
    </w:p>
    <w:p w:rsidR="00113BF3" w:rsidRDefault="00113BF3" w:rsidP="00113BF3">
      <w:pPr>
        <w:jc w:val="center"/>
        <w:rPr>
          <w:rFonts w:ascii="Arial" w:hAnsi="Arial" w:cs="Arial"/>
          <w:b/>
          <w:sz w:val="72"/>
          <w:szCs w:val="72"/>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ind w:left="360"/>
        <w:jc w:val="center"/>
        <w:rPr>
          <w:rFonts w:ascii="Arial" w:hAnsi="Arial" w:cs="Arial"/>
          <w:sz w:val="40"/>
          <w:szCs w:val="40"/>
        </w:rPr>
      </w:pPr>
      <w:r>
        <w:rPr>
          <w:rFonts w:ascii="Arial" w:hAnsi="Arial" w:cs="Arial"/>
          <w:sz w:val="40"/>
          <w:szCs w:val="40"/>
        </w:rPr>
        <w:t>B. Vnitřní</w:t>
      </w:r>
      <w:r w:rsidRPr="00832B04">
        <w:rPr>
          <w:rFonts w:ascii="Arial" w:hAnsi="Arial" w:cs="Arial"/>
          <w:sz w:val="40"/>
          <w:szCs w:val="40"/>
        </w:rPr>
        <w:t xml:space="preserve"> řád pro školní družinu</w:t>
      </w:r>
    </w:p>
    <w:p w:rsidR="00113BF3" w:rsidRDefault="00113BF3" w:rsidP="00113BF3">
      <w:pPr>
        <w:ind w:left="360"/>
        <w:jc w:val="cente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422FB0" w:rsidRDefault="00422FB0"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Pr="00246305" w:rsidRDefault="00113BF3" w:rsidP="00113BF3">
      <w:pPr>
        <w:jc w:val="center"/>
        <w:rPr>
          <w:b/>
          <w:color w:val="0000FF"/>
          <w:sz w:val="44"/>
          <w:szCs w:val="44"/>
        </w:rPr>
      </w:pPr>
      <w:proofErr w:type="gramStart"/>
      <w:r>
        <w:rPr>
          <w:b/>
          <w:color w:val="0000FF"/>
          <w:sz w:val="44"/>
          <w:szCs w:val="44"/>
        </w:rPr>
        <w:lastRenderedPageBreak/>
        <w:t xml:space="preserve">VNITŘNÍ </w:t>
      </w:r>
      <w:r w:rsidRPr="00246305">
        <w:rPr>
          <w:b/>
          <w:color w:val="0000FF"/>
          <w:sz w:val="44"/>
          <w:szCs w:val="44"/>
        </w:rPr>
        <w:t xml:space="preserve"> ŘÁD</w:t>
      </w:r>
      <w:proofErr w:type="gramEnd"/>
      <w:r w:rsidRPr="00246305">
        <w:rPr>
          <w:b/>
          <w:color w:val="0000FF"/>
          <w:sz w:val="44"/>
          <w:szCs w:val="44"/>
        </w:rPr>
        <w:t xml:space="preserve"> ŠKOLNÍ DRUŽINY</w:t>
      </w:r>
    </w:p>
    <w:p w:rsidR="00113BF3" w:rsidRDefault="00113BF3" w:rsidP="00113BF3">
      <w:pPr>
        <w:rPr>
          <w:b/>
        </w:rPr>
      </w:pPr>
    </w:p>
    <w:p w:rsidR="00422FB0" w:rsidRDefault="00422FB0" w:rsidP="00113BF3">
      <w:pPr>
        <w:rPr>
          <w:b/>
        </w:rPr>
      </w:pPr>
    </w:p>
    <w:p w:rsidR="00113BF3" w:rsidRPr="00316EB6" w:rsidRDefault="00113BF3" w:rsidP="00113BF3">
      <w:pPr>
        <w:rPr>
          <w:b/>
        </w:rPr>
      </w:pPr>
      <w:r w:rsidRPr="00316EB6">
        <w:rPr>
          <w:b/>
        </w:rPr>
        <w:t>Obecná ustanovení</w:t>
      </w:r>
    </w:p>
    <w:p w:rsidR="00113BF3" w:rsidRDefault="00113BF3" w:rsidP="00113BF3">
      <w:pPr>
        <w:jc w:val="both"/>
      </w:pPr>
      <w:r>
        <w:t xml:space="preserve">Na základě ustanovení zákona č. 561/2004 Sb., o předškolním, základním, středním a vyšším odborném a jiném vzdělávání (školský zákon), v platném znění jako statuární orgán školy vydávám tuto směrnici Řád školní družiny. Směrnice je součástí organizačního řádu školy. Určuje pravidla provozu, stanoví režim školní družiny (dále ŠD), je závazná pro pedagogické pracovníky a má informativní funkci pro rodiče nebo zákonné zástupce (dále jen rodiče). Prokazatelné seznámení rodičů s tímto řádem provedou všichni vychovatelé </w:t>
      </w:r>
      <w:proofErr w:type="gramStart"/>
      <w:r>
        <w:t>ŠD  při</w:t>
      </w:r>
      <w:proofErr w:type="gramEnd"/>
      <w:r>
        <w:t xml:space="preserve"> zápisu dětí a žáků.</w:t>
      </w:r>
    </w:p>
    <w:p w:rsidR="00113BF3" w:rsidRDefault="00113BF3" w:rsidP="00113BF3">
      <w:pPr>
        <w:jc w:val="both"/>
      </w:pPr>
      <w:r>
        <w:t>Školní družina se ve své činnosti řídí platnou školskou legislativou, zejména vyhláškou č. 74/2005 Sb., o zájmovém vzdělávání., ve znění pozdějších předpisů.</w:t>
      </w:r>
    </w:p>
    <w:p w:rsidR="00422FB0" w:rsidRDefault="00422FB0" w:rsidP="00113BF3">
      <w:pPr>
        <w:jc w:val="both"/>
        <w:rPr>
          <w:b/>
        </w:rPr>
      </w:pPr>
    </w:p>
    <w:p w:rsidR="00422FB0" w:rsidRDefault="00422FB0" w:rsidP="00113BF3">
      <w:pPr>
        <w:jc w:val="both"/>
        <w:rPr>
          <w:b/>
        </w:rPr>
      </w:pPr>
    </w:p>
    <w:p w:rsidR="00113BF3" w:rsidRDefault="00113BF3" w:rsidP="00113BF3">
      <w:pPr>
        <w:jc w:val="both"/>
        <w:rPr>
          <w:b/>
        </w:rPr>
      </w:pPr>
      <w:r w:rsidRPr="00316EB6">
        <w:rPr>
          <w:b/>
        </w:rPr>
        <w:t>Poslání školní družiny</w:t>
      </w:r>
    </w:p>
    <w:p w:rsidR="00113BF3" w:rsidRPr="003920C8" w:rsidRDefault="00113BF3" w:rsidP="00113BF3">
      <w:pPr>
        <w:jc w:val="both"/>
      </w:pPr>
      <w:r>
        <w:t xml:space="preserve">Školní družina plní </w:t>
      </w:r>
      <w:proofErr w:type="gramStart"/>
      <w:r>
        <w:t>roli  partnera</w:t>
      </w:r>
      <w:proofErr w:type="gramEnd"/>
      <w:r>
        <w:t xml:space="preserve"> rodiny a školy v oblasti zájmového vzdělávání. Podílí se na smysluplném využití volného času dětí a žáků. Rozvíjí specifické nadání </w:t>
      </w:r>
      <w:proofErr w:type="gramStart"/>
      <w:r>
        <w:t xml:space="preserve">dětí, </w:t>
      </w:r>
      <w:r w:rsidRPr="003920C8">
        <w:t xml:space="preserve"> jejich</w:t>
      </w:r>
      <w:proofErr w:type="gramEnd"/>
      <w:r w:rsidRPr="003920C8">
        <w:t xml:space="preserve"> přirozený hudební, výtvarný a pohybový talent</w:t>
      </w:r>
      <w:r>
        <w:t xml:space="preserve">. Zájmové vzdělávání ve školní družině hraje důležitou roli v prevenci rizikového chování. Rozvíjí u dětí jejich osobní a sociální kompetence.  </w:t>
      </w:r>
    </w:p>
    <w:p w:rsidR="00113BF3" w:rsidRDefault="00113BF3" w:rsidP="00113BF3">
      <w:pPr>
        <w:jc w:val="both"/>
      </w:pPr>
      <w:r>
        <w:t>Činnost ve školní družině organicky navazuje na výuku ve škole a rodinnou výchovou. ŠD není pokračováním školního vyučování, má svá specifika, která ji odlišují od školního vyučování. Hlavním posláním zájmového vzdělávání je zabezpečení zájmové činnosti, odpočinku a rekreace dětí a žáků, částečně zajištění pedagogického dohledu.</w:t>
      </w:r>
    </w:p>
    <w:p w:rsidR="00113BF3" w:rsidRDefault="00113BF3" w:rsidP="00113BF3">
      <w:pPr>
        <w:jc w:val="both"/>
      </w:pPr>
    </w:p>
    <w:p w:rsidR="00422FB0" w:rsidRDefault="00422FB0" w:rsidP="00113BF3">
      <w:pPr>
        <w:jc w:val="both"/>
      </w:pPr>
    </w:p>
    <w:p w:rsidR="00113BF3" w:rsidRPr="00371781" w:rsidRDefault="00113BF3" w:rsidP="00113BF3">
      <w:pPr>
        <w:jc w:val="both"/>
        <w:rPr>
          <w:b/>
        </w:rPr>
      </w:pPr>
      <w:r w:rsidRPr="00371781">
        <w:rPr>
          <w:b/>
        </w:rPr>
        <w:t>Provoz v</w:t>
      </w:r>
      <w:r>
        <w:rPr>
          <w:b/>
        </w:rPr>
        <w:t>e</w:t>
      </w:r>
      <w:r w:rsidRPr="00371781">
        <w:rPr>
          <w:b/>
        </w:rPr>
        <w:t> ŠD</w:t>
      </w:r>
    </w:p>
    <w:p w:rsidR="00113BF3" w:rsidRDefault="00113BF3" w:rsidP="00113BF3">
      <w:pPr>
        <w:jc w:val="both"/>
        <w:rPr>
          <w:rFonts w:ascii="Arial" w:hAnsi="Arial" w:cs="Arial"/>
        </w:rPr>
      </w:pPr>
      <w:r>
        <w:rPr>
          <w:rFonts w:ascii="Arial" w:hAnsi="Arial" w:cs="Arial"/>
        </w:rPr>
        <w:t>Provoz školní družiny je zahájen denně po 4. vyučovací hodině, tj. v 11,30 hod. a končí:</w:t>
      </w:r>
    </w:p>
    <w:p w:rsidR="00113BF3" w:rsidRDefault="00113BF3" w:rsidP="00113BF3">
      <w:pPr>
        <w:ind w:left="360"/>
        <w:jc w:val="both"/>
        <w:rPr>
          <w:rFonts w:ascii="Arial" w:hAnsi="Arial" w:cs="Arial"/>
        </w:rPr>
      </w:pPr>
      <w:r>
        <w:rPr>
          <w:rFonts w:ascii="Arial" w:hAnsi="Arial" w:cs="Arial"/>
        </w:rPr>
        <w:t>-škola ul. Komenského 614, Karviná – Nové Město</w:t>
      </w:r>
    </w:p>
    <w:p w:rsidR="00113BF3" w:rsidRDefault="00113BF3" w:rsidP="00113BF3">
      <w:pPr>
        <w:ind w:left="360"/>
        <w:jc w:val="both"/>
        <w:rPr>
          <w:rFonts w:ascii="Arial" w:hAnsi="Arial" w:cs="Arial"/>
        </w:rPr>
      </w:pPr>
      <w:r>
        <w:rPr>
          <w:rFonts w:ascii="Arial" w:hAnsi="Arial" w:cs="Arial"/>
        </w:rPr>
        <w:t xml:space="preserve">                                     pondělí - pátek  v 15,30 hod.</w:t>
      </w:r>
    </w:p>
    <w:p w:rsidR="00113BF3" w:rsidRDefault="00113BF3" w:rsidP="00113BF3">
      <w:pPr>
        <w:ind w:left="360"/>
        <w:jc w:val="both"/>
        <w:rPr>
          <w:rFonts w:ascii="Arial" w:hAnsi="Arial" w:cs="Arial"/>
        </w:rPr>
      </w:pPr>
    </w:p>
    <w:p w:rsidR="00113BF3" w:rsidRDefault="00113BF3" w:rsidP="00113BF3">
      <w:pPr>
        <w:ind w:left="360"/>
        <w:jc w:val="both"/>
        <w:rPr>
          <w:rFonts w:ascii="Arial" w:hAnsi="Arial" w:cs="Arial"/>
        </w:rPr>
      </w:pPr>
      <w:r>
        <w:rPr>
          <w:rFonts w:ascii="Arial" w:hAnsi="Arial" w:cs="Arial"/>
        </w:rPr>
        <w:t xml:space="preserve">-škola ul. </w:t>
      </w:r>
      <w:proofErr w:type="spellStart"/>
      <w:r>
        <w:rPr>
          <w:rFonts w:ascii="Arial" w:hAnsi="Arial" w:cs="Arial"/>
        </w:rPr>
        <w:t>Vydmuchov</w:t>
      </w:r>
      <w:proofErr w:type="spellEnd"/>
      <w:r>
        <w:rPr>
          <w:rFonts w:ascii="Arial" w:hAnsi="Arial" w:cs="Arial"/>
        </w:rPr>
        <w:t xml:space="preserve"> 18,35 Karviná – Fryštát</w:t>
      </w:r>
    </w:p>
    <w:p w:rsidR="00113BF3" w:rsidRDefault="00113BF3" w:rsidP="00113BF3">
      <w:pPr>
        <w:ind w:left="360"/>
        <w:jc w:val="both"/>
        <w:rPr>
          <w:rFonts w:ascii="Arial" w:hAnsi="Arial" w:cs="Arial"/>
        </w:rPr>
      </w:pPr>
      <w:r>
        <w:rPr>
          <w:rFonts w:ascii="Arial" w:hAnsi="Arial" w:cs="Arial"/>
        </w:rPr>
        <w:t xml:space="preserve">                                     pondělí – </w:t>
      </w:r>
      <w:proofErr w:type="gramStart"/>
      <w:r>
        <w:rPr>
          <w:rFonts w:ascii="Arial" w:hAnsi="Arial" w:cs="Arial"/>
        </w:rPr>
        <w:t>čtvrtek v  15,45</w:t>
      </w:r>
      <w:proofErr w:type="gramEnd"/>
      <w:r>
        <w:rPr>
          <w:rFonts w:ascii="Arial" w:hAnsi="Arial" w:cs="Arial"/>
        </w:rPr>
        <w:t xml:space="preserve"> hod.</w:t>
      </w:r>
    </w:p>
    <w:p w:rsidR="00113BF3" w:rsidRDefault="00113BF3" w:rsidP="00113BF3">
      <w:pPr>
        <w:ind w:left="360"/>
        <w:jc w:val="both"/>
        <w:rPr>
          <w:rFonts w:ascii="Arial" w:hAnsi="Arial" w:cs="Arial"/>
        </w:rPr>
      </w:pPr>
      <w:r>
        <w:rPr>
          <w:rFonts w:ascii="Arial" w:hAnsi="Arial" w:cs="Arial"/>
        </w:rPr>
        <w:t xml:space="preserve">                                     </w:t>
      </w:r>
      <w:proofErr w:type="gramStart"/>
      <w:r>
        <w:rPr>
          <w:rFonts w:ascii="Arial" w:hAnsi="Arial" w:cs="Arial"/>
        </w:rPr>
        <w:t>pátek                   v  15,30</w:t>
      </w:r>
      <w:proofErr w:type="gramEnd"/>
      <w:r>
        <w:rPr>
          <w:rFonts w:ascii="Arial" w:hAnsi="Arial" w:cs="Arial"/>
        </w:rPr>
        <w:t xml:space="preserve"> hod.</w:t>
      </w:r>
    </w:p>
    <w:p w:rsidR="00113BF3" w:rsidRDefault="00113BF3" w:rsidP="00113BF3">
      <w:pPr>
        <w:jc w:val="both"/>
        <w:rPr>
          <w:b/>
        </w:rPr>
      </w:pPr>
    </w:p>
    <w:p w:rsidR="00422FB0" w:rsidRDefault="00422FB0" w:rsidP="00113BF3">
      <w:pPr>
        <w:jc w:val="both"/>
        <w:rPr>
          <w:b/>
        </w:rPr>
      </w:pPr>
    </w:p>
    <w:p w:rsidR="00113BF3" w:rsidRPr="00DE0A35" w:rsidRDefault="00113BF3" w:rsidP="00113BF3">
      <w:pPr>
        <w:jc w:val="both"/>
        <w:rPr>
          <w:b/>
        </w:rPr>
      </w:pPr>
    </w:p>
    <w:p w:rsidR="00113BF3" w:rsidRPr="006826DE" w:rsidRDefault="00113BF3" w:rsidP="00F00788">
      <w:pPr>
        <w:numPr>
          <w:ilvl w:val="0"/>
          <w:numId w:val="51"/>
        </w:numPr>
        <w:spacing w:line="276" w:lineRule="auto"/>
        <w:jc w:val="both"/>
        <w:rPr>
          <w:b/>
        </w:rPr>
      </w:pPr>
      <w:proofErr w:type="gramStart"/>
      <w:r w:rsidRPr="0076057A">
        <w:rPr>
          <w:b/>
        </w:rPr>
        <w:t xml:space="preserve">Přihlašování </w:t>
      </w:r>
      <w:r>
        <w:rPr>
          <w:b/>
        </w:rPr>
        <w:t>, odhlašování</w:t>
      </w:r>
      <w:proofErr w:type="gramEnd"/>
      <w:r>
        <w:rPr>
          <w:b/>
        </w:rPr>
        <w:t xml:space="preserve"> a případné vyloučení dětí a žáků ze ŠD</w:t>
      </w:r>
    </w:p>
    <w:p w:rsidR="00113BF3" w:rsidRDefault="00113BF3" w:rsidP="00F00788">
      <w:pPr>
        <w:numPr>
          <w:ilvl w:val="1"/>
          <w:numId w:val="53"/>
        </w:numPr>
        <w:spacing w:line="276" w:lineRule="auto"/>
      </w:pPr>
      <w:r>
        <w:t xml:space="preserve">Při zápisu do </w:t>
      </w:r>
      <w:proofErr w:type="gramStart"/>
      <w:r>
        <w:t>ŠD  je</w:t>
      </w:r>
      <w:proofErr w:type="gramEnd"/>
      <w:r>
        <w:t xml:space="preserve"> zákonný zástupce (dále je rodič) dítěte nebo žáka prokazatelným způsobem seznámen s řádem ŠD. </w:t>
      </w:r>
    </w:p>
    <w:p w:rsidR="00113BF3" w:rsidRDefault="00113BF3" w:rsidP="00F00788">
      <w:pPr>
        <w:numPr>
          <w:ilvl w:val="1"/>
          <w:numId w:val="53"/>
        </w:numPr>
        <w:spacing w:line="276" w:lineRule="auto"/>
      </w:pPr>
      <w:proofErr w:type="gramStart"/>
      <w:r>
        <w:t>ŠD  je</w:t>
      </w:r>
      <w:proofErr w:type="gramEnd"/>
      <w:r>
        <w:t xml:space="preserve"> určen vedoucí vychovatel, který zajišťuje přihlašování a odhlašování </w:t>
      </w:r>
    </w:p>
    <w:p w:rsidR="00422FB0" w:rsidRDefault="00113BF3" w:rsidP="00113BF3">
      <w:r>
        <w:t xml:space="preserve">         dětí a žáků, předávání informací rodičům, vyřizování námětů a stížností. </w:t>
      </w:r>
    </w:p>
    <w:p w:rsidR="00422FB0" w:rsidRDefault="00422FB0" w:rsidP="00113BF3">
      <w:r>
        <w:t xml:space="preserve">         </w:t>
      </w:r>
      <w:r w:rsidR="00113BF3">
        <w:t xml:space="preserve">Vybírání poplatků zajišťuje osoba, která je tímto pověřena a je stanovena směrnicí č. 17 </w:t>
      </w:r>
      <w:r>
        <w:t xml:space="preserve"> </w:t>
      </w:r>
    </w:p>
    <w:p w:rsidR="00422FB0" w:rsidRDefault="00422FB0" w:rsidP="00113BF3">
      <w:r>
        <w:t xml:space="preserve">         </w:t>
      </w:r>
      <w:r w:rsidR="00113BF3">
        <w:t>organizačního</w:t>
      </w:r>
      <w:r w:rsidR="00113BF3" w:rsidRPr="00B02925">
        <w:t xml:space="preserve"> </w:t>
      </w:r>
      <w:r w:rsidR="00113BF3">
        <w:t>řádu</w:t>
      </w:r>
      <w:r>
        <w:t xml:space="preserve"> </w:t>
      </w:r>
      <w:r w:rsidR="00113BF3">
        <w:t xml:space="preserve">školy Poskytování školních služeb za úplatu. Dítě nebo žák </w:t>
      </w:r>
      <w:proofErr w:type="gramStart"/>
      <w:r w:rsidR="00113BF3">
        <w:t>může</w:t>
      </w:r>
      <w:proofErr w:type="gramEnd"/>
      <w:r w:rsidR="00113BF3">
        <w:t xml:space="preserve"> </w:t>
      </w:r>
    </w:p>
    <w:p w:rsidR="00113BF3" w:rsidRDefault="00422FB0" w:rsidP="00113BF3">
      <w:r>
        <w:t xml:space="preserve">         </w:t>
      </w:r>
      <w:r w:rsidR="00113BF3">
        <w:t xml:space="preserve">být ze </w:t>
      </w:r>
      <w:proofErr w:type="gramStart"/>
      <w:r w:rsidR="00113BF3">
        <w:t>ŠD  vyloučen</w:t>
      </w:r>
      <w:proofErr w:type="gramEnd"/>
      <w:r w:rsidR="00113BF3">
        <w:t>.</w:t>
      </w:r>
    </w:p>
    <w:p w:rsidR="00422FB0" w:rsidRDefault="00113BF3" w:rsidP="00113BF3">
      <w:r>
        <w:t xml:space="preserve"> </w:t>
      </w:r>
    </w:p>
    <w:p w:rsidR="00422FB0" w:rsidRDefault="00422FB0" w:rsidP="00113BF3"/>
    <w:p w:rsidR="00113BF3" w:rsidRDefault="00113BF3" w:rsidP="00113BF3">
      <w:r>
        <w:lastRenderedPageBreak/>
        <w:t>Důvodem vyloučení může být:</w:t>
      </w:r>
    </w:p>
    <w:p w:rsidR="00113BF3" w:rsidRDefault="00113BF3" w:rsidP="00113BF3">
      <w:r>
        <w:t>- soustavné porušování pravidel soužití v zájmovém vzdělávání,</w:t>
      </w:r>
    </w:p>
    <w:p w:rsidR="00113BF3" w:rsidRDefault="00113BF3" w:rsidP="00113BF3">
      <w:r>
        <w:t>- opakované nedodržování zásad bezpečného chování a ohrožování zdraví ostatních dětí a žáků,</w:t>
      </w:r>
    </w:p>
    <w:p w:rsidR="00113BF3" w:rsidRDefault="00113BF3" w:rsidP="00113BF3">
      <w:r>
        <w:t xml:space="preserve">- úmyslné zcizení věcí, které jsou v osobním vlastnictví dětí a žáků, nebo se jedná o majetek     </w:t>
      </w:r>
    </w:p>
    <w:p w:rsidR="00113BF3" w:rsidRDefault="00113BF3" w:rsidP="00113BF3">
      <w:r>
        <w:t xml:space="preserve">  školy,</w:t>
      </w:r>
    </w:p>
    <w:p w:rsidR="00113BF3" w:rsidRDefault="00113BF3" w:rsidP="00113BF3">
      <w:r>
        <w:t>- dlouhodobě svévolně nenavštěvuje školní družinu nebo z jiných zvláště závažných důvodů</w:t>
      </w:r>
    </w:p>
    <w:p w:rsidR="00113BF3" w:rsidRDefault="00113BF3" w:rsidP="00113BF3">
      <w:r>
        <w:t>- opakované neuhrazení úplaty za zájmové vzdělávání ve stanoveném termínu.</w:t>
      </w:r>
    </w:p>
    <w:p w:rsidR="00113BF3" w:rsidRDefault="00113BF3" w:rsidP="00113BF3">
      <w:r>
        <w:t xml:space="preserve">Případné vyloučení dítěte nebo žáka ze školní družiny předem projedná ředitelka školy se zákonným zástupcem. </w:t>
      </w:r>
    </w:p>
    <w:p w:rsidR="00113BF3" w:rsidRDefault="00113BF3" w:rsidP="00113BF3">
      <w:r>
        <w:t>Z jednání o vyloučení dítěte nebo žáka ze ŠD se pořizuje písemný záznam ve dvojím vyhotovení, jeden stejnopis obdrží zákonný zástupce.</w:t>
      </w:r>
    </w:p>
    <w:p w:rsidR="00113BF3" w:rsidRDefault="00113BF3" w:rsidP="00113BF3"/>
    <w:p w:rsidR="00113BF3" w:rsidRDefault="00113BF3" w:rsidP="00113BF3">
      <w:r w:rsidRPr="00D1503A">
        <w:t xml:space="preserve">1. </w:t>
      </w:r>
      <w:r>
        <w:t xml:space="preserve">3 </w:t>
      </w:r>
      <w:r>
        <w:tab/>
        <w:t xml:space="preserve">O zařazení do </w:t>
      </w:r>
      <w:proofErr w:type="gramStart"/>
      <w:r>
        <w:t>ŠD  rozhoduje</w:t>
      </w:r>
      <w:proofErr w:type="gramEnd"/>
      <w:r>
        <w:t xml:space="preserve"> ředitelka školy</w:t>
      </w:r>
    </w:p>
    <w:p w:rsidR="00113BF3" w:rsidRDefault="00113BF3" w:rsidP="00113BF3"/>
    <w:p w:rsidR="00113BF3" w:rsidRDefault="00113BF3" w:rsidP="00113BF3">
      <w:pPr>
        <w:ind w:left="705" w:hanging="705"/>
      </w:pPr>
      <w:r>
        <w:t xml:space="preserve">1. 4 </w:t>
      </w:r>
      <w:r>
        <w:tab/>
        <w:t xml:space="preserve">Úplata je splatná do posledního dne v měsíci a činí 50,-Kč. Úplata za zájmové vzdělávání může být ředitelkou školy snížena nebo prominuta. </w:t>
      </w:r>
    </w:p>
    <w:p w:rsidR="00113BF3" w:rsidRDefault="00113BF3" w:rsidP="00113BF3">
      <w:r>
        <w:t xml:space="preserve">      </w:t>
      </w:r>
    </w:p>
    <w:p w:rsidR="00113BF3" w:rsidRDefault="00113BF3" w:rsidP="00113BF3">
      <w:r>
        <w:t xml:space="preserve">1. 5 </w:t>
      </w:r>
      <w:r>
        <w:tab/>
        <w:t xml:space="preserve">Pokud za dítě nebo žáka není zaplacen poplatek, vedoucí vychovatel ŠD o tom </w:t>
      </w:r>
    </w:p>
    <w:p w:rsidR="00BD5657" w:rsidRDefault="00113BF3" w:rsidP="00113BF3">
      <w:r>
        <w:t xml:space="preserve">            uvědomí ředitelku školy nejpozději do jednoho měsíce po uplynutí lhůty, kdy je </w:t>
      </w:r>
    </w:p>
    <w:p w:rsidR="00113BF3" w:rsidRDefault="00BD5657" w:rsidP="00113BF3">
      <w:r>
        <w:t xml:space="preserve">            </w:t>
      </w:r>
      <w:r w:rsidR="00113BF3">
        <w:t xml:space="preserve">finanční  </w:t>
      </w:r>
    </w:p>
    <w:p w:rsidR="00BD5657" w:rsidRDefault="00113BF3" w:rsidP="00113BF3">
      <w:r>
        <w:t xml:space="preserve">            částka </w:t>
      </w:r>
      <w:r>
        <w:tab/>
        <w:t>splatná.</w:t>
      </w:r>
      <w:r w:rsidRPr="00D1503A">
        <w:t xml:space="preserve"> </w:t>
      </w:r>
      <w:r>
        <w:t xml:space="preserve">Ředitelka školy může rozhodnout o případném vyloučení žáka </w:t>
      </w:r>
      <w:proofErr w:type="gramStart"/>
      <w:r>
        <w:t>ze</w:t>
      </w:r>
      <w:proofErr w:type="gramEnd"/>
      <w:r>
        <w:t xml:space="preserve"> </w:t>
      </w:r>
    </w:p>
    <w:p w:rsidR="00113BF3" w:rsidRDefault="00BD5657" w:rsidP="00113BF3">
      <w:r>
        <w:t xml:space="preserve">            </w:t>
      </w:r>
      <w:r w:rsidR="00113BF3">
        <w:t>školní družiny.</w:t>
      </w:r>
    </w:p>
    <w:p w:rsidR="00113BF3" w:rsidRDefault="00113BF3" w:rsidP="00113BF3"/>
    <w:p w:rsidR="00BD5657" w:rsidRDefault="00113BF3" w:rsidP="00113BF3">
      <w:r>
        <w:t>1. 6</w:t>
      </w:r>
      <w:r>
        <w:tab/>
        <w:t xml:space="preserve">Po projednání se zřizovatelem se činnost v době prázdnin přerušuje. Výše úplaty </w:t>
      </w:r>
    </w:p>
    <w:p w:rsidR="00113BF3" w:rsidRDefault="00BD5657" w:rsidP="00113BF3">
      <w:r>
        <w:t xml:space="preserve">            </w:t>
      </w:r>
      <w:r w:rsidR="00113BF3">
        <w:t>zůstává stejná i v měsících, kdy jsou prázdniny (mimo hlavních prázdnin).</w:t>
      </w:r>
    </w:p>
    <w:p w:rsidR="00113BF3" w:rsidRDefault="00113BF3" w:rsidP="00113BF3"/>
    <w:p w:rsidR="00113BF3" w:rsidRDefault="00113BF3" w:rsidP="00113BF3">
      <w:pPr>
        <w:jc w:val="both"/>
      </w:pPr>
      <w:r>
        <w:t xml:space="preserve">1.7 </w:t>
      </w:r>
      <w:r>
        <w:tab/>
        <w:t>Rodiče dítěte nebo žáka přihlášeného k pravidelné činnosti do zájmového vzdělávání</w:t>
      </w:r>
    </w:p>
    <w:p w:rsidR="00113BF3" w:rsidRDefault="00113BF3" w:rsidP="00113BF3">
      <w:pPr>
        <w:jc w:val="both"/>
      </w:pPr>
      <w:r>
        <w:t xml:space="preserve">         </w:t>
      </w:r>
      <w:r>
        <w:tab/>
        <w:t>sdělí rozsah docházky, způsob odchodu dítěte nebo žáka a uvede jméno zletilé osoby,</w:t>
      </w:r>
    </w:p>
    <w:p w:rsidR="00BD5657" w:rsidRDefault="00113BF3" w:rsidP="00113BF3">
      <w:pPr>
        <w:jc w:val="both"/>
      </w:pPr>
      <w:r>
        <w:t xml:space="preserve"> </w:t>
      </w:r>
      <w:r w:rsidR="00BD5657">
        <w:t xml:space="preserve">           která je doprovází. </w:t>
      </w:r>
      <w:r>
        <w:t xml:space="preserve">Všechny údaje jsou zaznamenány do zápisního lístku. Omluvu </w:t>
      </w:r>
    </w:p>
    <w:p w:rsidR="00BD5657" w:rsidRDefault="00BD5657" w:rsidP="00113BF3">
      <w:pPr>
        <w:jc w:val="both"/>
      </w:pPr>
      <w:r>
        <w:t xml:space="preserve">            </w:t>
      </w:r>
      <w:r w:rsidR="00113BF3">
        <w:t xml:space="preserve">nepřítomnosti dítěte nebo žáka ve ŠD, změnu hodiny jejich odchodu nebo změnu </w:t>
      </w:r>
    </w:p>
    <w:p w:rsidR="00113BF3" w:rsidRDefault="00BD5657" w:rsidP="00113BF3">
      <w:pPr>
        <w:jc w:val="both"/>
      </w:pPr>
      <w:r>
        <w:t xml:space="preserve">            </w:t>
      </w:r>
      <w:r w:rsidR="00113BF3">
        <w:t>doprovázející osoby provádí rodič písemně.</w:t>
      </w:r>
    </w:p>
    <w:p w:rsidR="00113BF3" w:rsidRPr="005C1903" w:rsidRDefault="00113BF3" w:rsidP="00113BF3">
      <w:pPr>
        <w:jc w:val="both"/>
      </w:pPr>
      <w:r w:rsidRPr="005C1903">
        <w:t xml:space="preserve">       </w:t>
      </w:r>
    </w:p>
    <w:p w:rsidR="00113BF3" w:rsidRDefault="00113BF3" w:rsidP="00113BF3">
      <w:pPr>
        <w:ind w:left="705" w:hanging="705"/>
      </w:pPr>
      <w:r w:rsidRPr="005C1903">
        <w:t>1.7</w:t>
      </w:r>
      <w:r>
        <w:rPr>
          <w:b/>
        </w:rPr>
        <w:t xml:space="preserve"> </w:t>
      </w:r>
      <w:r>
        <w:rPr>
          <w:b/>
        </w:rPr>
        <w:tab/>
      </w:r>
      <w:r>
        <w:t>P</w:t>
      </w:r>
      <w:r w:rsidRPr="005C1903">
        <w:t xml:space="preserve">řihlašování a odhlašování </w:t>
      </w:r>
      <w:r>
        <w:t xml:space="preserve">dětí a </w:t>
      </w:r>
      <w:r w:rsidRPr="005C1903">
        <w:t xml:space="preserve">žáků ze </w:t>
      </w:r>
      <w:proofErr w:type="gramStart"/>
      <w:r w:rsidRPr="005C1903">
        <w:t xml:space="preserve">ŠD </w:t>
      </w:r>
      <w:r>
        <w:t xml:space="preserve"> </w:t>
      </w:r>
      <w:r w:rsidRPr="005C1903">
        <w:t>je</w:t>
      </w:r>
      <w:proofErr w:type="gramEnd"/>
      <w:r w:rsidRPr="005C1903">
        <w:t xml:space="preserve"> prováděno na z</w:t>
      </w:r>
      <w:r>
        <w:t>ákladě písemné žádosti rodiče.</w:t>
      </w:r>
    </w:p>
    <w:p w:rsidR="00113BF3" w:rsidRDefault="00113BF3" w:rsidP="00113BF3">
      <w:pPr>
        <w:ind w:left="705" w:hanging="705"/>
      </w:pPr>
    </w:p>
    <w:p w:rsidR="00675835" w:rsidRDefault="00675835" w:rsidP="00113BF3">
      <w:pPr>
        <w:ind w:left="705" w:hanging="705"/>
      </w:pPr>
    </w:p>
    <w:p w:rsidR="00113BF3" w:rsidRPr="00EF394C" w:rsidRDefault="00113BF3" w:rsidP="00113BF3">
      <w:pPr>
        <w:rPr>
          <w:b/>
        </w:rPr>
      </w:pPr>
      <w:r w:rsidRPr="005C1903">
        <w:rPr>
          <w:b/>
        </w:rPr>
        <w:t>2.</w:t>
      </w:r>
      <w:r>
        <w:rPr>
          <w:b/>
        </w:rPr>
        <w:tab/>
        <w:t>Organizace činnosti zájmového vzdělávání</w:t>
      </w:r>
    </w:p>
    <w:p w:rsidR="00113BF3" w:rsidRDefault="00113BF3" w:rsidP="00113BF3">
      <w:pPr>
        <w:ind w:left="862"/>
        <w:jc w:val="both"/>
      </w:pPr>
    </w:p>
    <w:p w:rsidR="00113BF3" w:rsidRDefault="00113BF3" w:rsidP="00113BF3">
      <w:pPr>
        <w:ind w:left="709" w:hanging="709"/>
        <w:jc w:val="both"/>
      </w:pPr>
      <w:proofErr w:type="gramStart"/>
      <w:r>
        <w:t>2.1</w:t>
      </w:r>
      <w:proofErr w:type="gramEnd"/>
      <w:r>
        <w:t>.</w:t>
      </w:r>
      <w:r>
        <w:tab/>
        <w:t>V zájmu plynulého provozu ŠD se doporučuje zákonným zástupcům vyzvednout děti a žáky do 13:00 hodin; dále pak v 15:00 hodin a později. Toto doporučení je stanoveno z důvodu možnosti provádět zájmové aktivity mimo hernu nebo učebnu ŠD. Výjimečné případy je možno dohodnout s vedoucím vychovatelem.</w:t>
      </w:r>
    </w:p>
    <w:p w:rsidR="00113BF3" w:rsidRDefault="00113BF3" w:rsidP="00113BF3">
      <w:pPr>
        <w:ind w:left="709" w:hanging="709"/>
        <w:jc w:val="both"/>
      </w:pPr>
    </w:p>
    <w:p w:rsidR="00113BF3" w:rsidRDefault="00113BF3" w:rsidP="00113BF3">
      <w:pPr>
        <w:ind w:left="709" w:hanging="709"/>
        <w:jc w:val="both"/>
      </w:pPr>
      <w:proofErr w:type="gramStart"/>
      <w:r>
        <w:t>2.2</w:t>
      </w:r>
      <w:proofErr w:type="gramEnd"/>
      <w:r>
        <w:t>.</w:t>
      </w:r>
      <w:r>
        <w:tab/>
        <w:t xml:space="preserve">Při nevyzvednutí žáka do konce provozní doby ŠD  vychovatel nejdříve podle možnosti informuje telefonicky rodiče nebo osoby uvedené na přihlašovacím lístku. Pokud je tento postup bezvýsledný, uvědomí ředitelku školy a setrvá s dítětem nebo žákem ve ŠD, a to do 17.00 hod. O této skutečnosti dále telefonicky informuje Městskou policii Karviná za účelem zprostředkování kontaktu s OSPOD Karviná. Pracovníci OSPOD Karviná dále </w:t>
      </w:r>
      <w:proofErr w:type="gramStart"/>
      <w:r>
        <w:t>zajistí  předání</w:t>
      </w:r>
      <w:proofErr w:type="gramEnd"/>
      <w:r>
        <w:t xml:space="preserve"> dítěte nebo žáka zákonnému zástupci</w:t>
      </w:r>
    </w:p>
    <w:p w:rsidR="00113BF3" w:rsidRDefault="00113BF3" w:rsidP="00113BF3">
      <w:pPr>
        <w:ind w:left="709" w:hanging="709"/>
        <w:jc w:val="both"/>
      </w:pPr>
      <w:r>
        <w:lastRenderedPageBreak/>
        <w:t>2.3</w:t>
      </w:r>
      <w:r>
        <w:tab/>
        <w:t xml:space="preserve">Oddělení ŠD využívá ke své zájmové činnosti zejména: herny, hřiště, tělocvična, posilovna, učebna PC, cvičná kuchyně a jiné odborné učebny. </w:t>
      </w:r>
    </w:p>
    <w:p w:rsidR="00113BF3" w:rsidRDefault="00113BF3" w:rsidP="00113BF3">
      <w:pPr>
        <w:ind w:left="709" w:hanging="709"/>
        <w:jc w:val="both"/>
      </w:pPr>
    </w:p>
    <w:p w:rsidR="00113BF3" w:rsidRDefault="00113BF3" w:rsidP="00113BF3">
      <w:pPr>
        <w:ind w:left="709" w:hanging="709"/>
        <w:jc w:val="both"/>
      </w:pPr>
      <w:r>
        <w:t>2.4</w:t>
      </w:r>
      <w:r>
        <w:tab/>
        <w:t xml:space="preserve">Do </w:t>
      </w:r>
      <w:proofErr w:type="gramStart"/>
      <w:r>
        <w:t>ŠD  přicházejí</w:t>
      </w:r>
      <w:proofErr w:type="gramEnd"/>
      <w:r>
        <w:t xml:space="preserve"> děti nebo žáci po skončení vyučování v doprovodu pedagogického pracovníka školy. </w:t>
      </w:r>
    </w:p>
    <w:p w:rsidR="00675835" w:rsidRDefault="00675835" w:rsidP="00113BF3">
      <w:pPr>
        <w:ind w:left="709" w:hanging="709"/>
        <w:jc w:val="both"/>
      </w:pPr>
    </w:p>
    <w:p w:rsidR="00113BF3" w:rsidRDefault="00113BF3" w:rsidP="00113BF3">
      <w:pPr>
        <w:ind w:left="709" w:hanging="709"/>
        <w:jc w:val="both"/>
      </w:pPr>
      <w:r>
        <w:t>2.5</w:t>
      </w:r>
      <w:r>
        <w:tab/>
        <w:t xml:space="preserve">ŠD realizuje zájmové vzdělávání </w:t>
      </w:r>
      <w:proofErr w:type="gramStart"/>
      <w:r>
        <w:t>formou  odpočinkových</w:t>
      </w:r>
      <w:proofErr w:type="gramEnd"/>
      <w:r>
        <w:t>, rekreačních a zájmových činností. Umožňuje žákům přípravu na vyučování v souladu s obsahem školního vzdělávacího programu „ S mojí školou mě baví svět“ a „Škola – místo porozumění“.</w:t>
      </w:r>
    </w:p>
    <w:p w:rsidR="00113BF3" w:rsidRDefault="00113BF3" w:rsidP="00113BF3">
      <w:pPr>
        <w:ind w:left="709" w:hanging="709"/>
        <w:jc w:val="both"/>
      </w:pPr>
    </w:p>
    <w:p w:rsidR="00113BF3" w:rsidRDefault="00113BF3" w:rsidP="00113BF3">
      <w:pPr>
        <w:ind w:left="709" w:hanging="709"/>
        <w:jc w:val="both"/>
      </w:pPr>
      <w:r>
        <w:t>2.6</w:t>
      </w:r>
      <w:r>
        <w:tab/>
      </w:r>
      <w:r w:rsidRPr="003932D7">
        <w:rPr>
          <w:b/>
        </w:rPr>
        <w:t>Odpočinkové činnosti</w:t>
      </w:r>
      <w:r>
        <w:t xml:space="preserve"> se podílí na odstranění únavy, proto se </w:t>
      </w:r>
      <w:proofErr w:type="gramStart"/>
      <w:r>
        <w:t>zařazují  nejčastěji</w:t>
      </w:r>
      <w:proofErr w:type="gramEnd"/>
      <w:r>
        <w:t xml:space="preserve"> po obědě a dále dle potřeby kdykoliv. Jde o odpočinek na pohovce či lehátku, klidové hry a klidné zájmové činnosti, poslechové činnosti atd.</w:t>
      </w:r>
    </w:p>
    <w:p w:rsidR="00113BF3" w:rsidRDefault="00113BF3" w:rsidP="00113BF3">
      <w:pPr>
        <w:ind w:left="709" w:hanging="709"/>
        <w:jc w:val="both"/>
      </w:pPr>
    </w:p>
    <w:p w:rsidR="00113BF3" w:rsidRDefault="00113BF3" w:rsidP="00113BF3">
      <w:pPr>
        <w:ind w:left="709" w:hanging="709"/>
        <w:jc w:val="both"/>
      </w:pPr>
      <w:r>
        <w:t>2.7</w:t>
      </w:r>
      <w:r>
        <w:tab/>
      </w:r>
      <w:r w:rsidRPr="003932D7">
        <w:rPr>
          <w:b/>
        </w:rPr>
        <w:t>Rekreační činnosti</w:t>
      </w:r>
      <w:r>
        <w:t xml:space="preserve"> slouží k regeneraci sil, převažuje v nich aktivní odpočinek s náročnějšími pohybovými prvky. Hry a spontánní činnosti mohou být rušnější.</w:t>
      </w:r>
    </w:p>
    <w:p w:rsidR="00113BF3" w:rsidRDefault="00113BF3" w:rsidP="00113BF3">
      <w:pPr>
        <w:ind w:left="709" w:hanging="709"/>
        <w:jc w:val="both"/>
      </w:pPr>
    </w:p>
    <w:p w:rsidR="00113BF3" w:rsidRDefault="00113BF3" w:rsidP="00113BF3">
      <w:pPr>
        <w:ind w:left="709" w:hanging="709"/>
        <w:jc w:val="both"/>
      </w:pPr>
      <w:r>
        <w:t>2.8</w:t>
      </w:r>
      <w:r>
        <w:tab/>
      </w:r>
      <w:r w:rsidRPr="005D248D">
        <w:rPr>
          <w:b/>
        </w:rPr>
        <w:t>Zájmové činnosti</w:t>
      </w:r>
      <w:r>
        <w:t xml:space="preserve"> rozvíjejí osobnost dítěte, umožňuje jeho seberealizaci, kompenzaci možných školských neúspěchů, dále rozvoj pohybových dovedností a poznání.  Jedná se o řízenou kolektivní nebo individuální činnost, a to organizovanou nebo aktivitu spontánní. Činnost může být </w:t>
      </w:r>
      <w:proofErr w:type="gramStart"/>
      <w:r>
        <w:t>organizována  pro</w:t>
      </w:r>
      <w:proofErr w:type="gramEnd"/>
      <w:r>
        <w:t xml:space="preserve"> vybrané žáky  z různých oddělení.</w:t>
      </w:r>
    </w:p>
    <w:p w:rsidR="00113BF3" w:rsidRDefault="00113BF3" w:rsidP="00113BF3">
      <w:pPr>
        <w:ind w:left="709" w:hanging="709"/>
        <w:jc w:val="both"/>
      </w:pPr>
    </w:p>
    <w:p w:rsidR="00113BF3" w:rsidRDefault="00113BF3" w:rsidP="00113BF3">
      <w:pPr>
        <w:ind w:left="709" w:hanging="709"/>
        <w:jc w:val="both"/>
      </w:pPr>
      <w:r>
        <w:t>2.9</w:t>
      </w:r>
      <w:r>
        <w:tab/>
      </w:r>
      <w:r w:rsidRPr="0058633B">
        <w:rPr>
          <w:b/>
        </w:rPr>
        <w:t>Příprava na vyučování</w:t>
      </w:r>
      <w:r>
        <w:t xml:space="preserve"> zahrnuje okruh činností souvisejících s plněním školních povinností., není to však povinná činnost ŠD. Může jít o vypracování domácích úkolů (pouze se souhlasem rodičů, nikoliv před 15. hodinou, vychovatel však žákům úkoly neopravuje), nebo zábavné procvičování učiva formou didaktických her, ověřování a upevňování školních poznatků v praxi při vycházkách, exkurzích a dalších činnostech; získávání dalších doplňujících poznatků při běžné činnosti ŠD.</w:t>
      </w:r>
    </w:p>
    <w:p w:rsidR="00113BF3" w:rsidRDefault="00113BF3" w:rsidP="00113BF3">
      <w:pPr>
        <w:ind w:left="709" w:hanging="709"/>
        <w:jc w:val="both"/>
      </w:pPr>
    </w:p>
    <w:p w:rsidR="00113BF3" w:rsidRDefault="00113BF3" w:rsidP="00113BF3">
      <w:pPr>
        <w:ind w:left="709" w:hanging="709"/>
        <w:jc w:val="both"/>
        <w:rPr>
          <w:b/>
        </w:rPr>
      </w:pPr>
      <w:r>
        <w:t>2.10</w:t>
      </w:r>
      <w:r>
        <w:tab/>
      </w:r>
      <w:r w:rsidRPr="0058633B">
        <w:rPr>
          <w:b/>
        </w:rPr>
        <w:t>Speciální preventivní programy</w:t>
      </w:r>
      <w:r>
        <w:rPr>
          <w:b/>
        </w:rPr>
        <w:t>:</w:t>
      </w:r>
    </w:p>
    <w:p w:rsidR="00113BF3" w:rsidRDefault="00113BF3" w:rsidP="00113BF3">
      <w:pPr>
        <w:ind w:left="709" w:hanging="709"/>
        <w:jc w:val="both"/>
      </w:pPr>
      <w:r>
        <w:t xml:space="preserve">           - pěstují u dětí zdravé sebevědomí, </w:t>
      </w:r>
    </w:p>
    <w:p w:rsidR="00113BF3" w:rsidRDefault="00113BF3" w:rsidP="00113BF3">
      <w:pPr>
        <w:ind w:left="709" w:hanging="709"/>
        <w:jc w:val="both"/>
      </w:pPr>
      <w:r>
        <w:t xml:space="preserve">           - zaměřuje se na prevenci forem rizikového </w:t>
      </w:r>
      <w:proofErr w:type="gramStart"/>
      <w:r>
        <w:t>chování  (zneužívání</w:t>
      </w:r>
      <w:proofErr w:type="gramEnd"/>
      <w:r>
        <w:t xml:space="preserve"> návykových látek, </w:t>
      </w:r>
    </w:p>
    <w:p w:rsidR="00113BF3" w:rsidRDefault="00113BF3" w:rsidP="00113BF3">
      <w:pPr>
        <w:ind w:left="709" w:hanging="709"/>
        <w:jc w:val="both"/>
      </w:pPr>
      <w:r>
        <w:t xml:space="preserve">             šikana, </w:t>
      </w:r>
      <w:proofErr w:type="spellStart"/>
      <w:r>
        <w:t>kyberšikana</w:t>
      </w:r>
      <w:proofErr w:type="spellEnd"/>
      <w:r>
        <w:t xml:space="preserve">, rasismus, xenofobie, gamblerství, apod.), </w:t>
      </w:r>
    </w:p>
    <w:p w:rsidR="00113BF3" w:rsidRDefault="00113BF3" w:rsidP="00113BF3">
      <w:pPr>
        <w:ind w:left="709" w:hanging="709"/>
        <w:jc w:val="both"/>
      </w:pPr>
      <w:r>
        <w:t xml:space="preserve">           - v oblasti dopravní výchovy nacvičuje zásady první pomoci, bezpečnou jízdu na kole, </w:t>
      </w:r>
    </w:p>
    <w:p w:rsidR="00113BF3" w:rsidRDefault="00113BF3" w:rsidP="00113BF3">
      <w:pPr>
        <w:ind w:left="709" w:hanging="709"/>
        <w:jc w:val="both"/>
      </w:pPr>
      <w:r>
        <w:t xml:space="preserve">           - vede </w:t>
      </w:r>
      <w:proofErr w:type="gramStart"/>
      <w:r>
        <w:t>děti  k úctě</w:t>
      </w:r>
      <w:proofErr w:type="gramEnd"/>
      <w:r>
        <w:t xml:space="preserve"> k rodičům, vysvětluje postavení rodiny ve společnosti, </w:t>
      </w:r>
    </w:p>
    <w:p w:rsidR="00113BF3" w:rsidRDefault="00113BF3" w:rsidP="00113BF3">
      <w:pPr>
        <w:ind w:left="709" w:hanging="709"/>
        <w:jc w:val="both"/>
      </w:pPr>
      <w:r>
        <w:t xml:space="preserve">           - vedení domácnosti, osvojuje u žáků správný životní styl a hygienické návyky.</w:t>
      </w:r>
    </w:p>
    <w:p w:rsidR="00113BF3" w:rsidRDefault="00113BF3" w:rsidP="00113BF3">
      <w:pPr>
        <w:ind w:left="709" w:hanging="709"/>
        <w:jc w:val="both"/>
      </w:pPr>
    </w:p>
    <w:p w:rsidR="00113BF3" w:rsidRDefault="00113BF3" w:rsidP="00113BF3">
      <w:pPr>
        <w:ind w:left="709" w:hanging="709"/>
        <w:jc w:val="both"/>
      </w:pPr>
      <w:r>
        <w:t>2.11</w:t>
      </w:r>
      <w:r>
        <w:tab/>
      </w:r>
      <w:proofErr w:type="gramStart"/>
      <w:r>
        <w:t>ŠD  může</w:t>
      </w:r>
      <w:proofErr w:type="gramEnd"/>
      <w:r>
        <w:t xml:space="preserve"> pro své děti a žáky zřizovat zájmové kroužky a organizovat další činnosti jako např. výlety, exkurze, projektové dny, workshopy s rodiči, sportovní a kulturní akce.</w:t>
      </w:r>
    </w:p>
    <w:p w:rsidR="00113BF3" w:rsidRDefault="00113BF3" w:rsidP="00113BF3">
      <w:pPr>
        <w:ind w:left="709" w:hanging="709"/>
        <w:jc w:val="both"/>
      </w:pPr>
    </w:p>
    <w:p w:rsidR="00113BF3" w:rsidRDefault="00113BF3" w:rsidP="00113BF3">
      <w:pPr>
        <w:ind w:left="709" w:hanging="709"/>
        <w:jc w:val="both"/>
      </w:pPr>
      <w:r>
        <w:t>2.12</w:t>
      </w:r>
      <w:r>
        <w:tab/>
        <w:t>Výlety a akce pořádané ŠD jsou pod dohledem vychovatelů. Rodiče jsou včas a písemně informováni o zabezpečení celé akce. O všech akcích je předem informováno vedení školy.</w:t>
      </w:r>
    </w:p>
    <w:p w:rsidR="00113BF3" w:rsidRDefault="00113BF3" w:rsidP="00113BF3">
      <w:pPr>
        <w:ind w:left="709" w:hanging="709"/>
        <w:jc w:val="both"/>
      </w:pPr>
    </w:p>
    <w:p w:rsidR="00675835" w:rsidRDefault="00675835" w:rsidP="00113BF3">
      <w:pPr>
        <w:ind w:left="709" w:hanging="709"/>
        <w:jc w:val="both"/>
      </w:pPr>
    </w:p>
    <w:p w:rsidR="00113BF3" w:rsidRPr="00654AB0" w:rsidRDefault="00113BF3" w:rsidP="00113BF3">
      <w:pPr>
        <w:ind w:left="709" w:hanging="709"/>
        <w:jc w:val="both"/>
        <w:rPr>
          <w:b/>
        </w:rPr>
      </w:pPr>
      <w:r w:rsidRPr="00654AB0">
        <w:rPr>
          <w:b/>
        </w:rPr>
        <w:t>3</w:t>
      </w:r>
      <w:r>
        <w:rPr>
          <w:b/>
        </w:rPr>
        <w:tab/>
        <w:t>Zajištění bezpečnosti a ochrany zdraví  dětí a žáků  (</w:t>
      </w:r>
      <w:proofErr w:type="gramStart"/>
      <w:r>
        <w:rPr>
          <w:b/>
        </w:rPr>
        <w:t>BOZ )</w:t>
      </w:r>
      <w:proofErr w:type="gramEnd"/>
    </w:p>
    <w:p w:rsidR="00113BF3" w:rsidRPr="00CE6984" w:rsidRDefault="00113BF3" w:rsidP="00675835">
      <w:pPr>
        <w:ind w:left="360"/>
        <w:jc w:val="both"/>
      </w:pPr>
      <w:r>
        <w:t>Dítěti nebo žáku ve</w:t>
      </w:r>
      <w:r w:rsidRPr="001A32BB">
        <w:t xml:space="preserve"> ŠD </w:t>
      </w:r>
      <w:r>
        <w:t xml:space="preserve">je zajištěna péče o jeho bezpečnost a zdraví v souladu s platnou legislativou. </w:t>
      </w:r>
      <w:r w:rsidRPr="001A32BB">
        <w:t xml:space="preserve">Pokud </w:t>
      </w:r>
      <w:proofErr w:type="gramStart"/>
      <w:r w:rsidRPr="001A32BB">
        <w:t xml:space="preserve">ŠD </w:t>
      </w:r>
      <w:r>
        <w:t xml:space="preserve"> </w:t>
      </w:r>
      <w:r w:rsidRPr="001A32BB">
        <w:t>pro</w:t>
      </w:r>
      <w:proofErr w:type="gramEnd"/>
      <w:r w:rsidRPr="001A32BB">
        <w:t xml:space="preserve"> svoji činnost využívá odborné učebny</w:t>
      </w:r>
      <w:r>
        <w:t>,</w:t>
      </w:r>
      <w:r w:rsidRPr="001A32BB">
        <w:t xml:space="preserve"> řídí se </w:t>
      </w:r>
      <w:r>
        <w:t>jejich řády.</w:t>
      </w:r>
      <w:r w:rsidRPr="001A32BB">
        <w:t xml:space="preserve"> Žáci přihlášení do </w:t>
      </w:r>
      <w:proofErr w:type="gramStart"/>
      <w:r w:rsidRPr="001A32BB">
        <w:t>ŠD</w:t>
      </w:r>
      <w:r>
        <w:t xml:space="preserve"> </w:t>
      </w:r>
      <w:r w:rsidRPr="001A32BB">
        <w:t xml:space="preserve"> jsou</w:t>
      </w:r>
      <w:proofErr w:type="gramEnd"/>
      <w:r w:rsidRPr="001A32BB">
        <w:t xml:space="preserve"> poučeni o BOZ a záznam o poučení je uveden v třídních </w:t>
      </w:r>
      <w:r>
        <w:t xml:space="preserve">knihách </w:t>
      </w:r>
      <w:r>
        <w:lastRenderedPageBreak/>
        <w:t>jednotlivých oddělení</w:t>
      </w:r>
      <w:r w:rsidRPr="001A32BB">
        <w:t>.</w:t>
      </w:r>
      <w:r w:rsidR="00675835">
        <w:t xml:space="preserve"> Do ŠD </w:t>
      </w:r>
      <w:r>
        <w:t xml:space="preserve">děti a žáci nenosí cenné předměty nebo větší obnos peněz. Ve výjimečném případě nebo na požádání je uloží vychovatel do bezpečné úschovy. Pokud dítě nebo žák není schopen mít pod osobní </w:t>
      </w:r>
      <w:proofErr w:type="gramStart"/>
      <w:r>
        <w:t>kontrolou  například</w:t>
      </w:r>
      <w:proofErr w:type="gramEnd"/>
      <w:r>
        <w:t xml:space="preserve"> </w:t>
      </w:r>
      <w:r w:rsidRPr="00675835">
        <w:t>mobil,</w:t>
      </w:r>
      <w:r w:rsidRPr="00812228">
        <w:rPr>
          <w:rFonts w:ascii="Arial" w:hAnsi="Arial" w:cs="Arial"/>
        </w:rPr>
        <w:t xml:space="preserve"> </w:t>
      </w:r>
      <w:r w:rsidRPr="00CE6984">
        <w:t>vychovatel předem nabídne možnost jeho bezpečné úschovy. V případě, že nebude tato nabídka využita, škola nezodpovídá za ztrátu (ztráta není hrazena pojišťovnou).</w:t>
      </w:r>
    </w:p>
    <w:p w:rsidR="00113BF3" w:rsidRPr="00CE6984" w:rsidRDefault="00113BF3" w:rsidP="00113BF3">
      <w:r w:rsidRPr="00CE6984">
        <w:t xml:space="preserve">      </w:t>
      </w:r>
      <w:r>
        <w:t>Pitný režim si děti a žáci zajišťují sami (v plastových nádobách).</w:t>
      </w:r>
    </w:p>
    <w:p w:rsidR="00113BF3" w:rsidRDefault="00113BF3" w:rsidP="00113BF3"/>
    <w:p w:rsidR="00675835" w:rsidRPr="00CE6984" w:rsidRDefault="00675835" w:rsidP="00113BF3"/>
    <w:p w:rsidR="00113BF3" w:rsidRDefault="00113BF3" w:rsidP="00113BF3">
      <w:pPr>
        <w:rPr>
          <w:b/>
        </w:rPr>
      </w:pPr>
      <w:r w:rsidRPr="00000551">
        <w:rPr>
          <w:b/>
        </w:rPr>
        <w:t>4.</w:t>
      </w:r>
      <w:r>
        <w:rPr>
          <w:b/>
        </w:rPr>
        <w:tab/>
      </w:r>
      <w:proofErr w:type="gramStart"/>
      <w:r>
        <w:rPr>
          <w:b/>
        </w:rPr>
        <w:t>Chování  dětí</w:t>
      </w:r>
      <w:proofErr w:type="gramEnd"/>
      <w:r>
        <w:rPr>
          <w:b/>
        </w:rPr>
        <w:t xml:space="preserve"> a žáků</w:t>
      </w:r>
    </w:p>
    <w:p w:rsidR="00113BF3" w:rsidRDefault="00113BF3" w:rsidP="00113BF3">
      <w:r w:rsidRPr="004B1470">
        <w:t xml:space="preserve">            Děti a žáci d</w:t>
      </w:r>
      <w:r>
        <w:t>o</w:t>
      </w:r>
      <w:r w:rsidRPr="004B1470">
        <w:t>držují</w:t>
      </w:r>
      <w:r>
        <w:t xml:space="preserve"> ve ŠD stanovená pravidla slušného chování, šetří majetek školní družiny, na svých pracovních místech udržují pořádek a čistotu, při zájmových aktivitách se chovají k ostatním ohleduplně, pomáhají mladším nebo nemocným kamarádům.</w:t>
      </w:r>
    </w:p>
    <w:p w:rsidR="00113BF3" w:rsidRPr="004B1470" w:rsidRDefault="00113BF3" w:rsidP="00113BF3">
      <w:r>
        <w:t>Bez vědomí vychovatele neopouštějí prostory školní družiny.</w:t>
      </w:r>
    </w:p>
    <w:p w:rsidR="00113BF3" w:rsidRDefault="00113BF3" w:rsidP="00113BF3">
      <w:pPr>
        <w:ind w:left="705"/>
      </w:pPr>
    </w:p>
    <w:p w:rsidR="00675835" w:rsidRDefault="00675835" w:rsidP="00113BF3">
      <w:pPr>
        <w:ind w:left="705"/>
      </w:pPr>
    </w:p>
    <w:p w:rsidR="00113BF3" w:rsidRPr="00CE6984" w:rsidRDefault="00113BF3" w:rsidP="00113BF3">
      <w:pPr>
        <w:rPr>
          <w:b/>
        </w:rPr>
      </w:pPr>
      <w:r w:rsidRPr="00775859">
        <w:rPr>
          <w:b/>
        </w:rPr>
        <w:t>5.</w:t>
      </w:r>
      <w:r>
        <w:tab/>
      </w:r>
      <w:r w:rsidRPr="00CE6984">
        <w:rPr>
          <w:b/>
        </w:rPr>
        <w:t>Dokumentace</w:t>
      </w:r>
    </w:p>
    <w:p w:rsidR="00113BF3" w:rsidRDefault="00113BF3" w:rsidP="00113BF3">
      <w:r>
        <w:tab/>
        <w:t>V ŠD se vede tato dokumentace:</w:t>
      </w:r>
    </w:p>
    <w:p w:rsidR="00113BF3" w:rsidRDefault="00113BF3" w:rsidP="00F00788">
      <w:pPr>
        <w:numPr>
          <w:ilvl w:val="0"/>
          <w:numId w:val="52"/>
        </w:numPr>
        <w:spacing w:line="276" w:lineRule="auto"/>
      </w:pPr>
      <w:r>
        <w:t>Zápisové lístky pro děti a žáky, kteří jsou přihlášeni k pravidelné docházce</w:t>
      </w:r>
    </w:p>
    <w:p w:rsidR="00113BF3" w:rsidRDefault="00113BF3" w:rsidP="00F00788">
      <w:pPr>
        <w:numPr>
          <w:ilvl w:val="0"/>
          <w:numId w:val="52"/>
        </w:numPr>
        <w:spacing w:line="276" w:lineRule="auto"/>
      </w:pPr>
      <w:r>
        <w:t>Přehled výchovně vzdělávací práce</w:t>
      </w:r>
    </w:p>
    <w:p w:rsidR="00113BF3" w:rsidRDefault="00113BF3" w:rsidP="00F00788">
      <w:pPr>
        <w:numPr>
          <w:ilvl w:val="0"/>
          <w:numId w:val="52"/>
        </w:numPr>
        <w:spacing w:line="276" w:lineRule="auto"/>
      </w:pPr>
      <w:r>
        <w:t>Celoroční plán činnosti</w:t>
      </w:r>
    </w:p>
    <w:p w:rsidR="00113BF3" w:rsidRDefault="00113BF3" w:rsidP="00F00788">
      <w:pPr>
        <w:numPr>
          <w:ilvl w:val="0"/>
          <w:numId w:val="52"/>
        </w:numPr>
        <w:spacing w:line="276" w:lineRule="auto"/>
      </w:pPr>
      <w:r>
        <w:t>Měsíční plán</w:t>
      </w:r>
    </w:p>
    <w:p w:rsidR="00113BF3" w:rsidRDefault="00113BF3" w:rsidP="00F00788">
      <w:pPr>
        <w:numPr>
          <w:ilvl w:val="0"/>
          <w:numId w:val="52"/>
        </w:numPr>
        <w:spacing w:line="276" w:lineRule="auto"/>
      </w:pPr>
      <w:r>
        <w:t>Týdenní plán</w:t>
      </w:r>
    </w:p>
    <w:p w:rsidR="00113BF3" w:rsidRDefault="00113BF3" w:rsidP="00F00788">
      <w:pPr>
        <w:numPr>
          <w:ilvl w:val="0"/>
          <w:numId w:val="52"/>
        </w:numPr>
        <w:spacing w:line="276" w:lineRule="auto"/>
      </w:pPr>
      <w:r>
        <w:t>Měsíční přehled plateb za ŠD</w:t>
      </w:r>
    </w:p>
    <w:p w:rsidR="00113BF3" w:rsidRDefault="00113BF3" w:rsidP="00113BF3"/>
    <w:p w:rsidR="00113BF3" w:rsidRPr="003920C8" w:rsidRDefault="00113BF3" w:rsidP="00113BF3">
      <w:pPr>
        <w:rPr>
          <w:b/>
        </w:rPr>
      </w:pPr>
      <w:r w:rsidRPr="00D559DA">
        <w:rPr>
          <w:b/>
        </w:rPr>
        <w:t>Závěrečná ustanovení</w:t>
      </w:r>
    </w:p>
    <w:p w:rsidR="00113BF3" w:rsidRPr="00001784" w:rsidRDefault="00113BF3" w:rsidP="00113BF3">
      <w:pPr>
        <w:ind w:left="360"/>
        <w:jc w:val="both"/>
      </w:pPr>
      <w:r w:rsidRPr="00001784">
        <w:t>1. Školní řád byl projednán na provozní poradě zaměstnanců školy dne 27. 8. 2013.</w:t>
      </w:r>
    </w:p>
    <w:p w:rsidR="00113BF3" w:rsidRPr="00001784" w:rsidRDefault="00113BF3" w:rsidP="00113BF3">
      <w:pPr>
        <w:ind w:left="360"/>
        <w:jc w:val="both"/>
      </w:pPr>
      <w:r w:rsidRPr="00001784">
        <w:t>2. Školní řád byl schválen</w:t>
      </w:r>
      <w:r>
        <w:t xml:space="preserve"> školskou radou dne 2. 9. 2013.</w:t>
      </w:r>
    </w:p>
    <w:p w:rsidR="00113BF3" w:rsidRPr="00001784" w:rsidRDefault="00113BF3" w:rsidP="00113BF3">
      <w:pPr>
        <w:jc w:val="both"/>
      </w:pPr>
      <w:r w:rsidRPr="00001784">
        <w:t>Tento školní řád nabývá účinnosti dnem 2. září 2013.</w:t>
      </w:r>
    </w:p>
    <w:p w:rsidR="00113BF3" w:rsidRPr="00001784" w:rsidRDefault="00113BF3" w:rsidP="00113BF3">
      <w:pPr>
        <w:jc w:val="both"/>
      </w:pPr>
    </w:p>
    <w:p w:rsidR="00113BF3" w:rsidRPr="00001784" w:rsidRDefault="00113BF3" w:rsidP="00113BF3">
      <w:pPr>
        <w:jc w:val="both"/>
      </w:pPr>
      <w:r w:rsidRPr="00001784">
        <w:t xml:space="preserve">V Karviné dne 2. 9. 2013  </w:t>
      </w:r>
      <w:r w:rsidRPr="00001784">
        <w:tab/>
      </w:r>
      <w:r w:rsidRPr="00001784">
        <w:tab/>
      </w:r>
      <w:r w:rsidRPr="00001784">
        <w:tab/>
      </w:r>
      <w:r w:rsidRPr="00001784">
        <w:tab/>
        <w:t xml:space="preserve">                                                    </w:t>
      </w:r>
    </w:p>
    <w:p w:rsidR="00113BF3" w:rsidRPr="00001784" w:rsidRDefault="00113BF3" w:rsidP="00113BF3">
      <w:pPr>
        <w:ind w:left="5664" w:firstLine="708"/>
        <w:jc w:val="both"/>
      </w:pPr>
      <w:r w:rsidRPr="00001784">
        <w:t>Mgr. Marie Filipcová</w:t>
      </w:r>
    </w:p>
    <w:p w:rsidR="00113BF3" w:rsidRPr="006F4CE1" w:rsidRDefault="00113BF3" w:rsidP="00113BF3">
      <w:pPr>
        <w:ind w:left="6372"/>
        <w:jc w:val="both"/>
        <w:rPr>
          <w:b/>
        </w:rPr>
      </w:pPr>
      <w:r w:rsidRPr="00001784">
        <w:t xml:space="preserve">    ředitelka školy</w:t>
      </w: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Pr="00931DBF" w:rsidRDefault="00113BF3" w:rsidP="00113BF3">
      <w:pPr>
        <w:jc w:val="center"/>
        <w:rPr>
          <w:rFonts w:ascii="Arial" w:hAnsi="Arial" w:cs="Arial"/>
          <w:b/>
          <w:color w:val="0000FF"/>
          <w:sz w:val="72"/>
          <w:szCs w:val="72"/>
        </w:rPr>
      </w:pPr>
      <w:r w:rsidRPr="00931DBF">
        <w:rPr>
          <w:rFonts w:ascii="Arial" w:hAnsi="Arial" w:cs="Arial"/>
          <w:b/>
          <w:color w:val="0000FF"/>
          <w:sz w:val="72"/>
          <w:szCs w:val="72"/>
        </w:rPr>
        <w:t>ŠKOLNÍ ŘÁD</w:t>
      </w:r>
    </w:p>
    <w:p w:rsidR="00113BF3" w:rsidRDefault="00113BF3" w:rsidP="00113BF3">
      <w:pPr>
        <w:jc w:val="center"/>
        <w:rPr>
          <w:rFonts w:ascii="Arial" w:hAnsi="Arial" w:cs="Arial"/>
          <w:b/>
          <w:sz w:val="72"/>
          <w:szCs w:val="72"/>
        </w:rPr>
      </w:pPr>
    </w:p>
    <w:p w:rsidR="00113BF3" w:rsidRPr="00832B04" w:rsidRDefault="00113BF3" w:rsidP="00113BF3">
      <w:pPr>
        <w:jc w:val="center"/>
        <w:rPr>
          <w:rFonts w:ascii="Arial" w:hAnsi="Arial" w:cs="Arial"/>
          <w:sz w:val="40"/>
          <w:szCs w:val="40"/>
        </w:rPr>
      </w:pPr>
    </w:p>
    <w:p w:rsidR="00113BF3" w:rsidRPr="00832B04" w:rsidRDefault="00113BF3" w:rsidP="00113BF3">
      <w:pPr>
        <w:ind w:left="360"/>
        <w:jc w:val="center"/>
        <w:rPr>
          <w:rFonts w:ascii="Arial" w:hAnsi="Arial" w:cs="Arial"/>
          <w:sz w:val="40"/>
          <w:szCs w:val="40"/>
        </w:rPr>
      </w:pPr>
      <w:r>
        <w:rPr>
          <w:rFonts w:ascii="Arial" w:hAnsi="Arial" w:cs="Arial"/>
          <w:sz w:val="40"/>
          <w:szCs w:val="40"/>
        </w:rPr>
        <w:t>C</w:t>
      </w:r>
      <w:r w:rsidRPr="00832B04">
        <w:rPr>
          <w:rFonts w:ascii="Arial" w:hAnsi="Arial" w:cs="Arial"/>
          <w:sz w:val="40"/>
          <w:szCs w:val="40"/>
        </w:rPr>
        <w:t xml:space="preserve">. </w:t>
      </w:r>
      <w:r>
        <w:rPr>
          <w:rFonts w:ascii="Arial" w:hAnsi="Arial" w:cs="Arial"/>
          <w:sz w:val="40"/>
          <w:szCs w:val="40"/>
        </w:rPr>
        <w:t>Vnitřní</w:t>
      </w:r>
      <w:r w:rsidRPr="00832B04">
        <w:rPr>
          <w:rFonts w:ascii="Arial" w:hAnsi="Arial" w:cs="Arial"/>
          <w:sz w:val="40"/>
          <w:szCs w:val="40"/>
        </w:rPr>
        <w:t xml:space="preserve"> řád pro školní klub</w:t>
      </w:r>
    </w:p>
    <w:p w:rsidR="00113BF3" w:rsidRPr="005B0998" w:rsidRDefault="00113BF3" w:rsidP="00113BF3">
      <w:pPr>
        <w:ind w:left="360"/>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jc w:val="center"/>
        <w:rPr>
          <w:b/>
          <w:color w:val="0000FF"/>
          <w:sz w:val="48"/>
          <w:szCs w:val="20"/>
        </w:rPr>
      </w:pPr>
      <w:proofErr w:type="gramStart"/>
      <w:r>
        <w:rPr>
          <w:b/>
          <w:color w:val="0000FF"/>
          <w:sz w:val="48"/>
          <w:szCs w:val="20"/>
        </w:rPr>
        <w:t xml:space="preserve">VNITŘNÍ </w:t>
      </w:r>
      <w:r w:rsidRPr="00751551">
        <w:rPr>
          <w:b/>
          <w:color w:val="0000FF"/>
          <w:sz w:val="48"/>
          <w:szCs w:val="20"/>
        </w:rPr>
        <w:t xml:space="preserve"> ŘÁD</w:t>
      </w:r>
      <w:proofErr w:type="gramEnd"/>
      <w:r w:rsidRPr="00751551">
        <w:rPr>
          <w:b/>
          <w:color w:val="0000FF"/>
          <w:sz w:val="48"/>
          <w:szCs w:val="20"/>
        </w:rPr>
        <w:t xml:space="preserve"> </w:t>
      </w:r>
      <w:r>
        <w:rPr>
          <w:b/>
          <w:color w:val="0000FF"/>
          <w:sz w:val="48"/>
          <w:szCs w:val="20"/>
        </w:rPr>
        <w:t>ŠKOLNÍHO KLUBU</w:t>
      </w:r>
    </w:p>
    <w:p w:rsidR="00113BF3" w:rsidRPr="006A3851" w:rsidRDefault="00113BF3" w:rsidP="00113BF3">
      <w:pPr>
        <w:pStyle w:val="Zkladntext"/>
      </w:pPr>
    </w:p>
    <w:p w:rsidR="00113BF3" w:rsidRDefault="00113BF3" w:rsidP="00113BF3">
      <w:pPr>
        <w:rPr>
          <w:b/>
        </w:rPr>
      </w:pPr>
      <w:r>
        <w:rPr>
          <w:b/>
        </w:rPr>
        <w:t>Obecná ustanovení</w:t>
      </w:r>
    </w:p>
    <w:p w:rsidR="00113BF3" w:rsidRDefault="00113BF3" w:rsidP="00113BF3">
      <w:pPr>
        <w:rPr>
          <w:color w:val="0000FF"/>
        </w:rPr>
      </w:pPr>
    </w:p>
    <w:p w:rsidR="00113BF3" w:rsidRPr="003B7F81" w:rsidRDefault="00113BF3" w:rsidP="00113BF3">
      <w:pPr>
        <w:jc w:val="both"/>
      </w:pPr>
      <w:r w:rsidRPr="00902D8D">
        <w:t>Na základě ustanovení zákona č. 561/2004 Sb. o předškolním, základním</w:t>
      </w:r>
      <w:r>
        <w:t>,</w:t>
      </w:r>
      <w:r w:rsidRPr="00902D8D">
        <w:t xml:space="preserve"> středním, vyšším odborném a jiném vzdělávání (školský zákon) v platném znění vydávám jako statutární orgán školy tuto </w:t>
      </w:r>
      <w:r w:rsidRPr="003B7F81">
        <w:t>směrnici. Směrnice je součástí organizačního řádu školy</w:t>
      </w:r>
      <w:r>
        <w:t>, u</w:t>
      </w:r>
      <w:r w:rsidRPr="003B7F81">
        <w:t xml:space="preserve">rčuje pravidla provozu, stanoví režim </w:t>
      </w:r>
      <w:r>
        <w:t>š</w:t>
      </w:r>
      <w:r w:rsidRPr="003B7F81">
        <w:t xml:space="preserve">kolního klubu </w:t>
      </w:r>
      <w:r>
        <w:t xml:space="preserve">(dále ŠK), </w:t>
      </w:r>
      <w:r w:rsidRPr="003B7F81">
        <w:t>je závazn</w:t>
      </w:r>
      <w:r>
        <w:t>á</w:t>
      </w:r>
      <w:r w:rsidRPr="003B7F81">
        <w:t xml:space="preserve"> pro pedagogické pracovníky a má informativní funkci pro rodiče. Prokazatelné seznámení rodičů s tímto řádem proved</w:t>
      </w:r>
      <w:r>
        <w:t>e</w:t>
      </w:r>
      <w:r w:rsidRPr="003B7F81">
        <w:t xml:space="preserve"> vychovatel</w:t>
      </w:r>
      <w:r>
        <w:t>/</w:t>
      </w:r>
      <w:proofErr w:type="spellStart"/>
      <w:r w:rsidRPr="003B7F81">
        <w:t>k</w:t>
      </w:r>
      <w:r>
        <w:t>a</w:t>
      </w:r>
      <w:proofErr w:type="spellEnd"/>
      <w:r w:rsidRPr="003B7F81">
        <w:t xml:space="preserve"> ŠK při zápisu dětí.  </w:t>
      </w:r>
    </w:p>
    <w:p w:rsidR="00113BF3" w:rsidRPr="003B7F81" w:rsidRDefault="00113BF3" w:rsidP="00113BF3">
      <w:pPr>
        <w:pStyle w:val="Zkladntext"/>
      </w:pPr>
    </w:p>
    <w:p w:rsidR="00113BF3" w:rsidRDefault="00113BF3" w:rsidP="00113BF3">
      <w:pPr>
        <w:jc w:val="both"/>
      </w:pPr>
      <w:r>
        <w:t>Školní klub</w:t>
      </w:r>
      <w:r w:rsidRPr="006A3851">
        <w:t xml:space="preserve"> se ve své činnosti řídí zejména vyhláškou č. 74/2005 Sb. o zájmovém vzdělávání</w:t>
      </w:r>
      <w:r>
        <w:rPr>
          <w:color w:val="0000FF"/>
        </w:rPr>
        <w:t xml:space="preserve">, </w:t>
      </w:r>
      <w:r w:rsidRPr="00650363">
        <w:t>ve znění pozdějších předpisů.</w:t>
      </w:r>
    </w:p>
    <w:p w:rsidR="00113BF3" w:rsidRDefault="00113BF3" w:rsidP="00113BF3">
      <w:pPr>
        <w:jc w:val="both"/>
      </w:pPr>
    </w:p>
    <w:p w:rsidR="00113BF3" w:rsidRPr="00675835" w:rsidRDefault="00113BF3" w:rsidP="00113BF3">
      <w:pPr>
        <w:pStyle w:val="Nadpis5"/>
        <w:rPr>
          <w:color w:val="auto"/>
          <w:sz w:val="24"/>
        </w:rPr>
      </w:pPr>
      <w:r w:rsidRPr="00675835">
        <w:rPr>
          <w:color w:val="auto"/>
          <w:sz w:val="24"/>
        </w:rPr>
        <w:t>Poslání školního klubu</w:t>
      </w:r>
    </w:p>
    <w:p w:rsidR="00113BF3" w:rsidRDefault="00113BF3" w:rsidP="00113BF3">
      <w:pPr>
        <w:jc w:val="both"/>
      </w:pPr>
    </w:p>
    <w:p w:rsidR="00113BF3" w:rsidRDefault="00113BF3" w:rsidP="00113BF3">
      <w:pPr>
        <w:jc w:val="both"/>
      </w:pPr>
      <w:r>
        <w:t xml:space="preserve">Školní klub tvoří ve dnech školního vyučování mezistupeň mezi výukou ve škole a výchovou v rodině. ŠK není pokračováním školního vyučování, má svá specifika, která ho odlišují </w:t>
      </w:r>
      <w:proofErr w:type="gramStart"/>
      <w:r>
        <w:t>od  školního</w:t>
      </w:r>
      <w:proofErr w:type="gramEnd"/>
      <w:r>
        <w:t xml:space="preserve"> vyučování. Hlavním posláním ŠK je zabezpečení zájmové činnosti, odpočinku a rekreace žáků, částečně také dohledu nad žáky. Klub realizuje výchovně vzdělávací činnost ve výchově mimo vyučování zejména formou workshopů. Jednotlivé dny v týdnu mají odlišnou pracovní náplň: rozvoj počítačové gramotnosti a práce s Internetem, tvořivost a představivost při práci s hlínou, nácvik přípravy jednoduchých pokrmů zdravé výživy, dílenské a pěstitelské práce, rozvoj přirozeného pohybového a hudebního nadání. Umožňuje žákům přípravu na vyučování v souladu s obsahem Školního vzdělávacího </w:t>
      </w:r>
      <w:proofErr w:type="gramStart"/>
      <w:r>
        <w:t>programu ,,S mojí</w:t>
      </w:r>
      <w:proofErr w:type="gramEnd"/>
      <w:r>
        <w:t xml:space="preserve"> školou mě baví svět. Tyto aktivity mohou být střídány odlehčujícími činnostmi.</w:t>
      </w:r>
    </w:p>
    <w:p w:rsidR="00113BF3" w:rsidRDefault="00113BF3" w:rsidP="00113BF3">
      <w:pPr>
        <w:jc w:val="both"/>
      </w:pPr>
    </w:p>
    <w:p w:rsidR="00113BF3" w:rsidRDefault="00113BF3" w:rsidP="00113BF3">
      <w:pPr>
        <w:jc w:val="both"/>
      </w:pPr>
    </w:p>
    <w:p w:rsidR="00113BF3" w:rsidRDefault="00113BF3" w:rsidP="00F00788">
      <w:pPr>
        <w:numPr>
          <w:ilvl w:val="0"/>
          <w:numId w:val="55"/>
        </w:numPr>
        <w:jc w:val="both"/>
        <w:rPr>
          <w:b/>
          <w:color w:val="3366FF"/>
        </w:rPr>
      </w:pPr>
      <w:r w:rsidRPr="00AD7D08">
        <w:rPr>
          <w:b/>
          <w:color w:val="3366FF"/>
        </w:rPr>
        <w:t>Přihlašování a odhlašování</w:t>
      </w:r>
      <w:r>
        <w:rPr>
          <w:b/>
          <w:color w:val="3366FF"/>
        </w:rPr>
        <w:t xml:space="preserve"> a případné vyloučení dětí ze ŠK</w:t>
      </w:r>
    </w:p>
    <w:p w:rsidR="00113BF3" w:rsidRPr="00AD7D08" w:rsidRDefault="00113BF3" w:rsidP="00113BF3">
      <w:pPr>
        <w:ind w:left="360"/>
        <w:jc w:val="both"/>
        <w:rPr>
          <w:b/>
          <w:color w:val="3366FF"/>
        </w:rPr>
      </w:pPr>
    </w:p>
    <w:p w:rsidR="00675835" w:rsidRDefault="00113BF3" w:rsidP="00675835">
      <w:pPr>
        <w:pStyle w:val="Odstavecseseznamem"/>
        <w:numPr>
          <w:ilvl w:val="0"/>
          <w:numId w:val="111"/>
        </w:numPr>
        <w:spacing w:line="276" w:lineRule="auto"/>
        <w:jc w:val="both"/>
      </w:pPr>
      <w:r>
        <w:t xml:space="preserve">Při zápisu do ŠK  je zákonný zástupce (dále je rodič) žáka prokazatelným způsobem seznámen s řádem ŠK. </w:t>
      </w:r>
    </w:p>
    <w:p w:rsidR="00113BF3" w:rsidRDefault="00113BF3" w:rsidP="00675835">
      <w:pPr>
        <w:pStyle w:val="Odstavecseseznamem"/>
        <w:numPr>
          <w:ilvl w:val="0"/>
          <w:numId w:val="111"/>
        </w:numPr>
        <w:spacing w:line="276" w:lineRule="auto"/>
        <w:jc w:val="both"/>
      </w:pPr>
      <w:r>
        <w:t xml:space="preserve">Ve ŠD a ŠK  je určen vedoucí vychovatel, který zajišťuje přihlašování a odhlašování </w:t>
      </w:r>
    </w:p>
    <w:p w:rsidR="00113BF3" w:rsidRDefault="00113BF3" w:rsidP="00113BF3">
      <w:pPr>
        <w:jc w:val="both"/>
      </w:pPr>
      <w:r>
        <w:t xml:space="preserve">          </w:t>
      </w:r>
      <w:r w:rsidR="00675835">
        <w:t xml:space="preserve">  </w:t>
      </w:r>
      <w:r>
        <w:t xml:space="preserve">žáků, vyřizování námětů a stížností. Vybírání poplatků zajišťuje osoba, která je tímto  </w:t>
      </w:r>
    </w:p>
    <w:p w:rsidR="00113BF3" w:rsidRDefault="00113BF3" w:rsidP="00113BF3">
      <w:pPr>
        <w:jc w:val="both"/>
      </w:pPr>
      <w:r>
        <w:t xml:space="preserve">          </w:t>
      </w:r>
      <w:r w:rsidR="00675835">
        <w:t xml:space="preserve">  </w:t>
      </w:r>
      <w:r>
        <w:t>pověřena a je stanovena směrnicí č. 17 organizačního</w:t>
      </w:r>
      <w:r w:rsidRPr="00B02925">
        <w:t xml:space="preserve"> </w:t>
      </w:r>
      <w:r>
        <w:t xml:space="preserve">řádu školy Poskytování školních </w:t>
      </w:r>
    </w:p>
    <w:p w:rsidR="00675835" w:rsidRDefault="00113BF3" w:rsidP="00113BF3">
      <w:pPr>
        <w:jc w:val="both"/>
      </w:pPr>
      <w:r>
        <w:t xml:space="preserve">          </w:t>
      </w:r>
      <w:r w:rsidR="00675835">
        <w:t xml:space="preserve">  </w:t>
      </w:r>
      <w:r>
        <w:t>služeb za úplatu.</w:t>
      </w:r>
    </w:p>
    <w:p w:rsidR="00113BF3" w:rsidRDefault="00675835" w:rsidP="00113BF3">
      <w:pPr>
        <w:jc w:val="both"/>
      </w:pPr>
      <w:r>
        <w:t xml:space="preserve">      </w:t>
      </w:r>
      <w:proofErr w:type="gramStart"/>
      <w:r>
        <w:t xml:space="preserve">c)   </w:t>
      </w:r>
      <w:r w:rsidR="00113BF3">
        <w:t>Žák</w:t>
      </w:r>
      <w:proofErr w:type="gramEnd"/>
      <w:r w:rsidR="00113BF3">
        <w:t xml:space="preserve"> může být ze ŠK vyloučen. Důvodem vyloučení může být:</w:t>
      </w:r>
    </w:p>
    <w:p w:rsidR="00113BF3" w:rsidRDefault="00113BF3" w:rsidP="00675835">
      <w:pPr>
        <w:ind w:firstLine="708"/>
        <w:jc w:val="both"/>
      </w:pPr>
      <w:r>
        <w:t>- soustavné porušování pravidel soužití v zájmovém vzdělávání,</w:t>
      </w:r>
    </w:p>
    <w:p w:rsidR="00675835" w:rsidRDefault="00113BF3" w:rsidP="00675835">
      <w:pPr>
        <w:ind w:left="708"/>
        <w:jc w:val="both"/>
      </w:pPr>
      <w:r>
        <w:t xml:space="preserve">- opakované nedodržování zásad bezpečného chování a ohrožování zdraví ostatních </w:t>
      </w:r>
    </w:p>
    <w:p w:rsidR="00113BF3" w:rsidRDefault="00675835" w:rsidP="00675835">
      <w:pPr>
        <w:ind w:left="708"/>
        <w:jc w:val="both"/>
      </w:pPr>
      <w:r>
        <w:t xml:space="preserve">   </w:t>
      </w:r>
      <w:r w:rsidR="00113BF3">
        <w:t>dětí a žáků,</w:t>
      </w:r>
    </w:p>
    <w:p w:rsidR="00675835" w:rsidRDefault="00113BF3" w:rsidP="00675835">
      <w:pPr>
        <w:ind w:left="708"/>
        <w:jc w:val="both"/>
      </w:pPr>
      <w:r>
        <w:t xml:space="preserve">- úmyslné zcizení věcí, které jsou v osobním vlastnictví dětí a žáků, nebo se jedná o </w:t>
      </w:r>
    </w:p>
    <w:p w:rsidR="00113BF3" w:rsidRDefault="00675835" w:rsidP="00675835">
      <w:pPr>
        <w:ind w:left="708"/>
        <w:jc w:val="both"/>
      </w:pPr>
      <w:r>
        <w:t xml:space="preserve">   </w:t>
      </w:r>
      <w:r w:rsidR="00113BF3">
        <w:t>majetek školy,</w:t>
      </w:r>
    </w:p>
    <w:p w:rsidR="00675835" w:rsidRDefault="00113BF3" w:rsidP="00675835">
      <w:pPr>
        <w:ind w:left="708"/>
        <w:jc w:val="both"/>
      </w:pPr>
      <w:r>
        <w:t xml:space="preserve">- dlouhodobě svévolně nenavštěvuje školní klub nebo z jiných zvláště závažných </w:t>
      </w:r>
      <w:r w:rsidR="00675835">
        <w:t xml:space="preserve">  </w:t>
      </w:r>
    </w:p>
    <w:p w:rsidR="00113BF3" w:rsidRDefault="00675835" w:rsidP="00675835">
      <w:pPr>
        <w:ind w:left="708"/>
        <w:jc w:val="both"/>
      </w:pPr>
      <w:r>
        <w:t xml:space="preserve">  </w:t>
      </w:r>
      <w:r w:rsidR="00113BF3">
        <w:t>důvodů</w:t>
      </w:r>
    </w:p>
    <w:p w:rsidR="00113BF3" w:rsidRDefault="00113BF3" w:rsidP="00675835">
      <w:pPr>
        <w:ind w:firstLine="708"/>
        <w:jc w:val="both"/>
      </w:pPr>
      <w:r>
        <w:t>- opakované neuhrazení úplaty za zájmové vzdělávání ve stanoveném termínu.</w:t>
      </w:r>
    </w:p>
    <w:p w:rsidR="00113BF3" w:rsidRDefault="00113BF3" w:rsidP="00113BF3">
      <w:pPr>
        <w:jc w:val="both"/>
      </w:pPr>
    </w:p>
    <w:p w:rsidR="00113BF3" w:rsidRDefault="00113BF3" w:rsidP="00113BF3">
      <w:pPr>
        <w:jc w:val="both"/>
      </w:pPr>
      <w:r>
        <w:lastRenderedPageBreak/>
        <w:t xml:space="preserve">Případné vyloučení žáka ze školního klubu předem projedná ředitelka školy se zákonným zástupcem. </w:t>
      </w:r>
    </w:p>
    <w:p w:rsidR="00113BF3" w:rsidRDefault="00113BF3" w:rsidP="00113BF3">
      <w:pPr>
        <w:jc w:val="both"/>
      </w:pPr>
      <w:r>
        <w:t>Z jednání o vyloučení žáka ze ŠK se pořizuje písemný záznam ve dvojím vyhotovení, jeden stejnopis obdrží zákonný zástupce.</w:t>
      </w:r>
    </w:p>
    <w:p w:rsidR="00113BF3" w:rsidRDefault="00113BF3" w:rsidP="00113BF3">
      <w:pPr>
        <w:jc w:val="both"/>
      </w:pPr>
      <w:r>
        <w:t xml:space="preserve"> </w:t>
      </w:r>
    </w:p>
    <w:p w:rsidR="00113BF3" w:rsidRDefault="00675835" w:rsidP="00113BF3">
      <w:pPr>
        <w:tabs>
          <w:tab w:val="left" w:pos="540"/>
        </w:tabs>
        <w:jc w:val="both"/>
      </w:pPr>
      <w:r>
        <w:t>d)</w:t>
      </w:r>
      <w:r w:rsidR="00113BF3">
        <w:tab/>
        <w:t xml:space="preserve">  O zařazení žáků do školního klubu rozhoduje ředitelka školy.</w:t>
      </w:r>
    </w:p>
    <w:p w:rsidR="00113BF3" w:rsidRDefault="00113BF3" w:rsidP="00113BF3">
      <w:r>
        <w:t xml:space="preserve"> </w:t>
      </w:r>
    </w:p>
    <w:p w:rsidR="00113BF3" w:rsidRDefault="00675835" w:rsidP="00113BF3">
      <w:pPr>
        <w:ind w:left="705" w:hanging="705"/>
      </w:pPr>
      <w:r>
        <w:t>e)</w:t>
      </w:r>
      <w:r w:rsidR="00113BF3">
        <w:t xml:space="preserve"> </w:t>
      </w:r>
      <w:r w:rsidR="00113BF3">
        <w:tab/>
        <w:t xml:space="preserve">Úplata je splatná do posledního dne v měsíci a činí 50,-Kč. Úplata za zájmové vzdělávání může být ředitelkou školy snížena nebo prominuta. </w:t>
      </w:r>
    </w:p>
    <w:p w:rsidR="00113BF3" w:rsidRDefault="00113BF3" w:rsidP="00113BF3">
      <w:r>
        <w:t xml:space="preserve">      </w:t>
      </w:r>
    </w:p>
    <w:p w:rsidR="00113BF3" w:rsidRDefault="00675835" w:rsidP="00113BF3">
      <w:r>
        <w:t>f)</w:t>
      </w:r>
      <w:r w:rsidR="00113BF3">
        <w:t xml:space="preserve"> </w:t>
      </w:r>
      <w:r w:rsidR="00113BF3">
        <w:tab/>
        <w:t xml:space="preserve">Pokud za žáka není zaplacen poplatek, vedoucí vychovatel ŠD a ŠK o tom </w:t>
      </w:r>
    </w:p>
    <w:p w:rsidR="00113BF3" w:rsidRDefault="00113BF3" w:rsidP="00113BF3">
      <w:r>
        <w:t xml:space="preserve">            uvědomí ředitelku školy nejpozději do jednoho měsíce po uplynutí lhůty, kdy je  </w:t>
      </w:r>
    </w:p>
    <w:p w:rsidR="00113BF3" w:rsidRDefault="00113BF3" w:rsidP="00113BF3">
      <w:r>
        <w:t xml:space="preserve">            </w:t>
      </w:r>
      <w:proofErr w:type="gramStart"/>
      <w:r>
        <w:t>finanční  částka</w:t>
      </w:r>
      <w:proofErr w:type="gramEnd"/>
      <w:r>
        <w:t xml:space="preserve"> splatná.</w:t>
      </w:r>
      <w:r w:rsidRPr="00D1503A">
        <w:t xml:space="preserve"> </w:t>
      </w:r>
      <w:r>
        <w:t xml:space="preserve">Ředitelka školy může rozhodnout o případném vyloučení </w:t>
      </w:r>
    </w:p>
    <w:p w:rsidR="00113BF3" w:rsidRDefault="00113BF3" w:rsidP="00113BF3">
      <w:r>
        <w:t xml:space="preserve">            žáka ze školního klubu.</w:t>
      </w:r>
    </w:p>
    <w:p w:rsidR="00113BF3" w:rsidRDefault="00113BF3" w:rsidP="00113BF3">
      <w:pPr>
        <w:jc w:val="both"/>
      </w:pPr>
    </w:p>
    <w:p w:rsidR="00113BF3" w:rsidRDefault="00675835" w:rsidP="00113BF3">
      <w:pPr>
        <w:ind w:left="540" w:hanging="540"/>
        <w:jc w:val="both"/>
      </w:pPr>
      <w:r>
        <w:t>g)</w:t>
      </w:r>
      <w:r w:rsidR="00113BF3">
        <w:t xml:space="preserve"> </w:t>
      </w:r>
      <w:r w:rsidR="00113BF3">
        <w:tab/>
        <w:t xml:space="preserve">Přihlašování a odhlašování žáků ze ŠK je prováděno na základě písemných žádostí </w:t>
      </w:r>
      <w:proofErr w:type="gramStart"/>
      <w:r w:rsidR="00113BF3">
        <w:t>rodičů  žáka</w:t>
      </w:r>
      <w:proofErr w:type="gramEnd"/>
      <w:r w:rsidR="00113BF3">
        <w:t>, prostřednictvím „Zápisních lístků“, které vyplňuje rodič, vychovatel/</w:t>
      </w:r>
      <w:proofErr w:type="spellStart"/>
      <w:r w:rsidR="00113BF3">
        <w:t>ka</w:t>
      </w:r>
      <w:proofErr w:type="spellEnd"/>
      <w:r w:rsidR="00113BF3">
        <w:t>, kontroluje zástupkyně ředitelky školy a stvrzuje ředitelka školy.</w:t>
      </w:r>
    </w:p>
    <w:p w:rsidR="00113BF3" w:rsidRDefault="00113BF3" w:rsidP="00113BF3">
      <w:pPr>
        <w:jc w:val="both"/>
      </w:pPr>
      <w:r>
        <w:t xml:space="preserve">      </w:t>
      </w:r>
    </w:p>
    <w:p w:rsidR="00113BF3" w:rsidRDefault="00113BF3" w:rsidP="00113BF3">
      <w:pPr>
        <w:jc w:val="both"/>
      </w:pPr>
    </w:p>
    <w:p w:rsidR="00113BF3" w:rsidRPr="00BA02FB" w:rsidRDefault="00113BF3" w:rsidP="00113BF3">
      <w:pPr>
        <w:jc w:val="both"/>
        <w:rPr>
          <w:b/>
          <w:color w:val="3366FF"/>
        </w:rPr>
      </w:pPr>
      <w:r w:rsidRPr="00BA02FB">
        <w:rPr>
          <w:b/>
          <w:color w:val="3366FF"/>
        </w:rPr>
        <w:t xml:space="preserve">2. Organizace činnosti </w:t>
      </w:r>
      <w:r>
        <w:rPr>
          <w:b/>
          <w:color w:val="3366FF"/>
        </w:rPr>
        <w:t>zájmového vzdělávání</w:t>
      </w:r>
    </w:p>
    <w:p w:rsidR="00113BF3" w:rsidRDefault="00113BF3" w:rsidP="00113BF3">
      <w:pPr>
        <w:tabs>
          <w:tab w:val="left" w:pos="540"/>
        </w:tabs>
        <w:jc w:val="both"/>
      </w:pPr>
    </w:p>
    <w:p w:rsidR="00113BF3" w:rsidRDefault="00675835" w:rsidP="00113BF3">
      <w:pPr>
        <w:tabs>
          <w:tab w:val="left" w:pos="540"/>
        </w:tabs>
        <w:jc w:val="both"/>
      </w:pPr>
      <w:r>
        <w:t>a)</w:t>
      </w:r>
      <w:r w:rsidR="00113BF3">
        <w:tab/>
        <w:t xml:space="preserve">Provoz ŠK </w:t>
      </w:r>
    </w:p>
    <w:p w:rsidR="00113BF3" w:rsidRDefault="00113BF3" w:rsidP="00113BF3">
      <w:pPr>
        <w:tabs>
          <w:tab w:val="left" w:pos="540"/>
        </w:tabs>
        <w:jc w:val="both"/>
      </w:pPr>
      <w:r>
        <w:t xml:space="preserve"> </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42"/>
        <w:gridCol w:w="1843"/>
        <w:gridCol w:w="1843"/>
      </w:tblGrid>
      <w:tr w:rsidR="00113BF3" w:rsidTr="00D66730">
        <w:tc>
          <w:tcPr>
            <w:tcW w:w="1842" w:type="dxa"/>
            <w:shd w:val="clear" w:color="auto" w:fill="auto"/>
          </w:tcPr>
          <w:p w:rsidR="00113BF3" w:rsidRDefault="00113BF3" w:rsidP="00D66730">
            <w:pPr>
              <w:tabs>
                <w:tab w:val="left" w:pos="540"/>
              </w:tabs>
              <w:jc w:val="center"/>
            </w:pPr>
            <w:r>
              <w:t>pondělí</w:t>
            </w:r>
          </w:p>
        </w:tc>
        <w:tc>
          <w:tcPr>
            <w:tcW w:w="1842" w:type="dxa"/>
            <w:shd w:val="clear" w:color="auto" w:fill="auto"/>
          </w:tcPr>
          <w:p w:rsidR="00113BF3" w:rsidRDefault="00113BF3" w:rsidP="00D66730">
            <w:pPr>
              <w:tabs>
                <w:tab w:val="left" w:pos="540"/>
              </w:tabs>
              <w:jc w:val="center"/>
            </w:pPr>
            <w:r>
              <w:t>úterý</w:t>
            </w:r>
          </w:p>
        </w:tc>
        <w:tc>
          <w:tcPr>
            <w:tcW w:w="1842" w:type="dxa"/>
            <w:shd w:val="clear" w:color="auto" w:fill="auto"/>
          </w:tcPr>
          <w:p w:rsidR="00113BF3" w:rsidRDefault="00113BF3" w:rsidP="00D66730">
            <w:pPr>
              <w:tabs>
                <w:tab w:val="left" w:pos="540"/>
              </w:tabs>
              <w:jc w:val="center"/>
            </w:pPr>
            <w:r>
              <w:t>středa</w:t>
            </w:r>
          </w:p>
        </w:tc>
        <w:tc>
          <w:tcPr>
            <w:tcW w:w="1843" w:type="dxa"/>
            <w:shd w:val="clear" w:color="auto" w:fill="auto"/>
          </w:tcPr>
          <w:p w:rsidR="00113BF3" w:rsidRDefault="00113BF3" w:rsidP="00D66730">
            <w:pPr>
              <w:tabs>
                <w:tab w:val="left" w:pos="540"/>
              </w:tabs>
              <w:jc w:val="center"/>
            </w:pPr>
            <w:r>
              <w:t>čtvrtek</w:t>
            </w:r>
          </w:p>
        </w:tc>
        <w:tc>
          <w:tcPr>
            <w:tcW w:w="1843" w:type="dxa"/>
            <w:shd w:val="clear" w:color="auto" w:fill="auto"/>
          </w:tcPr>
          <w:p w:rsidR="00113BF3" w:rsidRDefault="00113BF3" w:rsidP="00D66730">
            <w:pPr>
              <w:tabs>
                <w:tab w:val="left" w:pos="540"/>
              </w:tabs>
              <w:jc w:val="center"/>
            </w:pPr>
            <w:r>
              <w:t>pátek</w:t>
            </w:r>
          </w:p>
        </w:tc>
      </w:tr>
      <w:tr w:rsidR="00113BF3" w:rsidTr="00D66730">
        <w:tc>
          <w:tcPr>
            <w:tcW w:w="1842" w:type="dxa"/>
            <w:shd w:val="clear" w:color="auto" w:fill="auto"/>
          </w:tcPr>
          <w:p w:rsidR="00113BF3" w:rsidRDefault="00113BF3" w:rsidP="004C6075">
            <w:pPr>
              <w:tabs>
                <w:tab w:val="left" w:pos="540"/>
              </w:tabs>
              <w:jc w:val="center"/>
            </w:pPr>
            <w:r>
              <w:t>13:</w:t>
            </w:r>
            <w:r w:rsidR="004C6075">
              <w:t>3</w:t>
            </w:r>
            <w:r>
              <w:t>0 – 14:</w:t>
            </w:r>
            <w:r w:rsidR="004C6075">
              <w:t>3</w:t>
            </w:r>
            <w:r>
              <w:t>0</w:t>
            </w:r>
          </w:p>
        </w:tc>
        <w:tc>
          <w:tcPr>
            <w:tcW w:w="1842" w:type="dxa"/>
            <w:shd w:val="clear" w:color="auto" w:fill="auto"/>
          </w:tcPr>
          <w:p w:rsidR="00113BF3" w:rsidRDefault="004C6075" w:rsidP="00D66730">
            <w:pPr>
              <w:tabs>
                <w:tab w:val="left" w:pos="540"/>
              </w:tabs>
              <w:jc w:val="center"/>
            </w:pPr>
            <w:r>
              <w:t>13:30 – 14:30</w:t>
            </w:r>
          </w:p>
        </w:tc>
        <w:tc>
          <w:tcPr>
            <w:tcW w:w="1842" w:type="dxa"/>
            <w:shd w:val="clear" w:color="auto" w:fill="auto"/>
          </w:tcPr>
          <w:p w:rsidR="00113BF3" w:rsidRDefault="004C6075" w:rsidP="00D66730">
            <w:pPr>
              <w:tabs>
                <w:tab w:val="left" w:pos="540"/>
              </w:tabs>
              <w:jc w:val="center"/>
            </w:pPr>
            <w:r>
              <w:t>13:30 – 14:30</w:t>
            </w:r>
          </w:p>
        </w:tc>
        <w:tc>
          <w:tcPr>
            <w:tcW w:w="1843" w:type="dxa"/>
            <w:shd w:val="clear" w:color="auto" w:fill="auto"/>
          </w:tcPr>
          <w:p w:rsidR="00113BF3" w:rsidRDefault="004C6075" w:rsidP="00D66730">
            <w:pPr>
              <w:tabs>
                <w:tab w:val="left" w:pos="540"/>
              </w:tabs>
              <w:jc w:val="center"/>
            </w:pPr>
            <w:r>
              <w:t>13:30 – 14:30</w:t>
            </w:r>
          </w:p>
        </w:tc>
        <w:tc>
          <w:tcPr>
            <w:tcW w:w="1843" w:type="dxa"/>
            <w:shd w:val="clear" w:color="auto" w:fill="auto"/>
          </w:tcPr>
          <w:p w:rsidR="00113BF3" w:rsidRDefault="004C6075" w:rsidP="00D66730">
            <w:pPr>
              <w:tabs>
                <w:tab w:val="left" w:pos="540"/>
              </w:tabs>
              <w:jc w:val="center"/>
            </w:pPr>
            <w:r>
              <w:t>13:30 – 14:30</w:t>
            </w:r>
            <w:bookmarkStart w:id="17" w:name="_GoBack"/>
            <w:bookmarkEnd w:id="17"/>
          </w:p>
        </w:tc>
      </w:tr>
    </w:tbl>
    <w:p w:rsidR="00113BF3" w:rsidRDefault="00113BF3" w:rsidP="00113BF3">
      <w:pPr>
        <w:tabs>
          <w:tab w:val="left" w:pos="540"/>
        </w:tabs>
        <w:jc w:val="both"/>
      </w:pPr>
    </w:p>
    <w:p w:rsidR="00113BF3" w:rsidRDefault="00113BF3" w:rsidP="00113BF3">
      <w:pPr>
        <w:tabs>
          <w:tab w:val="left" w:pos="540"/>
        </w:tabs>
        <w:jc w:val="both"/>
      </w:pPr>
    </w:p>
    <w:p w:rsidR="00113BF3" w:rsidRDefault="00675835" w:rsidP="00113BF3">
      <w:pPr>
        <w:tabs>
          <w:tab w:val="left" w:pos="540"/>
        </w:tabs>
        <w:jc w:val="both"/>
      </w:pPr>
      <w:r>
        <w:t>b)</w:t>
      </w:r>
      <w:r w:rsidR="00113BF3">
        <w:t xml:space="preserve"> </w:t>
      </w:r>
      <w:r w:rsidR="00113BF3">
        <w:tab/>
        <w:t>Oddělení ŠK se naplňuje nejvýše do počtu 10 žáků.</w:t>
      </w:r>
    </w:p>
    <w:p w:rsidR="00113BF3" w:rsidRDefault="00113BF3" w:rsidP="00113BF3">
      <w:pPr>
        <w:tabs>
          <w:tab w:val="left" w:pos="540"/>
        </w:tabs>
        <w:jc w:val="both"/>
      </w:pPr>
    </w:p>
    <w:p w:rsidR="00113BF3" w:rsidRDefault="00675835" w:rsidP="00113BF3">
      <w:pPr>
        <w:tabs>
          <w:tab w:val="left" w:pos="540"/>
        </w:tabs>
        <w:ind w:left="540" w:hanging="540"/>
        <w:jc w:val="both"/>
      </w:pPr>
      <w:r>
        <w:t>c)</w:t>
      </w:r>
      <w:r w:rsidR="00113BF3">
        <w:tab/>
        <w:t>Při nevyzvednutí žáka do konce provozní doby ŠK nebo ŠD  vychovatel/</w:t>
      </w:r>
      <w:proofErr w:type="spellStart"/>
      <w:r w:rsidR="00113BF3">
        <w:t>ka</w:t>
      </w:r>
      <w:proofErr w:type="spellEnd"/>
      <w:r w:rsidR="00113BF3">
        <w:t xml:space="preserve"> nejdříve podle možnosti informuje telefonicky rodiče nebo osoby uvedené na přihlašovacím lístku. Pokud je tento postup bezvýsledný, uvědomí ředitelku školy a setrvá s dítětem nebo žákem ve ŠD nebo ŠK, a to do 17.00 hod. O této skutečnosti dále telefonicky informuje Městskou policii Karviná za účelem zprostředkování kontaktu s OSPOD Karviná. Pracovníci OSPOD Karviná dále </w:t>
      </w:r>
      <w:proofErr w:type="gramStart"/>
      <w:r w:rsidR="00113BF3">
        <w:t>zajistí  předání</w:t>
      </w:r>
      <w:proofErr w:type="gramEnd"/>
      <w:r w:rsidR="00113BF3">
        <w:t xml:space="preserve"> žáka zákonnému zástupci.</w:t>
      </w:r>
    </w:p>
    <w:p w:rsidR="00113BF3" w:rsidRDefault="00113BF3" w:rsidP="00113BF3">
      <w:pPr>
        <w:tabs>
          <w:tab w:val="left" w:pos="540"/>
        </w:tabs>
        <w:ind w:left="540" w:hanging="540"/>
        <w:jc w:val="both"/>
      </w:pPr>
    </w:p>
    <w:p w:rsidR="00113BF3" w:rsidRDefault="00675835" w:rsidP="00113BF3">
      <w:pPr>
        <w:tabs>
          <w:tab w:val="left" w:pos="540"/>
        </w:tabs>
        <w:ind w:left="540" w:hanging="540"/>
        <w:jc w:val="both"/>
      </w:pPr>
      <w:r>
        <w:t>d)</w:t>
      </w:r>
      <w:r w:rsidR="00113BF3">
        <w:tab/>
        <w:t>Oddělení ŠK využívá prostory určené k jeho činnosti – hernu, hřiště, tělocvičnu, učebnu PC, cvičnou kuchyňku. Ve všech prostorách zodpovídají za pořádek před opuštěním prostor vychovatel/</w:t>
      </w:r>
      <w:proofErr w:type="spellStart"/>
      <w:r w:rsidR="00113BF3">
        <w:t>ka</w:t>
      </w:r>
      <w:proofErr w:type="spellEnd"/>
      <w:r w:rsidR="00113BF3">
        <w:t xml:space="preserve"> ŠK.</w:t>
      </w:r>
    </w:p>
    <w:p w:rsidR="00113BF3" w:rsidRDefault="00113BF3" w:rsidP="00113BF3">
      <w:pPr>
        <w:tabs>
          <w:tab w:val="left" w:pos="540"/>
        </w:tabs>
        <w:ind w:left="540" w:hanging="540"/>
        <w:jc w:val="both"/>
      </w:pPr>
    </w:p>
    <w:p w:rsidR="00113BF3" w:rsidRDefault="00675835" w:rsidP="00675835">
      <w:pPr>
        <w:ind w:left="-360"/>
        <w:jc w:val="both"/>
      </w:pPr>
      <w:r>
        <w:t xml:space="preserve">     e)       </w:t>
      </w:r>
      <w:r w:rsidR="00113BF3">
        <w:t xml:space="preserve">ŠK realizuje zájmové vzdělávání formou workshopů  - vzdělávací program </w:t>
      </w:r>
    </w:p>
    <w:p w:rsidR="00113BF3" w:rsidRDefault="00113BF3" w:rsidP="00113BF3">
      <w:pPr>
        <w:tabs>
          <w:tab w:val="left" w:pos="540"/>
        </w:tabs>
        <w:jc w:val="both"/>
      </w:pPr>
      <w:r>
        <w:tab/>
        <w:t xml:space="preserve">„ Barevná dílna radosti“.  </w:t>
      </w:r>
    </w:p>
    <w:p w:rsidR="00113BF3" w:rsidRDefault="00113BF3" w:rsidP="00113BF3">
      <w:pPr>
        <w:tabs>
          <w:tab w:val="left" w:pos="540"/>
        </w:tabs>
        <w:jc w:val="both"/>
      </w:pPr>
      <w:r>
        <w:t xml:space="preserve"> </w:t>
      </w:r>
    </w:p>
    <w:p w:rsidR="00113BF3" w:rsidRDefault="00113BF3" w:rsidP="00113BF3">
      <w:pPr>
        <w:jc w:val="both"/>
      </w:pPr>
      <w:r>
        <w:rPr>
          <w:b/>
          <w:i/>
        </w:rPr>
        <w:t>Zájmové činnosti</w:t>
      </w:r>
      <w:r>
        <w:t xml:space="preserve"> - rozvoj počítačové gramotnosti a práce s Internetem, tvořivost a představivost při práci s hlínou, nácvik přípravy jednoduchých pokrmů zdravé výživy, dílenské a pěstitelské práce, rozvoj přirozeného pohybového a hudebního nadání. </w:t>
      </w:r>
    </w:p>
    <w:p w:rsidR="00113BF3" w:rsidRDefault="00113BF3" w:rsidP="00113BF3">
      <w:pPr>
        <w:widowControl w:val="0"/>
        <w:tabs>
          <w:tab w:val="left" w:pos="360"/>
        </w:tabs>
        <w:jc w:val="both"/>
        <w:rPr>
          <w:b/>
          <w:i/>
        </w:rPr>
      </w:pPr>
    </w:p>
    <w:p w:rsidR="00113BF3" w:rsidRDefault="00113BF3" w:rsidP="00113BF3">
      <w:pPr>
        <w:widowControl w:val="0"/>
        <w:tabs>
          <w:tab w:val="left" w:pos="360"/>
        </w:tabs>
        <w:jc w:val="both"/>
      </w:pPr>
      <w:r>
        <w:rPr>
          <w:b/>
          <w:i/>
        </w:rPr>
        <w:t>Odpočinkové činnosti</w:t>
      </w:r>
      <w:r>
        <w:rPr>
          <w:i/>
        </w:rPr>
        <w:t xml:space="preserve"> -</w:t>
      </w:r>
      <w:r>
        <w:t xml:space="preserve"> mají odstranit únavu</w:t>
      </w:r>
      <w:r>
        <w:rPr>
          <w:i/>
        </w:rPr>
        <w:t xml:space="preserve">, </w:t>
      </w:r>
      <w:r>
        <w:t>zařazují se dle potřeby kdykoliv během dne. Jde o klidové hry a klidné zájmové činnosti, poslechové činnosti apod.</w:t>
      </w:r>
    </w:p>
    <w:p w:rsidR="00113BF3" w:rsidRDefault="00113BF3" w:rsidP="00113BF3">
      <w:pPr>
        <w:widowControl w:val="0"/>
        <w:tabs>
          <w:tab w:val="left" w:pos="360"/>
        </w:tabs>
        <w:jc w:val="both"/>
      </w:pPr>
      <w:r>
        <w:rPr>
          <w:b/>
          <w:i/>
        </w:rPr>
        <w:lastRenderedPageBreak/>
        <w:t>Rekreační činnosti</w:t>
      </w:r>
      <w:r>
        <w:t xml:space="preserve"> - slouží k regeneraci sil, převažuje v nich odpočinek aktivní </w:t>
      </w:r>
      <w:r>
        <w:br/>
        <w:t>s náročnějšími pohybovými prvky. Hry a spontánní činnosti mohou být rušnější.</w:t>
      </w:r>
    </w:p>
    <w:p w:rsidR="00113BF3" w:rsidRDefault="00113BF3" w:rsidP="00113BF3">
      <w:pPr>
        <w:widowControl w:val="0"/>
        <w:tabs>
          <w:tab w:val="left" w:pos="360"/>
        </w:tabs>
        <w:jc w:val="both"/>
        <w:rPr>
          <w:b/>
          <w:i/>
        </w:rPr>
      </w:pPr>
    </w:p>
    <w:p w:rsidR="00113BF3" w:rsidRDefault="00113BF3" w:rsidP="00113BF3">
      <w:pPr>
        <w:widowControl w:val="0"/>
        <w:tabs>
          <w:tab w:val="left" w:pos="360"/>
        </w:tabs>
        <w:jc w:val="both"/>
      </w:pPr>
      <w:r>
        <w:rPr>
          <w:b/>
          <w:i/>
        </w:rPr>
        <w:t>Příprava na vyučování</w:t>
      </w:r>
      <w:r>
        <w:rPr>
          <w:b/>
        </w:rPr>
        <w:t xml:space="preserve"> </w:t>
      </w:r>
      <w:r>
        <w:rPr>
          <w:b/>
          <w:i/>
        </w:rPr>
        <w:t>zahrnuje okruh činností související s plněním školních povinností</w:t>
      </w:r>
      <w:r>
        <w:t xml:space="preserve">  - zahrnujeme zde didaktické hry a další činnosti, jimiž upevňujeme a rozšiřujeme poznatky, které žáci získali ve vyučování. Mezi důležité body přípravy na vyučování patří čtenářská gramotnost, výchova ke zdraví, výchova k prevenci násilí a šikanování mezi žáky, multikulturní výchova, </w:t>
      </w:r>
      <w:proofErr w:type="spellStart"/>
      <w:r>
        <w:t>enviromentální</w:t>
      </w:r>
      <w:proofErr w:type="spellEnd"/>
      <w:r>
        <w:t xml:space="preserve"> výchova, bezpečnost a ochrana zdraví dětí.</w:t>
      </w:r>
    </w:p>
    <w:p w:rsidR="00113BF3" w:rsidRDefault="00113BF3" w:rsidP="00113BF3">
      <w:pPr>
        <w:widowControl w:val="0"/>
        <w:tabs>
          <w:tab w:val="left" w:pos="360"/>
        </w:tabs>
        <w:jc w:val="both"/>
        <w:rPr>
          <w:b/>
          <w:i/>
        </w:rPr>
      </w:pPr>
    </w:p>
    <w:p w:rsidR="00113BF3" w:rsidRPr="006D0414" w:rsidRDefault="00113BF3" w:rsidP="00113BF3">
      <w:pPr>
        <w:widowControl w:val="0"/>
        <w:tabs>
          <w:tab w:val="left" w:pos="360"/>
        </w:tabs>
        <w:jc w:val="both"/>
      </w:pPr>
      <w:r>
        <w:rPr>
          <w:b/>
          <w:i/>
        </w:rPr>
        <w:t xml:space="preserve">Speciální preventivní programy </w:t>
      </w:r>
      <w:r w:rsidRPr="006D0414">
        <w:rPr>
          <w:b/>
        </w:rPr>
        <w:t xml:space="preserve">– </w:t>
      </w:r>
      <w:r w:rsidRPr="006D0414">
        <w:t xml:space="preserve">pěstují u dětí zdravé sebevědomí, učí obraně před negativními jevy (drogy, léky, šikana, rasismus), v oblasti dopravní výchovy nacvičuje zásady první pomoci, bezpečnou jízdu na kole, vede děti k úctě </w:t>
      </w:r>
      <w:r>
        <w:t xml:space="preserve">k </w:t>
      </w:r>
      <w:r w:rsidRPr="006D0414">
        <w:t>rodičům, vysvětluje postavení rodiny ve společnosti, vedení domácnosti, osvojuje u žáků správný životní styl a hygienické návyky.</w:t>
      </w:r>
    </w:p>
    <w:p w:rsidR="00113BF3" w:rsidRDefault="00113BF3" w:rsidP="00113BF3">
      <w:pPr>
        <w:jc w:val="both"/>
      </w:pPr>
      <w:r>
        <w:t xml:space="preserve">ŠK může zřizovat také např. výlety, exkurze, sportovní a kulturní akce. </w:t>
      </w:r>
    </w:p>
    <w:p w:rsidR="00113BF3" w:rsidRDefault="00113BF3" w:rsidP="00113BF3">
      <w:pPr>
        <w:jc w:val="both"/>
      </w:pPr>
    </w:p>
    <w:p w:rsidR="00113BF3" w:rsidRDefault="00ED4B3B" w:rsidP="00113BF3">
      <w:pPr>
        <w:tabs>
          <w:tab w:val="left" w:pos="540"/>
        </w:tabs>
        <w:ind w:left="540" w:hanging="540"/>
        <w:jc w:val="both"/>
      </w:pPr>
      <w:r>
        <w:t>f)</w:t>
      </w:r>
      <w:r w:rsidR="00113BF3">
        <w:tab/>
        <w:t>Činnosti ŠK se mohou zúčastnit i žáci nezařazení do klubu, pokud se této činnosti neúčastní plný počet žáků zařazených do klubu stanovený pro oddělení a vyžadují to naléhavé záležitosti školy.</w:t>
      </w:r>
    </w:p>
    <w:p w:rsidR="00113BF3" w:rsidRDefault="00113BF3" w:rsidP="00113BF3">
      <w:pPr>
        <w:tabs>
          <w:tab w:val="left" w:pos="540"/>
        </w:tabs>
        <w:jc w:val="both"/>
      </w:pPr>
    </w:p>
    <w:p w:rsidR="00113BF3" w:rsidRDefault="00ED4B3B" w:rsidP="00113BF3">
      <w:pPr>
        <w:tabs>
          <w:tab w:val="left" w:pos="540"/>
        </w:tabs>
        <w:ind w:left="540" w:hanging="540"/>
        <w:jc w:val="both"/>
      </w:pPr>
      <w:r>
        <w:t>g)</w:t>
      </w:r>
      <w:r w:rsidR="00113BF3">
        <w:tab/>
        <w:t xml:space="preserve">Ředitelka schvaluje podpisem na úvodní stránce přehledu výchovně vzdělávací práce týdenní skladbu zaměstnání, která obsahuje činnosti odpočinkové, zájmové a rekreační, pobyt venku a další aktivity. Časový plán ŠVP ŠK obsahuje program možných činností dle </w:t>
      </w:r>
      <w:proofErr w:type="spellStart"/>
      <w:r w:rsidR="00113BF3">
        <w:t>tématických</w:t>
      </w:r>
      <w:proofErr w:type="spellEnd"/>
      <w:r w:rsidR="00113BF3">
        <w:t xml:space="preserve"> celků, ze kterých bude vychovatel/</w:t>
      </w:r>
      <w:proofErr w:type="spellStart"/>
      <w:r w:rsidR="00113BF3">
        <w:t>ka</w:t>
      </w:r>
      <w:proofErr w:type="spellEnd"/>
      <w:r w:rsidR="00113BF3">
        <w:t xml:space="preserve"> volit odpovídající činnosti, podle aktuální situace. </w:t>
      </w:r>
    </w:p>
    <w:p w:rsidR="00113BF3" w:rsidRDefault="00113BF3" w:rsidP="00113BF3">
      <w:pPr>
        <w:tabs>
          <w:tab w:val="left" w:pos="540"/>
        </w:tabs>
        <w:jc w:val="both"/>
      </w:pPr>
    </w:p>
    <w:p w:rsidR="00ED4B3B" w:rsidRDefault="00ED4B3B" w:rsidP="00113BF3">
      <w:pPr>
        <w:tabs>
          <w:tab w:val="left" w:pos="540"/>
        </w:tabs>
        <w:jc w:val="both"/>
      </w:pPr>
    </w:p>
    <w:p w:rsidR="00113BF3" w:rsidRDefault="00113BF3" w:rsidP="00113BF3">
      <w:pPr>
        <w:tabs>
          <w:tab w:val="left" w:pos="540"/>
        </w:tabs>
        <w:jc w:val="both"/>
      </w:pPr>
    </w:p>
    <w:p w:rsidR="00113BF3" w:rsidRPr="00193A1A" w:rsidRDefault="00113BF3" w:rsidP="00113BF3">
      <w:pPr>
        <w:jc w:val="both"/>
        <w:rPr>
          <w:color w:val="3366FF"/>
        </w:rPr>
      </w:pPr>
      <w:r w:rsidRPr="00193A1A">
        <w:rPr>
          <w:b/>
          <w:color w:val="3366FF"/>
        </w:rPr>
        <w:t>3. BOZP</w:t>
      </w:r>
    </w:p>
    <w:p w:rsidR="00113BF3" w:rsidRDefault="00113BF3" w:rsidP="00113BF3">
      <w:pPr>
        <w:jc w:val="both"/>
      </w:pPr>
    </w:p>
    <w:p w:rsidR="00113BF3" w:rsidRDefault="00ED4B3B" w:rsidP="00113BF3">
      <w:pPr>
        <w:tabs>
          <w:tab w:val="left" w:pos="540"/>
        </w:tabs>
        <w:ind w:left="540" w:hanging="540"/>
        <w:jc w:val="both"/>
      </w:pPr>
      <w:r>
        <w:t>a)</w:t>
      </w:r>
      <w:r w:rsidR="00113BF3">
        <w:tab/>
        <w:t>Pro činnost ŠK platí stejná ustanovení o BOZP jako ve školním řádu, pokud ŠK pro svoji činnost využívá odborné učebny (např. tělocvična, cvičná kuchyňka, dílna,…), řídí se příslušnými řády pro tyto učebny. Žáci přihlášeni do ŠK jsou poučeni o BOZP a záznam o poučení je uveden v třídních knihách jednotlivých oddělení.</w:t>
      </w:r>
    </w:p>
    <w:p w:rsidR="00113BF3" w:rsidRDefault="00113BF3" w:rsidP="00113BF3">
      <w:pPr>
        <w:tabs>
          <w:tab w:val="left" w:pos="540"/>
        </w:tabs>
        <w:ind w:left="540" w:hanging="540"/>
        <w:jc w:val="both"/>
      </w:pPr>
    </w:p>
    <w:p w:rsidR="00113BF3" w:rsidRDefault="00ED4B3B" w:rsidP="00113BF3">
      <w:pPr>
        <w:tabs>
          <w:tab w:val="left" w:pos="540"/>
        </w:tabs>
        <w:ind w:left="540" w:hanging="540"/>
        <w:jc w:val="both"/>
      </w:pPr>
      <w:r>
        <w:t>b)</w:t>
      </w:r>
      <w:r w:rsidR="00113BF3">
        <w:tab/>
        <w:t xml:space="preserve">Do </w:t>
      </w:r>
      <w:proofErr w:type="gramStart"/>
      <w:r w:rsidR="00113BF3">
        <w:t>školního  klubu</w:t>
      </w:r>
      <w:proofErr w:type="gramEnd"/>
      <w:r w:rsidR="00113BF3">
        <w:t xml:space="preserve"> žáci nenosí cenné věci, nebo větší obnosy peněz. Předejdou tím zbytečné ztrátě.</w:t>
      </w:r>
    </w:p>
    <w:p w:rsidR="00113BF3" w:rsidRDefault="00113BF3" w:rsidP="00113BF3">
      <w:pPr>
        <w:tabs>
          <w:tab w:val="left" w:pos="540"/>
        </w:tabs>
        <w:ind w:left="540" w:hanging="540"/>
        <w:jc w:val="both"/>
      </w:pPr>
    </w:p>
    <w:p w:rsidR="00113BF3" w:rsidRDefault="00ED4B3B" w:rsidP="00113BF3">
      <w:pPr>
        <w:tabs>
          <w:tab w:val="left" w:pos="540"/>
          <w:tab w:val="left" w:pos="1980"/>
        </w:tabs>
        <w:jc w:val="both"/>
      </w:pPr>
      <w:r>
        <w:t>c)</w:t>
      </w:r>
      <w:r w:rsidR="00113BF3">
        <w:tab/>
        <w:t>Pitný režim zajišťují vychovatel/</w:t>
      </w:r>
      <w:proofErr w:type="spellStart"/>
      <w:r w:rsidR="00113BF3">
        <w:t>ka</w:t>
      </w:r>
      <w:proofErr w:type="spellEnd"/>
      <w:r w:rsidR="00113BF3">
        <w:t>.</w:t>
      </w:r>
    </w:p>
    <w:p w:rsidR="00113BF3" w:rsidRDefault="00113BF3" w:rsidP="00113BF3">
      <w:pPr>
        <w:jc w:val="both"/>
      </w:pPr>
      <w:r>
        <w:t xml:space="preserve"> </w:t>
      </w:r>
    </w:p>
    <w:p w:rsidR="00113BF3" w:rsidRDefault="00113BF3" w:rsidP="00113BF3">
      <w:pPr>
        <w:jc w:val="both"/>
      </w:pPr>
    </w:p>
    <w:p w:rsidR="00113BF3" w:rsidRDefault="00113BF3" w:rsidP="00113BF3">
      <w:pPr>
        <w:jc w:val="both"/>
      </w:pPr>
    </w:p>
    <w:p w:rsidR="00113BF3" w:rsidRDefault="00113BF3" w:rsidP="00113BF3">
      <w:pPr>
        <w:jc w:val="both"/>
        <w:rPr>
          <w:b/>
          <w:u w:val="single"/>
        </w:rPr>
      </w:pPr>
    </w:p>
    <w:p w:rsidR="00113BF3" w:rsidRPr="00193A1A" w:rsidRDefault="00113BF3" w:rsidP="00113BF3">
      <w:pPr>
        <w:jc w:val="both"/>
        <w:rPr>
          <w:b/>
          <w:color w:val="3366FF"/>
        </w:rPr>
      </w:pPr>
      <w:r w:rsidRPr="00193A1A">
        <w:rPr>
          <w:b/>
          <w:color w:val="3366FF"/>
        </w:rPr>
        <w:t xml:space="preserve">4. </w:t>
      </w:r>
      <w:proofErr w:type="gramStart"/>
      <w:r w:rsidRPr="00193A1A">
        <w:rPr>
          <w:b/>
          <w:color w:val="3366FF"/>
        </w:rPr>
        <w:t>Chování  žáků</w:t>
      </w:r>
      <w:proofErr w:type="gramEnd"/>
    </w:p>
    <w:p w:rsidR="00113BF3" w:rsidRDefault="00113BF3" w:rsidP="00113BF3">
      <w:pPr>
        <w:jc w:val="both"/>
      </w:pPr>
      <w:r>
        <w:t xml:space="preserve">  </w:t>
      </w:r>
    </w:p>
    <w:p w:rsidR="00113BF3" w:rsidRDefault="00ED4B3B" w:rsidP="00113BF3">
      <w:pPr>
        <w:tabs>
          <w:tab w:val="left" w:pos="540"/>
        </w:tabs>
        <w:ind w:left="540" w:hanging="540"/>
        <w:jc w:val="both"/>
      </w:pPr>
      <w:r>
        <w:t>a)</w:t>
      </w:r>
      <w:r w:rsidR="00113BF3">
        <w:tab/>
        <w:t>Žák bez vědomí vychovatele/</w:t>
      </w:r>
      <w:proofErr w:type="spellStart"/>
      <w:r w:rsidR="00113BF3">
        <w:t>ky</w:t>
      </w:r>
      <w:proofErr w:type="spellEnd"/>
      <w:r w:rsidR="00113BF3">
        <w:t xml:space="preserve"> prostor školního klubu neopouští. Za žáka, který byl ve škole a do ŠK se nedostavil, vychovatel/</w:t>
      </w:r>
      <w:proofErr w:type="spellStart"/>
      <w:r w:rsidR="00113BF3">
        <w:t>ka</w:t>
      </w:r>
      <w:proofErr w:type="spellEnd"/>
      <w:r w:rsidR="00113BF3">
        <w:t xml:space="preserve"> neodpovídá.</w:t>
      </w:r>
    </w:p>
    <w:p w:rsidR="00113BF3" w:rsidRDefault="00113BF3" w:rsidP="00113BF3">
      <w:pPr>
        <w:tabs>
          <w:tab w:val="left" w:pos="540"/>
        </w:tabs>
        <w:ind w:left="540" w:hanging="540"/>
        <w:jc w:val="both"/>
      </w:pPr>
    </w:p>
    <w:p w:rsidR="00113BF3" w:rsidRDefault="00ED4B3B" w:rsidP="00113BF3">
      <w:pPr>
        <w:tabs>
          <w:tab w:val="left" w:pos="540"/>
        </w:tabs>
        <w:jc w:val="both"/>
      </w:pPr>
      <w:r>
        <w:t>b)</w:t>
      </w:r>
      <w:r w:rsidR="00113BF3">
        <w:tab/>
        <w:t>Doba pobytu žáka ve ŠK se řídí údaji uvedenými na zápisním lístku.</w:t>
      </w:r>
    </w:p>
    <w:p w:rsidR="00113BF3" w:rsidRDefault="00113BF3" w:rsidP="00113BF3">
      <w:pPr>
        <w:tabs>
          <w:tab w:val="left" w:pos="540"/>
        </w:tabs>
        <w:jc w:val="both"/>
      </w:pPr>
    </w:p>
    <w:p w:rsidR="00113BF3" w:rsidRDefault="00ED4B3B" w:rsidP="00113BF3">
      <w:pPr>
        <w:tabs>
          <w:tab w:val="left" w:pos="540"/>
        </w:tabs>
        <w:ind w:left="540" w:hanging="540"/>
        <w:jc w:val="both"/>
      </w:pPr>
      <w:r>
        <w:lastRenderedPageBreak/>
        <w:t>c)</w:t>
      </w:r>
      <w:r w:rsidR="00113BF3">
        <w:tab/>
        <w:t>Ve ŠK se žáci řídí pokyny vychovatele/</w:t>
      </w:r>
      <w:proofErr w:type="spellStart"/>
      <w:r w:rsidR="00113BF3">
        <w:t>ky</w:t>
      </w:r>
      <w:proofErr w:type="spellEnd"/>
      <w:r w:rsidR="00113BF3">
        <w:t>, školním řádem a řádem školního klubu pro žáky, který je vyvěšen v učebně.</w:t>
      </w:r>
    </w:p>
    <w:p w:rsidR="00113BF3" w:rsidRDefault="00113BF3" w:rsidP="00113BF3">
      <w:pPr>
        <w:tabs>
          <w:tab w:val="left" w:pos="540"/>
        </w:tabs>
        <w:ind w:left="540" w:hanging="540"/>
        <w:jc w:val="both"/>
      </w:pPr>
    </w:p>
    <w:p w:rsidR="00113BF3" w:rsidRDefault="00ED4B3B" w:rsidP="00113BF3">
      <w:pPr>
        <w:tabs>
          <w:tab w:val="left" w:pos="540"/>
        </w:tabs>
        <w:ind w:left="540" w:hanging="540"/>
        <w:jc w:val="both"/>
      </w:pPr>
      <w:r>
        <w:t>d)</w:t>
      </w:r>
      <w:r w:rsidR="00113BF3">
        <w:tab/>
        <w:t xml:space="preserve">Pokud žák narušuje soustavně školní řád a činnost školního klubu, může být </w:t>
      </w:r>
      <w:proofErr w:type="gramStart"/>
      <w:r w:rsidR="00113BF3">
        <w:t>rozhodnutím   ředitelky</w:t>
      </w:r>
      <w:proofErr w:type="gramEnd"/>
      <w:r w:rsidR="00113BF3">
        <w:t xml:space="preserve"> školy z klubu vyloučen. Ředitelka školy může rozhodnout o vyloučení žáka ze ŠK, pokud tento žák soustavně nebo nějakým významným projevem porušil kázeň a pořádek, ohrožuje zdraví a bezpečnost ostatních, dlouhodobě svévolně nenavštěvuje ŠK nebo z jiných zvláště závažných důvodů.</w:t>
      </w:r>
    </w:p>
    <w:p w:rsidR="00113BF3" w:rsidRDefault="00113BF3" w:rsidP="00113BF3">
      <w:pPr>
        <w:jc w:val="both"/>
      </w:pPr>
      <w:r>
        <w:t xml:space="preserve">  </w:t>
      </w:r>
    </w:p>
    <w:p w:rsidR="00113BF3" w:rsidRDefault="00113BF3" w:rsidP="00113BF3">
      <w:pPr>
        <w:jc w:val="both"/>
        <w:rPr>
          <w:b/>
          <w:u w:val="single"/>
        </w:rPr>
      </w:pPr>
    </w:p>
    <w:p w:rsidR="00113BF3" w:rsidRPr="00193A1A" w:rsidRDefault="00113BF3" w:rsidP="00113BF3">
      <w:pPr>
        <w:jc w:val="both"/>
        <w:rPr>
          <w:b/>
          <w:color w:val="3366FF"/>
        </w:rPr>
      </w:pPr>
      <w:r w:rsidRPr="00193A1A">
        <w:rPr>
          <w:b/>
          <w:color w:val="3366FF"/>
        </w:rPr>
        <w:t xml:space="preserve"> 5. Dokumentace</w:t>
      </w:r>
    </w:p>
    <w:p w:rsidR="00113BF3" w:rsidRDefault="00113BF3" w:rsidP="00113BF3">
      <w:pPr>
        <w:tabs>
          <w:tab w:val="center" w:pos="4592"/>
        </w:tabs>
        <w:jc w:val="both"/>
      </w:pPr>
    </w:p>
    <w:p w:rsidR="00113BF3" w:rsidRDefault="00113BF3" w:rsidP="00113BF3">
      <w:pPr>
        <w:tabs>
          <w:tab w:val="center" w:pos="4592"/>
        </w:tabs>
        <w:jc w:val="both"/>
      </w:pPr>
      <w:r>
        <w:t>Ve ŠK se vede tato dokumentace:</w:t>
      </w:r>
      <w:r>
        <w:tab/>
      </w:r>
    </w:p>
    <w:p w:rsidR="00113BF3" w:rsidRDefault="00113BF3" w:rsidP="00113BF3">
      <w:pPr>
        <w:tabs>
          <w:tab w:val="left" w:pos="360"/>
        </w:tabs>
        <w:jc w:val="both"/>
      </w:pPr>
      <w:r>
        <w:t>-</w:t>
      </w:r>
      <w:r>
        <w:tab/>
        <w:t>zápisové lístky pro žáky, kteří jsou přihlášeni k pravidelné docházce</w:t>
      </w:r>
    </w:p>
    <w:p w:rsidR="00113BF3" w:rsidRDefault="00113BF3" w:rsidP="00F00788">
      <w:pPr>
        <w:numPr>
          <w:ilvl w:val="0"/>
          <w:numId w:val="54"/>
        </w:numPr>
        <w:overflowPunct w:val="0"/>
        <w:autoSpaceDE w:val="0"/>
        <w:autoSpaceDN w:val="0"/>
        <w:adjustRightInd w:val="0"/>
        <w:jc w:val="both"/>
        <w:textAlignment w:val="baseline"/>
      </w:pPr>
      <w:r>
        <w:t>přehled výchovně vzdělávací práce</w:t>
      </w:r>
    </w:p>
    <w:p w:rsidR="00113BF3" w:rsidRDefault="00113BF3" w:rsidP="00F00788">
      <w:pPr>
        <w:numPr>
          <w:ilvl w:val="0"/>
          <w:numId w:val="54"/>
        </w:numPr>
        <w:overflowPunct w:val="0"/>
        <w:autoSpaceDE w:val="0"/>
        <w:autoSpaceDN w:val="0"/>
        <w:adjustRightInd w:val="0"/>
        <w:jc w:val="both"/>
        <w:textAlignment w:val="baseline"/>
      </w:pPr>
      <w:r>
        <w:t xml:space="preserve">měsíční plán </w:t>
      </w:r>
    </w:p>
    <w:p w:rsidR="00113BF3" w:rsidRDefault="00113BF3" w:rsidP="00F00788">
      <w:pPr>
        <w:numPr>
          <w:ilvl w:val="0"/>
          <w:numId w:val="54"/>
        </w:numPr>
        <w:overflowPunct w:val="0"/>
        <w:autoSpaceDE w:val="0"/>
        <w:autoSpaceDN w:val="0"/>
        <w:adjustRightInd w:val="0"/>
        <w:jc w:val="both"/>
        <w:textAlignment w:val="baseline"/>
      </w:pPr>
      <w:r>
        <w:t>celoroční plán činnosti</w:t>
      </w:r>
    </w:p>
    <w:p w:rsidR="00113BF3" w:rsidRDefault="00113BF3" w:rsidP="00F00788">
      <w:pPr>
        <w:numPr>
          <w:ilvl w:val="0"/>
          <w:numId w:val="54"/>
        </w:numPr>
        <w:overflowPunct w:val="0"/>
        <w:autoSpaceDE w:val="0"/>
        <w:autoSpaceDN w:val="0"/>
        <w:adjustRightInd w:val="0"/>
        <w:jc w:val="both"/>
        <w:textAlignment w:val="baseline"/>
      </w:pPr>
      <w:r>
        <w:t>plán akcí v měsíci</w:t>
      </w:r>
    </w:p>
    <w:p w:rsidR="00113BF3" w:rsidRDefault="00113BF3" w:rsidP="00F00788">
      <w:pPr>
        <w:numPr>
          <w:ilvl w:val="0"/>
          <w:numId w:val="54"/>
        </w:numPr>
        <w:overflowPunct w:val="0"/>
        <w:autoSpaceDE w:val="0"/>
        <w:autoSpaceDN w:val="0"/>
        <w:adjustRightInd w:val="0"/>
        <w:jc w:val="both"/>
        <w:textAlignment w:val="baseline"/>
      </w:pPr>
      <w:r>
        <w:t>týdenní plán</w:t>
      </w:r>
    </w:p>
    <w:p w:rsidR="00113BF3" w:rsidRDefault="00113BF3" w:rsidP="00F00788">
      <w:pPr>
        <w:numPr>
          <w:ilvl w:val="0"/>
          <w:numId w:val="54"/>
        </w:numPr>
        <w:overflowPunct w:val="0"/>
        <w:autoSpaceDE w:val="0"/>
        <w:autoSpaceDN w:val="0"/>
        <w:adjustRightInd w:val="0"/>
        <w:jc w:val="both"/>
        <w:textAlignment w:val="baseline"/>
      </w:pPr>
      <w:r>
        <w:t>měsíční přehled plateb za ŠK</w:t>
      </w:r>
    </w:p>
    <w:p w:rsidR="00113BF3" w:rsidRDefault="00113BF3" w:rsidP="00113BF3">
      <w:pPr>
        <w:jc w:val="both"/>
      </w:pPr>
    </w:p>
    <w:p w:rsidR="00113BF3" w:rsidRPr="00001784" w:rsidRDefault="00113BF3" w:rsidP="00113BF3">
      <w:pPr>
        <w:jc w:val="both"/>
        <w:rPr>
          <w:color w:val="3366FF"/>
        </w:rPr>
      </w:pPr>
    </w:p>
    <w:p w:rsidR="00113BF3" w:rsidRPr="00001784" w:rsidRDefault="00113BF3" w:rsidP="00113BF3">
      <w:pPr>
        <w:jc w:val="both"/>
        <w:rPr>
          <w:b/>
          <w:color w:val="3366FF"/>
        </w:rPr>
      </w:pPr>
      <w:r w:rsidRPr="00001784">
        <w:rPr>
          <w:b/>
          <w:color w:val="3366FF"/>
        </w:rPr>
        <w:t>Závěrečná ustanovení</w:t>
      </w:r>
    </w:p>
    <w:p w:rsidR="00113BF3" w:rsidRPr="00001784" w:rsidRDefault="00113BF3" w:rsidP="00113BF3">
      <w:pPr>
        <w:tabs>
          <w:tab w:val="left" w:pos="540"/>
        </w:tabs>
        <w:jc w:val="both"/>
      </w:pPr>
    </w:p>
    <w:p w:rsidR="00113BF3" w:rsidRPr="00001784" w:rsidRDefault="00113BF3" w:rsidP="00113BF3">
      <w:pPr>
        <w:ind w:left="360"/>
        <w:jc w:val="both"/>
      </w:pPr>
      <w:r w:rsidRPr="00001784">
        <w:t>1. Školní řád byl projednán na provozní poradě zaměstnanců školy dne 27. 8. 2013.</w:t>
      </w:r>
    </w:p>
    <w:p w:rsidR="00113BF3" w:rsidRPr="00001784" w:rsidRDefault="00113BF3" w:rsidP="00113BF3">
      <w:pPr>
        <w:ind w:left="360"/>
        <w:jc w:val="both"/>
      </w:pPr>
      <w:r w:rsidRPr="00001784">
        <w:t xml:space="preserve">2. Školní řád byl schválen školskou radou dne 2. 9. 2013. </w:t>
      </w:r>
    </w:p>
    <w:p w:rsidR="00113BF3" w:rsidRPr="00001784" w:rsidRDefault="00113BF3" w:rsidP="00113BF3">
      <w:pPr>
        <w:jc w:val="both"/>
      </w:pPr>
    </w:p>
    <w:p w:rsidR="00113BF3" w:rsidRPr="00001784" w:rsidRDefault="00113BF3" w:rsidP="00113BF3">
      <w:pPr>
        <w:jc w:val="both"/>
      </w:pPr>
    </w:p>
    <w:p w:rsidR="00113BF3" w:rsidRPr="00001784" w:rsidRDefault="00113BF3" w:rsidP="00113BF3">
      <w:pPr>
        <w:jc w:val="both"/>
      </w:pPr>
      <w:r w:rsidRPr="00001784">
        <w:t>Tento školní řád nabývá účinnosti dnem 2. září 2013.</w:t>
      </w:r>
    </w:p>
    <w:p w:rsidR="00113BF3" w:rsidRPr="00001784" w:rsidRDefault="00113BF3" w:rsidP="00113BF3">
      <w:pPr>
        <w:jc w:val="both"/>
      </w:pPr>
    </w:p>
    <w:p w:rsidR="00113BF3" w:rsidRPr="00001784" w:rsidRDefault="00113BF3" w:rsidP="00113BF3">
      <w:pPr>
        <w:jc w:val="both"/>
      </w:pPr>
    </w:p>
    <w:p w:rsidR="00113BF3" w:rsidRPr="00001784" w:rsidRDefault="00113BF3" w:rsidP="00113BF3">
      <w:pPr>
        <w:jc w:val="both"/>
      </w:pPr>
      <w:r w:rsidRPr="00001784">
        <w:t xml:space="preserve">V Karviné dne 2. 9. 2013  </w:t>
      </w:r>
      <w:r w:rsidRPr="00001784">
        <w:tab/>
      </w:r>
      <w:r w:rsidRPr="00001784">
        <w:tab/>
      </w:r>
      <w:r w:rsidRPr="00001784">
        <w:tab/>
      </w:r>
      <w:r w:rsidRPr="00001784">
        <w:tab/>
        <w:t xml:space="preserve">                                                    </w:t>
      </w:r>
    </w:p>
    <w:p w:rsidR="00113BF3" w:rsidRPr="00001784" w:rsidRDefault="00113BF3" w:rsidP="00113BF3">
      <w:pPr>
        <w:ind w:left="5664" w:firstLine="708"/>
        <w:jc w:val="both"/>
      </w:pPr>
      <w:r w:rsidRPr="00001784">
        <w:t>Mgr. Marie Filipcová</w:t>
      </w:r>
    </w:p>
    <w:p w:rsidR="00113BF3" w:rsidRPr="00001784" w:rsidRDefault="00113BF3" w:rsidP="00113BF3">
      <w:pPr>
        <w:ind w:left="6372"/>
        <w:jc w:val="both"/>
        <w:rPr>
          <w:b/>
        </w:rPr>
      </w:pPr>
      <w:r w:rsidRPr="00001784">
        <w:t xml:space="preserve">    ředitelka školy</w:t>
      </w:r>
    </w:p>
    <w:p w:rsidR="00113BF3" w:rsidRDefault="00113BF3" w:rsidP="00113BF3">
      <w:pPr>
        <w:pStyle w:val="Nadpis3"/>
      </w:pPr>
    </w:p>
    <w:p w:rsidR="00113BF3" w:rsidRDefault="00113BF3" w:rsidP="00113BF3">
      <w:pPr>
        <w:jc w:val="both"/>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ED4B3B" w:rsidRDefault="00ED4B3B" w:rsidP="00113BF3">
      <w:pPr>
        <w:rPr>
          <w:rFonts w:ascii="Arial" w:hAnsi="Arial" w:cs="Arial"/>
          <w:sz w:val="28"/>
          <w:szCs w:val="28"/>
        </w:rPr>
      </w:pPr>
    </w:p>
    <w:p w:rsidR="00ED4B3B" w:rsidRDefault="00ED4B3B" w:rsidP="00113BF3">
      <w:pPr>
        <w:rPr>
          <w:rFonts w:ascii="Arial" w:hAnsi="Arial" w:cs="Arial"/>
          <w:sz w:val="28"/>
          <w:szCs w:val="28"/>
        </w:rPr>
      </w:pPr>
    </w:p>
    <w:p w:rsidR="00ED4B3B" w:rsidRDefault="00ED4B3B" w:rsidP="00113BF3">
      <w:pPr>
        <w:rPr>
          <w:rFonts w:ascii="Arial" w:hAnsi="Arial" w:cs="Arial"/>
          <w:sz w:val="28"/>
          <w:szCs w:val="28"/>
        </w:rPr>
      </w:pPr>
    </w:p>
    <w:p w:rsidR="00ED4B3B" w:rsidRDefault="00ED4B3B" w:rsidP="00113BF3">
      <w:pPr>
        <w:rPr>
          <w:rFonts w:ascii="Arial" w:hAnsi="Arial" w:cs="Arial"/>
          <w:sz w:val="28"/>
          <w:szCs w:val="28"/>
        </w:rPr>
      </w:pPr>
    </w:p>
    <w:p w:rsidR="00ED4B3B" w:rsidRDefault="00ED4B3B" w:rsidP="00113BF3">
      <w:pPr>
        <w:rPr>
          <w:rFonts w:ascii="Arial" w:hAnsi="Arial" w:cs="Arial"/>
          <w:sz w:val="28"/>
          <w:szCs w:val="28"/>
        </w:rPr>
      </w:pPr>
    </w:p>
    <w:p w:rsidR="00ED4B3B" w:rsidRDefault="00ED4B3B" w:rsidP="00113BF3">
      <w:pPr>
        <w:rPr>
          <w:rFonts w:ascii="Arial" w:hAnsi="Arial" w:cs="Arial"/>
          <w:sz w:val="28"/>
          <w:szCs w:val="28"/>
        </w:rPr>
      </w:pPr>
    </w:p>
    <w:p w:rsidR="00ED4B3B" w:rsidRDefault="00ED4B3B" w:rsidP="00113BF3">
      <w:pPr>
        <w:rPr>
          <w:rFonts w:ascii="Arial" w:hAnsi="Arial" w:cs="Arial"/>
          <w:sz w:val="28"/>
          <w:szCs w:val="28"/>
        </w:rPr>
      </w:pPr>
    </w:p>
    <w:p w:rsidR="00ED4B3B" w:rsidRDefault="00ED4B3B" w:rsidP="00113BF3">
      <w:pPr>
        <w:rPr>
          <w:rFonts w:ascii="Arial" w:hAnsi="Arial" w:cs="Arial"/>
          <w:sz w:val="28"/>
          <w:szCs w:val="28"/>
        </w:rPr>
      </w:pPr>
    </w:p>
    <w:p w:rsidR="00113BF3" w:rsidRDefault="00113BF3" w:rsidP="00113BF3">
      <w:pPr>
        <w:rPr>
          <w:rFonts w:ascii="Arial" w:hAnsi="Arial" w:cs="Arial"/>
          <w:sz w:val="28"/>
          <w:szCs w:val="28"/>
        </w:rPr>
      </w:pPr>
    </w:p>
    <w:p w:rsidR="00113BF3" w:rsidRPr="00931DBF" w:rsidRDefault="00113BF3" w:rsidP="00113BF3">
      <w:pPr>
        <w:jc w:val="center"/>
        <w:rPr>
          <w:rFonts w:ascii="Arial" w:hAnsi="Arial" w:cs="Arial"/>
          <w:b/>
          <w:color w:val="0000FF"/>
          <w:sz w:val="72"/>
          <w:szCs w:val="72"/>
        </w:rPr>
      </w:pPr>
      <w:r w:rsidRPr="00931DBF">
        <w:rPr>
          <w:rFonts w:ascii="Arial" w:hAnsi="Arial" w:cs="Arial"/>
          <w:b/>
          <w:color w:val="0000FF"/>
          <w:sz w:val="72"/>
          <w:szCs w:val="72"/>
        </w:rPr>
        <w:t>ŠKOLNÍ ŘÁD</w:t>
      </w: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Default="00113BF3" w:rsidP="00113BF3">
      <w:pPr>
        <w:rPr>
          <w:rFonts w:ascii="Arial" w:hAnsi="Arial" w:cs="Arial"/>
          <w:sz w:val="28"/>
          <w:szCs w:val="28"/>
        </w:rPr>
      </w:pPr>
    </w:p>
    <w:p w:rsidR="00113BF3" w:rsidRPr="00832B04" w:rsidRDefault="00113BF3" w:rsidP="00113BF3">
      <w:pPr>
        <w:ind w:left="360"/>
        <w:jc w:val="center"/>
        <w:rPr>
          <w:rFonts w:ascii="Arial" w:hAnsi="Arial" w:cs="Arial"/>
          <w:sz w:val="40"/>
          <w:szCs w:val="40"/>
        </w:rPr>
      </w:pPr>
      <w:r>
        <w:rPr>
          <w:rFonts w:ascii="Arial" w:hAnsi="Arial" w:cs="Arial"/>
          <w:sz w:val="40"/>
          <w:szCs w:val="40"/>
        </w:rPr>
        <w:t xml:space="preserve">D. </w:t>
      </w:r>
      <w:r w:rsidRPr="00832B04">
        <w:rPr>
          <w:rFonts w:ascii="Arial" w:hAnsi="Arial" w:cs="Arial"/>
          <w:sz w:val="40"/>
          <w:szCs w:val="40"/>
        </w:rPr>
        <w:t>Školní řád pro střední školu</w:t>
      </w:r>
    </w:p>
    <w:p w:rsidR="00113BF3" w:rsidRDefault="00113BF3" w:rsidP="00113BF3">
      <w:pPr>
        <w:jc w:val="both"/>
        <w:rPr>
          <w:rFonts w:ascii="Arial" w:hAnsi="Arial" w:cs="Arial"/>
          <w:sz w:val="28"/>
          <w:szCs w:val="28"/>
        </w:rPr>
      </w:pPr>
    </w:p>
    <w:p w:rsidR="00113BF3" w:rsidRPr="006C5DF2" w:rsidRDefault="00113BF3" w:rsidP="00113BF3">
      <w:pPr>
        <w:jc w:val="both"/>
        <w:rPr>
          <w:rFonts w:ascii="Arial" w:hAnsi="Arial" w:cs="Arial"/>
          <w:sz w:val="28"/>
          <w:szCs w:val="28"/>
        </w:rPr>
      </w:pPr>
    </w:p>
    <w:p w:rsidR="003C540C" w:rsidRDefault="003C540C"/>
    <w:p w:rsidR="00113BF3" w:rsidRDefault="00113BF3"/>
    <w:p w:rsidR="00113BF3" w:rsidRDefault="00113BF3"/>
    <w:p w:rsidR="00113BF3" w:rsidRDefault="00113BF3"/>
    <w:p w:rsidR="00113BF3" w:rsidRDefault="00113BF3"/>
    <w:p w:rsidR="00113BF3" w:rsidRDefault="00113BF3"/>
    <w:p w:rsidR="00113BF3" w:rsidRDefault="00113BF3"/>
    <w:p w:rsidR="00113BF3" w:rsidRDefault="00113BF3"/>
    <w:p w:rsidR="00113BF3" w:rsidRDefault="00113BF3"/>
    <w:p w:rsidR="00113BF3" w:rsidRDefault="00113BF3"/>
    <w:p w:rsidR="00113BF3" w:rsidRDefault="00113BF3"/>
    <w:p w:rsidR="00113BF3" w:rsidRDefault="00113BF3"/>
    <w:p w:rsidR="00113BF3" w:rsidRDefault="00113BF3"/>
    <w:p w:rsidR="00113BF3" w:rsidRDefault="00113BF3"/>
    <w:p w:rsidR="00113BF3" w:rsidRDefault="00113BF3"/>
    <w:p w:rsidR="00113BF3" w:rsidRDefault="00113BF3"/>
    <w:p w:rsidR="00113BF3" w:rsidRDefault="00113BF3"/>
    <w:p w:rsidR="00113BF3" w:rsidRDefault="00113BF3"/>
    <w:p w:rsidR="00113BF3" w:rsidRDefault="00113BF3"/>
    <w:p w:rsidR="00113BF3" w:rsidRDefault="00113BF3"/>
    <w:p w:rsidR="00113BF3" w:rsidRDefault="00113BF3"/>
    <w:p w:rsidR="00113BF3" w:rsidRDefault="00113BF3"/>
    <w:p w:rsidR="00113BF3" w:rsidRDefault="00113BF3"/>
    <w:p w:rsidR="00113BF3" w:rsidRDefault="00113BF3"/>
    <w:p w:rsidR="00113BF3" w:rsidRDefault="00113BF3"/>
    <w:p w:rsidR="00113BF3" w:rsidRDefault="00113BF3"/>
    <w:p w:rsidR="00113BF3" w:rsidRDefault="00113BF3" w:rsidP="00113BF3">
      <w:pPr>
        <w:jc w:val="center"/>
        <w:rPr>
          <w:b/>
          <w:color w:val="0000FF"/>
          <w:sz w:val="48"/>
          <w:szCs w:val="20"/>
        </w:rPr>
      </w:pPr>
      <w:r w:rsidRPr="00751551">
        <w:rPr>
          <w:b/>
          <w:color w:val="0000FF"/>
          <w:sz w:val="48"/>
          <w:szCs w:val="20"/>
        </w:rPr>
        <w:lastRenderedPageBreak/>
        <w:t>ŠKOLNÍ ŘÁD STŘEDNÍ ŠKOLY</w:t>
      </w:r>
    </w:p>
    <w:p w:rsidR="00113BF3" w:rsidRPr="005C072E" w:rsidRDefault="00113BF3" w:rsidP="00113BF3">
      <w:pPr>
        <w:jc w:val="center"/>
        <w:rPr>
          <w:b/>
          <w:szCs w:val="20"/>
        </w:rPr>
      </w:pPr>
    </w:p>
    <w:p w:rsidR="00113BF3" w:rsidRPr="005C072E" w:rsidRDefault="00113BF3" w:rsidP="00113BF3">
      <w:pPr>
        <w:spacing w:line="240" w:lineRule="atLeast"/>
      </w:pPr>
      <w:r w:rsidRPr="005C072E">
        <w:t>Ředitel</w:t>
      </w:r>
      <w:r>
        <w:t>ka</w:t>
      </w:r>
      <w:r w:rsidRPr="005C072E">
        <w:t xml:space="preserve"> střední školy, jejíž činnost vykonává</w:t>
      </w:r>
      <w:r>
        <w:t xml:space="preserve"> Střední škola, Základní škola a Mateřská škola, Karviná, příspěvková organizace,</w:t>
      </w:r>
      <w:r w:rsidRPr="005C072E">
        <w:t xml:space="preserve"> v souladu s ustanovením § 30 zákona č. 561/2004 Sb., o předškolním, základním, středním, vyšším odborném a jiném vzdělávání (školský zákon), v platném znění, a vyhláškou č. 13/2005 Sb., o středním vzdělávání a o vzdělávání v konzervatoři, v platném znění,</w:t>
      </w:r>
    </w:p>
    <w:p w:rsidR="00113BF3" w:rsidRPr="005C072E" w:rsidRDefault="00113BF3" w:rsidP="00113BF3">
      <w:pPr>
        <w:spacing w:line="240" w:lineRule="atLeast"/>
      </w:pPr>
    </w:p>
    <w:p w:rsidR="00113BF3" w:rsidRPr="00751551" w:rsidRDefault="00113BF3" w:rsidP="00113BF3">
      <w:pPr>
        <w:spacing w:line="240" w:lineRule="atLeast"/>
        <w:jc w:val="center"/>
        <w:rPr>
          <w:b/>
        </w:rPr>
      </w:pPr>
      <w:r w:rsidRPr="00751551">
        <w:rPr>
          <w:b/>
        </w:rPr>
        <w:t>vydává</w:t>
      </w:r>
    </w:p>
    <w:p w:rsidR="00113BF3" w:rsidRPr="005C072E" w:rsidRDefault="00113BF3" w:rsidP="00113BF3">
      <w:pPr>
        <w:spacing w:line="240" w:lineRule="atLeast"/>
      </w:pPr>
    </w:p>
    <w:p w:rsidR="00113BF3" w:rsidRPr="005C072E" w:rsidRDefault="00113BF3" w:rsidP="00113BF3">
      <w:pPr>
        <w:spacing w:line="240" w:lineRule="atLeast"/>
      </w:pPr>
      <w:r w:rsidRPr="005C072E">
        <w:t xml:space="preserve">školní řád střední školy, jejíž činnost vykonává </w:t>
      </w:r>
      <w:r>
        <w:t>Střední škola, Základní škola a Mateřská škola, Karviná, příspěvková organizace</w:t>
      </w:r>
      <w:r w:rsidRPr="005C072E">
        <w:t>.</w:t>
      </w:r>
    </w:p>
    <w:p w:rsidR="00113BF3" w:rsidRPr="005C072E" w:rsidRDefault="00113BF3" w:rsidP="00113BF3">
      <w:pPr>
        <w:spacing w:line="240" w:lineRule="atLeast"/>
        <w:rPr>
          <w:b/>
        </w:rPr>
      </w:pPr>
    </w:p>
    <w:p w:rsidR="00113BF3" w:rsidRPr="005C39D1" w:rsidRDefault="00113BF3" w:rsidP="00113BF3">
      <w:pPr>
        <w:spacing w:line="240" w:lineRule="atLeast"/>
        <w:rPr>
          <w:sz w:val="28"/>
          <w:szCs w:val="28"/>
        </w:rPr>
      </w:pPr>
    </w:p>
    <w:p w:rsidR="00113BF3" w:rsidRPr="005C39D1" w:rsidRDefault="00113BF3" w:rsidP="00113BF3">
      <w:pPr>
        <w:spacing w:line="240" w:lineRule="atLeast"/>
        <w:rPr>
          <w:b/>
          <w:color w:val="0000FF"/>
          <w:sz w:val="28"/>
          <w:szCs w:val="28"/>
        </w:rPr>
      </w:pPr>
      <w:bookmarkStart w:id="18" w:name="_Toc357096601"/>
      <w:r w:rsidRPr="005C39D1">
        <w:rPr>
          <w:b/>
          <w:color w:val="0000FF"/>
          <w:sz w:val="28"/>
          <w:szCs w:val="28"/>
        </w:rPr>
        <w:t>1.</w:t>
      </w:r>
      <w:r w:rsidRPr="005C39D1">
        <w:rPr>
          <w:b/>
          <w:color w:val="0000FF"/>
          <w:sz w:val="28"/>
          <w:szCs w:val="28"/>
        </w:rPr>
        <w:tab/>
        <w:t>Provoz a vnitřní režim školy</w:t>
      </w:r>
      <w:bookmarkEnd w:id="18"/>
    </w:p>
    <w:p w:rsidR="00113BF3" w:rsidRPr="005C072E" w:rsidRDefault="00113BF3" w:rsidP="00F00788">
      <w:pPr>
        <w:numPr>
          <w:ilvl w:val="1"/>
          <w:numId w:val="79"/>
        </w:numPr>
        <w:spacing w:line="240" w:lineRule="atLeast"/>
      </w:pPr>
      <w:r w:rsidRPr="005C072E">
        <w:t xml:space="preserve">Budova školy je otevřena od </w:t>
      </w:r>
      <w:r>
        <w:t xml:space="preserve">7,00 </w:t>
      </w:r>
      <w:r w:rsidRPr="005C072E">
        <w:t>hodin před začátkem dopoledního vyučování. Jestliže žák vstupuje do budovy školy v průběhu vyučovací hodiny nebo po vyučování, otevírá mu budovu zaměstnanec školy pomocí dálkového ovládání dveří.</w:t>
      </w:r>
    </w:p>
    <w:p w:rsidR="00113BF3" w:rsidRPr="005C072E" w:rsidRDefault="00113BF3" w:rsidP="00F00788">
      <w:pPr>
        <w:numPr>
          <w:ilvl w:val="1"/>
          <w:numId w:val="80"/>
        </w:numPr>
        <w:spacing w:line="240" w:lineRule="atLeast"/>
      </w:pPr>
      <w:r>
        <w:t>V</w:t>
      </w:r>
      <w:r w:rsidRPr="005C072E">
        <w:t>yučování začíná denně v</w:t>
      </w:r>
      <w:r>
        <w:t> </w:t>
      </w:r>
      <w:r w:rsidRPr="005C072E">
        <w:t>8</w:t>
      </w:r>
      <w:r>
        <w:t>,</w:t>
      </w:r>
      <w:r w:rsidRPr="005C072E">
        <w:t>00 h</w:t>
      </w:r>
      <w:r>
        <w:t>odin</w:t>
      </w:r>
      <w:r w:rsidRPr="005C072E">
        <w:t>, výjimečně v</w:t>
      </w:r>
      <w:r>
        <w:t> </w:t>
      </w:r>
      <w:r w:rsidRPr="005C072E">
        <w:t>7</w:t>
      </w:r>
      <w:r>
        <w:t>,</w:t>
      </w:r>
      <w:r w:rsidRPr="005C072E">
        <w:t>05 h</w:t>
      </w:r>
      <w:r>
        <w:t>odin</w:t>
      </w:r>
      <w:r w:rsidRPr="005C072E">
        <w:t xml:space="preserve">. </w:t>
      </w:r>
    </w:p>
    <w:p w:rsidR="00113BF3" w:rsidRPr="00674F62" w:rsidRDefault="00113BF3" w:rsidP="00F00788">
      <w:pPr>
        <w:numPr>
          <w:ilvl w:val="1"/>
          <w:numId w:val="81"/>
        </w:numPr>
        <w:spacing w:line="240" w:lineRule="atLeast"/>
      </w:pPr>
      <w:r w:rsidRPr="00674F62">
        <w:t xml:space="preserve">Praktické činnosti se konají na pracovišti školy a na pracovišti hypermarketu Tesco </w:t>
      </w:r>
      <w:proofErr w:type="spellStart"/>
      <w:r w:rsidRPr="00674F62">
        <w:t>Stores</w:t>
      </w:r>
      <w:proofErr w:type="spellEnd"/>
      <w:r w:rsidRPr="00674F62">
        <w:t xml:space="preserve"> Karviná, s vyučovací jednotkou vyučovací den – od 7,00 hodin do 12,25 hodin.</w:t>
      </w:r>
    </w:p>
    <w:p w:rsidR="00113BF3" w:rsidRPr="005C072E" w:rsidRDefault="00113BF3" w:rsidP="00F00788">
      <w:pPr>
        <w:numPr>
          <w:ilvl w:val="1"/>
          <w:numId w:val="82"/>
        </w:numPr>
        <w:spacing w:line="240" w:lineRule="atLeast"/>
        <w:jc w:val="both"/>
      </w:pPr>
      <w:r w:rsidRPr="00674F62">
        <w:t>Žáci</w:t>
      </w:r>
      <w:r w:rsidRPr="005C072E">
        <w:t xml:space="preserve"> mají přestávk</w:t>
      </w:r>
      <w:r>
        <w:t>y: 8,30 – 8,45</w:t>
      </w:r>
      <w:r w:rsidRPr="005C072E">
        <w:t xml:space="preserve"> </w:t>
      </w:r>
      <w:r>
        <w:t>a 11,55 – 12,25 hod.</w:t>
      </w:r>
      <w:r w:rsidRPr="005C072E">
        <w:t xml:space="preserve"> </w:t>
      </w:r>
    </w:p>
    <w:p w:rsidR="00113BF3" w:rsidRPr="005C072E" w:rsidRDefault="00113BF3" w:rsidP="00F00788">
      <w:pPr>
        <w:numPr>
          <w:ilvl w:val="1"/>
          <w:numId w:val="83"/>
        </w:numPr>
        <w:spacing w:line="240" w:lineRule="atLeast"/>
        <w:jc w:val="both"/>
      </w:pPr>
      <w:r w:rsidRPr="005C072E">
        <w:t>Nad nezletilými žáky je po celou dobu jejich přítomnosti ve škole nebo v areálu školy vykonáván dohled podle rozpisu dohledů stanoveného ředitelem školy.</w:t>
      </w:r>
    </w:p>
    <w:p w:rsidR="00113BF3" w:rsidRPr="005C072E" w:rsidRDefault="00113BF3" w:rsidP="00F00788">
      <w:pPr>
        <w:numPr>
          <w:ilvl w:val="1"/>
          <w:numId w:val="84"/>
        </w:numPr>
        <w:spacing w:line="240" w:lineRule="atLeast"/>
        <w:jc w:val="both"/>
      </w:pPr>
      <w:r w:rsidRPr="005C072E">
        <w:t xml:space="preserve">Žák přichází na vyučovací hodiny včas, nejpozději </w:t>
      </w:r>
      <w:r>
        <w:t>5</w:t>
      </w:r>
      <w:r w:rsidRPr="005C072E">
        <w:t xml:space="preserve"> minut před začátkem vyučování.</w:t>
      </w:r>
    </w:p>
    <w:p w:rsidR="00113BF3" w:rsidRPr="005C072E" w:rsidRDefault="00113BF3" w:rsidP="00F00788">
      <w:pPr>
        <w:numPr>
          <w:ilvl w:val="1"/>
          <w:numId w:val="85"/>
        </w:numPr>
        <w:spacing w:line="240" w:lineRule="atLeast"/>
        <w:jc w:val="both"/>
      </w:pPr>
      <w:r w:rsidRPr="005C072E">
        <w:t xml:space="preserve">V době přestávek nesmí žák opustit budovu školy. </w:t>
      </w:r>
    </w:p>
    <w:p w:rsidR="00113BF3" w:rsidRPr="00674F62" w:rsidRDefault="00113BF3" w:rsidP="00F00788">
      <w:pPr>
        <w:numPr>
          <w:ilvl w:val="1"/>
          <w:numId w:val="86"/>
        </w:numPr>
        <w:spacing w:line="240" w:lineRule="atLeast"/>
        <w:jc w:val="both"/>
      </w:pPr>
      <w:r w:rsidRPr="00674F62">
        <w:t xml:space="preserve">V době přestávky mezi odpoledním a dopoledním vyučováním mohou zletilí žáci opouštět budovu školy, nezletilí žáci mohou opouštět budovu školy, pokud k tomu dá souhlas jejich zákonný zástupce. </w:t>
      </w:r>
    </w:p>
    <w:p w:rsidR="00113BF3" w:rsidRPr="005C072E" w:rsidRDefault="00113BF3" w:rsidP="00F00788">
      <w:pPr>
        <w:numPr>
          <w:ilvl w:val="1"/>
          <w:numId w:val="87"/>
        </w:numPr>
        <w:spacing w:line="240" w:lineRule="atLeast"/>
        <w:jc w:val="both"/>
      </w:pPr>
      <w:r w:rsidRPr="00674F62">
        <w:t>V</w:t>
      </w:r>
      <w:r w:rsidRPr="005C072E">
        <w:t> době přestávky mezi odpoledním a dopoledním vyučováním se žáci zdržují na místech určených ředitelem školy (např. studovna, vyčleněná učebna).</w:t>
      </w:r>
    </w:p>
    <w:p w:rsidR="00113BF3" w:rsidRPr="00B97918" w:rsidRDefault="00113BF3" w:rsidP="00F00788">
      <w:pPr>
        <w:pStyle w:val="Odstavecseseznamem"/>
        <w:numPr>
          <w:ilvl w:val="1"/>
          <w:numId w:val="88"/>
        </w:numPr>
        <w:tabs>
          <w:tab w:val="clear" w:pos="360"/>
          <w:tab w:val="num" w:pos="720"/>
        </w:tabs>
        <w:spacing w:line="240" w:lineRule="atLeast"/>
        <w:ind w:left="720"/>
        <w:contextualSpacing/>
        <w:jc w:val="both"/>
      </w:pPr>
      <w:r w:rsidRPr="00B97918">
        <w:t>Opouští-li žák v průběhu vyučování školu (např. odchází k lékaři), pak o svém odchodu uvědomí předem třídního učitele nebo zástupce ředitele.</w:t>
      </w:r>
    </w:p>
    <w:p w:rsidR="00113BF3" w:rsidRDefault="00113BF3" w:rsidP="00F00788">
      <w:pPr>
        <w:pStyle w:val="Odstavecseseznamem"/>
        <w:numPr>
          <w:ilvl w:val="1"/>
          <w:numId w:val="89"/>
        </w:numPr>
        <w:spacing w:line="240" w:lineRule="atLeast"/>
        <w:ind w:firstLine="0"/>
        <w:contextualSpacing/>
        <w:jc w:val="both"/>
      </w:pPr>
      <w:r w:rsidRPr="00B97918">
        <w:t xml:space="preserve">Žák přichází do školy vhodně a čistě upraven. Po příchodu do školy se přezouvá </w:t>
      </w:r>
      <w:proofErr w:type="gramStart"/>
      <w:r w:rsidRPr="00B97918">
        <w:t>do</w:t>
      </w:r>
      <w:proofErr w:type="gramEnd"/>
      <w:r w:rsidRPr="00B97918">
        <w:t xml:space="preserve"> </w:t>
      </w:r>
    </w:p>
    <w:p w:rsidR="00113BF3" w:rsidRPr="00B97918" w:rsidRDefault="00113BF3" w:rsidP="00113BF3">
      <w:pPr>
        <w:pStyle w:val="Odstavecseseznamem"/>
        <w:spacing w:line="240" w:lineRule="atLeast"/>
        <w:ind w:left="0"/>
        <w:jc w:val="both"/>
      </w:pPr>
      <w:r>
        <w:t xml:space="preserve">            </w:t>
      </w:r>
      <w:r w:rsidRPr="00B97918">
        <w:t>vhodné obuvi a odkládá svršky v šatně.</w:t>
      </w:r>
    </w:p>
    <w:p w:rsidR="00113BF3" w:rsidRPr="005C072E" w:rsidRDefault="00113BF3" w:rsidP="00F00788">
      <w:pPr>
        <w:numPr>
          <w:ilvl w:val="0"/>
          <w:numId w:val="90"/>
        </w:numPr>
        <w:tabs>
          <w:tab w:val="clear" w:pos="1440"/>
        </w:tabs>
        <w:spacing w:line="240" w:lineRule="atLeast"/>
        <w:ind w:hanging="1080"/>
        <w:jc w:val="both"/>
      </w:pPr>
      <w:r w:rsidRPr="005C072E">
        <w:t>Do odborných učeben</w:t>
      </w:r>
      <w:r>
        <w:t xml:space="preserve"> a</w:t>
      </w:r>
      <w:r w:rsidRPr="005C072E">
        <w:t xml:space="preserve"> tělocvičny vstupují žáci pod dohledem vyučujícího.</w:t>
      </w:r>
    </w:p>
    <w:p w:rsidR="00113BF3" w:rsidRPr="005C39D1" w:rsidRDefault="00113BF3" w:rsidP="00113BF3">
      <w:pPr>
        <w:spacing w:line="240" w:lineRule="atLeast"/>
        <w:rPr>
          <w:sz w:val="28"/>
          <w:szCs w:val="28"/>
        </w:rPr>
      </w:pPr>
    </w:p>
    <w:p w:rsidR="00113BF3" w:rsidRPr="005C39D1" w:rsidRDefault="00113BF3" w:rsidP="00113BF3">
      <w:pPr>
        <w:spacing w:line="240" w:lineRule="atLeast"/>
        <w:ind w:left="567" w:hanging="567"/>
        <w:rPr>
          <w:b/>
          <w:color w:val="0000FF"/>
          <w:sz w:val="28"/>
          <w:szCs w:val="28"/>
        </w:rPr>
      </w:pPr>
      <w:r w:rsidRPr="005C39D1">
        <w:rPr>
          <w:b/>
          <w:color w:val="0000FF"/>
          <w:sz w:val="28"/>
          <w:szCs w:val="28"/>
        </w:rPr>
        <w:t>2.</w:t>
      </w:r>
      <w:r w:rsidRPr="005C39D1">
        <w:rPr>
          <w:b/>
          <w:color w:val="0000FF"/>
          <w:sz w:val="28"/>
          <w:szCs w:val="28"/>
        </w:rPr>
        <w:tab/>
        <w:t>Provoz a vnitřní režim při činnostech mimo místo, kde škola organizuje vzdělávání</w:t>
      </w:r>
    </w:p>
    <w:p w:rsidR="00113BF3" w:rsidRPr="005C072E" w:rsidRDefault="00113BF3" w:rsidP="00F00788">
      <w:pPr>
        <w:pStyle w:val="Odstavecseseznamem"/>
        <w:numPr>
          <w:ilvl w:val="0"/>
          <w:numId w:val="90"/>
        </w:numPr>
        <w:tabs>
          <w:tab w:val="clear" w:pos="1440"/>
          <w:tab w:val="num" w:pos="540"/>
        </w:tabs>
        <w:spacing w:line="240" w:lineRule="atLeast"/>
        <w:ind w:left="540" w:hanging="180"/>
        <w:contextualSpacing/>
        <w:jc w:val="both"/>
      </w:pPr>
      <w:r>
        <w:t xml:space="preserve">O </w:t>
      </w:r>
      <w:r w:rsidRPr="005C072E">
        <w:t xml:space="preserve">vzdělávání a akcích mimo místo, kde se uskutečňuje vzdělávání, jsou žáci, zákonní zástupci nezletilých žáků a rodiče zletilých žáků informováni nejpozději </w:t>
      </w:r>
      <w:r>
        <w:t>2</w:t>
      </w:r>
      <w:r w:rsidRPr="005C072E">
        <w:t xml:space="preserve"> dn</w:t>
      </w:r>
      <w:r>
        <w:t>y</w:t>
      </w:r>
      <w:r w:rsidRPr="005C072E">
        <w:t xml:space="preserve"> předem, a to formou zápisu do studijních průkazů. Informace o vzdělávání a akcích mimo místo, kde se uskutečňuje vzdělávání, obsahují sdělení </w:t>
      </w:r>
      <w:r>
        <w:t>o</w:t>
      </w:r>
      <w:r w:rsidRPr="005C072E">
        <w:t xml:space="preserve"> začátku a konci konání vzdělávání nebo akce, o místě shromáždění žáků</w:t>
      </w:r>
      <w:r>
        <w:t xml:space="preserve"> před zahájením vzdělávání nebo </w:t>
      </w:r>
      <w:r w:rsidRPr="005C072E">
        <w:t>akce, o místě rozchodu žáků po ukončení vzdělávání nebo akce, případně další nutné organizační pokyny.</w:t>
      </w:r>
    </w:p>
    <w:p w:rsidR="00113BF3" w:rsidRPr="005C072E" w:rsidRDefault="00113BF3" w:rsidP="00F00788">
      <w:pPr>
        <w:pStyle w:val="Odstavecseseznamem"/>
        <w:numPr>
          <w:ilvl w:val="0"/>
          <w:numId w:val="90"/>
        </w:numPr>
        <w:tabs>
          <w:tab w:val="clear" w:pos="1440"/>
          <w:tab w:val="num" w:pos="540"/>
        </w:tabs>
        <w:spacing w:line="240" w:lineRule="atLeast"/>
        <w:ind w:left="540" w:hanging="180"/>
        <w:contextualSpacing/>
        <w:jc w:val="both"/>
      </w:pPr>
      <w:r w:rsidRPr="005C072E">
        <w:t xml:space="preserve">Podmínkou účasti žáka na vzdělávání a akcích mimo místo, kde se uskutečňuje vzdělávání, je v některých případech doložení informací, které mají vliv na zajištění </w:t>
      </w:r>
      <w:r w:rsidRPr="005C072E">
        <w:lastRenderedPageBreak/>
        <w:t>bezpečnosti a ochrany zdraví žáka (např. informace o tom, zda je žák plavec, informace o alergiích), případně informací o zdravotním stavu žáka (potvrzení o bezinfekčnosti).</w:t>
      </w:r>
    </w:p>
    <w:p w:rsidR="00113BF3" w:rsidRPr="005C072E" w:rsidRDefault="00113BF3" w:rsidP="00F00788">
      <w:pPr>
        <w:pStyle w:val="Odstavecseseznamem"/>
        <w:numPr>
          <w:ilvl w:val="0"/>
          <w:numId w:val="90"/>
        </w:numPr>
        <w:tabs>
          <w:tab w:val="clear" w:pos="1440"/>
          <w:tab w:val="num" w:pos="540"/>
        </w:tabs>
        <w:spacing w:line="240" w:lineRule="atLeast"/>
        <w:ind w:left="540" w:hanging="180"/>
        <w:contextualSpacing/>
        <w:jc w:val="both"/>
      </w:pPr>
      <w:r w:rsidRPr="005C072E">
        <w:t>Po celou dobu vzdělávání a akcí mimo místo, kde se uskutečňuje vzdělávání, je nad nezletilými žáky vykonáván dohled. Jestliže místem shromáždění žáků není místo, kde se uskutečňuje vzdělávání, zajišťuje škola dohled nad nezletilými žáky na předem určeném místě 15 minut před dobou shromáždění žáků.</w:t>
      </w:r>
    </w:p>
    <w:p w:rsidR="00113BF3" w:rsidRPr="005C072E" w:rsidRDefault="00113BF3" w:rsidP="00F00788">
      <w:pPr>
        <w:pStyle w:val="Odstavecseseznamem"/>
        <w:numPr>
          <w:ilvl w:val="0"/>
          <w:numId w:val="90"/>
        </w:numPr>
        <w:tabs>
          <w:tab w:val="clear" w:pos="1440"/>
          <w:tab w:val="num" w:pos="540"/>
        </w:tabs>
        <w:spacing w:line="240" w:lineRule="atLeast"/>
        <w:ind w:left="540" w:hanging="180"/>
        <w:contextualSpacing/>
        <w:jc w:val="both"/>
      </w:pPr>
      <w:r w:rsidRPr="005C072E">
        <w:t>Před vzděláváním nebo akcemi mimo místo, kde se uskutečňuje vzdělávání, jsou žáci prokazatelně poučeni o bezpečnosti a ochraně zdraví. Při pobytu v ubytovacích zařízeních nebo jiných zařízeních se žáci řídí vnitřním řádem tohoto zařízení.</w:t>
      </w:r>
    </w:p>
    <w:p w:rsidR="00113BF3" w:rsidRPr="005C072E" w:rsidRDefault="00113BF3" w:rsidP="00F00788">
      <w:pPr>
        <w:pStyle w:val="Odstavecseseznamem"/>
        <w:numPr>
          <w:ilvl w:val="0"/>
          <w:numId w:val="91"/>
        </w:numPr>
        <w:tabs>
          <w:tab w:val="clear" w:pos="1440"/>
          <w:tab w:val="num" w:pos="540"/>
        </w:tabs>
        <w:spacing w:line="240" w:lineRule="atLeast"/>
        <w:ind w:left="540" w:hanging="180"/>
        <w:contextualSpacing/>
        <w:jc w:val="both"/>
      </w:pPr>
      <w:r w:rsidRPr="005C072E">
        <w:t>Jestliže se žáci účastní soutěží, bezpečnost a ochranu zdraví žáků po dobu dopravy na soutěž a po dobu dopravy ze soutěže zajišťuje škola, pokud se zákonný zástupce žáka nebo zletilý žák nedohodne se školou jinak. V průběhu soutěže zajišťuje bezpečnost a ochranu zdraví žáka organizátor soutěže.</w:t>
      </w:r>
    </w:p>
    <w:p w:rsidR="00113BF3" w:rsidRPr="005C072E" w:rsidRDefault="00113BF3" w:rsidP="00113BF3">
      <w:pPr>
        <w:spacing w:line="240" w:lineRule="atLeast"/>
      </w:pPr>
    </w:p>
    <w:p w:rsidR="00113BF3" w:rsidRPr="005C39D1" w:rsidRDefault="00113BF3" w:rsidP="00113BF3">
      <w:pPr>
        <w:pStyle w:val="Odstavecseseznamem"/>
        <w:spacing w:line="240" w:lineRule="atLeast"/>
        <w:ind w:left="360" w:hanging="360"/>
        <w:rPr>
          <w:b/>
          <w:color w:val="0000FF"/>
          <w:sz w:val="28"/>
          <w:szCs w:val="28"/>
        </w:rPr>
      </w:pPr>
      <w:proofErr w:type="gramStart"/>
      <w:r>
        <w:rPr>
          <w:b/>
          <w:color w:val="0000FF"/>
          <w:sz w:val="28"/>
          <w:szCs w:val="28"/>
        </w:rPr>
        <w:t>3.</w:t>
      </w:r>
      <w:r w:rsidRPr="005C39D1">
        <w:rPr>
          <w:b/>
          <w:color w:val="0000FF"/>
          <w:sz w:val="28"/>
          <w:szCs w:val="28"/>
        </w:rPr>
        <w:t>Podrobnosti</w:t>
      </w:r>
      <w:proofErr w:type="gramEnd"/>
      <w:r w:rsidRPr="005C39D1">
        <w:rPr>
          <w:b/>
          <w:color w:val="0000FF"/>
          <w:sz w:val="28"/>
          <w:szCs w:val="28"/>
        </w:rPr>
        <w:t xml:space="preserve"> k výkonu práv žáků</w:t>
      </w:r>
    </w:p>
    <w:p w:rsidR="00113BF3" w:rsidRPr="005C39D1" w:rsidRDefault="00113BF3" w:rsidP="00113BF3">
      <w:pPr>
        <w:pStyle w:val="Odstavecseseznamem"/>
        <w:spacing w:line="240" w:lineRule="atLeast"/>
        <w:ind w:left="0"/>
        <w:rPr>
          <w:b/>
        </w:rPr>
      </w:pPr>
      <w:r>
        <w:rPr>
          <w:b/>
        </w:rPr>
        <w:tab/>
      </w:r>
      <w:r w:rsidRPr="005C39D1">
        <w:rPr>
          <w:b/>
        </w:rPr>
        <w:t>Nezletilý žák má právo</w:t>
      </w:r>
    </w:p>
    <w:p w:rsidR="00113BF3" w:rsidRPr="005C072E" w:rsidRDefault="00113BF3" w:rsidP="00F00788">
      <w:pPr>
        <w:pStyle w:val="Odstavecseseznamem"/>
        <w:numPr>
          <w:ilvl w:val="2"/>
          <w:numId w:val="70"/>
        </w:numPr>
        <w:spacing w:line="240" w:lineRule="atLeast"/>
        <w:contextualSpacing/>
      </w:pPr>
      <w:r w:rsidRPr="005C072E">
        <w:t xml:space="preserve">na vzdělání, výchovu a školské služby, které odpovídají vzdělávacímu cíli školy a směřují k rozvoji jeho osobnosti, </w:t>
      </w:r>
    </w:p>
    <w:p w:rsidR="00113BF3" w:rsidRPr="005C072E" w:rsidRDefault="00113BF3" w:rsidP="00F00788">
      <w:pPr>
        <w:pStyle w:val="Odstavecseseznamem"/>
        <w:numPr>
          <w:ilvl w:val="2"/>
          <w:numId w:val="71"/>
        </w:numPr>
        <w:spacing w:line="240" w:lineRule="atLeast"/>
        <w:contextualSpacing/>
      </w:pPr>
      <w:r w:rsidRPr="005C072E">
        <w:t>na odpočinek v době přestávek,</w:t>
      </w:r>
    </w:p>
    <w:p w:rsidR="00113BF3" w:rsidRPr="005C072E" w:rsidRDefault="00113BF3" w:rsidP="00F00788">
      <w:pPr>
        <w:pStyle w:val="Odstavecseseznamem"/>
        <w:numPr>
          <w:ilvl w:val="2"/>
          <w:numId w:val="72"/>
        </w:numPr>
        <w:spacing w:line="240" w:lineRule="atLeast"/>
        <w:contextualSpacing/>
      </w:pPr>
      <w:r w:rsidRPr="005C072E">
        <w:t xml:space="preserve">na ochranu před fyzickým a psychickým násilím a </w:t>
      </w:r>
      <w:r>
        <w:t xml:space="preserve">před </w:t>
      </w:r>
      <w:r w:rsidRPr="00F733D9">
        <w:t>rizikovými projevy chování, na ochranu před všemi formami sexuálního zneužívání</w:t>
      </w:r>
      <w:r w:rsidRPr="005C072E">
        <w:t xml:space="preserve"> a před kontaktem s narkotiky a psychotropními látkami,</w:t>
      </w:r>
    </w:p>
    <w:p w:rsidR="00113BF3" w:rsidRPr="005C072E" w:rsidRDefault="00113BF3" w:rsidP="00F00788">
      <w:pPr>
        <w:pStyle w:val="Odstavecseseznamem"/>
        <w:numPr>
          <w:ilvl w:val="2"/>
          <w:numId w:val="73"/>
        </w:numPr>
        <w:spacing w:line="240" w:lineRule="atLeast"/>
        <w:contextualSpacing/>
      </w:pPr>
      <w:r w:rsidRPr="005C072E">
        <w:t>na informace o průběhu vzdělávání a o hodnocení výsledků vzdělávání a hodnocení chování,</w:t>
      </w:r>
    </w:p>
    <w:p w:rsidR="00113BF3" w:rsidRPr="005C072E" w:rsidRDefault="00113BF3" w:rsidP="00F00788">
      <w:pPr>
        <w:pStyle w:val="Odstavecseseznamem"/>
        <w:numPr>
          <w:ilvl w:val="2"/>
          <w:numId w:val="74"/>
        </w:numPr>
        <w:spacing w:line="240" w:lineRule="atLeast"/>
        <w:contextualSpacing/>
      </w:pPr>
      <w:r w:rsidRPr="005C072E">
        <w:t>vyjadřovat se ke všem rozhodnutím podstatných záležitos</w:t>
      </w:r>
      <w:r>
        <w:t>tí jeho vzdělávání a jeho osoby,</w:t>
      </w:r>
    </w:p>
    <w:p w:rsidR="00113BF3" w:rsidRPr="005C072E" w:rsidRDefault="00113BF3" w:rsidP="00F00788">
      <w:pPr>
        <w:pStyle w:val="Odstavecseseznamem"/>
        <w:numPr>
          <w:ilvl w:val="2"/>
          <w:numId w:val="75"/>
        </w:numPr>
        <w:spacing w:line="240" w:lineRule="atLeast"/>
        <w:contextualSpacing/>
      </w:pPr>
      <w:r w:rsidRPr="005C072E">
        <w:t>na poradenskou pomoc školy nebo školského zařízení (speciálně pedagogického centra, středisk</w:t>
      </w:r>
      <w:r>
        <w:t>a</w:t>
      </w:r>
      <w:r w:rsidRPr="005C072E">
        <w:t xml:space="preserve"> výchovné péče),</w:t>
      </w:r>
    </w:p>
    <w:p w:rsidR="00113BF3" w:rsidRPr="005C072E" w:rsidRDefault="00113BF3" w:rsidP="00F00788">
      <w:pPr>
        <w:pStyle w:val="Odstavecseseznamem"/>
        <w:numPr>
          <w:ilvl w:val="2"/>
          <w:numId w:val="76"/>
        </w:numPr>
        <w:spacing w:line="240" w:lineRule="atLeast"/>
        <w:contextualSpacing/>
      </w:pPr>
      <w:r w:rsidRPr="005C072E">
        <w:t>zakládat v rámci školy samosprávné orgány žáků, volit a být volen, pracovat v nich a jejich prostřednictvím se obracet na ředitele školy,</w:t>
      </w:r>
    </w:p>
    <w:p w:rsidR="00113BF3" w:rsidRPr="005C072E" w:rsidRDefault="00113BF3" w:rsidP="00F00788">
      <w:pPr>
        <w:pStyle w:val="Odstavecseseznamem"/>
        <w:numPr>
          <w:ilvl w:val="2"/>
          <w:numId w:val="77"/>
        </w:numPr>
        <w:spacing w:line="240" w:lineRule="atLeast"/>
        <w:contextualSpacing/>
      </w:pPr>
      <w:r w:rsidRPr="005C072E">
        <w:t>na používání povolených pomůcek,</w:t>
      </w:r>
    </w:p>
    <w:p w:rsidR="00113BF3" w:rsidRPr="005C072E" w:rsidRDefault="00113BF3" w:rsidP="00F00788">
      <w:pPr>
        <w:pStyle w:val="Odstavecseseznamem"/>
        <w:numPr>
          <w:ilvl w:val="2"/>
          <w:numId w:val="78"/>
        </w:numPr>
        <w:spacing w:line="240" w:lineRule="atLeast"/>
        <w:contextualSpacing/>
      </w:pPr>
      <w:r w:rsidRPr="005C072E">
        <w:t>v průběhu celého vyučování dodržovat pitný režim (pití nealkoholických nápojů z uzavřených nádob).</w:t>
      </w:r>
    </w:p>
    <w:p w:rsidR="00113BF3" w:rsidRPr="005C072E" w:rsidRDefault="00113BF3" w:rsidP="00F00788">
      <w:pPr>
        <w:pStyle w:val="Odstavecseseznamem"/>
        <w:numPr>
          <w:ilvl w:val="0"/>
          <w:numId w:val="108"/>
        </w:numPr>
        <w:tabs>
          <w:tab w:val="clear" w:pos="1425"/>
          <w:tab w:val="num" w:pos="720"/>
        </w:tabs>
        <w:spacing w:line="240" w:lineRule="atLeast"/>
        <w:ind w:left="1080"/>
        <w:contextualSpacing/>
      </w:pPr>
      <w:r w:rsidRPr="00674F62">
        <w:t>Kro</w:t>
      </w:r>
      <w:r w:rsidRPr="005C072E">
        <w:t>mě práv nezletilého žáka má zletilý žák právo volit a být volen do školské rady.</w:t>
      </w:r>
    </w:p>
    <w:p w:rsidR="00113BF3" w:rsidRDefault="00113BF3" w:rsidP="00F00788">
      <w:pPr>
        <w:numPr>
          <w:ilvl w:val="0"/>
          <w:numId w:val="108"/>
        </w:numPr>
        <w:tabs>
          <w:tab w:val="clear" w:pos="1425"/>
          <w:tab w:val="num" w:pos="1080"/>
        </w:tabs>
        <w:ind w:left="1080"/>
        <w:jc w:val="both"/>
        <w:rPr>
          <w:color w:val="FF0000"/>
        </w:rPr>
      </w:pPr>
      <w:r w:rsidRPr="00AE71E0">
        <w:t>Na ochranu před jakoukoli formou šikany a</w:t>
      </w:r>
      <w:r w:rsidRPr="00AE71E0">
        <w:rPr>
          <w:color w:val="FF0000"/>
        </w:rPr>
        <w:t xml:space="preserve"> </w:t>
      </w:r>
      <w:proofErr w:type="spellStart"/>
      <w:r w:rsidRPr="00AE71E0">
        <w:t>kyberšikany</w:t>
      </w:r>
      <w:proofErr w:type="spellEnd"/>
      <w:r w:rsidRPr="00AE71E0">
        <w:t xml:space="preserve">. Ta zahrnuje útoky pomocí e-mailů, </w:t>
      </w:r>
      <w:proofErr w:type="spellStart"/>
      <w:r w:rsidRPr="00AE71E0">
        <w:t>sms</w:t>
      </w:r>
      <w:proofErr w:type="spellEnd"/>
      <w:r w:rsidRPr="00AE71E0">
        <w:t xml:space="preserve"> zpráv, vyvěšování urážlivých materiálů na internetové stránky apod. Na ochranu před jakoukoli formou diskriminace, před fyzickým nebo psychickým násilím, nedbalým zacházením, před všemi formami zneužívání, včetně sexuálního, před kontaktem s narkotiky a psychotropními látkami a před rizikovými projevy chování</w:t>
      </w:r>
      <w:r w:rsidRPr="00AE71E0">
        <w:rPr>
          <w:color w:val="FF0000"/>
        </w:rPr>
        <w:t>.</w:t>
      </w:r>
    </w:p>
    <w:p w:rsidR="00113BF3" w:rsidRPr="00AE71E0" w:rsidRDefault="00113BF3" w:rsidP="00F00788">
      <w:pPr>
        <w:numPr>
          <w:ilvl w:val="0"/>
          <w:numId w:val="108"/>
        </w:numPr>
        <w:tabs>
          <w:tab w:val="clear" w:pos="1425"/>
          <w:tab w:val="num" w:pos="1080"/>
        </w:tabs>
        <w:ind w:left="1080"/>
        <w:jc w:val="both"/>
      </w:pPr>
      <w:r w:rsidRPr="00AE71E0">
        <w:t>Na zabezpečení přístupu k informacím, které podporují jeho duchovní, morální a sociální rozvoj a zároveň na ochranu před informacemi, které škodí jeho pozitivnímu vývoji a nevhodně ovlivňují jeho morálku.</w:t>
      </w:r>
      <w:r w:rsidRPr="005C0CAA">
        <w:rPr>
          <w:rFonts w:ascii="Arial" w:hAnsi="Arial" w:cs="Arial"/>
        </w:rPr>
        <w:t xml:space="preserve"> </w:t>
      </w:r>
    </w:p>
    <w:p w:rsidR="00113BF3" w:rsidRPr="00AE71E0" w:rsidRDefault="00113BF3" w:rsidP="00F00788">
      <w:pPr>
        <w:numPr>
          <w:ilvl w:val="0"/>
          <w:numId w:val="108"/>
        </w:numPr>
        <w:tabs>
          <w:tab w:val="clear" w:pos="1425"/>
          <w:tab w:val="num" w:pos="1080"/>
        </w:tabs>
        <w:ind w:left="1080"/>
        <w:jc w:val="both"/>
      </w:pPr>
      <w:r w:rsidRPr="00AE71E0">
        <w:t>Na ochranu před vlivem reklamy, která je v rozporu s cíli a obsahem vzdělávání, před vlivem reklamy a prodejem výrobků ohrožujících zdraví, psychický nebo morální vývoj dětí nebo přímo ohrožujících či poškozujících životní prostředí</w:t>
      </w:r>
      <w:r>
        <w:t>.</w:t>
      </w:r>
    </w:p>
    <w:p w:rsidR="00113BF3" w:rsidRDefault="00113BF3" w:rsidP="00113BF3">
      <w:pPr>
        <w:spacing w:line="240" w:lineRule="atLeast"/>
        <w:rPr>
          <w:b/>
        </w:rPr>
      </w:pPr>
    </w:p>
    <w:p w:rsidR="00ED4B3B" w:rsidRDefault="00ED4B3B" w:rsidP="00113BF3">
      <w:pPr>
        <w:spacing w:line="240" w:lineRule="atLeast"/>
        <w:rPr>
          <w:b/>
        </w:rPr>
      </w:pPr>
    </w:p>
    <w:p w:rsidR="00ED4B3B" w:rsidRPr="005C072E" w:rsidRDefault="00ED4B3B" w:rsidP="00113BF3">
      <w:pPr>
        <w:spacing w:line="240" w:lineRule="atLeast"/>
        <w:rPr>
          <w:b/>
        </w:rPr>
      </w:pPr>
    </w:p>
    <w:p w:rsidR="00113BF3" w:rsidRPr="002300E7" w:rsidRDefault="00113BF3" w:rsidP="00113BF3">
      <w:pPr>
        <w:spacing w:line="240" w:lineRule="atLeast"/>
        <w:ind w:left="567" w:hanging="567"/>
        <w:rPr>
          <w:b/>
          <w:color w:val="0000FF"/>
          <w:sz w:val="28"/>
          <w:szCs w:val="28"/>
        </w:rPr>
      </w:pPr>
      <w:r w:rsidRPr="002300E7">
        <w:rPr>
          <w:b/>
          <w:color w:val="0000FF"/>
          <w:sz w:val="28"/>
          <w:szCs w:val="28"/>
        </w:rPr>
        <w:lastRenderedPageBreak/>
        <w:t>4.</w:t>
      </w:r>
      <w:r w:rsidRPr="002300E7">
        <w:rPr>
          <w:b/>
          <w:color w:val="0000FF"/>
          <w:sz w:val="28"/>
          <w:szCs w:val="28"/>
        </w:rPr>
        <w:tab/>
        <w:t>Podrobnosti k výkonu povinností žáků</w:t>
      </w:r>
    </w:p>
    <w:p w:rsidR="00113BF3" w:rsidRPr="005C072E" w:rsidRDefault="00113BF3" w:rsidP="00F00788">
      <w:pPr>
        <w:pStyle w:val="Odstavecseseznamem"/>
        <w:numPr>
          <w:ilvl w:val="0"/>
          <w:numId w:val="92"/>
        </w:numPr>
        <w:spacing w:line="240" w:lineRule="atLeast"/>
        <w:contextualSpacing/>
        <w:jc w:val="both"/>
      </w:pPr>
      <w:r w:rsidRPr="005C072E">
        <w:t>Podrobnosti k výkonu povinností nezletilých žáků</w:t>
      </w:r>
    </w:p>
    <w:p w:rsidR="00113BF3" w:rsidRPr="005C072E" w:rsidRDefault="00113BF3" w:rsidP="00F00788">
      <w:pPr>
        <w:pStyle w:val="Odstavecseseznamem"/>
        <w:numPr>
          <w:ilvl w:val="0"/>
          <w:numId w:val="92"/>
        </w:numPr>
        <w:spacing w:line="240" w:lineRule="atLeast"/>
        <w:contextualSpacing/>
        <w:jc w:val="both"/>
      </w:pPr>
      <w:r w:rsidRPr="005C072E">
        <w:t xml:space="preserve">Žák je povinen řádně docházet do školy a řádně se vzdělávat. </w:t>
      </w:r>
    </w:p>
    <w:p w:rsidR="00113BF3" w:rsidRPr="005C072E" w:rsidRDefault="00113BF3" w:rsidP="00F00788">
      <w:pPr>
        <w:pStyle w:val="Odstavecseseznamem"/>
        <w:numPr>
          <w:ilvl w:val="0"/>
          <w:numId w:val="93"/>
        </w:numPr>
        <w:spacing w:line="240" w:lineRule="atLeast"/>
        <w:contextualSpacing/>
        <w:jc w:val="both"/>
      </w:pPr>
      <w:r w:rsidRPr="005C072E">
        <w:t>Žák je povinen dodržovat školní řád, provozní řády odborných učeben, tělocvičny, pravidla hygieny, bezpečnosti a požární prevence ve škole, pokyny školy k ochraně zdraví a bezpečnosti.</w:t>
      </w:r>
    </w:p>
    <w:p w:rsidR="00113BF3" w:rsidRPr="005C072E" w:rsidRDefault="00113BF3" w:rsidP="00F00788">
      <w:pPr>
        <w:pStyle w:val="Odstavecseseznamem"/>
        <w:numPr>
          <w:ilvl w:val="0"/>
          <w:numId w:val="94"/>
        </w:numPr>
        <w:spacing w:line="240" w:lineRule="atLeast"/>
        <w:contextualSpacing/>
        <w:jc w:val="both"/>
      </w:pPr>
      <w:r w:rsidRPr="005C072E">
        <w:t>Žák je povinen se chovat ke všem zaměstnancům školy slušně. Žák je povinen plnit pokyny všech zaměstnanců školy, které směřují k zajištění bezpečnosti a ochrany zdraví. Žák je povinen plnit pokyny všech pedagogických pracovníků školy spojené s výchovou a vzděláváním, které jsou vydané v souladu s právními předpisy a školním řádem. Zvláště hrubé slovní a úmyslné fyzické útoky žáka vůči pracovníkům školy se vždy považují za závažné zaviněné porušení povinností žáka stanovených školským zákonem.</w:t>
      </w:r>
    </w:p>
    <w:p w:rsidR="00113BF3" w:rsidRPr="005C072E" w:rsidRDefault="00113BF3" w:rsidP="00F00788">
      <w:pPr>
        <w:pStyle w:val="Odstavecseseznamem"/>
        <w:numPr>
          <w:ilvl w:val="0"/>
          <w:numId w:val="94"/>
        </w:numPr>
        <w:spacing w:line="240" w:lineRule="atLeast"/>
        <w:contextualSpacing/>
        <w:jc w:val="both"/>
      </w:pPr>
      <w:r w:rsidRPr="005C072E">
        <w:t>Žák chodí do školy čistě a vhodně upraven.</w:t>
      </w:r>
    </w:p>
    <w:p w:rsidR="00113BF3" w:rsidRPr="005C072E" w:rsidRDefault="00113BF3" w:rsidP="00F00788">
      <w:pPr>
        <w:pStyle w:val="Odstavecseseznamem"/>
        <w:numPr>
          <w:ilvl w:val="0"/>
          <w:numId w:val="94"/>
        </w:numPr>
        <w:spacing w:line="240" w:lineRule="atLeast"/>
        <w:contextualSpacing/>
        <w:jc w:val="both"/>
      </w:pPr>
      <w:r w:rsidRPr="005C072E">
        <w:t>Žák nesmí nosit do školy věci, které nemají vztah k vyučování; věci nebezpečné pro život a zdraví (např. výbušniny, zbraně a chemikálie);</w:t>
      </w:r>
      <w:r>
        <w:t xml:space="preserve"> literaturu a jiné nosiče</w:t>
      </w:r>
      <w:r w:rsidRPr="005C072E">
        <w:t xml:space="preserve"> s tematikou podporující rasismus, násilí, nacismus, fašismus a pornografii. Je zakázáno propagovat, nosit, držet, distribuovat a užívat návykové a omamné látky ve škole nebo </w:t>
      </w:r>
      <w:r>
        <w:t xml:space="preserve">v </w:t>
      </w:r>
      <w:r w:rsidRPr="005C072E">
        <w:t>areálu školy.</w:t>
      </w:r>
    </w:p>
    <w:p w:rsidR="00113BF3" w:rsidRPr="005C072E" w:rsidRDefault="00113BF3" w:rsidP="00F00788">
      <w:pPr>
        <w:pStyle w:val="Odstavecseseznamem"/>
        <w:numPr>
          <w:ilvl w:val="0"/>
          <w:numId w:val="94"/>
        </w:numPr>
        <w:spacing w:line="240" w:lineRule="atLeast"/>
        <w:contextualSpacing/>
        <w:jc w:val="both"/>
      </w:pPr>
      <w:r w:rsidRPr="005C072E">
        <w:t>Ve výuce tělesné výuky nebo při jiných pohybových činnostech žák nesmí nosit oblečení, obuv, šperky ani jiné předměty, které mohou být příčinou úrazu. Piercing si musí žák vyjmout nebo bezpečně přelepit náplastí.</w:t>
      </w:r>
    </w:p>
    <w:p w:rsidR="00113BF3" w:rsidRPr="005C072E" w:rsidRDefault="00113BF3" w:rsidP="00F00788">
      <w:pPr>
        <w:pStyle w:val="Odstavecseseznamem"/>
        <w:numPr>
          <w:ilvl w:val="0"/>
          <w:numId w:val="94"/>
        </w:numPr>
        <w:spacing w:line="240" w:lineRule="atLeast"/>
        <w:contextualSpacing/>
        <w:jc w:val="both"/>
      </w:pPr>
      <w:r w:rsidRPr="005C072E">
        <w:t xml:space="preserve">Žák nesmí ubližovat, ohrožovat nebo zastrašovat jiné žáky, nejsou přípustné žádné projevy šikany (včetně </w:t>
      </w:r>
      <w:proofErr w:type="spellStart"/>
      <w:r w:rsidRPr="005C072E">
        <w:t>kyberšikany</w:t>
      </w:r>
      <w:proofErr w:type="spellEnd"/>
      <w:r w:rsidRPr="005C072E">
        <w:t>).</w:t>
      </w:r>
    </w:p>
    <w:p w:rsidR="00113BF3" w:rsidRPr="005C072E" w:rsidRDefault="00113BF3" w:rsidP="00F00788">
      <w:pPr>
        <w:pStyle w:val="Odstavecseseznamem"/>
        <w:numPr>
          <w:ilvl w:val="0"/>
          <w:numId w:val="94"/>
        </w:numPr>
        <w:spacing w:line="240" w:lineRule="atLeast"/>
        <w:contextualSpacing/>
        <w:jc w:val="both"/>
      </w:pPr>
      <w:r w:rsidRPr="005C072E">
        <w:t>Žák je povinen v době vyučovací hodiny zcela vypnout mobilní telefon nebo jiná komunikační zařízení a uložit je do tašky. Žák může použít mobilní telefon nebo jiné komunikační zařízení s výslovným souhlasem vyučujícího, a to zejména jako učební pomůcku.</w:t>
      </w:r>
    </w:p>
    <w:p w:rsidR="00113BF3" w:rsidRPr="008046C1" w:rsidRDefault="00113BF3" w:rsidP="00F00788">
      <w:pPr>
        <w:pStyle w:val="Odstavecseseznamem"/>
        <w:numPr>
          <w:ilvl w:val="0"/>
          <w:numId w:val="94"/>
        </w:numPr>
        <w:spacing w:line="240" w:lineRule="atLeast"/>
        <w:contextualSpacing/>
        <w:jc w:val="both"/>
      </w:pPr>
      <w:r w:rsidRPr="008046C1">
        <w:t>Osobní věci žák (např. mobilní telefony nebo jiná komunikační zařízení, či peníze) žák neodkládá a nosí je stále při sobě. V případě potřeby (např. výuka tělesné výchovy) žák předá tyto osobní věci do úschovy vyučujícímu nebo na sekretariátu školy.</w:t>
      </w:r>
    </w:p>
    <w:p w:rsidR="00113BF3" w:rsidRPr="005C072E" w:rsidRDefault="00113BF3" w:rsidP="00F00788">
      <w:pPr>
        <w:pStyle w:val="Odstavecseseznamem"/>
        <w:numPr>
          <w:ilvl w:val="0"/>
          <w:numId w:val="94"/>
        </w:numPr>
        <w:spacing w:line="240" w:lineRule="atLeast"/>
        <w:contextualSpacing/>
        <w:jc w:val="both"/>
      </w:pPr>
      <w:r w:rsidRPr="005C072E">
        <w:t>V případě ztráty osobní věci žák tuto skutečnost neprodleně hlásí vyučujícímu, třídnímu učiteli nebo v kanceláři školy. V případě, že žák nalezne cizí věc, odevzdá ji do kanceláře školy.</w:t>
      </w:r>
    </w:p>
    <w:p w:rsidR="00113BF3" w:rsidRPr="005C072E" w:rsidRDefault="00113BF3" w:rsidP="00F00788">
      <w:pPr>
        <w:pStyle w:val="Odstavecseseznamem"/>
        <w:numPr>
          <w:ilvl w:val="0"/>
          <w:numId w:val="94"/>
        </w:numPr>
        <w:spacing w:line="240" w:lineRule="atLeast"/>
        <w:contextualSpacing/>
        <w:jc w:val="both"/>
      </w:pPr>
      <w:r w:rsidRPr="005C072E">
        <w:t xml:space="preserve">Žák je povinen plnit povinnost </w:t>
      </w:r>
      <w:r w:rsidRPr="00674F62">
        <w:t>třídní služby</w:t>
      </w:r>
      <w:r w:rsidRPr="005C072E">
        <w:t>. K povinnostem třídní služby patří</w:t>
      </w:r>
    </w:p>
    <w:p w:rsidR="00113BF3" w:rsidRPr="005C072E" w:rsidRDefault="00113BF3" w:rsidP="00F00788">
      <w:pPr>
        <w:pStyle w:val="Odstavecseseznamem"/>
        <w:numPr>
          <w:ilvl w:val="3"/>
          <w:numId w:val="57"/>
        </w:numPr>
        <w:spacing w:line="240" w:lineRule="atLeast"/>
        <w:ind w:left="1418" w:hanging="567"/>
        <w:contextualSpacing/>
        <w:jc w:val="both"/>
      </w:pPr>
      <w:r w:rsidRPr="005C072E">
        <w:t>pokud se vyučující nedostaví do 10 minut po zvonění do učebny, hlásí neprodleně jeho nepřítomnost zástupci ředitele nebo v kanceláři školy,</w:t>
      </w:r>
    </w:p>
    <w:p w:rsidR="00113BF3" w:rsidRPr="005C072E" w:rsidRDefault="00113BF3" w:rsidP="00F00788">
      <w:pPr>
        <w:pStyle w:val="Odstavecseseznamem"/>
        <w:numPr>
          <w:ilvl w:val="3"/>
          <w:numId w:val="57"/>
        </w:numPr>
        <w:spacing w:line="240" w:lineRule="atLeast"/>
        <w:ind w:left="1418" w:hanging="567"/>
        <w:contextualSpacing/>
        <w:jc w:val="both"/>
      </w:pPr>
      <w:r w:rsidRPr="005C072E">
        <w:t>na začátku každé vyučovací hodiny hlásí vyučujícímu všechny nepřítomné,</w:t>
      </w:r>
    </w:p>
    <w:p w:rsidR="00113BF3" w:rsidRPr="005C072E" w:rsidRDefault="00113BF3" w:rsidP="00F00788">
      <w:pPr>
        <w:pStyle w:val="Odstavecseseznamem"/>
        <w:numPr>
          <w:ilvl w:val="3"/>
          <w:numId w:val="57"/>
        </w:numPr>
        <w:spacing w:line="240" w:lineRule="atLeast"/>
        <w:ind w:left="1418" w:hanging="567"/>
        <w:contextualSpacing/>
        <w:jc w:val="both"/>
      </w:pPr>
      <w:r w:rsidRPr="005C072E">
        <w:t xml:space="preserve">zajišťuje pořádek </w:t>
      </w:r>
      <w:r>
        <w:t>ve třídě, čistotu tabule, křídy</w:t>
      </w:r>
      <w:r w:rsidRPr="003042D8">
        <w:t>;</w:t>
      </w:r>
      <w:r w:rsidRPr="005C072E">
        <w:t xml:space="preserve"> podle pokynů vyučujícího zajišťuje pomůcky na výuku;</w:t>
      </w:r>
    </w:p>
    <w:p w:rsidR="00113BF3" w:rsidRPr="005C072E" w:rsidRDefault="00113BF3" w:rsidP="00F00788">
      <w:pPr>
        <w:pStyle w:val="Odstavecseseznamem"/>
        <w:numPr>
          <w:ilvl w:val="3"/>
          <w:numId w:val="57"/>
        </w:numPr>
        <w:spacing w:line="240" w:lineRule="atLeast"/>
        <w:ind w:left="1418" w:hanging="567"/>
        <w:contextualSpacing/>
        <w:jc w:val="both"/>
      </w:pPr>
      <w:r w:rsidRPr="005C072E">
        <w:t>zajišťuje pořádek ve třídě i během přestávky,</w:t>
      </w:r>
    </w:p>
    <w:p w:rsidR="00113BF3" w:rsidRPr="005C072E" w:rsidRDefault="00113BF3" w:rsidP="00F00788">
      <w:pPr>
        <w:pStyle w:val="Odstavecseseznamem"/>
        <w:numPr>
          <w:ilvl w:val="3"/>
          <w:numId w:val="57"/>
        </w:numPr>
        <w:spacing w:line="240" w:lineRule="atLeast"/>
        <w:ind w:left="1418" w:hanging="567"/>
        <w:contextualSpacing/>
        <w:jc w:val="both"/>
      </w:pPr>
      <w:r w:rsidRPr="005C072E">
        <w:t>při přecházení do jiné učebny zodpovídá za pořádek ve třídě, kterou třída opouští,</w:t>
      </w:r>
    </w:p>
    <w:p w:rsidR="00113BF3" w:rsidRPr="005C072E" w:rsidRDefault="00113BF3" w:rsidP="00F00788">
      <w:pPr>
        <w:pStyle w:val="Odstavecseseznamem"/>
        <w:numPr>
          <w:ilvl w:val="3"/>
          <w:numId w:val="57"/>
        </w:numPr>
        <w:spacing w:line="240" w:lineRule="atLeast"/>
        <w:ind w:left="1418" w:hanging="567"/>
        <w:contextualSpacing/>
        <w:jc w:val="both"/>
      </w:pPr>
      <w:r w:rsidRPr="005C072E">
        <w:t>po ukončení poslední vyučovací hodiny uklidí učebnu, upozorní na vypnutí PC, dataprojektoru, uzavření oken a předá učebnu vyučujícímu poslední hodiny.</w:t>
      </w:r>
    </w:p>
    <w:p w:rsidR="00113BF3" w:rsidRDefault="00113BF3" w:rsidP="00F00788">
      <w:pPr>
        <w:pStyle w:val="Odstavecseseznamem"/>
        <w:numPr>
          <w:ilvl w:val="0"/>
          <w:numId w:val="95"/>
        </w:numPr>
        <w:spacing w:line="240" w:lineRule="atLeast"/>
        <w:contextualSpacing/>
        <w:jc w:val="both"/>
      </w:pPr>
      <w:r w:rsidRPr="005C072E">
        <w:t>Kromě povinností nezletilých žáků mají zletilí žáci povinnost</w:t>
      </w:r>
      <w:r>
        <w:t xml:space="preserve"> </w:t>
      </w:r>
      <w:r w:rsidRPr="005C072E">
        <w:t>oznámit škole údaje evidované ve školní matrice, neprodleně informovat školu o jejich změně a o jiných závažných skutečnostech, které by mohly mít vliv na průběh vzdělávání,</w:t>
      </w:r>
      <w:r>
        <w:t xml:space="preserve"> </w:t>
      </w:r>
    </w:p>
    <w:p w:rsidR="00113BF3" w:rsidRDefault="00113BF3" w:rsidP="00F00788">
      <w:pPr>
        <w:pStyle w:val="Odstavecseseznamem"/>
        <w:numPr>
          <w:ilvl w:val="0"/>
          <w:numId w:val="95"/>
        </w:numPr>
        <w:spacing w:line="240" w:lineRule="atLeast"/>
        <w:contextualSpacing/>
        <w:jc w:val="both"/>
      </w:pPr>
      <w:r w:rsidRPr="005C072E">
        <w:lastRenderedPageBreak/>
        <w:t>informovat školu o změně zdravotní způsobilosti, zdravotních obtížích žáka nebo jiných závažných skutečnostech, které by mohly mít vliv na průběh vzdělávání,</w:t>
      </w:r>
    </w:p>
    <w:p w:rsidR="00113BF3" w:rsidRPr="005C072E" w:rsidRDefault="00113BF3" w:rsidP="00F00788">
      <w:pPr>
        <w:pStyle w:val="Odstavecseseznamem"/>
        <w:numPr>
          <w:ilvl w:val="0"/>
          <w:numId w:val="95"/>
        </w:numPr>
        <w:spacing w:line="240" w:lineRule="atLeast"/>
        <w:contextualSpacing/>
        <w:jc w:val="both"/>
      </w:pPr>
      <w:r w:rsidRPr="005C072E">
        <w:t>dokládat důvody nepřítomnosti žáka ve vyučování a omlouvat nepřítomnost žáka ve vyučování v souladu s podmínkami školního řádu</w:t>
      </w:r>
      <w:r>
        <w:t>.</w:t>
      </w:r>
    </w:p>
    <w:p w:rsidR="00113BF3" w:rsidRPr="005C072E" w:rsidRDefault="00113BF3" w:rsidP="00113BF3">
      <w:pPr>
        <w:spacing w:line="240" w:lineRule="atLeast"/>
        <w:rPr>
          <w:b/>
        </w:rPr>
      </w:pPr>
    </w:p>
    <w:p w:rsidR="00113BF3" w:rsidRPr="002300E7" w:rsidRDefault="00113BF3" w:rsidP="00113BF3">
      <w:pPr>
        <w:spacing w:line="240" w:lineRule="atLeast"/>
        <w:ind w:left="567" w:hanging="567"/>
        <w:rPr>
          <w:b/>
          <w:color w:val="0000FF"/>
          <w:sz w:val="28"/>
          <w:szCs w:val="28"/>
        </w:rPr>
      </w:pPr>
      <w:r w:rsidRPr="002300E7">
        <w:rPr>
          <w:b/>
          <w:color w:val="0000FF"/>
          <w:sz w:val="28"/>
          <w:szCs w:val="28"/>
        </w:rPr>
        <w:t>5.</w:t>
      </w:r>
      <w:r w:rsidRPr="00751551">
        <w:rPr>
          <w:b/>
          <w:color w:val="0000FF"/>
        </w:rPr>
        <w:tab/>
      </w:r>
      <w:r w:rsidRPr="002300E7">
        <w:rPr>
          <w:b/>
          <w:color w:val="0000FF"/>
          <w:sz w:val="28"/>
          <w:szCs w:val="28"/>
        </w:rPr>
        <w:t>Podrobnosti k výkonu práv zákonných zástupců nezletilých žáků a rodičů zletilých žáků</w:t>
      </w:r>
    </w:p>
    <w:p w:rsidR="00113BF3" w:rsidRPr="002300E7" w:rsidRDefault="00113BF3" w:rsidP="00113BF3">
      <w:pPr>
        <w:pStyle w:val="Odstavecseseznamem"/>
        <w:spacing w:line="240" w:lineRule="atLeast"/>
        <w:ind w:left="360"/>
        <w:jc w:val="both"/>
        <w:rPr>
          <w:b/>
        </w:rPr>
      </w:pPr>
      <w:r>
        <w:tab/>
      </w:r>
      <w:r w:rsidRPr="002300E7">
        <w:rPr>
          <w:b/>
        </w:rPr>
        <w:t>Zákonní zástupci nezletilých žáků mají právo</w:t>
      </w:r>
    </w:p>
    <w:p w:rsidR="00113BF3" w:rsidRDefault="00113BF3" w:rsidP="00F00788">
      <w:pPr>
        <w:pStyle w:val="Odstavecseseznamem"/>
        <w:numPr>
          <w:ilvl w:val="0"/>
          <w:numId w:val="96"/>
        </w:numPr>
        <w:spacing w:line="240" w:lineRule="atLeast"/>
        <w:contextualSpacing/>
        <w:jc w:val="both"/>
      </w:pPr>
      <w:r w:rsidRPr="005C072E">
        <w:t>na informace o průběhu a výsledcích vzdělávání nezletilého žáka u vyučujících a třídních učitelů na třídních schů</w:t>
      </w:r>
      <w:r>
        <w:t xml:space="preserve">zkách a informačních schůzkách </w:t>
      </w:r>
      <w:r w:rsidRPr="005C072E">
        <w:t>nebo po předchozí domluvě jinou formou,</w:t>
      </w:r>
    </w:p>
    <w:p w:rsidR="00113BF3" w:rsidRDefault="00113BF3" w:rsidP="00F00788">
      <w:pPr>
        <w:pStyle w:val="Odstavecseseznamem"/>
        <w:numPr>
          <w:ilvl w:val="0"/>
          <w:numId w:val="96"/>
        </w:numPr>
        <w:spacing w:line="240" w:lineRule="atLeast"/>
        <w:contextualSpacing/>
        <w:jc w:val="both"/>
      </w:pPr>
      <w:r w:rsidRPr="005C072E">
        <w:t xml:space="preserve">na informace o změně výuky; Jestliže dojde ke změně obsahu nebo rozsahu školního vyučování (exkurze, zkrácení vyučování, vyhlášení ředitelského volna, apod.), škola o těchto skutečnostech informuje </w:t>
      </w:r>
      <w:r>
        <w:t xml:space="preserve">zápisem do studijního průkazu žáka nebo </w:t>
      </w:r>
      <w:r w:rsidRPr="005C072E">
        <w:t xml:space="preserve">na webových stránkách nejpozději </w:t>
      </w:r>
      <w:r>
        <w:t>2</w:t>
      </w:r>
      <w:r w:rsidRPr="005C072E">
        <w:t xml:space="preserve"> dny předem, ve výjimečných případech (např. ha</w:t>
      </w:r>
      <w:r>
        <w:t xml:space="preserve">- </w:t>
      </w:r>
      <w:proofErr w:type="spellStart"/>
      <w:r w:rsidRPr="005C072E">
        <w:t>várie</w:t>
      </w:r>
      <w:proofErr w:type="spellEnd"/>
      <w:r w:rsidRPr="005C072E">
        <w:t>) – v daný den;</w:t>
      </w:r>
    </w:p>
    <w:p w:rsidR="00113BF3" w:rsidRDefault="00113BF3" w:rsidP="00F00788">
      <w:pPr>
        <w:pStyle w:val="Odstavecseseznamem"/>
        <w:numPr>
          <w:ilvl w:val="0"/>
          <w:numId w:val="96"/>
        </w:numPr>
        <w:spacing w:line="240" w:lineRule="atLeast"/>
        <w:contextualSpacing/>
        <w:jc w:val="both"/>
      </w:pPr>
      <w:r w:rsidRPr="005C072E">
        <w:t>volit a být voleni do školské rady,</w:t>
      </w:r>
    </w:p>
    <w:p w:rsidR="00113BF3" w:rsidRDefault="00113BF3" w:rsidP="00F00788">
      <w:pPr>
        <w:pStyle w:val="Odstavecseseznamem"/>
        <w:numPr>
          <w:ilvl w:val="0"/>
          <w:numId w:val="96"/>
        </w:numPr>
        <w:spacing w:line="240" w:lineRule="atLeast"/>
        <w:contextualSpacing/>
        <w:jc w:val="both"/>
      </w:pPr>
      <w:r w:rsidRPr="005C072E">
        <w:t>vyjadřovat se ke všem rozhodnutím a skutečnostem týkajícím se podstatných záležitostí vzdělávání žáka,</w:t>
      </w:r>
    </w:p>
    <w:p w:rsidR="00113BF3" w:rsidRDefault="00113BF3" w:rsidP="00F00788">
      <w:pPr>
        <w:pStyle w:val="Odstavecseseznamem"/>
        <w:numPr>
          <w:ilvl w:val="0"/>
          <w:numId w:val="96"/>
        </w:numPr>
        <w:spacing w:line="240" w:lineRule="atLeast"/>
        <w:contextualSpacing/>
        <w:jc w:val="both"/>
      </w:pPr>
      <w:r w:rsidRPr="005C072E">
        <w:t>na informace a poradenskou pomoc školy v záležitostech vzdělávání žáka.</w:t>
      </w:r>
    </w:p>
    <w:p w:rsidR="00113BF3" w:rsidRPr="005C072E" w:rsidRDefault="00113BF3" w:rsidP="00113BF3">
      <w:pPr>
        <w:pStyle w:val="Odstavecseseznamem"/>
        <w:spacing w:line="240" w:lineRule="atLeast"/>
        <w:ind w:left="34"/>
        <w:jc w:val="both"/>
      </w:pPr>
    </w:p>
    <w:p w:rsidR="00113BF3" w:rsidRPr="002300E7" w:rsidRDefault="00113BF3" w:rsidP="00113BF3">
      <w:pPr>
        <w:pStyle w:val="Odstavecseseznamem"/>
        <w:spacing w:line="240" w:lineRule="atLeast"/>
        <w:ind w:left="34"/>
        <w:jc w:val="both"/>
        <w:rPr>
          <w:b/>
        </w:rPr>
      </w:pPr>
      <w:r>
        <w:rPr>
          <w:b/>
        </w:rPr>
        <w:tab/>
      </w:r>
      <w:r w:rsidRPr="002300E7">
        <w:rPr>
          <w:b/>
        </w:rPr>
        <w:t>Rodiče zletilých žáků mají právo</w:t>
      </w:r>
    </w:p>
    <w:p w:rsidR="00113BF3" w:rsidRPr="005C072E" w:rsidRDefault="00113BF3" w:rsidP="00F00788">
      <w:pPr>
        <w:pStyle w:val="Odstavecseseznamem"/>
        <w:numPr>
          <w:ilvl w:val="0"/>
          <w:numId w:val="97"/>
        </w:numPr>
        <w:spacing w:line="240" w:lineRule="atLeast"/>
        <w:contextualSpacing/>
        <w:jc w:val="both"/>
      </w:pPr>
      <w:r w:rsidRPr="005C072E">
        <w:t>na informace o průběhu a výsledcích vzdělávání svého dítěte u vyučujících a třídních učitelů na třídních schů</w:t>
      </w:r>
      <w:r>
        <w:t>zkách a informačních schůzkách</w:t>
      </w:r>
      <w:r w:rsidRPr="005C072E">
        <w:t xml:space="preserve"> nebo po předchozí domluvě jinou formou,</w:t>
      </w:r>
    </w:p>
    <w:p w:rsidR="00113BF3" w:rsidRPr="005C072E" w:rsidRDefault="00113BF3" w:rsidP="00F00788">
      <w:pPr>
        <w:pStyle w:val="Odstavecseseznamem"/>
        <w:numPr>
          <w:ilvl w:val="0"/>
          <w:numId w:val="97"/>
        </w:numPr>
        <w:spacing w:line="240" w:lineRule="atLeast"/>
        <w:contextualSpacing/>
        <w:jc w:val="both"/>
      </w:pPr>
      <w:r w:rsidRPr="005C072E">
        <w:t xml:space="preserve">na informace o změně výuky; </w:t>
      </w:r>
      <w:r>
        <w:t>j</w:t>
      </w:r>
      <w:r w:rsidRPr="005C072E">
        <w:t xml:space="preserve">estliže dojde ke změně obsahu nebo rozsahu školního vyučování (exkurze, zkrácení vyučování, vyhlášení ředitelského volna, apod.), škola o těchto skutečnostech informuje </w:t>
      </w:r>
      <w:r>
        <w:t xml:space="preserve">zápisem do studijního průkazu žáka nebo </w:t>
      </w:r>
      <w:r w:rsidRPr="005C072E">
        <w:t xml:space="preserve">na webových stránkách </w:t>
      </w:r>
      <w:r>
        <w:t xml:space="preserve">školy </w:t>
      </w:r>
      <w:r w:rsidRPr="005C072E">
        <w:t xml:space="preserve">nejpozději </w:t>
      </w:r>
      <w:r>
        <w:t>2</w:t>
      </w:r>
      <w:r w:rsidRPr="005C072E">
        <w:t xml:space="preserve"> dny předem, ve výjimečných případech (např. havárie) – v daný den.</w:t>
      </w:r>
    </w:p>
    <w:p w:rsidR="00113BF3" w:rsidRPr="002300E7" w:rsidRDefault="00113BF3" w:rsidP="00113BF3">
      <w:pPr>
        <w:spacing w:line="240" w:lineRule="atLeast"/>
        <w:rPr>
          <w:b/>
          <w:sz w:val="28"/>
          <w:szCs w:val="28"/>
        </w:rPr>
      </w:pPr>
    </w:p>
    <w:p w:rsidR="00113BF3" w:rsidRPr="002300E7" w:rsidRDefault="00113BF3" w:rsidP="00113BF3">
      <w:pPr>
        <w:spacing w:line="240" w:lineRule="atLeast"/>
        <w:ind w:left="743" w:hanging="743"/>
        <w:jc w:val="both"/>
        <w:rPr>
          <w:b/>
          <w:color w:val="0000FF"/>
          <w:sz w:val="28"/>
          <w:szCs w:val="28"/>
        </w:rPr>
      </w:pPr>
      <w:r w:rsidRPr="002300E7">
        <w:rPr>
          <w:b/>
          <w:color w:val="0000FF"/>
          <w:sz w:val="28"/>
          <w:szCs w:val="28"/>
        </w:rPr>
        <w:t>6.</w:t>
      </w:r>
      <w:r w:rsidRPr="002300E7">
        <w:rPr>
          <w:b/>
          <w:color w:val="0000FF"/>
          <w:sz w:val="28"/>
          <w:szCs w:val="28"/>
        </w:rPr>
        <w:tab/>
        <w:t>Podrobnosti k výkonu povinností zákonných zástupců nezletilých žáků</w:t>
      </w:r>
    </w:p>
    <w:p w:rsidR="00113BF3" w:rsidRPr="002300E7" w:rsidRDefault="00113BF3" w:rsidP="00113BF3">
      <w:pPr>
        <w:spacing w:line="240" w:lineRule="atLeast"/>
        <w:jc w:val="both"/>
        <w:rPr>
          <w:b/>
        </w:rPr>
      </w:pPr>
      <w:r w:rsidRPr="002300E7">
        <w:rPr>
          <w:b/>
        </w:rPr>
        <w:t>Zákonní zástupci nezletilých žáků jsou povinni:</w:t>
      </w:r>
    </w:p>
    <w:p w:rsidR="00113BF3" w:rsidRDefault="00113BF3" w:rsidP="00F00788">
      <w:pPr>
        <w:pStyle w:val="Odstavecseseznamem"/>
        <w:numPr>
          <w:ilvl w:val="0"/>
          <w:numId w:val="98"/>
        </w:numPr>
        <w:spacing w:line="240" w:lineRule="atLeast"/>
        <w:contextualSpacing/>
        <w:jc w:val="both"/>
      </w:pPr>
      <w:r w:rsidRPr="005C072E">
        <w:t>zajistit, aby nezletilý žák docházel řádně do školy,</w:t>
      </w:r>
    </w:p>
    <w:p w:rsidR="00113BF3" w:rsidRDefault="00113BF3" w:rsidP="00F00788">
      <w:pPr>
        <w:pStyle w:val="Odstavecseseznamem"/>
        <w:numPr>
          <w:ilvl w:val="0"/>
          <w:numId w:val="98"/>
        </w:numPr>
        <w:spacing w:line="240" w:lineRule="atLeast"/>
        <w:contextualSpacing/>
        <w:jc w:val="both"/>
      </w:pPr>
      <w:r w:rsidRPr="005C072E">
        <w:t>na vyzvání ředitele školy se osobně zúčastnit projednání závažných otázek týkajících se vzdělávání žáka,</w:t>
      </w:r>
    </w:p>
    <w:p w:rsidR="00113BF3" w:rsidRDefault="00113BF3" w:rsidP="00F00788">
      <w:pPr>
        <w:pStyle w:val="Odstavecseseznamem"/>
        <w:numPr>
          <w:ilvl w:val="0"/>
          <w:numId w:val="98"/>
        </w:numPr>
        <w:spacing w:line="240" w:lineRule="atLeast"/>
        <w:contextualSpacing/>
        <w:jc w:val="both"/>
      </w:pPr>
      <w:r w:rsidRPr="005C072E">
        <w:t>oznámit škole údaje evidované ve školní matrice, neprodleně informovat školu o jejich změně a o jiných závažných skutečnostech, které by mohly mít vliv na průběh vzdělávání,</w:t>
      </w:r>
    </w:p>
    <w:p w:rsidR="00113BF3" w:rsidRDefault="00113BF3" w:rsidP="00F00788">
      <w:pPr>
        <w:pStyle w:val="Odstavecseseznamem"/>
        <w:numPr>
          <w:ilvl w:val="0"/>
          <w:numId w:val="98"/>
        </w:numPr>
        <w:spacing w:line="240" w:lineRule="atLeast"/>
        <w:contextualSpacing/>
        <w:jc w:val="both"/>
      </w:pPr>
      <w:r w:rsidRPr="005C072E">
        <w:t>informovat školu o změně zdravotní způsobilosti, zdravotních obtížích nezletilého žáka nebo jiných závažných skutečnostech, které by mohly mít vliv na průběh vzdělávání,</w:t>
      </w:r>
    </w:p>
    <w:p w:rsidR="00113BF3" w:rsidRPr="005C072E" w:rsidRDefault="00113BF3" w:rsidP="00F00788">
      <w:pPr>
        <w:pStyle w:val="Odstavecseseznamem"/>
        <w:numPr>
          <w:ilvl w:val="0"/>
          <w:numId w:val="98"/>
        </w:numPr>
        <w:spacing w:line="240" w:lineRule="atLeast"/>
        <w:contextualSpacing/>
        <w:jc w:val="both"/>
      </w:pPr>
      <w:r w:rsidRPr="005C072E">
        <w:t>dokládat důvody nepřítomnosti nezletilého žáka ve vyučování a omlouvat nezletilého žáka v souladu s podmínkami školního řádu,</w:t>
      </w:r>
    </w:p>
    <w:p w:rsidR="00113BF3" w:rsidRPr="005C072E" w:rsidRDefault="00113BF3" w:rsidP="00113BF3">
      <w:pPr>
        <w:pStyle w:val="Odstavecseseznamem"/>
        <w:spacing w:line="240" w:lineRule="atLeast"/>
        <w:ind w:left="0"/>
      </w:pPr>
    </w:p>
    <w:p w:rsidR="00113BF3" w:rsidRDefault="00113BF3" w:rsidP="00113BF3">
      <w:pPr>
        <w:spacing w:line="240" w:lineRule="atLeast"/>
      </w:pPr>
    </w:p>
    <w:p w:rsidR="00113BF3" w:rsidRPr="005C072E" w:rsidRDefault="00113BF3" w:rsidP="00113BF3">
      <w:pPr>
        <w:spacing w:line="240" w:lineRule="atLeast"/>
      </w:pPr>
    </w:p>
    <w:p w:rsidR="00113BF3" w:rsidRPr="00EA2F4F" w:rsidRDefault="00113BF3" w:rsidP="00F00788">
      <w:pPr>
        <w:pStyle w:val="Odstavecseseznamem"/>
        <w:numPr>
          <w:ilvl w:val="0"/>
          <w:numId w:val="58"/>
        </w:numPr>
        <w:spacing w:line="240" w:lineRule="atLeast"/>
        <w:contextualSpacing/>
        <w:rPr>
          <w:color w:val="0000FF"/>
          <w:sz w:val="28"/>
          <w:szCs w:val="28"/>
        </w:rPr>
      </w:pPr>
      <w:r w:rsidRPr="00EA2F4F">
        <w:rPr>
          <w:b/>
          <w:color w:val="0000FF"/>
          <w:sz w:val="28"/>
          <w:szCs w:val="28"/>
        </w:rPr>
        <w:lastRenderedPageBreak/>
        <w:t>Podmínky pro dokládání nepřítomnosti, omlouvání neúčasti žáka ve vyučování</w:t>
      </w:r>
    </w:p>
    <w:p w:rsidR="00113BF3" w:rsidRDefault="00113BF3" w:rsidP="00F00788">
      <w:pPr>
        <w:pStyle w:val="Odstavecseseznamem"/>
        <w:numPr>
          <w:ilvl w:val="0"/>
          <w:numId w:val="99"/>
        </w:numPr>
        <w:spacing w:line="240" w:lineRule="atLeast"/>
        <w:contextualSpacing/>
      </w:pPr>
      <w:r w:rsidRPr="005C072E">
        <w:t>Nepřítomnost nezletilého žáka ve výuce omlouvá zákonný zástupce nezletilého žáka, nepřítomnost zletilého žáka omlouvá zletilý žák.</w:t>
      </w:r>
    </w:p>
    <w:p w:rsidR="00113BF3" w:rsidRPr="005C072E" w:rsidRDefault="00113BF3" w:rsidP="00F00788">
      <w:pPr>
        <w:pStyle w:val="Odstavecseseznamem"/>
        <w:numPr>
          <w:ilvl w:val="0"/>
          <w:numId w:val="99"/>
        </w:numPr>
        <w:spacing w:line="240" w:lineRule="atLeast"/>
        <w:contextualSpacing/>
      </w:pPr>
      <w:r w:rsidRPr="005C072E">
        <w:t>Zákonný zástupce nezletilého žáka, resp. zletilý žák, je povinen</w:t>
      </w:r>
    </w:p>
    <w:p w:rsidR="00113BF3" w:rsidRPr="005C072E" w:rsidRDefault="00113BF3" w:rsidP="00F00788">
      <w:pPr>
        <w:pStyle w:val="Odstavecseseznamem"/>
        <w:numPr>
          <w:ilvl w:val="0"/>
          <w:numId w:val="59"/>
        </w:numPr>
        <w:spacing w:line="240" w:lineRule="atLeast"/>
        <w:ind w:left="1134" w:hanging="425"/>
        <w:contextualSpacing/>
        <w:jc w:val="both"/>
      </w:pPr>
      <w:r w:rsidRPr="005C072E">
        <w:t>oznámit předem známou absenci vždy před jejím započetím třídnímu učiteli nebo z</w:t>
      </w:r>
      <w:r>
        <w:t>ástupci ředitele</w:t>
      </w:r>
      <w:r w:rsidRPr="005C072E">
        <w:t>,</w:t>
      </w:r>
    </w:p>
    <w:p w:rsidR="00113BF3" w:rsidRDefault="00113BF3" w:rsidP="00F00788">
      <w:pPr>
        <w:pStyle w:val="Odstavecseseznamem"/>
        <w:numPr>
          <w:ilvl w:val="0"/>
          <w:numId w:val="59"/>
        </w:numPr>
        <w:spacing w:line="240" w:lineRule="atLeast"/>
        <w:ind w:left="1134" w:hanging="425"/>
        <w:contextualSpacing/>
        <w:jc w:val="both"/>
      </w:pPr>
      <w:r w:rsidRPr="005C072E">
        <w:t>při předem neplánované absenci oznámit třídnímu učiteli nebo z</w:t>
      </w:r>
      <w:r>
        <w:t>ástupci ředitele</w:t>
      </w:r>
      <w:r w:rsidRPr="005C072E">
        <w:t xml:space="preserve"> důvody nepřítomnosti ve vyučování nejpozději do 3 kalendářních dnů od počátku jeho nepřítomnosti (zápisem do studijního průkazu, osobně, telefonicky, </w:t>
      </w:r>
    </w:p>
    <w:p w:rsidR="00113BF3" w:rsidRPr="005C072E" w:rsidRDefault="00113BF3" w:rsidP="00113BF3">
      <w:pPr>
        <w:pStyle w:val="Odstavecseseznamem"/>
        <w:spacing w:line="240" w:lineRule="atLeast"/>
        <w:ind w:left="709"/>
        <w:jc w:val="both"/>
      </w:pPr>
      <w:r>
        <w:t xml:space="preserve">       e-mailovou zprávou</w:t>
      </w:r>
      <w:r w:rsidRPr="005C072E">
        <w:t>),</w:t>
      </w:r>
    </w:p>
    <w:p w:rsidR="00113BF3" w:rsidRPr="005C072E" w:rsidRDefault="00113BF3" w:rsidP="00F00788">
      <w:pPr>
        <w:pStyle w:val="Odstavecseseznamem"/>
        <w:numPr>
          <w:ilvl w:val="0"/>
          <w:numId w:val="59"/>
        </w:numPr>
        <w:spacing w:line="240" w:lineRule="atLeast"/>
        <w:ind w:left="1134" w:hanging="425"/>
        <w:contextualSpacing/>
        <w:jc w:val="both"/>
      </w:pPr>
      <w:r w:rsidRPr="005C072E">
        <w:t xml:space="preserve">následně omluvit nepřítomnost ve výuce zápisem do studijního průkazu nejpozději </w:t>
      </w:r>
      <w:r w:rsidRPr="00AE71E0">
        <w:t xml:space="preserve">do 3 </w:t>
      </w:r>
      <w:r w:rsidRPr="005C072E">
        <w:t>dnů počínaje dnem, kdy žák znovu začne navštěvovat školu. Později omluvená nepřítomnost žáka ve výuce je považována za neomluvenou.</w:t>
      </w:r>
    </w:p>
    <w:p w:rsidR="00113BF3" w:rsidRPr="005C072E" w:rsidRDefault="00113BF3" w:rsidP="00F00788">
      <w:pPr>
        <w:pStyle w:val="Odstavecseseznamem"/>
        <w:numPr>
          <w:ilvl w:val="0"/>
          <w:numId w:val="100"/>
        </w:numPr>
        <w:spacing w:line="240" w:lineRule="atLeast"/>
        <w:contextualSpacing/>
        <w:jc w:val="both"/>
      </w:pPr>
      <w:r w:rsidRPr="005C072E">
        <w:t>Jestliže se žák neúčastní vyučování po dobu 3 pracovní dn</w:t>
      </w:r>
      <w:r>
        <w:t>ů</w:t>
      </w:r>
      <w:r w:rsidRPr="005C072E">
        <w:t xml:space="preserve"> a kratší, zákonný zástupce, resp. zletilý žák, do 3 pracovních dnů od počátku žákovy nepřítomnosti ve vyučování omluví žákovu nepřítomnost ve vyučování ve studijním průkazu. Uvedené omluvení žákovy nepřítomnosti ve vyučování se současně považuje za včasné oznámení žákovy nepřítomnosti ve vyučování.</w:t>
      </w:r>
    </w:p>
    <w:p w:rsidR="00113BF3" w:rsidRPr="005C072E" w:rsidRDefault="00113BF3" w:rsidP="00F00788">
      <w:pPr>
        <w:pStyle w:val="Odstavecseseznamem"/>
        <w:numPr>
          <w:ilvl w:val="0"/>
          <w:numId w:val="100"/>
        </w:numPr>
        <w:spacing w:line="240" w:lineRule="atLeast"/>
        <w:contextualSpacing/>
        <w:jc w:val="both"/>
      </w:pPr>
      <w:r w:rsidRPr="00AE71E0">
        <w:t>Pokud to třídní učitel považuje za důvodné a se souhlasem ředitele školy, může požadovat</w:t>
      </w:r>
      <w:r w:rsidRPr="005C072E">
        <w:t xml:space="preserve"> jako součást omluvenky žáka z důvodu nemoci nebo návštěvy lékaře potvrzení ošetřujícího lékaře. O této skutečnosti je zákonný zástupce nezletilého žáka, resp. zletilý žák, prokazatelně informován, včetně období, na které je tento způsob omlouvání požadován.</w:t>
      </w:r>
    </w:p>
    <w:p w:rsidR="00113BF3" w:rsidRPr="005C072E" w:rsidRDefault="00113BF3" w:rsidP="00113BF3">
      <w:pPr>
        <w:spacing w:line="240" w:lineRule="atLeast"/>
      </w:pPr>
    </w:p>
    <w:p w:rsidR="00113BF3" w:rsidRPr="00EA2F4F" w:rsidRDefault="00113BF3" w:rsidP="00113BF3">
      <w:pPr>
        <w:spacing w:line="240" w:lineRule="atLeast"/>
        <w:ind w:left="709" w:hanging="709"/>
        <w:jc w:val="both"/>
        <w:rPr>
          <w:b/>
          <w:color w:val="0000FF"/>
          <w:sz w:val="28"/>
          <w:szCs w:val="28"/>
        </w:rPr>
      </w:pPr>
      <w:r w:rsidRPr="00EA2F4F">
        <w:rPr>
          <w:b/>
          <w:color w:val="0000FF"/>
          <w:sz w:val="28"/>
          <w:szCs w:val="28"/>
        </w:rPr>
        <w:t>8.</w:t>
      </w:r>
      <w:r w:rsidRPr="00EA2F4F">
        <w:rPr>
          <w:b/>
          <w:color w:val="0000FF"/>
          <w:sz w:val="28"/>
          <w:szCs w:val="28"/>
        </w:rPr>
        <w:tab/>
        <w:t>Podmínky uvolnění z vyučování některého předmětu</w:t>
      </w:r>
    </w:p>
    <w:p w:rsidR="00113BF3" w:rsidRDefault="00113BF3" w:rsidP="00F00788">
      <w:pPr>
        <w:pStyle w:val="Odstavecseseznamem"/>
        <w:numPr>
          <w:ilvl w:val="0"/>
          <w:numId w:val="101"/>
        </w:numPr>
        <w:spacing w:line="240" w:lineRule="atLeast"/>
        <w:contextualSpacing/>
        <w:jc w:val="both"/>
      </w:pPr>
      <w:r w:rsidRPr="005C072E">
        <w:t>Ředitel školy může ze zdravotních nebo jiných závažných důvodů uvolnit nezletilého žáka na žádost jeho zákonného zástupce zcela nebo zčásti z vyučování některého předmětu. Ředitel školy může ze zdravotních nebo jiných závažných důvodů uvolnit zletilého žáka na jeho žádost zcela nebo zčásti z vyučování některého předmětu.</w:t>
      </w:r>
    </w:p>
    <w:p w:rsidR="00113BF3" w:rsidRDefault="00113BF3" w:rsidP="00F00788">
      <w:pPr>
        <w:pStyle w:val="Odstavecseseznamem"/>
        <w:numPr>
          <w:ilvl w:val="0"/>
          <w:numId w:val="101"/>
        </w:numPr>
        <w:spacing w:line="240" w:lineRule="atLeast"/>
        <w:contextualSpacing/>
        <w:jc w:val="both"/>
      </w:pPr>
      <w:r w:rsidRPr="005C072E">
        <w:t>V předmětu tělesná výchova ředitel školy uvolní žáka z vyučování na základě žádosti doložené písemným doporučením registrujícího lékaře nebo odborného lékaře.</w:t>
      </w:r>
    </w:p>
    <w:p w:rsidR="00113BF3" w:rsidRDefault="00113BF3" w:rsidP="00F00788">
      <w:pPr>
        <w:pStyle w:val="Odstavecseseznamem"/>
        <w:numPr>
          <w:ilvl w:val="0"/>
          <w:numId w:val="101"/>
        </w:numPr>
        <w:spacing w:line="240" w:lineRule="atLeast"/>
        <w:contextualSpacing/>
        <w:jc w:val="both"/>
      </w:pPr>
      <w:r w:rsidRPr="005C072E">
        <w:t>Ředitel školy může uvolnit žáka z vyučování některého předmětu pouze na období, které následuje po podání žádosti a které odpovídá doporučení lékaře. Ředitel neuvolňuje žáka z vyučování některého předmětu se zpětnou platností.</w:t>
      </w:r>
    </w:p>
    <w:p w:rsidR="00113BF3" w:rsidRDefault="00113BF3" w:rsidP="00F00788">
      <w:pPr>
        <w:pStyle w:val="Odstavecseseznamem"/>
        <w:numPr>
          <w:ilvl w:val="0"/>
          <w:numId w:val="101"/>
        </w:numPr>
        <w:spacing w:line="240" w:lineRule="atLeast"/>
        <w:contextualSpacing/>
        <w:jc w:val="both"/>
      </w:pPr>
      <w:r w:rsidRPr="005C072E">
        <w:t>Je-li žák částečně uvolněn z tělesné výchovy, je přítomen v hodině tělesné výchovy a je zapojen do výuky dle svých možností.</w:t>
      </w:r>
    </w:p>
    <w:p w:rsidR="00113BF3" w:rsidRDefault="00113BF3" w:rsidP="00F00788">
      <w:pPr>
        <w:pStyle w:val="Odstavecseseznamem"/>
        <w:numPr>
          <w:ilvl w:val="0"/>
          <w:numId w:val="101"/>
        </w:numPr>
        <w:spacing w:line="240" w:lineRule="atLeast"/>
        <w:contextualSpacing/>
        <w:jc w:val="both"/>
      </w:pPr>
      <w:r w:rsidRPr="005C072E">
        <w:t>Je-li nezletilý žák uvolněn z tělesné výchovy zcela a výuka tělesné výchovy probíhá první nebo poslední vyučovací hodinu, je žák uvolněn se souhlasem zákonného zástupce bez náhrady.</w:t>
      </w:r>
    </w:p>
    <w:p w:rsidR="00113BF3" w:rsidRDefault="00113BF3" w:rsidP="00F00788">
      <w:pPr>
        <w:pStyle w:val="Odstavecseseznamem"/>
        <w:numPr>
          <w:ilvl w:val="0"/>
          <w:numId w:val="101"/>
        </w:numPr>
        <w:spacing w:line="240" w:lineRule="atLeast"/>
        <w:contextualSpacing/>
        <w:jc w:val="both"/>
      </w:pPr>
      <w:r w:rsidRPr="005C072E">
        <w:t>Je-li zletilý žák uvolněn z tělesné výchovy zcela a výuka tělesné výchovy probíhá první nebo poslední vyučovací hodinu, je žák uvolněn s jeho souhlasem bez náhrady.</w:t>
      </w:r>
    </w:p>
    <w:p w:rsidR="00113BF3" w:rsidRPr="005C072E" w:rsidRDefault="00113BF3" w:rsidP="00F00788">
      <w:pPr>
        <w:pStyle w:val="Odstavecseseznamem"/>
        <w:numPr>
          <w:ilvl w:val="0"/>
          <w:numId w:val="101"/>
        </w:numPr>
        <w:spacing w:line="240" w:lineRule="atLeast"/>
        <w:contextualSpacing/>
        <w:jc w:val="both"/>
      </w:pPr>
      <w:r w:rsidRPr="005C072E">
        <w:t>Je-li žák uvolněn z tělesné výchovy zcela a výuka neprobíhá první nebo poslední vyučovací hodinu, je žák přítomen v hodině a vyučující nad ním vykonává dohled.</w:t>
      </w:r>
    </w:p>
    <w:p w:rsidR="00113BF3" w:rsidRDefault="00113BF3" w:rsidP="00113BF3">
      <w:pPr>
        <w:spacing w:line="240" w:lineRule="atLeast"/>
      </w:pPr>
    </w:p>
    <w:p w:rsidR="00113BF3" w:rsidRDefault="00113BF3" w:rsidP="00113BF3">
      <w:pPr>
        <w:spacing w:line="240" w:lineRule="atLeast"/>
      </w:pPr>
    </w:p>
    <w:p w:rsidR="00113BF3" w:rsidRPr="00EA2F4F" w:rsidRDefault="00113BF3" w:rsidP="00113BF3">
      <w:pPr>
        <w:widowControl w:val="0"/>
        <w:autoSpaceDE w:val="0"/>
        <w:autoSpaceDN w:val="0"/>
        <w:adjustRightInd w:val="0"/>
        <w:ind w:left="5525" w:right="284" w:hanging="5525"/>
        <w:jc w:val="both"/>
        <w:rPr>
          <w:b/>
          <w:color w:val="0000FF"/>
          <w:w w:val="103"/>
          <w:sz w:val="28"/>
          <w:szCs w:val="28"/>
        </w:rPr>
      </w:pPr>
      <w:r w:rsidRPr="00EA2F4F">
        <w:rPr>
          <w:b/>
          <w:color w:val="0000FF"/>
          <w:spacing w:val="-1"/>
          <w:sz w:val="28"/>
          <w:szCs w:val="28"/>
        </w:rPr>
        <w:t xml:space="preserve">9. </w:t>
      </w:r>
      <w:r w:rsidRPr="00EA2F4F">
        <w:rPr>
          <w:b/>
          <w:color w:val="0000FF"/>
          <w:w w:val="103"/>
          <w:sz w:val="28"/>
          <w:szCs w:val="28"/>
        </w:rPr>
        <w:t xml:space="preserve">Přerušení vzdělávání, opakování ročníku </w:t>
      </w:r>
    </w:p>
    <w:p w:rsidR="00113BF3" w:rsidRDefault="00113BF3" w:rsidP="00F00788">
      <w:pPr>
        <w:widowControl w:val="0"/>
        <w:numPr>
          <w:ilvl w:val="0"/>
          <w:numId w:val="102"/>
        </w:numPr>
        <w:tabs>
          <w:tab w:val="left" w:pos="1980"/>
        </w:tabs>
        <w:autoSpaceDE w:val="0"/>
        <w:autoSpaceDN w:val="0"/>
        <w:adjustRightInd w:val="0"/>
        <w:ind w:right="284"/>
        <w:jc w:val="both"/>
        <w:rPr>
          <w:color w:val="000000"/>
          <w:spacing w:val="-3"/>
        </w:rPr>
      </w:pPr>
      <w:r w:rsidRPr="000919E1">
        <w:rPr>
          <w:color w:val="000000"/>
        </w:rPr>
        <w:t xml:space="preserve">Ředitel školy může žákovi přerušit vzdělávání a to až na dobu 2 let. Po dobu přerušení </w:t>
      </w:r>
      <w:r w:rsidRPr="000919E1">
        <w:rPr>
          <w:color w:val="000000"/>
          <w:spacing w:val="-1"/>
        </w:rPr>
        <w:t xml:space="preserve">vzdělávání žák není žákem této školy. Po uplynutí doby přerušení vzdělávání pokračuje </w:t>
      </w:r>
      <w:r w:rsidRPr="000919E1">
        <w:rPr>
          <w:color w:val="000000"/>
        </w:rPr>
        <w:t xml:space="preserve">žák  v </w:t>
      </w:r>
      <w:proofErr w:type="gramStart"/>
      <w:r w:rsidRPr="000919E1">
        <w:rPr>
          <w:color w:val="000000"/>
        </w:rPr>
        <w:t>tom  ročníku</w:t>
      </w:r>
      <w:proofErr w:type="gramEnd"/>
      <w:r w:rsidRPr="000919E1">
        <w:rPr>
          <w:color w:val="000000"/>
        </w:rPr>
        <w:t xml:space="preserve">,  ve  kterém  bylo  vzdělávání  přerušeno.  </w:t>
      </w:r>
      <w:proofErr w:type="gramStart"/>
      <w:r w:rsidRPr="000919E1">
        <w:rPr>
          <w:color w:val="000000"/>
        </w:rPr>
        <w:lastRenderedPageBreak/>
        <w:t>Jestliže  uplynula</w:t>
      </w:r>
      <w:proofErr w:type="gramEnd"/>
      <w:r w:rsidRPr="000919E1">
        <w:rPr>
          <w:color w:val="000000"/>
        </w:rPr>
        <w:t xml:space="preserve">  doba </w:t>
      </w:r>
      <w:r w:rsidRPr="000919E1">
        <w:rPr>
          <w:color w:val="000000"/>
          <w:w w:val="104"/>
        </w:rPr>
        <w:t xml:space="preserve">přerušení vzdělávání v průběhu školního roku, umožní ředitel školy žáku dodatečně </w:t>
      </w:r>
      <w:r w:rsidRPr="000919E1">
        <w:rPr>
          <w:color w:val="000000"/>
          <w:spacing w:val="-3"/>
        </w:rPr>
        <w:t xml:space="preserve">vykonat zkoušky za příslušné období. </w:t>
      </w:r>
    </w:p>
    <w:p w:rsidR="00113BF3" w:rsidRPr="00EA2F4F" w:rsidRDefault="00113BF3" w:rsidP="00F00788">
      <w:pPr>
        <w:widowControl w:val="0"/>
        <w:numPr>
          <w:ilvl w:val="0"/>
          <w:numId w:val="102"/>
        </w:numPr>
        <w:tabs>
          <w:tab w:val="left" w:pos="1980"/>
        </w:tabs>
        <w:autoSpaceDE w:val="0"/>
        <w:autoSpaceDN w:val="0"/>
        <w:adjustRightInd w:val="0"/>
        <w:ind w:right="284"/>
        <w:jc w:val="both"/>
        <w:rPr>
          <w:color w:val="000000"/>
        </w:rPr>
      </w:pPr>
      <w:r w:rsidRPr="00EA2F4F">
        <w:t>Ředitel</w:t>
      </w:r>
      <w:r w:rsidRPr="000919E1">
        <w:rPr>
          <w:color w:val="000000"/>
        </w:rPr>
        <w:t xml:space="preserve"> školy je povinen přerušit vzdělávání žákyni pro těhotenství a mateřství, jestliže praktické </w:t>
      </w:r>
      <w:r>
        <w:rPr>
          <w:color w:val="000000"/>
        </w:rPr>
        <w:t>činnosti</w:t>
      </w:r>
      <w:r w:rsidRPr="000919E1">
        <w:rPr>
          <w:color w:val="000000"/>
        </w:rPr>
        <w:t xml:space="preserve"> probíh</w:t>
      </w:r>
      <w:r>
        <w:rPr>
          <w:color w:val="000000"/>
        </w:rPr>
        <w:t>ají</w:t>
      </w:r>
      <w:r w:rsidRPr="000919E1">
        <w:rPr>
          <w:color w:val="000000"/>
        </w:rPr>
        <w:t xml:space="preserve"> při pracích a na pracovištích zakázaných těhotným ženám </w:t>
      </w:r>
      <w:r w:rsidRPr="000919E1">
        <w:rPr>
          <w:color w:val="000000"/>
          <w:spacing w:val="-1"/>
        </w:rPr>
        <w:t xml:space="preserve">a matkám do konce devátého měsíce po porodu podle zvláštních předpisů nebo jestliže </w:t>
      </w:r>
      <w:r w:rsidRPr="000919E1">
        <w:rPr>
          <w:color w:val="000000"/>
        </w:rPr>
        <w:t xml:space="preserve">praktické </w:t>
      </w:r>
      <w:r>
        <w:rPr>
          <w:color w:val="000000"/>
        </w:rPr>
        <w:t>činnosti</w:t>
      </w:r>
      <w:r w:rsidRPr="000919E1">
        <w:rPr>
          <w:color w:val="000000"/>
        </w:rPr>
        <w:t xml:space="preserve"> podle lékařského posudku ohrožuj</w:t>
      </w:r>
      <w:r>
        <w:rPr>
          <w:color w:val="000000"/>
        </w:rPr>
        <w:t>í</w:t>
      </w:r>
      <w:r w:rsidRPr="000919E1">
        <w:rPr>
          <w:color w:val="000000"/>
        </w:rPr>
        <w:t xml:space="preserve"> těhotenství žákyně. Na žádost </w:t>
      </w:r>
      <w:r>
        <w:rPr>
          <w:color w:val="000000"/>
          <w:w w:val="102"/>
        </w:rPr>
        <w:t xml:space="preserve">žáka může být přerušení vzdělávání </w:t>
      </w:r>
      <w:proofErr w:type="gramStart"/>
      <w:r w:rsidRPr="000919E1">
        <w:rPr>
          <w:color w:val="000000"/>
          <w:w w:val="102"/>
        </w:rPr>
        <w:t>ukon</w:t>
      </w:r>
      <w:r>
        <w:rPr>
          <w:color w:val="000000"/>
          <w:w w:val="102"/>
        </w:rPr>
        <w:t>čeno i  před</w:t>
      </w:r>
      <w:proofErr w:type="gramEnd"/>
      <w:r>
        <w:rPr>
          <w:color w:val="000000"/>
          <w:w w:val="102"/>
        </w:rPr>
        <w:t xml:space="preserve"> </w:t>
      </w:r>
      <w:r w:rsidRPr="000919E1">
        <w:rPr>
          <w:color w:val="000000"/>
          <w:w w:val="102"/>
        </w:rPr>
        <w:t xml:space="preserve">uplynutím  doby  přerušení </w:t>
      </w:r>
      <w:r w:rsidRPr="000919E1">
        <w:rPr>
          <w:color w:val="000000"/>
          <w:spacing w:val="-3"/>
        </w:rPr>
        <w:t xml:space="preserve">vzdělávání. </w:t>
      </w:r>
    </w:p>
    <w:p w:rsidR="00113BF3" w:rsidRPr="00EA2F4F" w:rsidRDefault="00113BF3" w:rsidP="00F00788">
      <w:pPr>
        <w:widowControl w:val="0"/>
        <w:numPr>
          <w:ilvl w:val="0"/>
          <w:numId w:val="102"/>
        </w:numPr>
        <w:tabs>
          <w:tab w:val="left" w:pos="1980"/>
        </w:tabs>
        <w:autoSpaceDE w:val="0"/>
        <w:autoSpaceDN w:val="0"/>
        <w:adjustRightInd w:val="0"/>
        <w:ind w:right="284"/>
        <w:jc w:val="both"/>
        <w:rPr>
          <w:color w:val="000000"/>
          <w:w w:val="103"/>
        </w:rPr>
      </w:pPr>
      <w:r w:rsidRPr="000919E1">
        <w:rPr>
          <w:color w:val="000000"/>
        </w:rPr>
        <w:t xml:space="preserve">Ředitel školy může žákovi, který na konci druhého pololetí neprospěl nebo nemohl být </w:t>
      </w:r>
      <w:r>
        <w:rPr>
          <w:color w:val="000000"/>
          <w:w w:val="103"/>
        </w:rPr>
        <w:t xml:space="preserve">hodnocen, povolit opakování ročníku po posouzení jeho </w:t>
      </w:r>
      <w:proofErr w:type="gramStart"/>
      <w:r w:rsidRPr="000919E1">
        <w:rPr>
          <w:color w:val="000000"/>
          <w:w w:val="103"/>
        </w:rPr>
        <w:t>dosavadních  studijních</w:t>
      </w:r>
      <w:proofErr w:type="gramEnd"/>
      <w:r w:rsidRPr="000919E1">
        <w:rPr>
          <w:color w:val="000000"/>
          <w:w w:val="103"/>
        </w:rPr>
        <w:t xml:space="preserve"> </w:t>
      </w:r>
      <w:r w:rsidRPr="000919E1">
        <w:rPr>
          <w:color w:val="000000"/>
          <w:spacing w:val="-3"/>
        </w:rPr>
        <w:t>výsledků a důvodů uvedených v žádosti.</w:t>
      </w:r>
      <w:r>
        <w:rPr>
          <w:color w:val="000000"/>
          <w:spacing w:val="-3"/>
        </w:rPr>
        <w:t xml:space="preserve"> </w:t>
      </w:r>
    </w:p>
    <w:p w:rsidR="00113BF3" w:rsidRDefault="00113BF3" w:rsidP="00F00788">
      <w:pPr>
        <w:widowControl w:val="0"/>
        <w:numPr>
          <w:ilvl w:val="0"/>
          <w:numId w:val="102"/>
        </w:numPr>
        <w:tabs>
          <w:tab w:val="left" w:pos="1980"/>
        </w:tabs>
        <w:autoSpaceDE w:val="0"/>
        <w:autoSpaceDN w:val="0"/>
        <w:adjustRightInd w:val="0"/>
        <w:ind w:right="284"/>
        <w:jc w:val="both"/>
        <w:rPr>
          <w:color w:val="000000"/>
          <w:spacing w:val="-3"/>
        </w:rPr>
      </w:pPr>
      <w:r w:rsidRPr="000919E1">
        <w:rPr>
          <w:color w:val="000000"/>
        </w:rPr>
        <w:t xml:space="preserve">Žák, který nepostoupil do vyššího ročníku, přestává být žákem školy posledním dnem </w:t>
      </w:r>
      <w:r w:rsidRPr="000919E1">
        <w:rPr>
          <w:color w:val="000000"/>
          <w:w w:val="104"/>
        </w:rPr>
        <w:t xml:space="preserve">příslušného školního roku nebo dnem následujícím po dni, kdy nevykonal opravnou </w:t>
      </w:r>
      <w:r w:rsidRPr="000919E1">
        <w:rPr>
          <w:color w:val="000000"/>
          <w:spacing w:val="-1"/>
        </w:rPr>
        <w:t xml:space="preserve">zkoušku nebo neprospěl při hodnocení v náhradním termínu, anebo dnem následujícím </w:t>
      </w:r>
      <w:r w:rsidRPr="000919E1">
        <w:rPr>
          <w:color w:val="000000"/>
          <w:spacing w:val="-3"/>
        </w:rPr>
        <w:t>po dni nabytí právní moci rozhodnutí o nepovolení opakovat ročník.</w:t>
      </w:r>
    </w:p>
    <w:p w:rsidR="00113BF3" w:rsidRDefault="00113BF3" w:rsidP="00F00788">
      <w:pPr>
        <w:widowControl w:val="0"/>
        <w:numPr>
          <w:ilvl w:val="0"/>
          <w:numId w:val="102"/>
        </w:numPr>
        <w:tabs>
          <w:tab w:val="left" w:pos="1980"/>
        </w:tabs>
        <w:autoSpaceDE w:val="0"/>
        <w:autoSpaceDN w:val="0"/>
        <w:adjustRightInd w:val="0"/>
        <w:ind w:right="284"/>
        <w:jc w:val="both"/>
        <w:rPr>
          <w:color w:val="000000"/>
          <w:spacing w:val="-3"/>
        </w:rPr>
      </w:pPr>
      <w:r w:rsidRPr="000919E1">
        <w:rPr>
          <w:color w:val="000000"/>
          <w:w w:val="103"/>
        </w:rPr>
        <w:t xml:space="preserve">Přerušení vzdělávání a opakování ročníku mohou být povolena na základě písemné </w:t>
      </w:r>
      <w:r w:rsidRPr="000919E1">
        <w:rPr>
          <w:color w:val="000000"/>
          <w:w w:val="102"/>
        </w:rPr>
        <w:t xml:space="preserve">žádosti zletilého žáka, u nezletilého žáka jeho zákonného zástupce. Součástí žádosti </w:t>
      </w:r>
      <w:r w:rsidRPr="000919E1">
        <w:rPr>
          <w:color w:val="000000"/>
          <w:spacing w:val="-3"/>
        </w:rPr>
        <w:t xml:space="preserve">zákonného zástupce je souhlas žáka. </w:t>
      </w:r>
    </w:p>
    <w:p w:rsidR="00113BF3" w:rsidRDefault="00113BF3" w:rsidP="00113BF3">
      <w:pPr>
        <w:widowControl w:val="0"/>
        <w:tabs>
          <w:tab w:val="left" w:pos="1980"/>
        </w:tabs>
        <w:autoSpaceDE w:val="0"/>
        <w:autoSpaceDN w:val="0"/>
        <w:adjustRightInd w:val="0"/>
        <w:ind w:right="284"/>
        <w:jc w:val="both"/>
        <w:rPr>
          <w:color w:val="000000"/>
          <w:spacing w:val="-3"/>
        </w:rPr>
      </w:pPr>
    </w:p>
    <w:p w:rsidR="00113BF3" w:rsidRPr="00EA2F4F" w:rsidRDefault="00113BF3" w:rsidP="00113BF3">
      <w:pPr>
        <w:widowControl w:val="0"/>
        <w:tabs>
          <w:tab w:val="left" w:pos="1980"/>
        </w:tabs>
        <w:autoSpaceDE w:val="0"/>
        <w:autoSpaceDN w:val="0"/>
        <w:adjustRightInd w:val="0"/>
        <w:ind w:right="284"/>
        <w:jc w:val="both"/>
        <w:rPr>
          <w:b/>
          <w:color w:val="0000FF"/>
          <w:w w:val="103"/>
          <w:sz w:val="28"/>
          <w:szCs w:val="28"/>
        </w:rPr>
      </w:pPr>
      <w:r w:rsidRPr="00EA2F4F">
        <w:rPr>
          <w:b/>
          <w:color w:val="0000FF"/>
          <w:spacing w:val="-1"/>
          <w:sz w:val="28"/>
          <w:szCs w:val="28"/>
        </w:rPr>
        <w:t xml:space="preserve">10. </w:t>
      </w:r>
      <w:r w:rsidRPr="00EA2F4F">
        <w:rPr>
          <w:b/>
          <w:color w:val="0000FF"/>
          <w:w w:val="103"/>
          <w:sz w:val="28"/>
          <w:szCs w:val="28"/>
        </w:rPr>
        <w:t xml:space="preserve">Zanechání studia </w:t>
      </w:r>
    </w:p>
    <w:p w:rsidR="00113BF3" w:rsidRDefault="00113BF3" w:rsidP="00F00788">
      <w:pPr>
        <w:widowControl w:val="0"/>
        <w:numPr>
          <w:ilvl w:val="0"/>
          <w:numId w:val="103"/>
        </w:numPr>
        <w:tabs>
          <w:tab w:val="left" w:pos="1980"/>
        </w:tabs>
        <w:autoSpaceDE w:val="0"/>
        <w:autoSpaceDN w:val="0"/>
        <w:adjustRightInd w:val="0"/>
        <w:ind w:right="284"/>
        <w:jc w:val="both"/>
        <w:rPr>
          <w:color w:val="000000"/>
          <w:spacing w:val="-2"/>
        </w:rPr>
      </w:pPr>
      <w:r w:rsidRPr="000919E1">
        <w:rPr>
          <w:color w:val="000000"/>
          <w:spacing w:val="-2"/>
        </w:rPr>
        <w:t xml:space="preserve">Žák může zanechat vzdělávání na základě písemného sdělení doručeného řediteli </w:t>
      </w:r>
      <w:r>
        <w:rPr>
          <w:color w:val="000000"/>
          <w:spacing w:val="-2"/>
        </w:rPr>
        <w:t xml:space="preserve"> </w:t>
      </w:r>
    </w:p>
    <w:p w:rsidR="00113BF3" w:rsidRDefault="00113BF3" w:rsidP="00113BF3">
      <w:pPr>
        <w:widowControl w:val="0"/>
        <w:tabs>
          <w:tab w:val="left" w:pos="1980"/>
        </w:tabs>
        <w:autoSpaceDE w:val="0"/>
        <w:autoSpaceDN w:val="0"/>
        <w:adjustRightInd w:val="0"/>
        <w:ind w:right="284"/>
        <w:jc w:val="both"/>
        <w:rPr>
          <w:color w:val="000000"/>
          <w:spacing w:val="-2"/>
        </w:rPr>
      </w:pPr>
      <w:r>
        <w:rPr>
          <w:color w:val="000000"/>
          <w:spacing w:val="-2"/>
        </w:rPr>
        <w:t xml:space="preserve">            </w:t>
      </w:r>
      <w:r w:rsidRPr="000919E1">
        <w:rPr>
          <w:color w:val="000000"/>
          <w:spacing w:val="-2"/>
        </w:rPr>
        <w:t xml:space="preserve">školy. Součástí sdělení nezletilého žáka je souhlas jeho zákonného zástupce. Žák </w:t>
      </w:r>
      <w:r>
        <w:rPr>
          <w:color w:val="000000"/>
          <w:spacing w:val="-2"/>
        </w:rPr>
        <w:t xml:space="preserve">  </w:t>
      </w:r>
    </w:p>
    <w:p w:rsidR="00113BF3" w:rsidRDefault="00113BF3" w:rsidP="00113BF3">
      <w:pPr>
        <w:widowControl w:val="0"/>
        <w:tabs>
          <w:tab w:val="left" w:pos="1980"/>
        </w:tabs>
        <w:autoSpaceDE w:val="0"/>
        <w:autoSpaceDN w:val="0"/>
        <w:adjustRightInd w:val="0"/>
        <w:ind w:right="284"/>
        <w:jc w:val="both"/>
        <w:rPr>
          <w:color w:val="000000"/>
          <w:spacing w:val="-1"/>
        </w:rPr>
      </w:pPr>
      <w:r>
        <w:rPr>
          <w:color w:val="000000"/>
          <w:spacing w:val="-2"/>
        </w:rPr>
        <w:t xml:space="preserve">            </w:t>
      </w:r>
      <w:r w:rsidRPr="000919E1">
        <w:rPr>
          <w:color w:val="000000"/>
          <w:spacing w:val="-2"/>
        </w:rPr>
        <w:t xml:space="preserve">přestává být </w:t>
      </w:r>
      <w:r w:rsidRPr="000919E1">
        <w:rPr>
          <w:color w:val="000000"/>
          <w:spacing w:val="-1"/>
        </w:rPr>
        <w:t xml:space="preserve">žákem školy dnem následujícím po dni doručení tohoto sdělení řediteli </w:t>
      </w:r>
      <w:r>
        <w:rPr>
          <w:color w:val="000000"/>
          <w:spacing w:val="-1"/>
        </w:rPr>
        <w:t xml:space="preserve"> </w:t>
      </w:r>
    </w:p>
    <w:p w:rsidR="00113BF3" w:rsidRDefault="00113BF3" w:rsidP="00113BF3">
      <w:pPr>
        <w:widowControl w:val="0"/>
        <w:tabs>
          <w:tab w:val="left" w:pos="1980"/>
        </w:tabs>
        <w:autoSpaceDE w:val="0"/>
        <w:autoSpaceDN w:val="0"/>
        <w:adjustRightInd w:val="0"/>
        <w:ind w:right="284"/>
        <w:jc w:val="both"/>
        <w:rPr>
          <w:color w:val="000000"/>
          <w:spacing w:val="-2"/>
        </w:rPr>
      </w:pPr>
      <w:r>
        <w:rPr>
          <w:color w:val="000000"/>
          <w:spacing w:val="-1"/>
        </w:rPr>
        <w:t xml:space="preserve">            </w:t>
      </w:r>
      <w:r w:rsidRPr="000919E1">
        <w:rPr>
          <w:color w:val="000000"/>
          <w:spacing w:val="-1"/>
        </w:rPr>
        <w:t>školy,</w:t>
      </w:r>
      <w:r>
        <w:rPr>
          <w:color w:val="000000"/>
          <w:spacing w:val="-1"/>
        </w:rPr>
        <w:t xml:space="preserve"> </w:t>
      </w:r>
      <w:r w:rsidRPr="000919E1">
        <w:rPr>
          <w:color w:val="000000"/>
          <w:spacing w:val="-1"/>
        </w:rPr>
        <w:t xml:space="preserve">popřípadě </w:t>
      </w:r>
      <w:r w:rsidRPr="000919E1">
        <w:rPr>
          <w:color w:val="000000"/>
          <w:spacing w:val="-2"/>
        </w:rPr>
        <w:t xml:space="preserve">dnem uvedeným ve sdělení, kdy žák vzdělávání zanechá, pokud jde </w:t>
      </w:r>
      <w:r>
        <w:rPr>
          <w:color w:val="000000"/>
          <w:spacing w:val="-2"/>
        </w:rPr>
        <w:t xml:space="preserve">  </w:t>
      </w:r>
    </w:p>
    <w:p w:rsidR="00113BF3" w:rsidRDefault="00113BF3" w:rsidP="00113BF3">
      <w:pPr>
        <w:widowControl w:val="0"/>
        <w:tabs>
          <w:tab w:val="left" w:pos="1980"/>
        </w:tabs>
        <w:autoSpaceDE w:val="0"/>
        <w:autoSpaceDN w:val="0"/>
        <w:adjustRightInd w:val="0"/>
        <w:ind w:right="284"/>
        <w:jc w:val="both"/>
        <w:rPr>
          <w:color w:val="000000"/>
          <w:spacing w:val="-2"/>
        </w:rPr>
      </w:pPr>
      <w:r>
        <w:rPr>
          <w:color w:val="000000"/>
          <w:spacing w:val="-2"/>
        </w:rPr>
        <w:t xml:space="preserve">            </w:t>
      </w:r>
      <w:r w:rsidRPr="000919E1">
        <w:rPr>
          <w:color w:val="000000"/>
          <w:spacing w:val="-2"/>
        </w:rPr>
        <w:t>o den pozdější.</w:t>
      </w:r>
      <w:r>
        <w:rPr>
          <w:color w:val="000000"/>
          <w:spacing w:val="-2"/>
        </w:rPr>
        <w:t xml:space="preserve"> </w:t>
      </w:r>
    </w:p>
    <w:p w:rsidR="00113BF3" w:rsidRDefault="00113BF3" w:rsidP="00F00788">
      <w:pPr>
        <w:widowControl w:val="0"/>
        <w:numPr>
          <w:ilvl w:val="0"/>
          <w:numId w:val="103"/>
        </w:numPr>
        <w:tabs>
          <w:tab w:val="left" w:pos="1980"/>
        </w:tabs>
        <w:autoSpaceDE w:val="0"/>
        <w:autoSpaceDN w:val="0"/>
        <w:adjustRightInd w:val="0"/>
        <w:ind w:right="284"/>
        <w:jc w:val="both"/>
        <w:rPr>
          <w:color w:val="000000"/>
          <w:w w:val="107"/>
        </w:rPr>
      </w:pPr>
      <w:r w:rsidRPr="000919E1">
        <w:rPr>
          <w:color w:val="000000"/>
          <w:w w:val="107"/>
        </w:rPr>
        <w:t xml:space="preserve">Jestliže se žák neúčastní vyučování po dobu nejméně 5 vyučovacích dnů a  </w:t>
      </w:r>
      <w:r>
        <w:rPr>
          <w:color w:val="000000"/>
          <w:w w:val="107"/>
        </w:rPr>
        <w:t xml:space="preserve"> </w:t>
      </w:r>
    </w:p>
    <w:p w:rsidR="00113BF3" w:rsidRDefault="00113BF3" w:rsidP="00113BF3">
      <w:pPr>
        <w:widowControl w:val="0"/>
        <w:tabs>
          <w:tab w:val="left" w:pos="1980"/>
        </w:tabs>
        <w:autoSpaceDE w:val="0"/>
        <w:autoSpaceDN w:val="0"/>
        <w:adjustRightInd w:val="0"/>
        <w:ind w:right="284"/>
        <w:jc w:val="both"/>
        <w:rPr>
          <w:color w:val="000000"/>
        </w:rPr>
      </w:pPr>
      <w:r>
        <w:rPr>
          <w:color w:val="000000"/>
          <w:w w:val="107"/>
        </w:rPr>
        <w:t xml:space="preserve">           </w:t>
      </w:r>
      <w:r w:rsidRPr="000919E1">
        <w:rPr>
          <w:color w:val="000000"/>
          <w:w w:val="107"/>
        </w:rPr>
        <w:t xml:space="preserve">jeho </w:t>
      </w:r>
      <w:r>
        <w:rPr>
          <w:color w:val="000000"/>
        </w:rPr>
        <w:t xml:space="preserve">neúčast </w:t>
      </w:r>
      <w:r w:rsidRPr="000919E1">
        <w:rPr>
          <w:color w:val="000000"/>
        </w:rPr>
        <w:t xml:space="preserve">při vyučování není omluvena, vyzve ředitel školy písemně žáka, je-li </w:t>
      </w:r>
      <w:r>
        <w:rPr>
          <w:color w:val="000000"/>
        </w:rPr>
        <w:t xml:space="preserve">  </w:t>
      </w:r>
    </w:p>
    <w:p w:rsidR="00113BF3" w:rsidRDefault="00113BF3" w:rsidP="00113BF3">
      <w:pPr>
        <w:widowControl w:val="0"/>
        <w:tabs>
          <w:tab w:val="left" w:pos="1980"/>
        </w:tabs>
        <w:autoSpaceDE w:val="0"/>
        <w:autoSpaceDN w:val="0"/>
        <w:adjustRightInd w:val="0"/>
        <w:ind w:right="284"/>
        <w:jc w:val="both"/>
        <w:rPr>
          <w:color w:val="000000"/>
          <w:w w:val="104"/>
        </w:rPr>
      </w:pPr>
      <w:r>
        <w:rPr>
          <w:color w:val="000000"/>
        </w:rPr>
        <w:t xml:space="preserve">            </w:t>
      </w:r>
      <w:r w:rsidRPr="000919E1">
        <w:rPr>
          <w:color w:val="000000"/>
        </w:rPr>
        <w:t>nezletilý,</w:t>
      </w:r>
      <w:r>
        <w:rPr>
          <w:color w:val="000000"/>
        </w:rPr>
        <w:t xml:space="preserve"> </w:t>
      </w:r>
      <w:r w:rsidRPr="000919E1">
        <w:rPr>
          <w:color w:val="000000"/>
          <w:w w:val="104"/>
        </w:rPr>
        <w:t xml:space="preserve">pak zákonného zástupce žáka, aby neprodleně doložil důvod žákovy </w:t>
      </w:r>
    </w:p>
    <w:p w:rsidR="00113BF3" w:rsidRDefault="00113BF3" w:rsidP="00113BF3">
      <w:pPr>
        <w:widowControl w:val="0"/>
        <w:tabs>
          <w:tab w:val="left" w:pos="1980"/>
        </w:tabs>
        <w:autoSpaceDE w:val="0"/>
        <w:autoSpaceDN w:val="0"/>
        <w:adjustRightInd w:val="0"/>
        <w:ind w:right="284"/>
        <w:jc w:val="both"/>
        <w:rPr>
          <w:color w:val="000000"/>
          <w:w w:val="103"/>
        </w:rPr>
      </w:pPr>
      <w:r>
        <w:rPr>
          <w:color w:val="000000"/>
          <w:w w:val="104"/>
        </w:rPr>
        <w:t xml:space="preserve">            </w:t>
      </w:r>
      <w:r w:rsidRPr="000919E1">
        <w:rPr>
          <w:color w:val="000000"/>
          <w:w w:val="104"/>
        </w:rPr>
        <w:t xml:space="preserve">nepřítomnosti. </w:t>
      </w:r>
      <w:r w:rsidRPr="000919E1">
        <w:rPr>
          <w:color w:val="000000"/>
          <w:w w:val="103"/>
        </w:rPr>
        <w:t xml:space="preserve">Současně upozorní žáka, že pokud tak neučiní, bude posuzován, </w:t>
      </w:r>
      <w:r>
        <w:rPr>
          <w:color w:val="000000"/>
          <w:w w:val="103"/>
        </w:rPr>
        <w:t xml:space="preserve">  </w:t>
      </w:r>
    </w:p>
    <w:p w:rsidR="00113BF3" w:rsidRDefault="00113BF3" w:rsidP="00113BF3">
      <w:pPr>
        <w:widowControl w:val="0"/>
        <w:tabs>
          <w:tab w:val="left" w:pos="1980"/>
        </w:tabs>
        <w:autoSpaceDE w:val="0"/>
        <w:autoSpaceDN w:val="0"/>
        <w:adjustRightInd w:val="0"/>
        <w:ind w:right="284"/>
        <w:jc w:val="both"/>
        <w:rPr>
          <w:color w:val="000000"/>
        </w:rPr>
      </w:pPr>
      <w:r>
        <w:rPr>
          <w:color w:val="000000"/>
          <w:w w:val="103"/>
        </w:rPr>
        <w:t xml:space="preserve">            </w:t>
      </w:r>
      <w:r w:rsidRPr="000919E1">
        <w:rPr>
          <w:color w:val="000000"/>
          <w:w w:val="103"/>
        </w:rPr>
        <w:t xml:space="preserve">jako by vzdělávání </w:t>
      </w:r>
      <w:r w:rsidRPr="000919E1">
        <w:rPr>
          <w:color w:val="000000"/>
        </w:rPr>
        <w:t xml:space="preserve">zanechal. Jestliže do 10 dnů od doručení výzvy žák do školy </w:t>
      </w:r>
    </w:p>
    <w:p w:rsidR="00113BF3" w:rsidRDefault="00113BF3" w:rsidP="00113BF3">
      <w:pPr>
        <w:widowControl w:val="0"/>
        <w:tabs>
          <w:tab w:val="left" w:pos="1980"/>
        </w:tabs>
        <w:autoSpaceDE w:val="0"/>
        <w:autoSpaceDN w:val="0"/>
        <w:adjustRightInd w:val="0"/>
        <w:ind w:right="284"/>
        <w:jc w:val="both"/>
        <w:rPr>
          <w:color w:val="000000"/>
          <w:w w:val="102"/>
        </w:rPr>
      </w:pPr>
      <w:r>
        <w:rPr>
          <w:color w:val="000000"/>
        </w:rPr>
        <w:t xml:space="preserve">            </w:t>
      </w:r>
      <w:r w:rsidRPr="000919E1">
        <w:rPr>
          <w:color w:val="000000"/>
        </w:rPr>
        <w:t xml:space="preserve">nenastoupí nebo nedoloží </w:t>
      </w:r>
      <w:r w:rsidRPr="000919E1">
        <w:rPr>
          <w:color w:val="000000"/>
          <w:w w:val="102"/>
        </w:rPr>
        <w:t xml:space="preserve">důvod nepřítomnosti, posuzuje se, jako by vzdělávání </w:t>
      </w:r>
    </w:p>
    <w:p w:rsidR="00113BF3" w:rsidRDefault="00113BF3" w:rsidP="00113BF3">
      <w:pPr>
        <w:widowControl w:val="0"/>
        <w:tabs>
          <w:tab w:val="left" w:pos="1980"/>
        </w:tabs>
        <w:autoSpaceDE w:val="0"/>
        <w:autoSpaceDN w:val="0"/>
        <w:adjustRightInd w:val="0"/>
        <w:ind w:right="284"/>
        <w:jc w:val="both"/>
        <w:rPr>
          <w:color w:val="000000"/>
          <w:spacing w:val="-3"/>
        </w:rPr>
      </w:pPr>
      <w:r>
        <w:rPr>
          <w:color w:val="000000"/>
          <w:w w:val="102"/>
        </w:rPr>
        <w:t xml:space="preserve">            </w:t>
      </w:r>
      <w:r w:rsidRPr="000919E1">
        <w:rPr>
          <w:color w:val="000000"/>
          <w:w w:val="102"/>
        </w:rPr>
        <w:t xml:space="preserve">zanechal posledním dnem této </w:t>
      </w:r>
      <w:r w:rsidRPr="000919E1">
        <w:rPr>
          <w:color w:val="000000"/>
          <w:spacing w:val="-3"/>
        </w:rPr>
        <w:t xml:space="preserve">lhůty. Tímto dnem přestává být žákem školy. </w:t>
      </w:r>
    </w:p>
    <w:p w:rsidR="00113BF3" w:rsidRPr="000919E1" w:rsidRDefault="00113BF3" w:rsidP="00F00788">
      <w:pPr>
        <w:widowControl w:val="0"/>
        <w:numPr>
          <w:ilvl w:val="0"/>
          <w:numId w:val="103"/>
        </w:numPr>
        <w:tabs>
          <w:tab w:val="left" w:pos="1980"/>
        </w:tabs>
        <w:autoSpaceDE w:val="0"/>
        <w:autoSpaceDN w:val="0"/>
        <w:adjustRightInd w:val="0"/>
        <w:ind w:right="284"/>
        <w:jc w:val="both"/>
        <w:rPr>
          <w:color w:val="000000"/>
          <w:spacing w:val="-2"/>
        </w:rPr>
      </w:pPr>
      <w:r>
        <w:rPr>
          <w:color w:val="000000"/>
        </w:rPr>
        <w:t>Při ukončení vzdělávání musí žák odevzdat všechny školou</w:t>
      </w:r>
      <w:r w:rsidRPr="000919E1">
        <w:rPr>
          <w:color w:val="000000"/>
        </w:rPr>
        <w:t xml:space="preserve"> zapůjčené</w:t>
      </w:r>
      <w:r>
        <w:rPr>
          <w:color w:val="000000"/>
        </w:rPr>
        <w:t xml:space="preserve"> </w:t>
      </w:r>
      <w:r w:rsidRPr="000919E1">
        <w:rPr>
          <w:color w:val="000000"/>
        </w:rPr>
        <w:t>předměty</w:t>
      </w:r>
      <w:r>
        <w:rPr>
          <w:color w:val="000000"/>
        </w:rPr>
        <w:t xml:space="preserve"> </w:t>
      </w:r>
      <w:r w:rsidRPr="000919E1">
        <w:rPr>
          <w:color w:val="000000"/>
          <w:spacing w:val="-1"/>
        </w:rPr>
        <w:t>a pomůcky.</w:t>
      </w:r>
    </w:p>
    <w:p w:rsidR="00113BF3" w:rsidRPr="000919E1" w:rsidRDefault="00113BF3" w:rsidP="00113BF3">
      <w:pPr>
        <w:spacing w:line="240" w:lineRule="atLeast"/>
      </w:pPr>
    </w:p>
    <w:p w:rsidR="00113BF3" w:rsidRPr="00EA2F4F" w:rsidRDefault="00113BF3" w:rsidP="00113BF3">
      <w:pPr>
        <w:pStyle w:val="Odstavecseseznamem"/>
        <w:spacing w:line="240" w:lineRule="atLeast"/>
        <w:ind w:left="0"/>
        <w:rPr>
          <w:b/>
          <w:color w:val="0000FF"/>
          <w:sz w:val="28"/>
          <w:szCs w:val="28"/>
        </w:rPr>
      </w:pPr>
      <w:r w:rsidRPr="00EA2F4F">
        <w:rPr>
          <w:b/>
          <w:color w:val="0000FF"/>
          <w:sz w:val="28"/>
          <w:szCs w:val="28"/>
        </w:rPr>
        <w:t xml:space="preserve">11. Hodnocení výsledků vzdělávání žáka </w:t>
      </w:r>
    </w:p>
    <w:p w:rsidR="00113BF3" w:rsidRPr="00D174DF" w:rsidRDefault="00113BF3" w:rsidP="00113BF3">
      <w:pPr>
        <w:pStyle w:val="Nadpis3"/>
        <w:rPr>
          <w:rFonts w:ascii="Times New Roman" w:hAnsi="Times New Roman"/>
          <w:color w:val="0000FF"/>
          <w:sz w:val="24"/>
          <w:szCs w:val="24"/>
        </w:rPr>
      </w:pPr>
      <w:bookmarkStart w:id="19" w:name="_Toc341016157"/>
      <w:r w:rsidRPr="00D174DF">
        <w:rPr>
          <w:rFonts w:ascii="Times New Roman" w:hAnsi="Times New Roman"/>
          <w:color w:val="0000FF"/>
          <w:sz w:val="24"/>
          <w:szCs w:val="24"/>
        </w:rPr>
        <w:t>Obecné zásady hodnocení</w:t>
      </w:r>
      <w:bookmarkEnd w:id="19"/>
    </w:p>
    <w:p w:rsidR="00113BF3" w:rsidRPr="00D0430D" w:rsidRDefault="00113BF3" w:rsidP="00F00788">
      <w:pPr>
        <w:numPr>
          <w:ilvl w:val="0"/>
          <w:numId w:val="104"/>
        </w:numPr>
        <w:jc w:val="both"/>
      </w:pPr>
      <w:r w:rsidRPr="00D0430D">
        <w:t>Hodnocení směřuje vždy k cíli, kterého chceme vyučováním dosáhnout. Hlavním našim cílem je zapojení všech žáků do výuky, postupný rozvoj klíčových kompetencí a motivace žáků pro „celoživotní učení“.</w:t>
      </w:r>
    </w:p>
    <w:p w:rsidR="00113BF3" w:rsidRPr="00D0430D" w:rsidRDefault="00113BF3" w:rsidP="00F00788">
      <w:pPr>
        <w:pStyle w:val="Odstavecseseznamem"/>
        <w:numPr>
          <w:ilvl w:val="0"/>
          <w:numId w:val="104"/>
        </w:numPr>
        <w:contextualSpacing/>
        <w:jc w:val="both"/>
      </w:pPr>
      <w:r w:rsidRPr="00D0430D">
        <w:t>Cílem a základem každého hodnocení je poskytnout žákovi zpětnou vazbu, tj. informaci o tom jak danou problematiku zvládá, co se naučil, v čem se zlepšil, v čem dělá chyby.</w:t>
      </w:r>
    </w:p>
    <w:p w:rsidR="00113BF3" w:rsidRPr="00D0430D" w:rsidRDefault="00113BF3" w:rsidP="00F00788">
      <w:pPr>
        <w:pStyle w:val="Odstavecseseznamem"/>
        <w:numPr>
          <w:ilvl w:val="0"/>
          <w:numId w:val="104"/>
        </w:numPr>
        <w:contextualSpacing/>
        <w:jc w:val="both"/>
      </w:pPr>
      <w:r w:rsidRPr="00D0430D">
        <w:t>Učitel hodnotí konkrétní ověřovaný problém, nehodnotí osobu žáka. Neuplatňuje mocenské postoje vůči žákům, ale vytváří bezpečné prostředí založené na partnerském vztahu k žákům.</w:t>
      </w:r>
    </w:p>
    <w:p w:rsidR="00113BF3" w:rsidRPr="00D0430D" w:rsidRDefault="00113BF3" w:rsidP="00F00788">
      <w:pPr>
        <w:numPr>
          <w:ilvl w:val="0"/>
          <w:numId w:val="104"/>
        </w:numPr>
        <w:jc w:val="both"/>
      </w:pPr>
      <w:r w:rsidRPr="00D0430D">
        <w:t>Upřednostňujeme pozitivní hodnocení žáků, a to nejen při ověřování vědomostí a hodnocení dosažen</w:t>
      </w:r>
      <w:r>
        <w:t xml:space="preserve">é úrovně klíčových kompetencí, </w:t>
      </w:r>
      <w:r w:rsidRPr="00D0430D">
        <w:t>ale v celém procesu učení.</w:t>
      </w:r>
    </w:p>
    <w:p w:rsidR="00113BF3" w:rsidRPr="00D0430D" w:rsidRDefault="00113BF3" w:rsidP="00F00788">
      <w:pPr>
        <w:numPr>
          <w:ilvl w:val="0"/>
          <w:numId w:val="104"/>
        </w:numPr>
        <w:jc w:val="both"/>
      </w:pPr>
      <w:r w:rsidRPr="00D0430D">
        <w:lastRenderedPageBreak/>
        <w:t>Věnujeme jim individuální pozornost (každý žák musí mít prostor být aktivní a úspěšné). Oceňujeme jejich snahu, pozornost, hodnotíme vyjadřování závěrů, zajímáme se o jejich nápady a názory.</w:t>
      </w:r>
    </w:p>
    <w:p w:rsidR="00113BF3" w:rsidRPr="00D0430D" w:rsidRDefault="00113BF3" w:rsidP="00F00788">
      <w:pPr>
        <w:numPr>
          <w:ilvl w:val="0"/>
          <w:numId w:val="104"/>
        </w:numPr>
        <w:jc w:val="both"/>
      </w:pPr>
      <w:r w:rsidRPr="00D0430D">
        <w:t>Nedostatky žáků zjišťujeme mechanismy zpětné vazby co nejdříve a průběžně je odstraňujeme.</w:t>
      </w:r>
    </w:p>
    <w:p w:rsidR="00113BF3" w:rsidRPr="00D0430D" w:rsidRDefault="00113BF3" w:rsidP="00F00788">
      <w:pPr>
        <w:numPr>
          <w:ilvl w:val="0"/>
          <w:numId w:val="104"/>
        </w:numPr>
        <w:jc w:val="both"/>
      </w:pPr>
      <w:r w:rsidRPr="00D0430D">
        <w:t>Umožňujeme jim poznání, že chyba se může vyskytovat v každé lidské činnosti, může mít však pro člověka různé následky podle své závažnosti.</w:t>
      </w:r>
    </w:p>
    <w:p w:rsidR="00113BF3" w:rsidRPr="00D0430D" w:rsidRDefault="00113BF3" w:rsidP="00113BF3">
      <w:pPr>
        <w:ind w:left="720" w:hanging="357"/>
        <w:jc w:val="both"/>
      </w:pPr>
      <w:r w:rsidRPr="00D0430D">
        <w:t>8.  S chybou či nedostatkem se dále pracuje, chyba je součástí</w:t>
      </w:r>
      <w:r>
        <w:t xml:space="preserve"> procesu každého učení, práce s </w:t>
      </w:r>
      <w:r w:rsidRPr="00D0430D">
        <w:t>chybou je příležitostí ke zlepšení.</w:t>
      </w:r>
    </w:p>
    <w:p w:rsidR="00113BF3" w:rsidRPr="00D0430D" w:rsidRDefault="00113BF3" w:rsidP="00F00788">
      <w:pPr>
        <w:pStyle w:val="Odstavecseseznamem"/>
        <w:numPr>
          <w:ilvl w:val="0"/>
          <w:numId w:val="105"/>
        </w:numPr>
        <w:ind w:hanging="357"/>
        <w:contextualSpacing/>
        <w:jc w:val="both"/>
      </w:pPr>
      <w:r>
        <w:t xml:space="preserve"> </w:t>
      </w:r>
      <w:r w:rsidRPr="00D0430D">
        <w:t xml:space="preserve">Každému hodnocení předchází jasné a srozumitelné seznámení žáka s cíli </w:t>
      </w:r>
      <w:proofErr w:type="gramStart"/>
      <w:r w:rsidRPr="00D0430D">
        <w:t xml:space="preserve">vzdělávání a </w:t>
      </w:r>
      <w:r>
        <w:t xml:space="preserve"> </w:t>
      </w:r>
      <w:r w:rsidRPr="00D0430D">
        <w:t>s kritérií</w:t>
      </w:r>
      <w:proofErr w:type="gramEnd"/>
      <w:r w:rsidRPr="00D0430D">
        <w:t xml:space="preserve"> hodnocení, jež k nim náleží. Žák </w:t>
      </w:r>
      <w:proofErr w:type="gramStart"/>
      <w:r w:rsidRPr="00D0430D">
        <w:t>má  právo</w:t>
      </w:r>
      <w:proofErr w:type="gramEnd"/>
      <w:r w:rsidRPr="00D0430D">
        <w:t xml:space="preserve"> vědět, jakým způsobem a podle </w:t>
      </w:r>
      <w:r>
        <w:t xml:space="preserve"> </w:t>
      </w:r>
      <w:r w:rsidRPr="00D0430D">
        <w:t>jakých pravidel bude v určité fázi vzdělávacího procesu hodnocen.</w:t>
      </w:r>
    </w:p>
    <w:p w:rsidR="00113BF3" w:rsidRPr="00D0430D" w:rsidRDefault="00113BF3" w:rsidP="00F00788">
      <w:pPr>
        <w:numPr>
          <w:ilvl w:val="0"/>
          <w:numId w:val="105"/>
        </w:numPr>
        <w:jc w:val="both"/>
      </w:pPr>
      <w:r>
        <w:t xml:space="preserve"> </w:t>
      </w:r>
      <w:r w:rsidRPr="00D0430D">
        <w:t>Hodnocení by mělo být pro žáky motivující, mělo by vést k podpoře sebedůvěry žáka.</w:t>
      </w:r>
    </w:p>
    <w:p w:rsidR="00113BF3" w:rsidRDefault="00113BF3" w:rsidP="00F00788">
      <w:pPr>
        <w:pStyle w:val="Odstavecseseznamem"/>
        <w:numPr>
          <w:ilvl w:val="0"/>
          <w:numId w:val="105"/>
        </w:numPr>
        <w:contextualSpacing/>
        <w:jc w:val="both"/>
      </w:pPr>
      <w:r>
        <w:t xml:space="preserve"> </w:t>
      </w:r>
      <w:r w:rsidRPr="00D0430D">
        <w:t xml:space="preserve">Žáci jsou vedeni k sebehodnocení, učí se hodnotit individuální výsledek práce a přínos </w:t>
      </w:r>
    </w:p>
    <w:p w:rsidR="00113BF3" w:rsidRPr="00D0430D" w:rsidRDefault="00113BF3" w:rsidP="00113BF3">
      <w:pPr>
        <w:pStyle w:val="Odstavecseseznamem"/>
        <w:ind w:left="284"/>
        <w:jc w:val="both"/>
      </w:pPr>
      <w:r>
        <w:t xml:space="preserve">       </w:t>
      </w:r>
      <w:r w:rsidRPr="00D0430D">
        <w:t>pro druhé. Učí se posoudit vynaložené úsilí i svoje možnosti a rezervy.</w:t>
      </w:r>
    </w:p>
    <w:p w:rsidR="00113BF3" w:rsidRPr="00D0430D" w:rsidRDefault="00113BF3" w:rsidP="00F00788">
      <w:pPr>
        <w:pStyle w:val="Odstavecseseznamem"/>
        <w:numPr>
          <w:ilvl w:val="0"/>
          <w:numId w:val="105"/>
        </w:numPr>
        <w:contextualSpacing/>
        <w:jc w:val="both"/>
      </w:pPr>
      <w:r>
        <w:t xml:space="preserve"> </w:t>
      </w:r>
      <w:r w:rsidRPr="00D0430D">
        <w:t>Hodnocení zahrnuje kromě prospěchu i jeho píli a přístup ke vzdělávání.</w:t>
      </w:r>
    </w:p>
    <w:p w:rsidR="00113BF3" w:rsidRPr="00D0430D" w:rsidRDefault="00113BF3" w:rsidP="00F00788">
      <w:pPr>
        <w:numPr>
          <w:ilvl w:val="0"/>
          <w:numId w:val="105"/>
        </w:numPr>
        <w:jc w:val="both"/>
      </w:pPr>
      <w:r>
        <w:t xml:space="preserve"> </w:t>
      </w:r>
      <w:r w:rsidRPr="00D0430D">
        <w:t>Pro pedagoga je nezbytné, aby k hodnocení a klasifikaci přistupoval:</w:t>
      </w:r>
    </w:p>
    <w:p w:rsidR="00113BF3" w:rsidRPr="00D0430D" w:rsidRDefault="00113BF3" w:rsidP="00113BF3">
      <w:pPr>
        <w:ind w:left="357"/>
        <w:jc w:val="both"/>
      </w:pPr>
      <w:r w:rsidRPr="00D0430D">
        <w:tab/>
      </w:r>
      <w:r w:rsidRPr="00D0430D">
        <w:tab/>
        <w:t>- s přiměřenou náročností a pedagogickým taktem</w:t>
      </w:r>
    </w:p>
    <w:p w:rsidR="00113BF3" w:rsidRPr="00D0430D" w:rsidRDefault="00113BF3" w:rsidP="00113BF3">
      <w:pPr>
        <w:ind w:left="357"/>
        <w:jc w:val="both"/>
      </w:pPr>
      <w:r w:rsidRPr="00D0430D">
        <w:tab/>
      </w:r>
      <w:r w:rsidRPr="00D0430D">
        <w:tab/>
        <w:t>- se zřetelem na individuální možnosti a schopnosti každého žáka</w:t>
      </w:r>
    </w:p>
    <w:p w:rsidR="00113BF3" w:rsidRPr="00D0430D" w:rsidRDefault="00113BF3" w:rsidP="00113BF3">
      <w:pPr>
        <w:ind w:left="357"/>
        <w:jc w:val="both"/>
      </w:pPr>
      <w:r w:rsidRPr="00D0430D">
        <w:tab/>
      </w:r>
      <w:r w:rsidRPr="00D0430D">
        <w:tab/>
        <w:t>- s přihlédnutím na doporučení školského poradenského zařízení, lékaře</w:t>
      </w:r>
    </w:p>
    <w:p w:rsidR="00113BF3" w:rsidRDefault="00113BF3" w:rsidP="00F00788">
      <w:pPr>
        <w:numPr>
          <w:ilvl w:val="0"/>
          <w:numId w:val="105"/>
        </w:numPr>
        <w:jc w:val="both"/>
      </w:pPr>
      <w:r>
        <w:t xml:space="preserve"> </w:t>
      </w:r>
      <w:r w:rsidRPr="00D0430D">
        <w:t xml:space="preserve">Pedagogičtí pracovníci zajišťují, aby žáci a jejich zákonní zástupci byli včas </w:t>
      </w:r>
      <w:r>
        <w:t xml:space="preserve">  </w:t>
      </w:r>
    </w:p>
    <w:p w:rsidR="00113BF3" w:rsidRPr="00D0430D" w:rsidRDefault="00113BF3" w:rsidP="00113BF3">
      <w:pPr>
        <w:ind w:left="284"/>
        <w:jc w:val="both"/>
      </w:pPr>
      <w:r>
        <w:t xml:space="preserve">       </w:t>
      </w:r>
      <w:r w:rsidRPr="00D0430D">
        <w:t>informováni o průběhu a výsledcích vzdělávání.</w:t>
      </w:r>
    </w:p>
    <w:p w:rsidR="00113BF3" w:rsidRDefault="00113BF3" w:rsidP="00F00788">
      <w:pPr>
        <w:numPr>
          <w:ilvl w:val="0"/>
          <w:numId w:val="105"/>
        </w:numPr>
        <w:jc w:val="both"/>
      </w:pPr>
      <w:r>
        <w:t xml:space="preserve"> </w:t>
      </w:r>
      <w:r w:rsidRPr="00D0430D">
        <w:t xml:space="preserve">Každé pololetí se vydává žákovi vysvědčení; za první pololetí lze místo vysvědčení </w:t>
      </w:r>
      <w:r>
        <w:t xml:space="preserve"> </w:t>
      </w:r>
    </w:p>
    <w:p w:rsidR="00113BF3" w:rsidRPr="00D0430D" w:rsidRDefault="00113BF3" w:rsidP="00113BF3">
      <w:pPr>
        <w:ind w:left="284"/>
        <w:jc w:val="both"/>
      </w:pPr>
      <w:r>
        <w:tab/>
      </w:r>
      <w:r w:rsidRPr="00D0430D">
        <w:t>vydat výpis z vysvědčení.</w:t>
      </w:r>
    </w:p>
    <w:p w:rsidR="00113BF3" w:rsidRDefault="00113BF3" w:rsidP="00113BF3">
      <w:pPr>
        <w:pStyle w:val="Odstavecseseznamem"/>
        <w:spacing w:line="240" w:lineRule="atLeast"/>
        <w:ind w:left="0"/>
      </w:pPr>
    </w:p>
    <w:p w:rsidR="00113BF3" w:rsidRPr="00D174DF" w:rsidRDefault="00113BF3" w:rsidP="00113BF3">
      <w:pPr>
        <w:pStyle w:val="Odstavecseseznamem"/>
        <w:spacing w:line="240" w:lineRule="atLeast"/>
        <w:ind w:left="0"/>
        <w:rPr>
          <w:b/>
          <w:bCs/>
          <w:color w:val="0000FF"/>
        </w:rPr>
      </w:pPr>
      <w:r w:rsidRPr="00D174DF">
        <w:rPr>
          <w:b/>
          <w:bCs/>
          <w:color w:val="0000FF"/>
        </w:rPr>
        <w:t>Získávání podkladů k hodnocení výsledků vzdělávání</w:t>
      </w:r>
    </w:p>
    <w:p w:rsidR="00113BF3" w:rsidRPr="00E94A5B" w:rsidRDefault="00113BF3" w:rsidP="00113BF3">
      <w:pPr>
        <w:jc w:val="both"/>
      </w:pPr>
      <w:r>
        <w:rPr>
          <w:b/>
        </w:rPr>
        <w:t xml:space="preserve">         </w:t>
      </w:r>
      <w:proofErr w:type="gramStart"/>
      <w:r w:rsidRPr="003714FB">
        <w:t xml:space="preserve">- </w:t>
      </w:r>
      <w:r>
        <w:rPr>
          <w:b/>
        </w:rPr>
        <w:t xml:space="preserve">    </w:t>
      </w:r>
      <w:r w:rsidRPr="00E94A5B">
        <w:t>soustavným</w:t>
      </w:r>
      <w:proofErr w:type="gramEnd"/>
      <w:r w:rsidRPr="00E94A5B">
        <w:t xml:space="preserve"> sledováním výkonů žáka a jeho připravenosti na vyučování</w:t>
      </w:r>
    </w:p>
    <w:p w:rsidR="00113BF3" w:rsidRPr="00E94A5B" w:rsidRDefault="00113BF3" w:rsidP="00F00788">
      <w:pPr>
        <w:numPr>
          <w:ilvl w:val="0"/>
          <w:numId w:val="106"/>
        </w:numPr>
        <w:jc w:val="both"/>
      </w:pPr>
      <w:r w:rsidRPr="00E94A5B">
        <w:t>průběžným diagnostickým pozorováním žáka</w:t>
      </w:r>
    </w:p>
    <w:p w:rsidR="00113BF3" w:rsidRPr="00E94A5B" w:rsidRDefault="00113BF3" w:rsidP="00F00788">
      <w:pPr>
        <w:numPr>
          <w:ilvl w:val="0"/>
          <w:numId w:val="106"/>
        </w:numPr>
        <w:jc w:val="both"/>
      </w:pPr>
      <w:r w:rsidRPr="00E94A5B">
        <w:t>zkouškami písemnými, ústními, praktickými, pohybovými</w:t>
      </w:r>
    </w:p>
    <w:p w:rsidR="00113BF3" w:rsidRPr="00E94A5B" w:rsidRDefault="00113BF3" w:rsidP="00F00788">
      <w:pPr>
        <w:numPr>
          <w:ilvl w:val="0"/>
          <w:numId w:val="106"/>
        </w:numPr>
        <w:jc w:val="both"/>
      </w:pPr>
      <w:r w:rsidRPr="00E94A5B">
        <w:t>didaktickými testy</w:t>
      </w:r>
    </w:p>
    <w:p w:rsidR="00113BF3" w:rsidRPr="00E94A5B" w:rsidRDefault="00113BF3" w:rsidP="00F00788">
      <w:pPr>
        <w:numPr>
          <w:ilvl w:val="0"/>
          <w:numId w:val="106"/>
        </w:numPr>
        <w:jc w:val="both"/>
      </w:pPr>
      <w:r w:rsidRPr="00E94A5B">
        <w:t>sledováním aktivity žáka, jeho píle a snahy o zlepšení</w:t>
      </w:r>
    </w:p>
    <w:p w:rsidR="00113BF3" w:rsidRPr="00E94A5B" w:rsidRDefault="00113BF3" w:rsidP="00F00788">
      <w:pPr>
        <w:numPr>
          <w:ilvl w:val="0"/>
          <w:numId w:val="106"/>
        </w:numPr>
        <w:jc w:val="both"/>
      </w:pPr>
      <w:r w:rsidRPr="00E94A5B">
        <w:t>analýzou zvládnutí výstupů jednotlivých vyučovacích předmětů</w:t>
      </w:r>
    </w:p>
    <w:p w:rsidR="00113BF3" w:rsidRDefault="00113BF3" w:rsidP="00F00788">
      <w:pPr>
        <w:numPr>
          <w:ilvl w:val="0"/>
          <w:numId w:val="106"/>
        </w:numPr>
        <w:jc w:val="both"/>
      </w:pPr>
      <w:r w:rsidRPr="00E94A5B">
        <w:t>zaznamenáváním změn v chování žáka, v jeho postojích a dovednostech</w:t>
      </w:r>
    </w:p>
    <w:p w:rsidR="00113BF3" w:rsidRPr="00E94A5B" w:rsidRDefault="00113BF3" w:rsidP="00113BF3">
      <w:pPr>
        <w:ind w:left="540"/>
        <w:jc w:val="both"/>
      </w:pPr>
    </w:p>
    <w:p w:rsidR="00113BF3" w:rsidRPr="00D174DF" w:rsidRDefault="00113BF3" w:rsidP="00113BF3">
      <w:pPr>
        <w:pStyle w:val="Odstavecseseznamem"/>
        <w:ind w:left="0"/>
        <w:rPr>
          <w:b/>
          <w:bCs/>
          <w:color w:val="0000FF"/>
        </w:rPr>
      </w:pPr>
      <w:r w:rsidRPr="00D174DF">
        <w:rPr>
          <w:b/>
          <w:bCs/>
          <w:color w:val="0000FF"/>
        </w:rPr>
        <w:t>Způsoby hodnocení žáka</w:t>
      </w:r>
    </w:p>
    <w:p w:rsidR="00113BF3" w:rsidRDefault="00113BF3" w:rsidP="00F00788">
      <w:pPr>
        <w:pStyle w:val="Normlnweb"/>
        <w:numPr>
          <w:ilvl w:val="0"/>
          <w:numId w:val="107"/>
        </w:numPr>
        <w:spacing w:before="0" w:beforeAutospacing="0" w:after="0" w:afterAutospacing="0"/>
        <w:jc w:val="both"/>
      </w:pPr>
      <w:r>
        <w:t>Hodnocení výsledků vzdělávání žáka na vysvědčení je vyjádřeno klasifikací nebo slovně nebo kombinací obou způsobů. O způsobu hodnocení rozhoduje ředitelka školy se souhlasem školské rady.</w:t>
      </w:r>
    </w:p>
    <w:p w:rsidR="00113BF3" w:rsidRDefault="00113BF3" w:rsidP="00F00788">
      <w:pPr>
        <w:pStyle w:val="Normlnweb"/>
        <w:numPr>
          <w:ilvl w:val="0"/>
          <w:numId w:val="107"/>
        </w:numPr>
        <w:spacing w:before="0" w:beforeAutospacing="0" w:after="0" w:afterAutospacing="0"/>
        <w:jc w:val="both"/>
      </w:pPr>
      <w:r>
        <w:t>Škola převede slovní hodnocení do klasifikace nebo klasifikaci do slovního hodnocení v případě přestupu žáka na školu, která hodnotí odlišným způsobem, a to na žádost této školy, zletilého žáka nebo zákonného zástupce nezletilého žáka.</w:t>
      </w:r>
    </w:p>
    <w:p w:rsidR="00113BF3" w:rsidRDefault="00113BF3" w:rsidP="00F00788">
      <w:pPr>
        <w:pStyle w:val="Normlnweb"/>
        <w:numPr>
          <w:ilvl w:val="0"/>
          <w:numId w:val="107"/>
        </w:numPr>
        <w:spacing w:before="0" w:beforeAutospacing="0" w:after="0" w:afterAutospacing="0"/>
        <w:jc w:val="both"/>
      </w:pPr>
      <w:r w:rsidRPr="004952B0">
        <w:t>V případě použití slovního hodnocení jsou výsledky vzdělávání popsány tak, aby byla zřejmá dosažená úroveň vzdělání žáka ve vztahu ke stanoveným cílům vzdělávání a k jeho vzdělávacím a osobnostním předpokladům.</w:t>
      </w:r>
    </w:p>
    <w:p w:rsidR="00113BF3" w:rsidRPr="005C072E" w:rsidRDefault="00113BF3" w:rsidP="00F00788">
      <w:pPr>
        <w:pStyle w:val="Normlnweb"/>
        <w:numPr>
          <w:ilvl w:val="0"/>
          <w:numId w:val="107"/>
        </w:numPr>
        <w:spacing w:before="0" w:beforeAutospacing="0" w:after="0" w:afterAutospacing="0"/>
        <w:jc w:val="both"/>
      </w:pPr>
      <w:r w:rsidRPr="005C072E">
        <w:t>Jestliže se žák vzdělává podle individuálního vzdělávacího plánu, průběh vzdělávání (obsah vzdělávání</w:t>
      </w:r>
      <w:r w:rsidRPr="003042D8">
        <w:t>;</w:t>
      </w:r>
      <w:r w:rsidRPr="005C072E">
        <w:t xml:space="preserve"> rozvržení vzdělávání do stanovených časových úseků</w:t>
      </w:r>
      <w:r w:rsidRPr="003042D8">
        <w:t>;</w:t>
      </w:r>
      <w:r w:rsidRPr="005C072E">
        <w:t xml:space="preserve"> úkoly, činnosti, průběžné ústní, písemné, praktické vyzkoušení) a způsob hodnocení (kritéria hodnocení, podmínky hodnocení) jsou součástí přílohy individuálního vzdělávacího plánu.</w:t>
      </w:r>
    </w:p>
    <w:p w:rsidR="00113BF3" w:rsidRPr="00D174DF" w:rsidRDefault="00113BF3" w:rsidP="00113BF3">
      <w:pPr>
        <w:pStyle w:val="Nadpis3"/>
        <w:ind w:left="426" w:hanging="426"/>
        <w:rPr>
          <w:rFonts w:ascii="Times New Roman" w:hAnsi="Times New Roman"/>
          <w:color w:val="0000FF"/>
          <w:sz w:val="24"/>
          <w:szCs w:val="24"/>
        </w:rPr>
      </w:pPr>
      <w:bookmarkStart w:id="20" w:name="_Toc341016161"/>
      <w:r w:rsidRPr="00D174DF">
        <w:rPr>
          <w:rFonts w:ascii="Times New Roman" w:hAnsi="Times New Roman"/>
          <w:color w:val="0000FF"/>
          <w:sz w:val="24"/>
          <w:szCs w:val="24"/>
        </w:rPr>
        <w:lastRenderedPageBreak/>
        <w:t>Kritéria pro hodnocení žáků</w:t>
      </w:r>
      <w:bookmarkEnd w:id="20"/>
      <w:r w:rsidRPr="00D174DF">
        <w:rPr>
          <w:rFonts w:ascii="Times New Roman" w:hAnsi="Times New Roman"/>
          <w:color w:val="0000FF"/>
          <w:sz w:val="24"/>
          <w:szCs w:val="24"/>
        </w:rPr>
        <w:t xml:space="preserve"> </w:t>
      </w:r>
    </w:p>
    <w:p w:rsidR="00113BF3" w:rsidRPr="004952B0" w:rsidRDefault="00113BF3" w:rsidP="00F00788">
      <w:pPr>
        <w:numPr>
          <w:ilvl w:val="0"/>
          <w:numId w:val="106"/>
        </w:numPr>
      </w:pPr>
      <w:r w:rsidRPr="004952B0">
        <w:t>zvládnutí výstupů jednotlivých vyučovacích předmětů v rámci individuálních možností žáka</w:t>
      </w:r>
    </w:p>
    <w:p w:rsidR="00113BF3" w:rsidRPr="004952B0" w:rsidRDefault="00113BF3" w:rsidP="00F00788">
      <w:pPr>
        <w:numPr>
          <w:ilvl w:val="0"/>
          <w:numId w:val="106"/>
        </w:numPr>
        <w:jc w:val="both"/>
      </w:pPr>
      <w:r w:rsidRPr="004952B0">
        <w:t>schopnost řešit problémové situace (odpovídající mentální úrovni žáka)</w:t>
      </w:r>
    </w:p>
    <w:p w:rsidR="00113BF3" w:rsidRPr="004952B0" w:rsidRDefault="00113BF3" w:rsidP="00F00788">
      <w:pPr>
        <w:numPr>
          <w:ilvl w:val="0"/>
          <w:numId w:val="106"/>
        </w:numPr>
        <w:jc w:val="both"/>
      </w:pPr>
      <w:r w:rsidRPr="004952B0">
        <w:t>úroveň komunikačních dovedností</w:t>
      </w:r>
    </w:p>
    <w:p w:rsidR="00113BF3" w:rsidRPr="004952B0" w:rsidRDefault="00113BF3" w:rsidP="00F00788">
      <w:pPr>
        <w:numPr>
          <w:ilvl w:val="0"/>
          <w:numId w:val="106"/>
        </w:numPr>
        <w:jc w:val="both"/>
      </w:pPr>
      <w:r w:rsidRPr="004952B0">
        <w:t>míra zodpovědnosti a tolerance, kterou žák pociťuje k sobě i k druhým</w:t>
      </w:r>
    </w:p>
    <w:p w:rsidR="00113BF3" w:rsidRPr="004952B0" w:rsidRDefault="00113BF3" w:rsidP="00F00788">
      <w:pPr>
        <w:numPr>
          <w:ilvl w:val="0"/>
          <w:numId w:val="106"/>
        </w:numPr>
        <w:jc w:val="both"/>
      </w:pPr>
      <w:r w:rsidRPr="004952B0">
        <w:t>změny v chování (názorech) i dovednostech</w:t>
      </w:r>
    </w:p>
    <w:p w:rsidR="00113BF3" w:rsidRPr="004952B0" w:rsidRDefault="00113BF3" w:rsidP="00F00788">
      <w:pPr>
        <w:numPr>
          <w:ilvl w:val="0"/>
          <w:numId w:val="106"/>
        </w:numPr>
        <w:jc w:val="both"/>
      </w:pPr>
      <w:r w:rsidRPr="004952B0">
        <w:t>míra zodpovědnosti v přístupu k práci, schopnost vykonávat činnosti smysluplně</w:t>
      </w:r>
    </w:p>
    <w:p w:rsidR="00113BF3" w:rsidRPr="00D174DF" w:rsidRDefault="00113BF3" w:rsidP="00113BF3">
      <w:pPr>
        <w:pStyle w:val="Nadpis3"/>
        <w:ind w:left="426" w:hanging="426"/>
        <w:rPr>
          <w:rFonts w:ascii="Times New Roman" w:hAnsi="Times New Roman"/>
          <w:color w:val="0000FF"/>
          <w:sz w:val="24"/>
          <w:szCs w:val="24"/>
        </w:rPr>
      </w:pPr>
      <w:bookmarkStart w:id="21" w:name="_Toc341016162"/>
      <w:r w:rsidRPr="00D174DF">
        <w:rPr>
          <w:rFonts w:ascii="Times New Roman" w:hAnsi="Times New Roman"/>
          <w:color w:val="0000FF"/>
          <w:sz w:val="24"/>
          <w:szCs w:val="24"/>
        </w:rPr>
        <w:t xml:space="preserve">Způsoby ověřování vědomostí a dovedností žáků </w:t>
      </w:r>
      <w:bookmarkEnd w:id="21"/>
    </w:p>
    <w:p w:rsidR="00113BF3" w:rsidRDefault="00113BF3" w:rsidP="00113BF3">
      <w:pPr>
        <w:ind w:left="540"/>
      </w:pPr>
      <w:r w:rsidRPr="006B3F11">
        <w:t>písemné práce - testy, diktáty, cvičení, doplňovací cvičení</w:t>
      </w:r>
      <w:r>
        <w:t xml:space="preserve">, </w:t>
      </w:r>
      <w:r w:rsidRPr="006B3F11">
        <w:t>mluvený projev</w:t>
      </w:r>
      <w:r>
        <w:t xml:space="preserve">, </w:t>
      </w:r>
      <w:r w:rsidRPr="006B3F11">
        <w:t>praktické zkoušky</w:t>
      </w:r>
      <w:r>
        <w:t xml:space="preserve">, </w:t>
      </w:r>
      <w:r w:rsidRPr="006B3F11">
        <w:t>připravenost na vyučování</w:t>
      </w:r>
      <w:r>
        <w:t xml:space="preserve">, </w:t>
      </w:r>
      <w:r w:rsidRPr="006B3F11">
        <w:t>samostatné aktivity</w:t>
      </w:r>
      <w:r>
        <w:t xml:space="preserve">, </w:t>
      </w:r>
      <w:r w:rsidRPr="006B3F11">
        <w:t>domácí příprava</w:t>
      </w:r>
      <w:r>
        <w:t xml:space="preserve">, </w:t>
      </w:r>
      <w:r w:rsidRPr="006B3F11">
        <w:t>úprava sešitů</w:t>
      </w:r>
    </w:p>
    <w:p w:rsidR="00ED4B3B" w:rsidRDefault="00ED4B3B" w:rsidP="00113BF3">
      <w:pPr>
        <w:jc w:val="both"/>
        <w:rPr>
          <w:b/>
          <w:color w:val="0000FF"/>
        </w:rPr>
      </w:pPr>
    </w:p>
    <w:p w:rsidR="00113BF3" w:rsidRPr="006B3F11" w:rsidRDefault="00113BF3" w:rsidP="00113BF3">
      <w:pPr>
        <w:jc w:val="both"/>
        <w:rPr>
          <w:b/>
        </w:rPr>
      </w:pPr>
      <w:r w:rsidRPr="00D174DF">
        <w:rPr>
          <w:b/>
          <w:color w:val="0000FF"/>
        </w:rPr>
        <w:t>Celkové hodnocení žáka se na vysvědčení vyjadřuje stupni</w:t>
      </w:r>
      <w:r w:rsidRPr="006B3F11">
        <w:rPr>
          <w:b/>
        </w:rPr>
        <w:t>:</w:t>
      </w:r>
    </w:p>
    <w:p w:rsidR="00113BF3" w:rsidRPr="00AE71E0" w:rsidRDefault="00113BF3" w:rsidP="00113BF3">
      <w:pPr>
        <w:jc w:val="both"/>
      </w:pPr>
      <w:r>
        <w:tab/>
      </w:r>
      <w:r>
        <w:tab/>
      </w:r>
      <w:r>
        <w:tab/>
      </w:r>
      <w:proofErr w:type="gramStart"/>
      <w:r w:rsidRPr="00AE71E0">
        <w:t>prospěl(a) s vyznamenáním</w:t>
      </w:r>
      <w:proofErr w:type="gramEnd"/>
    </w:p>
    <w:p w:rsidR="00113BF3" w:rsidRPr="00AE71E0" w:rsidRDefault="00113BF3" w:rsidP="00113BF3">
      <w:pPr>
        <w:jc w:val="both"/>
      </w:pPr>
      <w:r w:rsidRPr="00AE71E0">
        <w:t xml:space="preserve"> </w:t>
      </w:r>
      <w:r w:rsidRPr="00AE71E0">
        <w:tab/>
      </w:r>
      <w:r w:rsidRPr="00AE71E0">
        <w:tab/>
      </w:r>
      <w:r w:rsidRPr="00AE71E0">
        <w:tab/>
      </w:r>
      <w:proofErr w:type="gramStart"/>
      <w:r w:rsidRPr="00AE71E0">
        <w:t>prospěl(a)</w:t>
      </w:r>
      <w:proofErr w:type="gramEnd"/>
      <w:r w:rsidRPr="00AE71E0">
        <w:t xml:space="preserve"> </w:t>
      </w:r>
    </w:p>
    <w:p w:rsidR="00113BF3" w:rsidRPr="00AE71E0" w:rsidRDefault="00113BF3" w:rsidP="00113BF3">
      <w:pPr>
        <w:jc w:val="both"/>
      </w:pPr>
      <w:r w:rsidRPr="00AE71E0">
        <w:tab/>
      </w:r>
      <w:r w:rsidRPr="00AE71E0">
        <w:tab/>
      </w:r>
      <w:r w:rsidRPr="00AE71E0">
        <w:tab/>
      </w:r>
      <w:proofErr w:type="gramStart"/>
      <w:r w:rsidRPr="00AE71E0">
        <w:t>neprospěl(a)</w:t>
      </w:r>
      <w:proofErr w:type="gramEnd"/>
      <w:r w:rsidRPr="00AE71E0">
        <w:t xml:space="preserve"> </w:t>
      </w:r>
    </w:p>
    <w:p w:rsidR="00113BF3" w:rsidRPr="00AE71E0" w:rsidRDefault="00113BF3" w:rsidP="00113BF3">
      <w:pPr>
        <w:jc w:val="both"/>
      </w:pPr>
      <w:r w:rsidRPr="00AE71E0">
        <w:tab/>
      </w:r>
      <w:r w:rsidRPr="00AE71E0">
        <w:tab/>
      </w:r>
      <w:r w:rsidRPr="00AE71E0">
        <w:tab/>
      </w:r>
      <w:proofErr w:type="gramStart"/>
      <w:r w:rsidRPr="00AE71E0">
        <w:t>nehodnocen(a)</w:t>
      </w:r>
      <w:proofErr w:type="gramEnd"/>
    </w:p>
    <w:p w:rsidR="00113BF3" w:rsidRPr="00C27C83" w:rsidRDefault="00113BF3" w:rsidP="00113BF3">
      <w:pPr>
        <w:pStyle w:val="Default"/>
        <w:ind w:firstLine="0"/>
        <w:jc w:val="left"/>
        <w:rPr>
          <w:rFonts w:ascii="Times New Roman" w:hAnsi="Times New Roman"/>
          <w:b/>
          <w:bCs/>
          <w:sz w:val="24"/>
          <w:szCs w:val="24"/>
        </w:rPr>
      </w:pPr>
      <w:proofErr w:type="gramStart"/>
      <w:r>
        <w:rPr>
          <w:rFonts w:ascii="Times New Roman" w:hAnsi="Times New Roman"/>
          <w:b/>
          <w:bCs/>
          <w:sz w:val="24"/>
          <w:szCs w:val="24"/>
        </w:rPr>
        <w:t>prospěl(a) s vyznamenáním</w:t>
      </w:r>
      <w:proofErr w:type="gramEnd"/>
      <w:r>
        <w:rPr>
          <w:rFonts w:ascii="Times New Roman" w:hAnsi="Times New Roman"/>
          <w:b/>
          <w:bCs/>
          <w:sz w:val="24"/>
          <w:szCs w:val="24"/>
        </w:rPr>
        <w:t xml:space="preserve"> – </w:t>
      </w:r>
      <w:r w:rsidRPr="00C27C83">
        <w:rPr>
          <w:rFonts w:ascii="Times New Roman" w:hAnsi="Times New Roman"/>
          <w:bCs/>
          <w:sz w:val="24"/>
          <w:szCs w:val="24"/>
        </w:rPr>
        <w:t>platí pro žáka</w:t>
      </w:r>
      <w:r>
        <w:rPr>
          <w:rFonts w:ascii="Times New Roman" w:hAnsi="Times New Roman"/>
          <w:bCs/>
          <w:sz w:val="24"/>
          <w:szCs w:val="24"/>
        </w:rPr>
        <w:t xml:space="preserve">, </w:t>
      </w:r>
      <w:r w:rsidRPr="00C27C83">
        <w:rPr>
          <w:rFonts w:ascii="Times New Roman" w:hAnsi="Times New Roman"/>
          <w:sz w:val="24"/>
          <w:szCs w:val="24"/>
        </w:rPr>
        <w:t>není-li v žádném povinném předmětu hodnocen při celkové klasifikaci stupněm horším než 2 - chvalitebný, průměr prospěchu z povinných předmětů nemá horší než 1,5 a jeho chování je velmi dobré</w:t>
      </w:r>
    </w:p>
    <w:p w:rsidR="00113BF3" w:rsidRPr="00AE71E0" w:rsidRDefault="00113BF3" w:rsidP="00113BF3">
      <w:pPr>
        <w:pStyle w:val="Default"/>
        <w:ind w:firstLine="0"/>
        <w:jc w:val="left"/>
        <w:rPr>
          <w:rFonts w:ascii="Times New Roman" w:hAnsi="Times New Roman"/>
          <w:sz w:val="24"/>
          <w:szCs w:val="24"/>
        </w:rPr>
      </w:pPr>
      <w:proofErr w:type="gramStart"/>
      <w:r w:rsidRPr="00AE71E0">
        <w:rPr>
          <w:rFonts w:ascii="Times New Roman" w:hAnsi="Times New Roman"/>
          <w:b/>
          <w:bCs/>
          <w:sz w:val="24"/>
          <w:szCs w:val="24"/>
        </w:rPr>
        <w:t xml:space="preserve">prospěl(a) </w:t>
      </w:r>
      <w:r w:rsidRPr="00AE71E0">
        <w:rPr>
          <w:rFonts w:ascii="Times New Roman" w:hAnsi="Times New Roman"/>
          <w:sz w:val="24"/>
          <w:szCs w:val="24"/>
        </w:rPr>
        <w:t>- platí</w:t>
      </w:r>
      <w:proofErr w:type="gramEnd"/>
      <w:r w:rsidRPr="00AE71E0">
        <w:rPr>
          <w:rFonts w:ascii="Times New Roman" w:hAnsi="Times New Roman"/>
          <w:sz w:val="24"/>
          <w:szCs w:val="24"/>
        </w:rPr>
        <w:t xml:space="preserve"> pro žáka, není-li v žádném z povinných předmětů stanovených vzdělávacím programem hodnocen na vysvědčení stupněm prospěchu 5 – nedostatečný </w:t>
      </w:r>
    </w:p>
    <w:p w:rsidR="00113BF3" w:rsidRPr="00AE71E0" w:rsidRDefault="00113BF3" w:rsidP="00113BF3">
      <w:pPr>
        <w:pStyle w:val="Default"/>
        <w:ind w:firstLine="0"/>
        <w:jc w:val="left"/>
        <w:rPr>
          <w:rFonts w:ascii="Times New Roman" w:hAnsi="Times New Roman"/>
          <w:sz w:val="24"/>
          <w:szCs w:val="24"/>
        </w:rPr>
      </w:pPr>
      <w:proofErr w:type="gramStart"/>
      <w:r w:rsidRPr="00AE71E0">
        <w:rPr>
          <w:rFonts w:ascii="Times New Roman" w:hAnsi="Times New Roman"/>
          <w:b/>
          <w:bCs/>
          <w:sz w:val="24"/>
          <w:szCs w:val="24"/>
        </w:rPr>
        <w:t xml:space="preserve">neprospěl(a) </w:t>
      </w:r>
      <w:r w:rsidRPr="00AE71E0">
        <w:rPr>
          <w:rFonts w:ascii="Times New Roman" w:hAnsi="Times New Roman"/>
          <w:sz w:val="24"/>
          <w:szCs w:val="24"/>
        </w:rPr>
        <w:t>- platí</w:t>
      </w:r>
      <w:proofErr w:type="gramEnd"/>
      <w:r w:rsidRPr="00AE71E0">
        <w:rPr>
          <w:rFonts w:ascii="Times New Roman" w:hAnsi="Times New Roman"/>
          <w:sz w:val="24"/>
          <w:szCs w:val="24"/>
        </w:rPr>
        <w:t xml:space="preserve"> pro žáka, je-li v některém z povinných předmětů stanovených vzdělávacím programem hodnocen na vysvědčení stupněm prospěchu 5 – nedostatečný </w:t>
      </w:r>
    </w:p>
    <w:p w:rsidR="00113BF3" w:rsidRPr="00AE71E0" w:rsidRDefault="00113BF3" w:rsidP="00113BF3">
      <w:pPr>
        <w:pStyle w:val="Default"/>
        <w:ind w:firstLine="0"/>
        <w:jc w:val="left"/>
        <w:rPr>
          <w:rFonts w:ascii="Times New Roman" w:hAnsi="Times New Roman"/>
          <w:sz w:val="24"/>
          <w:szCs w:val="24"/>
        </w:rPr>
      </w:pPr>
      <w:proofErr w:type="gramStart"/>
      <w:r w:rsidRPr="00AE71E0">
        <w:rPr>
          <w:rFonts w:ascii="Times New Roman" w:hAnsi="Times New Roman"/>
          <w:b/>
          <w:bCs/>
          <w:sz w:val="24"/>
          <w:szCs w:val="24"/>
        </w:rPr>
        <w:t xml:space="preserve">nehodnocen(a) </w:t>
      </w:r>
      <w:r w:rsidRPr="00AE71E0">
        <w:rPr>
          <w:rFonts w:ascii="Times New Roman" w:hAnsi="Times New Roman"/>
          <w:sz w:val="24"/>
          <w:szCs w:val="24"/>
        </w:rPr>
        <w:t>- není</w:t>
      </w:r>
      <w:proofErr w:type="gramEnd"/>
      <w:r w:rsidRPr="00AE71E0">
        <w:rPr>
          <w:rFonts w:ascii="Times New Roman" w:hAnsi="Times New Roman"/>
          <w:sz w:val="24"/>
          <w:szCs w:val="24"/>
        </w:rPr>
        <w:t>-li možné žáka hodnotit z některého z povinných předmětů stanovených školním vzdělávacím programem na konci prvního pololetí</w:t>
      </w:r>
    </w:p>
    <w:p w:rsidR="00ED4B3B" w:rsidRDefault="00ED4B3B" w:rsidP="00113BF3">
      <w:pPr>
        <w:spacing w:line="240" w:lineRule="atLeast"/>
        <w:rPr>
          <w:b/>
          <w:iCs/>
          <w:color w:val="0000FF"/>
        </w:rPr>
      </w:pPr>
    </w:p>
    <w:p w:rsidR="00113BF3" w:rsidRPr="00D174DF" w:rsidRDefault="00113BF3" w:rsidP="00113BF3">
      <w:pPr>
        <w:spacing w:line="240" w:lineRule="atLeast"/>
        <w:rPr>
          <w:b/>
          <w:iCs/>
          <w:color w:val="0000FF"/>
        </w:rPr>
      </w:pPr>
      <w:r w:rsidRPr="00D174DF">
        <w:rPr>
          <w:b/>
          <w:iCs/>
          <w:color w:val="0000FF"/>
        </w:rPr>
        <w:t>Hodnocení chování žáků</w:t>
      </w:r>
    </w:p>
    <w:p w:rsidR="00113BF3" w:rsidRPr="005C072E" w:rsidRDefault="00113BF3" w:rsidP="00F00788">
      <w:pPr>
        <w:pStyle w:val="Odstavecseseznamem"/>
        <w:numPr>
          <w:ilvl w:val="1"/>
          <w:numId w:val="62"/>
        </w:numPr>
        <w:contextualSpacing/>
        <w:jc w:val="both"/>
      </w:pPr>
      <w:r w:rsidRPr="005C072E">
        <w:t>V rámci získávání podkladů pro hodnocení chování žáků třídní učitel získává informace od ostatních pracovníků školy, projednává chování a způsob jeho hodnocení s nezletilým žákem a jeho zákonnými zástupci, se zletilým žákem, s metodikem prevence a výchovným poradcem, a to bez zbytečného odkladu poté, co se o chování žáka, které má vliv na hodnocení chování, dozvěděl. Informace rozhodné pro hodnocení chování žáka třídní učitel sděluje řediteli školy.</w:t>
      </w:r>
    </w:p>
    <w:p w:rsidR="00113BF3" w:rsidRPr="005C072E" w:rsidRDefault="00113BF3" w:rsidP="00F00788">
      <w:pPr>
        <w:pStyle w:val="Odstavecseseznamem"/>
        <w:numPr>
          <w:ilvl w:val="1"/>
          <w:numId w:val="62"/>
        </w:numPr>
        <w:contextualSpacing/>
        <w:jc w:val="both"/>
      </w:pPr>
      <w:r w:rsidRPr="005C072E">
        <w:t>Hodnocení chování žáků navrhuje třídní učitel. Rozhoduje o něm ředitel školy po projednání v pedagogické radě.</w:t>
      </w:r>
    </w:p>
    <w:p w:rsidR="00113BF3" w:rsidRPr="005C072E" w:rsidRDefault="00113BF3" w:rsidP="00F00788">
      <w:pPr>
        <w:pStyle w:val="Odstavecseseznamem"/>
        <w:numPr>
          <w:ilvl w:val="1"/>
          <w:numId w:val="62"/>
        </w:numPr>
        <w:contextualSpacing/>
        <w:jc w:val="both"/>
      </w:pPr>
      <w:r w:rsidRPr="00980434">
        <w:t>Kritéria pro</w:t>
      </w:r>
      <w:r w:rsidRPr="005C072E">
        <w:t xml:space="preserve"> jednotlivé stupně hodnocení chování jsou následující</w:t>
      </w:r>
    </w:p>
    <w:p w:rsidR="00113BF3" w:rsidRDefault="00113BF3" w:rsidP="00F00788">
      <w:pPr>
        <w:numPr>
          <w:ilvl w:val="2"/>
          <w:numId w:val="107"/>
        </w:numPr>
        <w:jc w:val="both"/>
      </w:pPr>
      <w:r w:rsidRPr="005C072E">
        <w:t xml:space="preserve">stupeň 1 (velmi dobré): </w:t>
      </w:r>
      <w:r w:rsidRPr="000B171A">
        <w:t xml:space="preserve">Žák dodržuje pravidla chování a školního řádu, má kladný vztah ke kolektivu třídy a školy. Naprosto ojediněle se dopouští </w:t>
      </w:r>
      <w:r>
        <w:tab/>
      </w:r>
      <w:r w:rsidRPr="000B171A">
        <w:t>méně závažných přestupků.</w:t>
      </w:r>
    </w:p>
    <w:p w:rsidR="00113BF3" w:rsidRPr="000B171A" w:rsidRDefault="00113BF3" w:rsidP="00F00788">
      <w:pPr>
        <w:numPr>
          <w:ilvl w:val="2"/>
          <w:numId w:val="107"/>
        </w:numPr>
        <w:jc w:val="both"/>
        <w:rPr>
          <w:sz w:val="16"/>
          <w:szCs w:val="16"/>
        </w:rPr>
      </w:pPr>
      <w:r w:rsidRPr="000B171A">
        <w:t>stupeň 2 (uspokojivé)</w:t>
      </w:r>
      <w:r>
        <w:t xml:space="preserve">: </w:t>
      </w:r>
      <w:r w:rsidRPr="000B171A">
        <w:t>Žák se dopustí závažnějšího přestupku nebo se opakovaně dopouští méně závažných přestupků proti pravidlům chování a školnímu řádu, přestože mu před snížením stupně z chování byla udělena důtka třídního učitele (popř. ředitele školy).</w:t>
      </w:r>
    </w:p>
    <w:p w:rsidR="00113BF3" w:rsidRPr="007C2A59" w:rsidRDefault="00113BF3" w:rsidP="00F00788">
      <w:pPr>
        <w:numPr>
          <w:ilvl w:val="2"/>
          <w:numId w:val="107"/>
        </w:numPr>
        <w:jc w:val="both"/>
      </w:pPr>
      <w:r w:rsidRPr="007C2A59">
        <w:t>Stupeň 3 (neuspokojivé): Chování žáka je v rozporu s pravidly chování a se školním řádem. Zpravidla se přes důtku ředitele školy dopouští takových závažných přestupků, kterými je vážně ohrožena výchova ostatních žáků. Záměrně narušuje činnost kolektivu</w:t>
      </w:r>
      <w:bookmarkStart w:id="22" w:name="_Toc341016160"/>
    </w:p>
    <w:p w:rsidR="00113BF3" w:rsidRDefault="00113BF3" w:rsidP="00113BF3">
      <w:pPr>
        <w:jc w:val="both"/>
        <w:rPr>
          <w:sz w:val="28"/>
          <w:szCs w:val="28"/>
        </w:rPr>
      </w:pPr>
    </w:p>
    <w:p w:rsidR="00113BF3" w:rsidRDefault="00113BF3" w:rsidP="00113BF3">
      <w:pPr>
        <w:jc w:val="both"/>
        <w:rPr>
          <w:b/>
          <w:color w:val="0000FF"/>
          <w:sz w:val="28"/>
          <w:szCs w:val="28"/>
        </w:rPr>
      </w:pPr>
      <w:r>
        <w:rPr>
          <w:b/>
          <w:color w:val="0000FF"/>
          <w:sz w:val="28"/>
          <w:szCs w:val="28"/>
        </w:rPr>
        <w:lastRenderedPageBreak/>
        <w:t xml:space="preserve">12. </w:t>
      </w:r>
      <w:r w:rsidRPr="007C2A59">
        <w:rPr>
          <w:b/>
          <w:color w:val="0000FF"/>
          <w:sz w:val="28"/>
          <w:szCs w:val="28"/>
        </w:rPr>
        <w:t>Slovní hodnocení</w:t>
      </w:r>
      <w:bookmarkEnd w:id="22"/>
    </w:p>
    <w:p w:rsidR="00113BF3" w:rsidRDefault="00113BF3" w:rsidP="00113BF3">
      <w:pPr>
        <w:jc w:val="both"/>
        <w:rPr>
          <w:b/>
          <w:color w:val="0000FF"/>
          <w:sz w:val="28"/>
          <w:szCs w:val="28"/>
        </w:rPr>
      </w:pPr>
    </w:p>
    <w:p w:rsidR="00113BF3" w:rsidRDefault="00113BF3" w:rsidP="00113BF3">
      <w:pPr>
        <w:jc w:val="both"/>
        <w:rPr>
          <w:b/>
          <w:color w:val="0000FF"/>
          <w:sz w:val="28"/>
          <w:szCs w:val="28"/>
        </w:rPr>
      </w:pPr>
      <w:r>
        <w:rPr>
          <w:b/>
          <w:color w:val="0000FF"/>
          <w:sz w:val="28"/>
          <w:szCs w:val="28"/>
        </w:rPr>
        <w:t>Praktická škola jednoletá</w:t>
      </w:r>
    </w:p>
    <w:p w:rsidR="00113BF3" w:rsidRPr="00037741" w:rsidRDefault="00113BF3" w:rsidP="00113BF3">
      <w:pPr>
        <w:jc w:val="both"/>
        <w:rPr>
          <w:b/>
        </w:rPr>
      </w:pPr>
      <w:r w:rsidRPr="00037741">
        <w:t xml:space="preserve">Výsledky vzdělávání žáka v praktické škole jednoleté se hodnotí </w:t>
      </w:r>
      <w:r w:rsidRPr="00037741">
        <w:rPr>
          <w:b/>
        </w:rPr>
        <w:t>slovním hodnocením.</w:t>
      </w:r>
    </w:p>
    <w:p w:rsidR="00113BF3" w:rsidRPr="00037741" w:rsidRDefault="00113BF3" w:rsidP="00113BF3">
      <w:pPr>
        <w:jc w:val="both"/>
        <w:rPr>
          <w:u w:val="single"/>
        </w:rPr>
      </w:pPr>
      <w:r w:rsidRPr="00037741">
        <w:rPr>
          <w:b/>
        </w:rPr>
        <w:t>Slovní hodnocení</w:t>
      </w:r>
      <w:r w:rsidRPr="00037741">
        <w:t>:</w:t>
      </w:r>
    </w:p>
    <w:p w:rsidR="00113BF3" w:rsidRPr="00037741" w:rsidRDefault="00113BF3" w:rsidP="00113BF3">
      <w:pPr>
        <w:jc w:val="both"/>
      </w:pPr>
      <w:r w:rsidRPr="00037741">
        <w:t>1) Formalizované slovní hodnocení</w:t>
      </w:r>
    </w:p>
    <w:p w:rsidR="00113BF3" w:rsidRPr="00037741" w:rsidRDefault="00113BF3" w:rsidP="00113BF3">
      <w:pPr>
        <w:jc w:val="both"/>
        <w:rPr>
          <w:b/>
        </w:rPr>
      </w:pPr>
      <w:r w:rsidRPr="00037741">
        <w:t>2) Slovní hodnocení</w:t>
      </w:r>
    </w:p>
    <w:p w:rsidR="00113BF3" w:rsidRPr="00C745E3" w:rsidRDefault="00113BF3" w:rsidP="00113BF3">
      <w:pPr>
        <w:jc w:val="both"/>
        <w:rPr>
          <w:b/>
        </w:rPr>
      </w:pPr>
    </w:p>
    <w:p w:rsidR="00113BF3" w:rsidRPr="00037741" w:rsidRDefault="00113BF3" w:rsidP="00113BF3">
      <w:pPr>
        <w:jc w:val="both"/>
      </w:pPr>
      <w:r w:rsidRPr="00037741">
        <w:t>Obě alternativy jsou nabídnuty zákonným zástupcům žáka a zletilým žákům na začátku školního roku.</w:t>
      </w:r>
    </w:p>
    <w:p w:rsidR="00113BF3" w:rsidRPr="00037741" w:rsidRDefault="00113BF3" w:rsidP="00113BF3">
      <w:pPr>
        <w:jc w:val="both"/>
      </w:pPr>
      <w:r w:rsidRPr="00037741">
        <w:t>Pro formalizované slovní hodnocení budou učitelé využívat formulace pro konkrétní předměty, které jsou uvedeny v tabulce.</w:t>
      </w:r>
    </w:p>
    <w:p w:rsidR="00113BF3" w:rsidRPr="00037741" w:rsidRDefault="00113BF3" w:rsidP="00113BF3">
      <w:pPr>
        <w:jc w:val="both"/>
      </w:pPr>
      <w:r w:rsidRPr="00037741">
        <w:t xml:space="preserve">O použití širšího slovního hodnocení požádají zákonní zástupci a vydají písemný souhlas. Širší slovní hodnocení musí obsahovat konkrétní vyjádření toho, čeho žák ve vyučovacím předmětu dosáhl a v jaké kvalitě, zároveň určit další postup rozvoje žáka vzhledem k jeho schopnostem. </w:t>
      </w:r>
    </w:p>
    <w:p w:rsidR="00113BF3" w:rsidRPr="00037741" w:rsidRDefault="00113BF3" w:rsidP="00113BF3">
      <w:pPr>
        <w:jc w:val="both"/>
      </w:pPr>
      <w:r w:rsidRPr="00037741">
        <w:t xml:space="preserve">Změny ve způsobu hodnocení žáků s různým stupněm a druhem postižení budou vždy uvedeny v individuálním vzdělávacím </w:t>
      </w:r>
      <w:proofErr w:type="gramStart"/>
      <w:r w:rsidRPr="00037741">
        <w:t>plánu  pro</w:t>
      </w:r>
      <w:proofErr w:type="gramEnd"/>
      <w:r w:rsidRPr="00037741">
        <w:t xml:space="preserve"> konkrétního žáka na začátku školního roku. Specifikace je určena žákům s kombinovaným postižením a žákům s diagnózou PAS (porucha autistického spektra).</w:t>
      </w:r>
    </w:p>
    <w:p w:rsidR="00113BF3" w:rsidRPr="00037741" w:rsidRDefault="00113BF3" w:rsidP="00113BF3">
      <w:pPr>
        <w:jc w:val="both"/>
      </w:pPr>
      <w:r w:rsidRPr="00037741">
        <w:t xml:space="preserve">Hodnocení žáků slovním hodnocením nebo širším slovním hodnocením se provádí na samostatném tiskopisu vysvědčení typu dvojlistu </w:t>
      </w:r>
    </w:p>
    <w:p w:rsidR="00113BF3" w:rsidRPr="00037741" w:rsidRDefault="00113BF3" w:rsidP="00113BF3">
      <w:pPr>
        <w:jc w:val="both"/>
      </w:pPr>
      <w:r w:rsidRPr="00037741">
        <w:t>(vyhláška č. 223/2005 Sb., novelizovaná vyhláškou č. 489/2006 Sb.).</w:t>
      </w:r>
    </w:p>
    <w:p w:rsidR="00113BF3" w:rsidRPr="00C745E3" w:rsidRDefault="00113BF3" w:rsidP="00113BF3">
      <w:pPr>
        <w:jc w:val="both"/>
      </w:pPr>
    </w:p>
    <w:p w:rsidR="00113BF3" w:rsidRDefault="00113BF3" w:rsidP="00113BF3">
      <w:pPr>
        <w:jc w:val="both"/>
      </w:pPr>
    </w:p>
    <w:p w:rsidR="00113BF3" w:rsidRDefault="00113BF3" w:rsidP="00113BF3">
      <w:pPr>
        <w:jc w:val="both"/>
        <w:rPr>
          <w:rFonts w:ascii="Arial" w:hAnsi="Arial" w:cs="Arial"/>
          <w:b/>
        </w:rPr>
      </w:pPr>
    </w:p>
    <w:p w:rsidR="00113BF3" w:rsidRDefault="00113BF3" w:rsidP="00113BF3">
      <w:pPr>
        <w:jc w:val="both"/>
        <w:rPr>
          <w:rFonts w:ascii="Arial" w:hAnsi="Arial" w:cs="Arial"/>
          <w:b/>
        </w:rPr>
        <w:sectPr w:rsidR="00113BF3" w:rsidSect="0060614E">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454" w:gutter="0"/>
          <w:cols w:space="708"/>
          <w:docGrid w:linePitch="360"/>
        </w:sectPr>
      </w:pPr>
      <w:r>
        <w:rPr>
          <w:rFonts w:ascii="Arial" w:hAnsi="Arial" w:cs="Arial"/>
          <w:b/>
        </w:rPr>
        <w:t xml:space="preserve">  </w:t>
      </w:r>
    </w:p>
    <w:p w:rsidR="00113BF3" w:rsidRPr="005F15F4" w:rsidRDefault="00113BF3" w:rsidP="00113BF3">
      <w:pPr>
        <w:jc w:val="both"/>
        <w:rPr>
          <w:b/>
          <w:color w:val="0000FF"/>
        </w:rPr>
      </w:pPr>
      <w:r w:rsidRPr="005F15F4">
        <w:rPr>
          <w:b/>
          <w:color w:val="0000FF"/>
        </w:rPr>
        <w:lastRenderedPageBreak/>
        <w:t>Tabulka hodnocení</w:t>
      </w:r>
    </w:p>
    <w:tbl>
      <w:tblPr>
        <w:tblW w:w="0" w:type="auto"/>
        <w:tblLayout w:type="fixed"/>
        <w:tblLook w:val="0000" w:firstRow="0" w:lastRow="0" w:firstColumn="0" w:lastColumn="0" w:noHBand="0" w:noVBand="0"/>
      </w:tblPr>
      <w:tblGrid>
        <w:gridCol w:w="2468"/>
        <w:gridCol w:w="2268"/>
        <w:gridCol w:w="2268"/>
        <w:gridCol w:w="2268"/>
        <w:gridCol w:w="2352"/>
        <w:gridCol w:w="2211"/>
      </w:tblGrid>
      <w:tr w:rsidR="00113BF3" w:rsidRPr="00B4304E" w:rsidTr="00D66730">
        <w:trPr>
          <w:cantSplit/>
          <w:trHeight w:val="276"/>
        </w:trPr>
        <w:tc>
          <w:tcPr>
            <w:tcW w:w="13835" w:type="dxa"/>
            <w:gridSpan w:val="6"/>
            <w:tcBorders>
              <w:top w:val="single" w:sz="12" w:space="0" w:color="auto"/>
              <w:left w:val="single" w:sz="12" w:space="0" w:color="auto"/>
              <w:bottom w:val="single" w:sz="4" w:space="0" w:color="000000"/>
              <w:right w:val="single" w:sz="12" w:space="0" w:color="auto"/>
            </w:tcBorders>
            <w:vAlign w:val="center"/>
          </w:tcPr>
          <w:p w:rsidR="00113BF3" w:rsidRPr="00B4304E" w:rsidRDefault="00113BF3" w:rsidP="00D66730">
            <w:pPr>
              <w:snapToGrid w:val="0"/>
              <w:jc w:val="center"/>
              <w:rPr>
                <w:b/>
                <w:bCs/>
                <w:lang w:eastAsia="ar-SA"/>
              </w:rPr>
            </w:pPr>
          </w:p>
          <w:p w:rsidR="00113BF3" w:rsidRPr="00B4304E" w:rsidRDefault="00113BF3" w:rsidP="00D66730">
            <w:pPr>
              <w:snapToGrid w:val="0"/>
              <w:jc w:val="center"/>
              <w:rPr>
                <w:b/>
                <w:bCs/>
                <w:lang w:eastAsia="ar-SA"/>
              </w:rPr>
            </w:pPr>
            <w:r w:rsidRPr="00B4304E">
              <w:rPr>
                <w:b/>
                <w:bCs/>
                <w:lang w:eastAsia="ar-SA"/>
              </w:rPr>
              <w:t>Tabulka hodnocení</w:t>
            </w:r>
          </w:p>
          <w:p w:rsidR="00113BF3" w:rsidRPr="00B4304E" w:rsidRDefault="00113BF3" w:rsidP="00D66730">
            <w:pPr>
              <w:snapToGrid w:val="0"/>
              <w:jc w:val="center"/>
              <w:rPr>
                <w:b/>
                <w:bCs/>
                <w:lang w:eastAsia="ar-SA"/>
              </w:rPr>
            </w:pPr>
          </w:p>
        </w:tc>
      </w:tr>
      <w:tr w:rsidR="00113BF3" w:rsidRPr="00B4304E" w:rsidTr="00D66730">
        <w:trPr>
          <w:cantSplit/>
          <w:trHeight w:val="276"/>
        </w:trPr>
        <w:tc>
          <w:tcPr>
            <w:tcW w:w="2468" w:type="dxa"/>
            <w:tcBorders>
              <w:top w:val="single" w:sz="12" w:space="0" w:color="auto"/>
              <w:left w:val="single" w:sz="12" w:space="0" w:color="auto"/>
              <w:bottom w:val="single" w:sz="12" w:space="0" w:color="auto"/>
              <w:right w:val="single" w:sz="12" w:space="0" w:color="auto"/>
            </w:tcBorders>
            <w:vAlign w:val="center"/>
          </w:tcPr>
          <w:p w:rsidR="00113BF3" w:rsidRPr="00B4304E" w:rsidRDefault="00113BF3" w:rsidP="00D66730">
            <w:pPr>
              <w:snapToGrid w:val="0"/>
              <w:jc w:val="center"/>
              <w:rPr>
                <w:b/>
                <w:bCs/>
                <w:lang w:eastAsia="ar-SA"/>
              </w:rPr>
            </w:pPr>
          </w:p>
          <w:p w:rsidR="00113BF3" w:rsidRPr="00B4304E" w:rsidRDefault="00113BF3" w:rsidP="00D66730">
            <w:pPr>
              <w:snapToGrid w:val="0"/>
              <w:jc w:val="center"/>
              <w:rPr>
                <w:b/>
                <w:bCs/>
                <w:lang w:eastAsia="ar-SA"/>
              </w:rPr>
            </w:pPr>
            <w:r w:rsidRPr="00B4304E">
              <w:rPr>
                <w:b/>
                <w:bCs/>
                <w:lang w:eastAsia="ar-SA"/>
              </w:rPr>
              <w:t>Předmět</w:t>
            </w:r>
          </w:p>
          <w:p w:rsidR="00113BF3" w:rsidRPr="00B4304E" w:rsidRDefault="00113BF3" w:rsidP="00D66730">
            <w:pPr>
              <w:snapToGrid w:val="0"/>
              <w:jc w:val="center"/>
              <w:rPr>
                <w:b/>
                <w:bCs/>
                <w:lang w:eastAsia="ar-SA"/>
              </w:rPr>
            </w:pPr>
          </w:p>
        </w:tc>
        <w:tc>
          <w:tcPr>
            <w:tcW w:w="2268" w:type="dxa"/>
            <w:tcBorders>
              <w:top w:val="single" w:sz="12" w:space="0" w:color="auto"/>
              <w:left w:val="single" w:sz="12" w:space="0" w:color="auto"/>
              <w:bottom w:val="single" w:sz="12" w:space="0" w:color="auto"/>
            </w:tcBorders>
            <w:vAlign w:val="center"/>
          </w:tcPr>
          <w:p w:rsidR="00113BF3" w:rsidRPr="00B4304E" w:rsidRDefault="00113BF3" w:rsidP="00D66730">
            <w:pPr>
              <w:snapToGrid w:val="0"/>
              <w:jc w:val="center"/>
              <w:rPr>
                <w:b/>
                <w:bCs/>
                <w:lang w:eastAsia="ar-SA"/>
              </w:rPr>
            </w:pPr>
            <w:r w:rsidRPr="00B4304E">
              <w:rPr>
                <w:b/>
                <w:bCs/>
                <w:lang w:eastAsia="ar-SA"/>
              </w:rPr>
              <w:t>1</w:t>
            </w:r>
          </w:p>
        </w:tc>
        <w:tc>
          <w:tcPr>
            <w:tcW w:w="2268" w:type="dxa"/>
            <w:tcBorders>
              <w:top w:val="single" w:sz="12" w:space="0" w:color="auto"/>
              <w:left w:val="single" w:sz="4" w:space="0" w:color="000000"/>
              <w:bottom w:val="single" w:sz="12" w:space="0" w:color="auto"/>
            </w:tcBorders>
            <w:vAlign w:val="center"/>
          </w:tcPr>
          <w:p w:rsidR="00113BF3" w:rsidRPr="00B4304E" w:rsidRDefault="00113BF3" w:rsidP="00D66730">
            <w:pPr>
              <w:snapToGrid w:val="0"/>
              <w:jc w:val="center"/>
              <w:rPr>
                <w:b/>
                <w:bCs/>
                <w:lang w:eastAsia="ar-SA"/>
              </w:rPr>
            </w:pPr>
            <w:r w:rsidRPr="00B4304E">
              <w:rPr>
                <w:b/>
                <w:bCs/>
                <w:lang w:eastAsia="ar-SA"/>
              </w:rPr>
              <w:t>2</w:t>
            </w:r>
          </w:p>
        </w:tc>
        <w:tc>
          <w:tcPr>
            <w:tcW w:w="2268" w:type="dxa"/>
            <w:tcBorders>
              <w:top w:val="single" w:sz="12" w:space="0" w:color="auto"/>
              <w:left w:val="single" w:sz="4" w:space="0" w:color="000000"/>
              <w:bottom w:val="single" w:sz="12" w:space="0" w:color="auto"/>
            </w:tcBorders>
            <w:vAlign w:val="center"/>
          </w:tcPr>
          <w:p w:rsidR="00113BF3" w:rsidRPr="00B4304E" w:rsidRDefault="00113BF3" w:rsidP="00D66730">
            <w:pPr>
              <w:snapToGrid w:val="0"/>
              <w:jc w:val="center"/>
              <w:rPr>
                <w:b/>
                <w:bCs/>
                <w:lang w:eastAsia="ar-SA"/>
              </w:rPr>
            </w:pPr>
            <w:r w:rsidRPr="00B4304E">
              <w:rPr>
                <w:b/>
                <w:bCs/>
                <w:lang w:eastAsia="ar-SA"/>
              </w:rPr>
              <w:t>3</w:t>
            </w:r>
          </w:p>
        </w:tc>
        <w:tc>
          <w:tcPr>
            <w:tcW w:w="2352" w:type="dxa"/>
            <w:tcBorders>
              <w:top w:val="single" w:sz="12" w:space="0" w:color="auto"/>
              <w:left w:val="single" w:sz="4" w:space="0" w:color="000000"/>
              <w:bottom w:val="single" w:sz="12" w:space="0" w:color="auto"/>
            </w:tcBorders>
            <w:vAlign w:val="center"/>
          </w:tcPr>
          <w:p w:rsidR="00113BF3" w:rsidRPr="00B4304E" w:rsidRDefault="00113BF3" w:rsidP="00D66730">
            <w:pPr>
              <w:snapToGrid w:val="0"/>
              <w:jc w:val="center"/>
              <w:rPr>
                <w:b/>
                <w:bCs/>
                <w:lang w:eastAsia="ar-SA"/>
              </w:rPr>
            </w:pPr>
            <w:r w:rsidRPr="00B4304E">
              <w:rPr>
                <w:b/>
                <w:bCs/>
                <w:lang w:eastAsia="ar-SA"/>
              </w:rPr>
              <w:t>4</w:t>
            </w:r>
          </w:p>
        </w:tc>
        <w:tc>
          <w:tcPr>
            <w:tcW w:w="2211" w:type="dxa"/>
            <w:tcBorders>
              <w:top w:val="single" w:sz="12" w:space="0" w:color="auto"/>
              <w:left w:val="single" w:sz="4" w:space="0" w:color="000000"/>
              <w:bottom w:val="single" w:sz="12" w:space="0" w:color="auto"/>
              <w:right w:val="single" w:sz="12" w:space="0" w:color="auto"/>
            </w:tcBorders>
            <w:vAlign w:val="center"/>
          </w:tcPr>
          <w:p w:rsidR="00113BF3" w:rsidRPr="00B4304E" w:rsidRDefault="00113BF3" w:rsidP="00D66730">
            <w:pPr>
              <w:snapToGrid w:val="0"/>
              <w:jc w:val="center"/>
              <w:rPr>
                <w:b/>
                <w:bCs/>
                <w:lang w:eastAsia="ar-SA"/>
              </w:rPr>
            </w:pPr>
            <w:r w:rsidRPr="00B4304E">
              <w:rPr>
                <w:b/>
                <w:bCs/>
                <w:lang w:eastAsia="ar-SA"/>
              </w:rPr>
              <w:t>5</w:t>
            </w:r>
          </w:p>
        </w:tc>
      </w:tr>
      <w:tr w:rsidR="00113BF3" w:rsidRPr="00B4304E" w:rsidTr="00D66730">
        <w:trPr>
          <w:cantSplit/>
          <w:trHeight w:val="276"/>
        </w:trPr>
        <w:tc>
          <w:tcPr>
            <w:tcW w:w="2468" w:type="dxa"/>
            <w:tcBorders>
              <w:top w:val="single" w:sz="12" w:space="0" w:color="auto"/>
              <w:left w:val="single" w:sz="12" w:space="0" w:color="auto"/>
              <w:bottom w:val="single" w:sz="4" w:space="0" w:color="000000"/>
              <w:right w:val="single" w:sz="12" w:space="0" w:color="auto"/>
            </w:tcBorders>
            <w:vAlign w:val="center"/>
          </w:tcPr>
          <w:p w:rsidR="00113BF3" w:rsidRPr="00B4304E" w:rsidRDefault="00113BF3" w:rsidP="00D66730">
            <w:pPr>
              <w:jc w:val="center"/>
              <w:rPr>
                <w:b/>
                <w:iCs/>
                <w:lang w:eastAsia="ar-SA"/>
              </w:rPr>
            </w:pPr>
            <w:r w:rsidRPr="00B4304E">
              <w:rPr>
                <w:b/>
                <w:iCs/>
                <w:lang w:eastAsia="ar-SA"/>
              </w:rPr>
              <w:t>Český jazyk</w:t>
            </w:r>
          </w:p>
        </w:tc>
        <w:tc>
          <w:tcPr>
            <w:tcW w:w="2268" w:type="dxa"/>
            <w:tcBorders>
              <w:top w:val="single" w:sz="12" w:space="0" w:color="auto"/>
              <w:left w:val="single" w:sz="12" w:space="0" w:color="auto"/>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učivo zvládá </w:t>
            </w:r>
          </w:p>
          <w:p w:rsidR="00113BF3" w:rsidRPr="00B4304E" w:rsidRDefault="00113BF3" w:rsidP="00D66730">
            <w:pPr>
              <w:snapToGrid w:val="0"/>
              <w:jc w:val="center"/>
              <w:rPr>
                <w:lang w:eastAsia="ar-SA"/>
              </w:rPr>
            </w:pPr>
            <w:r w:rsidRPr="00B4304E">
              <w:rPr>
                <w:lang w:eastAsia="ar-SA"/>
              </w:rPr>
              <w:t>bez obtíží</w:t>
            </w:r>
          </w:p>
        </w:tc>
        <w:tc>
          <w:tcPr>
            <w:tcW w:w="2268" w:type="dxa"/>
            <w:tcBorders>
              <w:top w:val="single" w:sz="12" w:space="0" w:color="auto"/>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učivo zvládá</w:t>
            </w:r>
          </w:p>
        </w:tc>
        <w:tc>
          <w:tcPr>
            <w:tcW w:w="2268" w:type="dxa"/>
            <w:tcBorders>
              <w:top w:val="single" w:sz="12" w:space="0" w:color="auto"/>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učivo zvládá </w:t>
            </w:r>
          </w:p>
          <w:p w:rsidR="00113BF3" w:rsidRPr="00B4304E" w:rsidRDefault="00113BF3" w:rsidP="00D66730">
            <w:pPr>
              <w:snapToGrid w:val="0"/>
              <w:jc w:val="center"/>
              <w:rPr>
                <w:lang w:eastAsia="ar-SA"/>
              </w:rPr>
            </w:pPr>
            <w:r w:rsidRPr="00B4304E">
              <w:rPr>
                <w:lang w:eastAsia="ar-SA"/>
              </w:rPr>
              <w:t>s pomocí</w:t>
            </w:r>
          </w:p>
        </w:tc>
        <w:tc>
          <w:tcPr>
            <w:tcW w:w="2352" w:type="dxa"/>
            <w:tcBorders>
              <w:top w:val="single" w:sz="12" w:space="0" w:color="auto"/>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učivo zvládá </w:t>
            </w:r>
          </w:p>
          <w:p w:rsidR="00113BF3" w:rsidRPr="00B4304E" w:rsidRDefault="00113BF3" w:rsidP="00D66730">
            <w:pPr>
              <w:snapToGrid w:val="0"/>
              <w:jc w:val="center"/>
              <w:rPr>
                <w:lang w:eastAsia="ar-SA"/>
              </w:rPr>
            </w:pPr>
            <w:r w:rsidRPr="00B4304E">
              <w:rPr>
                <w:lang w:eastAsia="ar-SA"/>
              </w:rPr>
              <w:t>s trvalou pomocí</w:t>
            </w:r>
          </w:p>
        </w:tc>
        <w:tc>
          <w:tcPr>
            <w:tcW w:w="2211" w:type="dxa"/>
            <w:tcBorders>
              <w:top w:val="single" w:sz="12" w:space="0" w:color="auto"/>
              <w:left w:val="single" w:sz="4" w:space="0" w:color="000000"/>
              <w:bottom w:val="single" w:sz="4" w:space="0" w:color="000000"/>
              <w:right w:val="single" w:sz="12" w:space="0" w:color="auto"/>
            </w:tcBorders>
            <w:vAlign w:val="center"/>
          </w:tcPr>
          <w:p w:rsidR="00113BF3" w:rsidRPr="00B4304E" w:rsidRDefault="00113BF3" w:rsidP="00D66730">
            <w:pPr>
              <w:snapToGrid w:val="0"/>
              <w:jc w:val="center"/>
              <w:rPr>
                <w:lang w:eastAsia="ar-SA"/>
              </w:rPr>
            </w:pPr>
            <w:r w:rsidRPr="00B4304E">
              <w:rPr>
                <w:lang w:eastAsia="ar-SA"/>
              </w:rPr>
              <w:t>učivo dosud nezvládá</w:t>
            </w:r>
          </w:p>
        </w:tc>
      </w:tr>
      <w:tr w:rsidR="00113BF3" w:rsidRPr="00B4304E" w:rsidTr="00D66730">
        <w:trPr>
          <w:cantSplit/>
          <w:trHeight w:val="276"/>
        </w:trPr>
        <w:tc>
          <w:tcPr>
            <w:tcW w:w="2468" w:type="dxa"/>
            <w:tcBorders>
              <w:left w:val="single" w:sz="12" w:space="0" w:color="auto"/>
              <w:bottom w:val="single" w:sz="4" w:space="0" w:color="000000"/>
              <w:right w:val="single" w:sz="12" w:space="0" w:color="auto"/>
            </w:tcBorders>
            <w:vAlign w:val="center"/>
          </w:tcPr>
          <w:p w:rsidR="00113BF3" w:rsidRPr="00B4304E" w:rsidRDefault="00113BF3" w:rsidP="00D66730">
            <w:pPr>
              <w:jc w:val="center"/>
              <w:rPr>
                <w:b/>
                <w:iCs/>
                <w:lang w:eastAsia="ar-SA"/>
              </w:rPr>
            </w:pPr>
            <w:r w:rsidRPr="00B4304E">
              <w:rPr>
                <w:b/>
                <w:iCs/>
                <w:lang w:eastAsia="ar-SA"/>
              </w:rPr>
              <w:t>Matematika</w:t>
            </w:r>
          </w:p>
        </w:tc>
        <w:tc>
          <w:tcPr>
            <w:tcW w:w="2268" w:type="dxa"/>
            <w:tcBorders>
              <w:left w:val="single" w:sz="12" w:space="0" w:color="auto"/>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učivo zvládá </w:t>
            </w:r>
          </w:p>
          <w:p w:rsidR="00113BF3" w:rsidRPr="00B4304E" w:rsidRDefault="00113BF3" w:rsidP="00D66730">
            <w:pPr>
              <w:snapToGrid w:val="0"/>
              <w:jc w:val="center"/>
              <w:rPr>
                <w:lang w:eastAsia="ar-SA"/>
              </w:rPr>
            </w:pPr>
            <w:r w:rsidRPr="00B4304E">
              <w:rPr>
                <w:lang w:eastAsia="ar-SA"/>
              </w:rPr>
              <w:t>bez obtíží</w:t>
            </w:r>
          </w:p>
        </w:tc>
        <w:tc>
          <w:tcPr>
            <w:tcW w:w="2268"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učivo zvládá</w:t>
            </w:r>
          </w:p>
        </w:tc>
        <w:tc>
          <w:tcPr>
            <w:tcW w:w="2268"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učivo zvládá </w:t>
            </w:r>
          </w:p>
          <w:p w:rsidR="00113BF3" w:rsidRPr="00B4304E" w:rsidRDefault="00113BF3" w:rsidP="00D66730">
            <w:pPr>
              <w:snapToGrid w:val="0"/>
              <w:jc w:val="center"/>
              <w:rPr>
                <w:lang w:eastAsia="ar-SA"/>
              </w:rPr>
            </w:pPr>
            <w:r w:rsidRPr="00B4304E">
              <w:rPr>
                <w:lang w:eastAsia="ar-SA"/>
              </w:rPr>
              <w:t>s pomocí</w:t>
            </w:r>
          </w:p>
        </w:tc>
        <w:tc>
          <w:tcPr>
            <w:tcW w:w="2352"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učivo zvládá </w:t>
            </w:r>
          </w:p>
          <w:p w:rsidR="00113BF3" w:rsidRPr="00B4304E" w:rsidRDefault="00113BF3" w:rsidP="00D66730">
            <w:pPr>
              <w:snapToGrid w:val="0"/>
              <w:jc w:val="center"/>
              <w:rPr>
                <w:lang w:eastAsia="ar-SA"/>
              </w:rPr>
            </w:pPr>
            <w:r w:rsidRPr="00B4304E">
              <w:rPr>
                <w:lang w:eastAsia="ar-SA"/>
              </w:rPr>
              <w:t>s trvalou pomocí</w:t>
            </w:r>
          </w:p>
        </w:tc>
        <w:tc>
          <w:tcPr>
            <w:tcW w:w="2211" w:type="dxa"/>
            <w:tcBorders>
              <w:left w:val="single" w:sz="4" w:space="0" w:color="000000"/>
              <w:bottom w:val="single" w:sz="4" w:space="0" w:color="000000"/>
              <w:right w:val="single" w:sz="12" w:space="0" w:color="auto"/>
            </w:tcBorders>
            <w:vAlign w:val="center"/>
          </w:tcPr>
          <w:p w:rsidR="00113BF3" w:rsidRPr="00B4304E" w:rsidRDefault="00113BF3" w:rsidP="00D66730">
            <w:pPr>
              <w:snapToGrid w:val="0"/>
              <w:jc w:val="center"/>
              <w:rPr>
                <w:lang w:eastAsia="ar-SA"/>
              </w:rPr>
            </w:pPr>
            <w:r w:rsidRPr="00B4304E">
              <w:rPr>
                <w:lang w:eastAsia="ar-SA"/>
              </w:rPr>
              <w:t>učivo dosud nezvládá</w:t>
            </w:r>
          </w:p>
        </w:tc>
      </w:tr>
      <w:tr w:rsidR="00113BF3" w:rsidRPr="00B4304E" w:rsidTr="00D66730">
        <w:trPr>
          <w:cantSplit/>
          <w:trHeight w:val="276"/>
        </w:trPr>
        <w:tc>
          <w:tcPr>
            <w:tcW w:w="2468" w:type="dxa"/>
            <w:tcBorders>
              <w:left w:val="single" w:sz="12" w:space="0" w:color="auto"/>
              <w:bottom w:val="single" w:sz="4" w:space="0" w:color="000000"/>
              <w:right w:val="single" w:sz="12" w:space="0" w:color="auto"/>
            </w:tcBorders>
            <w:vAlign w:val="center"/>
          </w:tcPr>
          <w:p w:rsidR="00113BF3" w:rsidRPr="00B4304E" w:rsidRDefault="00113BF3" w:rsidP="00D66730">
            <w:pPr>
              <w:jc w:val="center"/>
              <w:rPr>
                <w:b/>
                <w:iCs/>
                <w:lang w:eastAsia="ar-SA"/>
              </w:rPr>
            </w:pPr>
            <w:r w:rsidRPr="00B4304E">
              <w:rPr>
                <w:b/>
                <w:iCs/>
                <w:lang w:eastAsia="ar-SA"/>
              </w:rPr>
              <w:t>Informatika</w:t>
            </w:r>
          </w:p>
        </w:tc>
        <w:tc>
          <w:tcPr>
            <w:tcW w:w="2268" w:type="dxa"/>
            <w:tcBorders>
              <w:left w:val="single" w:sz="12" w:space="0" w:color="auto"/>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učivo zvládá </w:t>
            </w:r>
          </w:p>
          <w:p w:rsidR="00113BF3" w:rsidRPr="00B4304E" w:rsidRDefault="00113BF3" w:rsidP="00D66730">
            <w:pPr>
              <w:snapToGrid w:val="0"/>
              <w:jc w:val="center"/>
              <w:rPr>
                <w:lang w:eastAsia="ar-SA"/>
              </w:rPr>
            </w:pPr>
            <w:r w:rsidRPr="00B4304E">
              <w:rPr>
                <w:lang w:eastAsia="ar-SA"/>
              </w:rPr>
              <w:t>bez obtíží</w:t>
            </w:r>
          </w:p>
        </w:tc>
        <w:tc>
          <w:tcPr>
            <w:tcW w:w="2268"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učivo zvládá</w:t>
            </w:r>
          </w:p>
        </w:tc>
        <w:tc>
          <w:tcPr>
            <w:tcW w:w="2268"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učivo zvládá </w:t>
            </w:r>
          </w:p>
          <w:p w:rsidR="00113BF3" w:rsidRPr="00B4304E" w:rsidRDefault="00113BF3" w:rsidP="00D66730">
            <w:pPr>
              <w:snapToGrid w:val="0"/>
              <w:jc w:val="center"/>
              <w:rPr>
                <w:lang w:eastAsia="ar-SA"/>
              </w:rPr>
            </w:pPr>
            <w:r w:rsidRPr="00B4304E">
              <w:rPr>
                <w:lang w:eastAsia="ar-SA"/>
              </w:rPr>
              <w:t>s pomocí</w:t>
            </w:r>
          </w:p>
        </w:tc>
        <w:tc>
          <w:tcPr>
            <w:tcW w:w="2352"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učivo zvládá </w:t>
            </w:r>
          </w:p>
          <w:p w:rsidR="00113BF3" w:rsidRPr="00B4304E" w:rsidRDefault="00113BF3" w:rsidP="00D66730">
            <w:pPr>
              <w:snapToGrid w:val="0"/>
              <w:jc w:val="center"/>
              <w:rPr>
                <w:lang w:eastAsia="ar-SA"/>
              </w:rPr>
            </w:pPr>
            <w:r w:rsidRPr="00B4304E">
              <w:rPr>
                <w:lang w:eastAsia="ar-SA"/>
              </w:rPr>
              <w:t>s trvalou pomocí</w:t>
            </w:r>
          </w:p>
        </w:tc>
        <w:tc>
          <w:tcPr>
            <w:tcW w:w="2211" w:type="dxa"/>
            <w:tcBorders>
              <w:left w:val="single" w:sz="4" w:space="0" w:color="000000"/>
              <w:bottom w:val="single" w:sz="4" w:space="0" w:color="000000"/>
              <w:right w:val="single" w:sz="12" w:space="0" w:color="auto"/>
            </w:tcBorders>
            <w:vAlign w:val="center"/>
          </w:tcPr>
          <w:p w:rsidR="00113BF3" w:rsidRPr="00B4304E" w:rsidRDefault="00113BF3" w:rsidP="00D66730">
            <w:pPr>
              <w:snapToGrid w:val="0"/>
              <w:jc w:val="center"/>
              <w:rPr>
                <w:lang w:eastAsia="ar-SA"/>
              </w:rPr>
            </w:pPr>
            <w:r w:rsidRPr="00B4304E">
              <w:rPr>
                <w:lang w:eastAsia="ar-SA"/>
              </w:rPr>
              <w:t>učivo dosud nezvládá</w:t>
            </w:r>
          </w:p>
        </w:tc>
      </w:tr>
      <w:tr w:rsidR="00113BF3" w:rsidRPr="00B4304E" w:rsidTr="00D66730">
        <w:trPr>
          <w:cantSplit/>
          <w:trHeight w:val="253"/>
        </w:trPr>
        <w:tc>
          <w:tcPr>
            <w:tcW w:w="2468" w:type="dxa"/>
            <w:tcBorders>
              <w:left w:val="single" w:sz="12" w:space="0" w:color="auto"/>
              <w:bottom w:val="single" w:sz="4" w:space="0" w:color="000000"/>
              <w:right w:val="single" w:sz="12" w:space="0" w:color="auto"/>
            </w:tcBorders>
            <w:vAlign w:val="center"/>
          </w:tcPr>
          <w:p w:rsidR="00113BF3" w:rsidRPr="00B4304E" w:rsidRDefault="00113BF3" w:rsidP="00D66730">
            <w:pPr>
              <w:jc w:val="center"/>
              <w:rPr>
                <w:b/>
                <w:iCs/>
                <w:lang w:eastAsia="ar-SA"/>
              </w:rPr>
            </w:pPr>
            <w:r w:rsidRPr="00B4304E">
              <w:rPr>
                <w:b/>
                <w:iCs/>
                <w:lang w:eastAsia="ar-SA"/>
              </w:rPr>
              <w:t>Společenské vědy</w:t>
            </w:r>
          </w:p>
        </w:tc>
        <w:tc>
          <w:tcPr>
            <w:tcW w:w="2268" w:type="dxa"/>
            <w:tcBorders>
              <w:left w:val="single" w:sz="12" w:space="0" w:color="auto"/>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učivo zvládá </w:t>
            </w:r>
          </w:p>
          <w:p w:rsidR="00113BF3" w:rsidRPr="00B4304E" w:rsidRDefault="00113BF3" w:rsidP="00D66730">
            <w:pPr>
              <w:snapToGrid w:val="0"/>
              <w:jc w:val="center"/>
              <w:rPr>
                <w:lang w:eastAsia="ar-SA"/>
              </w:rPr>
            </w:pPr>
            <w:r w:rsidRPr="00B4304E">
              <w:rPr>
                <w:lang w:eastAsia="ar-SA"/>
              </w:rPr>
              <w:t>bez obtíží</w:t>
            </w:r>
          </w:p>
        </w:tc>
        <w:tc>
          <w:tcPr>
            <w:tcW w:w="2268"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učivo zvládá</w:t>
            </w:r>
          </w:p>
        </w:tc>
        <w:tc>
          <w:tcPr>
            <w:tcW w:w="2268"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učivo zvládá </w:t>
            </w:r>
          </w:p>
          <w:p w:rsidR="00113BF3" w:rsidRPr="00B4304E" w:rsidRDefault="00113BF3" w:rsidP="00D66730">
            <w:pPr>
              <w:snapToGrid w:val="0"/>
              <w:jc w:val="center"/>
              <w:rPr>
                <w:lang w:eastAsia="ar-SA"/>
              </w:rPr>
            </w:pPr>
            <w:r w:rsidRPr="00B4304E">
              <w:rPr>
                <w:lang w:eastAsia="ar-SA"/>
              </w:rPr>
              <w:t>s pomocí</w:t>
            </w:r>
          </w:p>
        </w:tc>
        <w:tc>
          <w:tcPr>
            <w:tcW w:w="2352"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učivo zvládá </w:t>
            </w:r>
          </w:p>
          <w:p w:rsidR="00113BF3" w:rsidRPr="00B4304E" w:rsidRDefault="00113BF3" w:rsidP="00D66730">
            <w:pPr>
              <w:snapToGrid w:val="0"/>
              <w:jc w:val="center"/>
              <w:rPr>
                <w:lang w:eastAsia="ar-SA"/>
              </w:rPr>
            </w:pPr>
            <w:r w:rsidRPr="00B4304E">
              <w:rPr>
                <w:lang w:eastAsia="ar-SA"/>
              </w:rPr>
              <w:t>s trvalou pomocí</w:t>
            </w:r>
          </w:p>
        </w:tc>
        <w:tc>
          <w:tcPr>
            <w:tcW w:w="2211" w:type="dxa"/>
            <w:tcBorders>
              <w:left w:val="single" w:sz="4" w:space="0" w:color="000000"/>
              <w:bottom w:val="single" w:sz="4" w:space="0" w:color="000000"/>
              <w:right w:val="single" w:sz="12" w:space="0" w:color="auto"/>
            </w:tcBorders>
            <w:vAlign w:val="center"/>
          </w:tcPr>
          <w:p w:rsidR="00113BF3" w:rsidRPr="00B4304E" w:rsidRDefault="00113BF3" w:rsidP="00D66730">
            <w:pPr>
              <w:snapToGrid w:val="0"/>
              <w:jc w:val="center"/>
              <w:rPr>
                <w:lang w:eastAsia="ar-SA"/>
              </w:rPr>
            </w:pPr>
            <w:r w:rsidRPr="00B4304E">
              <w:rPr>
                <w:lang w:eastAsia="ar-SA"/>
              </w:rPr>
              <w:t>učivo dosud nezvládá</w:t>
            </w:r>
          </w:p>
        </w:tc>
      </w:tr>
      <w:tr w:rsidR="00113BF3" w:rsidRPr="00B4304E" w:rsidTr="00D66730">
        <w:trPr>
          <w:cantSplit/>
          <w:trHeight w:val="276"/>
        </w:trPr>
        <w:tc>
          <w:tcPr>
            <w:tcW w:w="2468" w:type="dxa"/>
            <w:tcBorders>
              <w:left w:val="single" w:sz="12" w:space="0" w:color="auto"/>
              <w:bottom w:val="single" w:sz="4" w:space="0" w:color="000000"/>
              <w:right w:val="single" w:sz="12" w:space="0" w:color="auto"/>
            </w:tcBorders>
            <w:vAlign w:val="center"/>
          </w:tcPr>
          <w:p w:rsidR="00113BF3" w:rsidRPr="00B4304E" w:rsidRDefault="00113BF3" w:rsidP="00D66730">
            <w:pPr>
              <w:jc w:val="center"/>
              <w:rPr>
                <w:b/>
                <w:iCs/>
                <w:lang w:eastAsia="ar-SA"/>
              </w:rPr>
            </w:pPr>
            <w:r w:rsidRPr="00B4304E">
              <w:rPr>
                <w:b/>
                <w:iCs/>
                <w:lang w:eastAsia="ar-SA"/>
              </w:rPr>
              <w:t>Výtvarná výchova</w:t>
            </w:r>
          </w:p>
        </w:tc>
        <w:tc>
          <w:tcPr>
            <w:tcW w:w="2268" w:type="dxa"/>
            <w:tcBorders>
              <w:left w:val="single" w:sz="12" w:space="0" w:color="auto"/>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je aktivní </w:t>
            </w:r>
          </w:p>
          <w:p w:rsidR="00113BF3" w:rsidRPr="00B4304E" w:rsidRDefault="00113BF3" w:rsidP="00D66730">
            <w:pPr>
              <w:snapToGrid w:val="0"/>
              <w:jc w:val="center"/>
              <w:rPr>
                <w:lang w:eastAsia="ar-SA"/>
              </w:rPr>
            </w:pPr>
            <w:r w:rsidRPr="00B4304E">
              <w:rPr>
                <w:lang w:eastAsia="ar-SA"/>
              </w:rPr>
              <w:t>a tvořivý</w:t>
            </w:r>
          </w:p>
        </w:tc>
        <w:tc>
          <w:tcPr>
            <w:tcW w:w="2268" w:type="dxa"/>
            <w:tcBorders>
              <w:left w:val="single" w:sz="4" w:space="0" w:color="000000"/>
              <w:bottom w:val="single" w:sz="4" w:space="0" w:color="000000"/>
            </w:tcBorders>
            <w:vAlign w:val="center"/>
          </w:tcPr>
          <w:p w:rsidR="00113BF3" w:rsidRPr="00B4304E" w:rsidRDefault="00113BF3" w:rsidP="00D66730">
            <w:pPr>
              <w:jc w:val="center"/>
            </w:pPr>
            <w:r w:rsidRPr="00B4304E">
              <w:t>je snaživý, potřebuje pomoc</w:t>
            </w:r>
          </w:p>
        </w:tc>
        <w:tc>
          <w:tcPr>
            <w:tcW w:w="2268"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potřebuje vedení</w:t>
            </w:r>
          </w:p>
        </w:tc>
        <w:tc>
          <w:tcPr>
            <w:tcW w:w="2352"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potřebuje trvalé vedení</w:t>
            </w:r>
          </w:p>
        </w:tc>
        <w:tc>
          <w:tcPr>
            <w:tcW w:w="2211" w:type="dxa"/>
            <w:tcBorders>
              <w:left w:val="single" w:sz="4" w:space="0" w:color="000000"/>
              <w:bottom w:val="single" w:sz="4" w:space="0" w:color="000000"/>
              <w:right w:val="single" w:sz="12" w:space="0" w:color="auto"/>
            </w:tcBorders>
            <w:vAlign w:val="center"/>
          </w:tcPr>
          <w:p w:rsidR="00113BF3" w:rsidRPr="00B4304E" w:rsidRDefault="00113BF3" w:rsidP="00D66730">
            <w:pPr>
              <w:snapToGrid w:val="0"/>
              <w:jc w:val="center"/>
              <w:rPr>
                <w:lang w:eastAsia="ar-SA"/>
              </w:rPr>
            </w:pPr>
            <w:r w:rsidRPr="00B4304E">
              <w:rPr>
                <w:lang w:eastAsia="ar-SA"/>
              </w:rPr>
              <w:t>činnosti dosud nezvládá</w:t>
            </w:r>
          </w:p>
        </w:tc>
      </w:tr>
      <w:tr w:rsidR="00113BF3" w:rsidRPr="00B4304E" w:rsidTr="00D66730">
        <w:trPr>
          <w:cantSplit/>
          <w:trHeight w:val="276"/>
        </w:trPr>
        <w:tc>
          <w:tcPr>
            <w:tcW w:w="2468" w:type="dxa"/>
            <w:tcBorders>
              <w:left w:val="single" w:sz="12" w:space="0" w:color="auto"/>
              <w:bottom w:val="single" w:sz="4" w:space="0" w:color="000000"/>
              <w:right w:val="single" w:sz="12" w:space="0" w:color="auto"/>
            </w:tcBorders>
            <w:vAlign w:val="center"/>
          </w:tcPr>
          <w:p w:rsidR="00113BF3" w:rsidRPr="00B4304E" w:rsidRDefault="00113BF3" w:rsidP="00D66730">
            <w:pPr>
              <w:jc w:val="center"/>
              <w:rPr>
                <w:b/>
                <w:iCs/>
                <w:lang w:eastAsia="ar-SA"/>
              </w:rPr>
            </w:pPr>
            <w:r w:rsidRPr="00B4304E">
              <w:rPr>
                <w:b/>
                <w:iCs/>
                <w:lang w:eastAsia="ar-SA"/>
              </w:rPr>
              <w:t>Hudebně pohybová výchova</w:t>
            </w:r>
          </w:p>
        </w:tc>
        <w:tc>
          <w:tcPr>
            <w:tcW w:w="2268" w:type="dxa"/>
            <w:tcBorders>
              <w:left w:val="single" w:sz="12" w:space="0" w:color="auto"/>
              <w:bottom w:val="single" w:sz="4" w:space="0" w:color="000000"/>
            </w:tcBorders>
            <w:vAlign w:val="center"/>
          </w:tcPr>
          <w:p w:rsidR="00113BF3" w:rsidRPr="00B4304E" w:rsidRDefault="00113BF3" w:rsidP="00D66730">
            <w:pPr>
              <w:snapToGrid w:val="0"/>
              <w:jc w:val="center"/>
              <w:rPr>
                <w:lang w:eastAsia="ar-SA"/>
              </w:rPr>
            </w:pPr>
            <w:r w:rsidRPr="00B4304E">
              <w:rPr>
                <w:lang w:eastAsia="ar-SA"/>
              </w:rPr>
              <w:t>zpívá, má dobrý rytmus</w:t>
            </w:r>
          </w:p>
        </w:tc>
        <w:tc>
          <w:tcPr>
            <w:tcW w:w="2268"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zpívá, má zájem </w:t>
            </w:r>
          </w:p>
          <w:p w:rsidR="00113BF3" w:rsidRPr="00B4304E" w:rsidRDefault="00113BF3" w:rsidP="00D66730">
            <w:pPr>
              <w:snapToGrid w:val="0"/>
              <w:jc w:val="center"/>
              <w:rPr>
                <w:lang w:eastAsia="ar-SA"/>
              </w:rPr>
            </w:pPr>
            <w:r w:rsidRPr="00B4304E">
              <w:rPr>
                <w:lang w:eastAsia="ar-SA"/>
              </w:rPr>
              <w:t>o hudbu</w:t>
            </w:r>
          </w:p>
        </w:tc>
        <w:tc>
          <w:tcPr>
            <w:tcW w:w="2268"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činnosti zvládá</w:t>
            </w:r>
          </w:p>
          <w:p w:rsidR="00113BF3" w:rsidRPr="00B4304E" w:rsidRDefault="00113BF3" w:rsidP="00D66730">
            <w:pPr>
              <w:snapToGrid w:val="0"/>
              <w:jc w:val="center"/>
              <w:rPr>
                <w:lang w:eastAsia="ar-SA"/>
              </w:rPr>
            </w:pPr>
            <w:r w:rsidRPr="00B4304E">
              <w:rPr>
                <w:lang w:eastAsia="ar-SA"/>
              </w:rPr>
              <w:t xml:space="preserve"> s pomocí</w:t>
            </w:r>
          </w:p>
        </w:tc>
        <w:tc>
          <w:tcPr>
            <w:tcW w:w="2352"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poslouchá hudbu</w:t>
            </w:r>
          </w:p>
        </w:tc>
        <w:tc>
          <w:tcPr>
            <w:tcW w:w="2211" w:type="dxa"/>
            <w:tcBorders>
              <w:left w:val="single" w:sz="4" w:space="0" w:color="000000"/>
              <w:bottom w:val="single" w:sz="4" w:space="0" w:color="000000"/>
              <w:right w:val="single" w:sz="12" w:space="0" w:color="auto"/>
            </w:tcBorders>
            <w:vAlign w:val="center"/>
          </w:tcPr>
          <w:p w:rsidR="00113BF3" w:rsidRPr="00B4304E" w:rsidRDefault="00113BF3" w:rsidP="00D66730">
            <w:pPr>
              <w:snapToGrid w:val="0"/>
              <w:jc w:val="center"/>
              <w:rPr>
                <w:lang w:eastAsia="ar-SA"/>
              </w:rPr>
            </w:pPr>
            <w:r w:rsidRPr="00B4304E">
              <w:rPr>
                <w:lang w:eastAsia="ar-SA"/>
              </w:rPr>
              <w:t>činnosti dosud nezvládá</w:t>
            </w:r>
          </w:p>
        </w:tc>
      </w:tr>
      <w:tr w:rsidR="00113BF3" w:rsidRPr="00B4304E" w:rsidTr="00D66730">
        <w:trPr>
          <w:cantSplit/>
          <w:trHeight w:val="276"/>
        </w:trPr>
        <w:tc>
          <w:tcPr>
            <w:tcW w:w="2468" w:type="dxa"/>
            <w:tcBorders>
              <w:left w:val="single" w:sz="12" w:space="0" w:color="auto"/>
              <w:bottom w:val="single" w:sz="4" w:space="0" w:color="000000"/>
              <w:right w:val="single" w:sz="12" w:space="0" w:color="auto"/>
            </w:tcBorders>
            <w:vAlign w:val="center"/>
          </w:tcPr>
          <w:p w:rsidR="00113BF3" w:rsidRPr="00B4304E" w:rsidRDefault="00113BF3" w:rsidP="00D66730">
            <w:pPr>
              <w:jc w:val="center"/>
              <w:rPr>
                <w:b/>
                <w:iCs/>
                <w:lang w:eastAsia="ar-SA"/>
              </w:rPr>
            </w:pPr>
            <w:r w:rsidRPr="00B4304E">
              <w:rPr>
                <w:b/>
                <w:iCs/>
                <w:lang w:eastAsia="ar-SA"/>
              </w:rPr>
              <w:t>Dramatická výchova</w:t>
            </w:r>
          </w:p>
        </w:tc>
        <w:tc>
          <w:tcPr>
            <w:tcW w:w="2268" w:type="dxa"/>
            <w:tcBorders>
              <w:left w:val="single" w:sz="12" w:space="0" w:color="auto"/>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komunikuje </w:t>
            </w:r>
          </w:p>
          <w:p w:rsidR="00113BF3" w:rsidRPr="00B4304E" w:rsidRDefault="00113BF3" w:rsidP="00D66730">
            <w:pPr>
              <w:snapToGrid w:val="0"/>
              <w:jc w:val="center"/>
              <w:rPr>
                <w:lang w:eastAsia="ar-SA"/>
              </w:rPr>
            </w:pPr>
            <w:r w:rsidRPr="00B4304E">
              <w:rPr>
                <w:lang w:eastAsia="ar-SA"/>
              </w:rPr>
              <w:t>s porozuměním</w:t>
            </w:r>
          </w:p>
        </w:tc>
        <w:tc>
          <w:tcPr>
            <w:tcW w:w="2268"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je aktivní</w:t>
            </w:r>
          </w:p>
          <w:p w:rsidR="00113BF3" w:rsidRPr="00B4304E" w:rsidRDefault="00113BF3" w:rsidP="00D66730">
            <w:pPr>
              <w:snapToGrid w:val="0"/>
              <w:jc w:val="center"/>
              <w:rPr>
                <w:lang w:eastAsia="ar-SA"/>
              </w:rPr>
            </w:pPr>
            <w:r w:rsidRPr="00B4304E">
              <w:rPr>
                <w:lang w:eastAsia="ar-SA"/>
              </w:rPr>
              <w:t>a snaživý</w:t>
            </w:r>
          </w:p>
        </w:tc>
        <w:tc>
          <w:tcPr>
            <w:tcW w:w="2268"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potřebuje motivaci</w:t>
            </w:r>
          </w:p>
        </w:tc>
        <w:tc>
          <w:tcPr>
            <w:tcW w:w="2352"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účastní se pasivně</w:t>
            </w:r>
          </w:p>
        </w:tc>
        <w:tc>
          <w:tcPr>
            <w:tcW w:w="2211" w:type="dxa"/>
            <w:tcBorders>
              <w:left w:val="single" w:sz="4" w:space="0" w:color="000000"/>
              <w:bottom w:val="single" w:sz="4" w:space="0" w:color="000000"/>
              <w:right w:val="single" w:sz="12" w:space="0" w:color="auto"/>
            </w:tcBorders>
            <w:vAlign w:val="center"/>
          </w:tcPr>
          <w:p w:rsidR="00113BF3" w:rsidRPr="00B4304E" w:rsidRDefault="00113BF3" w:rsidP="00D66730">
            <w:pPr>
              <w:snapToGrid w:val="0"/>
              <w:jc w:val="center"/>
              <w:rPr>
                <w:lang w:eastAsia="ar-SA"/>
              </w:rPr>
            </w:pPr>
            <w:r w:rsidRPr="00B4304E">
              <w:rPr>
                <w:lang w:eastAsia="ar-SA"/>
              </w:rPr>
              <w:t>učivo dosud nezvládá</w:t>
            </w:r>
          </w:p>
        </w:tc>
      </w:tr>
      <w:tr w:rsidR="00113BF3" w:rsidRPr="00B4304E" w:rsidTr="00D66730">
        <w:trPr>
          <w:cantSplit/>
          <w:trHeight w:val="276"/>
        </w:trPr>
        <w:tc>
          <w:tcPr>
            <w:tcW w:w="2468" w:type="dxa"/>
            <w:tcBorders>
              <w:left w:val="single" w:sz="12" w:space="0" w:color="auto"/>
              <w:bottom w:val="single" w:sz="4" w:space="0" w:color="000000"/>
              <w:right w:val="single" w:sz="12" w:space="0" w:color="auto"/>
            </w:tcBorders>
            <w:vAlign w:val="center"/>
          </w:tcPr>
          <w:p w:rsidR="00113BF3" w:rsidRPr="00B4304E" w:rsidRDefault="00113BF3" w:rsidP="00D66730">
            <w:pPr>
              <w:jc w:val="center"/>
              <w:rPr>
                <w:b/>
                <w:iCs/>
                <w:lang w:eastAsia="ar-SA"/>
              </w:rPr>
            </w:pPr>
            <w:r w:rsidRPr="00B4304E">
              <w:rPr>
                <w:b/>
                <w:iCs/>
                <w:lang w:eastAsia="ar-SA"/>
              </w:rPr>
              <w:t xml:space="preserve">Výchova </w:t>
            </w:r>
          </w:p>
          <w:p w:rsidR="00113BF3" w:rsidRPr="00B4304E" w:rsidRDefault="00113BF3" w:rsidP="00D66730">
            <w:pPr>
              <w:jc w:val="center"/>
              <w:rPr>
                <w:b/>
                <w:iCs/>
                <w:lang w:eastAsia="ar-SA"/>
              </w:rPr>
            </w:pPr>
            <w:r w:rsidRPr="00B4304E">
              <w:rPr>
                <w:b/>
                <w:iCs/>
                <w:lang w:eastAsia="ar-SA"/>
              </w:rPr>
              <w:t>ke zdraví</w:t>
            </w:r>
          </w:p>
        </w:tc>
        <w:tc>
          <w:tcPr>
            <w:tcW w:w="2268" w:type="dxa"/>
            <w:tcBorders>
              <w:left w:val="single" w:sz="12" w:space="0" w:color="auto"/>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učivo zvládá </w:t>
            </w:r>
          </w:p>
          <w:p w:rsidR="00113BF3" w:rsidRPr="00B4304E" w:rsidRDefault="00113BF3" w:rsidP="00D66730">
            <w:pPr>
              <w:snapToGrid w:val="0"/>
              <w:jc w:val="center"/>
              <w:rPr>
                <w:lang w:eastAsia="ar-SA"/>
              </w:rPr>
            </w:pPr>
            <w:r w:rsidRPr="00B4304E">
              <w:rPr>
                <w:lang w:eastAsia="ar-SA"/>
              </w:rPr>
              <w:t>bez obtíží</w:t>
            </w:r>
          </w:p>
        </w:tc>
        <w:tc>
          <w:tcPr>
            <w:tcW w:w="2268"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učivo zvládá</w:t>
            </w:r>
          </w:p>
        </w:tc>
        <w:tc>
          <w:tcPr>
            <w:tcW w:w="2268"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učivo zvládá </w:t>
            </w:r>
          </w:p>
          <w:p w:rsidR="00113BF3" w:rsidRPr="00B4304E" w:rsidRDefault="00113BF3" w:rsidP="00D66730">
            <w:pPr>
              <w:snapToGrid w:val="0"/>
              <w:jc w:val="center"/>
              <w:rPr>
                <w:lang w:eastAsia="ar-SA"/>
              </w:rPr>
            </w:pPr>
            <w:r w:rsidRPr="00B4304E">
              <w:rPr>
                <w:lang w:eastAsia="ar-SA"/>
              </w:rPr>
              <w:t>s pomocí</w:t>
            </w:r>
          </w:p>
        </w:tc>
        <w:tc>
          <w:tcPr>
            <w:tcW w:w="2352"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učivo zvládá </w:t>
            </w:r>
          </w:p>
          <w:p w:rsidR="00113BF3" w:rsidRPr="00B4304E" w:rsidRDefault="00113BF3" w:rsidP="00D66730">
            <w:pPr>
              <w:snapToGrid w:val="0"/>
              <w:jc w:val="center"/>
              <w:rPr>
                <w:lang w:eastAsia="ar-SA"/>
              </w:rPr>
            </w:pPr>
            <w:r w:rsidRPr="00B4304E">
              <w:rPr>
                <w:lang w:eastAsia="ar-SA"/>
              </w:rPr>
              <w:t>s trvalou pomocí</w:t>
            </w:r>
          </w:p>
        </w:tc>
        <w:tc>
          <w:tcPr>
            <w:tcW w:w="2211" w:type="dxa"/>
            <w:tcBorders>
              <w:left w:val="single" w:sz="4" w:space="0" w:color="000000"/>
              <w:bottom w:val="single" w:sz="4" w:space="0" w:color="000000"/>
              <w:right w:val="single" w:sz="12" w:space="0" w:color="auto"/>
            </w:tcBorders>
            <w:vAlign w:val="center"/>
          </w:tcPr>
          <w:p w:rsidR="00113BF3" w:rsidRPr="00B4304E" w:rsidRDefault="00113BF3" w:rsidP="00D66730">
            <w:pPr>
              <w:snapToGrid w:val="0"/>
              <w:jc w:val="center"/>
              <w:rPr>
                <w:lang w:eastAsia="ar-SA"/>
              </w:rPr>
            </w:pPr>
            <w:r w:rsidRPr="00B4304E">
              <w:rPr>
                <w:lang w:eastAsia="ar-SA"/>
              </w:rPr>
              <w:t>učivo dosud nezvládá</w:t>
            </w:r>
          </w:p>
        </w:tc>
      </w:tr>
      <w:tr w:rsidR="00113BF3" w:rsidRPr="00B4304E" w:rsidTr="00D66730">
        <w:trPr>
          <w:cantSplit/>
          <w:trHeight w:val="276"/>
        </w:trPr>
        <w:tc>
          <w:tcPr>
            <w:tcW w:w="2468" w:type="dxa"/>
            <w:tcBorders>
              <w:left w:val="single" w:sz="12" w:space="0" w:color="auto"/>
              <w:bottom w:val="single" w:sz="4" w:space="0" w:color="000000"/>
              <w:right w:val="single" w:sz="12" w:space="0" w:color="auto"/>
            </w:tcBorders>
            <w:vAlign w:val="center"/>
          </w:tcPr>
          <w:p w:rsidR="00113BF3" w:rsidRPr="00B4304E" w:rsidRDefault="00113BF3" w:rsidP="00D66730">
            <w:pPr>
              <w:jc w:val="center"/>
              <w:rPr>
                <w:b/>
                <w:iCs/>
                <w:lang w:eastAsia="ar-SA"/>
              </w:rPr>
            </w:pPr>
            <w:r w:rsidRPr="00B4304E">
              <w:rPr>
                <w:b/>
                <w:iCs/>
                <w:lang w:eastAsia="ar-SA"/>
              </w:rPr>
              <w:t>Tělesná výchova</w:t>
            </w:r>
          </w:p>
        </w:tc>
        <w:tc>
          <w:tcPr>
            <w:tcW w:w="2268" w:type="dxa"/>
            <w:tcBorders>
              <w:left w:val="single" w:sz="12" w:space="0" w:color="auto"/>
              <w:bottom w:val="single" w:sz="4" w:space="0" w:color="000000"/>
            </w:tcBorders>
            <w:vAlign w:val="center"/>
          </w:tcPr>
          <w:p w:rsidR="00113BF3" w:rsidRPr="00B4304E" w:rsidRDefault="00113BF3" w:rsidP="00D66730">
            <w:pPr>
              <w:snapToGrid w:val="0"/>
              <w:jc w:val="center"/>
            </w:pPr>
            <w:r w:rsidRPr="00B4304E">
              <w:t>je obratný</w:t>
            </w:r>
          </w:p>
          <w:p w:rsidR="00113BF3" w:rsidRPr="00B4304E" w:rsidRDefault="00113BF3" w:rsidP="00D66730">
            <w:pPr>
              <w:snapToGrid w:val="0"/>
              <w:jc w:val="center"/>
            </w:pPr>
            <w:r w:rsidRPr="00B4304E">
              <w:t>a snaživý</w:t>
            </w:r>
          </w:p>
        </w:tc>
        <w:tc>
          <w:tcPr>
            <w:tcW w:w="2268" w:type="dxa"/>
            <w:tcBorders>
              <w:left w:val="single" w:sz="4" w:space="0" w:color="000000"/>
              <w:bottom w:val="single" w:sz="4" w:space="0" w:color="000000"/>
            </w:tcBorders>
            <w:vAlign w:val="center"/>
          </w:tcPr>
          <w:p w:rsidR="00113BF3" w:rsidRPr="00B4304E" w:rsidRDefault="00113BF3" w:rsidP="00D66730">
            <w:pPr>
              <w:snapToGrid w:val="0"/>
              <w:jc w:val="center"/>
            </w:pPr>
            <w:r w:rsidRPr="00B4304E">
              <w:t>je méně</w:t>
            </w:r>
          </w:p>
          <w:p w:rsidR="00113BF3" w:rsidRPr="00B4304E" w:rsidRDefault="00113BF3" w:rsidP="00D66730">
            <w:pPr>
              <w:snapToGrid w:val="0"/>
              <w:jc w:val="center"/>
            </w:pPr>
            <w:r w:rsidRPr="00B4304E">
              <w:t>obratný, snaží se</w:t>
            </w:r>
          </w:p>
        </w:tc>
        <w:tc>
          <w:tcPr>
            <w:tcW w:w="2268" w:type="dxa"/>
            <w:tcBorders>
              <w:left w:val="single" w:sz="4" w:space="0" w:color="000000"/>
              <w:bottom w:val="single" w:sz="4" w:space="0" w:color="000000"/>
            </w:tcBorders>
            <w:vAlign w:val="center"/>
          </w:tcPr>
          <w:p w:rsidR="00113BF3" w:rsidRPr="00B4304E" w:rsidRDefault="00113BF3" w:rsidP="00D66730">
            <w:pPr>
              <w:snapToGrid w:val="0"/>
              <w:jc w:val="center"/>
            </w:pPr>
            <w:r w:rsidRPr="00B4304E">
              <w:t>cvičí s pomocí</w:t>
            </w:r>
          </w:p>
        </w:tc>
        <w:tc>
          <w:tcPr>
            <w:tcW w:w="2352" w:type="dxa"/>
            <w:tcBorders>
              <w:left w:val="single" w:sz="4" w:space="0" w:color="000000"/>
              <w:bottom w:val="single" w:sz="4" w:space="0" w:color="000000"/>
            </w:tcBorders>
            <w:vAlign w:val="center"/>
          </w:tcPr>
          <w:p w:rsidR="00113BF3" w:rsidRPr="00B4304E" w:rsidRDefault="00113BF3" w:rsidP="00D66730">
            <w:pPr>
              <w:snapToGrid w:val="0"/>
              <w:jc w:val="center"/>
            </w:pPr>
            <w:r w:rsidRPr="00B4304E">
              <w:t>cvičí s trvalou pomocí</w:t>
            </w:r>
          </w:p>
        </w:tc>
        <w:tc>
          <w:tcPr>
            <w:tcW w:w="2211" w:type="dxa"/>
            <w:tcBorders>
              <w:left w:val="single" w:sz="4" w:space="0" w:color="000000"/>
              <w:bottom w:val="single" w:sz="4" w:space="0" w:color="000000"/>
              <w:right w:val="single" w:sz="12" w:space="0" w:color="auto"/>
            </w:tcBorders>
            <w:vAlign w:val="center"/>
          </w:tcPr>
          <w:p w:rsidR="00113BF3" w:rsidRPr="00B4304E" w:rsidRDefault="00113BF3" w:rsidP="00D66730">
            <w:pPr>
              <w:snapToGrid w:val="0"/>
              <w:jc w:val="center"/>
            </w:pPr>
            <w:r w:rsidRPr="00B4304E">
              <w:rPr>
                <w:lang w:eastAsia="ar-SA"/>
              </w:rPr>
              <w:t>činnosti dosud nezvládá</w:t>
            </w:r>
          </w:p>
        </w:tc>
      </w:tr>
      <w:tr w:rsidR="00113BF3" w:rsidRPr="00B4304E" w:rsidTr="00D66730">
        <w:trPr>
          <w:cantSplit/>
          <w:trHeight w:val="276"/>
        </w:trPr>
        <w:tc>
          <w:tcPr>
            <w:tcW w:w="2468" w:type="dxa"/>
            <w:tcBorders>
              <w:left w:val="single" w:sz="12" w:space="0" w:color="auto"/>
              <w:bottom w:val="single" w:sz="4" w:space="0" w:color="000000"/>
              <w:right w:val="single" w:sz="12" w:space="0" w:color="auto"/>
            </w:tcBorders>
            <w:vAlign w:val="center"/>
          </w:tcPr>
          <w:p w:rsidR="00113BF3" w:rsidRPr="00B4304E" w:rsidRDefault="00113BF3" w:rsidP="00D66730">
            <w:pPr>
              <w:jc w:val="center"/>
              <w:rPr>
                <w:b/>
                <w:iCs/>
                <w:lang w:eastAsia="ar-SA"/>
              </w:rPr>
            </w:pPr>
            <w:r w:rsidRPr="00B4304E">
              <w:rPr>
                <w:b/>
                <w:iCs/>
                <w:lang w:eastAsia="ar-SA"/>
              </w:rPr>
              <w:t>Rodinná výchova</w:t>
            </w:r>
          </w:p>
        </w:tc>
        <w:tc>
          <w:tcPr>
            <w:tcW w:w="2268" w:type="dxa"/>
            <w:tcBorders>
              <w:left w:val="single" w:sz="12" w:space="0" w:color="auto"/>
              <w:bottom w:val="single" w:sz="4" w:space="0" w:color="000000"/>
            </w:tcBorders>
            <w:vAlign w:val="center"/>
          </w:tcPr>
          <w:p w:rsidR="00113BF3" w:rsidRPr="00B4304E" w:rsidRDefault="00113BF3" w:rsidP="00D66730">
            <w:pPr>
              <w:snapToGrid w:val="0"/>
              <w:jc w:val="center"/>
            </w:pPr>
            <w:r w:rsidRPr="00B4304E">
              <w:t xml:space="preserve">učivo zvládá </w:t>
            </w:r>
          </w:p>
          <w:p w:rsidR="00113BF3" w:rsidRPr="00B4304E" w:rsidRDefault="00113BF3" w:rsidP="00D66730">
            <w:pPr>
              <w:snapToGrid w:val="0"/>
              <w:jc w:val="center"/>
            </w:pPr>
            <w:r w:rsidRPr="00B4304E">
              <w:t>bez obtíží</w:t>
            </w:r>
          </w:p>
        </w:tc>
        <w:tc>
          <w:tcPr>
            <w:tcW w:w="2268" w:type="dxa"/>
            <w:tcBorders>
              <w:left w:val="single" w:sz="4" w:space="0" w:color="000000"/>
              <w:bottom w:val="single" w:sz="4" w:space="0" w:color="000000"/>
            </w:tcBorders>
            <w:vAlign w:val="center"/>
          </w:tcPr>
          <w:p w:rsidR="00113BF3" w:rsidRPr="00B4304E" w:rsidRDefault="00113BF3" w:rsidP="00D66730">
            <w:pPr>
              <w:snapToGrid w:val="0"/>
              <w:jc w:val="center"/>
            </w:pPr>
            <w:r w:rsidRPr="00B4304E">
              <w:t>učivo zvládá</w:t>
            </w:r>
          </w:p>
        </w:tc>
        <w:tc>
          <w:tcPr>
            <w:tcW w:w="2268" w:type="dxa"/>
            <w:tcBorders>
              <w:left w:val="single" w:sz="4" w:space="0" w:color="000000"/>
              <w:bottom w:val="single" w:sz="4" w:space="0" w:color="000000"/>
            </w:tcBorders>
            <w:vAlign w:val="center"/>
          </w:tcPr>
          <w:p w:rsidR="00113BF3" w:rsidRPr="00B4304E" w:rsidRDefault="00113BF3" w:rsidP="00D66730">
            <w:pPr>
              <w:snapToGrid w:val="0"/>
              <w:jc w:val="center"/>
            </w:pPr>
            <w:r w:rsidRPr="00B4304E">
              <w:t xml:space="preserve">učivo zvládá </w:t>
            </w:r>
          </w:p>
          <w:p w:rsidR="00113BF3" w:rsidRPr="00B4304E" w:rsidRDefault="00113BF3" w:rsidP="00D66730">
            <w:pPr>
              <w:snapToGrid w:val="0"/>
              <w:jc w:val="center"/>
            </w:pPr>
            <w:r w:rsidRPr="00B4304E">
              <w:t>s pomocí</w:t>
            </w:r>
          </w:p>
        </w:tc>
        <w:tc>
          <w:tcPr>
            <w:tcW w:w="2352" w:type="dxa"/>
            <w:tcBorders>
              <w:left w:val="single" w:sz="4" w:space="0" w:color="000000"/>
              <w:bottom w:val="single" w:sz="4" w:space="0" w:color="000000"/>
            </w:tcBorders>
            <w:vAlign w:val="center"/>
          </w:tcPr>
          <w:p w:rsidR="00113BF3" w:rsidRPr="00B4304E" w:rsidRDefault="00113BF3" w:rsidP="00D66730">
            <w:pPr>
              <w:snapToGrid w:val="0"/>
              <w:jc w:val="center"/>
            </w:pPr>
            <w:r w:rsidRPr="00B4304E">
              <w:t xml:space="preserve">učivo zvládá </w:t>
            </w:r>
          </w:p>
          <w:p w:rsidR="00113BF3" w:rsidRPr="00B4304E" w:rsidRDefault="00113BF3" w:rsidP="00D66730">
            <w:pPr>
              <w:snapToGrid w:val="0"/>
              <w:jc w:val="center"/>
            </w:pPr>
            <w:r w:rsidRPr="00B4304E">
              <w:t>s trvalou pomocí</w:t>
            </w:r>
          </w:p>
        </w:tc>
        <w:tc>
          <w:tcPr>
            <w:tcW w:w="2211" w:type="dxa"/>
            <w:tcBorders>
              <w:left w:val="single" w:sz="4" w:space="0" w:color="000000"/>
              <w:bottom w:val="single" w:sz="4" w:space="0" w:color="000000"/>
              <w:right w:val="single" w:sz="12" w:space="0" w:color="auto"/>
            </w:tcBorders>
            <w:vAlign w:val="center"/>
          </w:tcPr>
          <w:p w:rsidR="00113BF3" w:rsidRPr="00B4304E" w:rsidRDefault="00113BF3" w:rsidP="00D66730">
            <w:pPr>
              <w:snapToGrid w:val="0"/>
              <w:jc w:val="center"/>
            </w:pPr>
            <w:r w:rsidRPr="00B4304E">
              <w:t>učivo dosud nezvládá</w:t>
            </w:r>
          </w:p>
        </w:tc>
      </w:tr>
      <w:tr w:rsidR="00113BF3" w:rsidRPr="00B4304E" w:rsidTr="00D66730">
        <w:trPr>
          <w:cantSplit/>
          <w:trHeight w:val="253"/>
        </w:trPr>
        <w:tc>
          <w:tcPr>
            <w:tcW w:w="2468" w:type="dxa"/>
            <w:tcBorders>
              <w:left w:val="single" w:sz="12" w:space="0" w:color="auto"/>
              <w:bottom w:val="single" w:sz="4" w:space="0" w:color="000000"/>
              <w:right w:val="single" w:sz="12" w:space="0" w:color="auto"/>
            </w:tcBorders>
            <w:vAlign w:val="center"/>
          </w:tcPr>
          <w:p w:rsidR="00113BF3" w:rsidRPr="00B4304E" w:rsidRDefault="00113BF3" w:rsidP="00D66730">
            <w:pPr>
              <w:jc w:val="center"/>
              <w:rPr>
                <w:b/>
                <w:iCs/>
                <w:lang w:eastAsia="ar-SA"/>
              </w:rPr>
            </w:pPr>
            <w:r w:rsidRPr="00B4304E">
              <w:rPr>
                <w:b/>
                <w:iCs/>
                <w:lang w:eastAsia="ar-SA"/>
              </w:rPr>
              <w:t xml:space="preserve">Práce </w:t>
            </w:r>
          </w:p>
          <w:p w:rsidR="00113BF3" w:rsidRPr="00B4304E" w:rsidRDefault="00113BF3" w:rsidP="00D66730">
            <w:pPr>
              <w:jc w:val="center"/>
              <w:rPr>
                <w:b/>
                <w:iCs/>
                <w:lang w:eastAsia="ar-SA"/>
              </w:rPr>
            </w:pPr>
            <w:r w:rsidRPr="00B4304E">
              <w:rPr>
                <w:b/>
                <w:iCs/>
                <w:lang w:eastAsia="ar-SA"/>
              </w:rPr>
              <w:t>v domácnosti</w:t>
            </w:r>
          </w:p>
        </w:tc>
        <w:tc>
          <w:tcPr>
            <w:tcW w:w="2268" w:type="dxa"/>
            <w:tcBorders>
              <w:left w:val="single" w:sz="12" w:space="0" w:color="auto"/>
              <w:bottom w:val="single" w:sz="4" w:space="0" w:color="000000"/>
            </w:tcBorders>
            <w:vAlign w:val="center"/>
          </w:tcPr>
          <w:p w:rsidR="00113BF3" w:rsidRPr="00B4304E" w:rsidRDefault="00113BF3" w:rsidP="00D66730">
            <w:pPr>
              <w:snapToGrid w:val="0"/>
              <w:jc w:val="center"/>
              <w:rPr>
                <w:lang w:eastAsia="ar-SA"/>
              </w:rPr>
            </w:pPr>
            <w:r w:rsidRPr="00B4304E">
              <w:rPr>
                <w:lang w:eastAsia="ar-SA"/>
              </w:rPr>
              <w:t>pracuje samostatně</w:t>
            </w:r>
          </w:p>
        </w:tc>
        <w:tc>
          <w:tcPr>
            <w:tcW w:w="2268"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pracuje </w:t>
            </w:r>
            <w:r w:rsidR="00ED4B3B">
              <w:rPr>
                <w:lang w:eastAsia="ar-SA"/>
              </w:rPr>
              <w:t xml:space="preserve">s </w:t>
            </w:r>
            <w:r w:rsidRPr="00B4304E">
              <w:rPr>
                <w:lang w:eastAsia="ar-SA"/>
              </w:rPr>
              <w:t>částečnou pomocí</w:t>
            </w:r>
          </w:p>
        </w:tc>
        <w:tc>
          <w:tcPr>
            <w:tcW w:w="2268"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pracuje </w:t>
            </w:r>
          </w:p>
          <w:p w:rsidR="00113BF3" w:rsidRPr="00B4304E" w:rsidRDefault="00113BF3" w:rsidP="00D66730">
            <w:pPr>
              <w:snapToGrid w:val="0"/>
              <w:jc w:val="center"/>
              <w:rPr>
                <w:lang w:eastAsia="ar-SA"/>
              </w:rPr>
            </w:pPr>
            <w:r w:rsidRPr="00B4304E">
              <w:rPr>
                <w:lang w:eastAsia="ar-SA"/>
              </w:rPr>
              <w:t>s pomocí</w:t>
            </w:r>
          </w:p>
        </w:tc>
        <w:tc>
          <w:tcPr>
            <w:tcW w:w="2352"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pracuje s trvalou pomocí</w:t>
            </w:r>
          </w:p>
        </w:tc>
        <w:tc>
          <w:tcPr>
            <w:tcW w:w="2211" w:type="dxa"/>
            <w:tcBorders>
              <w:left w:val="single" w:sz="4" w:space="0" w:color="000000"/>
              <w:bottom w:val="single" w:sz="4" w:space="0" w:color="000000"/>
              <w:right w:val="single" w:sz="12" w:space="0" w:color="auto"/>
            </w:tcBorders>
            <w:vAlign w:val="center"/>
          </w:tcPr>
          <w:p w:rsidR="00113BF3" w:rsidRPr="00B4304E" w:rsidRDefault="00113BF3" w:rsidP="00D66730">
            <w:pPr>
              <w:snapToGrid w:val="0"/>
              <w:jc w:val="center"/>
              <w:rPr>
                <w:lang w:eastAsia="ar-SA"/>
              </w:rPr>
            </w:pPr>
            <w:r w:rsidRPr="00B4304E">
              <w:rPr>
                <w:lang w:eastAsia="ar-SA"/>
              </w:rPr>
              <w:t>práci dosud nezvládá</w:t>
            </w:r>
          </w:p>
        </w:tc>
      </w:tr>
      <w:tr w:rsidR="00113BF3" w:rsidRPr="00B4304E" w:rsidTr="00D66730">
        <w:trPr>
          <w:cantSplit/>
          <w:trHeight w:val="276"/>
        </w:trPr>
        <w:tc>
          <w:tcPr>
            <w:tcW w:w="2468" w:type="dxa"/>
            <w:tcBorders>
              <w:left w:val="single" w:sz="12" w:space="0" w:color="auto"/>
              <w:bottom w:val="single" w:sz="4" w:space="0" w:color="000000"/>
              <w:right w:val="single" w:sz="12" w:space="0" w:color="auto"/>
            </w:tcBorders>
            <w:vAlign w:val="center"/>
          </w:tcPr>
          <w:p w:rsidR="00113BF3" w:rsidRPr="00B4304E" w:rsidRDefault="00113BF3" w:rsidP="00D66730">
            <w:pPr>
              <w:jc w:val="center"/>
              <w:rPr>
                <w:b/>
                <w:iCs/>
                <w:lang w:eastAsia="ar-SA"/>
              </w:rPr>
            </w:pPr>
            <w:r w:rsidRPr="00B4304E">
              <w:rPr>
                <w:b/>
                <w:iCs/>
                <w:lang w:eastAsia="ar-SA"/>
              </w:rPr>
              <w:t>Zpracování přírodních materiálů</w:t>
            </w:r>
          </w:p>
        </w:tc>
        <w:tc>
          <w:tcPr>
            <w:tcW w:w="2268" w:type="dxa"/>
            <w:tcBorders>
              <w:left w:val="single" w:sz="12" w:space="0" w:color="auto"/>
              <w:bottom w:val="single" w:sz="4" w:space="0" w:color="000000"/>
            </w:tcBorders>
            <w:vAlign w:val="center"/>
          </w:tcPr>
          <w:p w:rsidR="00113BF3" w:rsidRPr="00B4304E" w:rsidRDefault="00113BF3" w:rsidP="00D66730">
            <w:pPr>
              <w:snapToGrid w:val="0"/>
              <w:jc w:val="center"/>
              <w:rPr>
                <w:lang w:eastAsia="ar-SA"/>
              </w:rPr>
            </w:pPr>
            <w:r w:rsidRPr="00B4304E">
              <w:rPr>
                <w:lang w:eastAsia="ar-SA"/>
              </w:rPr>
              <w:t>pracuje samostatně</w:t>
            </w:r>
          </w:p>
        </w:tc>
        <w:tc>
          <w:tcPr>
            <w:tcW w:w="2268"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pracuje </w:t>
            </w:r>
            <w:r w:rsidR="00ED4B3B">
              <w:rPr>
                <w:lang w:eastAsia="ar-SA"/>
              </w:rPr>
              <w:t xml:space="preserve">s </w:t>
            </w:r>
            <w:r w:rsidRPr="00B4304E">
              <w:rPr>
                <w:lang w:eastAsia="ar-SA"/>
              </w:rPr>
              <w:t>částečnou pomocí</w:t>
            </w:r>
          </w:p>
        </w:tc>
        <w:tc>
          <w:tcPr>
            <w:tcW w:w="2268"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 xml:space="preserve">pracuje </w:t>
            </w:r>
          </w:p>
          <w:p w:rsidR="00113BF3" w:rsidRPr="00B4304E" w:rsidRDefault="00113BF3" w:rsidP="00D66730">
            <w:pPr>
              <w:snapToGrid w:val="0"/>
              <w:jc w:val="center"/>
              <w:rPr>
                <w:lang w:eastAsia="ar-SA"/>
              </w:rPr>
            </w:pPr>
            <w:r w:rsidRPr="00B4304E">
              <w:rPr>
                <w:lang w:eastAsia="ar-SA"/>
              </w:rPr>
              <w:t>s pomocí</w:t>
            </w:r>
          </w:p>
        </w:tc>
        <w:tc>
          <w:tcPr>
            <w:tcW w:w="2352" w:type="dxa"/>
            <w:tcBorders>
              <w:left w:val="single" w:sz="4" w:space="0" w:color="000000"/>
              <w:bottom w:val="single" w:sz="4" w:space="0" w:color="000000"/>
            </w:tcBorders>
            <w:vAlign w:val="center"/>
          </w:tcPr>
          <w:p w:rsidR="00113BF3" w:rsidRPr="00B4304E" w:rsidRDefault="00113BF3" w:rsidP="00D66730">
            <w:pPr>
              <w:snapToGrid w:val="0"/>
              <w:jc w:val="center"/>
              <w:rPr>
                <w:lang w:eastAsia="ar-SA"/>
              </w:rPr>
            </w:pPr>
            <w:r w:rsidRPr="00B4304E">
              <w:rPr>
                <w:lang w:eastAsia="ar-SA"/>
              </w:rPr>
              <w:t>pracuje s trvalou pomocí</w:t>
            </w:r>
          </w:p>
        </w:tc>
        <w:tc>
          <w:tcPr>
            <w:tcW w:w="2211" w:type="dxa"/>
            <w:tcBorders>
              <w:left w:val="single" w:sz="4" w:space="0" w:color="000000"/>
              <w:bottom w:val="single" w:sz="4" w:space="0" w:color="000000"/>
              <w:right w:val="single" w:sz="12" w:space="0" w:color="auto"/>
            </w:tcBorders>
            <w:vAlign w:val="center"/>
          </w:tcPr>
          <w:p w:rsidR="00113BF3" w:rsidRPr="00B4304E" w:rsidRDefault="00113BF3" w:rsidP="00D66730">
            <w:pPr>
              <w:snapToGrid w:val="0"/>
              <w:jc w:val="center"/>
              <w:rPr>
                <w:lang w:eastAsia="ar-SA"/>
              </w:rPr>
            </w:pPr>
            <w:r w:rsidRPr="00B4304E">
              <w:rPr>
                <w:lang w:eastAsia="ar-SA"/>
              </w:rPr>
              <w:t>práci dosud nezvládá</w:t>
            </w:r>
          </w:p>
        </w:tc>
      </w:tr>
    </w:tbl>
    <w:p w:rsidR="00113BF3" w:rsidRDefault="00113BF3" w:rsidP="00113BF3">
      <w:pPr>
        <w:jc w:val="both"/>
        <w:rPr>
          <w:b/>
          <w:color w:val="0000FF"/>
          <w:sz w:val="28"/>
          <w:szCs w:val="28"/>
        </w:rPr>
        <w:sectPr w:rsidR="00113BF3" w:rsidSect="00D66730">
          <w:footerReference w:type="default" r:id="rId14"/>
          <w:pgSz w:w="16838" w:h="11906" w:orient="landscape"/>
          <w:pgMar w:top="1418" w:right="1418" w:bottom="1418" w:left="1418" w:header="709" w:footer="709" w:gutter="0"/>
          <w:cols w:space="708"/>
          <w:docGrid w:linePitch="360"/>
        </w:sectPr>
      </w:pPr>
    </w:p>
    <w:p w:rsidR="00113BF3" w:rsidRDefault="00113BF3" w:rsidP="00113BF3">
      <w:pPr>
        <w:jc w:val="both"/>
        <w:rPr>
          <w:b/>
          <w:color w:val="0000FF"/>
          <w:sz w:val="28"/>
          <w:szCs w:val="28"/>
        </w:rPr>
      </w:pPr>
      <w:r>
        <w:rPr>
          <w:b/>
          <w:color w:val="0000FF"/>
          <w:sz w:val="28"/>
          <w:szCs w:val="28"/>
        </w:rPr>
        <w:lastRenderedPageBreak/>
        <w:t xml:space="preserve"> Slovní hodnocení</w:t>
      </w:r>
    </w:p>
    <w:p w:rsidR="00113BF3" w:rsidRDefault="00113BF3" w:rsidP="00113BF3">
      <w:pPr>
        <w:jc w:val="both"/>
        <w:rPr>
          <w:b/>
          <w:color w:val="0000FF"/>
          <w:sz w:val="28"/>
          <w:szCs w:val="28"/>
        </w:rPr>
      </w:pPr>
    </w:p>
    <w:p w:rsidR="00113BF3" w:rsidRPr="007C2A59" w:rsidRDefault="00113BF3" w:rsidP="00113BF3">
      <w:pPr>
        <w:jc w:val="both"/>
        <w:rPr>
          <w:b/>
          <w:color w:val="0000FF"/>
        </w:rPr>
      </w:pPr>
      <w:r>
        <w:rPr>
          <w:b/>
          <w:color w:val="0000FF"/>
          <w:sz w:val="28"/>
          <w:szCs w:val="28"/>
        </w:rPr>
        <w:t>Praktická škola dvouletá</w:t>
      </w:r>
    </w:p>
    <w:p w:rsidR="00113BF3" w:rsidRPr="007C2A59" w:rsidRDefault="00113BF3" w:rsidP="00113BF3">
      <w:pPr>
        <w:jc w:val="both"/>
      </w:pPr>
      <w:r w:rsidRPr="007C2A59">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w:t>
      </w:r>
      <w:r>
        <w:t xml:space="preserve">ěchům žáka a jak je překonávat. </w:t>
      </w:r>
      <w:r w:rsidRPr="007C2A59">
        <w:t>Hodnocení žáků slovním hodnocením nebo kombinovaným způsobem se provádí na samostatném tiskopisu vysvědčení typu dvojlistu.</w:t>
      </w:r>
    </w:p>
    <w:p w:rsidR="00113BF3" w:rsidRPr="007C2A59" w:rsidRDefault="00113BF3" w:rsidP="00113BF3">
      <w:pPr>
        <w:jc w:val="both"/>
      </w:pPr>
      <w:r w:rsidRPr="007C2A59">
        <w:t xml:space="preserve">Všechny alternativy jsou nabídnuty zákonným zástupcům žáka na začátku školního roku. </w:t>
      </w:r>
    </w:p>
    <w:p w:rsidR="00113BF3" w:rsidRPr="007C2A59" w:rsidRDefault="00113BF3" w:rsidP="00113BF3">
      <w:pPr>
        <w:jc w:val="both"/>
      </w:pPr>
      <w:r w:rsidRPr="007C2A59">
        <w:t>Pro hodnocení kombinovaným způsobem budou učitelé využívat formulace pro hodnocení v konkrétních předmětech uvedené v ŠVP.</w:t>
      </w:r>
    </w:p>
    <w:p w:rsidR="00113BF3" w:rsidRPr="007C2A59" w:rsidRDefault="00113BF3" w:rsidP="00113BF3">
      <w:pPr>
        <w:jc w:val="both"/>
      </w:pPr>
      <w:r w:rsidRPr="007C2A59">
        <w:t xml:space="preserve">Změny ve způsobu hodnocení žáků s různým stupněm a druhem postižení budou vždy uvedeny v individuálním vzdělávacím plánu (IVP) pro konkrétního žáka na začátku školního roku. </w:t>
      </w:r>
    </w:p>
    <w:p w:rsidR="00113BF3" w:rsidRDefault="00113BF3" w:rsidP="00113BF3">
      <w:pPr>
        <w:rPr>
          <w:color w:val="0000FF"/>
        </w:rPr>
      </w:pPr>
    </w:p>
    <w:p w:rsidR="00113BF3" w:rsidRDefault="00113BF3" w:rsidP="00113BF3">
      <w:pPr>
        <w:rPr>
          <w:b/>
          <w:color w:val="0000FF"/>
        </w:rPr>
      </w:pPr>
      <w:r w:rsidRPr="00037741">
        <w:rPr>
          <w:b/>
          <w:color w:val="0000FF"/>
        </w:rPr>
        <w:t>Hodnocení a klasifikace žáků praktické školy dvouleté</w:t>
      </w:r>
    </w:p>
    <w:p w:rsidR="00ED4B3B" w:rsidRPr="00037741" w:rsidRDefault="00ED4B3B" w:rsidP="00113BF3">
      <w:pPr>
        <w:rPr>
          <w:b/>
          <w:color w:val="0000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631"/>
        <w:gridCol w:w="6563"/>
      </w:tblGrid>
      <w:tr w:rsidR="00113BF3" w:rsidRPr="007C2A59" w:rsidTr="00D66730">
        <w:trPr>
          <w:jc w:val="center"/>
        </w:trPr>
        <w:tc>
          <w:tcPr>
            <w:tcW w:w="2092" w:type="dxa"/>
            <w:vMerge w:val="restart"/>
            <w:vAlign w:val="center"/>
          </w:tcPr>
          <w:p w:rsidR="00113BF3" w:rsidRPr="007C2A59" w:rsidRDefault="00113BF3" w:rsidP="00D66730">
            <w:pPr>
              <w:jc w:val="both"/>
              <w:rPr>
                <w:b/>
              </w:rPr>
            </w:pPr>
            <w:r w:rsidRPr="007C2A59">
              <w:rPr>
                <w:b/>
              </w:rPr>
              <w:t>Český jazyk</w:t>
            </w:r>
          </w:p>
          <w:p w:rsidR="00113BF3" w:rsidRPr="007C2A59" w:rsidRDefault="00113BF3" w:rsidP="00D66730">
            <w:pPr>
              <w:jc w:val="both"/>
              <w:rPr>
                <w:b/>
              </w:rPr>
            </w:pPr>
          </w:p>
          <w:p w:rsidR="00113BF3" w:rsidRPr="007C2A59" w:rsidRDefault="00113BF3" w:rsidP="00D66730">
            <w:pPr>
              <w:jc w:val="both"/>
              <w:rPr>
                <w:b/>
              </w:rPr>
            </w:pPr>
            <w:r w:rsidRPr="007C2A59">
              <w:rPr>
                <w:b/>
              </w:rPr>
              <w:t>Anglický jazyk</w:t>
            </w:r>
          </w:p>
        </w:tc>
        <w:tc>
          <w:tcPr>
            <w:tcW w:w="631" w:type="dxa"/>
          </w:tcPr>
          <w:p w:rsidR="00113BF3" w:rsidRPr="007C2A59" w:rsidRDefault="00113BF3" w:rsidP="00D66730">
            <w:pPr>
              <w:jc w:val="center"/>
            </w:pPr>
            <w:r w:rsidRPr="007C2A59">
              <w:t>1</w:t>
            </w:r>
          </w:p>
        </w:tc>
        <w:tc>
          <w:tcPr>
            <w:tcW w:w="6563" w:type="dxa"/>
          </w:tcPr>
          <w:p w:rsidR="00113BF3" w:rsidRPr="007C2A59" w:rsidRDefault="00113BF3" w:rsidP="00D66730">
            <w:pPr>
              <w:rPr>
                <w:b/>
              </w:rPr>
            </w:pPr>
            <w:r w:rsidRPr="007C2A59">
              <w:t>čte samostatně, plynule, s porozuměním, výsledky vzdělávání zvládá</w:t>
            </w:r>
          </w:p>
        </w:tc>
      </w:tr>
      <w:tr w:rsidR="00113BF3" w:rsidRPr="007C2A59" w:rsidTr="00D66730">
        <w:trPr>
          <w:jc w:val="center"/>
        </w:trPr>
        <w:tc>
          <w:tcPr>
            <w:tcW w:w="2092" w:type="dxa"/>
            <w:vMerge/>
          </w:tcPr>
          <w:p w:rsidR="00113BF3" w:rsidRPr="007C2A59" w:rsidRDefault="00113BF3" w:rsidP="00D66730">
            <w:pPr>
              <w:jc w:val="both"/>
              <w:rPr>
                <w:b/>
              </w:rPr>
            </w:pPr>
          </w:p>
        </w:tc>
        <w:tc>
          <w:tcPr>
            <w:tcW w:w="631" w:type="dxa"/>
          </w:tcPr>
          <w:p w:rsidR="00113BF3" w:rsidRPr="007C2A59" w:rsidRDefault="00113BF3" w:rsidP="00D66730">
            <w:pPr>
              <w:jc w:val="center"/>
            </w:pPr>
            <w:r w:rsidRPr="007C2A59">
              <w:t>2</w:t>
            </w:r>
          </w:p>
        </w:tc>
        <w:tc>
          <w:tcPr>
            <w:tcW w:w="6563" w:type="dxa"/>
          </w:tcPr>
          <w:p w:rsidR="00113BF3" w:rsidRPr="007C2A59" w:rsidRDefault="00113BF3" w:rsidP="00D66730">
            <w:pPr>
              <w:jc w:val="both"/>
              <w:rPr>
                <w:b/>
              </w:rPr>
            </w:pPr>
            <w:r w:rsidRPr="007C2A59">
              <w:t>čte s pomocí a částečný porozuměním, výsledky vzdělávání zvládá s drobnými chybami</w:t>
            </w:r>
          </w:p>
        </w:tc>
      </w:tr>
      <w:tr w:rsidR="00113BF3" w:rsidRPr="007C2A59" w:rsidTr="00D66730">
        <w:trPr>
          <w:jc w:val="center"/>
        </w:trPr>
        <w:tc>
          <w:tcPr>
            <w:tcW w:w="2092" w:type="dxa"/>
            <w:vMerge/>
          </w:tcPr>
          <w:p w:rsidR="00113BF3" w:rsidRPr="007C2A59" w:rsidRDefault="00113BF3" w:rsidP="00D66730">
            <w:pPr>
              <w:jc w:val="both"/>
              <w:rPr>
                <w:b/>
              </w:rPr>
            </w:pPr>
          </w:p>
        </w:tc>
        <w:tc>
          <w:tcPr>
            <w:tcW w:w="631" w:type="dxa"/>
          </w:tcPr>
          <w:p w:rsidR="00113BF3" w:rsidRPr="007C2A59" w:rsidRDefault="00113BF3" w:rsidP="00D66730">
            <w:pPr>
              <w:jc w:val="center"/>
            </w:pPr>
            <w:r w:rsidRPr="007C2A59">
              <w:t>3</w:t>
            </w:r>
          </w:p>
        </w:tc>
        <w:tc>
          <w:tcPr>
            <w:tcW w:w="6563" w:type="dxa"/>
          </w:tcPr>
          <w:p w:rsidR="00113BF3" w:rsidRPr="007C2A59" w:rsidRDefault="00113BF3" w:rsidP="00D66730">
            <w:pPr>
              <w:jc w:val="both"/>
              <w:rPr>
                <w:b/>
              </w:rPr>
            </w:pPr>
            <w:r w:rsidRPr="007C2A59">
              <w:t>čte s pomocí, výsledky vzdělávání v podstatě zvládá</w:t>
            </w:r>
          </w:p>
        </w:tc>
      </w:tr>
      <w:tr w:rsidR="00113BF3" w:rsidRPr="007C2A59" w:rsidTr="00D66730">
        <w:trPr>
          <w:jc w:val="center"/>
        </w:trPr>
        <w:tc>
          <w:tcPr>
            <w:tcW w:w="2092" w:type="dxa"/>
            <w:vMerge/>
          </w:tcPr>
          <w:p w:rsidR="00113BF3" w:rsidRPr="007C2A59" w:rsidRDefault="00113BF3" w:rsidP="00D66730">
            <w:pPr>
              <w:jc w:val="both"/>
              <w:rPr>
                <w:b/>
              </w:rPr>
            </w:pPr>
          </w:p>
        </w:tc>
        <w:tc>
          <w:tcPr>
            <w:tcW w:w="631" w:type="dxa"/>
          </w:tcPr>
          <w:p w:rsidR="00113BF3" w:rsidRPr="007C2A59" w:rsidRDefault="00113BF3" w:rsidP="00D66730">
            <w:pPr>
              <w:jc w:val="center"/>
            </w:pPr>
            <w:r w:rsidRPr="007C2A59">
              <w:t>4</w:t>
            </w:r>
          </w:p>
        </w:tc>
        <w:tc>
          <w:tcPr>
            <w:tcW w:w="6563" w:type="dxa"/>
          </w:tcPr>
          <w:p w:rsidR="00113BF3" w:rsidRPr="007C2A59" w:rsidRDefault="00113BF3" w:rsidP="00D66730">
            <w:pPr>
              <w:jc w:val="both"/>
              <w:rPr>
                <w:b/>
              </w:rPr>
            </w:pPr>
            <w:r w:rsidRPr="007C2A59">
              <w:t>čte pouze s trvalou pomocí, výsledky vzdělávání zvládá se značnými mezerami</w:t>
            </w:r>
          </w:p>
        </w:tc>
      </w:tr>
      <w:tr w:rsidR="00113BF3" w:rsidRPr="007C2A59" w:rsidTr="00D66730">
        <w:trPr>
          <w:jc w:val="center"/>
        </w:trPr>
        <w:tc>
          <w:tcPr>
            <w:tcW w:w="2092" w:type="dxa"/>
            <w:vMerge/>
          </w:tcPr>
          <w:p w:rsidR="00113BF3" w:rsidRPr="007C2A59" w:rsidRDefault="00113BF3" w:rsidP="00D66730">
            <w:pPr>
              <w:jc w:val="both"/>
              <w:rPr>
                <w:b/>
              </w:rPr>
            </w:pPr>
          </w:p>
        </w:tc>
        <w:tc>
          <w:tcPr>
            <w:tcW w:w="631" w:type="dxa"/>
          </w:tcPr>
          <w:p w:rsidR="00113BF3" w:rsidRPr="007C2A59" w:rsidRDefault="00113BF3" w:rsidP="00D66730">
            <w:pPr>
              <w:jc w:val="center"/>
            </w:pPr>
            <w:r w:rsidRPr="007C2A59">
              <w:t>5</w:t>
            </w:r>
          </w:p>
        </w:tc>
        <w:tc>
          <w:tcPr>
            <w:tcW w:w="6563" w:type="dxa"/>
          </w:tcPr>
          <w:p w:rsidR="00113BF3" w:rsidRPr="007C2A59" w:rsidRDefault="00113BF3" w:rsidP="00D66730">
            <w:pPr>
              <w:jc w:val="both"/>
              <w:rPr>
                <w:b/>
              </w:rPr>
            </w:pPr>
            <w:r w:rsidRPr="007C2A59">
              <w:t>učivo dosud nezvládá, výsledky vzdělávání nezvládá ani s pomocí učitele</w:t>
            </w:r>
          </w:p>
        </w:tc>
      </w:tr>
    </w:tbl>
    <w:p w:rsidR="00113BF3" w:rsidRPr="007C2A59" w:rsidRDefault="00113BF3" w:rsidP="00113BF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632"/>
        <w:gridCol w:w="6523"/>
      </w:tblGrid>
      <w:tr w:rsidR="00113BF3" w:rsidRPr="007C2A59" w:rsidTr="00D66730">
        <w:trPr>
          <w:jc w:val="center"/>
        </w:trPr>
        <w:tc>
          <w:tcPr>
            <w:tcW w:w="2131" w:type="dxa"/>
            <w:vMerge w:val="restart"/>
            <w:vAlign w:val="center"/>
          </w:tcPr>
          <w:p w:rsidR="00113BF3" w:rsidRPr="007C2A59" w:rsidRDefault="00113BF3" w:rsidP="00D66730">
            <w:pPr>
              <w:jc w:val="both"/>
              <w:rPr>
                <w:b/>
              </w:rPr>
            </w:pPr>
            <w:r w:rsidRPr="007C2A59">
              <w:rPr>
                <w:b/>
              </w:rPr>
              <w:t>Matematika</w:t>
            </w:r>
          </w:p>
        </w:tc>
        <w:tc>
          <w:tcPr>
            <w:tcW w:w="632" w:type="dxa"/>
          </w:tcPr>
          <w:p w:rsidR="00113BF3" w:rsidRPr="007C2A59" w:rsidRDefault="00113BF3" w:rsidP="00D66730">
            <w:pPr>
              <w:jc w:val="center"/>
            </w:pPr>
            <w:r w:rsidRPr="007C2A59">
              <w:t>1</w:t>
            </w:r>
          </w:p>
        </w:tc>
        <w:tc>
          <w:tcPr>
            <w:tcW w:w="6523" w:type="dxa"/>
          </w:tcPr>
          <w:p w:rsidR="00113BF3" w:rsidRPr="007C2A59" w:rsidRDefault="00113BF3" w:rsidP="00D66730">
            <w:pPr>
              <w:rPr>
                <w:b/>
              </w:rPr>
            </w:pPr>
            <w:r w:rsidRPr="007C2A59">
              <w:t>počítá samostatně, přesně a pohotově, výsledky vzdělávání zvládá</w:t>
            </w:r>
          </w:p>
        </w:tc>
      </w:tr>
      <w:tr w:rsidR="00113BF3" w:rsidRPr="007C2A59" w:rsidTr="00D66730">
        <w:trPr>
          <w:jc w:val="center"/>
        </w:trPr>
        <w:tc>
          <w:tcPr>
            <w:tcW w:w="2131" w:type="dxa"/>
            <w:vMerge/>
          </w:tcPr>
          <w:p w:rsidR="00113BF3" w:rsidRPr="007C2A59" w:rsidRDefault="00113BF3" w:rsidP="00D66730">
            <w:pPr>
              <w:jc w:val="both"/>
              <w:rPr>
                <w:b/>
              </w:rPr>
            </w:pPr>
          </w:p>
        </w:tc>
        <w:tc>
          <w:tcPr>
            <w:tcW w:w="632" w:type="dxa"/>
          </w:tcPr>
          <w:p w:rsidR="00113BF3" w:rsidRPr="007C2A59" w:rsidRDefault="00113BF3" w:rsidP="00D66730">
            <w:pPr>
              <w:jc w:val="center"/>
            </w:pPr>
            <w:r w:rsidRPr="007C2A59">
              <w:t>2</w:t>
            </w:r>
          </w:p>
        </w:tc>
        <w:tc>
          <w:tcPr>
            <w:tcW w:w="6523" w:type="dxa"/>
          </w:tcPr>
          <w:p w:rsidR="00113BF3" w:rsidRPr="007C2A59" w:rsidRDefault="00113BF3" w:rsidP="00D66730">
            <w:pPr>
              <w:jc w:val="both"/>
              <w:rPr>
                <w:b/>
              </w:rPr>
            </w:pPr>
            <w:r w:rsidRPr="007C2A59">
              <w:t>počítá s drobnými chybami, výsledky vzdělávání zvládá s drobnými chybami</w:t>
            </w:r>
          </w:p>
        </w:tc>
      </w:tr>
      <w:tr w:rsidR="00113BF3" w:rsidRPr="007C2A59" w:rsidTr="00D66730">
        <w:trPr>
          <w:jc w:val="center"/>
        </w:trPr>
        <w:tc>
          <w:tcPr>
            <w:tcW w:w="2131" w:type="dxa"/>
            <w:vMerge/>
          </w:tcPr>
          <w:p w:rsidR="00113BF3" w:rsidRPr="007C2A59" w:rsidRDefault="00113BF3" w:rsidP="00D66730">
            <w:pPr>
              <w:jc w:val="both"/>
              <w:rPr>
                <w:b/>
              </w:rPr>
            </w:pPr>
          </w:p>
        </w:tc>
        <w:tc>
          <w:tcPr>
            <w:tcW w:w="632" w:type="dxa"/>
          </w:tcPr>
          <w:p w:rsidR="00113BF3" w:rsidRPr="007C2A59" w:rsidRDefault="00113BF3" w:rsidP="00D66730">
            <w:pPr>
              <w:jc w:val="center"/>
            </w:pPr>
            <w:r w:rsidRPr="007C2A59">
              <w:t>3</w:t>
            </w:r>
          </w:p>
        </w:tc>
        <w:tc>
          <w:tcPr>
            <w:tcW w:w="6523" w:type="dxa"/>
          </w:tcPr>
          <w:p w:rsidR="00113BF3" w:rsidRPr="007C2A59" w:rsidRDefault="00113BF3" w:rsidP="00D66730">
            <w:pPr>
              <w:jc w:val="both"/>
              <w:rPr>
                <w:b/>
              </w:rPr>
            </w:pPr>
            <w:r w:rsidRPr="007C2A59">
              <w:t>počítá s pomocí, výsledky vzdělávání v podstatě zvládá</w:t>
            </w:r>
          </w:p>
        </w:tc>
      </w:tr>
      <w:tr w:rsidR="00113BF3" w:rsidRPr="007C2A59" w:rsidTr="00D66730">
        <w:trPr>
          <w:jc w:val="center"/>
        </w:trPr>
        <w:tc>
          <w:tcPr>
            <w:tcW w:w="2131" w:type="dxa"/>
            <w:vMerge/>
          </w:tcPr>
          <w:p w:rsidR="00113BF3" w:rsidRPr="007C2A59" w:rsidRDefault="00113BF3" w:rsidP="00D66730">
            <w:pPr>
              <w:jc w:val="both"/>
              <w:rPr>
                <w:b/>
              </w:rPr>
            </w:pPr>
          </w:p>
        </w:tc>
        <w:tc>
          <w:tcPr>
            <w:tcW w:w="632" w:type="dxa"/>
          </w:tcPr>
          <w:p w:rsidR="00113BF3" w:rsidRPr="007C2A59" w:rsidRDefault="00113BF3" w:rsidP="00D66730">
            <w:pPr>
              <w:jc w:val="center"/>
            </w:pPr>
            <w:r w:rsidRPr="007C2A59">
              <w:t>4</w:t>
            </w:r>
          </w:p>
        </w:tc>
        <w:tc>
          <w:tcPr>
            <w:tcW w:w="6523" w:type="dxa"/>
          </w:tcPr>
          <w:p w:rsidR="00113BF3" w:rsidRPr="007C2A59" w:rsidRDefault="00113BF3" w:rsidP="00D66730">
            <w:pPr>
              <w:jc w:val="both"/>
              <w:rPr>
                <w:b/>
              </w:rPr>
            </w:pPr>
            <w:r w:rsidRPr="007C2A59">
              <w:t>počítá jen s trvalou pomocí, výsledky vzdělávání zvládá se značnými mezerami</w:t>
            </w:r>
          </w:p>
        </w:tc>
      </w:tr>
      <w:tr w:rsidR="00113BF3" w:rsidRPr="007C2A59" w:rsidTr="00D66730">
        <w:trPr>
          <w:jc w:val="center"/>
        </w:trPr>
        <w:tc>
          <w:tcPr>
            <w:tcW w:w="2131" w:type="dxa"/>
            <w:vMerge/>
          </w:tcPr>
          <w:p w:rsidR="00113BF3" w:rsidRPr="007C2A59" w:rsidRDefault="00113BF3" w:rsidP="00D66730">
            <w:pPr>
              <w:jc w:val="both"/>
              <w:rPr>
                <w:b/>
              </w:rPr>
            </w:pPr>
          </w:p>
        </w:tc>
        <w:tc>
          <w:tcPr>
            <w:tcW w:w="632" w:type="dxa"/>
          </w:tcPr>
          <w:p w:rsidR="00113BF3" w:rsidRPr="007C2A59" w:rsidRDefault="00113BF3" w:rsidP="00D66730">
            <w:pPr>
              <w:jc w:val="center"/>
            </w:pPr>
            <w:r w:rsidRPr="007C2A59">
              <w:t>5</w:t>
            </w:r>
          </w:p>
        </w:tc>
        <w:tc>
          <w:tcPr>
            <w:tcW w:w="6523" w:type="dxa"/>
          </w:tcPr>
          <w:p w:rsidR="00113BF3" w:rsidRPr="007C2A59" w:rsidRDefault="00113BF3" w:rsidP="00D66730">
            <w:pPr>
              <w:jc w:val="both"/>
              <w:rPr>
                <w:b/>
              </w:rPr>
            </w:pPr>
            <w:r w:rsidRPr="007C2A59">
              <w:t>učivo dosud nezvládá, výsledky vzdělávání nezvládá ani s pomocí učitele</w:t>
            </w:r>
          </w:p>
        </w:tc>
      </w:tr>
    </w:tbl>
    <w:p w:rsidR="00113BF3" w:rsidRDefault="00113BF3" w:rsidP="00113BF3">
      <w:pPr>
        <w:jc w:val="both"/>
        <w:rPr>
          <w:b/>
        </w:rPr>
      </w:pPr>
    </w:p>
    <w:p w:rsidR="00113BF3" w:rsidRDefault="00113BF3" w:rsidP="00113BF3">
      <w:pPr>
        <w:jc w:val="both"/>
        <w:rPr>
          <w:b/>
        </w:rPr>
      </w:pPr>
    </w:p>
    <w:p w:rsidR="00ED4B3B" w:rsidRDefault="00ED4B3B" w:rsidP="00113BF3">
      <w:pPr>
        <w:jc w:val="both"/>
        <w:rPr>
          <w:b/>
        </w:rPr>
      </w:pPr>
    </w:p>
    <w:p w:rsidR="00ED4B3B" w:rsidRDefault="00ED4B3B" w:rsidP="00113BF3">
      <w:pPr>
        <w:jc w:val="both"/>
        <w:rPr>
          <w:b/>
        </w:rPr>
      </w:pPr>
    </w:p>
    <w:p w:rsidR="00ED4B3B" w:rsidRDefault="00ED4B3B" w:rsidP="00113BF3">
      <w:pPr>
        <w:jc w:val="both"/>
        <w:rPr>
          <w:b/>
        </w:rPr>
      </w:pPr>
    </w:p>
    <w:p w:rsidR="00ED4B3B" w:rsidRDefault="00ED4B3B" w:rsidP="00113BF3">
      <w:pPr>
        <w:jc w:val="both"/>
        <w:rPr>
          <w:b/>
        </w:rPr>
      </w:pPr>
    </w:p>
    <w:p w:rsidR="00113BF3" w:rsidRPr="007C2A59" w:rsidRDefault="00113BF3" w:rsidP="00113BF3">
      <w:pPr>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632"/>
        <w:gridCol w:w="6523"/>
      </w:tblGrid>
      <w:tr w:rsidR="00113BF3" w:rsidRPr="007C2A59" w:rsidTr="00D66730">
        <w:trPr>
          <w:jc w:val="center"/>
        </w:trPr>
        <w:tc>
          <w:tcPr>
            <w:tcW w:w="2131" w:type="dxa"/>
            <w:vMerge w:val="restart"/>
            <w:vAlign w:val="center"/>
          </w:tcPr>
          <w:p w:rsidR="00113BF3" w:rsidRPr="007C2A59" w:rsidRDefault="00113BF3" w:rsidP="00D66730">
            <w:pPr>
              <w:rPr>
                <w:b/>
              </w:rPr>
            </w:pPr>
            <w:r w:rsidRPr="007C2A59">
              <w:rPr>
                <w:b/>
              </w:rPr>
              <w:lastRenderedPageBreak/>
              <w:t>Informatika</w:t>
            </w:r>
          </w:p>
        </w:tc>
        <w:tc>
          <w:tcPr>
            <w:tcW w:w="632" w:type="dxa"/>
          </w:tcPr>
          <w:p w:rsidR="00113BF3" w:rsidRPr="007C2A59" w:rsidRDefault="00113BF3" w:rsidP="00D66730">
            <w:pPr>
              <w:jc w:val="center"/>
            </w:pPr>
            <w:r w:rsidRPr="007C2A59">
              <w:t>1</w:t>
            </w:r>
          </w:p>
        </w:tc>
        <w:tc>
          <w:tcPr>
            <w:tcW w:w="6523" w:type="dxa"/>
          </w:tcPr>
          <w:p w:rsidR="00113BF3" w:rsidRPr="007C2A59" w:rsidRDefault="00113BF3" w:rsidP="00D66730">
            <w:pPr>
              <w:rPr>
                <w:b/>
              </w:rPr>
            </w:pPr>
            <w:r w:rsidRPr="007C2A59">
              <w:t>pracuje samostatně, výsledky vzdělávání zvládá</w:t>
            </w:r>
          </w:p>
        </w:tc>
      </w:tr>
      <w:tr w:rsidR="00113BF3" w:rsidRPr="007C2A59" w:rsidTr="00D66730">
        <w:trPr>
          <w:jc w:val="center"/>
        </w:trPr>
        <w:tc>
          <w:tcPr>
            <w:tcW w:w="2131" w:type="dxa"/>
            <w:vMerge/>
          </w:tcPr>
          <w:p w:rsidR="00113BF3" w:rsidRPr="007C2A59" w:rsidRDefault="00113BF3" w:rsidP="00D66730">
            <w:pPr>
              <w:jc w:val="both"/>
              <w:rPr>
                <w:b/>
              </w:rPr>
            </w:pPr>
          </w:p>
        </w:tc>
        <w:tc>
          <w:tcPr>
            <w:tcW w:w="632" w:type="dxa"/>
            <w:vAlign w:val="center"/>
          </w:tcPr>
          <w:p w:rsidR="00113BF3" w:rsidRPr="007C2A59" w:rsidRDefault="00113BF3" w:rsidP="00D66730">
            <w:pPr>
              <w:jc w:val="center"/>
            </w:pPr>
          </w:p>
          <w:p w:rsidR="00113BF3" w:rsidRPr="007C2A59" w:rsidRDefault="00113BF3" w:rsidP="00D66730">
            <w:pPr>
              <w:jc w:val="center"/>
            </w:pPr>
            <w:r w:rsidRPr="007C2A59">
              <w:t>2</w:t>
            </w:r>
          </w:p>
        </w:tc>
        <w:tc>
          <w:tcPr>
            <w:tcW w:w="6523" w:type="dxa"/>
          </w:tcPr>
          <w:p w:rsidR="00113BF3" w:rsidRPr="007C2A59" w:rsidRDefault="00113BF3" w:rsidP="00D66730">
            <w:pPr>
              <w:jc w:val="both"/>
              <w:rPr>
                <w:b/>
              </w:rPr>
            </w:pPr>
            <w:r w:rsidRPr="007C2A59">
              <w:t>pracuje s částečnou pomocí, výsledky vzdělávání zvládá s drobnými chybami</w:t>
            </w:r>
          </w:p>
        </w:tc>
      </w:tr>
      <w:tr w:rsidR="00113BF3" w:rsidRPr="007C2A59" w:rsidTr="00D66730">
        <w:trPr>
          <w:jc w:val="center"/>
        </w:trPr>
        <w:tc>
          <w:tcPr>
            <w:tcW w:w="2131" w:type="dxa"/>
            <w:vMerge/>
          </w:tcPr>
          <w:p w:rsidR="00113BF3" w:rsidRPr="007C2A59" w:rsidRDefault="00113BF3" w:rsidP="00D66730">
            <w:pPr>
              <w:jc w:val="both"/>
              <w:rPr>
                <w:b/>
              </w:rPr>
            </w:pPr>
          </w:p>
        </w:tc>
        <w:tc>
          <w:tcPr>
            <w:tcW w:w="632" w:type="dxa"/>
          </w:tcPr>
          <w:p w:rsidR="00113BF3" w:rsidRPr="007C2A59" w:rsidRDefault="00113BF3" w:rsidP="00D66730">
            <w:pPr>
              <w:jc w:val="center"/>
            </w:pPr>
            <w:r w:rsidRPr="007C2A59">
              <w:t>3</w:t>
            </w:r>
          </w:p>
        </w:tc>
        <w:tc>
          <w:tcPr>
            <w:tcW w:w="6523" w:type="dxa"/>
          </w:tcPr>
          <w:p w:rsidR="00113BF3" w:rsidRPr="007C2A59" w:rsidRDefault="00113BF3" w:rsidP="00D66730">
            <w:pPr>
              <w:jc w:val="both"/>
              <w:rPr>
                <w:b/>
              </w:rPr>
            </w:pPr>
            <w:r w:rsidRPr="007C2A59">
              <w:t>pracuje s pomocí, výsledky vzdělávání v podstatě zvládá</w:t>
            </w:r>
          </w:p>
        </w:tc>
      </w:tr>
      <w:tr w:rsidR="00113BF3" w:rsidRPr="007C2A59" w:rsidTr="00D66730">
        <w:trPr>
          <w:jc w:val="center"/>
        </w:trPr>
        <w:tc>
          <w:tcPr>
            <w:tcW w:w="2131" w:type="dxa"/>
            <w:vMerge/>
          </w:tcPr>
          <w:p w:rsidR="00113BF3" w:rsidRPr="007C2A59" w:rsidRDefault="00113BF3" w:rsidP="00D66730">
            <w:pPr>
              <w:jc w:val="both"/>
              <w:rPr>
                <w:b/>
              </w:rPr>
            </w:pPr>
          </w:p>
        </w:tc>
        <w:tc>
          <w:tcPr>
            <w:tcW w:w="632" w:type="dxa"/>
          </w:tcPr>
          <w:p w:rsidR="00113BF3" w:rsidRPr="007C2A59" w:rsidRDefault="00113BF3" w:rsidP="00D66730">
            <w:pPr>
              <w:jc w:val="center"/>
            </w:pPr>
            <w:r w:rsidRPr="007C2A59">
              <w:t>4</w:t>
            </w:r>
          </w:p>
        </w:tc>
        <w:tc>
          <w:tcPr>
            <w:tcW w:w="6523" w:type="dxa"/>
          </w:tcPr>
          <w:p w:rsidR="00113BF3" w:rsidRPr="007C2A59" w:rsidRDefault="00113BF3" w:rsidP="00D66730">
            <w:pPr>
              <w:jc w:val="both"/>
              <w:rPr>
                <w:b/>
              </w:rPr>
            </w:pPr>
            <w:r w:rsidRPr="007C2A59">
              <w:t>pracuje s trvalou pomocí, výsledky vzdělávání zvládá se značnými mezerami</w:t>
            </w:r>
          </w:p>
        </w:tc>
      </w:tr>
      <w:tr w:rsidR="00113BF3" w:rsidRPr="007C2A59" w:rsidTr="00D66730">
        <w:trPr>
          <w:jc w:val="center"/>
        </w:trPr>
        <w:tc>
          <w:tcPr>
            <w:tcW w:w="2131" w:type="dxa"/>
            <w:vMerge/>
          </w:tcPr>
          <w:p w:rsidR="00113BF3" w:rsidRPr="007C2A59" w:rsidRDefault="00113BF3" w:rsidP="00D66730">
            <w:pPr>
              <w:jc w:val="both"/>
              <w:rPr>
                <w:b/>
              </w:rPr>
            </w:pPr>
          </w:p>
        </w:tc>
        <w:tc>
          <w:tcPr>
            <w:tcW w:w="632" w:type="dxa"/>
          </w:tcPr>
          <w:p w:rsidR="00113BF3" w:rsidRPr="007C2A59" w:rsidRDefault="00113BF3" w:rsidP="00D66730">
            <w:pPr>
              <w:jc w:val="center"/>
            </w:pPr>
            <w:r w:rsidRPr="007C2A59">
              <w:t>5</w:t>
            </w:r>
          </w:p>
        </w:tc>
        <w:tc>
          <w:tcPr>
            <w:tcW w:w="6523" w:type="dxa"/>
          </w:tcPr>
          <w:p w:rsidR="00113BF3" w:rsidRPr="007C2A59" w:rsidRDefault="00113BF3" w:rsidP="00D66730">
            <w:pPr>
              <w:jc w:val="both"/>
              <w:rPr>
                <w:b/>
              </w:rPr>
            </w:pPr>
            <w:r w:rsidRPr="007C2A59">
              <w:t>práci nezvládá, nezvládá výsledky vzdělávání ani s pomocí učitele</w:t>
            </w:r>
          </w:p>
        </w:tc>
      </w:tr>
    </w:tbl>
    <w:p w:rsidR="00113BF3" w:rsidRPr="007C2A59" w:rsidRDefault="00113BF3" w:rsidP="00113BF3">
      <w:pPr>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631"/>
        <w:gridCol w:w="6527"/>
      </w:tblGrid>
      <w:tr w:rsidR="00113BF3" w:rsidRPr="007C2A59" w:rsidTr="00D66730">
        <w:trPr>
          <w:jc w:val="center"/>
        </w:trPr>
        <w:tc>
          <w:tcPr>
            <w:tcW w:w="2217" w:type="dxa"/>
            <w:vMerge w:val="restart"/>
            <w:vAlign w:val="center"/>
          </w:tcPr>
          <w:p w:rsidR="00113BF3" w:rsidRPr="007C2A59" w:rsidRDefault="00113BF3" w:rsidP="00D66730">
            <w:pPr>
              <w:rPr>
                <w:b/>
              </w:rPr>
            </w:pPr>
            <w:r w:rsidRPr="007C2A59">
              <w:rPr>
                <w:b/>
              </w:rPr>
              <w:t>Rodinná výchova</w:t>
            </w:r>
          </w:p>
          <w:p w:rsidR="00113BF3" w:rsidRPr="007C2A59" w:rsidRDefault="00113BF3" w:rsidP="00D66730">
            <w:pPr>
              <w:rPr>
                <w:b/>
              </w:rPr>
            </w:pPr>
          </w:p>
          <w:p w:rsidR="00113BF3" w:rsidRPr="007C2A59" w:rsidRDefault="00113BF3" w:rsidP="00D66730">
            <w:pPr>
              <w:rPr>
                <w:b/>
              </w:rPr>
            </w:pPr>
            <w:r w:rsidRPr="007C2A59">
              <w:rPr>
                <w:b/>
              </w:rPr>
              <w:t xml:space="preserve">Společenské vědy </w:t>
            </w:r>
          </w:p>
          <w:p w:rsidR="00113BF3" w:rsidRPr="007C2A59" w:rsidRDefault="00113BF3" w:rsidP="00D66730">
            <w:pPr>
              <w:rPr>
                <w:b/>
              </w:rPr>
            </w:pPr>
          </w:p>
          <w:p w:rsidR="00113BF3" w:rsidRPr="007C2A59" w:rsidRDefault="00113BF3" w:rsidP="00D66730">
            <w:pPr>
              <w:rPr>
                <w:b/>
              </w:rPr>
            </w:pPr>
            <w:r w:rsidRPr="007C2A59">
              <w:rPr>
                <w:b/>
              </w:rPr>
              <w:t>Přírodní vědy</w:t>
            </w:r>
          </w:p>
          <w:p w:rsidR="00113BF3" w:rsidRPr="007C2A59" w:rsidRDefault="00113BF3" w:rsidP="00D66730">
            <w:pPr>
              <w:rPr>
                <w:b/>
              </w:rPr>
            </w:pPr>
          </w:p>
        </w:tc>
        <w:tc>
          <w:tcPr>
            <w:tcW w:w="670" w:type="dxa"/>
          </w:tcPr>
          <w:p w:rsidR="00113BF3" w:rsidRPr="007C2A59" w:rsidRDefault="00113BF3" w:rsidP="00D66730">
            <w:pPr>
              <w:jc w:val="center"/>
            </w:pPr>
            <w:r w:rsidRPr="007C2A59">
              <w:t>1</w:t>
            </w:r>
          </w:p>
        </w:tc>
        <w:tc>
          <w:tcPr>
            <w:tcW w:w="7192" w:type="dxa"/>
          </w:tcPr>
          <w:p w:rsidR="00113BF3" w:rsidRPr="007C2A59" w:rsidRDefault="00113BF3" w:rsidP="00D66730">
            <w:pPr>
              <w:rPr>
                <w:b/>
              </w:rPr>
            </w:pPr>
            <w:r w:rsidRPr="007C2A59">
              <w:t>učivo chápe a správně reprodukuje, výsledky vzdělávání zvládá</w:t>
            </w:r>
          </w:p>
        </w:tc>
      </w:tr>
      <w:tr w:rsidR="00113BF3" w:rsidRPr="007C2A59" w:rsidTr="00D66730">
        <w:trPr>
          <w:jc w:val="center"/>
        </w:trPr>
        <w:tc>
          <w:tcPr>
            <w:tcW w:w="2217" w:type="dxa"/>
            <w:vMerge/>
          </w:tcPr>
          <w:p w:rsidR="00113BF3" w:rsidRPr="007C2A59" w:rsidRDefault="00113BF3" w:rsidP="00D66730">
            <w:pPr>
              <w:jc w:val="both"/>
              <w:rPr>
                <w:b/>
              </w:rPr>
            </w:pPr>
          </w:p>
        </w:tc>
        <w:tc>
          <w:tcPr>
            <w:tcW w:w="670" w:type="dxa"/>
          </w:tcPr>
          <w:p w:rsidR="00113BF3" w:rsidRPr="007C2A59" w:rsidRDefault="00113BF3" w:rsidP="00D66730">
            <w:pPr>
              <w:jc w:val="center"/>
            </w:pPr>
            <w:r w:rsidRPr="007C2A59">
              <w:t>2</w:t>
            </w:r>
          </w:p>
        </w:tc>
        <w:tc>
          <w:tcPr>
            <w:tcW w:w="7192" w:type="dxa"/>
          </w:tcPr>
          <w:p w:rsidR="00113BF3" w:rsidRPr="007C2A59" w:rsidRDefault="00113BF3" w:rsidP="00D66730">
            <w:pPr>
              <w:jc w:val="both"/>
              <w:rPr>
                <w:b/>
              </w:rPr>
            </w:pPr>
            <w:r w:rsidRPr="007C2A59">
              <w:t>učivu rozumí, na otázky správně odpovídá, výsledky vzdělávání zvládá s drobnými chybami</w:t>
            </w:r>
          </w:p>
        </w:tc>
      </w:tr>
      <w:tr w:rsidR="00113BF3" w:rsidRPr="007C2A59" w:rsidTr="00D66730">
        <w:trPr>
          <w:jc w:val="center"/>
        </w:trPr>
        <w:tc>
          <w:tcPr>
            <w:tcW w:w="2217" w:type="dxa"/>
            <w:vMerge/>
          </w:tcPr>
          <w:p w:rsidR="00113BF3" w:rsidRPr="007C2A59" w:rsidRDefault="00113BF3" w:rsidP="00D66730">
            <w:pPr>
              <w:jc w:val="both"/>
              <w:rPr>
                <w:b/>
              </w:rPr>
            </w:pPr>
          </w:p>
        </w:tc>
        <w:tc>
          <w:tcPr>
            <w:tcW w:w="670" w:type="dxa"/>
          </w:tcPr>
          <w:p w:rsidR="00113BF3" w:rsidRPr="007C2A59" w:rsidRDefault="00113BF3" w:rsidP="00D66730">
            <w:pPr>
              <w:jc w:val="center"/>
            </w:pPr>
            <w:r w:rsidRPr="007C2A59">
              <w:t>3</w:t>
            </w:r>
          </w:p>
        </w:tc>
        <w:tc>
          <w:tcPr>
            <w:tcW w:w="7192" w:type="dxa"/>
          </w:tcPr>
          <w:p w:rsidR="00113BF3" w:rsidRPr="007C2A59" w:rsidRDefault="00113BF3" w:rsidP="00D66730">
            <w:pPr>
              <w:jc w:val="both"/>
              <w:rPr>
                <w:b/>
              </w:rPr>
            </w:pPr>
            <w:r w:rsidRPr="007C2A59">
              <w:t>učivo částečně zvládá, výsledky vzdělávání v podstatě zvládá</w:t>
            </w:r>
          </w:p>
        </w:tc>
      </w:tr>
      <w:tr w:rsidR="00113BF3" w:rsidRPr="007C2A59" w:rsidTr="00D66730">
        <w:trPr>
          <w:jc w:val="center"/>
        </w:trPr>
        <w:tc>
          <w:tcPr>
            <w:tcW w:w="2217" w:type="dxa"/>
            <w:vMerge/>
          </w:tcPr>
          <w:p w:rsidR="00113BF3" w:rsidRPr="007C2A59" w:rsidRDefault="00113BF3" w:rsidP="00D66730">
            <w:pPr>
              <w:jc w:val="both"/>
              <w:rPr>
                <w:b/>
              </w:rPr>
            </w:pPr>
          </w:p>
        </w:tc>
        <w:tc>
          <w:tcPr>
            <w:tcW w:w="670" w:type="dxa"/>
          </w:tcPr>
          <w:p w:rsidR="00113BF3" w:rsidRPr="007C2A59" w:rsidRDefault="00113BF3" w:rsidP="00D66730">
            <w:pPr>
              <w:jc w:val="center"/>
            </w:pPr>
            <w:r w:rsidRPr="007C2A59">
              <w:t>4</w:t>
            </w:r>
          </w:p>
        </w:tc>
        <w:tc>
          <w:tcPr>
            <w:tcW w:w="7192" w:type="dxa"/>
          </w:tcPr>
          <w:p w:rsidR="00113BF3" w:rsidRPr="007C2A59" w:rsidRDefault="00113BF3" w:rsidP="00D66730">
            <w:pPr>
              <w:jc w:val="both"/>
              <w:rPr>
                <w:b/>
              </w:rPr>
            </w:pPr>
            <w:r w:rsidRPr="007C2A59">
              <w:t>učivo zvládá jen s trvalou pomocí, výsledky vzdělávání zvládá se značnými mezerami</w:t>
            </w:r>
          </w:p>
        </w:tc>
      </w:tr>
      <w:tr w:rsidR="00113BF3" w:rsidRPr="007C2A59" w:rsidTr="00D66730">
        <w:trPr>
          <w:jc w:val="center"/>
        </w:trPr>
        <w:tc>
          <w:tcPr>
            <w:tcW w:w="2217" w:type="dxa"/>
            <w:vMerge/>
          </w:tcPr>
          <w:p w:rsidR="00113BF3" w:rsidRPr="007C2A59" w:rsidRDefault="00113BF3" w:rsidP="00D66730">
            <w:pPr>
              <w:jc w:val="both"/>
              <w:rPr>
                <w:b/>
              </w:rPr>
            </w:pPr>
          </w:p>
        </w:tc>
        <w:tc>
          <w:tcPr>
            <w:tcW w:w="670" w:type="dxa"/>
          </w:tcPr>
          <w:p w:rsidR="00113BF3" w:rsidRPr="007C2A59" w:rsidRDefault="00113BF3" w:rsidP="00D66730">
            <w:pPr>
              <w:jc w:val="center"/>
            </w:pPr>
            <w:r w:rsidRPr="007C2A59">
              <w:t>5</w:t>
            </w:r>
          </w:p>
        </w:tc>
        <w:tc>
          <w:tcPr>
            <w:tcW w:w="7192" w:type="dxa"/>
          </w:tcPr>
          <w:p w:rsidR="00113BF3" w:rsidRPr="007C2A59" w:rsidRDefault="00113BF3" w:rsidP="00D66730">
            <w:pPr>
              <w:jc w:val="both"/>
              <w:rPr>
                <w:b/>
              </w:rPr>
            </w:pPr>
            <w:r w:rsidRPr="007C2A59">
              <w:t>učivo nezvládá, výsledky vzdělávání nezvládá ani s pomocí učitele</w:t>
            </w:r>
          </w:p>
        </w:tc>
      </w:tr>
    </w:tbl>
    <w:p w:rsidR="00113BF3" w:rsidRPr="007C2A59" w:rsidRDefault="00113BF3" w:rsidP="00113BF3">
      <w:pPr>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625"/>
        <w:gridCol w:w="6433"/>
      </w:tblGrid>
      <w:tr w:rsidR="00113BF3" w:rsidRPr="007C2A59" w:rsidTr="00D66730">
        <w:trPr>
          <w:jc w:val="center"/>
        </w:trPr>
        <w:tc>
          <w:tcPr>
            <w:tcW w:w="2228" w:type="dxa"/>
            <w:vMerge w:val="restart"/>
            <w:vAlign w:val="center"/>
          </w:tcPr>
          <w:p w:rsidR="00113BF3" w:rsidRPr="007C2A59" w:rsidRDefault="00113BF3" w:rsidP="00D66730">
            <w:pPr>
              <w:jc w:val="both"/>
              <w:rPr>
                <w:b/>
              </w:rPr>
            </w:pPr>
            <w:r w:rsidRPr="007C2A59">
              <w:rPr>
                <w:b/>
              </w:rPr>
              <w:t>Hudebně dramatická výchova</w:t>
            </w:r>
          </w:p>
        </w:tc>
        <w:tc>
          <w:tcPr>
            <w:tcW w:w="625" w:type="dxa"/>
          </w:tcPr>
          <w:p w:rsidR="00113BF3" w:rsidRPr="007C2A59" w:rsidRDefault="00113BF3" w:rsidP="00D66730">
            <w:pPr>
              <w:jc w:val="center"/>
            </w:pPr>
            <w:r w:rsidRPr="007C2A59">
              <w:t>1</w:t>
            </w:r>
          </w:p>
        </w:tc>
        <w:tc>
          <w:tcPr>
            <w:tcW w:w="6433" w:type="dxa"/>
          </w:tcPr>
          <w:p w:rsidR="00113BF3" w:rsidRPr="007C2A59" w:rsidRDefault="00113BF3" w:rsidP="00D66730">
            <w:pPr>
              <w:rPr>
                <w:b/>
              </w:rPr>
            </w:pPr>
            <w:r w:rsidRPr="007C2A59">
              <w:t xml:space="preserve">má rád hudbu, zapojuje se do hudebně-dramatických aktivit, v činnostech je celkem samostatný, pracuje pod vedením učitele                                                                                                </w:t>
            </w:r>
          </w:p>
        </w:tc>
      </w:tr>
      <w:tr w:rsidR="00113BF3" w:rsidRPr="007C2A59" w:rsidTr="00D66730">
        <w:trPr>
          <w:jc w:val="center"/>
        </w:trPr>
        <w:tc>
          <w:tcPr>
            <w:tcW w:w="2228" w:type="dxa"/>
            <w:vMerge/>
          </w:tcPr>
          <w:p w:rsidR="00113BF3" w:rsidRPr="007C2A59" w:rsidRDefault="00113BF3" w:rsidP="00D66730">
            <w:pPr>
              <w:jc w:val="both"/>
              <w:rPr>
                <w:b/>
              </w:rPr>
            </w:pPr>
          </w:p>
        </w:tc>
        <w:tc>
          <w:tcPr>
            <w:tcW w:w="625" w:type="dxa"/>
          </w:tcPr>
          <w:p w:rsidR="00113BF3" w:rsidRPr="007C2A59" w:rsidRDefault="00113BF3" w:rsidP="00D66730">
            <w:pPr>
              <w:jc w:val="center"/>
            </w:pPr>
            <w:r w:rsidRPr="007C2A59">
              <w:t>2</w:t>
            </w:r>
          </w:p>
        </w:tc>
        <w:tc>
          <w:tcPr>
            <w:tcW w:w="6433" w:type="dxa"/>
          </w:tcPr>
          <w:p w:rsidR="00113BF3" w:rsidRPr="007C2A59" w:rsidRDefault="00113BF3" w:rsidP="00D66730">
            <w:pPr>
              <w:jc w:val="both"/>
              <w:rPr>
                <w:b/>
              </w:rPr>
            </w:pPr>
            <w:r w:rsidRPr="007C2A59">
              <w:t xml:space="preserve">zapojuje se do hudebně-dramatických aktivit v rámci svých možností, činnosti </w:t>
            </w:r>
            <w:proofErr w:type="gramStart"/>
            <w:r w:rsidRPr="007C2A59">
              <w:t>zvládá,  pracuje</w:t>
            </w:r>
            <w:proofErr w:type="gramEnd"/>
            <w:r w:rsidRPr="007C2A59">
              <w:t xml:space="preserve"> s pomocí učitele                                                                                </w:t>
            </w:r>
          </w:p>
        </w:tc>
      </w:tr>
      <w:tr w:rsidR="00113BF3" w:rsidRPr="007C2A59" w:rsidTr="00D66730">
        <w:trPr>
          <w:jc w:val="center"/>
        </w:trPr>
        <w:tc>
          <w:tcPr>
            <w:tcW w:w="2228" w:type="dxa"/>
            <w:vMerge/>
          </w:tcPr>
          <w:p w:rsidR="00113BF3" w:rsidRPr="007C2A59" w:rsidRDefault="00113BF3" w:rsidP="00D66730">
            <w:pPr>
              <w:jc w:val="both"/>
              <w:rPr>
                <w:b/>
              </w:rPr>
            </w:pPr>
          </w:p>
        </w:tc>
        <w:tc>
          <w:tcPr>
            <w:tcW w:w="625" w:type="dxa"/>
          </w:tcPr>
          <w:p w:rsidR="00113BF3" w:rsidRPr="007C2A59" w:rsidRDefault="00113BF3" w:rsidP="00D66730">
            <w:pPr>
              <w:jc w:val="center"/>
            </w:pPr>
            <w:r w:rsidRPr="007C2A59">
              <w:t>3</w:t>
            </w:r>
          </w:p>
        </w:tc>
        <w:tc>
          <w:tcPr>
            <w:tcW w:w="6433" w:type="dxa"/>
          </w:tcPr>
          <w:p w:rsidR="00113BF3" w:rsidRPr="007C2A59" w:rsidRDefault="00113BF3" w:rsidP="00D66730">
            <w:pPr>
              <w:jc w:val="both"/>
              <w:rPr>
                <w:b/>
              </w:rPr>
            </w:pPr>
            <w:r w:rsidRPr="007C2A59">
              <w:t xml:space="preserve">při hudebně-dramatických aktivitách potřebuje povzbuzování, činnosti částečně zvládá, vyžaduje motivaci a neustálé vedení                                                                                 </w:t>
            </w:r>
          </w:p>
        </w:tc>
      </w:tr>
      <w:tr w:rsidR="00113BF3" w:rsidRPr="007C2A59" w:rsidTr="00D66730">
        <w:trPr>
          <w:jc w:val="center"/>
        </w:trPr>
        <w:tc>
          <w:tcPr>
            <w:tcW w:w="2228" w:type="dxa"/>
            <w:vMerge/>
          </w:tcPr>
          <w:p w:rsidR="00113BF3" w:rsidRPr="007C2A59" w:rsidRDefault="00113BF3" w:rsidP="00D66730">
            <w:pPr>
              <w:jc w:val="both"/>
              <w:rPr>
                <w:b/>
              </w:rPr>
            </w:pPr>
          </w:p>
        </w:tc>
        <w:tc>
          <w:tcPr>
            <w:tcW w:w="625" w:type="dxa"/>
          </w:tcPr>
          <w:p w:rsidR="00113BF3" w:rsidRPr="007C2A59" w:rsidRDefault="00113BF3" w:rsidP="00D66730">
            <w:pPr>
              <w:jc w:val="center"/>
            </w:pPr>
            <w:r w:rsidRPr="007C2A59">
              <w:t>4</w:t>
            </w:r>
          </w:p>
        </w:tc>
        <w:tc>
          <w:tcPr>
            <w:tcW w:w="6433" w:type="dxa"/>
          </w:tcPr>
          <w:p w:rsidR="00113BF3" w:rsidRPr="007C2A59" w:rsidRDefault="00113BF3" w:rsidP="00D66730">
            <w:pPr>
              <w:jc w:val="both"/>
              <w:rPr>
                <w:b/>
              </w:rPr>
            </w:pPr>
            <w:r w:rsidRPr="007C2A59">
              <w:t xml:space="preserve">rád poslouchá hudbu, ale nezapojuje se do hudebně-dramatických aktivit, činnosti nezvládá, dopouští se zásadních chyb a </w:t>
            </w:r>
            <w:proofErr w:type="gramStart"/>
            <w:r w:rsidRPr="007C2A59">
              <w:t>nespolupracuje s    učitelem</w:t>
            </w:r>
            <w:proofErr w:type="gramEnd"/>
            <w:r w:rsidRPr="007C2A59">
              <w:t xml:space="preserve">                                                                                  </w:t>
            </w:r>
          </w:p>
        </w:tc>
      </w:tr>
      <w:tr w:rsidR="00113BF3" w:rsidRPr="007C2A59" w:rsidTr="00D66730">
        <w:trPr>
          <w:jc w:val="center"/>
        </w:trPr>
        <w:tc>
          <w:tcPr>
            <w:tcW w:w="2228" w:type="dxa"/>
            <w:vMerge/>
          </w:tcPr>
          <w:p w:rsidR="00113BF3" w:rsidRPr="007C2A59" w:rsidRDefault="00113BF3" w:rsidP="00D66730">
            <w:pPr>
              <w:jc w:val="both"/>
              <w:rPr>
                <w:b/>
              </w:rPr>
            </w:pPr>
          </w:p>
        </w:tc>
        <w:tc>
          <w:tcPr>
            <w:tcW w:w="625" w:type="dxa"/>
          </w:tcPr>
          <w:p w:rsidR="00113BF3" w:rsidRPr="007C2A59" w:rsidRDefault="00113BF3" w:rsidP="00D66730">
            <w:pPr>
              <w:jc w:val="center"/>
            </w:pPr>
            <w:r w:rsidRPr="007C2A59">
              <w:t>5</w:t>
            </w:r>
          </w:p>
        </w:tc>
        <w:tc>
          <w:tcPr>
            <w:tcW w:w="6433" w:type="dxa"/>
          </w:tcPr>
          <w:p w:rsidR="00113BF3" w:rsidRPr="007C2A59" w:rsidRDefault="00113BF3" w:rsidP="00D66730">
            <w:pPr>
              <w:jc w:val="both"/>
              <w:rPr>
                <w:b/>
              </w:rPr>
            </w:pPr>
            <w:r w:rsidRPr="007C2A59">
              <w:t>dosud nemá vztah k hudbě, činnosti nezvládá, nerespektuje pokyny učitele</w:t>
            </w:r>
          </w:p>
        </w:tc>
      </w:tr>
    </w:tbl>
    <w:p w:rsidR="00113BF3" w:rsidRPr="007C2A59" w:rsidRDefault="00113BF3" w:rsidP="00113BF3">
      <w:pPr>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625"/>
        <w:gridCol w:w="6466"/>
      </w:tblGrid>
      <w:tr w:rsidR="00113BF3" w:rsidRPr="007C2A59" w:rsidTr="00D66730">
        <w:trPr>
          <w:jc w:val="center"/>
        </w:trPr>
        <w:tc>
          <w:tcPr>
            <w:tcW w:w="2354" w:type="dxa"/>
            <w:vMerge w:val="restart"/>
            <w:vAlign w:val="center"/>
          </w:tcPr>
          <w:p w:rsidR="00113BF3" w:rsidRPr="007C2A59" w:rsidRDefault="00113BF3" w:rsidP="00D66730">
            <w:pPr>
              <w:jc w:val="both"/>
              <w:rPr>
                <w:b/>
              </w:rPr>
            </w:pPr>
            <w:r w:rsidRPr="007C2A59">
              <w:t xml:space="preserve">                                                                                 </w:t>
            </w:r>
            <w:r w:rsidRPr="007C2A59">
              <w:rPr>
                <w:b/>
              </w:rPr>
              <w:t>Výtvarná výchova</w:t>
            </w:r>
          </w:p>
        </w:tc>
        <w:tc>
          <w:tcPr>
            <w:tcW w:w="670" w:type="dxa"/>
          </w:tcPr>
          <w:p w:rsidR="00113BF3" w:rsidRPr="007C2A59" w:rsidRDefault="00113BF3" w:rsidP="00D66730">
            <w:pPr>
              <w:jc w:val="center"/>
            </w:pPr>
            <w:r w:rsidRPr="007C2A59">
              <w:t>1</w:t>
            </w:r>
          </w:p>
        </w:tc>
        <w:tc>
          <w:tcPr>
            <w:tcW w:w="7192" w:type="dxa"/>
          </w:tcPr>
          <w:p w:rsidR="00113BF3" w:rsidRPr="007C2A59" w:rsidRDefault="00113BF3" w:rsidP="00D66730">
            <w:pPr>
              <w:rPr>
                <w:b/>
              </w:rPr>
            </w:pPr>
            <w:r w:rsidRPr="007C2A59">
              <w:t xml:space="preserve">je tvořivý a zručný, pracuje velmi rád a vytrvale, v činnostech je celkem samostatný, pracuje pod vedením učitele                                                                                                </w:t>
            </w:r>
          </w:p>
        </w:tc>
      </w:tr>
      <w:tr w:rsidR="00113BF3" w:rsidRPr="007C2A59" w:rsidTr="00D66730">
        <w:trPr>
          <w:jc w:val="center"/>
        </w:trPr>
        <w:tc>
          <w:tcPr>
            <w:tcW w:w="2354" w:type="dxa"/>
            <w:vMerge/>
          </w:tcPr>
          <w:p w:rsidR="00113BF3" w:rsidRPr="007C2A59" w:rsidRDefault="00113BF3" w:rsidP="00D66730">
            <w:pPr>
              <w:jc w:val="both"/>
              <w:rPr>
                <w:b/>
              </w:rPr>
            </w:pPr>
          </w:p>
        </w:tc>
        <w:tc>
          <w:tcPr>
            <w:tcW w:w="670" w:type="dxa"/>
          </w:tcPr>
          <w:p w:rsidR="00113BF3" w:rsidRPr="007C2A59" w:rsidRDefault="00113BF3" w:rsidP="00D66730">
            <w:pPr>
              <w:jc w:val="center"/>
            </w:pPr>
            <w:r w:rsidRPr="007C2A59">
              <w:t>2</w:t>
            </w:r>
          </w:p>
        </w:tc>
        <w:tc>
          <w:tcPr>
            <w:tcW w:w="7192" w:type="dxa"/>
          </w:tcPr>
          <w:p w:rsidR="00113BF3" w:rsidRPr="007C2A59" w:rsidRDefault="00113BF3" w:rsidP="00D66730">
            <w:pPr>
              <w:jc w:val="both"/>
              <w:rPr>
                <w:b/>
              </w:rPr>
            </w:pPr>
            <w:r w:rsidRPr="007C2A59">
              <w:t xml:space="preserve">je tvořivý, pracuje s malou pomocí, pracuje rád, podle svých možností, činnosti </w:t>
            </w:r>
            <w:proofErr w:type="gramStart"/>
            <w:r w:rsidRPr="007C2A59">
              <w:t>zvládá,  pracuje</w:t>
            </w:r>
            <w:proofErr w:type="gramEnd"/>
            <w:r w:rsidRPr="007C2A59">
              <w:t xml:space="preserve"> s pomocí učitele                                                                                </w:t>
            </w:r>
          </w:p>
        </w:tc>
      </w:tr>
      <w:tr w:rsidR="00113BF3" w:rsidRPr="007C2A59" w:rsidTr="00D66730">
        <w:trPr>
          <w:jc w:val="center"/>
        </w:trPr>
        <w:tc>
          <w:tcPr>
            <w:tcW w:w="2354" w:type="dxa"/>
            <w:vMerge/>
          </w:tcPr>
          <w:p w:rsidR="00113BF3" w:rsidRPr="007C2A59" w:rsidRDefault="00113BF3" w:rsidP="00D66730">
            <w:pPr>
              <w:jc w:val="both"/>
              <w:rPr>
                <w:b/>
              </w:rPr>
            </w:pPr>
          </w:p>
        </w:tc>
        <w:tc>
          <w:tcPr>
            <w:tcW w:w="670" w:type="dxa"/>
          </w:tcPr>
          <w:p w:rsidR="00113BF3" w:rsidRPr="007C2A59" w:rsidRDefault="00113BF3" w:rsidP="00D66730">
            <w:pPr>
              <w:jc w:val="center"/>
            </w:pPr>
            <w:r w:rsidRPr="007C2A59">
              <w:t>3</w:t>
            </w:r>
          </w:p>
        </w:tc>
        <w:tc>
          <w:tcPr>
            <w:tcW w:w="7192" w:type="dxa"/>
          </w:tcPr>
          <w:p w:rsidR="00113BF3" w:rsidRPr="007C2A59" w:rsidRDefault="00113BF3" w:rsidP="00D66730">
            <w:pPr>
              <w:jc w:val="both"/>
              <w:rPr>
                <w:b/>
              </w:rPr>
            </w:pPr>
            <w:r w:rsidRPr="007C2A59">
              <w:t xml:space="preserve">při práci vyžaduje vedení, pracuje s mírným povzbuzováním, činnosti částečně zvládá, vyžaduje motivaci a neustálé vedení                                                                                 </w:t>
            </w:r>
          </w:p>
        </w:tc>
      </w:tr>
      <w:tr w:rsidR="00113BF3" w:rsidRPr="007C2A59" w:rsidTr="00D66730">
        <w:trPr>
          <w:jc w:val="center"/>
        </w:trPr>
        <w:tc>
          <w:tcPr>
            <w:tcW w:w="2354" w:type="dxa"/>
            <w:vMerge/>
          </w:tcPr>
          <w:p w:rsidR="00113BF3" w:rsidRPr="007C2A59" w:rsidRDefault="00113BF3" w:rsidP="00D66730">
            <w:pPr>
              <w:jc w:val="both"/>
              <w:rPr>
                <w:b/>
              </w:rPr>
            </w:pPr>
          </w:p>
        </w:tc>
        <w:tc>
          <w:tcPr>
            <w:tcW w:w="670" w:type="dxa"/>
          </w:tcPr>
          <w:p w:rsidR="00113BF3" w:rsidRPr="007C2A59" w:rsidRDefault="00113BF3" w:rsidP="00D66730">
            <w:pPr>
              <w:jc w:val="center"/>
            </w:pPr>
            <w:r w:rsidRPr="007C2A59">
              <w:t>4</w:t>
            </w:r>
          </w:p>
        </w:tc>
        <w:tc>
          <w:tcPr>
            <w:tcW w:w="7192" w:type="dxa"/>
          </w:tcPr>
          <w:p w:rsidR="00113BF3" w:rsidRPr="007C2A59" w:rsidRDefault="00113BF3" w:rsidP="00D66730">
            <w:pPr>
              <w:jc w:val="both"/>
              <w:rPr>
                <w:b/>
              </w:rPr>
            </w:pPr>
            <w:r w:rsidRPr="007C2A59">
              <w:t xml:space="preserve">při práci vyžaduje pomoc a vedení, potřebuje časté povzbuzování, činnosti nezvládá, dopouští se zásadních chyb a nespolupracuje s učitelem                                                                                  </w:t>
            </w:r>
          </w:p>
        </w:tc>
      </w:tr>
      <w:tr w:rsidR="00113BF3" w:rsidRPr="007C2A59" w:rsidTr="00D66730">
        <w:trPr>
          <w:jc w:val="center"/>
        </w:trPr>
        <w:tc>
          <w:tcPr>
            <w:tcW w:w="2354" w:type="dxa"/>
            <w:vMerge/>
          </w:tcPr>
          <w:p w:rsidR="00113BF3" w:rsidRPr="007C2A59" w:rsidRDefault="00113BF3" w:rsidP="00D66730">
            <w:pPr>
              <w:jc w:val="both"/>
              <w:rPr>
                <w:b/>
              </w:rPr>
            </w:pPr>
          </w:p>
        </w:tc>
        <w:tc>
          <w:tcPr>
            <w:tcW w:w="670" w:type="dxa"/>
          </w:tcPr>
          <w:p w:rsidR="00113BF3" w:rsidRPr="007C2A59" w:rsidRDefault="00113BF3" w:rsidP="00D66730">
            <w:pPr>
              <w:jc w:val="center"/>
            </w:pPr>
            <w:r w:rsidRPr="007C2A59">
              <w:t>5</w:t>
            </w:r>
          </w:p>
        </w:tc>
        <w:tc>
          <w:tcPr>
            <w:tcW w:w="7192" w:type="dxa"/>
          </w:tcPr>
          <w:p w:rsidR="00113BF3" w:rsidRPr="007C2A59" w:rsidRDefault="00113BF3" w:rsidP="00D66730">
            <w:pPr>
              <w:jc w:val="both"/>
              <w:rPr>
                <w:b/>
              </w:rPr>
            </w:pPr>
            <w:r w:rsidRPr="007C2A59">
              <w:t>práce se mu zatím nedaří, nejeví zájem o práci, činnosti nezvládá, nerespektuje pokyny učitele</w:t>
            </w:r>
          </w:p>
        </w:tc>
      </w:tr>
    </w:tbl>
    <w:p w:rsidR="00113BF3" w:rsidRDefault="00113BF3" w:rsidP="00113BF3">
      <w:pPr>
        <w:jc w:val="both"/>
        <w:rPr>
          <w:b/>
        </w:rPr>
      </w:pPr>
    </w:p>
    <w:p w:rsidR="00113BF3" w:rsidRDefault="00113BF3" w:rsidP="00113BF3">
      <w:pPr>
        <w:jc w:val="both"/>
        <w:rPr>
          <w:b/>
        </w:rPr>
      </w:pPr>
    </w:p>
    <w:p w:rsidR="00ED4B3B" w:rsidRDefault="00ED4B3B" w:rsidP="00113BF3">
      <w:pPr>
        <w:jc w:val="both"/>
        <w:rPr>
          <w:b/>
        </w:rPr>
      </w:pPr>
    </w:p>
    <w:p w:rsidR="00ED4B3B" w:rsidRDefault="00ED4B3B" w:rsidP="00113BF3">
      <w:pPr>
        <w:jc w:val="both"/>
        <w:rPr>
          <w:b/>
        </w:rPr>
      </w:pPr>
    </w:p>
    <w:p w:rsidR="00ED4B3B" w:rsidRDefault="00ED4B3B" w:rsidP="00113BF3">
      <w:pPr>
        <w:jc w:val="both"/>
        <w:rPr>
          <w:b/>
        </w:rPr>
      </w:pPr>
    </w:p>
    <w:p w:rsidR="00ED4B3B" w:rsidRDefault="00ED4B3B" w:rsidP="00113BF3">
      <w:pPr>
        <w:jc w:val="both"/>
        <w:rPr>
          <w:b/>
        </w:rPr>
      </w:pPr>
    </w:p>
    <w:p w:rsidR="00113BF3" w:rsidRDefault="00113BF3" w:rsidP="00113BF3">
      <w:pPr>
        <w:jc w:val="both"/>
        <w:rPr>
          <w:b/>
        </w:rPr>
      </w:pPr>
    </w:p>
    <w:p w:rsidR="00113BF3" w:rsidRDefault="00113BF3" w:rsidP="00113BF3">
      <w:pPr>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28"/>
        <w:gridCol w:w="6462"/>
      </w:tblGrid>
      <w:tr w:rsidR="00113BF3" w:rsidRPr="007C2A59" w:rsidTr="00D66730">
        <w:trPr>
          <w:jc w:val="center"/>
        </w:trPr>
        <w:tc>
          <w:tcPr>
            <w:tcW w:w="2196" w:type="dxa"/>
            <w:vMerge w:val="restart"/>
            <w:vAlign w:val="center"/>
          </w:tcPr>
          <w:p w:rsidR="00113BF3" w:rsidRPr="007C2A59" w:rsidRDefault="00113BF3" w:rsidP="00D66730">
            <w:pPr>
              <w:jc w:val="both"/>
              <w:rPr>
                <w:b/>
              </w:rPr>
            </w:pPr>
            <w:r w:rsidRPr="007C2A59">
              <w:rPr>
                <w:b/>
              </w:rPr>
              <w:lastRenderedPageBreak/>
              <w:t>Výchova ke zdraví</w:t>
            </w:r>
          </w:p>
        </w:tc>
        <w:tc>
          <w:tcPr>
            <w:tcW w:w="628" w:type="dxa"/>
          </w:tcPr>
          <w:p w:rsidR="00113BF3" w:rsidRPr="007C2A59" w:rsidRDefault="00113BF3" w:rsidP="00D66730">
            <w:pPr>
              <w:jc w:val="center"/>
            </w:pPr>
            <w:r w:rsidRPr="007C2A59">
              <w:t>1</w:t>
            </w:r>
          </w:p>
        </w:tc>
        <w:tc>
          <w:tcPr>
            <w:tcW w:w="6462" w:type="dxa"/>
          </w:tcPr>
          <w:p w:rsidR="00113BF3" w:rsidRPr="007C2A59" w:rsidRDefault="00113BF3" w:rsidP="00D66730">
            <w:pPr>
              <w:rPr>
                <w:b/>
              </w:rPr>
            </w:pPr>
            <w:r w:rsidRPr="007C2A59">
              <w:t>učivo chápe a správně reprodukuje, výsledky vzdělávání zvládá</w:t>
            </w:r>
          </w:p>
        </w:tc>
      </w:tr>
      <w:tr w:rsidR="00113BF3" w:rsidRPr="007C2A59" w:rsidTr="00D66730">
        <w:trPr>
          <w:jc w:val="center"/>
        </w:trPr>
        <w:tc>
          <w:tcPr>
            <w:tcW w:w="2196" w:type="dxa"/>
            <w:vMerge/>
          </w:tcPr>
          <w:p w:rsidR="00113BF3" w:rsidRPr="007C2A59" w:rsidRDefault="00113BF3" w:rsidP="00D66730">
            <w:pPr>
              <w:jc w:val="both"/>
              <w:rPr>
                <w:b/>
              </w:rPr>
            </w:pPr>
          </w:p>
        </w:tc>
        <w:tc>
          <w:tcPr>
            <w:tcW w:w="628" w:type="dxa"/>
          </w:tcPr>
          <w:p w:rsidR="00113BF3" w:rsidRPr="007C2A59" w:rsidRDefault="00113BF3" w:rsidP="00D66730">
            <w:pPr>
              <w:jc w:val="center"/>
            </w:pPr>
            <w:r w:rsidRPr="007C2A59">
              <w:t>2</w:t>
            </w:r>
          </w:p>
        </w:tc>
        <w:tc>
          <w:tcPr>
            <w:tcW w:w="6462" w:type="dxa"/>
          </w:tcPr>
          <w:p w:rsidR="00113BF3" w:rsidRPr="007C2A59" w:rsidRDefault="00113BF3" w:rsidP="00D66730">
            <w:pPr>
              <w:jc w:val="both"/>
              <w:rPr>
                <w:b/>
              </w:rPr>
            </w:pPr>
            <w:r w:rsidRPr="007C2A59">
              <w:t>učivu rozumí, na otázky správně odpovídá, výsledky vzdělávání zvládá s drobnými chybami</w:t>
            </w:r>
          </w:p>
        </w:tc>
      </w:tr>
      <w:tr w:rsidR="00113BF3" w:rsidRPr="007C2A59" w:rsidTr="00D66730">
        <w:trPr>
          <w:jc w:val="center"/>
        </w:trPr>
        <w:tc>
          <w:tcPr>
            <w:tcW w:w="2196" w:type="dxa"/>
            <w:vMerge/>
          </w:tcPr>
          <w:p w:rsidR="00113BF3" w:rsidRPr="007C2A59" w:rsidRDefault="00113BF3" w:rsidP="00D66730">
            <w:pPr>
              <w:jc w:val="both"/>
              <w:rPr>
                <w:b/>
              </w:rPr>
            </w:pPr>
          </w:p>
        </w:tc>
        <w:tc>
          <w:tcPr>
            <w:tcW w:w="628" w:type="dxa"/>
          </w:tcPr>
          <w:p w:rsidR="00113BF3" w:rsidRPr="007C2A59" w:rsidRDefault="00113BF3" w:rsidP="00D66730">
            <w:pPr>
              <w:jc w:val="center"/>
            </w:pPr>
            <w:r w:rsidRPr="007C2A59">
              <w:t>3</w:t>
            </w:r>
          </w:p>
        </w:tc>
        <w:tc>
          <w:tcPr>
            <w:tcW w:w="6462" w:type="dxa"/>
          </w:tcPr>
          <w:p w:rsidR="00113BF3" w:rsidRPr="007C2A59" w:rsidRDefault="00113BF3" w:rsidP="00D66730">
            <w:pPr>
              <w:jc w:val="both"/>
              <w:rPr>
                <w:b/>
              </w:rPr>
            </w:pPr>
            <w:r w:rsidRPr="007C2A59">
              <w:t>učivo částečně zvládá, výsledky vzdělávání v podstatě zvládá</w:t>
            </w:r>
          </w:p>
        </w:tc>
      </w:tr>
      <w:tr w:rsidR="00113BF3" w:rsidRPr="007C2A59" w:rsidTr="00D66730">
        <w:trPr>
          <w:jc w:val="center"/>
        </w:trPr>
        <w:tc>
          <w:tcPr>
            <w:tcW w:w="2196" w:type="dxa"/>
            <w:vMerge/>
          </w:tcPr>
          <w:p w:rsidR="00113BF3" w:rsidRPr="007C2A59" w:rsidRDefault="00113BF3" w:rsidP="00D66730">
            <w:pPr>
              <w:jc w:val="both"/>
              <w:rPr>
                <w:b/>
              </w:rPr>
            </w:pPr>
          </w:p>
        </w:tc>
        <w:tc>
          <w:tcPr>
            <w:tcW w:w="628" w:type="dxa"/>
          </w:tcPr>
          <w:p w:rsidR="00113BF3" w:rsidRPr="007C2A59" w:rsidRDefault="00113BF3" w:rsidP="00D66730">
            <w:pPr>
              <w:jc w:val="center"/>
            </w:pPr>
            <w:r w:rsidRPr="007C2A59">
              <w:t>4</w:t>
            </w:r>
          </w:p>
        </w:tc>
        <w:tc>
          <w:tcPr>
            <w:tcW w:w="6462" w:type="dxa"/>
          </w:tcPr>
          <w:p w:rsidR="00113BF3" w:rsidRPr="007C2A59" w:rsidRDefault="00113BF3" w:rsidP="00D66730">
            <w:pPr>
              <w:jc w:val="both"/>
              <w:rPr>
                <w:b/>
              </w:rPr>
            </w:pPr>
            <w:r w:rsidRPr="007C2A59">
              <w:t>učivo zvládá jen s trvalou pomocí, výsledky vzdělávání zvládá se značnými mezerami</w:t>
            </w:r>
          </w:p>
        </w:tc>
      </w:tr>
      <w:tr w:rsidR="00113BF3" w:rsidRPr="007C2A59" w:rsidTr="00D66730">
        <w:trPr>
          <w:jc w:val="center"/>
        </w:trPr>
        <w:tc>
          <w:tcPr>
            <w:tcW w:w="2196" w:type="dxa"/>
            <w:vMerge/>
          </w:tcPr>
          <w:p w:rsidR="00113BF3" w:rsidRPr="007C2A59" w:rsidRDefault="00113BF3" w:rsidP="00D66730">
            <w:pPr>
              <w:jc w:val="both"/>
              <w:rPr>
                <w:b/>
              </w:rPr>
            </w:pPr>
          </w:p>
        </w:tc>
        <w:tc>
          <w:tcPr>
            <w:tcW w:w="628" w:type="dxa"/>
          </w:tcPr>
          <w:p w:rsidR="00113BF3" w:rsidRPr="007C2A59" w:rsidRDefault="00113BF3" w:rsidP="00D66730">
            <w:pPr>
              <w:jc w:val="center"/>
            </w:pPr>
            <w:r w:rsidRPr="007C2A59">
              <w:t>5</w:t>
            </w:r>
          </w:p>
        </w:tc>
        <w:tc>
          <w:tcPr>
            <w:tcW w:w="6462" w:type="dxa"/>
          </w:tcPr>
          <w:p w:rsidR="00113BF3" w:rsidRPr="007C2A59" w:rsidRDefault="00113BF3" w:rsidP="00D66730">
            <w:pPr>
              <w:jc w:val="both"/>
              <w:rPr>
                <w:b/>
              </w:rPr>
            </w:pPr>
            <w:r w:rsidRPr="007C2A59">
              <w:t>učivo dosud nezvládá, nezvládá výsledky vzdělávání ani s pomocí učitele</w:t>
            </w:r>
          </w:p>
        </w:tc>
      </w:tr>
    </w:tbl>
    <w:p w:rsidR="00113BF3" w:rsidRPr="007C2A59" w:rsidRDefault="00113BF3" w:rsidP="00113BF3">
      <w:pPr>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626"/>
        <w:gridCol w:w="6480"/>
      </w:tblGrid>
      <w:tr w:rsidR="00113BF3" w:rsidRPr="007C2A59" w:rsidTr="00D66730">
        <w:trPr>
          <w:jc w:val="center"/>
        </w:trPr>
        <w:tc>
          <w:tcPr>
            <w:tcW w:w="2354" w:type="dxa"/>
            <w:vMerge w:val="restart"/>
            <w:vAlign w:val="center"/>
          </w:tcPr>
          <w:p w:rsidR="00113BF3" w:rsidRPr="007C2A59" w:rsidRDefault="00113BF3" w:rsidP="00D66730">
            <w:pPr>
              <w:jc w:val="both"/>
              <w:rPr>
                <w:b/>
              </w:rPr>
            </w:pPr>
            <w:r w:rsidRPr="007C2A59">
              <w:rPr>
                <w:b/>
              </w:rPr>
              <w:t>Tělesná výchova</w:t>
            </w:r>
          </w:p>
        </w:tc>
        <w:tc>
          <w:tcPr>
            <w:tcW w:w="670" w:type="dxa"/>
          </w:tcPr>
          <w:p w:rsidR="00113BF3" w:rsidRPr="007C2A59" w:rsidRDefault="00113BF3" w:rsidP="00D66730">
            <w:pPr>
              <w:jc w:val="center"/>
            </w:pPr>
            <w:r w:rsidRPr="007C2A59">
              <w:t>1</w:t>
            </w:r>
          </w:p>
        </w:tc>
        <w:tc>
          <w:tcPr>
            <w:tcW w:w="7192" w:type="dxa"/>
          </w:tcPr>
          <w:p w:rsidR="00113BF3" w:rsidRPr="007C2A59" w:rsidRDefault="00113BF3" w:rsidP="00D66730">
            <w:pPr>
              <w:rPr>
                <w:b/>
              </w:rPr>
            </w:pPr>
            <w:r w:rsidRPr="007C2A59">
              <w:t xml:space="preserve">je obratná a snaživý, cvičí s nadšením, v činnostech je celkem samostatný, pracuje pod vedením učitele                                                                                                </w:t>
            </w:r>
          </w:p>
        </w:tc>
      </w:tr>
      <w:tr w:rsidR="00113BF3" w:rsidRPr="007C2A59" w:rsidTr="00D66730">
        <w:trPr>
          <w:jc w:val="center"/>
        </w:trPr>
        <w:tc>
          <w:tcPr>
            <w:tcW w:w="2354" w:type="dxa"/>
            <w:vMerge/>
          </w:tcPr>
          <w:p w:rsidR="00113BF3" w:rsidRPr="007C2A59" w:rsidRDefault="00113BF3" w:rsidP="00D66730">
            <w:pPr>
              <w:jc w:val="both"/>
              <w:rPr>
                <w:b/>
              </w:rPr>
            </w:pPr>
          </w:p>
        </w:tc>
        <w:tc>
          <w:tcPr>
            <w:tcW w:w="670" w:type="dxa"/>
          </w:tcPr>
          <w:p w:rsidR="00113BF3" w:rsidRPr="007C2A59" w:rsidRDefault="00113BF3" w:rsidP="00D66730">
            <w:pPr>
              <w:jc w:val="center"/>
            </w:pPr>
            <w:r w:rsidRPr="007C2A59">
              <w:t>2</w:t>
            </w:r>
          </w:p>
        </w:tc>
        <w:tc>
          <w:tcPr>
            <w:tcW w:w="7192" w:type="dxa"/>
          </w:tcPr>
          <w:p w:rsidR="00113BF3" w:rsidRPr="007C2A59" w:rsidRDefault="00113BF3" w:rsidP="00D66730">
            <w:pPr>
              <w:jc w:val="both"/>
              <w:rPr>
                <w:b/>
              </w:rPr>
            </w:pPr>
            <w:r w:rsidRPr="007C2A59">
              <w:t xml:space="preserve">je méně obratný, ale snaží se, cvičí podle svých možností, činnosti zvládá, pracuje s pomocí učitele                                                                                </w:t>
            </w:r>
          </w:p>
        </w:tc>
      </w:tr>
      <w:tr w:rsidR="00113BF3" w:rsidRPr="007C2A59" w:rsidTr="00D66730">
        <w:trPr>
          <w:jc w:val="center"/>
        </w:trPr>
        <w:tc>
          <w:tcPr>
            <w:tcW w:w="2354" w:type="dxa"/>
            <w:vMerge/>
          </w:tcPr>
          <w:p w:rsidR="00113BF3" w:rsidRPr="007C2A59" w:rsidRDefault="00113BF3" w:rsidP="00D66730">
            <w:pPr>
              <w:jc w:val="both"/>
              <w:rPr>
                <w:b/>
              </w:rPr>
            </w:pPr>
          </w:p>
        </w:tc>
        <w:tc>
          <w:tcPr>
            <w:tcW w:w="670" w:type="dxa"/>
          </w:tcPr>
          <w:p w:rsidR="00113BF3" w:rsidRPr="007C2A59" w:rsidRDefault="00113BF3" w:rsidP="00D66730">
            <w:pPr>
              <w:jc w:val="center"/>
            </w:pPr>
            <w:r w:rsidRPr="007C2A59">
              <w:t>3</w:t>
            </w:r>
          </w:p>
        </w:tc>
        <w:tc>
          <w:tcPr>
            <w:tcW w:w="7192" w:type="dxa"/>
          </w:tcPr>
          <w:p w:rsidR="00113BF3" w:rsidRPr="007C2A59" w:rsidRDefault="00113BF3" w:rsidP="00D66730">
            <w:pPr>
              <w:jc w:val="both"/>
              <w:rPr>
                <w:b/>
              </w:rPr>
            </w:pPr>
            <w:r w:rsidRPr="007C2A59">
              <w:t>cvičí s mírným povzbuzováním, činnosti částečně zvládá, vyžaduje motivaci a neustálé vedení</w:t>
            </w:r>
          </w:p>
        </w:tc>
      </w:tr>
      <w:tr w:rsidR="00113BF3" w:rsidRPr="007C2A59" w:rsidTr="00D66730">
        <w:trPr>
          <w:jc w:val="center"/>
        </w:trPr>
        <w:tc>
          <w:tcPr>
            <w:tcW w:w="2354" w:type="dxa"/>
            <w:vMerge/>
          </w:tcPr>
          <w:p w:rsidR="00113BF3" w:rsidRPr="007C2A59" w:rsidRDefault="00113BF3" w:rsidP="00D66730">
            <w:pPr>
              <w:jc w:val="both"/>
              <w:rPr>
                <w:b/>
              </w:rPr>
            </w:pPr>
          </w:p>
        </w:tc>
        <w:tc>
          <w:tcPr>
            <w:tcW w:w="670" w:type="dxa"/>
          </w:tcPr>
          <w:p w:rsidR="00113BF3" w:rsidRPr="007C2A59" w:rsidRDefault="00113BF3" w:rsidP="00D66730">
            <w:pPr>
              <w:jc w:val="center"/>
            </w:pPr>
            <w:r w:rsidRPr="007C2A59">
              <w:t>4</w:t>
            </w:r>
          </w:p>
        </w:tc>
        <w:tc>
          <w:tcPr>
            <w:tcW w:w="7192" w:type="dxa"/>
          </w:tcPr>
          <w:p w:rsidR="00113BF3" w:rsidRPr="007C2A59" w:rsidRDefault="00113BF3" w:rsidP="00D66730">
            <w:pPr>
              <w:jc w:val="both"/>
              <w:rPr>
                <w:b/>
              </w:rPr>
            </w:pPr>
            <w:r w:rsidRPr="007C2A59">
              <w:t xml:space="preserve">je méně obratný, cvičí s pomocí, potřebuje časté povzbuzování, činnosti nezvládá, dopouští se zásadních chyb a nespolupracuje s učitelem                                                                                  </w:t>
            </w:r>
          </w:p>
        </w:tc>
      </w:tr>
      <w:tr w:rsidR="00113BF3" w:rsidRPr="007C2A59" w:rsidTr="00D66730">
        <w:trPr>
          <w:jc w:val="center"/>
        </w:trPr>
        <w:tc>
          <w:tcPr>
            <w:tcW w:w="2354" w:type="dxa"/>
            <w:vMerge/>
          </w:tcPr>
          <w:p w:rsidR="00113BF3" w:rsidRPr="007C2A59" w:rsidRDefault="00113BF3" w:rsidP="00D66730">
            <w:pPr>
              <w:jc w:val="both"/>
              <w:rPr>
                <w:b/>
              </w:rPr>
            </w:pPr>
          </w:p>
        </w:tc>
        <w:tc>
          <w:tcPr>
            <w:tcW w:w="670" w:type="dxa"/>
          </w:tcPr>
          <w:p w:rsidR="00113BF3" w:rsidRPr="007C2A59" w:rsidRDefault="00113BF3" w:rsidP="00D66730">
            <w:pPr>
              <w:jc w:val="center"/>
            </w:pPr>
            <w:r w:rsidRPr="007C2A59">
              <w:t>5</w:t>
            </w:r>
          </w:p>
        </w:tc>
        <w:tc>
          <w:tcPr>
            <w:tcW w:w="7192" w:type="dxa"/>
          </w:tcPr>
          <w:p w:rsidR="00113BF3" w:rsidRPr="007C2A59" w:rsidRDefault="00113BF3" w:rsidP="00D66730">
            <w:pPr>
              <w:jc w:val="both"/>
              <w:rPr>
                <w:b/>
              </w:rPr>
            </w:pPr>
            <w:r w:rsidRPr="007C2A59">
              <w:t>při cvičení potřebuje velkou pomoc, nejeví zájem o cvičení, činnosti nezvládá, nerespektuje pokyny učitele</w:t>
            </w:r>
          </w:p>
        </w:tc>
      </w:tr>
    </w:tbl>
    <w:p w:rsidR="00113BF3" w:rsidRPr="007C2A59" w:rsidRDefault="00113BF3" w:rsidP="00113BF3">
      <w:pPr>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625"/>
        <w:gridCol w:w="6462"/>
      </w:tblGrid>
      <w:tr w:rsidR="00113BF3" w:rsidRPr="007C2A59" w:rsidTr="00D66730">
        <w:trPr>
          <w:jc w:val="center"/>
        </w:trPr>
        <w:tc>
          <w:tcPr>
            <w:tcW w:w="2354" w:type="dxa"/>
            <w:vMerge w:val="restart"/>
            <w:vAlign w:val="center"/>
          </w:tcPr>
          <w:p w:rsidR="00113BF3" w:rsidRPr="007C2A59" w:rsidRDefault="00113BF3" w:rsidP="00D66730">
            <w:pPr>
              <w:rPr>
                <w:b/>
              </w:rPr>
            </w:pPr>
            <w:r w:rsidRPr="007C2A59">
              <w:rPr>
                <w:b/>
              </w:rPr>
              <w:t>Příprava pokrmů</w:t>
            </w:r>
          </w:p>
          <w:p w:rsidR="00113BF3" w:rsidRPr="007C2A59" w:rsidRDefault="00113BF3" w:rsidP="00D66730">
            <w:pPr>
              <w:rPr>
                <w:b/>
              </w:rPr>
            </w:pPr>
          </w:p>
          <w:p w:rsidR="00113BF3" w:rsidRPr="007C2A59" w:rsidRDefault="00113BF3" w:rsidP="00D66730">
            <w:pPr>
              <w:rPr>
                <w:b/>
              </w:rPr>
            </w:pPr>
            <w:r w:rsidRPr="007C2A59">
              <w:rPr>
                <w:b/>
              </w:rPr>
              <w:t>Praktická cvičení</w:t>
            </w:r>
          </w:p>
          <w:p w:rsidR="00113BF3" w:rsidRPr="007C2A59" w:rsidRDefault="00113BF3" w:rsidP="00D66730">
            <w:pPr>
              <w:rPr>
                <w:b/>
              </w:rPr>
            </w:pPr>
          </w:p>
          <w:p w:rsidR="00113BF3" w:rsidRPr="007C2A59" w:rsidRDefault="00113BF3" w:rsidP="00D66730">
            <w:pPr>
              <w:rPr>
                <w:b/>
              </w:rPr>
            </w:pPr>
            <w:r w:rsidRPr="007C2A59">
              <w:rPr>
                <w:b/>
              </w:rPr>
              <w:t>Ruční práce</w:t>
            </w:r>
          </w:p>
        </w:tc>
        <w:tc>
          <w:tcPr>
            <w:tcW w:w="670" w:type="dxa"/>
          </w:tcPr>
          <w:p w:rsidR="00113BF3" w:rsidRPr="007C2A59" w:rsidRDefault="00113BF3" w:rsidP="00D66730">
            <w:pPr>
              <w:jc w:val="center"/>
            </w:pPr>
            <w:r w:rsidRPr="007C2A59">
              <w:t>1</w:t>
            </w:r>
          </w:p>
        </w:tc>
        <w:tc>
          <w:tcPr>
            <w:tcW w:w="7192" w:type="dxa"/>
          </w:tcPr>
          <w:p w:rsidR="00113BF3" w:rsidRPr="007C2A59" w:rsidRDefault="00113BF3" w:rsidP="00D66730">
            <w:pPr>
              <w:rPr>
                <w:b/>
              </w:rPr>
            </w:pPr>
            <w:r w:rsidRPr="007C2A59">
              <w:t>je tvořivý a zručný, pracuje velmi rád a vytrvale, překážky v práci překonává pod vedením učitele</w:t>
            </w:r>
          </w:p>
        </w:tc>
      </w:tr>
      <w:tr w:rsidR="00113BF3" w:rsidRPr="007C2A59" w:rsidTr="00D66730">
        <w:trPr>
          <w:jc w:val="center"/>
        </w:trPr>
        <w:tc>
          <w:tcPr>
            <w:tcW w:w="2354" w:type="dxa"/>
            <w:vMerge/>
          </w:tcPr>
          <w:p w:rsidR="00113BF3" w:rsidRPr="007C2A59" w:rsidRDefault="00113BF3" w:rsidP="00D66730">
            <w:pPr>
              <w:jc w:val="both"/>
              <w:rPr>
                <w:b/>
              </w:rPr>
            </w:pPr>
          </w:p>
        </w:tc>
        <w:tc>
          <w:tcPr>
            <w:tcW w:w="670" w:type="dxa"/>
          </w:tcPr>
          <w:p w:rsidR="00113BF3" w:rsidRPr="007C2A59" w:rsidRDefault="00113BF3" w:rsidP="00D66730">
            <w:pPr>
              <w:jc w:val="center"/>
            </w:pPr>
            <w:r w:rsidRPr="007C2A59">
              <w:t>2</w:t>
            </w:r>
          </w:p>
        </w:tc>
        <w:tc>
          <w:tcPr>
            <w:tcW w:w="7192" w:type="dxa"/>
          </w:tcPr>
          <w:p w:rsidR="00113BF3" w:rsidRPr="007C2A59" w:rsidRDefault="00113BF3" w:rsidP="00D66730">
            <w:pPr>
              <w:jc w:val="both"/>
              <w:rPr>
                <w:b/>
              </w:rPr>
            </w:pPr>
            <w:r w:rsidRPr="007C2A59">
              <w:t>je tvořivý, pracuje s malou pomocí, pracuje rád, podle svých možností, překážky v práci překonává jen s pomocí učitele</w:t>
            </w:r>
          </w:p>
        </w:tc>
      </w:tr>
      <w:tr w:rsidR="00113BF3" w:rsidRPr="007C2A59" w:rsidTr="00D66730">
        <w:trPr>
          <w:jc w:val="center"/>
        </w:trPr>
        <w:tc>
          <w:tcPr>
            <w:tcW w:w="2354" w:type="dxa"/>
            <w:vMerge/>
          </w:tcPr>
          <w:p w:rsidR="00113BF3" w:rsidRPr="007C2A59" w:rsidRDefault="00113BF3" w:rsidP="00D66730">
            <w:pPr>
              <w:jc w:val="both"/>
              <w:rPr>
                <w:b/>
              </w:rPr>
            </w:pPr>
          </w:p>
        </w:tc>
        <w:tc>
          <w:tcPr>
            <w:tcW w:w="670" w:type="dxa"/>
          </w:tcPr>
          <w:p w:rsidR="00113BF3" w:rsidRPr="007C2A59" w:rsidRDefault="00113BF3" w:rsidP="00D66730">
            <w:pPr>
              <w:jc w:val="center"/>
            </w:pPr>
            <w:r w:rsidRPr="007C2A59">
              <w:t>3</w:t>
            </w:r>
          </w:p>
        </w:tc>
        <w:tc>
          <w:tcPr>
            <w:tcW w:w="7192" w:type="dxa"/>
          </w:tcPr>
          <w:p w:rsidR="00113BF3" w:rsidRPr="007C2A59" w:rsidRDefault="00113BF3" w:rsidP="00D66730">
            <w:pPr>
              <w:jc w:val="both"/>
              <w:rPr>
                <w:b/>
              </w:rPr>
            </w:pPr>
            <w:r w:rsidRPr="007C2A59">
              <w:t>při práci vyžaduje vedení, pracuje s mírným povzbuzováním, s překážkami v práci se obtížně vyrovnává</w:t>
            </w:r>
          </w:p>
        </w:tc>
      </w:tr>
      <w:tr w:rsidR="00113BF3" w:rsidRPr="007C2A59" w:rsidTr="00D66730">
        <w:trPr>
          <w:jc w:val="center"/>
        </w:trPr>
        <w:tc>
          <w:tcPr>
            <w:tcW w:w="2354" w:type="dxa"/>
            <w:vMerge/>
          </w:tcPr>
          <w:p w:rsidR="00113BF3" w:rsidRPr="007C2A59" w:rsidRDefault="00113BF3" w:rsidP="00D66730">
            <w:pPr>
              <w:jc w:val="both"/>
              <w:rPr>
                <w:b/>
              </w:rPr>
            </w:pPr>
          </w:p>
        </w:tc>
        <w:tc>
          <w:tcPr>
            <w:tcW w:w="670" w:type="dxa"/>
          </w:tcPr>
          <w:p w:rsidR="00113BF3" w:rsidRPr="007C2A59" w:rsidRDefault="00113BF3" w:rsidP="00D66730">
            <w:pPr>
              <w:jc w:val="center"/>
            </w:pPr>
            <w:r w:rsidRPr="007C2A59">
              <w:t>4</w:t>
            </w:r>
          </w:p>
        </w:tc>
        <w:tc>
          <w:tcPr>
            <w:tcW w:w="7192" w:type="dxa"/>
          </w:tcPr>
          <w:p w:rsidR="00113BF3" w:rsidRPr="007C2A59" w:rsidRDefault="00113BF3" w:rsidP="00D66730">
            <w:pPr>
              <w:jc w:val="both"/>
              <w:rPr>
                <w:b/>
              </w:rPr>
            </w:pPr>
            <w:r w:rsidRPr="007C2A59">
              <w:t>při práci vyžaduje pomoc a vedení, potřebuje časté povzbuzování, překážky v práci nedokáže překonat ani s pomocí učitele</w:t>
            </w:r>
          </w:p>
        </w:tc>
      </w:tr>
      <w:tr w:rsidR="00113BF3" w:rsidRPr="007C2A59" w:rsidTr="00D66730">
        <w:trPr>
          <w:jc w:val="center"/>
        </w:trPr>
        <w:tc>
          <w:tcPr>
            <w:tcW w:w="2354" w:type="dxa"/>
            <w:vMerge/>
          </w:tcPr>
          <w:p w:rsidR="00113BF3" w:rsidRPr="007C2A59" w:rsidRDefault="00113BF3" w:rsidP="00D66730">
            <w:pPr>
              <w:jc w:val="both"/>
              <w:rPr>
                <w:b/>
              </w:rPr>
            </w:pPr>
          </w:p>
        </w:tc>
        <w:tc>
          <w:tcPr>
            <w:tcW w:w="670" w:type="dxa"/>
          </w:tcPr>
          <w:p w:rsidR="00113BF3" w:rsidRPr="007C2A59" w:rsidRDefault="00113BF3" w:rsidP="00D66730">
            <w:pPr>
              <w:jc w:val="center"/>
            </w:pPr>
            <w:r w:rsidRPr="007C2A59">
              <w:t>5</w:t>
            </w:r>
          </w:p>
        </w:tc>
        <w:tc>
          <w:tcPr>
            <w:tcW w:w="7192" w:type="dxa"/>
          </w:tcPr>
          <w:p w:rsidR="00113BF3" w:rsidRPr="007C2A59" w:rsidRDefault="00113BF3" w:rsidP="00D66730">
            <w:pPr>
              <w:jc w:val="both"/>
              <w:rPr>
                <w:b/>
              </w:rPr>
            </w:pPr>
            <w:r w:rsidRPr="007C2A59">
              <w:t>práce se mu zatím nedaří, nejeví zájem o práci, odmítá pracovat</w:t>
            </w:r>
          </w:p>
        </w:tc>
      </w:tr>
    </w:tbl>
    <w:p w:rsidR="00113BF3" w:rsidRPr="007C2A59" w:rsidRDefault="00113BF3" w:rsidP="00113BF3"/>
    <w:p w:rsidR="00113BF3" w:rsidRDefault="00113BF3" w:rsidP="00113BF3">
      <w:pPr>
        <w:jc w:val="both"/>
      </w:pPr>
    </w:p>
    <w:p w:rsidR="00ED4B3B" w:rsidRDefault="00ED4B3B" w:rsidP="00113BF3">
      <w:pPr>
        <w:jc w:val="both"/>
      </w:pPr>
    </w:p>
    <w:p w:rsidR="00ED4B3B" w:rsidRDefault="00ED4B3B" w:rsidP="00113BF3">
      <w:pPr>
        <w:jc w:val="both"/>
      </w:pPr>
    </w:p>
    <w:p w:rsidR="00ED4B3B" w:rsidRDefault="00ED4B3B" w:rsidP="00113BF3">
      <w:pPr>
        <w:jc w:val="both"/>
      </w:pPr>
    </w:p>
    <w:p w:rsidR="00ED4B3B" w:rsidRDefault="00ED4B3B" w:rsidP="00113BF3">
      <w:pPr>
        <w:jc w:val="both"/>
      </w:pPr>
    </w:p>
    <w:p w:rsidR="00ED4B3B" w:rsidRDefault="00ED4B3B" w:rsidP="00113BF3">
      <w:pPr>
        <w:jc w:val="both"/>
      </w:pPr>
    </w:p>
    <w:p w:rsidR="00ED4B3B" w:rsidRDefault="00ED4B3B" w:rsidP="00113BF3">
      <w:pPr>
        <w:jc w:val="both"/>
      </w:pPr>
    </w:p>
    <w:p w:rsidR="00ED4B3B" w:rsidRDefault="00ED4B3B" w:rsidP="00113BF3">
      <w:pPr>
        <w:jc w:val="both"/>
      </w:pPr>
    </w:p>
    <w:p w:rsidR="00ED4B3B" w:rsidRDefault="00ED4B3B" w:rsidP="00113BF3">
      <w:pPr>
        <w:jc w:val="both"/>
      </w:pPr>
    </w:p>
    <w:p w:rsidR="00ED4B3B" w:rsidRDefault="00ED4B3B" w:rsidP="00113BF3">
      <w:pPr>
        <w:jc w:val="both"/>
      </w:pPr>
    </w:p>
    <w:p w:rsidR="00ED4B3B" w:rsidRDefault="00ED4B3B" w:rsidP="00113BF3">
      <w:pPr>
        <w:jc w:val="both"/>
      </w:pPr>
    </w:p>
    <w:p w:rsidR="00ED4B3B" w:rsidRDefault="00ED4B3B" w:rsidP="00113BF3">
      <w:pPr>
        <w:jc w:val="both"/>
      </w:pPr>
    </w:p>
    <w:p w:rsidR="00ED4B3B" w:rsidRDefault="00ED4B3B" w:rsidP="00113BF3">
      <w:pPr>
        <w:jc w:val="both"/>
      </w:pPr>
    </w:p>
    <w:p w:rsidR="00ED4B3B" w:rsidRDefault="00ED4B3B" w:rsidP="00113BF3">
      <w:pPr>
        <w:jc w:val="both"/>
      </w:pPr>
    </w:p>
    <w:p w:rsidR="00ED4B3B" w:rsidRDefault="00ED4B3B" w:rsidP="00113BF3">
      <w:pPr>
        <w:jc w:val="both"/>
      </w:pPr>
    </w:p>
    <w:p w:rsidR="00ED4B3B" w:rsidRDefault="00ED4B3B" w:rsidP="00113BF3">
      <w:pPr>
        <w:jc w:val="both"/>
      </w:pPr>
    </w:p>
    <w:p w:rsidR="00ED4B3B" w:rsidRDefault="00ED4B3B" w:rsidP="00113BF3">
      <w:pPr>
        <w:jc w:val="both"/>
      </w:pPr>
    </w:p>
    <w:p w:rsidR="00113BF3" w:rsidRDefault="00113BF3" w:rsidP="00113BF3">
      <w:pPr>
        <w:spacing w:line="240" w:lineRule="atLeast"/>
        <w:rPr>
          <w:b/>
          <w:color w:val="0000FF"/>
          <w:sz w:val="28"/>
          <w:szCs w:val="28"/>
        </w:rPr>
      </w:pPr>
      <w:r w:rsidRPr="000B171A">
        <w:rPr>
          <w:b/>
          <w:color w:val="0000FF"/>
          <w:sz w:val="28"/>
          <w:szCs w:val="28"/>
        </w:rPr>
        <w:lastRenderedPageBreak/>
        <w:t>1</w:t>
      </w:r>
      <w:r>
        <w:rPr>
          <w:b/>
          <w:color w:val="0000FF"/>
          <w:sz w:val="28"/>
          <w:szCs w:val="28"/>
        </w:rPr>
        <w:t>3</w:t>
      </w:r>
      <w:r w:rsidRPr="000B171A">
        <w:rPr>
          <w:b/>
          <w:color w:val="0000FF"/>
          <w:sz w:val="28"/>
          <w:szCs w:val="28"/>
        </w:rPr>
        <w:t>.</w:t>
      </w:r>
      <w:r w:rsidRPr="000B171A">
        <w:rPr>
          <w:b/>
          <w:color w:val="0000FF"/>
          <w:sz w:val="28"/>
          <w:szCs w:val="28"/>
        </w:rPr>
        <w:tab/>
        <w:t>Výchovná opatření</w:t>
      </w:r>
    </w:p>
    <w:p w:rsidR="00ED4B3B" w:rsidRPr="000B171A" w:rsidRDefault="00ED4B3B" w:rsidP="00113BF3">
      <w:pPr>
        <w:spacing w:line="240" w:lineRule="atLeast"/>
        <w:rPr>
          <w:b/>
          <w:color w:val="0000FF"/>
          <w:sz w:val="28"/>
          <w:szCs w:val="28"/>
        </w:rPr>
      </w:pPr>
    </w:p>
    <w:p w:rsidR="00113BF3" w:rsidRDefault="00113BF3" w:rsidP="00113BF3">
      <w:pPr>
        <w:pStyle w:val="Odstavecseseznamem"/>
        <w:spacing w:line="240" w:lineRule="atLeast"/>
        <w:ind w:hanging="720"/>
        <w:jc w:val="both"/>
      </w:pPr>
      <w:r>
        <w:t xml:space="preserve">1.     </w:t>
      </w:r>
      <w:r w:rsidRPr="005C072E">
        <w:t>Ředitel školy může na základě vlastního rozhodnutí nebo na základě podnětu jiné právnické nebo fyzické osoby žákovi po projednání v pedagogické radě udělit pochvalu nebo jiné ocenění za mimořádný projev lidskosti, občanské nebo školní iniciativy, záslužný nebo statečný čin nebo za dlouhodobou úspěšnou práci.</w:t>
      </w:r>
    </w:p>
    <w:p w:rsidR="00ED4B3B" w:rsidRPr="005C072E" w:rsidRDefault="00ED4B3B" w:rsidP="00113BF3">
      <w:pPr>
        <w:pStyle w:val="Odstavecseseznamem"/>
        <w:spacing w:line="240" w:lineRule="atLeast"/>
        <w:ind w:hanging="720"/>
        <w:jc w:val="both"/>
      </w:pPr>
    </w:p>
    <w:p w:rsidR="00113BF3" w:rsidRDefault="00113BF3" w:rsidP="00113BF3">
      <w:pPr>
        <w:pStyle w:val="Odstavecseseznamem"/>
        <w:spacing w:line="240" w:lineRule="atLeast"/>
        <w:ind w:hanging="720"/>
        <w:jc w:val="both"/>
      </w:pPr>
      <w:r>
        <w:t xml:space="preserve">2.       </w:t>
      </w:r>
      <w:r w:rsidRPr="00C82EEC">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ED4B3B" w:rsidRDefault="00ED4B3B" w:rsidP="00113BF3">
      <w:pPr>
        <w:pStyle w:val="Odstavecseseznamem"/>
        <w:spacing w:line="240" w:lineRule="atLeast"/>
        <w:ind w:hanging="720"/>
        <w:jc w:val="both"/>
        <w:rPr>
          <w:color w:val="000000"/>
          <w:spacing w:val="-3"/>
        </w:rPr>
      </w:pPr>
    </w:p>
    <w:p w:rsidR="00113BF3" w:rsidRPr="000B171A" w:rsidRDefault="00113BF3" w:rsidP="00113BF3">
      <w:pPr>
        <w:pStyle w:val="Odstavecseseznamem"/>
        <w:tabs>
          <w:tab w:val="num" w:pos="720"/>
        </w:tabs>
        <w:spacing w:line="240" w:lineRule="atLeast"/>
        <w:ind w:hanging="720"/>
        <w:jc w:val="both"/>
        <w:rPr>
          <w:color w:val="000000"/>
          <w:spacing w:val="-3"/>
        </w:rPr>
      </w:pPr>
      <w:r>
        <w:rPr>
          <w:color w:val="000000"/>
          <w:spacing w:val="-3"/>
        </w:rPr>
        <w:t>3.</w:t>
      </w:r>
      <w:r>
        <w:rPr>
          <w:color w:val="000000"/>
          <w:spacing w:val="-3"/>
        </w:rPr>
        <w:tab/>
      </w:r>
      <w:r w:rsidRPr="0067373E">
        <w:t>Při porušení povinností stanovených školním řádem lze podle závažnosti tohoto porušení žákovi uložit kázeňské opatření:</w:t>
      </w:r>
      <w:r w:rsidRPr="0067373E">
        <w:rPr>
          <w:w w:val="107"/>
        </w:rPr>
        <w:t xml:space="preserve"> podmín</w:t>
      </w:r>
      <w:r>
        <w:rPr>
          <w:w w:val="107"/>
        </w:rPr>
        <w:t>ě</w:t>
      </w:r>
      <w:r w:rsidRPr="0067373E">
        <w:rPr>
          <w:w w:val="107"/>
        </w:rPr>
        <w:t>né vyloučení žáka ze školy, vyloučení žáka ze š</w:t>
      </w:r>
      <w:r>
        <w:rPr>
          <w:w w:val="102"/>
        </w:rPr>
        <w:t xml:space="preserve">koly a další kázeňská opatření, která nemají právní </w:t>
      </w:r>
      <w:proofErr w:type="gramStart"/>
      <w:r>
        <w:rPr>
          <w:w w:val="102"/>
        </w:rPr>
        <w:t>důsledky  pro</w:t>
      </w:r>
      <w:proofErr w:type="gramEnd"/>
      <w:r>
        <w:rPr>
          <w:w w:val="102"/>
        </w:rPr>
        <w:t xml:space="preserve"> žáka. </w:t>
      </w:r>
      <w:r w:rsidRPr="0067373E">
        <w:rPr>
          <w:w w:val="102"/>
        </w:rPr>
        <w:t xml:space="preserve">Podle </w:t>
      </w:r>
      <w:r>
        <w:t xml:space="preserve">závažnosti provinění může být žákům uloženo: </w:t>
      </w:r>
      <w:r w:rsidRPr="0067373E">
        <w:t>napo</w:t>
      </w:r>
      <w:r>
        <w:t xml:space="preserve">menutí třídního </w:t>
      </w:r>
      <w:r w:rsidRPr="0067373E">
        <w:t xml:space="preserve">učitele, </w:t>
      </w:r>
      <w:r>
        <w:rPr>
          <w:w w:val="102"/>
        </w:rPr>
        <w:t xml:space="preserve">důtka třídního </w:t>
      </w:r>
      <w:r w:rsidRPr="0067373E">
        <w:rPr>
          <w:w w:val="102"/>
        </w:rPr>
        <w:t xml:space="preserve">učitele </w:t>
      </w:r>
      <w:r w:rsidRPr="0067373E">
        <w:rPr>
          <w:spacing w:val="-3"/>
        </w:rPr>
        <w:t xml:space="preserve">a důtka ředitele školy. </w:t>
      </w:r>
    </w:p>
    <w:p w:rsidR="00113BF3" w:rsidRPr="0067373E" w:rsidRDefault="00113BF3" w:rsidP="00113BF3">
      <w:pPr>
        <w:pStyle w:val="Odstavecseseznamem"/>
        <w:tabs>
          <w:tab w:val="num" w:pos="720"/>
        </w:tabs>
        <w:spacing w:line="240" w:lineRule="atLeast"/>
        <w:ind w:left="0"/>
        <w:jc w:val="both"/>
        <w:rPr>
          <w:color w:val="000000"/>
          <w:w w:val="102"/>
        </w:rPr>
      </w:pPr>
    </w:p>
    <w:p w:rsidR="00113BF3" w:rsidRPr="0067373E" w:rsidRDefault="00113BF3" w:rsidP="00F00788">
      <w:pPr>
        <w:pStyle w:val="Odstavecseseznamem"/>
        <w:numPr>
          <w:ilvl w:val="1"/>
          <w:numId w:val="62"/>
        </w:numPr>
        <w:spacing w:line="240" w:lineRule="atLeast"/>
        <w:ind w:hanging="780"/>
        <w:contextualSpacing/>
        <w:jc w:val="both"/>
        <w:rPr>
          <w:spacing w:val="-3"/>
        </w:rPr>
      </w:pPr>
      <w:r w:rsidRPr="0067373E">
        <w:rPr>
          <w:w w:val="102"/>
        </w:rPr>
        <w:t xml:space="preserve">O vyloučení žáka ze školy rozhodne ředitel v případě závažného zaviněného porušení </w:t>
      </w:r>
      <w:r w:rsidRPr="0067373E">
        <w:rPr>
          <w:spacing w:val="-3"/>
        </w:rPr>
        <w:t xml:space="preserve">povinností stanovených školským zákonem nebo školním řádem. </w:t>
      </w:r>
      <w:r w:rsidRPr="005C072E">
        <w:t>Žák přestává být žákem školy dnem následujícím po dni nabytí právní moci rozhodnutí o vyloučení, nestanoví-li toto rozhodnutí den pozdější.</w:t>
      </w:r>
      <w:r>
        <w:t xml:space="preserve"> </w:t>
      </w:r>
      <w:r w:rsidRPr="0067373E">
        <w:rPr>
          <w:spacing w:val="-3"/>
        </w:rPr>
        <w:t xml:space="preserve">Jde o: </w:t>
      </w:r>
    </w:p>
    <w:p w:rsidR="00113BF3" w:rsidRPr="0067373E" w:rsidRDefault="00113BF3" w:rsidP="00F00788">
      <w:pPr>
        <w:widowControl w:val="0"/>
        <w:numPr>
          <w:ilvl w:val="0"/>
          <w:numId w:val="65"/>
        </w:numPr>
        <w:tabs>
          <w:tab w:val="clear" w:pos="2688"/>
          <w:tab w:val="left" w:pos="1440"/>
        </w:tabs>
        <w:autoSpaceDE w:val="0"/>
        <w:autoSpaceDN w:val="0"/>
        <w:adjustRightInd w:val="0"/>
        <w:ind w:left="1440" w:right="283" w:firstLine="0"/>
        <w:jc w:val="both"/>
        <w:rPr>
          <w:color w:val="000000"/>
          <w:spacing w:val="-3"/>
        </w:rPr>
      </w:pPr>
      <w:r w:rsidRPr="0067373E">
        <w:rPr>
          <w:color w:val="000000"/>
          <w:w w:val="102"/>
        </w:rPr>
        <w:t xml:space="preserve">přestupek mající charakter trestného činu, který měl za následek </w:t>
      </w:r>
    </w:p>
    <w:p w:rsidR="00113BF3" w:rsidRPr="0067373E" w:rsidRDefault="00113BF3" w:rsidP="00113BF3">
      <w:pPr>
        <w:widowControl w:val="0"/>
        <w:tabs>
          <w:tab w:val="left" w:pos="1440"/>
        </w:tabs>
        <w:autoSpaceDE w:val="0"/>
        <w:autoSpaceDN w:val="0"/>
        <w:adjustRightInd w:val="0"/>
        <w:ind w:left="1440" w:right="283"/>
        <w:jc w:val="both"/>
        <w:rPr>
          <w:color w:val="000000"/>
          <w:spacing w:val="-3"/>
        </w:rPr>
      </w:pPr>
      <w:r>
        <w:rPr>
          <w:color w:val="000000"/>
          <w:w w:val="102"/>
        </w:rPr>
        <w:t xml:space="preserve">           </w:t>
      </w:r>
      <w:r w:rsidRPr="0067373E">
        <w:rPr>
          <w:color w:val="000000"/>
          <w:w w:val="102"/>
        </w:rPr>
        <w:t xml:space="preserve">vážnou újmu na </w:t>
      </w:r>
      <w:r w:rsidRPr="0067373E">
        <w:rPr>
          <w:color w:val="000000"/>
          <w:spacing w:val="-3"/>
        </w:rPr>
        <w:t xml:space="preserve">zdraví nebo životě osob </w:t>
      </w:r>
    </w:p>
    <w:p w:rsidR="00113BF3" w:rsidRPr="0067373E" w:rsidRDefault="00113BF3" w:rsidP="00F00788">
      <w:pPr>
        <w:widowControl w:val="0"/>
        <w:numPr>
          <w:ilvl w:val="0"/>
          <w:numId w:val="65"/>
        </w:numPr>
        <w:tabs>
          <w:tab w:val="clear" w:pos="2688"/>
          <w:tab w:val="num" w:pos="1440"/>
        </w:tabs>
        <w:autoSpaceDE w:val="0"/>
        <w:autoSpaceDN w:val="0"/>
        <w:adjustRightInd w:val="0"/>
        <w:ind w:left="1440" w:right="283" w:firstLine="0"/>
        <w:jc w:val="both"/>
        <w:rPr>
          <w:color w:val="000000"/>
          <w:spacing w:val="-3"/>
        </w:rPr>
      </w:pPr>
      <w:r w:rsidRPr="0067373E">
        <w:rPr>
          <w:color w:val="000000"/>
        </w:rPr>
        <w:t xml:space="preserve">hrubé slovní a úmyslné fyzické útoky žáka vůči pracovníkům školy </w:t>
      </w:r>
      <w:r>
        <w:rPr>
          <w:color w:val="000000"/>
        </w:rPr>
        <w:t xml:space="preserve">   </w:t>
      </w:r>
    </w:p>
    <w:p w:rsidR="00113BF3" w:rsidRPr="0067373E" w:rsidRDefault="00113BF3" w:rsidP="00113BF3">
      <w:pPr>
        <w:widowControl w:val="0"/>
        <w:autoSpaceDE w:val="0"/>
        <w:autoSpaceDN w:val="0"/>
        <w:adjustRightInd w:val="0"/>
        <w:ind w:left="1440" w:right="283"/>
        <w:jc w:val="both"/>
        <w:rPr>
          <w:color w:val="000000"/>
          <w:spacing w:val="-3"/>
        </w:rPr>
      </w:pPr>
      <w:r>
        <w:rPr>
          <w:color w:val="000000"/>
        </w:rPr>
        <w:t xml:space="preserve">            </w:t>
      </w:r>
      <w:r w:rsidRPr="0067373E">
        <w:rPr>
          <w:color w:val="000000"/>
        </w:rPr>
        <w:t xml:space="preserve">nebo školského </w:t>
      </w:r>
      <w:r w:rsidRPr="0067373E">
        <w:rPr>
          <w:color w:val="000000"/>
          <w:spacing w:val="-3"/>
        </w:rPr>
        <w:t xml:space="preserve">zařízení a dalším osobám ve škole </w:t>
      </w:r>
    </w:p>
    <w:p w:rsidR="00113BF3" w:rsidRPr="0067373E" w:rsidRDefault="00113BF3" w:rsidP="00F00788">
      <w:pPr>
        <w:widowControl w:val="0"/>
        <w:numPr>
          <w:ilvl w:val="0"/>
          <w:numId w:val="65"/>
        </w:numPr>
        <w:tabs>
          <w:tab w:val="clear" w:pos="2688"/>
          <w:tab w:val="num" w:pos="1440"/>
        </w:tabs>
        <w:autoSpaceDE w:val="0"/>
        <w:autoSpaceDN w:val="0"/>
        <w:adjustRightInd w:val="0"/>
        <w:ind w:left="1440" w:right="283" w:firstLine="0"/>
        <w:jc w:val="both"/>
        <w:rPr>
          <w:color w:val="000000"/>
          <w:spacing w:val="-3"/>
        </w:rPr>
      </w:pPr>
      <w:r w:rsidRPr="0067373E">
        <w:rPr>
          <w:color w:val="000000"/>
          <w:spacing w:val="-3"/>
        </w:rPr>
        <w:t>šíření návykových látek mezi spolužáky</w:t>
      </w:r>
    </w:p>
    <w:p w:rsidR="00113BF3" w:rsidRPr="0067373E" w:rsidRDefault="00113BF3" w:rsidP="00F00788">
      <w:pPr>
        <w:widowControl w:val="0"/>
        <w:numPr>
          <w:ilvl w:val="0"/>
          <w:numId w:val="65"/>
        </w:numPr>
        <w:tabs>
          <w:tab w:val="clear" w:pos="2688"/>
        </w:tabs>
        <w:autoSpaceDE w:val="0"/>
        <w:autoSpaceDN w:val="0"/>
        <w:adjustRightInd w:val="0"/>
        <w:ind w:left="1440" w:right="283" w:firstLine="0"/>
        <w:jc w:val="both"/>
        <w:rPr>
          <w:color w:val="000000"/>
          <w:spacing w:val="-3"/>
        </w:rPr>
      </w:pPr>
      <w:r w:rsidRPr="0067373E">
        <w:rPr>
          <w:color w:val="000000"/>
          <w:spacing w:val="-3"/>
        </w:rPr>
        <w:t xml:space="preserve">závažné případy šikany </w:t>
      </w:r>
    </w:p>
    <w:p w:rsidR="00113BF3" w:rsidRDefault="00113BF3" w:rsidP="00F00788">
      <w:pPr>
        <w:widowControl w:val="0"/>
        <w:numPr>
          <w:ilvl w:val="0"/>
          <w:numId w:val="65"/>
        </w:numPr>
        <w:tabs>
          <w:tab w:val="clear" w:pos="2688"/>
        </w:tabs>
        <w:autoSpaceDE w:val="0"/>
        <w:autoSpaceDN w:val="0"/>
        <w:adjustRightInd w:val="0"/>
        <w:ind w:left="1440" w:right="283" w:firstLine="0"/>
        <w:jc w:val="both"/>
        <w:rPr>
          <w:color w:val="000000"/>
          <w:spacing w:val="-3"/>
        </w:rPr>
      </w:pPr>
      <w:r w:rsidRPr="0067373E">
        <w:rPr>
          <w:color w:val="000000"/>
          <w:spacing w:val="-3"/>
        </w:rPr>
        <w:t xml:space="preserve">porušení podmínek podmínečného vyloučení </w:t>
      </w:r>
    </w:p>
    <w:p w:rsidR="00113BF3" w:rsidRDefault="00113BF3" w:rsidP="00113BF3">
      <w:pPr>
        <w:widowControl w:val="0"/>
        <w:autoSpaceDE w:val="0"/>
        <w:autoSpaceDN w:val="0"/>
        <w:adjustRightInd w:val="0"/>
        <w:ind w:right="283"/>
        <w:jc w:val="both"/>
        <w:rPr>
          <w:color w:val="000000"/>
          <w:spacing w:val="-3"/>
        </w:rPr>
      </w:pPr>
      <w:r>
        <w:rPr>
          <w:color w:val="000000"/>
          <w:spacing w:val="-3"/>
        </w:rPr>
        <w:t xml:space="preserve"> </w:t>
      </w:r>
    </w:p>
    <w:p w:rsidR="00113BF3" w:rsidRPr="004F3229" w:rsidRDefault="00113BF3" w:rsidP="00F00788">
      <w:pPr>
        <w:pStyle w:val="Odstavecseseznamem"/>
        <w:numPr>
          <w:ilvl w:val="1"/>
          <w:numId w:val="62"/>
        </w:numPr>
        <w:tabs>
          <w:tab w:val="num" w:pos="720"/>
        </w:tabs>
        <w:ind w:hanging="780"/>
        <w:contextualSpacing/>
        <w:jc w:val="both"/>
        <w:rPr>
          <w:color w:val="000000"/>
          <w:spacing w:val="-3"/>
        </w:rPr>
      </w:pPr>
      <w:r w:rsidRPr="004F3229">
        <w:t>O podmín</w:t>
      </w:r>
      <w:r>
        <w:t>ě</w:t>
      </w:r>
      <w:r w:rsidRPr="004F3229">
        <w:t>ném vyloučení žáka ze školy se zkušební lhůtou max. 1 roku rozhodne ředitel školy, jde –</w:t>
      </w:r>
      <w:r>
        <w:t xml:space="preserve"> </w:t>
      </w:r>
      <w:proofErr w:type="spellStart"/>
      <w:r w:rsidRPr="004F3229">
        <w:t>li</w:t>
      </w:r>
      <w:proofErr w:type="spellEnd"/>
      <w:r w:rsidRPr="004F3229">
        <w:t xml:space="preserve"> o:</w:t>
      </w:r>
    </w:p>
    <w:p w:rsidR="00113BF3" w:rsidRPr="00C927CC" w:rsidRDefault="00113BF3" w:rsidP="00F00788">
      <w:pPr>
        <w:pStyle w:val="Odstavecseseznamem"/>
        <w:numPr>
          <w:ilvl w:val="0"/>
          <w:numId w:val="66"/>
        </w:numPr>
        <w:tabs>
          <w:tab w:val="clear" w:pos="720"/>
          <w:tab w:val="num" w:pos="1440"/>
        </w:tabs>
        <w:ind w:left="1440" w:right="-108" w:firstLine="0"/>
        <w:contextualSpacing/>
        <w:jc w:val="both"/>
        <w:rPr>
          <w:color w:val="000000"/>
          <w:spacing w:val="-3"/>
        </w:rPr>
      </w:pPr>
      <w:r w:rsidRPr="004F3229">
        <w:t>pře</w:t>
      </w:r>
      <w:r w:rsidRPr="004F3229">
        <w:rPr>
          <w:spacing w:val="-2"/>
        </w:rPr>
        <w:t xml:space="preserve">stupek mající charakter trestného činu, nespadající do ustanovení </w:t>
      </w:r>
    </w:p>
    <w:p w:rsidR="00113BF3" w:rsidRPr="004F3229" w:rsidRDefault="00113BF3" w:rsidP="00113BF3">
      <w:pPr>
        <w:pStyle w:val="Odstavecseseznamem"/>
        <w:ind w:left="1440" w:right="-108"/>
        <w:jc w:val="both"/>
        <w:rPr>
          <w:color w:val="000000"/>
          <w:spacing w:val="-3"/>
        </w:rPr>
      </w:pPr>
      <w:r>
        <w:rPr>
          <w:spacing w:val="-2"/>
        </w:rPr>
        <w:tab/>
      </w:r>
      <w:r w:rsidRPr="004F3229">
        <w:rPr>
          <w:spacing w:val="-2"/>
        </w:rPr>
        <w:t xml:space="preserve">bodu 4 </w:t>
      </w:r>
    </w:p>
    <w:p w:rsidR="00113BF3" w:rsidRPr="004F3229" w:rsidRDefault="00113BF3" w:rsidP="00F00788">
      <w:pPr>
        <w:pStyle w:val="Odstavecseseznamem"/>
        <w:numPr>
          <w:ilvl w:val="0"/>
          <w:numId w:val="66"/>
        </w:numPr>
        <w:ind w:left="1440" w:firstLine="0"/>
        <w:contextualSpacing/>
        <w:jc w:val="both"/>
      </w:pPr>
      <w:r w:rsidRPr="004F3229">
        <w:t>případ šikany</w:t>
      </w:r>
    </w:p>
    <w:p w:rsidR="00113BF3" w:rsidRDefault="00113BF3" w:rsidP="00F00788">
      <w:pPr>
        <w:pStyle w:val="Odstavecseseznamem"/>
        <w:numPr>
          <w:ilvl w:val="0"/>
          <w:numId w:val="66"/>
        </w:numPr>
        <w:ind w:left="1440" w:firstLine="0"/>
        <w:contextualSpacing/>
        <w:jc w:val="both"/>
      </w:pPr>
      <w:r>
        <w:t>opakované požití alkoholu a návykových látek před vyučováním a v</w:t>
      </w:r>
    </w:p>
    <w:p w:rsidR="00113BF3" w:rsidRDefault="00113BF3" w:rsidP="00113BF3">
      <w:pPr>
        <w:pStyle w:val="Odstavecseseznamem"/>
        <w:ind w:left="1440"/>
        <w:jc w:val="both"/>
      </w:pPr>
      <w:r>
        <w:t xml:space="preserve">            době vyučování</w:t>
      </w:r>
    </w:p>
    <w:p w:rsidR="00113BF3" w:rsidRDefault="00113BF3" w:rsidP="00F00788">
      <w:pPr>
        <w:pStyle w:val="Odstavecseseznamem"/>
        <w:numPr>
          <w:ilvl w:val="0"/>
          <w:numId w:val="67"/>
        </w:numPr>
        <w:tabs>
          <w:tab w:val="clear" w:pos="2160"/>
          <w:tab w:val="num" w:pos="1440"/>
        </w:tabs>
        <w:ind w:hanging="720"/>
        <w:contextualSpacing/>
        <w:jc w:val="both"/>
      </w:pPr>
      <w:r>
        <w:t>opakované porušení zákazu kouření ve vnitřních i vnějších prostorách školy</w:t>
      </w:r>
    </w:p>
    <w:p w:rsidR="00113BF3" w:rsidRPr="00B91429" w:rsidRDefault="00113BF3" w:rsidP="00F00788">
      <w:pPr>
        <w:widowControl w:val="0"/>
        <w:numPr>
          <w:ilvl w:val="0"/>
          <w:numId w:val="67"/>
        </w:numPr>
        <w:tabs>
          <w:tab w:val="clear" w:pos="2160"/>
        </w:tabs>
        <w:autoSpaceDE w:val="0"/>
        <w:autoSpaceDN w:val="0"/>
        <w:adjustRightInd w:val="0"/>
        <w:ind w:left="1440" w:right="283" w:firstLine="0"/>
        <w:jc w:val="both"/>
        <w:rPr>
          <w:color w:val="000000"/>
          <w:spacing w:val="-3"/>
        </w:rPr>
      </w:pPr>
      <w:r w:rsidRPr="00B91429">
        <w:rPr>
          <w:color w:val="000000"/>
          <w:spacing w:val="-3"/>
        </w:rPr>
        <w:t xml:space="preserve">opakované závažné porušení školního řádu </w:t>
      </w:r>
    </w:p>
    <w:p w:rsidR="00113BF3" w:rsidRPr="00B91429" w:rsidRDefault="00113BF3" w:rsidP="00F00788">
      <w:pPr>
        <w:widowControl w:val="0"/>
        <w:numPr>
          <w:ilvl w:val="0"/>
          <w:numId w:val="67"/>
        </w:numPr>
        <w:autoSpaceDE w:val="0"/>
        <w:autoSpaceDN w:val="0"/>
        <w:adjustRightInd w:val="0"/>
        <w:ind w:right="283" w:hanging="720"/>
        <w:jc w:val="both"/>
        <w:rPr>
          <w:color w:val="000000"/>
          <w:spacing w:val="-3"/>
        </w:rPr>
      </w:pPr>
      <w:r w:rsidRPr="00B91429">
        <w:rPr>
          <w:color w:val="000000"/>
        </w:rPr>
        <w:t xml:space="preserve">při větším počtu neomluvených vyučovacích hodin (k udělení je potřeba přistupovat </w:t>
      </w:r>
      <w:r w:rsidRPr="00B91429">
        <w:rPr>
          <w:color w:val="000000"/>
          <w:spacing w:val="-3"/>
        </w:rPr>
        <w:t xml:space="preserve">individuálně) </w:t>
      </w:r>
    </w:p>
    <w:p w:rsidR="00113BF3" w:rsidRPr="004F3229" w:rsidRDefault="00113BF3" w:rsidP="00113BF3">
      <w:pPr>
        <w:pStyle w:val="Odstavecseseznamem"/>
        <w:ind w:left="23" w:hanging="23"/>
        <w:jc w:val="both"/>
      </w:pPr>
    </w:p>
    <w:p w:rsidR="00113BF3" w:rsidRDefault="00113BF3" w:rsidP="00F00788">
      <w:pPr>
        <w:pStyle w:val="Odstavecseseznamem"/>
        <w:numPr>
          <w:ilvl w:val="1"/>
          <w:numId w:val="62"/>
        </w:numPr>
        <w:tabs>
          <w:tab w:val="num" w:pos="720"/>
        </w:tabs>
        <w:ind w:left="709" w:hanging="709"/>
        <w:contextualSpacing/>
        <w:jc w:val="both"/>
      </w:pPr>
      <w:r>
        <w:t xml:space="preserve">Důtka ředitele školy bude udělena </w:t>
      </w:r>
      <w:proofErr w:type="gramStart"/>
      <w:r>
        <w:t>za</w:t>
      </w:r>
      <w:proofErr w:type="gramEnd"/>
      <w:r>
        <w:t>:</w:t>
      </w:r>
    </w:p>
    <w:p w:rsidR="00113BF3" w:rsidRPr="00B91429" w:rsidRDefault="00113BF3" w:rsidP="00F00788">
      <w:pPr>
        <w:widowControl w:val="0"/>
        <w:numPr>
          <w:ilvl w:val="0"/>
          <w:numId w:val="69"/>
        </w:numPr>
        <w:tabs>
          <w:tab w:val="clear" w:pos="2688"/>
          <w:tab w:val="num" w:pos="1440"/>
        </w:tabs>
        <w:autoSpaceDE w:val="0"/>
        <w:autoSpaceDN w:val="0"/>
        <w:adjustRightInd w:val="0"/>
        <w:ind w:right="72" w:hanging="1248"/>
        <w:rPr>
          <w:color w:val="000000"/>
          <w:spacing w:val="-3"/>
        </w:rPr>
      </w:pPr>
      <w:r w:rsidRPr="00B91429">
        <w:rPr>
          <w:color w:val="000000"/>
          <w:spacing w:val="-3"/>
        </w:rPr>
        <w:t xml:space="preserve">závažné přestupky </w:t>
      </w:r>
      <w:r>
        <w:rPr>
          <w:color w:val="000000"/>
          <w:spacing w:val="-3"/>
        </w:rPr>
        <w:t>nespadající do ustanovení bodů 4</w:t>
      </w:r>
      <w:r w:rsidRPr="00B91429">
        <w:rPr>
          <w:color w:val="000000"/>
          <w:spacing w:val="-3"/>
        </w:rPr>
        <w:t xml:space="preserve"> a </w:t>
      </w:r>
      <w:r>
        <w:rPr>
          <w:color w:val="000000"/>
          <w:spacing w:val="-3"/>
        </w:rPr>
        <w:t>5</w:t>
      </w:r>
      <w:r w:rsidRPr="00B91429">
        <w:rPr>
          <w:color w:val="000000"/>
          <w:spacing w:val="-3"/>
        </w:rPr>
        <w:t xml:space="preserve"> </w:t>
      </w:r>
    </w:p>
    <w:p w:rsidR="00113BF3" w:rsidRPr="00B91429" w:rsidRDefault="00113BF3" w:rsidP="00F00788">
      <w:pPr>
        <w:widowControl w:val="0"/>
        <w:numPr>
          <w:ilvl w:val="0"/>
          <w:numId w:val="69"/>
        </w:numPr>
        <w:tabs>
          <w:tab w:val="clear" w:pos="2688"/>
          <w:tab w:val="num" w:pos="1440"/>
        </w:tabs>
        <w:autoSpaceDE w:val="0"/>
        <w:autoSpaceDN w:val="0"/>
        <w:adjustRightInd w:val="0"/>
        <w:ind w:left="2160" w:right="283" w:hanging="720"/>
        <w:rPr>
          <w:color w:val="000000"/>
          <w:spacing w:val="-3"/>
        </w:rPr>
      </w:pPr>
      <w:r w:rsidRPr="00B91429">
        <w:rPr>
          <w:color w:val="000000"/>
          <w:spacing w:val="-2"/>
        </w:rPr>
        <w:t xml:space="preserve">požití </w:t>
      </w:r>
      <w:r>
        <w:rPr>
          <w:color w:val="000000"/>
          <w:spacing w:val="-2"/>
        </w:rPr>
        <w:t xml:space="preserve">alkoholu nebo návykových látek </w:t>
      </w:r>
      <w:r w:rsidRPr="00B91429">
        <w:rPr>
          <w:color w:val="000000"/>
          <w:spacing w:val="-2"/>
        </w:rPr>
        <w:t xml:space="preserve">před vyučováním a v době vyučování </w:t>
      </w:r>
    </w:p>
    <w:p w:rsidR="00113BF3" w:rsidRPr="00B91429" w:rsidRDefault="00113BF3" w:rsidP="00F00788">
      <w:pPr>
        <w:widowControl w:val="0"/>
        <w:numPr>
          <w:ilvl w:val="0"/>
          <w:numId w:val="69"/>
        </w:numPr>
        <w:tabs>
          <w:tab w:val="clear" w:pos="2688"/>
          <w:tab w:val="num" w:pos="1440"/>
        </w:tabs>
        <w:autoSpaceDE w:val="0"/>
        <w:autoSpaceDN w:val="0"/>
        <w:adjustRightInd w:val="0"/>
        <w:ind w:right="283" w:hanging="1248"/>
        <w:rPr>
          <w:color w:val="000000"/>
          <w:spacing w:val="-3"/>
        </w:rPr>
      </w:pPr>
      <w:r w:rsidRPr="00B91429">
        <w:rPr>
          <w:color w:val="000000"/>
          <w:spacing w:val="-3"/>
        </w:rPr>
        <w:t xml:space="preserve">porušení zákazu kouření ve vnitřních i vnějších prostorách školy </w:t>
      </w:r>
    </w:p>
    <w:p w:rsidR="00113BF3" w:rsidRPr="00B91429" w:rsidRDefault="00113BF3" w:rsidP="00F00788">
      <w:pPr>
        <w:widowControl w:val="0"/>
        <w:numPr>
          <w:ilvl w:val="0"/>
          <w:numId w:val="69"/>
        </w:numPr>
        <w:tabs>
          <w:tab w:val="clear" w:pos="2688"/>
          <w:tab w:val="num" w:pos="1440"/>
        </w:tabs>
        <w:autoSpaceDE w:val="0"/>
        <w:autoSpaceDN w:val="0"/>
        <w:adjustRightInd w:val="0"/>
        <w:ind w:left="2160" w:right="283" w:hanging="720"/>
        <w:rPr>
          <w:color w:val="000000"/>
          <w:spacing w:val="-3"/>
        </w:rPr>
      </w:pPr>
      <w:r w:rsidRPr="00B91429">
        <w:rPr>
          <w:color w:val="000000"/>
        </w:rPr>
        <w:t xml:space="preserve">zpravidla za 14 - 50 neomluvených vyučovacích hodin a více (k udělení je potřeba </w:t>
      </w:r>
      <w:r w:rsidRPr="00B91429">
        <w:rPr>
          <w:color w:val="000000"/>
          <w:spacing w:val="-3"/>
        </w:rPr>
        <w:t xml:space="preserve">přistupovat individuálně s ohledem na okolnosti) </w:t>
      </w:r>
    </w:p>
    <w:p w:rsidR="00113BF3" w:rsidRPr="00B91429" w:rsidRDefault="00113BF3" w:rsidP="00F00788">
      <w:pPr>
        <w:widowControl w:val="0"/>
        <w:numPr>
          <w:ilvl w:val="0"/>
          <w:numId w:val="69"/>
        </w:numPr>
        <w:tabs>
          <w:tab w:val="clear" w:pos="2688"/>
          <w:tab w:val="num" w:pos="1440"/>
        </w:tabs>
        <w:autoSpaceDE w:val="0"/>
        <w:autoSpaceDN w:val="0"/>
        <w:adjustRightInd w:val="0"/>
        <w:ind w:right="283" w:hanging="1248"/>
        <w:rPr>
          <w:color w:val="000000"/>
          <w:spacing w:val="-3"/>
        </w:rPr>
      </w:pPr>
      <w:r w:rsidRPr="00B91429">
        <w:rPr>
          <w:color w:val="000000"/>
          <w:spacing w:val="-3"/>
        </w:rPr>
        <w:lastRenderedPageBreak/>
        <w:t>opakované bezdůvodné pozdní příchody na vyučování</w:t>
      </w:r>
    </w:p>
    <w:p w:rsidR="00113BF3" w:rsidRPr="00B91429" w:rsidRDefault="00113BF3" w:rsidP="00F00788">
      <w:pPr>
        <w:widowControl w:val="0"/>
        <w:numPr>
          <w:ilvl w:val="0"/>
          <w:numId w:val="69"/>
        </w:numPr>
        <w:tabs>
          <w:tab w:val="clear" w:pos="2688"/>
          <w:tab w:val="num" w:pos="1440"/>
        </w:tabs>
        <w:autoSpaceDE w:val="0"/>
        <w:autoSpaceDN w:val="0"/>
        <w:adjustRightInd w:val="0"/>
        <w:ind w:right="283" w:hanging="1248"/>
        <w:rPr>
          <w:color w:val="000000"/>
          <w:spacing w:val="-3"/>
        </w:rPr>
      </w:pPr>
      <w:r w:rsidRPr="00B91429">
        <w:rPr>
          <w:color w:val="000000"/>
          <w:spacing w:val="-3"/>
        </w:rPr>
        <w:t xml:space="preserve">opuštění školy během vyučování bez souhlasu vyučujícího </w:t>
      </w:r>
    </w:p>
    <w:p w:rsidR="00113BF3" w:rsidRPr="00B91429" w:rsidRDefault="00113BF3" w:rsidP="00F00788">
      <w:pPr>
        <w:widowControl w:val="0"/>
        <w:numPr>
          <w:ilvl w:val="0"/>
          <w:numId w:val="69"/>
        </w:numPr>
        <w:tabs>
          <w:tab w:val="clear" w:pos="2688"/>
          <w:tab w:val="num" w:pos="1440"/>
        </w:tabs>
        <w:autoSpaceDE w:val="0"/>
        <w:autoSpaceDN w:val="0"/>
        <w:adjustRightInd w:val="0"/>
        <w:ind w:right="283" w:hanging="1248"/>
        <w:rPr>
          <w:color w:val="000000"/>
          <w:spacing w:val="-3"/>
        </w:rPr>
      </w:pPr>
      <w:r w:rsidRPr="00B91429">
        <w:rPr>
          <w:color w:val="000000"/>
          <w:spacing w:val="-3"/>
        </w:rPr>
        <w:t xml:space="preserve">opakované méně závažné porušení školního řádu </w:t>
      </w:r>
    </w:p>
    <w:p w:rsidR="00113BF3" w:rsidRPr="00B91429" w:rsidRDefault="00113BF3" w:rsidP="00F00788">
      <w:pPr>
        <w:widowControl w:val="0"/>
        <w:numPr>
          <w:ilvl w:val="0"/>
          <w:numId w:val="69"/>
        </w:numPr>
        <w:tabs>
          <w:tab w:val="clear" w:pos="2688"/>
          <w:tab w:val="num" w:pos="1440"/>
        </w:tabs>
        <w:autoSpaceDE w:val="0"/>
        <w:autoSpaceDN w:val="0"/>
        <w:adjustRightInd w:val="0"/>
        <w:ind w:left="2160" w:right="283" w:hanging="720"/>
        <w:rPr>
          <w:color w:val="000000"/>
          <w:spacing w:val="-3"/>
        </w:rPr>
      </w:pPr>
      <w:r w:rsidRPr="00B91429">
        <w:rPr>
          <w:color w:val="000000"/>
          <w:spacing w:val="-2"/>
        </w:rPr>
        <w:t>podvodné jednání při ústním nebo písemném zkoušení, omlouvání absence apod.</w:t>
      </w:r>
    </w:p>
    <w:p w:rsidR="00113BF3" w:rsidRPr="00ED4B3B" w:rsidRDefault="00113BF3" w:rsidP="00F00788">
      <w:pPr>
        <w:pStyle w:val="Odstavecseseznamem"/>
        <w:numPr>
          <w:ilvl w:val="0"/>
          <w:numId w:val="68"/>
        </w:numPr>
        <w:tabs>
          <w:tab w:val="num" w:pos="1440"/>
        </w:tabs>
        <w:spacing w:line="240" w:lineRule="atLeast"/>
        <w:ind w:firstLine="720"/>
        <w:contextualSpacing/>
        <w:jc w:val="both"/>
      </w:pPr>
      <w:r w:rsidRPr="00B91429">
        <w:rPr>
          <w:color w:val="000000"/>
          <w:spacing w:val="-3"/>
        </w:rPr>
        <w:t>jakékoliv příznaky šikany mezi spolužáky</w:t>
      </w:r>
    </w:p>
    <w:p w:rsidR="00ED4B3B" w:rsidRPr="00B91429" w:rsidRDefault="00ED4B3B" w:rsidP="00ED4B3B">
      <w:pPr>
        <w:pStyle w:val="Odstavecseseznamem"/>
        <w:tabs>
          <w:tab w:val="num" w:pos="1440"/>
        </w:tabs>
        <w:spacing w:line="240" w:lineRule="atLeast"/>
        <w:ind w:left="1440"/>
        <w:contextualSpacing/>
        <w:jc w:val="both"/>
      </w:pPr>
    </w:p>
    <w:p w:rsidR="00113BF3" w:rsidRDefault="00113BF3" w:rsidP="00F00788">
      <w:pPr>
        <w:pStyle w:val="Odstavecseseznamem"/>
        <w:numPr>
          <w:ilvl w:val="1"/>
          <w:numId w:val="62"/>
        </w:numPr>
        <w:tabs>
          <w:tab w:val="num" w:pos="720"/>
        </w:tabs>
        <w:spacing w:line="240" w:lineRule="atLeast"/>
        <w:ind w:left="709" w:hanging="709"/>
        <w:contextualSpacing/>
        <w:jc w:val="both"/>
      </w:pPr>
      <w:r>
        <w:t xml:space="preserve">Důtka třídního učitele bude udělena </w:t>
      </w:r>
      <w:proofErr w:type="gramStart"/>
      <w:r>
        <w:t>za</w:t>
      </w:r>
      <w:proofErr w:type="gramEnd"/>
      <w:r>
        <w:t>:</w:t>
      </w:r>
    </w:p>
    <w:p w:rsidR="00113BF3" w:rsidRPr="00B91429" w:rsidRDefault="00113BF3" w:rsidP="00F00788">
      <w:pPr>
        <w:widowControl w:val="0"/>
        <w:numPr>
          <w:ilvl w:val="0"/>
          <w:numId w:val="68"/>
        </w:numPr>
        <w:tabs>
          <w:tab w:val="clear" w:pos="720"/>
          <w:tab w:val="num" w:pos="1440"/>
          <w:tab w:val="left" w:pos="2328"/>
        </w:tabs>
        <w:autoSpaceDE w:val="0"/>
        <w:autoSpaceDN w:val="0"/>
        <w:adjustRightInd w:val="0"/>
        <w:spacing w:before="2" w:line="260" w:lineRule="exact"/>
        <w:ind w:left="2160" w:right="283" w:hanging="720"/>
        <w:jc w:val="both"/>
        <w:rPr>
          <w:color w:val="000000"/>
          <w:spacing w:val="-3"/>
        </w:rPr>
      </w:pPr>
      <w:r w:rsidRPr="00B91429">
        <w:rPr>
          <w:color w:val="000000"/>
          <w:w w:val="102"/>
        </w:rPr>
        <w:t xml:space="preserve">opakované zápisy o porušení školního řádu v třídní knize </w:t>
      </w:r>
    </w:p>
    <w:p w:rsidR="00113BF3" w:rsidRPr="00B91429" w:rsidRDefault="00113BF3" w:rsidP="00F00788">
      <w:pPr>
        <w:widowControl w:val="0"/>
        <w:numPr>
          <w:ilvl w:val="0"/>
          <w:numId w:val="68"/>
        </w:numPr>
        <w:tabs>
          <w:tab w:val="clear" w:pos="720"/>
          <w:tab w:val="num" w:pos="1440"/>
          <w:tab w:val="left" w:pos="2328"/>
        </w:tabs>
        <w:autoSpaceDE w:val="0"/>
        <w:autoSpaceDN w:val="0"/>
        <w:adjustRightInd w:val="0"/>
        <w:spacing w:before="2" w:line="260" w:lineRule="exact"/>
        <w:ind w:left="2160" w:right="283" w:hanging="720"/>
        <w:jc w:val="both"/>
        <w:rPr>
          <w:color w:val="000000"/>
          <w:spacing w:val="-3"/>
        </w:rPr>
      </w:pPr>
      <w:r w:rsidRPr="00B91429">
        <w:rPr>
          <w:color w:val="000000"/>
          <w:spacing w:val="-3"/>
        </w:rPr>
        <w:t>zameškané neomluvené hodiny</w:t>
      </w:r>
      <w:r w:rsidRPr="00B91429">
        <w:rPr>
          <w:color w:val="0000FF"/>
          <w:spacing w:val="-3"/>
        </w:rPr>
        <w:t xml:space="preserve"> </w:t>
      </w:r>
      <w:r w:rsidRPr="00B91429">
        <w:rPr>
          <w:color w:val="000000"/>
          <w:spacing w:val="-3"/>
        </w:rPr>
        <w:t xml:space="preserve">do 14 neomluvených hodin </w:t>
      </w:r>
    </w:p>
    <w:p w:rsidR="00113BF3" w:rsidRPr="00ED4B3B" w:rsidRDefault="00113BF3" w:rsidP="00F00788">
      <w:pPr>
        <w:widowControl w:val="0"/>
        <w:numPr>
          <w:ilvl w:val="0"/>
          <w:numId w:val="68"/>
        </w:numPr>
        <w:tabs>
          <w:tab w:val="clear" w:pos="720"/>
          <w:tab w:val="num" w:pos="1440"/>
          <w:tab w:val="left" w:pos="2328"/>
        </w:tabs>
        <w:autoSpaceDE w:val="0"/>
        <w:autoSpaceDN w:val="0"/>
        <w:adjustRightInd w:val="0"/>
        <w:spacing w:before="2" w:line="260" w:lineRule="exact"/>
        <w:ind w:left="2160" w:right="283" w:hanging="720"/>
        <w:jc w:val="both"/>
        <w:rPr>
          <w:color w:val="000000"/>
          <w:spacing w:val="-3"/>
        </w:rPr>
      </w:pPr>
      <w:r w:rsidRPr="00B91429">
        <w:t xml:space="preserve">opakované méně závažné přestupky proti školnímu řádu </w:t>
      </w:r>
    </w:p>
    <w:p w:rsidR="00ED4B3B" w:rsidRPr="00B91429" w:rsidRDefault="00ED4B3B" w:rsidP="00ED4B3B">
      <w:pPr>
        <w:widowControl w:val="0"/>
        <w:tabs>
          <w:tab w:val="left" w:pos="2328"/>
        </w:tabs>
        <w:autoSpaceDE w:val="0"/>
        <w:autoSpaceDN w:val="0"/>
        <w:adjustRightInd w:val="0"/>
        <w:spacing w:before="2" w:line="260" w:lineRule="exact"/>
        <w:ind w:left="2160" w:right="283"/>
        <w:jc w:val="both"/>
        <w:rPr>
          <w:color w:val="000000"/>
          <w:spacing w:val="-3"/>
        </w:rPr>
      </w:pPr>
    </w:p>
    <w:p w:rsidR="00113BF3" w:rsidRDefault="00113BF3" w:rsidP="00F00788">
      <w:pPr>
        <w:pStyle w:val="Odstavecseseznamem"/>
        <w:numPr>
          <w:ilvl w:val="1"/>
          <w:numId w:val="62"/>
        </w:numPr>
        <w:tabs>
          <w:tab w:val="num" w:pos="720"/>
        </w:tabs>
        <w:spacing w:line="240" w:lineRule="atLeast"/>
        <w:ind w:left="709" w:hanging="709"/>
        <w:contextualSpacing/>
        <w:jc w:val="both"/>
      </w:pPr>
      <w:r>
        <w:t>Ostatní přestupky řeší třídní učitel napomenutím.</w:t>
      </w:r>
    </w:p>
    <w:p w:rsidR="00ED4B3B" w:rsidRDefault="00ED4B3B" w:rsidP="00ED4B3B">
      <w:pPr>
        <w:pStyle w:val="Odstavecseseznamem"/>
        <w:tabs>
          <w:tab w:val="num" w:pos="780"/>
        </w:tabs>
        <w:spacing w:line="240" w:lineRule="atLeast"/>
        <w:ind w:left="709"/>
        <w:contextualSpacing/>
        <w:jc w:val="both"/>
      </w:pPr>
    </w:p>
    <w:p w:rsidR="00113BF3" w:rsidRPr="005C072E" w:rsidRDefault="00113BF3" w:rsidP="00F00788">
      <w:pPr>
        <w:pStyle w:val="Odstavecseseznamem"/>
        <w:numPr>
          <w:ilvl w:val="1"/>
          <w:numId w:val="62"/>
        </w:numPr>
        <w:tabs>
          <w:tab w:val="num" w:pos="720"/>
        </w:tabs>
        <w:spacing w:line="240" w:lineRule="atLeast"/>
        <w:ind w:left="709" w:hanging="709"/>
        <w:contextualSpacing/>
        <w:jc w:val="both"/>
      </w:pPr>
      <w:r w:rsidRPr="005C072E">
        <w:t>Ředitel školy</w:t>
      </w:r>
      <w:r>
        <w:t xml:space="preserve"> </w:t>
      </w:r>
      <w:r w:rsidRPr="005C072E">
        <w:t xml:space="preserve">nebo třídní učitel </w:t>
      </w:r>
      <w:r>
        <w:t>ne</w:t>
      </w:r>
      <w:r w:rsidRPr="005C072E">
        <w:t>prodleně oznámí udělení pochvaly a jiného ocenění nebo uložení napomenutí nebo důtky a jeho důvody prokazatelným způsobem nezletilému žákovi, zákonnému zástupci nezletilého žáka, zletilému žákovi a rodiči zletilého žáka.</w:t>
      </w:r>
    </w:p>
    <w:p w:rsidR="00113BF3" w:rsidRDefault="00113BF3" w:rsidP="00113BF3"/>
    <w:p w:rsidR="00113BF3" w:rsidRDefault="00113BF3" w:rsidP="00113BF3"/>
    <w:p w:rsidR="00ED4B3B" w:rsidRDefault="00ED4B3B" w:rsidP="00113BF3"/>
    <w:p w:rsidR="00113BF3" w:rsidRDefault="00113BF3" w:rsidP="00113BF3">
      <w:pPr>
        <w:spacing w:line="240" w:lineRule="atLeast"/>
        <w:ind w:left="720" w:hanging="720"/>
        <w:rPr>
          <w:b/>
          <w:color w:val="0000FF"/>
          <w:sz w:val="28"/>
          <w:szCs w:val="28"/>
        </w:rPr>
      </w:pPr>
      <w:r w:rsidRPr="006B3F11">
        <w:rPr>
          <w:b/>
          <w:color w:val="0000FF"/>
          <w:sz w:val="28"/>
          <w:szCs w:val="28"/>
        </w:rPr>
        <w:t>1</w:t>
      </w:r>
      <w:r>
        <w:rPr>
          <w:b/>
          <w:color w:val="0000FF"/>
          <w:sz w:val="28"/>
          <w:szCs w:val="28"/>
        </w:rPr>
        <w:t>4</w:t>
      </w:r>
      <w:r w:rsidRPr="006B3F11">
        <w:rPr>
          <w:b/>
          <w:color w:val="0000FF"/>
          <w:sz w:val="28"/>
          <w:szCs w:val="28"/>
        </w:rPr>
        <w:t>.</w:t>
      </w:r>
      <w:r w:rsidRPr="006B3F11">
        <w:rPr>
          <w:b/>
          <w:color w:val="0000FF"/>
          <w:sz w:val="28"/>
          <w:szCs w:val="28"/>
        </w:rPr>
        <w:tab/>
        <w:t>Komisionální zkouška</w:t>
      </w:r>
    </w:p>
    <w:p w:rsidR="00ED4B3B" w:rsidRPr="006B3F11" w:rsidRDefault="00ED4B3B" w:rsidP="00113BF3">
      <w:pPr>
        <w:spacing w:line="240" w:lineRule="atLeast"/>
        <w:ind w:left="720" w:hanging="720"/>
        <w:rPr>
          <w:b/>
          <w:color w:val="0000FF"/>
          <w:sz w:val="28"/>
          <w:szCs w:val="28"/>
        </w:rPr>
      </w:pPr>
    </w:p>
    <w:p w:rsidR="00113BF3" w:rsidRPr="005C072E" w:rsidRDefault="00113BF3" w:rsidP="00113BF3">
      <w:pPr>
        <w:pStyle w:val="Odstavecseseznamem"/>
        <w:spacing w:line="240" w:lineRule="atLeast"/>
        <w:ind w:left="0"/>
      </w:pPr>
      <w:r>
        <w:t xml:space="preserve">1.    </w:t>
      </w:r>
      <w:r w:rsidRPr="005C072E">
        <w:t>Komisionální zkoušku koná žák v těchto případech</w:t>
      </w:r>
    </w:p>
    <w:p w:rsidR="00113BF3" w:rsidRPr="005C072E" w:rsidRDefault="00113BF3" w:rsidP="00F00788">
      <w:pPr>
        <w:pStyle w:val="Odstavecseseznamem"/>
        <w:numPr>
          <w:ilvl w:val="0"/>
          <w:numId w:val="60"/>
        </w:numPr>
        <w:spacing w:line="240" w:lineRule="atLeast"/>
        <w:contextualSpacing/>
      </w:pPr>
      <w:r w:rsidRPr="005C072E">
        <w:t>koná-li opravné zkoušky,</w:t>
      </w:r>
    </w:p>
    <w:p w:rsidR="00113BF3" w:rsidRDefault="00113BF3" w:rsidP="00F00788">
      <w:pPr>
        <w:pStyle w:val="Odstavecseseznamem"/>
        <w:numPr>
          <w:ilvl w:val="0"/>
          <w:numId w:val="60"/>
        </w:numPr>
        <w:spacing w:line="240" w:lineRule="atLeast"/>
        <w:contextualSpacing/>
      </w:pPr>
      <w:r w:rsidRPr="005C072E">
        <w:t>koná-li komisionální přezkoušení.</w:t>
      </w:r>
    </w:p>
    <w:p w:rsidR="00ED4B3B" w:rsidRPr="005C072E" w:rsidRDefault="00ED4B3B" w:rsidP="00ED4B3B">
      <w:pPr>
        <w:pStyle w:val="Odstavecseseznamem"/>
        <w:spacing w:line="240" w:lineRule="atLeast"/>
        <w:ind w:left="1152"/>
        <w:contextualSpacing/>
      </w:pPr>
    </w:p>
    <w:p w:rsidR="00113BF3" w:rsidRDefault="00113BF3" w:rsidP="00F00788">
      <w:pPr>
        <w:pStyle w:val="Odstavecseseznamem"/>
        <w:numPr>
          <w:ilvl w:val="0"/>
          <w:numId w:val="86"/>
        </w:numPr>
        <w:spacing w:line="240" w:lineRule="atLeast"/>
        <w:contextualSpacing/>
        <w:jc w:val="both"/>
      </w:pPr>
      <w:r w:rsidRPr="005C072E">
        <w:t>Komisionální opravnou zkoušku a</w:t>
      </w:r>
      <w:r>
        <w:t xml:space="preserve"> komisionální zkoušku v případě </w:t>
      </w:r>
      <w:proofErr w:type="gramStart"/>
      <w:r w:rsidRPr="005C072E">
        <w:t xml:space="preserve">komisionálního </w:t>
      </w:r>
      <w:r>
        <w:t xml:space="preserve"> </w:t>
      </w:r>
      <w:r w:rsidRPr="005C072E">
        <w:t>přezkoušení</w:t>
      </w:r>
      <w:proofErr w:type="gramEnd"/>
      <w:r w:rsidRPr="005C072E">
        <w:t xml:space="preserve"> může žák konat v jednom dni nejvýše jednu.</w:t>
      </w:r>
    </w:p>
    <w:p w:rsidR="00ED4B3B" w:rsidRDefault="00ED4B3B" w:rsidP="00ED4B3B">
      <w:pPr>
        <w:pStyle w:val="Odstavecseseznamem"/>
        <w:spacing w:line="240" w:lineRule="atLeast"/>
        <w:ind w:left="360"/>
        <w:contextualSpacing/>
        <w:jc w:val="both"/>
      </w:pPr>
    </w:p>
    <w:p w:rsidR="00113BF3" w:rsidRDefault="00113BF3" w:rsidP="00F00788">
      <w:pPr>
        <w:pStyle w:val="Odstavecseseznamem"/>
        <w:numPr>
          <w:ilvl w:val="0"/>
          <w:numId w:val="86"/>
        </w:numPr>
        <w:spacing w:line="240" w:lineRule="atLeast"/>
        <w:contextualSpacing/>
        <w:jc w:val="both"/>
      </w:pPr>
      <w:r w:rsidRPr="005C072E">
        <w:t>Komisionální opravnou zkoušku může žák ve druhém pololetí konat nejdříve v měsíci srpnu příslušného školního roku, pokud zletilý žák nebo zákonný zástupce nezletilého žáka nedohodne s ředitelem školy dřívější termín</w:t>
      </w:r>
      <w:r w:rsidRPr="003042D8">
        <w:t>;</w:t>
      </w:r>
      <w:r w:rsidRPr="005C072E">
        <w:t xml:space="preserve"> v případě žáka posledního ročníku vzdělávání vyhoví ředitel školy žádosti o dřívější termín vždy.</w:t>
      </w:r>
    </w:p>
    <w:p w:rsidR="00ED4B3B" w:rsidRDefault="00ED4B3B" w:rsidP="00ED4B3B">
      <w:pPr>
        <w:pStyle w:val="Odstavecseseznamem"/>
      </w:pPr>
    </w:p>
    <w:p w:rsidR="00ED4B3B" w:rsidRDefault="00ED4B3B" w:rsidP="00ED4B3B">
      <w:pPr>
        <w:pStyle w:val="Odstavecseseznamem"/>
        <w:spacing w:line="240" w:lineRule="atLeast"/>
        <w:ind w:left="360"/>
        <w:contextualSpacing/>
        <w:jc w:val="both"/>
      </w:pPr>
    </w:p>
    <w:p w:rsidR="00113BF3" w:rsidRDefault="00113BF3" w:rsidP="00F00788">
      <w:pPr>
        <w:pStyle w:val="Odstavecseseznamem"/>
        <w:numPr>
          <w:ilvl w:val="0"/>
          <w:numId w:val="86"/>
        </w:numPr>
        <w:spacing w:line="240" w:lineRule="atLeast"/>
        <w:contextualSpacing/>
        <w:jc w:val="both"/>
      </w:pPr>
      <w:r w:rsidRPr="005C072E">
        <w:t>Podrobnosti týkající se konání komisionální zkoušky včetně složení komise pro komisionální zkoušky, termínu konání zkoušky a způsobu vyrozumění žáka a zákonného zástupce nezletilého žáka o výsledcích zkoušky stanoví ředitel školy</w:t>
      </w:r>
      <w:r>
        <w:t>.</w:t>
      </w:r>
    </w:p>
    <w:p w:rsidR="00ED4B3B" w:rsidRDefault="00ED4B3B" w:rsidP="00ED4B3B">
      <w:pPr>
        <w:pStyle w:val="Odstavecseseznamem"/>
        <w:spacing w:line="240" w:lineRule="atLeast"/>
        <w:ind w:left="360"/>
        <w:contextualSpacing/>
        <w:jc w:val="both"/>
      </w:pPr>
    </w:p>
    <w:p w:rsidR="00113BF3" w:rsidRDefault="00113BF3" w:rsidP="00F00788">
      <w:pPr>
        <w:pStyle w:val="Odstavecseseznamem"/>
        <w:numPr>
          <w:ilvl w:val="0"/>
          <w:numId w:val="86"/>
        </w:numPr>
        <w:spacing w:line="240" w:lineRule="atLeast"/>
        <w:contextualSpacing/>
        <w:jc w:val="both"/>
      </w:pPr>
      <w:r w:rsidRPr="005C072E">
        <w:t>Žák, který na konci druhého pololetí neprospěl nejvýše z 2 povinných předmětů, nebo žák, který neprospěl na konci prvního pololetí nejvýše z 2 povinných předmětů vyučovaných pouze v prvním pololetí, koná z těchto předmětů opravnou zkoušku nejpozději do konce příslušného školního roku v termínu stanoveném ředitelem školy.</w:t>
      </w:r>
    </w:p>
    <w:p w:rsidR="00ED4B3B" w:rsidRDefault="00ED4B3B" w:rsidP="00ED4B3B">
      <w:pPr>
        <w:pStyle w:val="Odstavecseseznamem"/>
      </w:pPr>
    </w:p>
    <w:p w:rsidR="00ED4B3B" w:rsidRDefault="00ED4B3B" w:rsidP="00ED4B3B">
      <w:pPr>
        <w:pStyle w:val="Odstavecseseznamem"/>
        <w:spacing w:line="240" w:lineRule="atLeast"/>
        <w:ind w:left="360"/>
        <w:contextualSpacing/>
        <w:jc w:val="both"/>
      </w:pPr>
    </w:p>
    <w:p w:rsidR="00ED4B3B" w:rsidRDefault="00ED4B3B" w:rsidP="00ED4B3B">
      <w:pPr>
        <w:pStyle w:val="Odstavecseseznamem"/>
        <w:spacing w:line="240" w:lineRule="atLeast"/>
        <w:ind w:left="360"/>
        <w:contextualSpacing/>
        <w:jc w:val="both"/>
      </w:pPr>
    </w:p>
    <w:p w:rsidR="00ED4B3B" w:rsidRDefault="00ED4B3B" w:rsidP="00ED4B3B">
      <w:pPr>
        <w:pStyle w:val="Odstavecseseznamem"/>
        <w:spacing w:line="240" w:lineRule="atLeast"/>
        <w:ind w:left="360"/>
        <w:contextualSpacing/>
        <w:jc w:val="both"/>
      </w:pPr>
    </w:p>
    <w:p w:rsidR="00113BF3" w:rsidRPr="005C072E" w:rsidRDefault="00113BF3" w:rsidP="00F00788">
      <w:pPr>
        <w:pStyle w:val="Odstavecseseznamem"/>
        <w:numPr>
          <w:ilvl w:val="0"/>
          <w:numId w:val="86"/>
        </w:numPr>
        <w:spacing w:line="240" w:lineRule="atLeast"/>
        <w:contextualSpacing/>
        <w:jc w:val="both"/>
      </w:pPr>
      <w:r w:rsidRPr="005C072E">
        <w:lastRenderedPageBreak/>
        <w:t>Žák, který nevykoná opravnou zkoušku úspěšně nebo se k jejímu konání neodstaví,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rsidR="00113BF3" w:rsidRPr="00C927CC" w:rsidRDefault="00113BF3" w:rsidP="00113BF3">
      <w:pPr>
        <w:spacing w:line="240" w:lineRule="atLeast"/>
        <w:rPr>
          <w:color w:val="0000FF"/>
          <w:sz w:val="28"/>
          <w:szCs w:val="28"/>
        </w:rPr>
      </w:pPr>
    </w:p>
    <w:p w:rsidR="00113BF3" w:rsidRPr="00C927CC" w:rsidRDefault="00113BF3" w:rsidP="00113BF3">
      <w:pPr>
        <w:spacing w:line="240" w:lineRule="atLeast"/>
        <w:rPr>
          <w:b/>
          <w:color w:val="0000FF"/>
          <w:sz w:val="28"/>
          <w:szCs w:val="28"/>
        </w:rPr>
      </w:pPr>
      <w:r w:rsidRPr="00C927CC">
        <w:rPr>
          <w:b/>
          <w:color w:val="0000FF"/>
          <w:sz w:val="28"/>
          <w:szCs w:val="28"/>
        </w:rPr>
        <w:t>1</w:t>
      </w:r>
      <w:r>
        <w:rPr>
          <w:b/>
          <w:color w:val="0000FF"/>
          <w:sz w:val="28"/>
          <w:szCs w:val="28"/>
        </w:rPr>
        <w:t>5</w:t>
      </w:r>
      <w:r w:rsidRPr="00C927CC">
        <w:rPr>
          <w:b/>
          <w:color w:val="0000FF"/>
          <w:sz w:val="28"/>
          <w:szCs w:val="28"/>
        </w:rPr>
        <w:t>.</w:t>
      </w:r>
      <w:r w:rsidRPr="00C927CC">
        <w:rPr>
          <w:b/>
          <w:color w:val="0000FF"/>
          <w:sz w:val="28"/>
          <w:szCs w:val="28"/>
        </w:rPr>
        <w:tab/>
        <w:t>Přezkoumání výsledků hodnocení žáka</w:t>
      </w:r>
    </w:p>
    <w:p w:rsidR="00113BF3" w:rsidRDefault="00113BF3" w:rsidP="00F00788">
      <w:pPr>
        <w:pStyle w:val="Odstavecseseznamem"/>
        <w:numPr>
          <w:ilvl w:val="1"/>
          <w:numId w:val="61"/>
        </w:numPr>
        <w:spacing w:line="240" w:lineRule="atLeast"/>
        <w:contextualSpacing/>
        <w:jc w:val="both"/>
      </w:pPr>
      <w:r w:rsidRPr="005C072E">
        <w:t>Má-li zletilý žák nebo zákonný zástupce nezletilého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w:t>
      </w:r>
      <w:r w:rsidRPr="003042D8">
        <w:t>;</w:t>
      </w:r>
      <w:r w:rsidRPr="005C072E">
        <w:t xml:space="preserve"> je-li vyučujícím žáka v daném předmětu ředitel školy, krajský úřad. </w:t>
      </w:r>
    </w:p>
    <w:p w:rsidR="00ED4B3B" w:rsidRDefault="00ED4B3B" w:rsidP="00ED4B3B">
      <w:pPr>
        <w:pStyle w:val="Odstavecseseznamem"/>
        <w:spacing w:line="240" w:lineRule="atLeast"/>
        <w:ind w:left="420"/>
        <w:contextualSpacing/>
        <w:jc w:val="both"/>
      </w:pPr>
    </w:p>
    <w:p w:rsidR="00113BF3" w:rsidRDefault="00113BF3" w:rsidP="00F00788">
      <w:pPr>
        <w:pStyle w:val="Odstavecseseznamem"/>
        <w:numPr>
          <w:ilvl w:val="1"/>
          <w:numId w:val="61"/>
        </w:numPr>
        <w:spacing w:line="240" w:lineRule="atLeast"/>
        <w:contextualSpacing/>
        <w:jc w:val="both"/>
      </w:pPr>
      <w:r w:rsidRPr="005C072E">
        <w:t>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V případě zjištění porušení těchto pravidel ředitel školy nebo krajský úřad výsledek hodnocení změní</w:t>
      </w:r>
      <w:r w:rsidRPr="003042D8">
        <w:t>;</w:t>
      </w:r>
      <w:r w:rsidRPr="005C072E">
        <w:t xml:space="preserve"> nebyla-li pravidla pro hodnocení výsledků vzdělávání žáků porušena, výsledek hodnocení potvrdí, a to nejpozději do 14 dnů ode dne doručení žádosti. </w:t>
      </w:r>
    </w:p>
    <w:p w:rsidR="00ED4B3B" w:rsidRDefault="00ED4B3B" w:rsidP="00ED4B3B">
      <w:pPr>
        <w:pStyle w:val="Odstavecseseznamem"/>
      </w:pPr>
    </w:p>
    <w:p w:rsidR="00ED4B3B" w:rsidRDefault="00ED4B3B" w:rsidP="00ED4B3B">
      <w:pPr>
        <w:pStyle w:val="Odstavecseseznamem"/>
        <w:spacing w:line="240" w:lineRule="atLeast"/>
        <w:ind w:left="420"/>
        <w:contextualSpacing/>
        <w:jc w:val="both"/>
      </w:pPr>
    </w:p>
    <w:p w:rsidR="00113BF3" w:rsidRPr="005C072E" w:rsidRDefault="00113BF3" w:rsidP="00F00788">
      <w:pPr>
        <w:pStyle w:val="Odstavecseseznamem"/>
        <w:numPr>
          <w:ilvl w:val="1"/>
          <w:numId w:val="61"/>
        </w:numPr>
        <w:spacing w:line="240" w:lineRule="atLeast"/>
        <w:contextualSpacing/>
        <w:jc w:val="both"/>
      </w:pPr>
      <w:r w:rsidRPr="005C072E">
        <w:t>V případě, že se žádost o přezkoumání výsledků hodnocení žáka netýká hodnocení chování nebo předmětů výchovného zaměření, ředitel školy nebo krajský úřad nařídí komisionální přezkoušení žáka, které se koná nejpozději do 14 dnů od doručení žádosti nebo v termínu dohodnutém se zákonným zástupcem žáka.</w:t>
      </w:r>
    </w:p>
    <w:p w:rsidR="00113BF3" w:rsidRDefault="00113BF3" w:rsidP="00113BF3">
      <w:pPr>
        <w:spacing w:line="240" w:lineRule="atLeast"/>
      </w:pPr>
    </w:p>
    <w:p w:rsidR="00113BF3" w:rsidRPr="005C072E" w:rsidRDefault="00113BF3" w:rsidP="00113BF3">
      <w:pPr>
        <w:spacing w:line="240" w:lineRule="atLeast"/>
      </w:pPr>
    </w:p>
    <w:p w:rsidR="00113BF3" w:rsidRPr="005C072E" w:rsidRDefault="00113BF3" w:rsidP="00113BF3">
      <w:pPr>
        <w:spacing w:line="240" w:lineRule="atLeast"/>
      </w:pPr>
    </w:p>
    <w:p w:rsidR="00113BF3" w:rsidRDefault="00113BF3" w:rsidP="00113BF3">
      <w:pPr>
        <w:pStyle w:val="Odstavecseseznamem"/>
        <w:spacing w:line="240" w:lineRule="atLeast"/>
        <w:ind w:left="0"/>
        <w:rPr>
          <w:b/>
          <w:color w:val="0000FF"/>
          <w:sz w:val="28"/>
          <w:szCs w:val="28"/>
        </w:rPr>
      </w:pPr>
      <w:r w:rsidRPr="00C927CC">
        <w:rPr>
          <w:b/>
          <w:color w:val="0000FF"/>
          <w:sz w:val="28"/>
          <w:szCs w:val="28"/>
        </w:rPr>
        <w:t>1</w:t>
      </w:r>
      <w:r>
        <w:rPr>
          <w:b/>
          <w:color w:val="0000FF"/>
          <w:sz w:val="28"/>
          <w:szCs w:val="28"/>
        </w:rPr>
        <w:t>6</w:t>
      </w:r>
      <w:r w:rsidRPr="00C927CC">
        <w:rPr>
          <w:b/>
          <w:color w:val="0000FF"/>
          <w:sz w:val="28"/>
          <w:szCs w:val="28"/>
        </w:rPr>
        <w:t xml:space="preserve">.  Podmínky zajištění bezpečnosti a ochrany zdraví žáků a jejich ochrany </w:t>
      </w:r>
      <w:r>
        <w:rPr>
          <w:b/>
          <w:color w:val="0000FF"/>
          <w:sz w:val="28"/>
          <w:szCs w:val="28"/>
        </w:rPr>
        <w:t xml:space="preserve"> </w:t>
      </w:r>
    </w:p>
    <w:p w:rsidR="00113BF3" w:rsidRPr="00C927CC" w:rsidRDefault="00113BF3" w:rsidP="00113BF3">
      <w:pPr>
        <w:pStyle w:val="Odstavecseseznamem"/>
        <w:spacing w:line="240" w:lineRule="atLeast"/>
        <w:ind w:left="540" w:hanging="540"/>
        <w:rPr>
          <w:color w:val="0000FF"/>
          <w:sz w:val="28"/>
          <w:szCs w:val="28"/>
        </w:rPr>
      </w:pPr>
      <w:r>
        <w:rPr>
          <w:b/>
          <w:color w:val="0000FF"/>
          <w:sz w:val="28"/>
          <w:szCs w:val="28"/>
        </w:rPr>
        <w:t xml:space="preserve">        </w:t>
      </w:r>
      <w:r w:rsidRPr="00C927CC">
        <w:rPr>
          <w:b/>
          <w:color w:val="0000FF"/>
          <w:sz w:val="28"/>
          <w:szCs w:val="28"/>
        </w:rPr>
        <w:t>před</w:t>
      </w:r>
      <w:r>
        <w:rPr>
          <w:b/>
          <w:color w:val="0000FF"/>
          <w:sz w:val="28"/>
          <w:szCs w:val="28"/>
        </w:rPr>
        <w:t xml:space="preserve"> rizikovými projevy chování</w:t>
      </w:r>
      <w:r w:rsidRPr="00C927CC">
        <w:rPr>
          <w:b/>
          <w:color w:val="0000FF"/>
          <w:sz w:val="28"/>
          <w:szCs w:val="28"/>
        </w:rPr>
        <w:t xml:space="preserve"> a před projevy diskriminace, nepřátelství nebo násilí</w:t>
      </w:r>
    </w:p>
    <w:p w:rsidR="00113BF3" w:rsidRPr="005C072E" w:rsidRDefault="00113BF3" w:rsidP="00F00788">
      <w:pPr>
        <w:pStyle w:val="Odstavecseseznamem"/>
        <w:numPr>
          <w:ilvl w:val="1"/>
          <w:numId w:val="63"/>
        </w:numPr>
        <w:tabs>
          <w:tab w:val="clear" w:pos="780"/>
          <w:tab w:val="num" w:pos="540"/>
        </w:tabs>
        <w:spacing w:line="240" w:lineRule="atLeast"/>
        <w:ind w:left="540" w:hanging="540"/>
        <w:contextualSpacing/>
        <w:jc w:val="both"/>
      </w:pPr>
      <w:r w:rsidRPr="005C072E">
        <w:t>Žáci jsou prokazatelně poučeni o pravidlech bezpečnosti a ochrany zdraví ve škole a před každou akcí konanou mimo školu.</w:t>
      </w:r>
    </w:p>
    <w:p w:rsidR="00113BF3" w:rsidRPr="005C072E" w:rsidRDefault="00113BF3" w:rsidP="00F00788">
      <w:pPr>
        <w:pStyle w:val="Odstavecseseznamem"/>
        <w:numPr>
          <w:ilvl w:val="1"/>
          <w:numId w:val="63"/>
        </w:numPr>
        <w:tabs>
          <w:tab w:val="clear" w:pos="780"/>
          <w:tab w:val="num" w:pos="540"/>
        </w:tabs>
        <w:spacing w:line="240" w:lineRule="atLeast"/>
        <w:ind w:left="540" w:hanging="540"/>
        <w:contextualSpacing/>
        <w:jc w:val="both"/>
      </w:pPr>
      <w:r w:rsidRPr="005C072E">
        <w:t>Kromě poučení o pravidlech bezpečnosti a ochrany zdraví je be</w:t>
      </w:r>
      <w:r>
        <w:t xml:space="preserve">zpečnost a ochrana zdraví žáků </w:t>
      </w:r>
      <w:r w:rsidRPr="005C072E">
        <w:t>zajištěna formou pedagogického dohledu a při činnostech, které to vyžadují, poskytnutím a použitím osobních ochranných prostředků.</w:t>
      </w:r>
    </w:p>
    <w:p w:rsidR="00113BF3" w:rsidRPr="005C072E" w:rsidRDefault="00113BF3" w:rsidP="00113BF3">
      <w:pPr>
        <w:pStyle w:val="Odstavecseseznamem"/>
        <w:spacing w:line="240" w:lineRule="atLeast"/>
        <w:ind w:left="540" w:hanging="540"/>
        <w:jc w:val="both"/>
      </w:pPr>
    </w:p>
    <w:p w:rsidR="00113BF3" w:rsidRDefault="00113BF3" w:rsidP="00113BF3">
      <w:pPr>
        <w:spacing w:line="240" w:lineRule="atLeast"/>
        <w:rPr>
          <w:sz w:val="28"/>
          <w:szCs w:val="28"/>
        </w:rPr>
      </w:pPr>
    </w:p>
    <w:p w:rsidR="00ED4B3B" w:rsidRPr="00C927CC" w:rsidRDefault="00ED4B3B" w:rsidP="00113BF3">
      <w:pPr>
        <w:spacing w:line="240" w:lineRule="atLeast"/>
        <w:rPr>
          <w:sz w:val="28"/>
          <w:szCs w:val="28"/>
        </w:rPr>
      </w:pPr>
    </w:p>
    <w:p w:rsidR="00113BF3" w:rsidRPr="00C927CC" w:rsidRDefault="00113BF3" w:rsidP="00113BF3">
      <w:pPr>
        <w:pStyle w:val="Odstavecseseznamem"/>
        <w:spacing w:line="240" w:lineRule="atLeast"/>
        <w:ind w:left="0"/>
        <w:rPr>
          <w:color w:val="0000FF"/>
          <w:sz w:val="28"/>
          <w:szCs w:val="28"/>
        </w:rPr>
      </w:pPr>
      <w:r w:rsidRPr="00C927CC">
        <w:rPr>
          <w:b/>
          <w:bCs/>
          <w:color w:val="0000FF"/>
          <w:sz w:val="28"/>
          <w:szCs w:val="28"/>
        </w:rPr>
        <w:t>1</w:t>
      </w:r>
      <w:r>
        <w:rPr>
          <w:b/>
          <w:bCs/>
          <w:color w:val="0000FF"/>
          <w:sz w:val="28"/>
          <w:szCs w:val="28"/>
        </w:rPr>
        <w:t>7</w:t>
      </w:r>
      <w:r w:rsidRPr="00C927CC">
        <w:rPr>
          <w:b/>
          <w:bCs/>
          <w:color w:val="0000FF"/>
          <w:sz w:val="28"/>
          <w:szCs w:val="28"/>
        </w:rPr>
        <w:t>. Podmínky zacházení s majetkem školy ze strany žáků</w:t>
      </w:r>
    </w:p>
    <w:p w:rsidR="00113BF3" w:rsidRPr="005C072E" w:rsidRDefault="00113BF3" w:rsidP="00F00788">
      <w:pPr>
        <w:pStyle w:val="Odstavecseseznamem"/>
        <w:numPr>
          <w:ilvl w:val="1"/>
          <w:numId w:val="64"/>
        </w:numPr>
        <w:spacing w:line="240" w:lineRule="atLeast"/>
        <w:contextualSpacing/>
        <w:jc w:val="both"/>
      </w:pPr>
      <w:r w:rsidRPr="005C072E">
        <w:t xml:space="preserve">Žák je povinen šetřit a udržovat školní majetek v pořádku a veškeré svěřené pomůcky. </w:t>
      </w:r>
      <w:r>
        <w:t xml:space="preserve">   </w:t>
      </w:r>
      <w:r w:rsidRPr="005C072E">
        <w:t xml:space="preserve">Chová se tak, aby zamezil jejich poškození a ztrátě. </w:t>
      </w:r>
    </w:p>
    <w:p w:rsidR="00113BF3" w:rsidRPr="005C072E" w:rsidRDefault="00113BF3" w:rsidP="00F00788">
      <w:pPr>
        <w:pStyle w:val="Odstavecseseznamem"/>
        <w:numPr>
          <w:ilvl w:val="1"/>
          <w:numId w:val="64"/>
        </w:numPr>
        <w:spacing w:line="240" w:lineRule="atLeast"/>
        <w:contextualSpacing/>
        <w:jc w:val="both"/>
      </w:pPr>
      <w:r w:rsidRPr="005C072E">
        <w:t xml:space="preserve">Byla-li škoda na majetku způsobena úmyslně </w:t>
      </w:r>
      <w:r>
        <w:t xml:space="preserve">či z nedbalosti, je žák povinen </w:t>
      </w:r>
      <w:proofErr w:type="gramStart"/>
      <w:r w:rsidRPr="005C072E">
        <w:t xml:space="preserve">vznik </w:t>
      </w:r>
      <w:r>
        <w:t xml:space="preserve">   </w:t>
      </w:r>
      <w:r w:rsidRPr="005C072E">
        <w:t>škody</w:t>
      </w:r>
      <w:proofErr w:type="gramEnd"/>
      <w:r w:rsidRPr="005C072E">
        <w:t xml:space="preserve"> okamžitě nahlásit a škodu nahradit v částce předepsané školou. </w:t>
      </w:r>
    </w:p>
    <w:p w:rsidR="00113BF3" w:rsidRDefault="00113BF3" w:rsidP="00113BF3">
      <w:pPr>
        <w:spacing w:line="240" w:lineRule="atLeast"/>
      </w:pPr>
    </w:p>
    <w:p w:rsidR="00ED4B3B" w:rsidRDefault="00ED4B3B" w:rsidP="00113BF3">
      <w:pPr>
        <w:spacing w:line="240" w:lineRule="atLeast"/>
      </w:pPr>
    </w:p>
    <w:p w:rsidR="00ED4B3B" w:rsidRDefault="00ED4B3B" w:rsidP="00113BF3">
      <w:pPr>
        <w:spacing w:line="240" w:lineRule="atLeast"/>
      </w:pPr>
    </w:p>
    <w:p w:rsidR="00ED4B3B" w:rsidRDefault="00ED4B3B" w:rsidP="00113BF3">
      <w:pPr>
        <w:spacing w:line="240" w:lineRule="atLeast"/>
      </w:pPr>
    </w:p>
    <w:p w:rsidR="00113BF3" w:rsidRPr="00C927CC" w:rsidRDefault="00113BF3" w:rsidP="00113BF3">
      <w:pPr>
        <w:pStyle w:val="Odstavecseseznamem"/>
        <w:spacing w:line="240" w:lineRule="atLeast"/>
        <w:ind w:left="0"/>
        <w:rPr>
          <w:b/>
          <w:color w:val="0000FF"/>
          <w:sz w:val="28"/>
          <w:szCs w:val="28"/>
        </w:rPr>
      </w:pPr>
      <w:r w:rsidRPr="00C927CC">
        <w:rPr>
          <w:b/>
          <w:color w:val="0000FF"/>
          <w:sz w:val="28"/>
          <w:szCs w:val="28"/>
        </w:rPr>
        <w:lastRenderedPageBreak/>
        <w:t>1</w:t>
      </w:r>
      <w:r>
        <w:rPr>
          <w:b/>
          <w:color w:val="0000FF"/>
          <w:sz w:val="28"/>
          <w:szCs w:val="28"/>
        </w:rPr>
        <w:t>8</w:t>
      </w:r>
      <w:r w:rsidRPr="00C927CC">
        <w:rPr>
          <w:b/>
          <w:color w:val="0000FF"/>
          <w:sz w:val="28"/>
          <w:szCs w:val="28"/>
        </w:rPr>
        <w:t>.  Podmínky školního stravování</w:t>
      </w:r>
    </w:p>
    <w:p w:rsidR="00113BF3" w:rsidRDefault="00113BF3" w:rsidP="00113BF3">
      <w:pPr>
        <w:pStyle w:val="Odstavecseseznamem"/>
        <w:spacing w:line="240" w:lineRule="atLeast"/>
        <w:ind w:left="0"/>
      </w:pPr>
      <w:r>
        <w:t xml:space="preserve">1.    </w:t>
      </w:r>
      <w:r w:rsidRPr="00752B53">
        <w:t xml:space="preserve">Školní </w:t>
      </w:r>
      <w:r w:rsidRPr="005C072E">
        <w:t xml:space="preserve">stravování žáků je zajištěno ve školní jídelně, jejíž činnost vykonává </w:t>
      </w:r>
      <w:r>
        <w:t xml:space="preserve">Dětský  </w:t>
      </w:r>
    </w:p>
    <w:p w:rsidR="00113BF3" w:rsidRDefault="00113BF3" w:rsidP="00113BF3">
      <w:pPr>
        <w:pStyle w:val="Odstavecseseznamem"/>
        <w:spacing w:line="240" w:lineRule="atLeast"/>
        <w:ind w:left="0"/>
      </w:pPr>
      <w:r>
        <w:t xml:space="preserve">       domov SRDCE a Školní jídelna, Karviná – Fryštát, </w:t>
      </w:r>
      <w:proofErr w:type="spellStart"/>
      <w:r>
        <w:t>Vydmuchov</w:t>
      </w:r>
      <w:proofErr w:type="spellEnd"/>
      <w:r>
        <w:t xml:space="preserve"> 10, příspěvková </w:t>
      </w:r>
    </w:p>
    <w:p w:rsidR="00113BF3" w:rsidRPr="005C072E" w:rsidRDefault="00113BF3" w:rsidP="00113BF3">
      <w:pPr>
        <w:pStyle w:val="Odstavecseseznamem"/>
        <w:spacing w:line="240" w:lineRule="atLeast"/>
        <w:ind w:left="0"/>
      </w:pPr>
      <w:r>
        <w:t xml:space="preserve">       organizace.</w:t>
      </w:r>
    </w:p>
    <w:p w:rsidR="00113BF3" w:rsidRDefault="00113BF3" w:rsidP="00113BF3">
      <w:pPr>
        <w:spacing w:line="240" w:lineRule="atLeast"/>
        <w:rPr>
          <w:sz w:val="28"/>
          <w:szCs w:val="28"/>
        </w:rPr>
      </w:pPr>
    </w:p>
    <w:p w:rsidR="00ED4B3B" w:rsidRPr="00C927CC" w:rsidRDefault="00ED4B3B" w:rsidP="00113BF3">
      <w:pPr>
        <w:spacing w:line="240" w:lineRule="atLeast"/>
        <w:rPr>
          <w:sz w:val="28"/>
          <w:szCs w:val="28"/>
        </w:rPr>
      </w:pPr>
    </w:p>
    <w:p w:rsidR="00113BF3" w:rsidRPr="00C927CC" w:rsidRDefault="00113BF3" w:rsidP="00113BF3">
      <w:pPr>
        <w:spacing w:line="240" w:lineRule="atLeast"/>
        <w:rPr>
          <w:b/>
          <w:color w:val="0000FF"/>
          <w:sz w:val="28"/>
          <w:szCs w:val="28"/>
        </w:rPr>
      </w:pPr>
      <w:r w:rsidRPr="00C927CC">
        <w:rPr>
          <w:b/>
          <w:color w:val="0000FF"/>
          <w:sz w:val="28"/>
          <w:szCs w:val="28"/>
        </w:rPr>
        <w:t>1</w:t>
      </w:r>
      <w:r>
        <w:rPr>
          <w:b/>
          <w:color w:val="0000FF"/>
          <w:sz w:val="28"/>
          <w:szCs w:val="28"/>
        </w:rPr>
        <w:t>9</w:t>
      </w:r>
      <w:r w:rsidRPr="00C927CC">
        <w:rPr>
          <w:b/>
          <w:color w:val="0000FF"/>
          <w:sz w:val="28"/>
          <w:szCs w:val="28"/>
        </w:rPr>
        <w:t>.</w:t>
      </w:r>
      <w:r w:rsidRPr="00C927CC">
        <w:rPr>
          <w:b/>
          <w:color w:val="0000FF"/>
          <w:sz w:val="28"/>
          <w:szCs w:val="28"/>
        </w:rPr>
        <w:tab/>
        <w:t>Závěrečná a zrušovací ustanovení</w:t>
      </w:r>
    </w:p>
    <w:p w:rsidR="00113BF3" w:rsidRDefault="00113BF3" w:rsidP="00113BF3">
      <w:pPr>
        <w:pStyle w:val="Odstavecseseznamem"/>
        <w:spacing w:line="240" w:lineRule="atLeast"/>
        <w:ind w:left="540" w:hanging="540"/>
      </w:pPr>
      <w:r>
        <w:t xml:space="preserve">1.    </w:t>
      </w:r>
      <w:r w:rsidRPr="005C072E">
        <w:t xml:space="preserve">Školní řád byl projednán na provozní poradě dne </w:t>
      </w:r>
      <w:r>
        <w:t>27. 8. 2013</w:t>
      </w:r>
    </w:p>
    <w:p w:rsidR="00113BF3" w:rsidRPr="005C072E" w:rsidRDefault="00113BF3" w:rsidP="00113BF3">
      <w:pPr>
        <w:pStyle w:val="Odstavecseseznamem"/>
        <w:spacing w:line="240" w:lineRule="atLeast"/>
        <w:ind w:left="540" w:hanging="540"/>
      </w:pPr>
      <w:r>
        <w:t>2.    Školní řád by schválen školskou radou dne 2. 9. 2013</w:t>
      </w:r>
    </w:p>
    <w:p w:rsidR="00113BF3" w:rsidRPr="005C072E" w:rsidRDefault="00113BF3" w:rsidP="00113BF3">
      <w:pPr>
        <w:pStyle w:val="Odstavecseseznamem"/>
        <w:spacing w:line="240" w:lineRule="atLeast"/>
        <w:ind w:hanging="720"/>
      </w:pPr>
      <w:r>
        <w:t xml:space="preserve">2.    </w:t>
      </w:r>
      <w:r w:rsidRPr="005C072E">
        <w:t xml:space="preserve">Školní řád nabývá platnosti dne </w:t>
      </w:r>
      <w:r>
        <w:t>2. 9. 2013</w:t>
      </w:r>
    </w:p>
    <w:p w:rsidR="00113BF3" w:rsidRDefault="00113BF3" w:rsidP="00113BF3">
      <w:pPr>
        <w:pStyle w:val="Odstavecseseznamem"/>
        <w:spacing w:line="240" w:lineRule="atLeast"/>
        <w:ind w:left="360" w:hanging="360"/>
      </w:pPr>
      <w:r>
        <w:t xml:space="preserve">3.    </w:t>
      </w:r>
      <w:r w:rsidRPr="005C072E">
        <w:t xml:space="preserve">Školní řád nabývá účinnosti dne </w:t>
      </w:r>
      <w:r>
        <w:t>2. 9. 2013</w:t>
      </w:r>
    </w:p>
    <w:p w:rsidR="00113BF3" w:rsidRPr="005C072E" w:rsidRDefault="00113BF3" w:rsidP="00113BF3">
      <w:pPr>
        <w:pStyle w:val="Odstavecseseznamem"/>
        <w:spacing w:line="240" w:lineRule="atLeast"/>
        <w:ind w:left="360" w:hanging="360"/>
      </w:pPr>
    </w:p>
    <w:p w:rsidR="00113BF3" w:rsidRDefault="00113BF3" w:rsidP="00113BF3">
      <w:pPr>
        <w:spacing w:line="240" w:lineRule="atLeast"/>
        <w:rPr>
          <w:b/>
          <w:u w:val="single"/>
        </w:rPr>
      </w:pPr>
    </w:p>
    <w:p w:rsidR="00ED4B3B" w:rsidRDefault="00ED4B3B" w:rsidP="00113BF3">
      <w:pPr>
        <w:spacing w:line="240" w:lineRule="atLeast"/>
        <w:rPr>
          <w:b/>
          <w:u w:val="single"/>
        </w:rPr>
      </w:pPr>
    </w:p>
    <w:p w:rsidR="00ED4B3B" w:rsidRDefault="00ED4B3B" w:rsidP="00113BF3">
      <w:pPr>
        <w:spacing w:line="240" w:lineRule="atLeast"/>
        <w:rPr>
          <w:b/>
          <w:u w:val="single"/>
        </w:rPr>
      </w:pPr>
    </w:p>
    <w:p w:rsidR="00ED4B3B" w:rsidRPr="005C072E" w:rsidRDefault="00ED4B3B" w:rsidP="00113BF3">
      <w:pPr>
        <w:spacing w:line="240" w:lineRule="atLeast"/>
        <w:rPr>
          <w:b/>
          <w:u w:val="single"/>
        </w:rPr>
      </w:pPr>
    </w:p>
    <w:p w:rsidR="00113BF3" w:rsidRPr="005C072E" w:rsidRDefault="00113BF3" w:rsidP="00113BF3">
      <w:pPr>
        <w:spacing w:line="240" w:lineRule="atLeast"/>
        <w:rPr>
          <w:b/>
          <w:u w:val="single"/>
        </w:rPr>
      </w:pPr>
    </w:p>
    <w:p w:rsidR="00113BF3" w:rsidRDefault="00113BF3" w:rsidP="00113BF3">
      <w:pPr>
        <w:spacing w:line="240" w:lineRule="atLeast"/>
      </w:pPr>
      <w:r w:rsidRPr="00FB558F">
        <w:t xml:space="preserve">V Karviné, </w:t>
      </w:r>
      <w:proofErr w:type="gramStart"/>
      <w:r w:rsidRPr="00FB558F">
        <w:t>dne</w:t>
      </w:r>
      <w:r>
        <w:t xml:space="preserve">  2. 9.  2013</w:t>
      </w:r>
      <w:proofErr w:type="gramEnd"/>
      <w:r>
        <w:t xml:space="preserve">                                                    Mgr. Marie Filipcová</w:t>
      </w:r>
    </w:p>
    <w:p w:rsidR="00113BF3" w:rsidRDefault="00113BF3" w:rsidP="00113BF3">
      <w:pPr>
        <w:spacing w:line="240" w:lineRule="atLeast"/>
      </w:pPr>
      <w:r>
        <w:t xml:space="preserve">                                                                                                     ředitelka školy</w:t>
      </w:r>
    </w:p>
    <w:p w:rsidR="00113BF3" w:rsidRDefault="00113BF3"/>
    <w:sectPr w:rsidR="00113BF3" w:rsidSect="00113BF3">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E10" w:rsidRDefault="00592E10" w:rsidP="00D66730">
      <w:r>
        <w:separator/>
      </w:r>
    </w:p>
  </w:endnote>
  <w:endnote w:type="continuationSeparator" w:id="0">
    <w:p w:rsidR="00592E10" w:rsidRDefault="00592E10" w:rsidP="00D6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A09" w:rsidRDefault="00FC4A0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948809"/>
      <w:docPartObj>
        <w:docPartGallery w:val="Page Numbers (Bottom of Page)"/>
        <w:docPartUnique/>
      </w:docPartObj>
    </w:sdtPr>
    <w:sdtEndPr/>
    <w:sdtContent>
      <w:p w:rsidR="00FC4A09" w:rsidRDefault="00FC4A09">
        <w:pPr>
          <w:pStyle w:val="Zpat"/>
          <w:jc w:val="right"/>
        </w:pPr>
        <w:r>
          <w:fldChar w:fldCharType="begin"/>
        </w:r>
        <w:r>
          <w:instrText>PAGE   \* MERGEFORMAT</w:instrText>
        </w:r>
        <w:r>
          <w:fldChar w:fldCharType="separate"/>
        </w:r>
        <w:r w:rsidR="004C6075">
          <w:rPr>
            <w:noProof/>
          </w:rPr>
          <w:t>61</w:t>
        </w:r>
        <w:r>
          <w:fldChar w:fldCharType="end"/>
        </w:r>
      </w:p>
    </w:sdtContent>
  </w:sdt>
  <w:p w:rsidR="00FC4A09" w:rsidRDefault="00FC4A09" w:rsidP="0060614E">
    <w:pPr>
      <w:pStyle w:val="Zpat"/>
      <w:jc w:val="center"/>
    </w:pPr>
    <w:r>
      <w:t>Střední škola, Základní škola a Mateřská škola, Karviná, příspěvková organizace</w:t>
    </w:r>
  </w:p>
  <w:p w:rsidR="00FC4A09" w:rsidRDefault="00FC4A09" w:rsidP="0060614E">
    <w:pPr>
      <w:pStyle w:val="Zpat"/>
      <w:jc w:val="center"/>
    </w:pPr>
    <w:r>
      <w:t>Školní řád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A09" w:rsidRDefault="00FC4A09">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A09" w:rsidRDefault="00FC4A09">
    <w:pPr>
      <w:pStyle w:val="Zpat"/>
      <w:jc w:val="right"/>
    </w:pPr>
    <w:r>
      <w:fldChar w:fldCharType="begin"/>
    </w:r>
    <w:r>
      <w:instrText>PAGE   \* MERGEFORMAT</w:instrText>
    </w:r>
    <w:r>
      <w:fldChar w:fldCharType="separate"/>
    </w:r>
    <w:r w:rsidR="004C6075">
      <w:rPr>
        <w:noProof/>
      </w:rPr>
      <w:t>62</w:t>
    </w:r>
    <w:r>
      <w:rPr>
        <w:noProof/>
      </w:rPr>
      <w:fldChar w:fldCharType="end"/>
    </w:r>
  </w:p>
  <w:p w:rsidR="00FC4A09" w:rsidRDefault="00FC4A09">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A09" w:rsidRDefault="00FC4A09" w:rsidP="00D6673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C4A09" w:rsidRDefault="00FC4A09">
    <w:pPr>
      <w:pStyle w:val="Zpat"/>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A09" w:rsidRDefault="00FC4A09" w:rsidP="00D6673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C6075">
      <w:rPr>
        <w:rStyle w:val="slostrnky"/>
        <w:noProof/>
      </w:rPr>
      <w:t>69</w:t>
    </w:r>
    <w:r>
      <w:rPr>
        <w:rStyle w:val="slostrnky"/>
      </w:rPr>
      <w:fldChar w:fldCharType="end"/>
    </w:r>
  </w:p>
  <w:p w:rsidR="00FC4A09" w:rsidRDefault="00FC4A09" w:rsidP="00D66730">
    <w:pPr>
      <w:pStyle w:val="Zpat"/>
      <w:framePr w:wrap="around" w:vAnchor="text" w:hAnchor="margin" w:xAlign="center" w:y="1"/>
      <w:ind w:right="360"/>
      <w:rPr>
        <w:rStyle w:val="slostrnky"/>
      </w:rPr>
    </w:pPr>
    <w:r>
      <w:rPr>
        <w:rStyle w:val="slostrnky"/>
      </w:rPr>
      <w:t xml:space="preserve"> </w:t>
    </w:r>
  </w:p>
  <w:p w:rsidR="00FC4A09" w:rsidRDefault="00FC4A09" w:rsidP="00D66730">
    <w:pPr>
      <w:pStyle w:val="Zpat"/>
      <w:ind w:right="360"/>
      <w:jc w:val="center"/>
      <w:rPr>
        <w:rFonts w:ascii="Arial" w:hAnsi="Arial" w:cs="Arial"/>
        <w:sz w:val="20"/>
        <w:szCs w:val="20"/>
      </w:rPr>
    </w:pPr>
  </w:p>
  <w:p w:rsidR="00FC4A09" w:rsidRDefault="00FC4A09" w:rsidP="00D66730">
    <w:pPr>
      <w:pStyle w:val="Zpat"/>
      <w:ind w:right="360"/>
      <w:jc w:val="center"/>
      <w:rPr>
        <w:rFonts w:ascii="Arial" w:hAnsi="Arial" w:cs="Arial"/>
        <w:sz w:val="20"/>
        <w:szCs w:val="20"/>
      </w:rPr>
    </w:pPr>
  </w:p>
  <w:p w:rsidR="00FC4A09" w:rsidRDefault="00FC4A09" w:rsidP="00D66730">
    <w:pPr>
      <w:pStyle w:val="Zpat"/>
      <w:ind w:right="360"/>
      <w:jc w:val="center"/>
      <w:rPr>
        <w:rFonts w:ascii="Arial" w:hAnsi="Arial" w:cs="Arial"/>
        <w:sz w:val="20"/>
        <w:szCs w:val="20"/>
      </w:rPr>
    </w:pPr>
    <w:r>
      <w:rPr>
        <w:rFonts w:ascii="Arial" w:hAnsi="Arial" w:cs="Arial"/>
        <w:sz w:val="20"/>
        <w:szCs w:val="20"/>
      </w:rPr>
      <w:t xml:space="preserve">Střední škola, </w:t>
    </w:r>
    <w:r w:rsidRPr="00E01B04">
      <w:rPr>
        <w:rFonts w:ascii="Arial" w:hAnsi="Arial" w:cs="Arial"/>
        <w:sz w:val="20"/>
        <w:szCs w:val="20"/>
      </w:rPr>
      <w:t>Základní škola</w:t>
    </w:r>
    <w:r>
      <w:rPr>
        <w:rFonts w:ascii="Arial" w:hAnsi="Arial" w:cs="Arial"/>
        <w:sz w:val="20"/>
        <w:szCs w:val="20"/>
      </w:rPr>
      <w:t xml:space="preserve"> a Mateřská škola, </w:t>
    </w:r>
    <w:r w:rsidRPr="00E01B04">
      <w:rPr>
        <w:rFonts w:ascii="Arial" w:hAnsi="Arial" w:cs="Arial"/>
        <w:sz w:val="20"/>
        <w:szCs w:val="20"/>
      </w:rPr>
      <w:t>Karviná</w:t>
    </w:r>
    <w:r>
      <w:rPr>
        <w:rFonts w:ascii="Arial" w:hAnsi="Arial" w:cs="Arial"/>
        <w:sz w:val="20"/>
        <w:szCs w:val="20"/>
      </w:rPr>
      <w:t xml:space="preserve">, </w:t>
    </w:r>
    <w:r w:rsidRPr="00E01B04">
      <w:rPr>
        <w:rFonts w:ascii="Arial" w:hAnsi="Arial" w:cs="Arial"/>
        <w:sz w:val="20"/>
        <w:szCs w:val="20"/>
      </w:rPr>
      <w:t>příspěvková organizace</w:t>
    </w:r>
  </w:p>
  <w:p w:rsidR="00FC4A09" w:rsidRPr="00E01B04" w:rsidRDefault="00FC4A09" w:rsidP="00D66730">
    <w:pPr>
      <w:pStyle w:val="Zpat"/>
      <w:ind w:right="360"/>
      <w:jc w:val="center"/>
      <w:rPr>
        <w:rFonts w:ascii="Arial" w:hAnsi="Arial" w:cs="Arial"/>
        <w:sz w:val="20"/>
        <w:szCs w:val="20"/>
      </w:rPr>
    </w:pPr>
    <w:r>
      <w:rPr>
        <w:rFonts w:ascii="Arial" w:hAnsi="Arial" w:cs="Arial"/>
        <w:sz w:val="20"/>
        <w:szCs w:val="20"/>
      </w:rPr>
      <w:t>Školní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E10" w:rsidRDefault="00592E10" w:rsidP="00D66730">
      <w:r>
        <w:separator/>
      </w:r>
    </w:p>
  </w:footnote>
  <w:footnote w:type="continuationSeparator" w:id="0">
    <w:p w:rsidR="00592E10" w:rsidRDefault="00592E10" w:rsidP="00D66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A09" w:rsidRDefault="00FC4A0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A09" w:rsidRDefault="00FC4A0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A09" w:rsidRDefault="00FC4A0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E5D"/>
    <w:multiLevelType w:val="hybridMultilevel"/>
    <w:tmpl w:val="13146B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05D1368"/>
    <w:multiLevelType w:val="hybridMultilevel"/>
    <w:tmpl w:val="84949A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1A94DC7"/>
    <w:multiLevelType w:val="hybridMultilevel"/>
    <w:tmpl w:val="7FF4574E"/>
    <w:lvl w:ilvl="0" w:tplc="84AE6B1C">
      <w:start w:val="1"/>
      <w:numFmt w:val="lowerLetter"/>
      <w:lvlText w:val="%1)"/>
      <w:lvlJc w:val="left"/>
      <w:pPr>
        <w:tabs>
          <w:tab w:val="num" w:pos="0"/>
        </w:tabs>
        <w:ind w:left="0"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3">
    <w:nsid w:val="01BD5CD4"/>
    <w:multiLevelType w:val="hybridMultilevel"/>
    <w:tmpl w:val="742E8344"/>
    <w:lvl w:ilvl="0" w:tplc="31F0218A">
      <w:start w:val="1"/>
      <w:numFmt w:val="lowerLetter"/>
      <w:lvlText w:val="%1)"/>
      <w:lvlJc w:val="left"/>
      <w:pPr>
        <w:tabs>
          <w:tab w:val="num" w:pos="360"/>
        </w:tabs>
        <w:ind w:left="360" w:hanging="360"/>
      </w:pPr>
      <w:rPr>
        <w:rFonts w:hint="default"/>
      </w:rPr>
    </w:lvl>
    <w:lvl w:ilvl="1" w:tplc="276CC0B6">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4">
    <w:nsid w:val="02D42471"/>
    <w:multiLevelType w:val="hybridMultilevel"/>
    <w:tmpl w:val="76343A3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53033B6"/>
    <w:multiLevelType w:val="hybridMultilevel"/>
    <w:tmpl w:val="B6C09A46"/>
    <w:lvl w:ilvl="0" w:tplc="E1D8B8C0">
      <w:start w:val="1"/>
      <w:numFmt w:val="bullet"/>
      <w:lvlText w:val=""/>
      <w:lvlJc w:val="left"/>
      <w:pPr>
        <w:tabs>
          <w:tab w:val="num" w:pos="1425"/>
        </w:tabs>
        <w:ind w:left="1425" w:hanging="360"/>
      </w:pPr>
      <w:rPr>
        <w:rFonts w:ascii="Wingdings" w:hAnsi="Wingdings" w:hint="default"/>
        <w:color w:val="auto"/>
      </w:rPr>
    </w:lvl>
    <w:lvl w:ilvl="1" w:tplc="04050003">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6">
    <w:nsid w:val="060D5019"/>
    <w:multiLevelType w:val="hybridMultilevel"/>
    <w:tmpl w:val="0DF026A6"/>
    <w:lvl w:ilvl="0" w:tplc="E9309E92">
      <w:start w:val="1"/>
      <w:numFmt w:val="lowerLetter"/>
      <w:lvlText w:val="%1)"/>
      <w:lvlJc w:val="left"/>
      <w:pPr>
        <w:tabs>
          <w:tab w:val="num" w:pos="0"/>
        </w:tabs>
        <w:ind w:left="0" w:hanging="360"/>
      </w:pPr>
      <w:rPr>
        <w:rFonts w:hint="default"/>
      </w:rPr>
    </w:lvl>
    <w:lvl w:ilvl="1" w:tplc="837482E6">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7">
    <w:nsid w:val="06A9358B"/>
    <w:multiLevelType w:val="hybridMultilevel"/>
    <w:tmpl w:val="E3527572"/>
    <w:lvl w:ilvl="0" w:tplc="04050005">
      <w:start w:val="1"/>
      <w:numFmt w:val="bullet"/>
      <w:lvlText w:val=""/>
      <w:lvlJc w:val="left"/>
      <w:pPr>
        <w:tabs>
          <w:tab w:val="num" w:pos="2688"/>
        </w:tabs>
        <w:ind w:left="2688" w:hanging="360"/>
      </w:pPr>
      <w:rPr>
        <w:rFonts w:ascii="Wingdings" w:hAnsi="Wingdings" w:hint="default"/>
      </w:rPr>
    </w:lvl>
    <w:lvl w:ilvl="1" w:tplc="04050003" w:tentative="1">
      <w:start w:val="1"/>
      <w:numFmt w:val="bullet"/>
      <w:lvlText w:val="o"/>
      <w:lvlJc w:val="left"/>
      <w:pPr>
        <w:tabs>
          <w:tab w:val="num" w:pos="3408"/>
        </w:tabs>
        <w:ind w:left="3408" w:hanging="360"/>
      </w:pPr>
      <w:rPr>
        <w:rFonts w:ascii="Courier New" w:hAnsi="Courier New" w:hint="default"/>
      </w:rPr>
    </w:lvl>
    <w:lvl w:ilvl="2" w:tplc="04050005" w:tentative="1">
      <w:start w:val="1"/>
      <w:numFmt w:val="bullet"/>
      <w:lvlText w:val=""/>
      <w:lvlJc w:val="left"/>
      <w:pPr>
        <w:tabs>
          <w:tab w:val="num" w:pos="4128"/>
        </w:tabs>
        <w:ind w:left="4128" w:hanging="360"/>
      </w:pPr>
      <w:rPr>
        <w:rFonts w:ascii="Wingdings" w:hAnsi="Wingdings" w:hint="default"/>
      </w:rPr>
    </w:lvl>
    <w:lvl w:ilvl="3" w:tplc="04050001" w:tentative="1">
      <w:start w:val="1"/>
      <w:numFmt w:val="bullet"/>
      <w:lvlText w:val=""/>
      <w:lvlJc w:val="left"/>
      <w:pPr>
        <w:tabs>
          <w:tab w:val="num" w:pos="4848"/>
        </w:tabs>
        <w:ind w:left="4848" w:hanging="360"/>
      </w:pPr>
      <w:rPr>
        <w:rFonts w:ascii="Symbol" w:hAnsi="Symbol" w:hint="default"/>
      </w:rPr>
    </w:lvl>
    <w:lvl w:ilvl="4" w:tplc="04050003" w:tentative="1">
      <w:start w:val="1"/>
      <w:numFmt w:val="bullet"/>
      <w:lvlText w:val="o"/>
      <w:lvlJc w:val="left"/>
      <w:pPr>
        <w:tabs>
          <w:tab w:val="num" w:pos="5568"/>
        </w:tabs>
        <w:ind w:left="5568" w:hanging="360"/>
      </w:pPr>
      <w:rPr>
        <w:rFonts w:ascii="Courier New" w:hAnsi="Courier New" w:hint="default"/>
      </w:rPr>
    </w:lvl>
    <w:lvl w:ilvl="5" w:tplc="04050005" w:tentative="1">
      <w:start w:val="1"/>
      <w:numFmt w:val="bullet"/>
      <w:lvlText w:val=""/>
      <w:lvlJc w:val="left"/>
      <w:pPr>
        <w:tabs>
          <w:tab w:val="num" w:pos="6288"/>
        </w:tabs>
        <w:ind w:left="6288" w:hanging="360"/>
      </w:pPr>
      <w:rPr>
        <w:rFonts w:ascii="Wingdings" w:hAnsi="Wingdings" w:hint="default"/>
      </w:rPr>
    </w:lvl>
    <w:lvl w:ilvl="6" w:tplc="04050001" w:tentative="1">
      <w:start w:val="1"/>
      <w:numFmt w:val="bullet"/>
      <w:lvlText w:val=""/>
      <w:lvlJc w:val="left"/>
      <w:pPr>
        <w:tabs>
          <w:tab w:val="num" w:pos="7008"/>
        </w:tabs>
        <w:ind w:left="7008" w:hanging="360"/>
      </w:pPr>
      <w:rPr>
        <w:rFonts w:ascii="Symbol" w:hAnsi="Symbol" w:hint="default"/>
      </w:rPr>
    </w:lvl>
    <w:lvl w:ilvl="7" w:tplc="04050003" w:tentative="1">
      <w:start w:val="1"/>
      <w:numFmt w:val="bullet"/>
      <w:lvlText w:val="o"/>
      <w:lvlJc w:val="left"/>
      <w:pPr>
        <w:tabs>
          <w:tab w:val="num" w:pos="7728"/>
        </w:tabs>
        <w:ind w:left="7728" w:hanging="360"/>
      </w:pPr>
      <w:rPr>
        <w:rFonts w:ascii="Courier New" w:hAnsi="Courier New" w:hint="default"/>
      </w:rPr>
    </w:lvl>
    <w:lvl w:ilvl="8" w:tplc="04050005" w:tentative="1">
      <w:start w:val="1"/>
      <w:numFmt w:val="bullet"/>
      <w:lvlText w:val=""/>
      <w:lvlJc w:val="left"/>
      <w:pPr>
        <w:tabs>
          <w:tab w:val="num" w:pos="8448"/>
        </w:tabs>
        <w:ind w:left="8448" w:hanging="360"/>
      </w:pPr>
      <w:rPr>
        <w:rFonts w:ascii="Wingdings" w:hAnsi="Wingdings" w:hint="default"/>
      </w:rPr>
    </w:lvl>
  </w:abstractNum>
  <w:abstractNum w:abstractNumId="8">
    <w:nsid w:val="07160A90"/>
    <w:multiLevelType w:val="multilevel"/>
    <w:tmpl w:val="E0BAD722"/>
    <w:lvl w:ilvl="0">
      <w:start w:val="1"/>
      <w:numFmt w:val="decimal"/>
      <w:lvlText w:val="%1."/>
      <w:lvlJc w:val="left"/>
      <w:pPr>
        <w:ind w:left="360" w:hanging="360"/>
      </w:pPr>
      <w:rPr>
        <w:rFonts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074336C4"/>
    <w:multiLevelType w:val="hybridMultilevel"/>
    <w:tmpl w:val="833E8216"/>
    <w:lvl w:ilvl="0" w:tplc="0405000F">
      <w:start w:val="1"/>
      <w:numFmt w:val="decimal"/>
      <w:pStyle w:val="slovanseznam"/>
      <w:lvlText w:val="%1."/>
      <w:lvlJc w:val="left"/>
      <w:pPr>
        <w:tabs>
          <w:tab w:val="num" w:pos="720"/>
        </w:tabs>
        <w:ind w:left="720" w:hanging="360"/>
      </w:pPr>
      <w:rPr>
        <w:rFonts w:hint="default"/>
      </w:rPr>
    </w:lvl>
    <w:lvl w:ilvl="1" w:tplc="FB22080A">
      <w:start w:val="1"/>
      <w:numFmt w:val="lowerLetter"/>
      <w:lvlText w:val="%2)"/>
      <w:lvlJc w:val="left"/>
      <w:pPr>
        <w:tabs>
          <w:tab w:val="num" w:pos="360"/>
        </w:tabs>
        <w:ind w:left="36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0A9651B1"/>
    <w:multiLevelType w:val="hybridMultilevel"/>
    <w:tmpl w:val="6E2CE7F2"/>
    <w:lvl w:ilvl="0" w:tplc="04050001">
      <w:start w:val="1"/>
      <w:numFmt w:val="bullet"/>
      <w:lvlText w:val=""/>
      <w:lvlJc w:val="left"/>
      <w:pPr>
        <w:tabs>
          <w:tab w:val="num" w:pos="644"/>
        </w:tabs>
        <w:ind w:left="644"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0D7024FF"/>
    <w:multiLevelType w:val="hybridMultilevel"/>
    <w:tmpl w:val="CAB06602"/>
    <w:lvl w:ilvl="0" w:tplc="B948A77C">
      <w:start w:val="1"/>
      <w:numFmt w:val="decimal"/>
      <w:lvlText w:val="%1."/>
      <w:lvlJc w:val="left"/>
      <w:pPr>
        <w:tabs>
          <w:tab w:val="num" w:pos="0"/>
        </w:tabs>
        <w:ind w:left="0"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nsid w:val="0E1A23C3"/>
    <w:multiLevelType w:val="multilevel"/>
    <w:tmpl w:val="6EAE7974"/>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0E2E2002"/>
    <w:multiLevelType w:val="multilevel"/>
    <w:tmpl w:val="3F7E3DE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10A95073"/>
    <w:multiLevelType w:val="hybridMultilevel"/>
    <w:tmpl w:val="F37EC7F0"/>
    <w:lvl w:ilvl="0" w:tplc="FDA2C9EC">
      <w:start w:val="1"/>
      <w:numFmt w:val="bullet"/>
      <w:lvlText w:val=""/>
      <w:lvlJc w:val="left"/>
      <w:pPr>
        <w:tabs>
          <w:tab w:val="num" w:pos="360"/>
        </w:tabs>
        <w:ind w:left="360" w:hanging="360"/>
      </w:pPr>
      <w:rPr>
        <w:rFonts w:ascii="Symbol" w:hAnsi="Symbol" w:hint="default"/>
        <w:color w:val="auto"/>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123778D2"/>
    <w:multiLevelType w:val="hybridMultilevel"/>
    <w:tmpl w:val="EBD62C34"/>
    <w:lvl w:ilvl="0" w:tplc="83CA54EA">
      <w:start w:val="1"/>
      <w:numFmt w:val="lowerLetter"/>
      <w:lvlText w:val="%1)"/>
      <w:lvlJc w:val="left"/>
      <w:pPr>
        <w:tabs>
          <w:tab w:val="num" w:pos="0"/>
        </w:tabs>
        <w:ind w:left="0"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6">
    <w:nsid w:val="1295080D"/>
    <w:multiLevelType w:val="multilevel"/>
    <w:tmpl w:val="FB1E77C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14D6075A"/>
    <w:multiLevelType w:val="hybridMultilevel"/>
    <w:tmpl w:val="763C39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165F6006"/>
    <w:multiLevelType w:val="hybridMultilevel"/>
    <w:tmpl w:val="205E320E"/>
    <w:lvl w:ilvl="0" w:tplc="E814D0F8">
      <w:start w:val="1"/>
      <w:numFmt w:val="bullet"/>
      <w:lvlText w:val=""/>
      <w:lvlJc w:val="left"/>
      <w:pPr>
        <w:tabs>
          <w:tab w:val="num" w:pos="360"/>
        </w:tabs>
        <w:ind w:left="360" w:hanging="360"/>
      </w:pPr>
      <w:rPr>
        <w:rFonts w:ascii="Symbol" w:hAnsi="Symbol" w:hint="default"/>
        <w:color w:val="333399"/>
        <w:sz w:val="20"/>
        <w:szCs w:val="20"/>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nsid w:val="16AC7C92"/>
    <w:multiLevelType w:val="multilevel"/>
    <w:tmpl w:val="83A61C0A"/>
    <w:lvl w:ilvl="0">
      <w:start w:val="1"/>
      <w:numFmt w:val="bullet"/>
      <w:lvlText w:val=""/>
      <w:lvlJc w:val="left"/>
      <w:pPr>
        <w:tabs>
          <w:tab w:val="num" w:pos="720"/>
        </w:tabs>
        <w:ind w:left="720" w:hanging="360"/>
      </w:pPr>
      <w:rPr>
        <w:rFonts w:ascii="Wingdings" w:hAnsi="Wingding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175B33B2"/>
    <w:multiLevelType w:val="multilevel"/>
    <w:tmpl w:val="FB48A284"/>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175D7B62"/>
    <w:multiLevelType w:val="hybridMultilevel"/>
    <w:tmpl w:val="40600BE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187F7B30"/>
    <w:multiLevelType w:val="hybridMultilevel"/>
    <w:tmpl w:val="A7CE267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18C15F31"/>
    <w:multiLevelType w:val="hybridMultilevel"/>
    <w:tmpl w:val="E18070D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nsid w:val="19D40AAB"/>
    <w:multiLevelType w:val="hybridMultilevel"/>
    <w:tmpl w:val="D7463E6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1A184009"/>
    <w:multiLevelType w:val="hybridMultilevel"/>
    <w:tmpl w:val="EFC01C8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nsid w:val="1AB24593"/>
    <w:multiLevelType w:val="hybridMultilevel"/>
    <w:tmpl w:val="A82E7AD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1B251095"/>
    <w:multiLevelType w:val="hybridMultilevel"/>
    <w:tmpl w:val="C644C93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1CEC501F"/>
    <w:multiLevelType w:val="hybridMultilevel"/>
    <w:tmpl w:val="FC225F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20DE2E8A"/>
    <w:multiLevelType w:val="multilevel"/>
    <w:tmpl w:val="2F36BA38"/>
    <w:lvl w:ilvl="0">
      <w:start w:val="1"/>
      <w:numFmt w:val="decimal"/>
      <w:lvlText w:val="%1"/>
      <w:lvlJc w:val="left"/>
      <w:pPr>
        <w:tabs>
          <w:tab w:val="num" w:pos="540"/>
        </w:tabs>
        <w:ind w:left="540" w:hanging="540"/>
      </w:pPr>
      <w:rPr>
        <w:rFonts w:cs="Times New Roman"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223D2D8C"/>
    <w:multiLevelType w:val="hybridMultilevel"/>
    <w:tmpl w:val="4FE440FC"/>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nsid w:val="231C1E74"/>
    <w:multiLevelType w:val="multilevel"/>
    <w:tmpl w:val="E7EE38DA"/>
    <w:lvl w:ilvl="0">
      <w:start w:val="1"/>
      <w:numFmt w:val="decimal"/>
      <w:lvlText w:val="%1."/>
      <w:lvlJc w:val="left"/>
      <w:pPr>
        <w:ind w:left="360" w:hanging="360"/>
      </w:pPr>
      <w:rPr>
        <w:rFonts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nsid w:val="23855371"/>
    <w:multiLevelType w:val="multilevel"/>
    <w:tmpl w:val="9C062DB0"/>
    <w:lvl w:ilvl="0">
      <w:start w:val="1"/>
      <w:numFmt w:val="decimal"/>
      <w:lvlText w:val="%1."/>
      <w:lvlJc w:val="left"/>
      <w:pPr>
        <w:ind w:left="360" w:hanging="360"/>
      </w:pPr>
      <w:rPr>
        <w:rFonts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23DC7AB9"/>
    <w:multiLevelType w:val="hybridMultilevel"/>
    <w:tmpl w:val="AE88029C"/>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23F40C3B"/>
    <w:multiLevelType w:val="hybridMultilevel"/>
    <w:tmpl w:val="BAE215E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24B149EC"/>
    <w:multiLevelType w:val="multilevel"/>
    <w:tmpl w:val="3738ACD0"/>
    <w:lvl w:ilvl="0">
      <w:start w:val="1"/>
      <w:numFmt w:val="decimal"/>
      <w:lvlText w:val="%1."/>
      <w:lvlJc w:val="left"/>
      <w:pPr>
        <w:ind w:left="360" w:hanging="360"/>
      </w:pPr>
      <w:rPr>
        <w:rFonts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nsid w:val="24F869F4"/>
    <w:multiLevelType w:val="hybridMultilevel"/>
    <w:tmpl w:val="E2487F86"/>
    <w:lvl w:ilvl="0" w:tplc="E814D0F8">
      <w:start w:val="1"/>
      <w:numFmt w:val="bullet"/>
      <w:lvlText w:val=""/>
      <w:lvlJc w:val="left"/>
      <w:pPr>
        <w:tabs>
          <w:tab w:val="num" w:pos="360"/>
        </w:tabs>
        <w:ind w:left="360" w:hanging="360"/>
      </w:pPr>
      <w:rPr>
        <w:rFonts w:ascii="Symbol" w:hAnsi="Symbol" w:hint="default"/>
        <w:color w:val="333399"/>
        <w:sz w:val="20"/>
        <w:szCs w:val="20"/>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7">
    <w:nsid w:val="26FF3CA9"/>
    <w:multiLevelType w:val="multilevel"/>
    <w:tmpl w:val="C8760202"/>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nsid w:val="27494851"/>
    <w:multiLevelType w:val="hybridMultilevel"/>
    <w:tmpl w:val="D0EA5400"/>
    <w:lvl w:ilvl="0" w:tplc="04050005">
      <w:start w:val="1"/>
      <w:numFmt w:val="bullet"/>
      <w:lvlText w:val=""/>
      <w:lvlJc w:val="left"/>
      <w:pPr>
        <w:tabs>
          <w:tab w:val="num" w:pos="1440"/>
        </w:tabs>
        <w:ind w:left="1440" w:hanging="360"/>
      </w:pPr>
      <w:rPr>
        <w:rFonts w:ascii="Wingdings" w:hAnsi="Wingdings"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9">
    <w:nsid w:val="29211283"/>
    <w:multiLevelType w:val="hybridMultilevel"/>
    <w:tmpl w:val="E074483C"/>
    <w:lvl w:ilvl="0" w:tplc="E814D0F8">
      <w:start w:val="1"/>
      <w:numFmt w:val="bullet"/>
      <w:lvlText w:val=""/>
      <w:lvlJc w:val="left"/>
      <w:pPr>
        <w:tabs>
          <w:tab w:val="num" w:pos="360"/>
        </w:tabs>
        <w:ind w:left="360" w:hanging="360"/>
      </w:pPr>
      <w:rPr>
        <w:rFonts w:ascii="Symbol" w:hAnsi="Symbol" w:hint="default"/>
        <w:color w:val="333399"/>
        <w:sz w:val="20"/>
        <w:szCs w:val="20"/>
      </w:rPr>
    </w:lvl>
    <w:lvl w:ilvl="1" w:tplc="04050001">
      <w:start w:val="1"/>
      <w:numFmt w:val="bullet"/>
      <w:lvlText w:val=""/>
      <w:lvlJc w:val="left"/>
      <w:pPr>
        <w:tabs>
          <w:tab w:val="num" w:pos="1140"/>
        </w:tabs>
        <w:ind w:left="1140" w:hanging="360"/>
      </w:pPr>
      <w:rPr>
        <w:rFonts w:ascii="Symbol" w:hAnsi="Symbol" w:hint="default"/>
      </w:r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40">
    <w:nsid w:val="2C2D7952"/>
    <w:multiLevelType w:val="multilevel"/>
    <w:tmpl w:val="01FA549C"/>
    <w:lvl w:ilvl="0">
      <w:start w:val="1"/>
      <w:numFmt w:val="decimal"/>
      <w:lvlText w:val="%1."/>
      <w:lvlJc w:val="left"/>
      <w:pPr>
        <w:ind w:left="360" w:hanging="360"/>
      </w:pPr>
      <w:rPr>
        <w:rFonts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nsid w:val="2CC409E1"/>
    <w:multiLevelType w:val="multilevel"/>
    <w:tmpl w:val="4262FF7C"/>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nsid w:val="2DBD6760"/>
    <w:multiLevelType w:val="hybridMultilevel"/>
    <w:tmpl w:val="4600E51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nsid w:val="2F133561"/>
    <w:multiLevelType w:val="multilevel"/>
    <w:tmpl w:val="F140C6C8"/>
    <w:lvl w:ilvl="0">
      <w:start w:val="1"/>
      <w:numFmt w:val="decimal"/>
      <w:lvlText w:val="%1."/>
      <w:lvlJc w:val="left"/>
      <w:pPr>
        <w:ind w:left="360" w:hanging="360"/>
      </w:pPr>
      <w:rPr>
        <w:rFonts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4">
    <w:nsid w:val="2FA32F74"/>
    <w:multiLevelType w:val="hybridMultilevel"/>
    <w:tmpl w:val="34C4B4A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nsid w:val="301136E3"/>
    <w:multiLevelType w:val="hybridMultilevel"/>
    <w:tmpl w:val="09124A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6">
    <w:nsid w:val="32E0733E"/>
    <w:multiLevelType w:val="hybridMultilevel"/>
    <w:tmpl w:val="EB5E21D4"/>
    <w:lvl w:ilvl="0" w:tplc="4732BCD4">
      <w:start w:val="1"/>
      <w:numFmt w:val="bullet"/>
      <w:lvlText w:val=""/>
      <w:lvlJc w:val="left"/>
      <w:pPr>
        <w:tabs>
          <w:tab w:val="num" w:pos="360"/>
        </w:tabs>
        <w:ind w:left="360" w:hanging="360"/>
      </w:pPr>
      <w:rPr>
        <w:rFonts w:ascii="Symbol" w:hAnsi="Symbol" w:hint="default"/>
        <w:color w:val="auto"/>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nsid w:val="36D42443"/>
    <w:multiLevelType w:val="hybridMultilevel"/>
    <w:tmpl w:val="11903438"/>
    <w:lvl w:ilvl="0" w:tplc="D1B0F466">
      <w:start w:val="1"/>
      <w:numFmt w:val="decimal"/>
      <w:lvlText w:val="%1."/>
      <w:lvlJc w:val="left"/>
      <w:pPr>
        <w:tabs>
          <w:tab w:val="num" w:pos="720"/>
        </w:tabs>
        <w:ind w:left="720" w:hanging="436"/>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nsid w:val="374E572A"/>
    <w:multiLevelType w:val="multilevel"/>
    <w:tmpl w:val="7E18D8EC"/>
    <w:lvl w:ilvl="0">
      <w:start w:val="7"/>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nsid w:val="37770B1B"/>
    <w:multiLevelType w:val="hybridMultilevel"/>
    <w:tmpl w:val="6554B57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nsid w:val="37991F8A"/>
    <w:multiLevelType w:val="hybridMultilevel"/>
    <w:tmpl w:val="CA56C73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1">
    <w:nsid w:val="39FB196C"/>
    <w:multiLevelType w:val="hybridMultilevel"/>
    <w:tmpl w:val="1FBCB180"/>
    <w:lvl w:ilvl="0" w:tplc="1D440EFA">
      <w:numFmt w:val="bullet"/>
      <w:lvlText w:val="-"/>
      <w:legacy w:legacy="1" w:legacySpace="120" w:legacyIndent="360"/>
      <w:lvlJc w:val="left"/>
      <w:pPr>
        <w:ind w:left="360" w:hanging="360"/>
      </w:pPr>
      <w:rPr>
        <w:i/>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nsid w:val="3E620384"/>
    <w:multiLevelType w:val="hybridMultilevel"/>
    <w:tmpl w:val="FC223BAA"/>
    <w:lvl w:ilvl="0" w:tplc="E40AEC82">
      <w:start w:val="9"/>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53">
    <w:nsid w:val="40007628"/>
    <w:multiLevelType w:val="hybridMultilevel"/>
    <w:tmpl w:val="D166E1E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nsid w:val="40F65EC7"/>
    <w:multiLevelType w:val="multilevel"/>
    <w:tmpl w:val="96A829A2"/>
    <w:lvl w:ilvl="0">
      <w:start w:val="1"/>
      <w:numFmt w:val="decimal"/>
      <w:lvlText w:val="%1"/>
      <w:lvlJc w:val="left"/>
      <w:pPr>
        <w:tabs>
          <w:tab w:val="num" w:pos="540"/>
        </w:tabs>
        <w:ind w:left="540" w:hanging="540"/>
      </w:pPr>
      <w:rPr>
        <w:rFonts w:cs="Times New Roman"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nsid w:val="414C4534"/>
    <w:multiLevelType w:val="hybridMultilevel"/>
    <w:tmpl w:val="65CEE770"/>
    <w:lvl w:ilvl="0" w:tplc="AA3891E8">
      <w:numFmt w:val="bullet"/>
      <w:lvlText w:val="-"/>
      <w:lvlJc w:val="left"/>
      <w:pPr>
        <w:tabs>
          <w:tab w:val="num" w:pos="900"/>
        </w:tabs>
        <w:ind w:left="900" w:hanging="360"/>
      </w:pPr>
      <w:rPr>
        <w:rFonts w:ascii="Times New Roman" w:eastAsia="Times New Roman" w:hAnsi="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nsid w:val="416B62A3"/>
    <w:multiLevelType w:val="hybridMultilevel"/>
    <w:tmpl w:val="6CF4574E"/>
    <w:lvl w:ilvl="0" w:tplc="04050017">
      <w:start w:val="1"/>
      <w:numFmt w:val="lowerLetter"/>
      <w:pStyle w:val="prvn"/>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nsid w:val="41760733"/>
    <w:multiLevelType w:val="hybridMultilevel"/>
    <w:tmpl w:val="9C5E379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nsid w:val="41F520F7"/>
    <w:multiLevelType w:val="hybridMultilevel"/>
    <w:tmpl w:val="AF1C3D8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
    <w:nsid w:val="46B436B0"/>
    <w:multiLevelType w:val="multilevel"/>
    <w:tmpl w:val="24B218F4"/>
    <w:lvl w:ilvl="0">
      <w:start w:val="16"/>
      <w:numFmt w:val="decimal"/>
      <w:lvlText w:val="%1"/>
      <w:lvlJc w:val="left"/>
      <w:pPr>
        <w:tabs>
          <w:tab w:val="num" w:pos="420"/>
        </w:tabs>
        <w:ind w:left="420" w:hanging="420"/>
      </w:pPr>
      <w:rPr>
        <w:rFonts w:cs="Times New Roman" w:hint="default"/>
      </w:rPr>
    </w:lvl>
    <w:lvl w:ilvl="1">
      <w:start w:val="1"/>
      <w:numFmt w:val="decimal"/>
      <w:lvlText w:val="%2."/>
      <w:lvlJc w:val="left"/>
      <w:pPr>
        <w:tabs>
          <w:tab w:val="num" w:pos="780"/>
        </w:tabs>
        <w:ind w:left="780" w:hanging="42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0">
    <w:nsid w:val="476B23B9"/>
    <w:multiLevelType w:val="hybridMultilevel"/>
    <w:tmpl w:val="B86A4E6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nsid w:val="4B541F5B"/>
    <w:multiLevelType w:val="hybridMultilevel"/>
    <w:tmpl w:val="AD508CD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nsid w:val="4B7454D6"/>
    <w:multiLevelType w:val="hybridMultilevel"/>
    <w:tmpl w:val="42D68082"/>
    <w:lvl w:ilvl="0" w:tplc="81FAD6D4">
      <w:start w:val="1"/>
      <w:numFmt w:val="lowerLetter"/>
      <w:lvlText w:val="%1)"/>
      <w:lvlJc w:val="left"/>
      <w:pPr>
        <w:tabs>
          <w:tab w:val="num" w:pos="0"/>
        </w:tabs>
        <w:ind w:left="0"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63">
    <w:nsid w:val="4BB81376"/>
    <w:multiLevelType w:val="hybridMultilevel"/>
    <w:tmpl w:val="51DCD986"/>
    <w:lvl w:ilvl="0" w:tplc="04050001">
      <w:start w:val="1"/>
      <w:numFmt w:val="bullet"/>
      <w:lvlText w:val=""/>
      <w:lvlJc w:val="left"/>
      <w:pPr>
        <w:tabs>
          <w:tab w:val="num" w:pos="1428"/>
        </w:tabs>
        <w:ind w:left="1428"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4">
    <w:nsid w:val="4BDF65D7"/>
    <w:multiLevelType w:val="hybridMultilevel"/>
    <w:tmpl w:val="EE167D14"/>
    <w:lvl w:ilvl="0" w:tplc="F488AF76">
      <w:start w:val="1"/>
      <w:numFmt w:val="upperLetter"/>
      <w:lvlText w:val="%1."/>
      <w:lvlJc w:val="left"/>
      <w:pPr>
        <w:ind w:left="1098" w:hanging="39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5">
    <w:nsid w:val="4C593739"/>
    <w:multiLevelType w:val="multilevel"/>
    <w:tmpl w:val="9A16BF9E"/>
    <w:lvl w:ilvl="0">
      <w:start w:val="2"/>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4C5C1F57"/>
    <w:multiLevelType w:val="hybridMultilevel"/>
    <w:tmpl w:val="BF7810B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7">
    <w:nsid w:val="4CC67B37"/>
    <w:multiLevelType w:val="hybridMultilevel"/>
    <w:tmpl w:val="2BCC8D9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nsid w:val="4F6D43B8"/>
    <w:multiLevelType w:val="multilevel"/>
    <w:tmpl w:val="4D32E10A"/>
    <w:lvl w:ilvl="0">
      <w:start w:val="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lowerLetter"/>
      <w:lvlText w:val="%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9">
    <w:nsid w:val="508A7F03"/>
    <w:multiLevelType w:val="multilevel"/>
    <w:tmpl w:val="E286ACD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0">
    <w:nsid w:val="51574C1B"/>
    <w:multiLevelType w:val="hybridMultilevel"/>
    <w:tmpl w:val="53684216"/>
    <w:lvl w:ilvl="0" w:tplc="4DE824FA">
      <w:start w:val="1"/>
      <w:numFmt w:val="lowerLetter"/>
      <w:pStyle w:val="tet"/>
      <w:lvlText w:val="%1)"/>
      <w:lvlJc w:val="left"/>
      <w:pPr>
        <w:tabs>
          <w:tab w:val="num" w:pos="360"/>
        </w:tabs>
        <w:ind w:left="360" w:hanging="360"/>
      </w:pPr>
      <w:rPr>
        <w:rFonts w:hint="default"/>
      </w:rPr>
    </w:lvl>
    <w:lvl w:ilvl="1" w:tplc="AE60191A">
      <w:start w:val="1"/>
      <w:numFmt w:val="decimal"/>
      <w:lvlText w:val="%2."/>
      <w:lvlJc w:val="left"/>
      <w:pPr>
        <w:tabs>
          <w:tab w:val="num" w:pos="1155"/>
        </w:tabs>
        <w:ind w:left="1155" w:hanging="435"/>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1">
    <w:nsid w:val="51614664"/>
    <w:multiLevelType w:val="multilevel"/>
    <w:tmpl w:val="53CC0F02"/>
    <w:lvl w:ilvl="0">
      <w:start w:val="1"/>
      <w:numFmt w:val="decimal"/>
      <w:lvlText w:val="%1."/>
      <w:lvlJc w:val="left"/>
      <w:pPr>
        <w:ind w:left="360" w:hanging="360"/>
      </w:pPr>
      <w:rPr>
        <w:rFonts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2">
    <w:nsid w:val="54800AEA"/>
    <w:multiLevelType w:val="hybridMultilevel"/>
    <w:tmpl w:val="AB0A20D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nsid w:val="54AB6F05"/>
    <w:multiLevelType w:val="hybridMultilevel"/>
    <w:tmpl w:val="1D3AB86A"/>
    <w:lvl w:ilvl="0" w:tplc="04050005">
      <w:start w:val="1"/>
      <w:numFmt w:val="bullet"/>
      <w:lvlText w:val=""/>
      <w:lvlJc w:val="left"/>
      <w:pPr>
        <w:tabs>
          <w:tab w:val="num" w:pos="648"/>
        </w:tabs>
        <w:ind w:left="648" w:hanging="360"/>
      </w:pPr>
      <w:rPr>
        <w:rFonts w:ascii="Wingdings" w:hAnsi="Wingdings" w:hint="default"/>
      </w:rPr>
    </w:lvl>
    <w:lvl w:ilvl="1" w:tplc="04050003" w:tentative="1">
      <w:start w:val="1"/>
      <w:numFmt w:val="bullet"/>
      <w:lvlText w:val="o"/>
      <w:lvlJc w:val="left"/>
      <w:pPr>
        <w:tabs>
          <w:tab w:val="num" w:pos="1368"/>
        </w:tabs>
        <w:ind w:left="1368" w:hanging="360"/>
      </w:pPr>
      <w:rPr>
        <w:rFonts w:ascii="Courier New" w:hAnsi="Courier New" w:hint="default"/>
      </w:rPr>
    </w:lvl>
    <w:lvl w:ilvl="2" w:tplc="04050005" w:tentative="1">
      <w:start w:val="1"/>
      <w:numFmt w:val="bullet"/>
      <w:lvlText w:val=""/>
      <w:lvlJc w:val="left"/>
      <w:pPr>
        <w:tabs>
          <w:tab w:val="num" w:pos="2088"/>
        </w:tabs>
        <w:ind w:left="2088" w:hanging="360"/>
      </w:pPr>
      <w:rPr>
        <w:rFonts w:ascii="Wingdings" w:hAnsi="Wingdings" w:hint="default"/>
      </w:rPr>
    </w:lvl>
    <w:lvl w:ilvl="3" w:tplc="04050001" w:tentative="1">
      <w:start w:val="1"/>
      <w:numFmt w:val="bullet"/>
      <w:lvlText w:val=""/>
      <w:lvlJc w:val="left"/>
      <w:pPr>
        <w:tabs>
          <w:tab w:val="num" w:pos="2808"/>
        </w:tabs>
        <w:ind w:left="2808" w:hanging="360"/>
      </w:pPr>
      <w:rPr>
        <w:rFonts w:ascii="Symbol" w:hAnsi="Symbol" w:hint="default"/>
      </w:rPr>
    </w:lvl>
    <w:lvl w:ilvl="4" w:tplc="04050003" w:tentative="1">
      <w:start w:val="1"/>
      <w:numFmt w:val="bullet"/>
      <w:lvlText w:val="o"/>
      <w:lvlJc w:val="left"/>
      <w:pPr>
        <w:tabs>
          <w:tab w:val="num" w:pos="3528"/>
        </w:tabs>
        <w:ind w:left="3528" w:hanging="360"/>
      </w:pPr>
      <w:rPr>
        <w:rFonts w:ascii="Courier New" w:hAnsi="Courier New" w:hint="default"/>
      </w:rPr>
    </w:lvl>
    <w:lvl w:ilvl="5" w:tplc="04050005" w:tentative="1">
      <w:start w:val="1"/>
      <w:numFmt w:val="bullet"/>
      <w:lvlText w:val=""/>
      <w:lvlJc w:val="left"/>
      <w:pPr>
        <w:tabs>
          <w:tab w:val="num" w:pos="4248"/>
        </w:tabs>
        <w:ind w:left="4248" w:hanging="360"/>
      </w:pPr>
      <w:rPr>
        <w:rFonts w:ascii="Wingdings" w:hAnsi="Wingdings" w:hint="default"/>
      </w:rPr>
    </w:lvl>
    <w:lvl w:ilvl="6" w:tplc="04050001" w:tentative="1">
      <w:start w:val="1"/>
      <w:numFmt w:val="bullet"/>
      <w:lvlText w:val=""/>
      <w:lvlJc w:val="left"/>
      <w:pPr>
        <w:tabs>
          <w:tab w:val="num" w:pos="4968"/>
        </w:tabs>
        <w:ind w:left="4968" w:hanging="360"/>
      </w:pPr>
      <w:rPr>
        <w:rFonts w:ascii="Symbol" w:hAnsi="Symbol" w:hint="default"/>
      </w:rPr>
    </w:lvl>
    <w:lvl w:ilvl="7" w:tplc="04050003" w:tentative="1">
      <w:start w:val="1"/>
      <w:numFmt w:val="bullet"/>
      <w:lvlText w:val="o"/>
      <w:lvlJc w:val="left"/>
      <w:pPr>
        <w:tabs>
          <w:tab w:val="num" w:pos="5688"/>
        </w:tabs>
        <w:ind w:left="5688" w:hanging="360"/>
      </w:pPr>
      <w:rPr>
        <w:rFonts w:ascii="Courier New" w:hAnsi="Courier New" w:hint="default"/>
      </w:rPr>
    </w:lvl>
    <w:lvl w:ilvl="8" w:tplc="04050005" w:tentative="1">
      <w:start w:val="1"/>
      <w:numFmt w:val="bullet"/>
      <w:lvlText w:val=""/>
      <w:lvlJc w:val="left"/>
      <w:pPr>
        <w:tabs>
          <w:tab w:val="num" w:pos="6408"/>
        </w:tabs>
        <w:ind w:left="6408" w:hanging="360"/>
      </w:pPr>
      <w:rPr>
        <w:rFonts w:ascii="Wingdings" w:hAnsi="Wingdings" w:hint="default"/>
      </w:rPr>
    </w:lvl>
  </w:abstractNum>
  <w:abstractNum w:abstractNumId="74">
    <w:nsid w:val="560B1AFB"/>
    <w:multiLevelType w:val="hybridMultilevel"/>
    <w:tmpl w:val="C6984E9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5">
    <w:nsid w:val="575E7FD4"/>
    <w:multiLevelType w:val="multilevel"/>
    <w:tmpl w:val="E6D622CA"/>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58AD4032"/>
    <w:multiLevelType w:val="hybridMultilevel"/>
    <w:tmpl w:val="3C341820"/>
    <w:lvl w:ilvl="0" w:tplc="04050001">
      <w:start w:val="1"/>
      <w:numFmt w:val="bullet"/>
      <w:lvlText w:val=""/>
      <w:lvlJc w:val="left"/>
      <w:pPr>
        <w:tabs>
          <w:tab w:val="num" w:pos="720"/>
        </w:tabs>
        <w:ind w:left="720" w:hanging="360"/>
      </w:pPr>
      <w:rPr>
        <w:rFonts w:ascii="Symbol" w:hAnsi="Symbol" w:hint="default"/>
        <w:color w:val="333399"/>
        <w:sz w:val="16"/>
        <w:szCs w:val="16"/>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7">
    <w:nsid w:val="5A0D7965"/>
    <w:multiLevelType w:val="hybridMultilevel"/>
    <w:tmpl w:val="32D8EFB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8">
    <w:nsid w:val="5A5943FA"/>
    <w:multiLevelType w:val="multilevel"/>
    <w:tmpl w:val="FDE4ACDE"/>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9">
    <w:nsid w:val="5AAD6AB7"/>
    <w:multiLevelType w:val="hybridMultilevel"/>
    <w:tmpl w:val="D972973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2EB65C36">
      <w:start w:val="1"/>
      <w:numFmt w:val="lowerLetter"/>
      <w:lvlText w:val="%3)"/>
      <w:lvlJc w:val="left"/>
      <w:pPr>
        <w:tabs>
          <w:tab w:val="num" w:pos="2340"/>
        </w:tabs>
        <w:ind w:left="2340" w:hanging="360"/>
      </w:pPr>
      <w:rPr>
        <w:rFonts w:cs="Times New Roman" w:hint="default"/>
        <w:sz w:val="24"/>
        <w:szCs w:val="24"/>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0">
    <w:nsid w:val="5C073A79"/>
    <w:multiLevelType w:val="hybridMultilevel"/>
    <w:tmpl w:val="111A779E"/>
    <w:lvl w:ilvl="0" w:tplc="04050017">
      <w:start w:val="1"/>
      <w:numFmt w:val="lowerLetter"/>
      <w:lvlText w:val="%1)"/>
      <w:lvlJc w:val="left"/>
      <w:pPr>
        <w:ind w:left="720" w:hanging="360"/>
      </w:pPr>
      <w:rPr>
        <w:rFonts w:cs="Times New Roman"/>
      </w:rPr>
    </w:lvl>
    <w:lvl w:ilvl="1" w:tplc="6584EA02">
      <w:start w:val="1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1">
    <w:nsid w:val="5C2F36D8"/>
    <w:multiLevelType w:val="multilevel"/>
    <w:tmpl w:val="84B0F9A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5D572B4E"/>
    <w:multiLevelType w:val="hybridMultilevel"/>
    <w:tmpl w:val="2ABCCC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3">
    <w:nsid w:val="5E0D5A27"/>
    <w:multiLevelType w:val="hybridMultilevel"/>
    <w:tmpl w:val="82546FD0"/>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4">
    <w:nsid w:val="61A96BAD"/>
    <w:multiLevelType w:val="multilevel"/>
    <w:tmpl w:val="487AE4B8"/>
    <w:lvl w:ilvl="0">
      <w:start w:val="1"/>
      <w:numFmt w:val="decimal"/>
      <w:lvlText w:val="%1."/>
      <w:lvlJc w:val="left"/>
      <w:pPr>
        <w:ind w:left="360" w:hanging="360"/>
      </w:pPr>
      <w:rPr>
        <w:rFonts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5">
    <w:nsid w:val="62DB3BFB"/>
    <w:multiLevelType w:val="hybridMultilevel"/>
    <w:tmpl w:val="29B0B134"/>
    <w:lvl w:ilvl="0" w:tplc="CCE61AC8">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6">
    <w:nsid w:val="6439376B"/>
    <w:multiLevelType w:val="multilevel"/>
    <w:tmpl w:val="A06CFCF0"/>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7">
    <w:nsid w:val="65861A3A"/>
    <w:multiLevelType w:val="hybridMultilevel"/>
    <w:tmpl w:val="B50E55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8">
    <w:nsid w:val="67B675E2"/>
    <w:multiLevelType w:val="hybridMultilevel"/>
    <w:tmpl w:val="C9C8A366"/>
    <w:lvl w:ilvl="0" w:tplc="2F58B590">
      <w:start w:val="1"/>
      <w:numFmt w:val="bullet"/>
      <w:lvlText w:val=""/>
      <w:lvlJc w:val="left"/>
      <w:pPr>
        <w:tabs>
          <w:tab w:val="num" w:pos="360"/>
        </w:tabs>
        <w:ind w:left="360" w:hanging="360"/>
      </w:pPr>
      <w:rPr>
        <w:rFonts w:ascii="Symbol" w:hAnsi="Symbol" w:hint="default"/>
        <w:color w:val="auto"/>
        <w:sz w:val="20"/>
        <w:szCs w:val="20"/>
      </w:rPr>
    </w:lvl>
    <w:lvl w:ilvl="1" w:tplc="04050003" w:tentative="1">
      <w:start w:val="1"/>
      <w:numFmt w:val="bullet"/>
      <w:lvlText w:val="o"/>
      <w:lvlJc w:val="left"/>
      <w:pPr>
        <w:tabs>
          <w:tab w:val="num" w:pos="1020"/>
        </w:tabs>
        <w:ind w:left="1020" w:hanging="360"/>
      </w:pPr>
      <w:rPr>
        <w:rFonts w:ascii="Courier New" w:hAnsi="Courier New" w:cs="Courier New" w:hint="default"/>
      </w:rPr>
    </w:lvl>
    <w:lvl w:ilvl="2" w:tplc="04050005" w:tentative="1">
      <w:start w:val="1"/>
      <w:numFmt w:val="bullet"/>
      <w:lvlText w:val=""/>
      <w:lvlJc w:val="left"/>
      <w:pPr>
        <w:tabs>
          <w:tab w:val="num" w:pos="1740"/>
        </w:tabs>
        <w:ind w:left="1740" w:hanging="360"/>
      </w:pPr>
      <w:rPr>
        <w:rFonts w:ascii="Wingdings" w:hAnsi="Wingdings" w:hint="default"/>
      </w:rPr>
    </w:lvl>
    <w:lvl w:ilvl="3" w:tplc="04050001" w:tentative="1">
      <w:start w:val="1"/>
      <w:numFmt w:val="bullet"/>
      <w:lvlText w:val=""/>
      <w:lvlJc w:val="left"/>
      <w:pPr>
        <w:tabs>
          <w:tab w:val="num" w:pos="2460"/>
        </w:tabs>
        <w:ind w:left="2460" w:hanging="360"/>
      </w:pPr>
      <w:rPr>
        <w:rFonts w:ascii="Symbol" w:hAnsi="Symbol" w:hint="default"/>
      </w:rPr>
    </w:lvl>
    <w:lvl w:ilvl="4" w:tplc="04050003" w:tentative="1">
      <w:start w:val="1"/>
      <w:numFmt w:val="bullet"/>
      <w:lvlText w:val="o"/>
      <w:lvlJc w:val="left"/>
      <w:pPr>
        <w:tabs>
          <w:tab w:val="num" w:pos="3180"/>
        </w:tabs>
        <w:ind w:left="3180" w:hanging="360"/>
      </w:pPr>
      <w:rPr>
        <w:rFonts w:ascii="Courier New" w:hAnsi="Courier New" w:cs="Courier New" w:hint="default"/>
      </w:rPr>
    </w:lvl>
    <w:lvl w:ilvl="5" w:tplc="04050005" w:tentative="1">
      <w:start w:val="1"/>
      <w:numFmt w:val="bullet"/>
      <w:lvlText w:val=""/>
      <w:lvlJc w:val="left"/>
      <w:pPr>
        <w:tabs>
          <w:tab w:val="num" w:pos="3900"/>
        </w:tabs>
        <w:ind w:left="3900" w:hanging="360"/>
      </w:pPr>
      <w:rPr>
        <w:rFonts w:ascii="Wingdings" w:hAnsi="Wingdings" w:hint="default"/>
      </w:rPr>
    </w:lvl>
    <w:lvl w:ilvl="6" w:tplc="04050001" w:tentative="1">
      <w:start w:val="1"/>
      <w:numFmt w:val="bullet"/>
      <w:lvlText w:val=""/>
      <w:lvlJc w:val="left"/>
      <w:pPr>
        <w:tabs>
          <w:tab w:val="num" w:pos="4620"/>
        </w:tabs>
        <w:ind w:left="4620" w:hanging="360"/>
      </w:pPr>
      <w:rPr>
        <w:rFonts w:ascii="Symbol" w:hAnsi="Symbol" w:hint="default"/>
      </w:rPr>
    </w:lvl>
    <w:lvl w:ilvl="7" w:tplc="04050003" w:tentative="1">
      <w:start w:val="1"/>
      <w:numFmt w:val="bullet"/>
      <w:lvlText w:val="o"/>
      <w:lvlJc w:val="left"/>
      <w:pPr>
        <w:tabs>
          <w:tab w:val="num" w:pos="5340"/>
        </w:tabs>
        <w:ind w:left="5340" w:hanging="360"/>
      </w:pPr>
      <w:rPr>
        <w:rFonts w:ascii="Courier New" w:hAnsi="Courier New" w:cs="Courier New" w:hint="default"/>
      </w:rPr>
    </w:lvl>
    <w:lvl w:ilvl="8" w:tplc="04050005" w:tentative="1">
      <w:start w:val="1"/>
      <w:numFmt w:val="bullet"/>
      <w:lvlText w:val=""/>
      <w:lvlJc w:val="left"/>
      <w:pPr>
        <w:tabs>
          <w:tab w:val="num" w:pos="6060"/>
        </w:tabs>
        <w:ind w:left="6060" w:hanging="360"/>
      </w:pPr>
      <w:rPr>
        <w:rFonts w:ascii="Wingdings" w:hAnsi="Wingdings" w:hint="default"/>
      </w:rPr>
    </w:lvl>
  </w:abstractNum>
  <w:abstractNum w:abstractNumId="89">
    <w:nsid w:val="6A4B7E82"/>
    <w:multiLevelType w:val="hybridMultilevel"/>
    <w:tmpl w:val="2458B9DE"/>
    <w:lvl w:ilvl="0" w:tplc="04050017">
      <w:start w:val="1"/>
      <w:numFmt w:val="lowerLetter"/>
      <w:lvlText w:val="%1)"/>
      <w:lvlJc w:val="left"/>
      <w:pPr>
        <w:tabs>
          <w:tab w:val="num" w:pos="720"/>
        </w:tabs>
        <w:ind w:left="720" w:hanging="360"/>
      </w:pPr>
      <w:rPr>
        <w:rFonts w:hint="default"/>
      </w:rPr>
    </w:lvl>
    <w:lvl w:ilvl="1" w:tplc="FF063D06">
      <w:start w:val="1"/>
      <w:numFmt w:val="decimal"/>
      <w:lvlText w:val="%2."/>
      <w:lvlJc w:val="left"/>
      <w:pPr>
        <w:tabs>
          <w:tab w:val="num" w:pos="1440"/>
        </w:tabs>
        <w:ind w:left="1440" w:hanging="360"/>
      </w:pPr>
      <w:rPr>
        <w:rFonts w:hint="default"/>
      </w:rPr>
    </w:lvl>
    <w:lvl w:ilvl="2" w:tplc="093232A4">
      <w:start w:val="1"/>
      <w:numFmt w:val="decimal"/>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0">
    <w:nsid w:val="6A6F7A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6B381752"/>
    <w:multiLevelType w:val="multilevel"/>
    <w:tmpl w:val="B57E5378"/>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2">
    <w:nsid w:val="6B976151"/>
    <w:multiLevelType w:val="hybridMultilevel"/>
    <w:tmpl w:val="94C01EF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3">
    <w:nsid w:val="6F8109E1"/>
    <w:multiLevelType w:val="multilevel"/>
    <w:tmpl w:val="E25EAB16"/>
    <w:lvl w:ilvl="0">
      <w:start w:val="14"/>
      <w:numFmt w:val="decimal"/>
      <w:lvlText w:val="%1"/>
      <w:lvlJc w:val="left"/>
      <w:pPr>
        <w:tabs>
          <w:tab w:val="num" w:pos="420"/>
        </w:tabs>
        <w:ind w:left="420" w:hanging="420"/>
      </w:pPr>
      <w:rPr>
        <w:rFonts w:cs="Times New Roman" w:hint="default"/>
      </w:rPr>
    </w:lvl>
    <w:lvl w:ilvl="1">
      <w:start w:val="1"/>
      <w:numFmt w:val="decimal"/>
      <w:lvlText w:val="%2."/>
      <w:lvlJc w:val="left"/>
      <w:pPr>
        <w:tabs>
          <w:tab w:val="num" w:pos="780"/>
        </w:tabs>
        <w:ind w:left="780" w:hanging="42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4">
    <w:nsid w:val="72266B02"/>
    <w:multiLevelType w:val="hybridMultilevel"/>
    <w:tmpl w:val="A012700C"/>
    <w:lvl w:ilvl="0" w:tplc="12E07B48">
      <w:start w:val="1"/>
      <w:numFmt w:val="bullet"/>
      <w:lvlText w:val=""/>
      <w:lvlJc w:val="left"/>
      <w:pPr>
        <w:tabs>
          <w:tab w:val="num" w:pos="360"/>
        </w:tabs>
        <w:ind w:left="360" w:hanging="360"/>
      </w:pPr>
      <w:rPr>
        <w:rFonts w:ascii="Symbol" w:hAnsi="Symbol" w:hint="default"/>
        <w:color w:val="auto"/>
        <w:sz w:val="20"/>
        <w:szCs w:val="20"/>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95">
    <w:nsid w:val="74DF5623"/>
    <w:multiLevelType w:val="hybridMultilevel"/>
    <w:tmpl w:val="B4943C6E"/>
    <w:lvl w:ilvl="0" w:tplc="F3382B3A">
      <w:start w:val="1"/>
      <w:numFmt w:val="lowerLetter"/>
      <w:lvlText w:val="%1)"/>
      <w:lvlJc w:val="left"/>
      <w:pPr>
        <w:tabs>
          <w:tab w:val="num" w:pos="0"/>
        </w:tabs>
        <w:ind w:left="0"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96">
    <w:nsid w:val="74EC5C2D"/>
    <w:multiLevelType w:val="multilevel"/>
    <w:tmpl w:val="E71CD66E"/>
    <w:lvl w:ilvl="0">
      <w:start w:val="1"/>
      <w:numFmt w:val="bullet"/>
      <w:lvlText w:val=""/>
      <w:lvlJc w:val="left"/>
      <w:pPr>
        <w:tabs>
          <w:tab w:val="num" w:pos="1440"/>
        </w:tabs>
        <w:ind w:left="1440" w:hanging="360"/>
      </w:pPr>
      <w:rPr>
        <w:rFonts w:ascii="Wingdings" w:hAnsi="Wingding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7">
    <w:nsid w:val="761314DD"/>
    <w:multiLevelType w:val="multilevel"/>
    <w:tmpl w:val="4E1AA45E"/>
    <w:lvl w:ilvl="0">
      <w:start w:val="1"/>
      <w:numFmt w:val="decimal"/>
      <w:lvlText w:val="%1."/>
      <w:lvlJc w:val="left"/>
      <w:pPr>
        <w:ind w:left="360" w:hanging="360"/>
      </w:pPr>
      <w:rPr>
        <w:rFonts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8">
    <w:nsid w:val="794C3513"/>
    <w:multiLevelType w:val="hybridMultilevel"/>
    <w:tmpl w:val="C43A632A"/>
    <w:lvl w:ilvl="0" w:tplc="04050005">
      <w:start w:val="1"/>
      <w:numFmt w:val="bullet"/>
      <w:lvlText w:val=""/>
      <w:lvlJc w:val="left"/>
      <w:pPr>
        <w:tabs>
          <w:tab w:val="num" w:pos="2688"/>
        </w:tabs>
        <w:ind w:left="2688" w:hanging="360"/>
      </w:pPr>
      <w:rPr>
        <w:rFonts w:ascii="Wingdings" w:hAnsi="Wingdings" w:hint="default"/>
      </w:rPr>
    </w:lvl>
    <w:lvl w:ilvl="1" w:tplc="04050003" w:tentative="1">
      <w:start w:val="1"/>
      <w:numFmt w:val="bullet"/>
      <w:lvlText w:val="o"/>
      <w:lvlJc w:val="left"/>
      <w:pPr>
        <w:tabs>
          <w:tab w:val="num" w:pos="3408"/>
        </w:tabs>
        <w:ind w:left="3408" w:hanging="360"/>
      </w:pPr>
      <w:rPr>
        <w:rFonts w:ascii="Courier New" w:hAnsi="Courier New" w:hint="default"/>
      </w:rPr>
    </w:lvl>
    <w:lvl w:ilvl="2" w:tplc="04050005" w:tentative="1">
      <w:start w:val="1"/>
      <w:numFmt w:val="bullet"/>
      <w:lvlText w:val=""/>
      <w:lvlJc w:val="left"/>
      <w:pPr>
        <w:tabs>
          <w:tab w:val="num" w:pos="4128"/>
        </w:tabs>
        <w:ind w:left="4128" w:hanging="360"/>
      </w:pPr>
      <w:rPr>
        <w:rFonts w:ascii="Wingdings" w:hAnsi="Wingdings" w:hint="default"/>
      </w:rPr>
    </w:lvl>
    <w:lvl w:ilvl="3" w:tplc="04050001" w:tentative="1">
      <w:start w:val="1"/>
      <w:numFmt w:val="bullet"/>
      <w:lvlText w:val=""/>
      <w:lvlJc w:val="left"/>
      <w:pPr>
        <w:tabs>
          <w:tab w:val="num" w:pos="4848"/>
        </w:tabs>
        <w:ind w:left="4848" w:hanging="360"/>
      </w:pPr>
      <w:rPr>
        <w:rFonts w:ascii="Symbol" w:hAnsi="Symbol" w:hint="default"/>
      </w:rPr>
    </w:lvl>
    <w:lvl w:ilvl="4" w:tplc="04050003" w:tentative="1">
      <w:start w:val="1"/>
      <w:numFmt w:val="bullet"/>
      <w:lvlText w:val="o"/>
      <w:lvlJc w:val="left"/>
      <w:pPr>
        <w:tabs>
          <w:tab w:val="num" w:pos="5568"/>
        </w:tabs>
        <w:ind w:left="5568" w:hanging="360"/>
      </w:pPr>
      <w:rPr>
        <w:rFonts w:ascii="Courier New" w:hAnsi="Courier New" w:hint="default"/>
      </w:rPr>
    </w:lvl>
    <w:lvl w:ilvl="5" w:tplc="04050005" w:tentative="1">
      <w:start w:val="1"/>
      <w:numFmt w:val="bullet"/>
      <w:lvlText w:val=""/>
      <w:lvlJc w:val="left"/>
      <w:pPr>
        <w:tabs>
          <w:tab w:val="num" w:pos="6288"/>
        </w:tabs>
        <w:ind w:left="6288" w:hanging="360"/>
      </w:pPr>
      <w:rPr>
        <w:rFonts w:ascii="Wingdings" w:hAnsi="Wingdings" w:hint="default"/>
      </w:rPr>
    </w:lvl>
    <w:lvl w:ilvl="6" w:tplc="04050001" w:tentative="1">
      <w:start w:val="1"/>
      <w:numFmt w:val="bullet"/>
      <w:lvlText w:val=""/>
      <w:lvlJc w:val="left"/>
      <w:pPr>
        <w:tabs>
          <w:tab w:val="num" w:pos="7008"/>
        </w:tabs>
        <w:ind w:left="7008" w:hanging="360"/>
      </w:pPr>
      <w:rPr>
        <w:rFonts w:ascii="Symbol" w:hAnsi="Symbol" w:hint="default"/>
      </w:rPr>
    </w:lvl>
    <w:lvl w:ilvl="7" w:tplc="04050003" w:tentative="1">
      <w:start w:val="1"/>
      <w:numFmt w:val="bullet"/>
      <w:lvlText w:val="o"/>
      <w:lvlJc w:val="left"/>
      <w:pPr>
        <w:tabs>
          <w:tab w:val="num" w:pos="7728"/>
        </w:tabs>
        <w:ind w:left="7728" w:hanging="360"/>
      </w:pPr>
      <w:rPr>
        <w:rFonts w:ascii="Courier New" w:hAnsi="Courier New" w:hint="default"/>
      </w:rPr>
    </w:lvl>
    <w:lvl w:ilvl="8" w:tplc="04050005" w:tentative="1">
      <w:start w:val="1"/>
      <w:numFmt w:val="bullet"/>
      <w:lvlText w:val=""/>
      <w:lvlJc w:val="left"/>
      <w:pPr>
        <w:tabs>
          <w:tab w:val="num" w:pos="8448"/>
        </w:tabs>
        <w:ind w:left="8448" w:hanging="360"/>
      </w:pPr>
      <w:rPr>
        <w:rFonts w:ascii="Wingdings" w:hAnsi="Wingdings" w:hint="default"/>
      </w:rPr>
    </w:lvl>
  </w:abstractNum>
  <w:abstractNum w:abstractNumId="99">
    <w:nsid w:val="799C2DEF"/>
    <w:multiLevelType w:val="hybridMultilevel"/>
    <w:tmpl w:val="AAA6326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0">
    <w:nsid w:val="7B1C2E2D"/>
    <w:multiLevelType w:val="hybridMultilevel"/>
    <w:tmpl w:val="E0C46378"/>
    <w:lvl w:ilvl="0" w:tplc="6CA6880C">
      <w:start w:val="1"/>
      <w:numFmt w:val="bullet"/>
      <w:lvlText w:val=""/>
      <w:lvlJc w:val="left"/>
      <w:pPr>
        <w:tabs>
          <w:tab w:val="num" w:pos="360"/>
        </w:tabs>
        <w:ind w:left="360" w:hanging="360"/>
      </w:pPr>
      <w:rPr>
        <w:rFonts w:ascii="Symbol" w:hAnsi="Symbol" w:hint="default"/>
        <w:color w:val="auto"/>
        <w:sz w:val="20"/>
        <w:szCs w:val="20"/>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01">
    <w:nsid w:val="7B2D4EE2"/>
    <w:multiLevelType w:val="hybridMultilevel"/>
    <w:tmpl w:val="D626250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2">
    <w:nsid w:val="7B373051"/>
    <w:multiLevelType w:val="hybridMultilevel"/>
    <w:tmpl w:val="609C9768"/>
    <w:lvl w:ilvl="0" w:tplc="304A13FE">
      <w:start w:val="1"/>
      <w:numFmt w:val="lowerLetter"/>
      <w:lvlText w:val="%1)"/>
      <w:lvlJc w:val="left"/>
      <w:pPr>
        <w:tabs>
          <w:tab w:val="num" w:pos="0"/>
        </w:tabs>
        <w:ind w:left="0"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03">
    <w:nsid w:val="7B553C03"/>
    <w:multiLevelType w:val="multilevel"/>
    <w:tmpl w:val="0FA6D036"/>
    <w:lvl w:ilvl="0">
      <w:start w:val="13"/>
      <w:numFmt w:val="decimal"/>
      <w:lvlText w:val="%1"/>
      <w:lvlJc w:val="left"/>
      <w:pPr>
        <w:tabs>
          <w:tab w:val="num" w:pos="420"/>
        </w:tabs>
        <w:ind w:left="420" w:hanging="420"/>
      </w:pPr>
      <w:rPr>
        <w:rFonts w:cs="Times New Roman" w:hint="default"/>
      </w:rPr>
    </w:lvl>
    <w:lvl w:ilvl="1">
      <w:start w:val="1"/>
      <w:numFmt w:val="decimal"/>
      <w:lvlText w:val="%2."/>
      <w:lvlJc w:val="left"/>
      <w:pPr>
        <w:tabs>
          <w:tab w:val="num" w:pos="420"/>
        </w:tabs>
        <w:ind w:left="420" w:hanging="4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4">
    <w:nsid w:val="7BEC6CAA"/>
    <w:multiLevelType w:val="hybridMultilevel"/>
    <w:tmpl w:val="A63CDF0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5">
    <w:nsid w:val="7E5143F1"/>
    <w:multiLevelType w:val="hybridMultilevel"/>
    <w:tmpl w:val="A47A78F6"/>
    <w:lvl w:ilvl="0" w:tplc="04050005">
      <w:start w:val="1"/>
      <w:numFmt w:val="bullet"/>
      <w:lvlText w:val=""/>
      <w:lvlJc w:val="left"/>
      <w:pPr>
        <w:tabs>
          <w:tab w:val="num" w:pos="754"/>
        </w:tabs>
        <w:ind w:left="754" w:hanging="360"/>
      </w:pPr>
      <w:rPr>
        <w:rFonts w:ascii="Wingdings" w:hAnsi="Wingdings" w:hint="default"/>
      </w:rPr>
    </w:lvl>
    <w:lvl w:ilvl="1" w:tplc="04050003" w:tentative="1">
      <w:start w:val="1"/>
      <w:numFmt w:val="bullet"/>
      <w:lvlText w:val="o"/>
      <w:lvlJc w:val="left"/>
      <w:pPr>
        <w:tabs>
          <w:tab w:val="num" w:pos="1474"/>
        </w:tabs>
        <w:ind w:left="1474" w:hanging="360"/>
      </w:pPr>
      <w:rPr>
        <w:rFonts w:ascii="Courier New" w:hAnsi="Courier New" w:hint="default"/>
      </w:rPr>
    </w:lvl>
    <w:lvl w:ilvl="2" w:tplc="04050005" w:tentative="1">
      <w:start w:val="1"/>
      <w:numFmt w:val="bullet"/>
      <w:lvlText w:val=""/>
      <w:lvlJc w:val="left"/>
      <w:pPr>
        <w:tabs>
          <w:tab w:val="num" w:pos="2194"/>
        </w:tabs>
        <w:ind w:left="2194" w:hanging="360"/>
      </w:pPr>
      <w:rPr>
        <w:rFonts w:ascii="Wingdings" w:hAnsi="Wingdings" w:hint="default"/>
      </w:rPr>
    </w:lvl>
    <w:lvl w:ilvl="3" w:tplc="04050001" w:tentative="1">
      <w:start w:val="1"/>
      <w:numFmt w:val="bullet"/>
      <w:lvlText w:val=""/>
      <w:lvlJc w:val="left"/>
      <w:pPr>
        <w:tabs>
          <w:tab w:val="num" w:pos="2914"/>
        </w:tabs>
        <w:ind w:left="2914" w:hanging="360"/>
      </w:pPr>
      <w:rPr>
        <w:rFonts w:ascii="Symbol" w:hAnsi="Symbol" w:hint="default"/>
      </w:rPr>
    </w:lvl>
    <w:lvl w:ilvl="4" w:tplc="04050003" w:tentative="1">
      <w:start w:val="1"/>
      <w:numFmt w:val="bullet"/>
      <w:lvlText w:val="o"/>
      <w:lvlJc w:val="left"/>
      <w:pPr>
        <w:tabs>
          <w:tab w:val="num" w:pos="3634"/>
        </w:tabs>
        <w:ind w:left="3634" w:hanging="360"/>
      </w:pPr>
      <w:rPr>
        <w:rFonts w:ascii="Courier New" w:hAnsi="Courier New" w:hint="default"/>
      </w:rPr>
    </w:lvl>
    <w:lvl w:ilvl="5" w:tplc="04050005" w:tentative="1">
      <w:start w:val="1"/>
      <w:numFmt w:val="bullet"/>
      <w:lvlText w:val=""/>
      <w:lvlJc w:val="left"/>
      <w:pPr>
        <w:tabs>
          <w:tab w:val="num" w:pos="4354"/>
        </w:tabs>
        <w:ind w:left="4354" w:hanging="360"/>
      </w:pPr>
      <w:rPr>
        <w:rFonts w:ascii="Wingdings" w:hAnsi="Wingdings" w:hint="default"/>
      </w:rPr>
    </w:lvl>
    <w:lvl w:ilvl="6" w:tplc="04050001" w:tentative="1">
      <w:start w:val="1"/>
      <w:numFmt w:val="bullet"/>
      <w:lvlText w:val=""/>
      <w:lvlJc w:val="left"/>
      <w:pPr>
        <w:tabs>
          <w:tab w:val="num" w:pos="5074"/>
        </w:tabs>
        <w:ind w:left="5074" w:hanging="360"/>
      </w:pPr>
      <w:rPr>
        <w:rFonts w:ascii="Symbol" w:hAnsi="Symbol" w:hint="default"/>
      </w:rPr>
    </w:lvl>
    <w:lvl w:ilvl="7" w:tplc="04050003" w:tentative="1">
      <w:start w:val="1"/>
      <w:numFmt w:val="bullet"/>
      <w:lvlText w:val="o"/>
      <w:lvlJc w:val="left"/>
      <w:pPr>
        <w:tabs>
          <w:tab w:val="num" w:pos="5794"/>
        </w:tabs>
        <w:ind w:left="5794" w:hanging="360"/>
      </w:pPr>
      <w:rPr>
        <w:rFonts w:ascii="Courier New" w:hAnsi="Courier New" w:hint="default"/>
      </w:rPr>
    </w:lvl>
    <w:lvl w:ilvl="8" w:tplc="04050005" w:tentative="1">
      <w:start w:val="1"/>
      <w:numFmt w:val="bullet"/>
      <w:lvlText w:val=""/>
      <w:lvlJc w:val="left"/>
      <w:pPr>
        <w:tabs>
          <w:tab w:val="num" w:pos="6514"/>
        </w:tabs>
        <w:ind w:left="6514" w:hanging="360"/>
      </w:pPr>
      <w:rPr>
        <w:rFonts w:ascii="Wingdings" w:hAnsi="Wingdings" w:hint="default"/>
      </w:rPr>
    </w:lvl>
  </w:abstractNum>
  <w:abstractNum w:abstractNumId="106">
    <w:nsid w:val="7F635E00"/>
    <w:multiLevelType w:val="hybridMultilevel"/>
    <w:tmpl w:val="C5C22F14"/>
    <w:lvl w:ilvl="0" w:tplc="04050005">
      <w:start w:val="1"/>
      <w:numFmt w:val="bullet"/>
      <w:lvlText w:val=""/>
      <w:lvlJc w:val="left"/>
      <w:pPr>
        <w:tabs>
          <w:tab w:val="num" w:pos="2160"/>
        </w:tabs>
        <w:ind w:left="2160" w:hanging="360"/>
      </w:pPr>
      <w:rPr>
        <w:rFonts w:ascii="Wingdings" w:hAnsi="Wingdings"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107">
    <w:nsid w:val="7F675495"/>
    <w:multiLevelType w:val="hybridMultilevel"/>
    <w:tmpl w:val="A2C865BC"/>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8">
    <w:nsid w:val="7F79169F"/>
    <w:multiLevelType w:val="multilevel"/>
    <w:tmpl w:val="9F724BA0"/>
    <w:lvl w:ilvl="0">
      <w:start w:val="17"/>
      <w:numFmt w:val="decimal"/>
      <w:lvlText w:val="%1"/>
      <w:lvlJc w:val="left"/>
      <w:pPr>
        <w:tabs>
          <w:tab w:val="num" w:pos="420"/>
        </w:tabs>
        <w:ind w:left="420" w:hanging="420"/>
      </w:pPr>
      <w:rPr>
        <w:rFonts w:cs="Times New Roman" w:hint="default"/>
      </w:rPr>
    </w:lvl>
    <w:lvl w:ilvl="1">
      <w:start w:val="1"/>
      <w:numFmt w:val="decimal"/>
      <w:lvlText w:val="%2."/>
      <w:lvlJc w:val="left"/>
      <w:pPr>
        <w:tabs>
          <w:tab w:val="num" w:pos="420"/>
        </w:tabs>
        <w:ind w:left="420" w:hanging="4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7FD445BA"/>
    <w:multiLevelType w:val="hybridMultilevel"/>
    <w:tmpl w:val="B4CC7F18"/>
    <w:lvl w:ilvl="0" w:tplc="DDA0E702">
      <w:start w:val="1"/>
      <w:numFmt w:val="lowerLetter"/>
      <w:lvlText w:val="%1)"/>
      <w:lvlJc w:val="left"/>
      <w:pPr>
        <w:ind w:left="1152" w:hanging="360"/>
      </w:pPr>
      <w:rPr>
        <w:rFonts w:cs="Times New Roman" w:hint="default"/>
      </w:rPr>
    </w:lvl>
    <w:lvl w:ilvl="1" w:tplc="04050019" w:tentative="1">
      <w:start w:val="1"/>
      <w:numFmt w:val="lowerLetter"/>
      <w:lvlText w:val="%2."/>
      <w:lvlJc w:val="left"/>
      <w:pPr>
        <w:ind w:left="1872" w:hanging="360"/>
      </w:pPr>
      <w:rPr>
        <w:rFonts w:cs="Times New Roman"/>
      </w:rPr>
    </w:lvl>
    <w:lvl w:ilvl="2" w:tplc="0405001B" w:tentative="1">
      <w:start w:val="1"/>
      <w:numFmt w:val="lowerRoman"/>
      <w:lvlText w:val="%3."/>
      <w:lvlJc w:val="right"/>
      <w:pPr>
        <w:ind w:left="2592" w:hanging="180"/>
      </w:pPr>
      <w:rPr>
        <w:rFonts w:cs="Times New Roman"/>
      </w:rPr>
    </w:lvl>
    <w:lvl w:ilvl="3" w:tplc="0405000F" w:tentative="1">
      <w:start w:val="1"/>
      <w:numFmt w:val="decimal"/>
      <w:lvlText w:val="%4."/>
      <w:lvlJc w:val="left"/>
      <w:pPr>
        <w:ind w:left="3312" w:hanging="360"/>
      </w:pPr>
      <w:rPr>
        <w:rFonts w:cs="Times New Roman"/>
      </w:rPr>
    </w:lvl>
    <w:lvl w:ilvl="4" w:tplc="04050019" w:tentative="1">
      <w:start w:val="1"/>
      <w:numFmt w:val="lowerLetter"/>
      <w:lvlText w:val="%5."/>
      <w:lvlJc w:val="left"/>
      <w:pPr>
        <w:ind w:left="4032" w:hanging="360"/>
      </w:pPr>
      <w:rPr>
        <w:rFonts w:cs="Times New Roman"/>
      </w:rPr>
    </w:lvl>
    <w:lvl w:ilvl="5" w:tplc="0405001B" w:tentative="1">
      <w:start w:val="1"/>
      <w:numFmt w:val="lowerRoman"/>
      <w:lvlText w:val="%6."/>
      <w:lvlJc w:val="right"/>
      <w:pPr>
        <w:ind w:left="4752" w:hanging="180"/>
      </w:pPr>
      <w:rPr>
        <w:rFonts w:cs="Times New Roman"/>
      </w:rPr>
    </w:lvl>
    <w:lvl w:ilvl="6" w:tplc="0405000F" w:tentative="1">
      <w:start w:val="1"/>
      <w:numFmt w:val="decimal"/>
      <w:lvlText w:val="%7."/>
      <w:lvlJc w:val="left"/>
      <w:pPr>
        <w:ind w:left="5472" w:hanging="360"/>
      </w:pPr>
      <w:rPr>
        <w:rFonts w:cs="Times New Roman"/>
      </w:rPr>
    </w:lvl>
    <w:lvl w:ilvl="7" w:tplc="04050019" w:tentative="1">
      <w:start w:val="1"/>
      <w:numFmt w:val="lowerLetter"/>
      <w:lvlText w:val="%8."/>
      <w:lvlJc w:val="left"/>
      <w:pPr>
        <w:ind w:left="6192" w:hanging="360"/>
      </w:pPr>
      <w:rPr>
        <w:rFonts w:cs="Times New Roman"/>
      </w:rPr>
    </w:lvl>
    <w:lvl w:ilvl="8" w:tplc="0405001B" w:tentative="1">
      <w:start w:val="1"/>
      <w:numFmt w:val="lowerRoman"/>
      <w:lvlText w:val="%9."/>
      <w:lvlJc w:val="right"/>
      <w:pPr>
        <w:ind w:left="6912" w:hanging="180"/>
      </w:pPr>
      <w:rPr>
        <w:rFonts w:cs="Times New Roman"/>
      </w:rPr>
    </w:lvl>
  </w:abstractNum>
  <w:num w:numId="1">
    <w:abstractNumId w:val="9"/>
  </w:num>
  <w:num w:numId="2">
    <w:abstractNumId w:val="56"/>
  </w:num>
  <w:num w:numId="3">
    <w:abstractNumId w:val="85"/>
  </w:num>
  <w:num w:numId="4">
    <w:abstractNumId w:val="70"/>
  </w:num>
  <w:num w:numId="5">
    <w:abstractNumId w:val="3"/>
  </w:num>
  <w:num w:numId="6">
    <w:abstractNumId w:val="15"/>
  </w:num>
  <w:num w:numId="7">
    <w:abstractNumId w:val="6"/>
  </w:num>
  <w:num w:numId="8">
    <w:abstractNumId w:val="2"/>
  </w:num>
  <w:num w:numId="9">
    <w:abstractNumId w:val="102"/>
  </w:num>
  <w:num w:numId="10">
    <w:abstractNumId w:val="99"/>
  </w:num>
  <w:num w:numId="11">
    <w:abstractNumId w:val="66"/>
  </w:num>
  <w:num w:numId="12">
    <w:abstractNumId w:val="95"/>
  </w:num>
  <w:num w:numId="13">
    <w:abstractNumId w:val="62"/>
  </w:num>
  <w:num w:numId="14">
    <w:abstractNumId w:val="11"/>
  </w:num>
  <w:num w:numId="15">
    <w:abstractNumId w:val="26"/>
  </w:num>
  <w:num w:numId="16">
    <w:abstractNumId w:val="27"/>
  </w:num>
  <w:num w:numId="17">
    <w:abstractNumId w:val="89"/>
  </w:num>
  <w:num w:numId="18">
    <w:abstractNumId w:val="87"/>
  </w:num>
  <w:num w:numId="19">
    <w:abstractNumId w:val="82"/>
  </w:num>
  <w:num w:numId="20">
    <w:abstractNumId w:val="72"/>
  </w:num>
  <w:num w:numId="21">
    <w:abstractNumId w:val="64"/>
  </w:num>
  <w:num w:numId="22">
    <w:abstractNumId w:val="88"/>
  </w:num>
  <w:num w:numId="23">
    <w:abstractNumId w:val="14"/>
  </w:num>
  <w:num w:numId="24">
    <w:abstractNumId w:val="46"/>
  </w:num>
  <w:num w:numId="25">
    <w:abstractNumId w:val="100"/>
  </w:num>
  <w:num w:numId="26">
    <w:abstractNumId w:val="94"/>
  </w:num>
  <w:num w:numId="27">
    <w:abstractNumId w:val="39"/>
  </w:num>
  <w:num w:numId="28">
    <w:abstractNumId w:val="18"/>
  </w:num>
  <w:num w:numId="29">
    <w:abstractNumId w:val="17"/>
  </w:num>
  <w:num w:numId="30">
    <w:abstractNumId w:val="92"/>
  </w:num>
  <w:num w:numId="31">
    <w:abstractNumId w:val="42"/>
  </w:num>
  <w:num w:numId="32">
    <w:abstractNumId w:val="77"/>
  </w:num>
  <w:num w:numId="33">
    <w:abstractNumId w:val="33"/>
  </w:num>
  <w:num w:numId="34">
    <w:abstractNumId w:val="60"/>
  </w:num>
  <w:num w:numId="35">
    <w:abstractNumId w:val="44"/>
  </w:num>
  <w:num w:numId="36">
    <w:abstractNumId w:val="24"/>
  </w:num>
  <w:num w:numId="37">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1"/>
  </w:num>
  <w:num w:numId="51">
    <w:abstractNumId w:val="75"/>
  </w:num>
  <w:num w:numId="52">
    <w:abstractNumId w:val="83"/>
  </w:num>
  <w:num w:numId="53">
    <w:abstractNumId w:val="81"/>
  </w:num>
  <w:num w:numId="54">
    <w:abstractNumId w:val="51"/>
  </w:num>
  <w:num w:numId="55">
    <w:abstractNumId w:val="16"/>
  </w:num>
  <w:num w:numId="56">
    <w:abstractNumId w:val="65"/>
  </w:num>
  <w:num w:numId="57">
    <w:abstractNumId w:val="68"/>
  </w:num>
  <w:num w:numId="58">
    <w:abstractNumId w:val="48"/>
  </w:num>
  <w:num w:numId="59">
    <w:abstractNumId w:val="80"/>
  </w:num>
  <w:num w:numId="60">
    <w:abstractNumId w:val="109"/>
  </w:num>
  <w:num w:numId="61">
    <w:abstractNumId w:val="103"/>
  </w:num>
  <w:num w:numId="62">
    <w:abstractNumId w:val="93"/>
  </w:num>
  <w:num w:numId="63">
    <w:abstractNumId w:val="59"/>
  </w:num>
  <w:num w:numId="64">
    <w:abstractNumId w:val="108"/>
  </w:num>
  <w:num w:numId="65">
    <w:abstractNumId w:val="7"/>
  </w:num>
  <w:num w:numId="66">
    <w:abstractNumId w:val="61"/>
  </w:num>
  <w:num w:numId="67">
    <w:abstractNumId w:val="106"/>
  </w:num>
  <w:num w:numId="68">
    <w:abstractNumId w:val="22"/>
  </w:num>
  <w:num w:numId="69">
    <w:abstractNumId w:val="98"/>
  </w:num>
  <w:num w:numId="70">
    <w:abstractNumId w:val="69"/>
  </w:num>
  <w:num w:numId="71">
    <w:abstractNumId w:val="13"/>
  </w:num>
  <w:num w:numId="72">
    <w:abstractNumId w:val="20"/>
  </w:num>
  <w:num w:numId="73">
    <w:abstractNumId w:val="12"/>
  </w:num>
  <w:num w:numId="74">
    <w:abstractNumId w:val="91"/>
  </w:num>
  <w:num w:numId="75">
    <w:abstractNumId w:val="78"/>
  </w:num>
  <w:num w:numId="76">
    <w:abstractNumId w:val="41"/>
  </w:num>
  <w:num w:numId="77">
    <w:abstractNumId w:val="86"/>
  </w:num>
  <w:num w:numId="78">
    <w:abstractNumId w:val="37"/>
  </w:num>
  <w:num w:numId="79">
    <w:abstractNumId w:val="32"/>
  </w:num>
  <w:num w:numId="80">
    <w:abstractNumId w:val="35"/>
  </w:num>
  <w:num w:numId="81">
    <w:abstractNumId w:val="31"/>
  </w:num>
  <w:num w:numId="82">
    <w:abstractNumId w:val="43"/>
  </w:num>
  <w:num w:numId="83">
    <w:abstractNumId w:val="71"/>
  </w:num>
  <w:num w:numId="84">
    <w:abstractNumId w:val="8"/>
  </w:num>
  <w:num w:numId="85">
    <w:abstractNumId w:val="84"/>
  </w:num>
  <w:num w:numId="86">
    <w:abstractNumId w:val="97"/>
  </w:num>
  <w:num w:numId="87">
    <w:abstractNumId w:val="40"/>
  </w:num>
  <w:num w:numId="88">
    <w:abstractNumId w:val="29"/>
  </w:num>
  <w:num w:numId="89">
    <w:abstractNumId w:val="54"/>
  </w:num>
  <w:num w:numId="90">
    <w:abstractNumId w:val="38"/>
  </w:num>
  <w:num w:numId="91">
    <w:abstractNumId w:val="96"/>
  </w:num>
  <w:num w:numId="92">
    <w:abstractNumId w:val="58"/>
  </w:num>
  <w:num w:numId="93">
    <w:abstractNumId w:val="19"/>
  </w:num>
  <w:num w:numId="94">
    <w:abstractNumId w:val="104"/>
  </w:num>
  <w:num w:numId="95">
    <w:abstractNumId w:val="53"/>
  </w:num>
  <w:num w:numId="96">
    <w:abstractNumId w:val="57"/>
  </w:num>
  <w:num w:numId="97">
    <w:abstractNumId w:val="105"/>
  </w:num>
  <w:num w:numId="98">
    <w:abstractNumId w:val="4"/>
  </w:num>
  <w:num w:numId="99">
    <w:abstractNumId w:val="49"/>
  </w:num>
  <w:num w:numId="100">
    <w:abstractNumId w:val="73"/>
  </w:num>
  <w:num w:numId="101">
    <w:abstractNumId w:val="21"/>
  </w:num>
  <w:num w:numId="102">
    <w:abstractNumId w:val="34"/>
  </w:num>
  <w:num w:numId="103">
    <w:abstractNumId w:val="67"/>
  </w:num>
  <w:num w:numId="104">
    <w:abstractNumId w:val="47"/>
  </w:num>
  <w:num w:numId="105">
    <w:abstractNumId w:val="52"/>
  </w:num>
  <w:num w:numId="106">
    <w:abstractNumId w:val="55"/>
  </w:num>
  <w:num w:numId="107">
    <w:abstractNumId w:val="79"/>
  </w:num>
  <w:num w:numId="108">
    <w:abstractNumId w:val="5"/>
  </w:num>
  <w:num w:numId="109">
    <w:abstractNumId w:val="0"/>
  </w:num>
  <w:num w:numId="110">
    <w:abstractNumId w:val="90"/>
  </w:num>
  <w:num w:numId="111">
    <w:abstractNumId w:val="28"/>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2E"/>
    <w:rsid w:val="000300F3"/>
    <w:rsid w:val="00113BF3"/>
    <w:rsid w:val="0013313B"/>
    <w:rsid w:val="002A4710"/>
    <w:rsid w:val="00356FA8"/>
    <w:rsid w:val="003C540C"/>
    <w:rsid w:val="00422FB0"/>
    <w:rsid w:val="004C6075"/>
    <w:rsid w:val="00592E10"/>
    <w:rsid w:val="0060614E"/>
    <w:rsid w:val="00675835"/>
    <w:rsid w:val="008F3917"/>
    <w:rsid w:val="009D77E3"/>
    <w:rsid w:val="00B030B9"/>
    <w:rsid w:val="00BD5657"/>
    <w:rsid w:val="00BF102E"/>
    <w:rsid w:val="00C25EE4"/>
    <w:rsid w:val="00C30718"/>
    <w:rsid w:val="00D66730"/>
    <w:rsid w:val="00DF659F"/>
    <w:rsid w:val="00ED4B3B"/>
    <w:rsid w:val="00F00788"/>
    <w:rsid w:val="00F972FE"/>
    <w:rsid w:val="00FC4A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3BF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13BF3"/>
    <w:pPr>
      <w:keepNext/>
      <w:ind w:left="360" w:hanging="360"/>
      <w:jc w:val="both"/>
      <w:outlineLvl w:val="0"/>
    </w:pPr>
    <w:rPr>
      <w:b/>
      <w:sz w:val="28"/>
    </w:rPr>
  </w:style>
  <w:style w:type="paragraph" w:styleId="Nadpis2">
    <w:name w:val="heading 2"/>
    <w:basedOn w:val="Normln"/>
    <w:next w:val="Normln"/>
    <w:link w:val="Nadpis2Char"/>
    <w:uiPriority w:val="9"/>
    <w:semiHidden/>
    <w:unhideWhenUsed/>
    <w:qFormat/>
    <w:rsid w:val="00113B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113BF3"/>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113BF3"/>
    <w:pPr>
      <w:keepNext/>
      <w:jc w:val="both"/>
      <w:outlineLvl w:val="3"/>
    </w:pPr>
    <w:rPr>
      <w:b/>
      <w:color w:val="6699FF"/>
      <w:sz w:val="32"/>
      <w:szCs w:val="32"/>
    </w:rPr>
  </w:style>
  <w:style w:type="paragraph" w:styleId="Nadpis5">
    <w:name w:val="heading 5"/>
    <w:basedOn w:val="Normln"/>
    <w:next w:val="Normln"/>
    <w:link w:val="Nadpis5Char"/>
    <w:qFormat/>
    <w:rsid w:val="00113BF3"/>
    <w:pPr>
      <w:keepNext/>
      <w:ind w:left="360" w:hanging="360"/>
      <w:jc w:val="both"/>
      <w:outlineLvl w:val="4"/>
    </w:pPr>
    <w:rPr>
      <w:b/>
      <w:color w:val="333399"/>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3BF3"/>
    <w:rPr>
      <w:rFonts w:ascii="Times New Roman" w:eastAsia="Times New Roman" w:hAnsi="Times New Roman" w:cs="Times New Roman"/>
      <w:b/>
      <w:sz w:val="28"/>
      <w:szCs w:val="24"/>
      <w:lang w:eastAsia="cs-CZ"/>
    </w:rPr>
  </w:style>
  <w:style w:type="character" w:customStyle="1" w:styleId="Nadpis2Char">
    <w:name w:val="Nadpis 2 Char"/>
    <w:basedOn w:val="Standardnpsmoodstavce"/>
    <w:link w:val="Nadpis2"/>
    <w:uiPriority w:val="9"/>
    <w:semiHidden/>
    <w:rsid w:val="00113BF3"/>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113BF3"/>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113BF3"/>
    <w:rPr>
      <w:rFonts w:ascii="Times New Roman" w:eastAsia="Times New Roman" w:hAnsi="Times New Roman" w:cs="Times New Roman"/>
      <w:b/>
      <w:color w:val="6699FF"/>
      <w:sz w:val="32"/>
      <w:szCs w:val="32"/>
      <w:lang w:eastAsia="cs-CZ"/>
    </w:rPr>
  </w:style>
  <w:style w:type="character" w:customStyle="1" w:styleId="Nadpis5Char">
    <w:name w:val="Nadpis 5 Char"/>
    <w:basedOn w:val="Standardnpsmoodstavce"/>
    <w:link w:val="Nadpis5"/>
    <w:rsid w:val="00113BF3"/>
    <w:rPr>
      <w:rFonts w:ascii="Times New Roman" w:eastAsia="Times New Roman" w:hAnsi="Times New Roman" w:cs="Times New Roman"/>
      <w:b/>
      <w:color w:val="333399"/>
      <w:sz w:val="32"/>
      <w:szCs w:val="32"/>
      <w:lang w:eastAsia="cs-CZ"/>
    </w:rPr>
  </w:style>
  <w:style w:type="paragraph" w:customStyle="1" w:styleId="DefinitionTerm">
    <w:name w:val="Definition Term"/>
    <w:basedOn w:val="Normln"/>
    <w:next w:val="Normln"/>
    <w:rsid w:val="00113BF3"/>
    <w:pPr>
      <w:widowControl w:val="0"/>
      <w:overflowPunct w:val="0"/>
      <w:autoSpaceDE w:val="0"/>
      <w:autoSpaceDN w:val="0"/>
      <w:adjustRightInd w:val="0"/>
      <w:textAlignment w:val="baseline"/>
    </w:pPr>
    <w:rPr>
      <w:szCs w:val="20"/>
    </w:rPr>
  </w:style>
  <w:style w:type="paragraph" w:styleId="Zkladntext2">
    <w:name w:val="Body Text 2"/>
    <w:basedOn w:val="Normln"/>
    <w:link w:val="Zkladntext2Char"/>
    <w:rsid w:val="00113BF3"/>
    <w:pPr>
      <w:jc w:val="both"/>
    </w:pPr>
    <w:rPr>
      <w:b/>
      <w:color w:val="333399"/>
      <w:sz w:val="32"/>
      <w:szCs w:val="32"/>
    </w:rPr>
  </w:style>
  <w:style w:type="character" w:customStyle="1" w:styleId="Zkladntext2Char">
    <w:name w:val="Základní text 2 Char"/>
    <w:basedOn w:val="Standardnpsmoodstavce"/>
    <w:link w:val="Zkladntext2"/>
    <w:rsid w:val="00113BF3"/>
    <w:rPr>
      <w:rFonts w:ascii="Times New Roman" w:eastAsia="Times New Roman" w:hAnsi="Times New Roman" w:cs="Times New Roman"/>
      <w:b/>
      <w:color w:val="333399"/>
      <w:sz w:val="32"/>
      <w:szCs w:val="32"/>
      <w:lang w:eastAsia="cs-CZ"/>
    </w:rPr>
  </w:style>
  <w:style w:type="paragraph" w:styleId="Zpat">
    <w:name w:val="footer"/>
    <w:basedOn w:val="Normln"/>
    <w:link w:val="ZpatChar"/>
    <w:uiPriority w:val="99"/>
    <w:rsid w:val="00113BF3"/>
    <w:pPr>
      <w:tabs>
        <w:tab w:val="center" w:pos="4536"/>
        <w:tab w:val="right" w:pos="9072"/>
      </w:tabs>
    </w:pPr>
  </w:style>
  <w:style w:type="character" w:customStyle="1" w:styleId="ZpatChar">
    <w:name w:val="Zápatí Char"/>
    <w:basedOn w:val="Standardnpsmoodstavce"/>
    <w:link w:val="Zpat"/>
    <w:uiPriority w:val="99"/>
    <w:rsid w:val="00113BF3"/>
    <w:rPr>
      <w:rFonts w:ascii="Times New Roman" w:eastAsia="Times New Roman" w:hAnsi="Times New Roman" w:cs="Times New Roman"/>
      <w:sz w:val="24"/>
      <w:szCs w:val="24"/>
      <w:lang w:eastAsia="cs-CZ"/>
    </w:rPr>
  </w:style>
  <w:style w:type="character" w:styleId="slostrnky">
    <w:name w:val="page number"/>
    <w:basedOn w:val="Standardnpsmoodstavce"/>
    <w:rsid w:val="00113BF3"/>
  </w:style>
  <w:style w:type="paragraph" w:styleId="Zkladntext">
    <w:name w:val="Body Text"/>
    <w:basedOn w:val="Normln"/>
    <w:link w:val="ZkladntextChar"/>
    <w:rsid w:val="00113BF3"/>
    <w:pPr>
      <w:spacing w:after="120"/>
    </w:pPr>
  </w:style>
  <w:style w:type="character" w:customStyle="1" w:styleId="ZkladntextChar">
    <w:name w:val="Základní text Char"/>
    <w:basedOn w:val="Standardnpsmoodstavce"/>
    <w:link w:val="Zkladntext"/>
    <w:rsid w:val="00113BF3"/>
    <w:rPr>
      <w:rFonts w:ascii="Times New Roman" w:eastAsia="Times New Roman" w:hAnsi="Times New Roman" w:cs="Times New Roman"/>
      <w:sz w:val="24"/>
      <w:szCs w:val="24"/>
      <w:lang w:eastAsia="cs-CZ"/>
    </w:rPr>
  </w:style>
  <w:style w:type="paragraph" w:styleId="slovanseznam">
    <w:name w:val="List Number"/>
    <w:basedOn w:val="Normln"/>
    <w:rsid w:val="00113BF3"/>
    <w:pPr>
      <w:numPr>
        <w:numId w:val="1"/>
      </w:numPr>
      <w:spacing w:before="120"/>
    </w:pPr>
    <w:rPr>
      <w:rFonts w:ascii="Arial" w:hAnsi="Arial"/>
      <w:sz w:val="20"/>
      <w:szCs w:val="20"/>
    </w:rPr>
  </w:style>
  <w:style w:type="paragraph" w:customStyle="1" w:styleId="prvn">
    <w:name w:val="první"/>
    <w:basedOn w:val="Normln"/>
    <w:rsid w:val="00113BF3"/>
    <w:pPr>
      <w:widowControl w:val="0"/>
      <w:numPr>
        <w:numId w:val="2"/>
      </w:numPr>
      <w:suppressAutoHyphens/>
      <w:spacing w:before="360"/>
      <w:ind w:left="-288" w:firstLine="0"/>
      <w:jc w:val="both"/>
    </w:pPr>
    <w:rPr>
      <w:rFonts w:eastAsia="Lucida Sans Unicode"/>
      <w:b/>
      <w:kern w:val="2"/>
    </w:rPr>
  </w:style>
  <w:style w:type="paragraph" w:customStyle="1" w:styleId="tet">
    <w:name w:val="třetí"/>
    <w:basedOn w:val="Normln"/>
    <w:rsid w:val="00113BF3"/>
    <w:pPr>
      <w:widowControl w:val="0"/>
      <w:numPr>
        <w:numId w:val="4"/>
      </w:numPr>
      <w:suppressAutoHyphens/>
      <w:ind w:left="-360"/>
      <w:jc w:val="both"/>
    </w:pPr>
    <w:rPr>
      <w:rFonts w:eastAsia="Lucida Sans Unicode"/>
      <w:kern w:val="2"/>
    </w:rPr>
  </w:style>
  <w:style w:type="paragraph" w:styleId="Zhlav">
    <w:name w:val="header"/>
    <w:basedOn w:val="Normln"/>
    <w:link w:val="ZhlavChar"/>
    <w:rsid w:val="00113BF3"/>
    <w:pPr>
      <w:tabs>
        <w:tab w:val="center" w:pos="4536"/>
        <w:tab w:val="right" w:pos="9072"/>
      </w:tabs>
    </w:pPr>
  </w:style>
  <w:style w:type="character" w:customStyle="1" w:styleId="ZhlavChar">
    <w:name w:val="Záhlaví Char"/>
    <w:basedOn w:val="Standardnpsmoodstavce"/>
    <w:link w:val="Zhlav"/>
    <w:rsid w:val="00113BF3"/>
    <w:rPr>
      <w:rFonts w:ascii="Times New Roman" w:eastAsia="Times New Roman" w:hAnsi="Times New Roman" w:cs="Times New Roman"/>
      <w:sz w:val="24"/>
      <w:szCs w:val="24"/>
      <w:lang w:eastAsia="cs-CZ"/>
    </w:rPr>
  </w:style>
  <w:style w:type="character" w:styleId="Siln">
    <w:name w:val="Strong"/>
    <w:qFormat/>
    <w:rsid w:val="00113BF3"/>
    <w:rPr>
      <w:b/>
      <w:bCs/>
    </w:rPr>
  </w:style>
  <w:style w:type="paragraph" w:styleId="Odstavecseseznamem">
    <w:name w:val="List Paragraph"/>
    <w:basedOn w:val="Normln"/>
    <w:uiPriority w:val="99"/>
    <w:qFormat/>
    <w:rsid w:val="00113BF3"/>
    <w:pPr>
      <w:ind w:left="708"/>
    </w:pPr>
  </w:style>
  <w:style w:type="paragraph" w:styleId="Textbubliny">
    <w:name w:val="Balloon Text"/>
    <w:basedOn w:val="Normln"/>
    <w:link w:val="TextbublinyChar"/>
    <w:rsid w:val="00113BF3"/>
    <w:rPr>
      <w:rFonts w:ascii="Tahoma" w:hAnsi="Tahoma" w:cs="Tahoma"/>
      <w:sz w:val="16"/>
      <w:szCs w:val="16"/>
    </w:rPr>
  </w:style>
  <w:style w:type="character" w:customStyle="1" w:styleId="TextbublinyChar">
    <w:name w:val="Text bubliny Char"/>
    <w:basedOn w:val="Standardnpsmoodstavce"/>
    <w:link w:val="Textbubliny"/>
    <w:rsid w:val="00113BF3"/>
    <w:rPr>
      <w:rFonts w:ascii="Tahoma" w:eastAsia="Times New Roman" w:hAnsi="Tahoma" w:cs="Tahoma"/>
      <w:sz w:val="16"/>
      <w:szCs w:val="16"/>
      <w:lang w:eastAsia="cs-CZ"/>
    </w:rPr>
  </w:style>
  <w:style w:type="paragraph" w:customStyle="1" w:styleId="Zkladntext21">
    <w:name w:val="Základní text 21"/>
    <w:basedOn w:val="Normln"/>
    <w:rsid w:val="00113BF3"/>
    <w:pPr>
      <w:overflowPunct w:val="0"/>
      <w:autoSpaceDE w:val="0"/>
      <w:autoSpaceDN w:val="0"/>
      <w:adjustRightInd w:val="0"/>
      <w:spacing w:before="120" w:line="240" w:lineRule="atLeast"/>
      <w:jc w:val="both"/>
      <w:textAlignment w:val="baseline"/>
    </w:pPr>
    <w:rPr>
      <w:szCs w:val="20"/>
    </w:rPr>
  </w:style>
  <w:style w:type="paragraph" w:styleId="Normlnweb">
    <w:name w:val="Normal (Web)"/>
    <w:basedOn w:val="Normln"/>
    <w:uiPriority w:val="99"/>
    <w:rsid w:val="00113BF3"/>
    <w:pPr>
      <w:spacing w:before="100" w:beforeAutospacing="1" w:after="100" w:afterAutospacing="1"/>
    </w:pPr>
    <w:rPr>
      <w:rFonts w:eastAsia="Calibri"/>
    </w:rPr>
  </w:style>
  <w:style w:type="paragraph" w:customStyle="1" w:styleId="Default">
    <w:name w:val="Default"/>
    <w:link w:val="DefaultChar"/>
    <w:uiPriority w:val="99"/>
    <w:rsid w:val="00113BF3"/>
    <w:pPr>
      <w:autoSpaceDE w:val="0"/>
      <w:autoSpaceDN w:val="0"/>
      <w:adjustRightInd w:val="0"/>
      <w:spacing w:after="0" w:line="240" w:lineRule="auto"/>
      <w:ind w:firstLine="425"/>
      <w:jc w:val="both"/>
    </w:pPr>
    <w:rPr>
      <w:rFonts w:ascii="Calibri" w:eastAsia="Times New Roman" w:hAnsi="Calibri" w:cs="Times New Roman"/>
      <w:color w:val="000000"/>
      <w:lang w:eastAsia="cs-CZ"/>
    </w:rPr>
  </w:style>
  <w:style w:type="character" w:customStyle="1" w:styleId="DefaultChar">
    <w:name w:val="Default Char"/>
    <w:link w:val="Default"/>
    <w:uiPriority w:val="99"/>
    <w:locked/>
    <w:rsid w:val="00113BF3"/>
    <w:rPr>
      <w:rFonts w:ascii="Calibri" w:eastAsia="Times New Roman" w:hAnsi="Calibri" w:cs="Times New Roman"/>
      <w:color w:val="00000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3BF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13BF3"/>
    <w:pPr>
      <w:keepNext/>
      <w:ind w:left="360" w:hanging="360"/>
      <w:jc w:val="both"/>
      <w:outlineLvl w:val="0"/>
    </w:pPr>
    <w:rPr>
      <w:b/>
      <w:sz w:val="28"/>
    </w:rPr>
  </w:style>
  <w:style w:type="paragraph" w:styleId="Nadpis2">
    <w:name w:val="heading 2"/>
    <w:basedOn w:val="Normln"/>
    <w:next w:val="Normln"/>
    <w:link w:val="Nadpis2Char"/>
    <w:uiPriority w:val="9"/>
    <w:semiHidden/>
    <w:unhideWhenUsed/>
    <w:qFormat/>
    <w:rsid w:val="00113B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113BF3"/>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113BF3"/>
    <w:pPr>
      <w:keepNext/>
      <w:jc w:val="both"/>
      <w:outlineLvl w:val="3"/>
    </w:pPr>
    <w:rPr>
      <w:b/>
      <w:color w:val="6699FF"/>
      <w:sz w:val="32"/>
      <w:szCs w:val="32"/>
    </w:rPr>
  </w:style>
  <w:style w:type="paragraph" w:styleId="Nadpis5">
    <w:name w:val="heading 5"/>
    <w:basedOn w:val="Normln"/>
    <w:next w:val="Normln"/>
    <w:link w:val="Nadpis5Char"/>
    <w:qFormat/>
    <w:rsid w:val="00113BF3"/>
    <w:pPr>
      <w:keepNext/>
      <w:ind w:left="360" w:hanging="360"/>
      <w:jc w:val="both"/>
      <w:outlineLvl w:val="4"/>
    </w:pPr>
    <w:rPr>
      <w:b/>
      <w:color w:val="333399"/>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3BF3"/>
    <w:rPr>
      <w:rFonts w:ascii="Times New Roman" w:eastAsia="Times New Roman" w:hAnsi="Times New Roman" w:cs="Times New Roman"/>
      <w:b/>
      <w:sz w:val="28"/>
      <w:szCs w:val="24"/>
      <w:lang w:eastAsia="cs-CZ"/>
    </w:rPr>
  </w:style>
  <w:style w:type="character" w:customStyle="1" w:styleId="Nadpis2Char">
    <w:name w:val="Nadpis 2 Char"/>
    <w:basedOn w:val="Standardnpsmoodstavce"/>
    <w:link w:val="Nadpis2"/>
    <w:uiPriority w:val="9"/>
    <w:semiHidden/>
    <w:rsid w:val="00113BF3"/>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113BF3"/>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113BF3"/>
    <w:rPr>
      <w:rFonts w:ascii="Times New Roman" w:eastAsia="Times New Roman" w:hAnsi="Times New Roman" w:cs="Times New Roman"/>
      <w:b/>
      <w:color w:val="6699FF"/>
      <w:sz w:val="32"/>
      <w:szCs w:val="32"/>
      <w:lang w:eastAsia="cs-CZ"/>
    </w:rPr>
  </w:style>
  <w:style w:type="character" w:customStyle="1" w:styleId="Nadpis5Char">
    <w:name w:val="Nadpis 5 Char"/>
    <w:basedOn w:val="Standardnpsmoodstavce"/>
    <w:link w:val="Nadpis5"/>
    <w:rsid w:val="00113BF3"/>
    <w:rPr>
      <w:rFonts w:ascii="Times New Roman" w:eastAsia="Times New Roman" w:hAnsi="Times New Roman" w:cs="Times New Roman"/>
      <w:b/>
      <w:color w:val="333399"/>
      <w:sz w:val="32"/>
      <w:szCs w:val="32"/>
      <w:lang w:eastAsia="cs-CZ"/>
    </w:rPr>
  </w:style>
  <w:style w:type="paragraph" w:customStyle="1" w:styleId="DefinitionTerm">
    <w:name w:val="Definition Term"/>
    <w:basedOn w:val="Normln"/>
    <w:next w:val="Normln"/>
    <w:rsid w:val="00113BF3"/>
    <w:pPr>
      <w:widowControl w:val="0"/>
      <w:overflowPunct w:val="0"/>
      <w:autoSpaceDE w:val="0"/>
      <w:autoSpaceDN w:val="0"/>
      <w:adjustRightInd w:val="0"/>
      <w:textAlignment w:val="baseline"/>
    </w:pPr>
    <w:rPr>
      <w:szCs w:val="20"/>
    </w:rPr>
  </w:style>
  <w:style w:type="paragraph" w:styleId="Zkladntext2">
    <w:name w:val="Body Text 2"/>
    <w:basedOn w:val="Normln"/>
    <w:link w:val="Zkladntext2Char"/>
    <w:rsid w:val="00113BF3"/>
    <w:pPr>
      <w:jc w:val="both"/>
    </w:pPr>
    <w:rPr>
      <w:b/>
      <w:color w:val="333399"/>
      <w:sz w:val="32"/>
      <w:szCs w:val="32"/>
    </w:rPr>
  </w:style>
  <w:style w:type="character" w:customStyle="1" w:styleId="Zkladntext2Char">
    <w:name w:val="Základní text 2 Char"/>
    <w:basedOn w:val="Standardnpsmoodstavce"/>
    <w:link w:val="Zkladntext2"/>
    <w:rsid w:val="00113BF3"/>
    <w:rPr>
      <w:rFonts w:ascii="Times New Roman" w:eastAsia="Times New Roman" w:hAnsi="Times New Roman" w:cs="Times New Roman"/>
      <w:b/>
      <w:color w:val="333399"/>
      <w:sz w:val="32"/>
      <w:szCs w:val="32"/>
      <w:lang w:eastAsia="cs-CZ"/>
    </w:rPr>
  </w:style>
  <w:style w:type="paragraph" w:styleId="Zpat">
    <w:name w:val="footer"/>
    <w:basedOn w:val="Normln"/>
    <w:link w:val="ZpatChar"/>
    <w:uiPriority w:val="99"/>
    <w:rsid w:val="00113BF3"/>
    <w:pPr>
      <w:tabs>
        <w:tab w:val="center" w:pos="4536"/>
        <w:tab w:val="right" w:pos="9072"/>
      </w:tabs>
    </w:pPr>
  </w:style>
  <w:style w:type="character" w:customStyle="1" w:styleId="ZpatChar">
    <w:name w:val="Zápatí Char"/>
    <w:basedOn w:val="Standardnpsmoodstavce"/>
    <w:link w:val="Zpat"/>
    <w:uiPriority w:val="99"/>
    <w:rsid w:val="00113BF3"/>
    <w:rPr>
      <w:rFonts w:ascii="Times New Roman" w:eastAsia="Times New Roman" w:hAnsi="Times New Roman" w:cs="Times New Roman"/>
      <w:sz w:val="24"/>
      <w:szCs w:val="24"/>
      <w:lang w:eastAsia="cs-CZ"/>
    </w:rPr>
  </w:style>
  <w:style w:type="character" w:styleId="slostrnky">
    <w:name w:val="page number"/>
    <w:basedOn w:val="Standardnpsmoodstavce"/>
    <w:rsid w:val="00113BF3"/>
  </w:style>
  <w:style w:type="paragraph" w:styleId="Zkladntext">
    <w:name w:val="Body Text"/>
    <w:basedOn w:val="Normln"/>
    <w:link w:val="ZkladntextChar"/>
    <w:rsid w:val="00113BF3"/>
    <w:pPr>
      <w:spacing w:after="120"/>
    </w:pPr>
  </w:style>
  <w:style w:type="character" w:customStyle="1" w:styleId="ZkladntextChar">
    <w:name w:val="Základní text Char"/>
    <w:basedOn w:val="Standardnpsmoodstavce"/>
    <w:link w:val="Zkladntext"/>
    <w:rsid w:val="00113BF3"/>
    <w:rPr>
      <w:rFonts w:ascii="Times New Roman" w:eastAsia="Times New Roman" w:hAnsi="Times New Roman" w:cs="Times New Roman"/>
      <w:sz w:val="24"/>
      <w:szCs w:val="24"/>
      <w:lang w:eastAsia="cs-CZ"/>
    </w:rPr>
  </w:style>
  <w:style w:type="paragraph" w:styleId="slovanseznam">
    <w:name w:val="List Number"/>
    <w:basedOn w:val="Normln"/>
    <w:rsid w:val="00113BF3"/>
    <w:pPr>
      <w:numPr>
        <w:numId w:val="1"/>
      </w:numPr>
      <w:spacing w:before="120"/>
    </w:pPr>
    <w:rPr>
      <w:rFonts w:ascii="Arial" w:hAnsi="Arial"/>
      <w:sz w:val="20"/>
      <w:szCs w:val="20"/>
    </w:rPr>
  </w:style>
  <w:style w:type="paragraph" w:customStyle="1" w:styleId="prvn">
    <w:name w:val="první"/>
    <w:basedOn w:val="Normln"/>
    <w:rsid w:val="00113BF3"/>
    <w:pPr>
      <w:widowControl w:val="0"/>
      <w:numPr>
        <w:numId w:val="2"/>
      </w:numPr>
      <w:suppressAutoHyphens/>
      <w:spacing w:before="360"/>
      <w:ind w:left="-288" w:firstLine="0"/>
      <w:jc w:val="both"/>
    </w:pPr>
    <w:rPr>
      <w:rFonts w:eastAsia="Lucida Sans Unicode"/>
      <w:b/>
      <w:kern w:val="2"/>
    </w:rPr>
  </w:style>
  <w:style w:type="paragraph" w:customStyle="1" w:styleId="tet">
    <w:name w:val="třetí"/>
    <w:basedOn w:val="Normln"/>
    <w:rsid w:val="00113BF3"/>
    <w:pPr>
      <w:widowControl w:val="0"/>
      <w:numPr>
        <w:numId w:val="4"/>
      </w:numPr>
      <w:suppressAutoHyphens/>
      <w:ind w:left="-360"/>
      <w:jc w:val="both"/>
    </w:pPr>
    <w:rPr>
      <w:rFonts w:eastAsia="Lucida Sans Unicode"/>
      <w:kern w:val="2"/>
    </w:rPr>
  </w:style>
  <w:style w:type="paragraph" w:styleId="Zhlav">
    <w:name w:val="header"/>
    <w:basedOn w:val="Normln"/>
    <w:link w:val="ZhlavChar"/>
    <w:rsid w:val="00113BF3"/>
    <w:pPr>
      <w:tabs>
        <w:tab w:val="center" w:pos="4536"/>
        <w:tab w:val="right" w:pos="9072"/>
      </w:tabs>
    </w:pPr>
  </w:style>
  <w:style w:type="character" w:customStyle="1" w:styleId="ZhlavChar">
    <w:name w:val="Záhlaví Char"/>
    <w:basedOn w:val="Standardnpsmoodstavce"/>
    <w:link w:val="Zhlav"/>
    <w:rsid w:val="00113BF3"/>
    <w:rPr>
      <w:rFonts w:ascii="Times New Roman" w:eastAsia="Times New Roman" w:hAnsi="Times New Roman" w:cs="Times New Roman"/>
      <w:sz w:val="24"/>
      <w:szCs w:val="24"/>
      <w:lang w:eastAsia="cs-CZ"/>
    </w:rPr>
  </w:style>
  <w:style w:type="character" w:styleId="Siln">
    <w:name w:val="Strong"/>
    <w:qFormat/>
    <w:rsid w:val="00113BF3"/>
    <w:rPr>
      <w:b/>
      <w:bCs/>
    </w:rPr>
  </w:style>
  <w:style w:type="paragraph" w:styleId="Odstavecseseznamem">
    <w:name w:val="List Paragraph"/>
    <w:basedOn w:val="Normln"/>
    <w:uiPriority w:val="99"/>
    <w:qFormat/>
    <w:rsid w:val="00113BF3"/>
    <w:pPr>
      <w:ind w:left="708"/>
    </w:pPr>
  </w:style>
  <w:style w:type="paragraph" w:styleId="Textbubliny">
    <w:name w:val="Balloon Text"/>
    <w:basedOn w:val="Normln"/>
    <w:link w:val="TextbublinyChar"/>
    <w:rsid w:val="00113BF3"/>
    <w:rPr>
      <w:rFonts w:ascii="Tahoma" w:hAnsi="Tahoma" w:cs="Tahoma"/>
      <w:sz w:val="16"/>
      <w:szCs w:val="16"/>
    </w:rPr>
  </w:style>
  <w:style w:type="character" w:customStyle="1" w:styleId="TextbublinyChar">
    <w:name w:val="Text bubliny Char"/>
    <w:basedOn w:val="Standardnpsmoodstavce"/>
    <w:link w:val="Textbubliny"/>
    <w:rsid w:val="00113BF3"/>
    <w:rPr>
      <w:rFonts w:ascii="Tahoma" w:eastAsia="Times New Roman" w:hAnsi="Tahoma" w:cs="Tahoma"/>
      <w:sz w:val="16"/>
      <w:szCs w:val="16"/>
      <w:lang w:eastAsia="cs-CZ"/>
    </w:rPr>
  </w:style>
  <w:style w:type="paragraph" w:customStyle="1" w:styleId="Zkladntext21">
    <w:name w:val="Základní text 21"/>
    <w:basedOn w:val="Normln"/>
    <w:rsid w:val="00113BF3"/>
    <w:pPr>
      <w:overflowPunct w:val="0"/>
      <w:autoSpaceDE w:val="0"/>
      <w:autoSpaceDN w:val="0"/>
      <w:adjustRightInd w:val="0"/>
      <w:spacing w:before="120" w:line="240" w:lineRule="atLeast"/>
      <w:jc w:val="both"/>
      <w:textAlignment w:val="baseline"/>
    </w:pPr>
    <w:rPr>
      <w:szCs w:val="20"/>
    </w:rPr>
  </w:style>
  <w:style w:type="paragraph" w:styleId="Normlnweb">
    <w:name w:val="Normal (Web)"/>
    <w:basedOn w:val="Normln"/>
    <w:uiPriority w:val="99"/>
    <w:rsid w:val="00113BF3"/>
    <w:pPr>
      <w:spacing w:before="100" w:beforeAutospacing="1" w:after="100" w:afterAutospacing="1"/>
    </w:pPr>
    <w:rPr>
      <w:rFonts w:eastAsia="Calibri"/>
    </w:rPr>
  </w:style>
  <w:style w:type="paragraph" w:customStyle="1" w:styleId="Default">
    <w:name w:val="Default"/>
    <w:link w:val="DefaultChar"/>
    <w:uiPriority w:val="99"/>
    <w:rsid w:val="00113BF3"/>
    <w:pPr>
      <w:autoSpaceDE w:val="0"/>
      <w:autoSpaceDN w:val="0"/>
      <w:adjustRightInd w:val="0"/>
      <w:spacing w:after="0" w:line="240" w:lineRule="auto"/>
      <w:ind w:firstLine="425"/>
      <w:jc w:val="both"/>
    </w:pPr>
    <w:rPr>
      <w:rFonts w:ascii="Calibri" w:eastAsia="Times New Roman" w:hAnsi="Calibri" w:cs="Times New Roman"/>
      <w:color w:val="000000"/>
      <w:lang w:eastAsia="cs-CZ"/>
    </w:rPr>
  </w:style>
  <w:style w:type="character" w:customStyle="1" w:styleId="DefaultChar">
    <w:name w:val="Default Char"/>
    <w:link w:val="Default"/>
    <w:uiPriority w:val="99"/>
    <w:locked/>
    <w:rsid w:val="00113BF3"/>
    <w:rPr>
      <w:rFonts w:ascii="Calibri" w:eastAsia="Times New Roman" w:hAnsi="Calibri" w:cs="Times New Roman"/>
      <w:color w:val="00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805312">
      <w:bodyDiv w:val="1"/>
      <w:marLeft w:val="0"/>
      <w:marRight w:val="0"/>
      <w:marTop w:val="0"/>
      <w:marBottom w:val="0"/>
      <w:divBdr>
        <w:top w:val="none" w:sz="0" w:space="0" w:color="auto"/>
        <w:left w:val="none" w:sz="0" w:space="0" w:color="auto"/>
        <w:bottom w:val="none" w:sz="0" w:space="0" w:color="auto"/>
        <w:right w:val="none" w:sz="0" w:space="0" w:color="auto"/>
      </w:divBdr>
    </w:div>
    <w:div w:id="198712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69</Pages>
  <Words>20783</Words>
  <Characters>122625</Characters>
  <Application>Microsoft Office Word</Application>
  <DocSecurity>0</DocSecurity>
  <Lines>1021</Lines>
  <Paragraphs>286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Spravce</cp:lastModifiedBy>
  <cp:revision>12</cp:revision>
  <dcterms:created xsi:type="dcterms:W3CDTF">2014-04-22T11:28:00Z</dcterms:created>
  <dcterms:modified xsi:type="dcterms:W3CDTF">2014-11-05T10:16:00Z</dcterms:modified>
</cp:coreProperties>
</file>