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CB" w:rsidRPr="00F0424F" w:rsidRDefault="00C76ECB" w:rsidP="00C76ECB">
      <w:pPr>
        <w:spacing w:after="65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0424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Koncepce Mateřské školy RADOST</w:t>
      </w:r>
      <w:r w:rsidR="00F0424F" w:rsidRPr="00F0424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,</w:t>
      </w:r>
      <w:r w:rsidRPr="00F0424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F0424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Třebihošť</w:t>
      </w:r>
      <w:proofErr w:type="spellEnd"/>
      <w:r w:rsidRPr="00F0424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na období 2014-2016</w:t>
      </w:r>
    </w:p>
    <w:p w:rsidR="00C76ECB" w:rsidRDefault="00C76ECB" w:rsidP="00C76ECB">
      <w:pPr>
        <w:jc w:val="both"/>
        <w:rPr>
          <w:rFonts w:ascii="Arial" w:eastAsia="Times New Roman" w:hAnsi="Arial" w:cs="Arial"/>
          <w:b/>
          <w:sz w:val="22"/>
          <w:lang w:eastAsia="cs-CZ"/>
        </w:rPr>
      </w:pPr>
    </w:p>
    <w:p w:rsidR="00C76ECB" w:rsidRPr="00F0424F" w:rsidRDefault="00C76ECB" w:rsidP="00C76ECB">
      <w:pPr>
        <w:jc w:val="both"/>
        <w:rPr>
          <w:rFonts w:ascii="Arial" w:eastAsia="Times New Roman" w:hAnsi="Arial" w:cs="Arial"/>
          <w:b/>
          <w:sz w:val="22"/>
          <w:u w:val="single"/>
          <w:lang w:eastAsia="cs-CZ"/>
        </w:rPr>
      </w:pPr>
      <w:r w:rsidRPr="00F0424F">
        <w:rPr>
          <w:rFonts w:ascii="Arial" w:eastAsia="Times New Roman" w:hAnsi="Arial" w:cs="Arial"/>
          <w:b/>
          <w:sz w:val="22"/>
          <w:u w:val="single"/>
          <w:lang w:eastAsia="cs-CZ"/>
        </w:rPr>
        <w:t>Poslání:</w:t>
      </w:r>
    </w:p>
    <w:p w:rsidR="00C76ECB" w:rsidRPr="00F0424F" w:rsidRDefault="00C76ECB" w:rsidP="00C76ECB">
      <w:pPr>
        <w:jc w:val="both"/>
        <w:rPr>
          <w:rFonts w:ascii="Arial" w:eastAsia="Times New Roman" w:hAnsi="Arial" w:cs="Arial"/>
          <w:sz w:val="22"/>
          <w:lang w:eastAsia="cs-CZ"/>
        </w:rPr>
      </w:pPr>
      <w:r w:rsidRPr="00F0424F">
        <w:rPr>
          <w:rFonts w:ascii="Arial" w:eastAsia="Times New Roman" w:hAnsi="Arial" w:cs="Arial"/>
          <w:sz w:val="22"/>
          <w:lang w:eastAsia="cs-CZ"/>
        </w:rPr>
        <w:t>Jsme mateřskou školou, která nabízí výchovu a vzdělávání pro děti zpravidla od tří do šesti let, individuální přístup v domáckém prostředí malé obce. Poskytujeme dětem přiměřené množství podnětů pro jejich zdravý vývoj, věnujeme se jejich přípravě na vstup do základní školy, nabízíme seznamování se s anglickým jazykem a aktivity rozvíjející rozumové schopnosti dětí. Pomáháme dětem vnímat prostředí, ve kterém žijí a vytvářet si k němu pozitivní vztah.</w:t>
      </w:r>
    </w:p>
    <w:p w:rsidR="00C76ECB" w:rsidRPr="00F0424F" w:rsidRDefault="00C76ECB" w:rsidP="00C76ECB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u w:val="single"/>
          <w:lang w:eastAsia="cs-CZ"/>
        </w:rPr>
      </w:pPr>
      <w:r w:rsidRPr="00F0424F">
        <w:rPr>
          <w:rFonts w:ascii="Arial" w:eastAsia="Times New Roman" w:hAnsi="Arial" w:cs="Arial"/>
          <w:b/>
          <w:sz w:val="22"/>
          <w:u w:val="single"/>
          <w:lang w:eastAsia="cs-CZ"/>
        </w:rPr>
        <w:t>Vize:</w:t>
      </w:r>
    </w:p>
    <w:p w:rsidR="00C76ECB" w:rsidRPr="00F0424F" w:rsidRDefault="00C76ECB" w:rsidP="00C76ECB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lang w:eastAsia="cs-CZ"/>
        </w:rPr>
      </w:pPr>
      <w:r w:rsidRPr="00F0424F">
        <w:rPr>
          <w:rFonts w:ascii="Arial" w:eastAsia="Times New Roman" w:hAnsi="Arial" w:cs="Arial"/>
          <w:b/>
          <w:sz w:val="22"/>
          <w:lang w:eastAsia="cs-CZ"/>
        </w:rPr>
        <w:t>Ve spolupráci s rodiči připravit dítě na jeho životní cestu všestranně rozvinuté, tvořivé, sebevědomé, odpovědné za své chování, se širokou slovní zásobou, které si bude vážit zdravého životního prostředí.</w:t>
      </w:r>
    </w:p>
    <w:p w:rsidR="00C76ECB" w:rsidRPr="00F0424F" w:rsidRDefault="00C76ECB" w:rsidP="00C76ECB">
      <w:pPr>
        <w:jc w:val="both"/>
        <w:rPr>
          <w:rFonts w:ascii="Arial" w:eastAsia="Times New Roman" w:hAnsi="Arial" w:cs="Arial"/>
          <w:b/>
          <w:sz w:val="22"/>
          <w:lang w:eastAsia="cs-CZ"/>
        </w:rPr>
      </w:pPr>
    </w:p>
    <w:p w:rsidR="00C76ECB" w:rsidRPr="00F0424F" w:rsidRDefault="00C76ECB" w:rsidP="00C76ECB">
      <w:pPr>
        <w:jc w:val="both"/>
        <w:rPr>
          <w:rFonts w:ascii="Arial" w:eastAsia="Times New Roman" w:hAnsi="Arial" w:cs="Arial"/>
          <w:b/>
          <w:sz w:val="22"/>
          <w:lang w:eastAsia="cs-CZ"/>
        </w:rPr>
      </w:pPr>
      <w:r w:rsidRPr="00F0424F">
        <w:rPr>
          <w:rFonts w:ascii="Arial" w:eastAsia="Times New Roman" w:hAnsi="Arial" w:cs="Arial"/>
          <w:b/>
          <w:sz w:val="22"/>
          <w:lang w:eastAsia="cs-CZ"/>
        </w:rPr>
        <w:t>MŠ RADOST – každé dítě je hvězda, které umožníme zazářit.</w:t>
      </w:r>
    </w:p>
    <w:p w:rsidR="00C76ECB" w:rsidRPr="00F0424F" w:rsidRDefault="00C76ECB" w:rsidP="00C76ECB">
      <w:pPr>
        <w:jc w:val="both"/>
        <w:rPr>
          <w:rFonts w:ascii="Arial" w:eastAsia="Times New Roman" w:hAnsi="Arial" w:cs="Arial"/>
          <w:b/>
          <w:sz w:val="22"/>
          <w:lang w:eastAsia="cs-CZ"/>
        </w:rPr>
      </w:pPr>
      <w:r w:rsidRPr="00F0424F">
        <w:rPr>
          <w:rFonts w:ascii="Arial" w:eastAsia="Times New Roman" w:hAnsi="Arial" w:cs="Arial"/>
          <w:b/>
          <w:sz w:val="22"/>
          <w:lang w:eastAsia="cs-CZ"/>
        </w:rPr>
        <w:t>MŠ RADOST – šťastné místo pro vaše dítě.</w:t>
      </w:r>
    </w:p>
    <w:p w:rsidR="00C76ECB" w:rsidRPr="00F0424F" w:rsidRDefault="00C76ECB" w:rsidP="00C76ECB">
      <w:pPr>
        <w:spacing w:after="65"/>
        <w:rPr>
          <w:rFonts w:ascii="Arial" w:eastAsia="Times New Roman" w:hAnsi="Arial" w:cs="Arial"/>
          <w:color w:val="000000"/>
          <w:sz w:val="22"/>
          <w:lang w:eastAsia="cs-CZ"/>
        </w:rPr>
      </w:pPr>
    </w:p>
    <w:p w:rsidR="00C76ECB" w:rsidRPr="00F0424F" w:rsidRDefault="00C76ECB" w:rsidP="00C76ECB">
      <w:pPr>
        <w:spacing w:after="65"/>
        <w:rPr>
          <w:rFonts w:ascii="Arial" w:eastAsia="Times New Roman" w:hAnsi="Arial" w:cs="Arial"/>
          <w:b/>
          <w:color w:val="000000"/>
          <w:sz w:val="22"/>
          <w:u w:val="single"/>
          <w:lang w:eastAsia="cs-CZ"/>
        </w:rPr>
      </w:pPr>
      <w:r w:rsidRPr="00F0424F">
        <w:rPr>
          <w:rFonts w:ascii="Arial" w:eastAsia="Times New Roman" w:hAnsi="Arial" w:cs="Arial"/>
          <w:b/>
          <w:color w:val="000000"/>
          <w:sz w:val="22"/>
          <w:u w:val="single"/>
          <w:lang w:eastAsia="cs-CZ"/>
        </w:rPr>
        <w:t>Cíle rozvoje: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spacing w:after="65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  <w:r w:rsidRPr="00F0424F">
        <w:rPr>
          <w:rFonts w:ascii="Arial" w:eastAsia="Times New Roman" w:hAnsi="Arial" w:cs="Arial"/>
          <w:color w:val="000000"/>
          <w:sz w:val="22"/>
          <w:lang w:eastAsia="cs-CZ"/>
        </w:rPr>
        <w:t>Na základě vyhodnocování vývoje jednotlivých dětí poskytovat dětem podporu a příležitosti k vyrovnání vzdělávací mezery s důrazem na děti ze sociálně znevýhodněného prostředí.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F0424F">
        <w:rPr>
          <w:rFonts w:ascii="Arial" w:hAnsi="Arial" w:cs="Arial"/>
          <w:sz w:val="22"/>
        </w:rPr>
        <w:t>Poskytovat pedagogům podporu k dalšímu vzdělávání a toto vzdělávání směřovat ke zkvalitňování pedagogických kvalit učitele v souladu s koncepcí mateřské školy.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F0424F">
        <w:rPr>
          <w:rFonts w:ascii="Arial" w:hAnsi="Arial" w:cs="Arial"/>
          <w:sz w:val="22"/>
        </w:rPr>
        <w:t xml:space="preserve">Zařadit jazykové vzdělávání do předškolního vzdělávání formou jazykové propedeutiky dle možností a zájmu rodičů a zvyšovat kompetence pedagogů k výuce cizího jazyka. 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F0424F">
        <w:rPr>
          <w:rFonts w:ascii="Arial" w:hAnsi="Arial" w:cs="Arial"/>
          <w:sz w:val="22"/>
        </w:rPr>
        <w:t>V rámci školního stravování zajišťovat pestrou a výživově hodnotnou stravu pro děti. Vést děti ke zdravému životnímu stylu a získávat správné stravovací návyky. Zvyšovat atr</w:t>
      </w:r>
      <w:r w:rsidR="00B23D5C">
        <w:rPr>
          <w:rFonts w:ascii="Arial" w:hAnsi="Arial" w:cs="Arial"/>
          <w:sz w:val="22"/>
        </w:rPr>
        <w:t>aktivitu školního stravování a</w:t>
      </w:r>
      <w:r w:rsidRPr="00F0424F">
        <w:rPr>
          <w:rFonts w:ascii="Arial" w:hAnsi="Arial" w:cs="Arial"/>
          <w:sz w:val="22"/>
        </w:rPr>
        <w:t xml:space="preserve"> zdravého životního stylu</w:t>
      </w:r>
      <w:r w:rsidR="00B23D5C">
        <w:rPr>
          <w:rFonts w:ascii="Arial" w:hAnsi="Arial" w:cs="Arial"/>
          <w:sz w:val="22"/>
        </w:rPr>
        <w:t>. S</w:t>
      </w:r>
      <w:r w:rsidRPr="00F0424F">
        <w:rPr>
          <w:rFonts w:ascii="Arial" w:hAnsi="Arial" w:cs="Arial"/>
          <w:sz w:val="22"/>
        </w:rPr>
        <w:t xml:space="preserve">polupracovat s rodinou. 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F0424F">
        <w:rPr>
          <w:rFonts w:ascii="Arial" w:hAnsi="Arial" w:cs="Arial"/>
          <w:sz w:val="22"/>
        </w:rPr>
        <w:t>Provádět prevenci rizikového chování mezi dětmi. Učit rozeznávat a reagovat na rizikové chování.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F0424F">
        <w:rPr>
          <w:rFonts w:ascii="Arial" w:hAnsi="Arial" w:cs="Arial"/>
          <w:sz w:val="22"/>
        </w:rPr>
        <w:t>Podporovat aktivity v oblasti EVVO. Zapojení mateřské školy do projektů EVVO. Podporovat účast pedagogů v účasti na vzdělávacích programech EVVO.</w:t>
      </w:r>
    </w:p>
    <w:p w:rsidR="00C76ECB" w:rsidRPr="00F0424F" w:rsidRDefault="00C76ECB" w:rsidP="00F0424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</w:rPr>
      </w:pP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</w:rPr>
      </w:pPr>
      <w:r w:rsidRPr="00F0424F">
        <w:rPr>
          <w:rFonts w:ascii="Arial" w:eastAsia="Calibri" w:hAnsi="Arial" w:cs="Arial"/>
          <w:sz w:val="22"/>
        </w:rPr>
        <w:t xml:space="preserve">Iniciovat v rodičích užší zájem o dění v mateřské škole a vzájemnou spolupráci a to formou propagace školy, zkvalitňováním dosavadních služeb a poskytováním nových aktivit dle požadavku trhu. 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</w:rPr>
      </w:pPr>
      <w:r w:rsidRPr="00F0424F">
        <w:rPr>
          <w:rFonts w:ascii="Arial" w:eastAsia="Calibri" w:hAnsi="Arial" w:cs="Arial"/>
          <w:sz w:val="22"/>
        </w:rPr>
        <w:t>Budování image školy.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</w:rPr>
      </w:pPr>
      <w:r w:rsidRPr="00F0424F">
        <w:rPr>
          <w:rFonts w:ascii="Arial" w:eastAsia="Calibri" w:hAnsi="Arial" w:cs="Arial"/>
          <w:sz w:val="22"/>
        </w:rPr>
        <w:t>Prostředí mateřské školy vylepšovat a vybavovat certifikovaným zařízením. Nové prvky zaměřovat na rozvoj dítěte po všech jeho stránkách.</w:t>
      </w:r>
    </w:p>
    <w:p w:rsidR="00C76ECB" w:rsidRPr="00F0424F" w:rsidRDefault="00C76ECB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</w:rPr>
      </w:pPr>
      <w:r w:rsidRPr="00F0424F">
        <w:rPr>
          <w:rFonts w:ascii="Arial" w:eastAsia="Calibri" w:hAnsi="Arial" w:cs="Arial"/>
          <w:sz w:val="22"/>
        </w:rPr>
        <w:t>Využívat umístění mateřské školy a jejího okolí k rozvoji dítěte v oblasti poznávací, tělesné i postojové.</w:t>
      </w:r>
    </w:p>
    <w:p w:rsidR="003B1CEA" w:rsidRPr="00F0424F" w:rsidRDefault="00037BCC" w:rsidP="00F042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</w:rPr>
      </w:pPr>
      <w:r w:rsidRPr="00F0424F">
        <w:rPr>
          <w:rFonts w:ascii="Arial" w:eastAsia="Calibri" w:hAnsi="Arial" w:cs="Arial"/>
          <w:sz w:val="22"/>
        </w:rPr>
        <w:t xml:space="preserve">Snažit se udržet </w:t>
      </w:r>
      <w:r w:rsidR="003B1CEA" w:rsidRPr="00F0424F">
        <w:rPr>
          <w:rFonts w:ascii="Arial" w:eastAsia="Calibri" w:hAnsi="Arial" w:cs="Arial"/>
          <w:sz w:val="22"/>
        </w:rPr>
        <w:t>finanční dostupnost námi poskytovaných služeb pro rodiče a jejich děti.</w:t>
      </w:r>
    </w:p>
    <w:p w:rsidR="00037BCC" w:rsidRPr="00F0424F" w:rsidRDefault="00037BCC" w:rsidP="00F0424F">
      <w:pPr>
        <w:autoSpaceDE w:val="0"/>
        <w:autoSpaceDN w:val="0"/>
        <w:adjustRightInd w:val="0"/>
        <w:ind w:firstLine="120"/>
        <w:jc w:val="both"/>
        <w:rPr>
          <w:rFonts w:ascii="Arial" w:eastAsia="Calibri" w:hAnsi="Arial" w:cs="Arial"/>
          <w:sz w:val="22"/>
        </w:rPr>
      </w:pPr>
    </w:p>
    <w:p w:rsidR="00C76ECB" w:rsidRPr="00F0424F" w:rsidRDefault="00C76ECB" w:rsidP="00C76ECB">
      <w:pPr>
        <w:jc w:val="both"/>
        <w:rPr>
          <w:rFonts w:ascii="Arial" w:eastAsia="Times New Roman" w:hAnsi="Arial" w:cs="Arial"/>
          <w:b/>
          <w:sz w:val="22"/>
          <w:lang w:eastAsia="cs-CZ"/>
        </w:rPr>
      </w:pPr>
      <w:r w:rsidRPr="00F0424F">
        <w:rPr>
          <w:rFonts w:ascii="Arial" w:eastAsia="Calibri" w:hAnsi="Arial" w:cs="Arial"/>
          <w:sz w:val="22"/>
        </w:rPr>
        <w:t>Strategické zaměření je založeno na dlouhodobých a trvalých vztazích s rodiči a širokou veřejností, poskytováním kvalitních služeb, přijímáním kritiky, posilováním společenských vztahů.</w:t>
      </w:r>
    </w:p>
    <w:p w:rsidR="003B1CEA" w:rsidRPr="00F0424F" w:rsidRDefault="003B1CEA" w:rsidP="00C76ECB">
      <w:pPr>
        <w:spacing w:after="65"/>
        <w:rPr>
          <w:rFonts w:ascii="Arial" w:eastAsia="Times New Roman" w:hAnsi="Arial" w:cs="Arial"/>
          <w:color w:val="000000"/>
          <w:sz w:val="22"/>
          <w:lang w:eastAsia="cs-CZ"/>
        </w:rPr>
      </w:pPr>
    </w:p>
    <w:p w:rsidR="00C76ECB" w:rsidRPr="00F0424F" w:rsidRDefault="00C76ECB" w:rsidP="00C76ECB">
      <w:pPr>
        <w:spacing w:after="65"/>
        <w:rPr>
          <w:rFonts w:ascii="Arial" w:eastAsia="Times New Roman" w:hAnsi="Arial" w:cs="Arial"/>
          <w:color w:val="000000"/>
          <w:sz w:val="22"/>
          <w:lang w:eastAsia="cs-CZ"/>
        </w:rPr>
      </w:pPr>
      <w:r w:rsidRPr="00F0424F">
        <w:rPr>
          <w:rFonts w:ascii="Arial" w:eastAsia="Times New Roman" w:hAnsi="Arial" w:cs="Arial"/>
          <w:color w:val="000000"/>
          <w:sz w:val="22"/>
          <w:lang w:eastAsia="cs-CZ"/>
        </w:rPr>
        <w:t xml:space="preserve">Tato koncepce vychází z Dlouhodobého záměru vzdělávání a rozvoje vzdělávací soustavy ČR </w:t>
      </w:r>
      <w:r w:rsidR="00E73FA8" w:rsidRPr="00F0424F">
        <w:rPr>
          <w:rFonts w:ascii="Arial" w:eastAsia="Times New Roman" w:hAnsi="Arial" w:cs="Arial"/>
          <w:color w:val="000000"/>
          <w:sz w:val="22"/>
          <w:lang w:eastAsia="cs-CZ"/>
        </w:rPr>
        <w:t xml:space="preserve">2011 – 2015 </w:t>
      </w:r>
      <w:r w:rsidRPr="00F0424F">
        <w:rPr>
          <w:rFonts w:ascii="Arial" w:eastAsia="Times New Roman" w:hAnsi="Arial" w:cs="Arial"/>
          <w:color w:val="000000"/>
          <w:sz w:val="22"/>
          <w:lang w:eastAsia="cs-CZ"/>
        </w:rPr>
        <w:t>a Královéhradeckého kraje</w:t>
      </w:r>
      <w:r w:rsidR="00E73FA8" w:rsidRPr="00F0424F">
        <w:rPr>
          <w:rFonts w:ascii="Arial" w:eastAsia="Times New Roman" w:hAnsi="Arial" w:cs="Arial"/>
          <w:color w:val="000000"/>
          <w:sz w:val="22"/>
          <w:lang w:eastAsia="cs-CZ"/>
        </w:rPr>
        <w:t xml:space="preserve"> 2012 - 2016</w:t>
      </w:r>
      <w:r w:rsidRPr="00F0424F">
        <w:rPr>
          <w:rFonts w:ascii="Arial" w:eastAsia="Times New Roman" w:hAnsi="Arial" w:cs="Arial"/>
          <w:color w:val="000000"/>
          <w:sz w:val="22"/>
          <w:lang w:eastAsia="cs-CZ"/>
        </w:rPr>
        <w:t xml:space="preserve">. </w:t>
      </w:r>
    </w:p>
    <w:p w:rsidR="003B1CEA" w:rsidRPr="00F0424F" w:rsidRDefault="003B1CEA" w:rsidP="00C76ECB">
      <w:pPr>
        <w:spacing w:after="65"/>
        <w:rPr>
          <w:rFonts w:ascii="Arial" w:eastAsia="Times New Roman" w:hAnsi="Arial" w:cs="Arial"/>
          <w:color w:val="000000"/>
          <w:sz w:val="22"/>
          <w:lang w:eastAsia="cs-CZ"/>
        </w:rPr>
      </w:pPr>
    </w:p>
    <w:p w:rsidR="00C76ECB" w:rsidRPr="00F0424F" w:rsidRDefault="00C76ECB" w:rsidP="00C76ECB">
      <w:pPr>
        <w:spacing w:after="65"/>
        <w:rPr>
          <w:rFonts w:ascii="Arial" w:eastAsia="Times New Roman" w:hAnsi="Arial" w:cs="Arial"/>
          <w:color w:val="000000"/>
          <w:sz w:val="22"/>
          <w:lang w:eastAsia="cs-CZ"/>
        </w:rPr>
      </w:pPr>
      <w:r w:rsidRPr="00F0424F">
        <w:rPr>
          <w:rFonts w:ascii="Arial" w:eastAsia="Times New Roman" w:hAnsi="Arial" w:cs="Arial"/>
          <w:color w:val="000000"/>
          <w:sz w:val="22"/>
          <w:lang w:eastAsia="cs-CZ"/>
        </w:rPr>
        <w:t>Na základě výsledků analýz, aktuální situace a úspěchu nových projektů budou prováděny změny pro zvyšování kvality práce mateřské školy, plnění legislativních požadavků a potřeb rodičů a veřejnosti.</w:t>
      </w:r>
    </w:p>
    <w:p w:rsidR="00C76ECB" w:rsidRPr="00F0424F" w:rsidRDefault="00C76ECB" w:rsidP="00C76ECB">
      <w:pPr>
        <w:spacing w:after="65"/>
        <w:rPr>
          <w:rFonts w:ascii="Arial" w:eastAsia="Times New Roman" w:hAnsi="Arial" w:cs="Arial"/>
          <w:color w:val="000000"/>
          <w:sz w:val="22"/>
          <w:lang w:eastAsia="cs-CZ"/>
        </w:rPr>
      </w:pPr>
    </w:p>
    <w:p w:rsidR="00C76ECB" w:rsidRPr="00F0424F" w:rsidRDefault="00C76ECB" w:rsidP="00C76ECB">
      <w:pPr>
        <w:spacing w:after="65"/>
        <w:rPr>
          <w:rFonts w:ascii="Arial" w:eastAsia="Times New Roman" w:hAnsi="Arial" w:cs="Arial"/>
          <w:b/>
          <w:color w:val="000000"/>
          <w:sz w:val="22"/>
          <w:u w:val="single"/>
          <w:lang w:eastAsia="cs-CZ"/>
        </w:rPr>
      </w:pPr>
      <w:r w:rsidRPr="00F0424F">
        <w:rPr>
          <w:rFonts w:ascii="Arial" w:eastAsia="Times New Roman" w:hAnsi="Arial" w:cs="Arial"/>
          <w:b/>
          <w:color w:val="000000"/>
          <w:sz w:val="22"/>
          <w:u w:val="single"/>
          <w:lang w:eastAsia="cs-CZ"/>
        </w:rPr>
        <w:t>Zdroje:</w:t>
      </w:r>
    </w:p>
    <w:p w:rsidR="00C76ECB" w:rsidRPr="00F0424F" w:rsidRDefault="00C76ECB" w:rsidP="00F0424F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</w:rPr>
      </w:pPr>
      <w:r w:rsidRPr="00F0424F">
        <w:rPr>
          <w:rFonts w:ascii="Arial" w:hAnsi="Arial" w:cs="Arial"/>
          <w:sz w:val="22"/>
        </w:rPr>
        <w:t xml:space="preserve">MŠMT. </w:t>
      </w:r>
      <w:r w:rsidRPr="00F0424F">
        <w:rPr>
          <w:rFonts w:ascii="Arial" w:hAnsi="Arial" w:cs="Arial"/>
          <w:i/>
          <w:iCs/>
          <w:sz w:val="22"/>
        </w:rPr>
        <w:t>Dlouhodobý záměr vzdělávání a rozvoje vzdělávací soustavy ČR</w:t>
      </w:r>
      <w:r w:rsidRPr="00F0424F">
        <w:rPr>
          <w:rFonts w:ascii="Arial" w:hAnsi="Arial" w:cs="Arial"/>
          <w:sz w:val="22"/>
        </w:rPr>
        <w:t xml:space="preserve"> [online]. 2011 [cit. 2014-07-29]. Dostupné z: </w:t>
      </w:r>
      <w:hyperlink r:id="rId5" w:history="1">
        <w:r w:rsidR="00F0424F" w:rsidRPr="00F0424F">
          <w:rPr>
            <w:rStyle w:val="Hypertextovodkaz"/>
            <w:rFonts w:ascii="Arial" w:hAnsi="Arial" w:cs="Arial"/>
            <w:color w:val="auto"/>
            <w:sz w:val="22"/>
            <w:u w:val="none"/>
          </w:rPr>
          <w:t>http://www.vzdelavani2020.cz/images_obsah/dokumenty/knihovna-koncepci/dlouhodoby-zamer-reg/dzcr_2011.pdf</w:t>
        </w:r>
      </w:hyperlink>
    </w:p>
    <w:p w:rsidR="00C76ECB" w:rsidRPr="00F0424F" w:rsidRDefault="00C76ECB" w:rsidP="00F0424F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</w:rPr>
      </w:pPr>
      <w:r w:rsidRPr="00F0424F">
        <w:rPr>
          <w:rFonts w:ascii="Arial" w:hAnsi="Arial" w:cs="Arial"/>
          <w:sz w:val="22"/>
        </w:rPr>
        <w:t xml:space="preserve">Dlouhodobý záměr vzdělávání a rozvoje vzdělávací soustavy Královéhradeckého kraje 2012 - 2016. In: [online]. [cit. 2014-07-29]. Dostupné z: </w:t>
      </w:r>
      <w:hyperlink r:id="rId6" w:history="1">
        <w:r w:rsidRPr="00F0424F">
          <w:rPr>
            <w:rStyle w:val="Hypertextovodkaz"/>
            <w:rFonts w:ascii="Arial" w:hAnsi="Arial" w:cs="Arial"/>
            <w:color w:val="auto"/>
            <w:sz w:val="22"/>
            <w:u w:val="none"/>
          </w:rPr>
          <w:t>http://www.kr-kralovehradecky.cz/cz/krajsky-urad/skolstvi/vyrocni-zpravy/dlouhodoby-zamer-vzdelavani-a-rozvoje-vzdelavaci-soustavy-kralovehradeckeho-kraje-51780/</w:t>
        </w:r>
      </w:hyperlink>
    </w:p>
    <w:p w:rsidR="00C76ECB" w:rsidRPr="00F0424F" w:rsidRDefault="00C76ECB" w:rsidP="00F0424F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sz w:val="22"/>
          <w:lang w:eastAsia="cs-CZ"/>
        </w:rPr>
      </w:pPr>
      <w:r w:rsidRPr="00F0424F">
        <w:rPr>
          <w:rFonts w:ascii="Arial" w:hAnsi="Arial" w:cs="Arial"/>
          <w:sz w:val="22"/>
        </w:rPr>
        <w:t xml:space="preserve">SMOLÍKOVÁ, Kateřina. </w:t>
      </w:r>
      <w:r w:rsidRPr="00F0424F">
        <w:rPr>
          <w:rFonts w:ascii="Arial" w:hAnsi="Arial" w:cs="Arial"/>
          <w:i/>
          <w:iCs/>
          <w:sz w:val="22"/>
        </w:rPr>
        <w:t>Rámcový vzdělávací program pro předškolní vzdělávání</w:t>
      </w:r>
      <w:r w:rsidRPr="00F0424F">
        <w:rPr>
          <w:rFonts w:ascii="Arial" w:hAnsi="Arial" w:cs="Arial"/>
          <w:sz w:val="22"/>
        </w:rPr>
        <w:t>. Praha: Výzkumný ústav pedagogický v Praze, 2004, 48 s. ISBN 80-870-0000-5.</w:t>
      </w:r>
    </w:p>
    <w:p w:rsidR="00C76ECB" w:rsidRPr="00C87077" w:rsidRDefault="00C76ECB" w:rsidP="00C76ECB">
      <w:pPr>
        <w:spacing w:after="65" w:line="234" w:lineRule="atLeast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:rsidR="00ED32B7" w:rsidRDefault="00ED32B7"/>
    <w:sectPr w:rsidR="00ED32B7" w:rsidSect="00ED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7E0E"/>
    <w:multiLevelType w:val="hybridMultilevel"/>
    <w:tmpl w:val="100E6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176C"/>
    <w:multiLevelType w:val="hybridMultilevel"/>
    <w:tmpl w:val="9942F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76ECB"/>
    <w:rsid w:val="00037BCC"/>
    <w:rsid w:val="000D14CF"/>
    <w:rsid w:val="00380B65"/>
    <w:rsid w:val="003B1CEA"/>
    <w:rsid w:val="00450C34"/>
    <w:rsid w:val="005D6BFA"/>
    <w:rsid w:val="00B21E27"/>
    <w:rsid w:val="00B23D5C"/>
    <w:rsid w:val="00C76ECB"/>
    <w:rsid w:val="00E73FA8"/>
    <w:rsid w:val="00ED32B7"/>
    <w:rsid w:val="00F0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EC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E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04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kralovehradecky.cz/cz/krajsky-urad/skolstvi/vyrocni-zpravy/dlouhodoby-zamer-vzdelavani-a-rozvoje-vzdelavaci-soustavy-kralovehradeckeho-kraje-51780/" TargetMode="External"/><Relationship Id="rId5" Type="http://schemas.openxmlformats.org/officeDocument/2006/relationships/hyperlink" Target="http://www.vzdelavani2020.cz/images_obsah/dokumenty/knihovna-koncepci/dlouhodoby-zamer-reg/dzcr_20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user</cp:lastModifiedBy>
  <cp:revision>6</cp:revision>
  <dcterms:created xsi:type="dcterms:W3CDTF">2014-07-29T13:17:00Z</dcterms:created>
  <dcterms:modified xsi:type="dcterms:W3CDTF">2014-10-11T11:42:00Z</dcterms:modified>
</cp:coreProperties>
</file>