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59" w:rsidRPr="00676165" w:rsidRDefault="00EB0E59" w:rsidP="00EB0E59">
      <w:pPr>
        <w:jc w:val="center"/>
        <w:rPr>
          <w:rFonts w:ascii="Times New Roman" w:hAnsi="Times New Roman"/>
          <w:b/>
          <w:sz w:val="28"/>
          <w:szCs w:val="28"/>
        </w:rPr>
      </w:pPr>
      <w:r w:rsidRPr="00676165">
        <w:rPr>
          <w:rFonts w:ascii="Times New Roman" w:hAnsi="Times New Roman"/>
          <w:b/>
          <w:sz w:val="28"/>
          <w:szCs w:val="28"/>
        </w:rPr>
        <w:t>Kritéria pro přijímací řízení k předškolnímu vzdělávání platná pro nástup do mateřské školy při ZŠ a MŠ v Choustníku ve školního roku 201</w:t>
      </w:r>
      <w:r w:rsidR="00644CF4" w:rsidRPr="00676165">
        <w:rPr>
          <w:rFonts w:ascii="Times New Roman" w:hAnsi="Times New Roman"/>
          <w:b/>
          <w:sz w:val="28"/>
          <w:szCs w:val="28"/>
        </w:rPr>
        <w:t>5</w:t>
      </w:r>
      <w:r w:rsidRPr="00676165">
        <w:rPr>
          <w:rFonts w:ascii="Times New Roman" w:hAnsi="Times New Roman"/>
          <w:b/>
          <w:sz w:val="28"/>
          <w:szCs w:val="28"/>
        </w:rPr>
        <w:t>/201</w:t>
      </w:r>
      <w:r w:rsidR="00644CF4" w:rsidRPr="00676165">
        <w:rPr>
          <w:rFonts w:ascii="Times New Roman" w:hAnsi="Times New Roman"/>
          <w:b/>
          <w:sz w:val="28"/>
          <w:szCs w:val="28"/>
        </w:rPr>
        <w:t>6</w:t>
      </w:r>
    </w:p>
    <w:p w:rsidR="00EB0E59" w:rsidRPr="00B7179A" w:rsidRDefault="00EB0E59" w:rsidP="00EB0E59">
      <w:pPr>
        <w:rPr>
          <w:rFonts w:ascii="Arial" w:hAnsi="Arial" w:cs="Arial"/>
          <w:sz w:val="24"/>
          <w:szCs w:val="24"/>
        </w:rPr>
      </w:pPr>
    </w:p>
    <w:p w:rsidR="000550DB" w:rsidRPr="005B153A" w:rsidRDefault="000550DB" w:rsidP="000550DB">
      <w:pPr>
        <w:pStyle w:val="Odstavecseseznamem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První</w:t>
      </w:r>
      <w:r w:rsidR="00EB0E59" w:rsidRPr="005B153A">
        <w:rPr>
          <w:rFonts w:ascii="Times New Roman" w:hAnsi="Times New Roman"/>
          <w:b/>
          <w:sz w:val="24"/>
          <w:szCs w:val="24"/>
        </w:rPr>
        <w:t xml:space="preserve"> nadřazen</w:t>
      </w:r>
      <w:r w:rsidRPr="005B153A">
        <w:rPr>
          <w:rFonts w:ascii="Times New Roman" w:hAnsi="Times New Roman"/>
          <w:b/>
          <w:sz w:val="24"/>
          <w:szCs w:val="24"/>
        </w:rPr>
        <w:t>é</w:t>
      </w:r>
      <w:r w:rsidR="00EB0E59" w:rsidRPr="005B153A">
        <w:rPr>
          <w:rFonts w:ascii="Times New Roman" w:hAnsi="Times New Roman"/>
          <w:b/>
          <w:sz w:val="24"/>
          <w:szCs w:val="24"/>
        </w:rPr>
        <w:t xml:space="preserve"> kritéri</w:t>
      </w:r>
      <w:r w:rsidRPr="005B153A">
        <w:rPr>
          <w:rFonts w:ascii="Times New Roman" w:hAnsi="Times New Roman"/>
          <w:b/>
          <w:sz w:val="24"/>
          <w:szCs w:val="24"/>
        </w:rPr>
        <w:t>um:</w:t>
      </w:r>
      <w:r w:rsidR="00EB0E59" w:rsidRPr="005B153A">
        <w:rPr>
          <w:rFonts w:ascii="Times New Roman" w:hAnsi="Times New Roman"/>
          <w:b/>
          <w:sz w:val="24"/>
          <w:szCs w:val="24"/>
        </w:rPr>
        <w:t xml:space="preserve"> </w:t>
      </w:r>
    </w:p>
    <w:p w:rsidR="004F51E5" w:rsidRPr="005B153A" w:rsidRDefault="005B153A" w:rsidP="002B2841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k předškolnímu vzdělávání se přednostně</w:t>
      </w:r>
      <w:r w:rsidR="00EB0E59" w:rsidRPr="005B153A">
        <w:rPr>
          <w:rFonts w:ascii="Times New Roman" w:hAnsi="Times New Roman"/>
          <w:b/>
          <w:sz w:val="24"/>
          <w:szCs w:val="24"/>
        </w:rPr>
        <w:t xml:space="preserve"> </w:t>
      </w:r>
      <w:r w:rsidRPr="005B153A">
        <w:rPr>
          <w:rFonts w:ascii="Times New Roman" w:hAnsi="Times New Roman"/>
          <w:b/>
          <w:sz w:val="24"/>
          <w:szCs w:val="24"/>
        </w:rPr>
        <w:t>přijímají děti v posledním roce před zahájením povinné školní docházky,</w:t>
      </w:r>
      <w:r w:rsidR="00DC1F8A" w:rsidRPr="005B153A">
        <w:rPr>
          <w:rFonts w:ascii="Times New Roman" w:hAnsi="Times New Roman"/>
          <w:b/>
          <w:sz w:val="24"/>
          <w:szCs w:val="24"/>
        </w:rPr>
        <w:t xml:space="preserve"> </w:t>
      </w:r>
      <w:r w:rsidRPr="005B153A">
        <w:rPr>
          <w:rFonts w:ascii="Times New Roman" w:hAnsi="Times New Roman"/>
          <w:b/>
          <w:sz w:val="24"/>
          <w:szCs w:val="24"/>
        </w:rPr>
        <w:t>z</w:t>
      </w:r>
      <w:r w:rsidR="00DC1F8A" w:rsidRPr="005B153A">
        <w:rPr>
          <w:rFonts w:ascii="Times New Roman" w:hAnsi="Times New Roman"/>
          <w:b/>
          <w:sz w:val="24"/>
          <w:szCs w:val="24"/>
        </w:rPr>
        <w:t>ákon č. 561/2004</w:t>
      </w:r>
      <w:r w:rsidRPr="005B153A">
        <w:rPr>
          <w:rFonts w:ascii="Times New Roman" w:hAnsi="Times New Roman"/>
          <w:b/>
          <w:sz w:val="24"/>
          <w:szCs w:val="24"/>
        </w:rPr>
        <w:t xml:space="preserve"> Sb., o předškolním, základním, středním, vyšším, odborném a jiném vzdělávání ( školský </w:t>
      </w:r>
      <w:proofErr w:type="gramStart"/>
      <w:r w:rsidRPr="005B153A">
        <w:rPr>
          <w:rFonts w:ascii="Times New Roman" w:hAnsi="Times New Roman"/>
          <w:b/>
          <w:sz w:val="24"/>
          <w:szCs w:val="24"/>
        </w:rPr>
        <w:t>zákon ) v platném</w:t>
      </w:r>
      <w:proofErr w:type="gramEnd"/>
      <w:r w:rsidRPr="005B153A">
        <w:rPr>
          <w:rFonts w:ascii="Times New Roman" w:hAnsi="Times New Roman"/>
          <w:b/>
          <w:sz w:val="24"/>
          <w:szCs w:val="24"/>
        </w:rPr>
        <w:t xml:space="preserve"> znění, § 34, odst. 4</w:t>
      </w:r>
    </w:p>
    <w:p w:rsidR="002B2841" w:rsidRPr="005B153A" w:rsidRDefault="002B2841" w:rsidP="002B2841">
      <w:pPr>
        <w:rPr>
          <w:rFonts w:ascii="Times New Roman" w:hAnsi="Times New Roman"/>
          <w:bCs/>
          <w:sz w:val="24"/>
          <w:szCs w:val="24"/>
        </w:rPr>
      </w:pPr>
    </w:p>
    <w:p w:rsidR="002B2841" w:rsidRPr="005B153A" w:rsidRDefault="002B2841" w:rsidP="002B2841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5B153A">
        <w:rPr>
          <w:rFonts w:ascii="Times New Roman" w:hAnsi="Times New Roman"/>
          <w:b/>
          <w:bCs/>
          <w:sz w:val="24"/>
          <w:szCs w:val="24"/>
        </w:rPr>
        <w:t>Další legitimní</w:t>
      </w:r>
      <w:r w:rsidR="005B153A">
        <w:rPr>
          <w:rFonts w:ascii="Times New Roman" w:hAnsi="Times New Roman"/>
          <w:b/>
          <w:bCs/>
          <w:sz w:val="24"/>
          <w:szCs w:val="24"/>
        </w:rPr>
        <w:t xml:space="preserve"> doplňková</w:t>
      </w:r>
      <w:r w:rsidRPr="005B153A">
        <w:rPr>
          <w:rFonts w:ascii="Times New Roman" w:hAnsi="Times New Roman"/>
          <w:b/>
          <w:bCs/>
          <w:sz w:val="24"/>
          <w:szCs w:val="24"/>
        </w:rPr>
        <w:t xml:space="preserve"> kritéria ( v tomto </w:t>
      </w:r>
      <w:proofErr w:type="gramStart"/>
      <w:r w:rsidRPr="005B153A">
        <w:rPr>
          <w:rFonts w:ascii="Times New Roman" w:hAnsi="Times New Roman"/>
          <w:b/>
          <w:bCs/>
          <w:sz w:val="24"/>
          <w:szCs w:val="24"/>
        </w:rPr>
        <w:t>pořadí ):</w:t>
      </w:r>
      <w:proofErr w:type="gramEnd"/>
    </w:p>
    <w:p w:rsidR="002B2841" w:rsidRPr="005B153A" w:rsidRDefault="002B2841" w:rsidP="002B2841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trvalý pobyt dítěte:</w:t>
      </w:r>
    </w:p>
    <w:p w:rsidR="002B2841" w:rsidRPr="005B153A" w:rsidRDefault="002B2841" w:rsidP="002B2841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trvalý pobyt v obcích Choustník, Předboř, Kajetín: 5 bodů</w:t>
      </w:r>
    </w:p>
    <w:p w:rsidR="002B2841" w:rsidRPr="005B153A" w:rsidRDefault="002B2841" w:rsidP="002B2841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trvalý pobyt ve spádových obcích: 3 body</w:t>
      </w:r>
    </w:p>
    <w:p w:rsidR="002B2841" w:rsidRPr="005B153A" w:rsidRDefault="002B2841" w:rsidP="002B2841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trvalý pobyt v ostatních obcích: 1 bod</w:t>
      </w:r>
    </w:p>
    <w:p w:rsidR="002B2841" w:rsidRPr="005B153A" w:rsidRDefault="002B2841" w:rsidP="002B2841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věk dítěte</w:t>
      </w:r>
    </w:p>
    <w:p w:rsidR="00300B0F" w:rsidRPr="005B153A" w:rsidRDefault="00964973" w:rsidP="00300B0F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do</w:t>
      </w:r>
      <w:r w:rsidR="00300B0F" w:rsidRPr="005B153A">
        <w:rPr>
          <w:rFonts w:ascii="Times New Roman" w:hAnsi="Times New Roman"/>
          <w:b/>
          <w:sz w:val="24"/>
          <w:szCs w:val="24"/>
        </w:rPr>
        <w:t xml:space="preserve"> 31. 8. 201</w:t>
      </w:r>
      <w:r w:rsidR="00644CF4">
        <w:rPr>
          <w:rFonts w:ascii="Times New Roman" w:hAnsi="Times New Roman"/>
          <w:b/>
          <w:sz w:val="24"/>
          <w:szCs w:val="24"/>
        </w:rPr>
        <w:t>5</w:t>
      </w:r>
      <w:r w:rsidR="00300B0F" w:rsidRPr="005B153A">
        <w:rPr>
          <w:rFonts w:ascii="Times New Roman" w:hAnsi="Times New Roman"/>
          <w:b/>
          <w:sz w:val="24"/>
          <w:szCs w:val="24"/>
        </w:rPr>
        <w:t xml:space="preserve"> dosáh</w:t>
      </w:r>
      <w:r w:rsidR="008E7106">
        <w:rPr>
          <w:rFonts w:ascii="Times New Roman" w:hAnsi="Times New Roman"/>
          <w:b/>
          <w:sz w:val="24"/>
          <w:szCs w:val="24"/>
        </w:rPr>
        <w:t>ne</w:t>
      </w:r>
      <w:r w:rsidR="00300B0F" w:rsidRPr="005B153A">
        <w:rPr>
          <w:rFonts w:ascii="Times New Roman" w:hAnsi="Times New Roman"/>
          <w:b/>
          <w:sz w:val="24"/>
          <w:szCs w:val="24"/>
        </w:rPr>
        <w:t xml:space="preserve"> dítě 5 let</w:t>
      </w:r>
      <w:r w:rsidR="008E7106">
        <w:rPr>
          <w:rFonts w:ascii="Times New Roman" w:hAnsi="Times New Roman"/>
          <w:b/>
          <w:sz w:val="24"/>
          <w:szCs w:val="24"/>
        </w:rPr>
        <w:t xml:space="preserve"> nebo dítě po odkladu povinné školní docházky</w:t>
      </w:r>
      <w:r w:rsidR="00300B0F" w:rsidRPr="005B153A">
        <w:rPr>
          <w:rFonts w:ascii="Times New Roman" w:hAnsi="Times New Roman"/>
          <w:b/>
          <w:sz w:val="24"/>
          <w:szCs w:val="24"/>
        </w:rPr>
        <w:t>: přednostní právo na přijetí</w:t>
      </w:r>
      <w:r w:rsidR="008E7106">
        <w:rPr>
          <w:rFonts w:ascii="Times New Roman" w:hAnsi="Times New Roman"/>
          <w:b/>
          <w:sz w:val="24"/>
          <w:szCs w:val="24"/>
        </w:rPr>
        <w:t xml:space="preserve"> – viz bod 1.</w:t>
      </w:r>
    </w:p>
    <w:p w:rsidR="00300B0F" w:rsidRPr="005B153A" w:rsidRDefault="00964973" w:rsidP="00300B0F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 xml:space="preserve">do </w:t>
      </w:r>
      <w:r w:rsidR="00300B0F" w:rsidRPr="005B153A">
        <w:rPr>
          <w:rFonts w:ascii="Times New Roman" w:hAnsi="Times New Roman"/>
          <w:b/>
          <w:sz w:val="24"/>
          <w:szCs w:val="24"/>
        </w:rPr>
        <w:t>31. 8. 201</w:t>
      </w:r>
      <w:r w:rsidR="00676165">
        <w:rPr>
          <w:rFonts w:ascii="Times New Roman" w:hAnsi="Times New Roman"/>
          <w:b/>
          <w:sz w:val="24"/>
          <w:szCs w:val="24"/>
        </w:rPr>
        <w:t>5</w:t>
      </w:r>
      <w:r w:rsidR="00300B0F" w:rsidRPr="005B153A">
        <w:rPr>
          <w:rFonts w:ascii="Times New Roman" w:hAnsi="Times New Roman"/>
          <w:b/>
          <w:sz w:val="24"/>
          <w:szCs w:val="24"/>
        </w:rPr>
        <w:t xml:space="preserve"> dosáhne dítě 4 let: 5 bodů</w:t>
      </w:r>
    </w:p>
    <w:p w:rsidR="00964973" w:rsidRPr="005B153A" w:rsidRDefault="00964973" w:rsidP="00300B0F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do 31. 8</w:t>
      </w:r>
      <w:r w:rsidR="008E7106">
        <w:rPr>
          <w:rFonts w:ascii="Times New Roman" w:hAnsi="Times New Roman"/>
          <w:b/>
          <w:sz w:val="24"/>
          <w:szCs w:val="24"/>
        </w:rPr>
        <w:t>.</w:t>
      </w:r>
      <w:r w:rsidRPr="005B153A">
        <w:rPr>
          <w:rFonts w:ascii="Times New Roman" w:hAnsi="Times New Roman"/>
          <w:b/>
          <w:sz w:val="24"/>
          <w:szCs w:val="24"/>
        </w:rPr>
        <w:t xml:space="preserve"> 201</w:t>
      </w:r>
      <w:r w:rsidR="00676165">
        <w:rPr>
          <w:rFonts w:ascii="Times New Roman" w:hAnsi="Times New Roman"/>
          <w:b/>
          <w:sz w:val="24"/>
          <w:szCs w:val="24"/>
        </w:rPr>
        <w:t>5</w:t>
      </w:r>
      <w:r w:rsidRPr="005B153A">
        <w:rPr>
          <w:rFonts w:ascii="Times New Roman" w:hAnsi="Times New Roman"/>
          <w:b/>
          <w:sz w:val="24"/>
          <w:szCs w:val="24"/>
        </w:rPr>
        <w:t xml:space="preserve"> dosáhne dítě 3 let: 3 body</w:t>
      </w:r>
    </w:p>
    <w:p w:rsidR="00964973" w:rsidRPr="005B153A" w:rsidRDefault="00964973" w:rsidP="00300B0F">
      <w:pPr>
        <w:pStyle w:val="Odstavecseseznamem"/>
        <w:numPr>
          <w:ilvl w:val="0"/>
          <w:numId w:val="6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do 31. 8. 201</w:t>
      </w:r>
      <w:r w:rsidR="00676165">
        <w:rPr>
          <w:rFonts w:ascii="Times New Roman" w:hAnsi="Times New Roman"/>
          <w:b/>
          <w:sz w:val="24"/>
          <w:szCs w:val="24"/>
        </w:rPr>
        <w:t>5</w:t>
      </w:r>
      <w:r w:rsidRPr="005B153A">
        <w:rPr>
          <w:rFonts w:ascii="Times New Roman" w:hAnsi="Times New Roman"/>
          <w:b/>
          <w:sz w:val="24"/>
          <w:szCs w:val="24"/>
        </w:rPr>
        <w:t xml:space="preserve"> dítě ještě nedosáh</w:t>
      </w:r>
      <w:r w:rsidR="008E7106">
        <w:rPr>
          <w:rFonts w:ascii="Times New Roman" w:hAnsi="Times New Roman"/>
          <w:b/>
          <w:sz w:val="24"/>
          <w:szCs w:val="24"/>
        </w:rPr>
        <w:t>ne</w:t>
      </w:r>
      <w:r w:rsidRPr="005B153A">
        <w:rPr>
          <w:rFonts w:ascii="Times New Roman" w:hAnsi="Times New Roman"/>
          <w:b/>
          <w:sz w:val="24"/>
          <w:szCs w:val="24"/>
        </w:rPr>
        <w:t xml:space="preserve"> 3 let: 1 bod</w:t>
      </w:r>
    </w:p>
    <w:p w:rsidR="002B2841" w:rsidRPr="005B153A" w:rsidRDefault="00964973" w:rsidP="002B2841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délka docházky</w:t>
      </w:r>
    </w:p>
    <w:p w:rsidR="00964973" w:rsidRPr="005B153A" w:rsidRDefault="00964973" w:rsidP="00964973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 xml:space="preserve">dítě přihlášené k celodenní docházce: </w:t>
      </w:r>
      <w:r w:rsidR="002D1C52" w:rsidRPr="005B153A">
        <w:rPr>
          <w:rFonts w:ascii="Times New Roman" w:hAnsi="Times New Roman"/>
          <w:b/>
          <w:sz w:val="24"/>
          <w:szCs w:val="24"/>
        </w:rPr>
        <w:t>5</w:t>
      </w:r>
      <w:r w:rsidRPr="005B153A">
        <w:rPr>
          <w:rFonts w:ascii="Times New Roman" w:hAnsi="Times New Roman"/>
          <w:b/>
          <w:sz w:val="24"/>
          <w:szCs w:val="24"/>
        </w:rPr>
        <w:t xml:space="preserve"> bodů</w:t>
      </w:r>
    </w:p>
    <w:p w:rsidR="002D1C52" w:rsidRPr="005B153A" w:rsidRDefault="002D1C52" w:rsidP="00964973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dítě přihlášené ke zkrácené docházce: 1 bod</w:t>
      </w:r>
    </w:p>
    <w:p w:rsidR="002D1C52" w:rsidRPr="005B153A" w:rsidRDefault="002B2841" w:rsidP="002B2841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sociální důvody</w:t>
      </w:r>
      <w:r w:rsidR="002D1C52" w:rsidRPr="005B153A">
        <w:rPr>
          <w:rFonts w:ascii="Times New Roman" w:hAnsi="Times New Roman"/>
          <w:b/>
          <w:sz w:val="24"/>
          <w:szCs w:val="24"/>
        </w:rPr>
        <w:t xml:space="preserve"> ( nutno </w:t>
      </w:r>
      <w:proofErr w:type="gramStart"/>
      <w:r w:rsidR="002D1C52" w:rsidRPr="005B153A">
        <w:rPr>
          <w:rFonts w:ascii="Times New Roman" w:hAnsi="Times New Roman"/>
          <w:b/>
          <w:sz w:val="24"/>
          <w:szCs w:val="24"/>
        </w:rPr>
        <w:t>doložit )</w:t>
      </w:r>
      <w:r w:rsidR="002D1C52" w:rsidRPr="005B153A">
        <w:rPr>
          <w:rFonts w:ascii="Times New Roman" w:hAnsi="Times New Roman"/>
          <w:sz w:val="24"/>
          <w:szCs w:val="24"/>
        </w:rPr>
        <w:t>:</w:t>
      </w:r>
      <w:proofErr w:type="gramEnd"/>
    </w:p>
    <w:p w:rsidR="002D1C52" w:rsidRPr="005B153A" w:rsidRDefault="002D1C52" w:rsidP="002D1C52">
      <w:pPr>
        <w:pStyle w:val="Odstavecseseznamem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dítě samoživitelky</w:t>
      </w:r>
      <w:r w:rsidR="00A9795D">
        <w:rPr>
          <w:rFonts w:ascii="Times New Roman" w:hAnsi="Times New Roman"/>
          <w:b/>
          <w:sz w:val="24"/>
          <w:szCs w:val="24"/>
        </w:rPr>
        <w:t>, dítě v pěstounské péči, dítě, kterému hrozí sociální vyloučení</w:t>
      </w:r>
      <w:r w:rsidRPr="005B153A">
        <w:rPr>
          <w:rFonts w:ascii="Times New Roman" w:hAnsi="Times New Roman"/>
          <w:b/>
          <w:sz w:val="24"/>
          <w:szCs w:val="24"/>
        </w:rPr>
        <w:t>: 2 body</w:t>
      </w:r>
    </w:p>
    <w:p w:rsidR="0049038E" w:rsidRPr="005B153A" w:rsidRDefault="0049038E" w:rsidP="0049038E">
      <w:pPr>
        <w:ind w:left="360"/>
        <w:rPr>
          <w:rFonts w:ascii="Times New Roman" w:hAnsi="Times New Roman"/>
          <w:sz w:val="24"/>
          <w:szCs w:val="24"/>
        </w:rPr>
      </w:pPr>
    </w:p>
    <w:p w:rsidR="002D1C52" w:rsidRPr="005B153A" w:rsidRDefault="002D1C52" w:rsidP="002B2841">
      <w:p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Způsob hodnocení nastavených kritérií:</w:t>
      </w:r>
    </w:p>
    <w:p w:rsidR="002D1C52" w:rsidRPr="005B153A" w:rsidRDefault="009A752D" w:rsidP="002D1C52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</w:t>
      </w:r>
      <w:r w:rsidR="002D1C52" w:rsidRPr="005B153A">
        <w:rPr>
          <w:rFonts w:ascii="Times New Roman" w:hAnsi="Times New Roman"/>
          <w:b/>
          <w:sz w:val="24"/>
          <w:szCs w:val="24"/>
        </w:rPr>
        <w:t>ítě v předškolním věku je přijato přednostně, bez ohledu na další kritéria</w:t>
      </w:r>
    </w:p>
    <w:p w:rsidR="009A752D" w:rsidRPr="005B153A" w:rsidRDefault="002D1C52" w:rsidP="009A752D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 xml:space="preserve">u každého </w:t>
      </w:r>
      <w:r w:rsidR="009A752D" w:rsidRPr="005B153A">
        <w:rPr>
          <w:rFonts w:ascii="Times New Roman" w:hAnsi="Times New Roman"/>
          <w:b/>
          <w:sz w:val="24"/>
          <w:szCs w:val="24"/>
        </w:rPr>
        <w:t xml:space="preserve">dalšího </w:t>
      </w:r>
      <w:r w:rsidRPr="005B153A">
        <w:rPr>
          <w:rFonts w:ascii="Times New Roman" w:hAnsi="Times New Roman"/>
          <w:b/>
          <w:sz w:val="24"/>
          <w:szCs w:val="24"/>
        </w:rPr>
        <w:t>dítěte se stanoví součet získaných bodů u doplňkových kritérií</w:t>
      </w:r>
    </w:p>
    <w:p w:rsidR="009A752D" w:rsidRPr="005B153A" w:rsidRDefault="009A752D" w:rsidP="009A752D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>děti jsou pak přijímány podle počtu získaných bodů, dokud není naplněna kapacita mateřské školy</w:t>
      </w:r>
    </w:p>
    <w:p w:rsidR="009A752D" w:rsidRDefault="009A752D" w:rsidP="009A752D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B153A">
        <w:rPr>
          <w:rFonts w:ascii="Times New Roman" w:hAnsi="Times New Roman"/>
          <w:b/>
          <w:sz w:val="24"/>
          <w:szCs w:val="24"/>
        </w:rPr>
        <w:t xml:space="preserve">v případě rovnosti bodů se přihlíží k bodům získaným v doplňkových kritériích v uvedeném pořadí </w:t>
      </w:r>
    </w:p>
    <w:p w:rsidR="00DA61C5" w:rsidRDefault="00DA61C5" w:rsidP="00DA61C5">
      <w:pPr>
        <w:rPr>
          <w:rFonts w:ascii="Times New Roman" w:hAnsi="Times New Roman"/>
          <w:b/>
          <w:sz w:val="24"/>
          <w:szCs w:val="24"/>
        </w:rPr>
      </w:pPr>
    </w:p>
    <w:p w:rsidR="00DA61C5" w:rsidRDefault="00DA61C5" w:rsidP="00DA61C5">
      <w:pPr>
        <w:rPr>
          <w:rFonts w:ascii="Times New Roman" w:hAnsi="Times New Roman"/>
          <w:b/>
          <w:sz w:val="24"/>
          <w:szCs w:val="24"/>
        </w:rPr>
      </w:pPr>
      <w:r w:rsidRPr="00DA61C5">
        <w:rPr>
          <w:rFonts w:ascii="Times New Roman" w:hAnsi="Times New Roman"/>
          <w:b/>
          <w:sz w:val="24"/>
          <w:szCs w:val="24"/>
        </w:rPr>
        <w:t>Poznámka:</w:t>
      </w:r>
    </w:p>
    <w:p w:rsidR="00DA61C5" w:rsidRPr="00DA61C5" w:rsidRDefault="00DA61C5" w:rsidP="00DA61C5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 o ochraně veřejného zdraví č. 258/2000 Sb., § 50:</w:t>
      </w:r>
      <w:bookmarkStart w:id="0" w:name="_GoBack"/>
      <w:bookmarkEnd w:id="0"/>
    </w:p>
    <w:p w:rsidR="00DA61C5" w:rsidRPr="00DA61C5" w:rsidRDefault="00DA61C5" w:rsidP="00DA61C5">
      <w:pPr>
        <w:ind w:firstLine="567"/>
        <w:rPr>
          <w:rFonts w:ascii="Times New Roman" w:hAnsi="Times New Roman"/>
          <w:b/>
          <w:sz w:val="24"/>
          <w:szCs w:val="24"/>
        </w:rPr>
      </w:pPr>
      <w:r w:rsidRPr="00DA61C5">
        <w:rPr>
          <w:rFonts w:ascii="Times New Roman" w:hAnsi="Times New Roman"/>
          <w:b/>
          <w:sz w:val="24"/>
          <w:szCs w:val="24"/>
        </w:rPr>
        <w:t>Zařízení poskytující péči o dítě do 3 let věku v denním režimu nebo předškolní zařízení nebo poskytovatel služby péče o dítě v dětské skupině mohou přijmout pouze dítě, které se podrobilo stanoveným pravidelným očkováním, má doklad, že je proti nákaze imunní nebo se nemůže očkování podrobit pro trvalou kontraindikaci.</w:t>
      </w:r>
    </w:p>
    <w:p w:rsidR="002B2841" w:rsidRPr="005B153A" w:rsidRDefault="002B2841" w:rsidP="002B2841">
      <w:pPr>
        <w:rPr>
          <w:rFonts w:ascii="Arial" w:hAnsi="Arial" w:cs="Arial"/>
          <w:b/>
        </w:rPr>
      </w:pPr>
    </w:p>
    <w:p w:rsidR="002B2841" w:rsidRDefault="002B2841" w:rsidP="002B2841"/>
    <w:sectPr w:rsidR="002B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B13"/>
    <w:multiLevelType w:val="hybridMultilevel"/>
    <w:tmpl w:val="FD0666D4"/>
    <w:lvl w:ilvl="0" w:tplc="92A2E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F180E"/>
    <w:multiLevelType w:val="hybridMultilevel"/>
    <w:tmpl w:val="12E08F08"/>
    <w:lvl w:ilvl="0" w:tplc="92A2E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33D1"/>
    <w:multiLevelType w:val="hybridMultilevel"/>
    <w:tmpl w:val="0BB8E744"/>
    <w:lvl w:ilvl="0" w:tplc="92A2E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86B8D"/>
    <w:multiLevelType w:val="hybridMultilevel"/>
    <w:tmpl w:val="BB622E08"/>
    <w:lvl w:ilvl="0" w:tplc="92A2EE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DD3DE1"/>
    <w:multiLevelType w:val="hybridMultilevel"/>
    <w:tmpl w:val="574EC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0470D"/>
    <w:multiLevelType w:val="hybridMultilevel"/>
    <w:tmpl w:val="55BEB714"/>
    <w:lvl w:ilvl="0" w:tplc="14E4B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839D9"/>
    <w:multiLevelType w:val="hybridMultilevel"/>
    <w:tmpl w:val="3B140102"/>
    <w:lvl w:ilvl="0" w:tplc="92A2EE4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ECC796F"/>
    <w:multiLevelType w:val="hybridMultilevel"/>
    <w:tmpl w:val="309AC8DC"/>
    <w:lvl w:ilvl="0" w:tplc="4B02DE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3440D"/>
    <w:multiLevelType w:val="hybridMultilevel"/>
    <w:tmpl w:val="696AA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59"/>
    <w:rsid w:val="000550DB"/>
    <w:rsid w:val="002B2841"/>
    <w:rsid w:val="002D1C52"/>
    <w:rsid w:val="00300B0F"/>
    <w:rsid w:val="0049038E"/>
    <w:rsid w:val="004F51E5"/>
    <w:rsid w:val="005B153A"/>
    <w:rsid w:val="00644CF4"/>
    <w:rsid w:val="00676165"/>
    <w:rsid w:val="008E7106"/>
    <w:rsid w:val="00964973"/>
    <w:rsid w:val="009A752D"/>
    <w:rsid w:val="009C4F20"/>
    <w:rsid w:val="00A9795D"/>
    <w:rsid w:val="00DA61C5"/>
    <w:rsid w:val="00DC1F8A"/>
    <w:rsid w:val="00E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E59"/>
    <w:pPr>
      <w:spacing w:after="0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E59"/>
    <w:pPr>
      <w:spacing w:after="0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krejza</dc:creator>
  <cp:lastModifiedBy>Krejza</cp:lastModifiedBy>
  <cp:revision>9</cp:revision>
  <cp:lastPrinted>2015-03-02T06:37:00Z</cp:lastPrinted>
  <dcterms:created xsi:type="dcterms:W3CDTF">2014-03-10T08:06:00Z</dcterms:created>
  <dcterms:modified xsi:type="dcterms:W3CDTF">2015-03-04T12:16:00Z</dcterms:modified>
</cp:coreProperties>
</file>