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AF9" w:rsidRPr="00957D66" w:rsidRDefault="00A6557D" w:rsidP="00052647">
      <w:pPr>
        <w:jc w:val="center"/>
        <w:rPr>
          <w:rFonts w:ascii="Times New Roman" w:hAnsi="Times New Roman" w:cs="Times New Roman"/>
          <w:b/>
          <w:spacing w:val="30"/>
          <w:sz w:val="36"/>
          <w:szCs w:val="36"/>
        </w:rPr>
      </w:pPr>
      <w:bookmarkStart w:id="0" w:name="_GoBack"/>
      <w:bookmarkEnd w:id="0"/>
      <w:r w:rsidRPr="00957D66">
        <w:rPr>
          <w:rFonts w:ascii="Times New Roman" w:hAnsi="Times New Roman" w:cs="Times New Roman"/>
          <w:b/>
          <w:spacing w:val="30"/>
          <w:sz w:val="36"/>
          <w:szCs w:val="36"/>
        </w:rPr>
        <w:t xml:space="preserve">KONCEPCE ROZVOJE ŠKOLY </w:t>
      </w:r>
    </w:p>
    <w:p w:rsidR="00052647" w:rsidRPr="00957D66" w:rsidRDefault="00F14AF9" w:rsidP="00052647">
      <w:pPr>
        <w:jc w:val="center"/>
        <w:rPr>
          <w:rFonts w:ascii="Times New Roman" w:hAnsi="Times New Roman" w:cs="Times New Roman"/>
          <w:spacing w:val="30"/>
          <w:sz w:val="28"/>
          <w:szCs w:val="28"/>
        </w:rPr>
      </w:pPr>
      <w:r w:rsidRPr="00957D66">
        <w:rPr>
          <w:rFonts w:ascii="Times New Roman" w:hAnsi="Times New Roman" w:cs="Times New Roman"/>
          <w:spacing w:val="30"/>
          <w:sz w:val="28"/>
          <w:szCs w:val="28"/>
        </w:rPr>
        <w:t xml:space="preserve">září </w:t>
      </w:r>
      <w:proofErr w:type="gramStart"/>
      <w:r w:rsidR="00A6557D" w:rsidRPr="00957D66">
        <w:rPr>
          <w:rFonts w:ascii="Times New Roman" w:hAnsi="Times New Roman" w:cs="Times New Roman"/>
          <w:spacing w:val="30"/>
          <w:sz w:val="28"/>
          <w:szCs w:val="28"/>
        </w:rPr>
        <w:t xml:space="preserve">2018 – </w:t>
      </w:r>
      <w:r w:rsidRPr="00957D66">
        <w:rPr>
          <w:rFonts w:ascii="Times New Roman" w:hAnsi="Times New Roman" w:cs="Times New Roman"/>
          <w:spacing w:val="30"/>
          <w:sz w:val="28"/>
          <w:szCs w:val="28"/>
        </w:rPr>
        <w:t>červen</w:t>
      </w:r>
      <w:proofErr w:type="gramEnd"/>
      <w:r w:rsidRPr="00957D66">
        <w:rPr>
          <w:rFonts w:ascii="Times New Roman" w:hAnsi="Times New Roman" w:cs="Times New Roman"/>
          <w:spacing w:val="30"/>
          <w:sz w:val="28"/>
          <w:szCs w:val="28"/>
        </w:rPr>
        <w:t xml:space="preserve"> </w:t>
      </w:r>
      <w:r w:rsidR="00A6557D" w:rsidRPr="00957D66">
        <w:rPr>
          <w:rFonts w:ascii="Times New Roman" w:hAnsi="Times New Roman" w:cs="Times New Roman"/>
          <w:spacing w:val="30"/>
          <w:sz w:val="28"/>
          <w:szCs w:val="28"/>
        </w:rPr>
        <w:t>202</w:t>
      </w:r>
      <w:r w:rsidRPr="00957D66">
        <w:rPr>
          <w:rFonts w:ascii="Times New Roman" w:hAnsi="Times New Roman" w:cs="Times New Roman"/>
          <w:spacing w:val="30"/>
          <w:sz w:val="28"/>
          <w:szCs w:val="28"/>
        </w:rPr>
        <w:t>3</w:t>
      </w:r>
    </w:p>
    <w:p w:rsidR="00052647" w:rsidRDefault="00052647"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r>
        <w:rPr>
          <w:rFonts w:ascii="Times New Roman" w:hAnsi="Times New Roman" w:cs="Times New Roman"/>
          <w:b/>
          <w:noProof/>
          <w:spacing w:val="30"/>
          <w:sz w:val="24"/>
          <w:szCs w:val="24"/>
          <w:lang w:eastAsia="cs-CZ"/>
        </w:rPr>
        <w:drawing>
          <wp:inline distT="0" distB="0" distL="0" distR="0">
            <wp:extent cx="1768486" cy="1809750"/>
            <wp:effectExtent l="0" t="0" r="0" b="0"/>
            <wp:docPr id="1" name="obrázek 1" descr="C:\Users\ZŠ Ředitelka\Pictures\1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Š Ředitelka\Pictures\1023.jpg"/>
                    <pic:cNvPicPr>
                      <a:picLocks noChangeAspect="1" noChangeArrowheads="1"/>
                    </pic:cNvPicPr>
                  </pic:nvPicPr>
                  <pic:blipFill>
                    <a:blip r:embed="rId5" cstate="print"/>
                    <a:srcRect/>
                    <a:stretch>
                      <a:fillRect/>
                    </a:stretch>
                  </pic:blipFill>
                  <pic:spPr bwMode="auto">
                    <a:xfrm>
                      <a:off x="0" y="0"/>
                      <a:ext cx="1802421" cy="1844477"/>
                    </a:xfrm>
                    <a:prstGeom prst="rect">
                      <a:avLst/>
                    </a:prstGeom>
                    <a:noFill/>
                    <a:ln w="9525">
                      <a:noFill/>
                      <a:miter lim="800000"/>
                      <a:headEnd/>
                      <a:tailEnd/>
                    </a:ln>
                  </pic:spPr>
                </pic:pic>
              </a:graphicData>
            </a:graphic>
          </wp:inline>
        </w:drawing>
      </w:r>
    </w:p>
    <w:p w:rsidR="00052647" w:rsidRDefault="00052647"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p>
    <w:p w:rsidR="00052647" w:rsidRPr="00F853D5" w:rsidRDefault="00052647" w:rsidP="00052647">
      <w:pPr>
        <w:jc w:val="center"/>
        <w:rPr>
          <w:rFonts w:ascii="Times New Roman" w:hAnsi="Times New Roman" w:cs="Times New Roman"/>
          <w:spacing w:val="30"/>
          <w:sz w:val="24"/>
          <w:szCs w:val="24"/>
        </w:rPr>
      </w:pPr>
    </w:p>
    <w:p w:rsidR="00052647" w:rsidRPr="00957D66" w:rsidRDefault="00052647" w:rsidP="00052647">
      <w:pPr>
        <w:jc w:val="center"/>
        <w:rPr>
          <w:rFonts w:ascii="Times New Roman" w:hAnsi="Times New Roman" w:cs="Times New Roman"/>
          <w:b/>
          <w:spacing w:val="30"/>
          <w:sz w:val="36"/>
          <w:szCs w:val="36"/>
        </w:rPr>
      </w:pPr>
      <w:r w:rsidRPr="00957D66">
        <w:rPr>
          <w:rFonts w:ascii="Times New Roman" w:hAnsi="Times New Roman" w:cs="Times New Roman"/>
          <w:b/>
          <w:spacing w:val="30"/>
          <w:sz w:val="36"/>
          <w:szCs w:val="36"/>
        </w:rPr>
        <w:t xml:space="preserve">Základní škola a Mateřská škola Ladná, příspěvková organizace, Sportovní 13, Ladná </w:t>
      </w:r>
    </w:p>
    <w:p w:rsidR="00052647" w:rsidRDefault="00052647"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p>
    <w:p w:rsidR="00160133" w:rsidRDefault="00160133" w:rsidP="00052647">
      <w:pPr>
        <w:jc w:val="center"/>
        <w:rPr>
          <w:rFonts w:ascii="Times New Roman" w:hAnsi="Times New Roman" w:cs="Times New Roman"/>
          <w:b/>
          <w:spacing w:val="30"/>
          <w:sz w:val="24"/>
          <w:szCs w:val="24"/>
        </w:rPr>
      </w:pPr>
    </w:p>
    <w:p w:rsidR="00160133" w:rsidRDefault="00160133" w:rsidP="00052647">
      <w:pPr>
        <w:jc w:val="center"/>
        <w:rPr>
          <w:rFonts w:ascii="Times New Roman" w:hAnsi="Times New Roman" w:cs="Times New Roman"/>
          <w:b/>
          <w:spacing w:val="30"/>
          <w:sz w:val="24"/>
          <w:szCs w:val="24"/>
        </w:rPr>
      </w:pPr>
    </w:p>
    <w:p w:rsidR="00052647" w:rsidRDefault="00052647" w:rsidP="00052647">
      <w:pPr>
        <w:jc w:val="center"/>
        <w:rPr>
          <w:rFonts w:ascii="Times New Roman" w:hAnsi="Times New Roman" w:cs="Times New Roman"/>
          <w:b/>
          <w:spacing w:val="30"/>
          <w:sz w:val="24"/>
          <w:szCs w:val="24"/>
        </w:rPr>
      </w:pPr>
    </w:p>
    <w:p w:rsidR="00957D66" w:rsidRPr="00957D66" w:rsidRDefault="00052647" w:rsidP="00052647">
      <w:pPr>
        <w:rPr>
          <w:rFonts w:ascii="Times New Roman" w:hAnsi="Times New Roman" w:cs="Times New Roman"/>
          <w:spacing w:val="30"/>
          <w:sz w:val="24"/>
          <w:szCs w:val="24"/>
        </w:rPr>
      </w:pPr>
      <w:r>
        <w:rPr>
          <w:rFonts w:ascii="Times New Roman" w:hAnsi="Times New Roman" w:cs="Times New Roman"/>
          <w:b/>
          <w:spacing w:val="30"/>
          <w:sz w:val="24"/>
          <w:szCs w:val="24"/>
        </w:rPr>
        <w:t xml:space="preserve">Zpracovala: </w:t>
      </w:r>
      <w:r w:rsidRPr="00957D66">
        <w:rPr>
          <w:rFonts w:ascii="Times New Roman" w:hAnsi="Times New Roman" w:cs="Times New Roman"/>
          <w:spacing w:val="30"/>
          <w:sz w:val="24"/>
          <w:szCs w:val="24"/>
        </w:rPr>
        <w:t>Mgr. Jana Mrázová</w:t>
      </w:r>
      <w:r w:rsidR="00957D66" w:rsidRPr="00957D66">
        <w:rPr>
          <w:rFonts w:ascii="Times New Roman" w:hAnsi="Times New Roman" w:cs="Times New Roman"/>
          <w:spacing w:val="30"/>
          <w:sz w:val="24"/>
          <w:szCs w:val="24"/>
        </w:rPr>
        <w:t>, ředitelka ZŠ a MŠ Ladná</w:t>
      </w:r>
    </w:p>
    <w:p w:rsidR="00957D66" w:rsidRDefault="00957D66" w:rsidP="00052647">
      <w:pPr>
        <w:rPr>
          <w:rFonts w:ascii="Times New Roman" w:hAnsi="Times New Roman" w:cs="Times New Roman"/>
          <w:b/>
          <w:spacing w:val="30"/>
          <w:sz w:val="24"/>
          <w:szCs w:val="24"/>
        </w:rPr>
      </w:pPr>
    </w:p>
    <w:p w:rsidR="00957D66" w:rsidRDefault="00957D66" w:rsidP="00052647">
      <w:pPr>
        <w:rPr>
          <w:rFonts w:ascii="Times New Roman" w:hAnsi="Times New Roman" w:cs="Times New Roman"/>
          <w:b/>
          <w:spacing w:val="30"/>
          <w:sz w:val="24"/>
          <w:szCs w:val="24"/>
        </w:rPr>
      </w:pPr>
    </w:p>
    <w:p w:rsidR="00957D66" w:rsidRPr="00957D66" w:rsidRDefault="00957D66" w:rsidP="00957D66">
      <w:pPr>
        <w:jc w:val="center"/>
        <w:rPr>
          <w:rFonts w:ascii="Times New Roman" w:hAnsi="Times New Roman" w:cs="Times New Roman"/>
          <w:spacing w:val="30"/>
          <w:sz w:val="24"/>
          <w:szCs w:val="24"/>
        </w:rPr>
      </w:pPr>
      <w:r w:rsidRPr="00957D66">
        <w:rPr>
          <w:rFonts w:ascii="Times New Roman" w:hAnsi="Times New Roman" w:cs="Times New Roman"/>
          <w:spacing w:val="30"/>
          <w:sz w:val="24"/>
          <w:szCs w:val="24"/>
        </w:rPr>
        <w:t>Ladná, září 2018</w:t>
      </w:r>
    </w:p>
    <w:p w:rsidR="00052647" w:rsidRPr="00A2439F" w:rsidRDefault="00052647" w:rsidP="006257FD">
      <w:pPr>
        <w:jc w:val="both"/>
        <w:rPr>
          <w:rFonts w:ascii="Times New Roman" w:hAnsi="Times New Roman" w:cs="Times New Roman"/>
          <w:spacing w:val="30"/>
          <w:sz w:val="24"/>
          <w:szCs w:val="24"/>
        </w:rPr>
      </w:pPr>
      <w:r w:rsidRPr="00A2439F">
        <w:rPr>
          <w:rFonts w:ascii="Times New Roman" w:hAnsi="Times New Roman" w:cs="Times New Roman"/>
          <w:spacing w:val="30"/>
          <w:sz w:val="24"/>
          <w:szCs w:val="24"/>
        </w:rPr>
        <w:lastRenderedPageBreak/>
        <w:t>Vize</w:t>
      </w:r>
    </w:p>
    <w:p w:rsidR="00052647" w:rsidRPr="00A2439F" w:rsidRDefault="00052647" w:rsidP="006257FD">
      <w:pPr>
        <w:jc w:val="both"/>
        <w:rPr>
          <w:rFonts w:ascii="Times New Roman" w:hAnsi="Times New Roman" w:cs="Times New Roman"/>
          <w:spacing w:val="30"/>
          <w:sz w:val="24"/>
          <w:szCs w:val="24"/>
        </w:rPr>
      </w:pPr>
      <w:r w:rsidRPr="00A2439F">
        <w:rPr>
          <w:rFonts w:ascii="Times New Roman" w:hAnsi="Times New Roman" w:cs="Times New Roman"/>
          <w:spacing w:val="30"/>
          <w:sz w:val="24"/>
          <w:szCs w:val="24"/>
        </w:rPr>
        <w:t xml:space="preserve">Naše škola musí být otevřeným místem s jasně nastavenými procesy, s bezpečným a pozitivním prostředím, škola rodinného charakteru, poskytující všem dětem a žákům kvalitní vzdělávání v přátelské a nekonfliktní atmosféře, všem zaměstnancům radost a uspokojení z jejich práce. Škola, která bude konkurenceschopná a aby rodiče dětí, které se v Ladné narodí, nehledali pro jejich vzdělávání jinou školu, ale zcela přirozeně je zapsali do této školy spádové. Přesvědčit rodiče a dokázat jim, že </w:t>
      </w:r>
      <w:r w:rsidR="00A6557D">
        <w:rPr>
          <w:rFonts w:ascii="Times New Roman" w:hAnsi="Times New Roman" w:cs="Times New Roman"/>
          <w:spacing w:val="30"/>
          <w:sz w:val="24"/>
          <w:szCs w:val="24"/>
        </w:rPr>
        <w:t xml:space="preserve">malá škola </w:t>
      </w:r>
      <w:r w:rsidRPr="00A2439F">
        <w:rPr>
          <w:rFonts w:ascii="Times New Roman" w:hAnsi="Times New Roman" w:cs="Times New Roman"/>
          <w:spacing w:val="30"/>
          <w:sz w:val="24"/>
          <w:szCs w:val="24"/>
        </w:rPr>
        <w:t>není mínus, ale plus, nabídnout alternativní metody výuky s cílem vzbudit u žáků zájem o nové znalosti, poznatky, morální hodnoty a tradice.</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Při úvahách o dalším rozvoji školy vycházím z těchto základních otázek:</w:t>
      </w:r>
    </w:p>
    <w:p w:rsidR="00052647" w:rsidRDefault="00052647" w:rsidP="006257FD">
      <w:pPr>
        <w:jc w:val="both"/>
        <w:rPr>
          <w:rFonts w:ascii="Times New Roman" w:hAnsi="Times New Roman" w:cs="Times New Roman"/>
          <w:b/>
          <w:spacing w:val="30"/>
          <w:sz w:val="24"/>
          <w:szCs w:val="24"/>
        </w:rPr>
      </w:pPr>
      <w:r>
        <w:rPr>
          <w:rFonts w:ascii="Times New Roman" w:hAnsi="Times New Roman" w:cs="Times New Roman"/>
          <w:b/>
          <w:spacing w:val="30"/>
          <w:sz w:val="24"/>
          <w:szCs w:val="24"/>
        </w:rPr>
        <w:t>1.</w:t>
      </w:r>
      <w:r w:rsidRPr="00404263">
        <w:rPr>
          <w:rFonts w:ascii="Times New Roman" w:hAnsi="Times New Roman" w:cs="Times New Roman"/>
          <w:b/>
          <w:spacing w:val="30"/>
          <w:sz w:val="24"/>
          <w:szCs w:val="24"/>
        </w:rPr>
        <w:t xml:space="preserve"> Výchozí stav – kde jsme nyní</w:t>
      </w:r>
    </w:p>
    <w:p w:rsidR="00BC460C" w:rsidRPr="00952D23" w:rsidRDefault="00BC460C"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1.1. Charakteristiky školy</w:t>
      </w:r>
    </w:p>
    <w:p w:rsidR="00BC460C" w:rsidRPr="00952D23" w:rsidRDefault="00BC460C"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1.2. Klima školy</w:t>
      </w:r>
    </w:p>
    <w:p w:rsidR="00BC460C" w:rsidRPr="00952D23" w:rsidRDefault="00BC460C"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1.3. Výchovně vzdělávací proces</w:t>
      </w:r>
    </w:p>
    <w:p w:rsidR="00952D23" w:rsidRPr="00952D23" w:rsidRDefault="00BC460C"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1.4. </w:t>
      </w:r>
      <w:r w:rsidR="00952D23" w:rsidRPr="00952D23">
        <w:rPr>
          <w:rFonts w:ascii="Times New Roman" w:hAnsi="Times New Roman" w:cs="Times New Roman"/>
          <w:spacing w:val="30"/>
          <w:sz w:val="24"/>
          <w:szCs w:val="24"/>
        </w:rPr>
        <w:t>Organizace vyučování</w:t>
      </w:r>
    </w:p>
    <w:p w:rsidR="00952D23" w:rsidRPr="00952D23" w:rsidRDefault="00952D23"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1.5. Vybavení školy</w:t>
      </w:r>
    </w:p>
    <w:p w:rsidR="00952D23" w:rsidRPr="00952D23" w:rsidRDefault="00952D23"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1.6. Charakteristika pedagogického sboru</w:t>
      </w:r>
    </w:p>
    <w:p w:rsidR="00952D23" w:rsidRDefault="00952D23" w:rsidP="006257FD">
      <w:pPr>
        <w:jc w:val="both"/>
        <w:rPr>
          <w:rFonts w:ascii="Times New Roman" w:hAnsi="Times New Roman" w:cs="Times New Roman"/>
          <w:spacing w:val="30"/>
          <w:sz w:val="24"/>
          <w:szCs w:val="24"/>
        </w:rPr>
      </w:pPr>
      <w:r w:rsidRPr="00952D23">
        <w:rPr>
          <w:rFonts w:ascii="Times New Roman" w:hAnsi="Times New Roman" w:cs="Times New Roman"/>
          <w:spacing w:val="30"/>
          <w:sz w:val="24"/>
          <w:szCs w:val="24"/>
        </w:rPr>
        <w:t xml:space="preserve">    1.7. Charakteristika žáků</w:t>
      </w:r>
    </w:p>
    <w:p w:rsidR="00952D23" w:rsidRDefault="00952D23" w:rsidP="006257FD">
      <w:pPr>
        <w:jc w:val="both"/>
        <w:rPr>
          <w:rFonts w:ascii="Times New Roman" w:hAnsi="Times New Roman" w:cs="Times New Roman"/>
          <w:spacing w:val="30"/>
          <w:sz w:val="24"/>
          <w:szCs w:val="24"/>
          <w:u w:val="single"/>
        </w:rPr>
      </w:pPr>
      <w:r>
        <w:rPr>
          <w:rFonts w:ascii="Times New Roman" w:hAnsi="Times New Roman" w:cs="Times New Roman"/>
          <w:spacing w:val="30"/>
          <w:sz w:val="24"/>
          <w:szCs w:val="24"/>
        </w:rPr>
        <w:t xml:space="preserve">    1.8. </w:t>
      </w:r>
      <w:r w:rsidRPr="00952D23">
        <w:rPr>
          <w:rFonts w:ascii="Times New Roman" w:hAnsi="Times New Roman" w:cs="Times New Roman"/>
          <w:spacing w:val="30"/>
          <w:sz w:val="24"/>
          <w:szCs w:val="24"/>
        </w:rPr>
        <w:t>Spolupráce s rodiči a jinými subjekty</w:t>
      </w:r>
    </w:p>
    <w:p w:rsidR="00952D23" w:rsidRDefault="00952D23"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w:t>
      </w:r>
      <w:r w:rsidRPr="00872680">
        <w:rPr>
          <w:rFonts w:ascii="Times New Roman" w:hAnsi="Times New Roman" w:cs="Times New Roman"/>
          <w:spacing w:val="30"/>
          <w:sz w:val="24"/>
          <w:szCs w:val="24"/>
        </w:rPr>
        <w:t>1.8.1.</w:t>
      </w:r>
      <w:r>
        <w:rPr>
          <w:rFonts w:ascii="Times New Roman" w:hAnsi="Times New Roman" w:cs="Times New Roman"/>
          <w:spacing w:val="30"/>
          <w:sz w:val="24"/>
          <w:szCs w:val="24"/>
        </w:rPr>
        <w:t xml:space="preserve"> Spolupráce s rodiči</w:t>
      </w:r>
    </w:p>
    <w:p w:rsidR="00952D23" w:rsidRDefault="00952D23"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1.8.2. Spolupráce s PPP a SPC</w:t>
      </w:r>
    </w:p>
    <w:p w:rsidR="00952D23" w:rsidRDefault="00952D23"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1.8.3. Spolupráce se zřizovatelem</w:t>
      </w:r>
    </w:p>
    <w:p w:rsidR="00952D23" w:rsidRDefault="00952D23"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1.8.4. Spolupráce s jinými subjekty</w:t>
      </w:r>
    </w:p>
    <w:p w:rsidR="00471FBB" w:rsidRDefault="00952D23" w:rsidP="006257FD">
      <w:pPr>
        <w:jc w:val="both"/>
        <w:rPr>
          <w:rFonts w:ascii="Times New Roman" w:hAnsi="Times New Roman" w:cs="Times New Roman"/>
          <w:b/>
          <w:spacing w:val="30"/>
          <w:sz w:val="24"/>
          <w:szCs w:val="24"/>
        </w:rPr>
      </w:pPr>
      <w:r w:rsidRPr="00952D23">
        <w:rPr>
          <w:rFonts w:ascii="Times New Roman" w:hAnsi="Times New Roman" w:cs="Times New Roman"/>
          <w:b/>
          <w:spacing w:val="30"/>
          <w:sz w:val="24"/>
          <w:szCs w:val="24"/>
        </w:rPr>
        <w:t>2.</w:t>
      </w:r>
      <w:r w:rsidR="00471FBB">
        <w:rPr>
          <w:rFonts w:ascii="Times New Roman" w:hAnsi="Times New Roman" w:cs="Times New Roman"/>
          <w:b/>
          <w:spacing w:val="30"/>
          <w:sz w:val="24"/>
          <w:szCs w:val="24"/>
        </w:rPr>
        <w:t xml:space="preserve"> Situační analýza</w:t>
      </w:r>
    </w:p>
    <w:p w:rsidR="00BC460C" w:rsidRDefault="00BC460C" w:rsidP="006257FD">
      <w:pPr>
        <w:jc w:val="both"/>
        <w:rPr>
          <w:rFonts w:ascii="Times New Roman" w:hAnsi="Times New Roman" w:cs="Times New Roman"/>
          <w:b/>
          <w:spacing w:val="30"/>
          <w:sz w:val="24"/>
          <w:szCs w:val="24"/>
        </w:rPr>
      </w:pPr>
      <w:r>
        <w:rPr>
          <w:rFonts w:ascii="Times New Roman" w:hAnsi="Times New Roman" w:cs="Times New Roman"/>
          <w:b/>
          <w:spacing w:val="30"/>
          <w:sz w:val="24"/>
          <w:szCs w:val="24"/>
        </w:rPr>
        <w:t xml:space="preserve">3. </w:t>
      </w:r>
      <w:r w:rsidR="00AF0031">
        <w:rPr>
          <w:rFonts w:ascii="Times New Roman" w:hAnsi="Times New Roman" w:cs="Times New Roman"/>
          <w:b/>
          <w:spacing w:val="30"/>
          <w:sz w:val="24"/>
          <w:szCs w:val="24"/>
        </w:rPr>
        <w:t>Bilance předchozího období</w:t>
      </w:r>
      <w:r w:rsidRPr="00952D23">
        <w:rPr>
          <w:rFonts w:ascii="Times New Roman" w:hAnsi="Times New Roman" w:cs="Times New Roman"/>
          <w:b/>
          <w:spacing w:val="30"/>
          <w:sz w:val="24"/>
          <w:szCs w:val="24"/>
        </w:rPr>
        <w:t xml:space="preserve"> </w:t>
      </w:r>
      <w:proofErr w:type="gramStart"/>
      <w:r w:rsidRPr="00952D23">
        <w:rPr>
          <w:rFonts w:ascii="Times New Roman" w:hAnsi="Times New Roman" w:cs="Times New Roman"/>
          <w:b/>
          <w:spacing w:val="30"/>
          <w:sz w:val="24"/>
          <w:szCs w:val="24"/>
        </w:rPr>
        <w:t xml:space="preserve">2015 </w:t>
      </w:r>
      <w:r w:rsidR="004E13A3">
        <w:rPr>
          <w:rFonts w:ascii="Times New Roman" w:hAnsi="Times New Roman" w:cs="Times New Roman"/>
          <w:b/>
          <w:spacing w:val="30"/>
          <w:sz w:val="24"/>
          <w:szCs w:val="24"/>
        </w:rPr>
        <w:t>–</w:t>
      </w:r>
      <w:r w:rsidRPr="00952D23">
        <w:rPr>
          <w:rFonts w:ascii="Times New Roman" w:hAnsi="Times New Roman" w:cs="Times New Roman"/>
          <w:b/>
          <w:spacing w:val="30"/>
          <w:sz w:val="24"/>
          <w:szCs w:val="24"/>
        </w:rPr>
        <w:t xml:space="preserve"> 2018</w:t>
      </w:r>
      <w:proofErr w:type="gramEnd"/>
    </w:p>
    <w:p w:rsidR="004E13A3" w:rsidRPr="004E13A3" w:rsidRDefault="004E13A3" w:rsidP="006257FD">
      <w:pPr>
        <w:jc w:val="both"/>
        <w:rPr>
          <w:rFonts w:ascii="Times New Roman" w:hAnsi="Times New Roman" w:cs="Times New Roman"/>
          <w:spacing w:val="30"/>
          <w:sz w:val="24"/>
          <w:szCs w:val="24"/>
        </w:rPr>
      </w:pPr>
      <w:r w:rsidRPr="004E13A3">
        <w:rPr>
          <w:rFonts w:ascii="Times New Roman" w:hAnsi="Times New Roman" w:cs="Times New Roman"/>
          <w:spacing w:val="30"/>
          <w:sz w:val="24"/>
          <w:szCs w:val="24"/>
        </w:rPr>
        <w:t xml:space="preserve">    3.1 Co se nám podařilo</w:t>
      </w:r>
    </w:p>
    <w:p w:rsidR="00052647" w:rsidRDefault="00952D23" w:rsidP="006257FD">
      <w:pPr>
        <w:jc w:val="both"/>
        <w:rPr>
          <w:rFonts w:ascii="Times New Roman" w:hAnsi="Times New Roman" w:cs="Times New Roman"/>
          <w:b/>
          <w:spacing w:val="30"/>
          <w:sz w:val="24"/>
          <w:szCs w:val="24"/>
        </w:rPr>
      </w:pPr>
      <w:r>
        <w:rPr>
          <w:rFonts w:ascii="Times New Roman" w:hAnsi="Times New Roman" w:cs="Times New Roman"/>
          <w:b/>
          <w:spacing w:val="30"/>
          <w:sz w:val="24"/>
          <w:szCs w:val="24"/>
        </w:rPr>
        <w:t>4</w:t>
      </w:r>
      <w:r w:rsidR="00052647" w:rsidRPr="00404263">
        <w:rPr>
          <w:rFonts w:ascii="Times New Roman" w:hAnsi="Times New Roman" w:cs="Times New Roman"/>
          <w:b/>
          <w:spacing w:val="30"/>
          <w:sz w:val="24"/>
          <w:szCs w:val="24"/>
        </w:rPr>
        <w:t xml:space="preserve">. </w:t>
      </w:r>
      <w:r w:rsidR="00BB7B07">
        <w:rPr>
          <w:rFonts w:ascii="Times New Roman" w:hAnsi="Times New Roman" w:cs="Times New Roman"/>
          <w:b/>
          <w:spacing w:val="30"/>
          <w:sz w:val="24"/>
          <w:szCs w:val="24"/>
        </w:rPr>
        <w:t xml:space="preserve">Koncepční záměry na roky </w:t>
      </w:r>
      <w:proofErr w:type="gramStart"/>
      <w:r w:rsidR="00BB7B07">
        <w:rPr>
          <w:rFonts w:ascii="Times New Roman" w:hAnsi="Times New Roman" w:cs="Times New Roman"/>
          <w:b/>
          <w:spacing w:val="30"/>
          <w:sz w:val="24"/>
          <w:szCs w:val="24"/>
        </w:rPr>
        <w:t xml:space="preserve">2018 </w:t>
      </w:r>
      <w:r w:rsidR="005B5A96">
        <w:rPr>
          <w:rFonts w:ascii="Times New Roman" w:hAnsi="Times New Roman" w:cs="Times New Roman"/>
          <w:b/>
          <w:spacing w:val="30"/>
          <w:sz w:val="24"/>
          <w:szCs w:val="24"/>
        </w:rPr>
        <w:t>–</w:t>
      </w:r>
      <w:r w:rsidR="00BB7B07">
        <w:rPr>
          <w:rFonts w:ascii="Times New Roman" w:hAnsi="Times New Roman" w:cs="Times New Roman"/>
          <w:b/>
          <w:spacing w:val="30"/>
          <w:sz w:val="24"/>
          <w:szCs w:val="24"/>
        </w:rPr>
        <w:t xml:space="preserve"> 2023</w:t>
      </w:r>
      <w:proofErr w:type="gramEnd"/>
    </w:p>
    <w:p w:rsidR="005B5A96" w:rsidRPr="00404263" w:rsidRDefault="005B5A96" w:rsidP="006257FD">
      <w:pPr>
        <w:jc w:val="both"/>
        <w:rPr>
          <w:rFonts w:ascii="Times New Roman" w:hAnsi="Times New Roman" w:cs="Times New Roman"/>
          <w:b/>
          <w:spacing w:val="30"/>
          <w:sz w:val="24"/>
          <w:szCs w:val="24"/>
        </w:rPr>
      </w:pPr>
      <w:r>
        <w:rPr>
          <w:rFonts w:ascii="Times New Roman" w:hAnsi="Times New Roman" w:cs="Times New Roman"/>
          <w:b/>
          <w:spacing w:val="30"/>
          <w:sz w:val="24"/>
          <w:szCs w:val="24"/>
        </w:rPr>
        <w:t>5. Závěr</w:t>
      </w:r>
    </w:p>
    <w:p w:rsidR="00052647" w:rsidRDefault="00052647" w:rsidP="006257FD">
      <w:pPr>
        <w:jc w:val="both"/>
        <w:rPr>
          <w:rFonts w:ascii="Times New Roman" w:hAnsi="Times New Roman" w:cs="Times New Roman"/>
          <w:b/>
          <w:spacing w:val="30"/>
          <w:sz w:val="24"/>
          <w:szCs w:val="24"/>
        </w:rPr>
      </w:pPr>
    </w:p>
    <w:p w:rsidR="00052647" w:rsidRPr="00160133" w:rsidRDefault="00052647" w:rsidP="006257FD">
      <w:pPr>
        <w:jc w:val="both"/>
        <w:rPr>
          <w:rFonts w:ascii="Times New Roman" w:hAnsi="Times New Roman" w:cs="Times New Roman"/>
          <w:b/>
          <w:spacing w:val="30"/>
          <w:sz w:val="32"/>
          <w:szCs w:val="32"/>
        </w:rPr>
      </w:pPr>
      <w:r w:rsidRPr="00160133">
        <w:rPr>
          <w:rFonts w:ascii="Times New Roman" w:hAnsi="Times New Roman" w:cs="Times New Roman"/>
          <w:b/>
          <w:spacing w:val="30"/>
          <w:sz w:val="32"/>
          <w:szCs w:val="32"/>
        </w:rPr>
        <w:t>1. Výchozí stav – kde jsme nyní</w:t>
      </w:r>
    </w:p>
    <w:p w:rsidR="00052647" w:rsidRPr="00160133" w:rsidRDefault="00052647" w:rsidP="006257FD">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1.1. Charakteristika školy</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Základní škola a Mateřská škola Ladná je malotřídní školou, která poskytuje základní vzdělání žákům 1. stupně. Mezi její součásti patří mateřská škola, školní družina a školní jídelna. Je malou venkovskou školou rodinného typu, v níž se všichni denně potkávají a mají k</w:t>
      </w:r>
      <w:r w:rsidR="00A6557D">
        <w:rPr>
          <w:rFonts w:ascii="Times New Roman" w:hAnsi="Times New Roman" w:cs="Times New Roman"/>
          <w:spacing w:val="30"/>
          <w:sz w:val="24"/>
          <w:szCs w:val="24"/>
        </w:rPr>
        <w:t> sobě velmi blízko. Má celkem 32</w:t>
      </w:r>
      <w:r>
        <w:rPr>
          <w:rFonts w:ascii="Times New Roman" w:hAnsi="Times New Roman" w:cs="Times New Roman"/>
          <w:spacing w:val="30"/>
          <w:sz w:val="24"/>
          <w:szCs w:val="24"/>
        </w:rPr>
        <w:t xml:space="preserve"> žáků pěti ročníků ve třech třídách prvního    stupně. Od roku 2007, kdy byla výuka znovu obnovena, počet žáků má stou</w:t>
      </w:r>
      <w:r w:rsidR="00972E34">
        <w:rPr>
          <w:rFonts w:ascii="Times New Roman" w:hAnsi="Times New Roman" w:cs="Times New Roman"/>
          <w:spacing w:val="30"/>
          <w:sz w:val="24"/>
          <w:szCs w:val="24"/>
        </w:rPr>
        <w:t>pající tendenci a zvyšuje se úroveň vzdělávání.</w:t>
      </w:r>
      <w:r>
        <w:rPr>
          <w:rFonts w:ascii="Times New Roman" w:hAnsi="Times New Roman" w:cs="Times New Roman"/>
          <w:spacing w:val="30"/>
          <w:sz w:val="24"/>
          <w:szCs w:val="24"/>
        </w:rPr>
        <w:t xml:space="preserve"> Naší nabídkou se nám daří udržet zájem místních rodičů a zamezit odliv žáků do městských škol v Břeclavi. V naší škole vládne dobrá atmosféra a pohoda, jejíž podstatou je otevřený partnerský vztah mezi učitelem a žákem, založený na vzájemné důvěře a respektu.</w:t>
      </w:r>
    </w:p>
    <w:p w:rsidR="00AE4958" w:rsidRDefault="00AE4958"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Součástí školy je i jedno oddělení školní družiny, které se naplňuje do 30 účastníků.</w:t>
      </w:r>
    </w:p>
    <w:p w:rsidR="00110451"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Budova školy, ve které byla zahájena výuka v roce 1869, leží v klidném prostředí, v blízkosti řeky Dyje a Lednicko-valtického areálu – ideální místo pro plnění mnohých výchovných a vzdělávacích záměrů školy a také k uskutečňování cílů environmentální výchovy.</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Mateřská škola je dvoutřídní – třída Berušek a Kuřátek a sídlí v jiné budově, asi 200 metrů od základní školy. Nyní j</w:t>
      </w:r>
      <w:r w:rsidR="00A6557D">
        <w:rPr>
          <w:rFonts w:ascii="Times New Roman" w:hAnsi="Times New Roman" w:cs="Times New Roman"/>
          <w:spacing w:val="30"/>
          <w:sz w:val="24"/>
          <w:szCs w:val="24"/>
        </w:rPr>
        <w:t>e naplněna 40</w:t>
      </w:r>
      <w:r>
        <w:rPr>
          <w:rFonts w:ascii="Times New Roman" w:hAnsi="Times New Roman" w:cs="Times New Roman"/>
          <w:spacing w:val="30"/>
          <w:sz w:val="24"/>
          <w:szCs w:val="24"/>
        </w:rPr>
        <w:t xml:space="preserve"> dětmi – nejen m</w:t>
      </w:r>
      <w:r w:rsidR="00A6557D">
        <w:rPr>
          <w:rFonts w:ascii="Times New Roman" w:hAnsi="Times New Roman" w:cs="Times New Roman"/>
          <w:spacing w:val="30"/>
          <w:sz w:val="24"/>
          <w:szCs w:val="24"/>
        </w:rPr>
        <w:t>ístními, ale i dětmi z Břeclavi a Podivína.</w:t>
      </w:r>
      <w:r>
        <w:rPr>
          <w:rFonts w:ascii="Times New Roman" w:hAnsi="Times New Roman" w:cs="Times New Roman"/>
          <w:spacing w:val="30"/>
          <w:sz w:val="24"/>
          <w:szCs w:val="24"/>
        </w:rPr>
        <w:t xml:space="preserve"> V současné době škola nesplňuje hygienické podmínky pro </w:t>
      </w:r>
      <w:r w:rsidR="00A6557D">
        <w:rPr>
          <w:rFonts w:ascii="Times New Roman" w:hAnsi="Times New Roman" w:cs="Times New Roman"/>
          <w:spacing w:val="30"/>
          <w:sz w:val="24"/>
          <w:szCs w:val="24"/>
        </w:rPr>
        <w:t>vzdělávání počtu dětí, daného</w:t>
      </w:r>
      <w:r>
        <w:rPr>
          <w:rFonts w:ascii="Times New Roman" w:hAnsi="Times New Roman" w:cs="Times New Roman"/>
          <w:spacing w:val="30"/>
          <w:sz w:val="24"/>
          <w:szCs w:val="24"/>
        </w:rPr>
        <w:t xml:space="preserve"> zřizovac</w:t>
      </w:r>
      <w:r w:rsidR="00A6557D">
        <w:rPr>
          <w:rFonts w:ascii="Times New Roman" w:hAnsi="Times New Roman" w:cs="Times New Roman"/>
          <w:spacing w:val="30"/>
          <w:sz w:val="24"/>
          <w:szCs w:val="24"/>
        </w:rPr>
        <w:t>í listinou - 50 dětí. Z tohoto důvodu je stav ponížen na počet 40 dětí.</w:t>
      </w:r>
      <w:r>
        <w:rPr>
          <w:rFonts w:ascii="Times New Roman" w:hAnsi="Times New Roman" w:cs="Times New Roman"/>
          <w:spacing w:val="30"/>
          <w:sz w:val="24"/>
          <w:szCs w:val="24"/>
        </w:rPr>
        <w:t xml:space="preserve"> </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Součástí budovy mateřské školy je i školní jídelna, která zabezpečuje stravování dětí mateřské školy, žáků základní školy, zaměstnanců i stravování v doplňkové činnosti.</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Podle demografického vývoje v obci se nepředpokládá podstatný rozdíl v počtech dětí, žáků a zaměstnanců školy.</w:t>
      </w:r>
    </w:p>
    <w:p w:rsidR="00052647" w:rsidRPr="00160133" w:rsidRDefault="00052647" w:rsidP="006257FD">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1.2. Klima školy</w:t>
      </w:r>
    </w:p>
    <w:p w:rsidR="00052647" w:rsidRDefault="00052647" w:rsidP="006257FD">
      <w:pPr>
        <w:jc w:val="both"/>
        <w:rPr>
          <w:rFonts w:ascii="Times New Roman" w:hAnsi="Times New Roman" w:cs="Times New Roman"/>
          <w:spacing w:val="30"/>
          <w:sz w:val="24"/>
          <w:szCs w:val="24"/>
        </w:rPr>
      </w:pPr>
      <w:r w:rsidRPr="00DA4842">
        <w:rPr>
          <w:rFonts w:ascii="Times New Roman" w:hAnsi="Times New Roman" w:cs="Times New Roman"/>
          <w:spacing w:val="30"/>
          <w:sz w:val="24"/>
          <w:szCs w:val="24"/>
        </w:rPr>
        <w:t xml:space="preserve">     Z</w:t>
      </w:r>
      <w:r>
        <w:rPr>
          <w:rFonts w:ascii="Times New Roman" w:hAnsi="Times New Roman" w:cs="Times New Roman"/>
          <w:spacing w:val="30"/>
          <w:sz w:val="24"/>
          <w:szCs w:val="24"/>
        </w:rPr>
        <w:t>ákladní škola</w:t>
      </w:r>
      <w:r w:rsidRPr="00DA4842">
        <w:rPr>
          <w:rFonts w:ascii="Times New Roman" w:hAnsi="Times New Roman" w:cs="Times New Roman"/>
          <w:spacing w:val="30"/>
          <w:sz w:val="24"/>
          <w:szCs w:val="24"/>
        </w:rPr>
        <w:t xml:space="preserve"> Ladná je malou školičkou s prvním stupněm</w:t>
      </w:r>
      <w:r>
        <w:rPr>
          <w:rFonts w:ascii="Times New Roman" w:hAnsi="Times New Roman" w:cs="Times New Roman"/>
          <w:spacing w:val="30"/>
          <w:sz w:val="24"/>
          <w:szCs w:val="24"/>
        </w:rPr>
        <w:t xml:space="preserve">, jedná se tedy o prostředí téměř domácké a rodinné, kde se všichni důvěrně znají a denně se potkávají. Snažíme se proto, aby toto setkávání bylo pro všechny příjemné a vzájemné vztahy byly založeny na důvěře a porozumění. Systém mezilidských vztahů je dán především vztahy mezi </w:t>
      </w:r>
      <w:r>
        <w:rPr>
          <w:rFonts w:ascii="Times New Roman" w:hAnsi="Times New Roman" w:cs="Times New Roman"/>
          <w:spacing w:val="30"/>
          <w:sz w:val="24"/>
          <w:szCs w:val="24"/>
        </w:rPr>
        <w:lastRenderedPageBreak/>
        <w:t>učiteli a žáky, mezi učiteli a rodiči, vztahy mezi vedením a pedagogickým kolektivem a v neposlední řadě mezi žáky samotnými. Problémové otázky chování žáků se snažíme řešit ještě v samotném počátku a výchovným působením na žáky jim spíše předcházet. Důležitým článkem spolupráce a řešení problémů je třídní učitel, který by měl ve třídě vytvářet přátelskou atmosféru, v níž se bude líbit všem členům kolektivu. Systematické působení proti negativním jevům v chování žáků a odstraňování příčin takového jednání je trvalým úkolem koncepce školy.</w:t>
      </w:r>
    </w:p>
    <w:p w:rsidR="00052647" w:rsidRDefault="00052647" w:rsidP="006257FD">
      <w:pPr>
        <w:jc w:val="both"/>
        <w:rPr>
          <w:rFonts w:ascii="Times New Roman" w:hAnsi="Times New Roman" w:cs="Times New Roman"/>
          <w:spacing w:val="30"/>
          <w:sz w:val="24"/>
          <w:szCs w:val="24"/>
          <w:u w:val="single"/>
        </w:rPr>
      </w:pPr>
      <w:r w:rsidRPr="0048711D">
        <w:rPr>
          <w:rFonts w:ascii="Times New Roman" w:hAnsi="Times New Roman" w:cs="Times New Roman"/>
          <w:spacing w:val="30"/>
          <w:sz w:val="24"/>
          <w:szCs w:val="24"/>
          <w:u w:val="single"/>
        </w:rPr>
        <w:t>Klima školy – „Jak se dělá pohoda“</w:t>
      </w:r>
    </w:p>
    <w:p w:rsidR="00052647" w:rsidRDefault="00052647" w:rsidP="006257FD">
      <w:pPr>
        <w:pStyle w:val="Odstavecseseznamem"/>
        <w:numPr>
          <w:ilvl w:val="0"/>
          <w:numId w:val="1"/>
        </w:numPr>
        <w:jc w:val="both"/>
        <w:rPr>
          <w:rFonts w:ascii="Times New Roman" w:hAnsi="Times New Roman" w:cs="Times New Roman"/>
          <w:spacing w:val="30"/>
          <w:sz w:val="24"/>
          <w:szCs w:val="24"/>
        </w:rPr>
      </w:pPr>
      <w:r w:rsidRPr="0048711D">
        <w:rPr>
          <w:rFonts w:ascii="Times New Roman" w:hAnsi="Times New Roman" w:cs="Times New Roman"/>
          <w:spacing w:val="30"/>
          <w:sz w:val="24"/>
          <w:szCs w:val="24"/>
        </w:rPr>
        <w:t>Jsme školou otevřenou komunikaci a spolupráci</w:t>
      </w:r>
      <w:r>
        <w:rPr>
          <w:rFonts w:ascii="Times New Roman" w:hAnsi="Times New Roman" w:cs="Times New Roman"/>
          <w:spacing w:val="30"/>
          <w:sz w:val="24"/>
          <w:szCs w:val="24"/>
        </w:rPr>
        <w:t xml:space="preserve"> – „Každý problém se dá řešit, pokud o ně</w:t>
      </w:r>
      <w:r w:rsidR="0022255A">
        <w:rPr>
          <w:rFonts w:ascii="Times New Roman" w:hAnsi="Times New Roman" w:cs="Times New Roman"/>
          <w:spacing w:val="30"/>
          <w:sz w:val="24"/>
          <w:szCs w:val="24"/>
        </w:rPr>
        <w:t>m</w:t>
      </w:r>
      <w:r>
        <w:rPr>
          <w:rFonts w:ascii="Times New Roman" w:hAnsi="Times New Roman" w:cs="Times New Roman"/>
          <w:spacing w:val="30"/>
          <w:sz w:val="24"/>
          <w:szCs w:val="24"/>
        </w:rPr>
        <w:t xml:space="preserve"> dokážu hovořit“</w:t>
      </w:r>
    </w:p>
    <w:p w:rsidR="00052647" w:rsidRPr="0048711D" w:rsidRDefault="00052647" w:rsidP="006257FD">
      <w:pPr>
        <w:pStyle w:val="Odstavecseseznamem"/>
        <w:numPr>
          <w:ilvl w:val="0"/>
          <w:numId w:val="1"/>
        </w:numPr>
        <w:jc w:val="both"/>
        <w:rPr>
          <w:rFonts w:ascii="Times New Roman" w:hAnsi="Times New Roman" w:cs="Times New Roman"/>
          <w:spacing w:val="30"/>
          <w:sz w:val="24"/>
          <w:szCs w:val="24"/>
        </w:rPr>
      </w:pPr>
      <w:r w:rsidRPr="0048711D">
        <w:rPr>
          <w:rFonts w:ascii="Times New Roman" w:hAnsi="Times New Roman" w:cs="Times New Roman"/>
          <w:spacing w:val="30"/>
          <w:sz w:val="24"/>
          <w:szCs w:val="24"/>
        </w:rPr>
        <w:t>Hlásíme se k inovativním školám (činnostní, koop</w:t>
      </w:r>
      <w:r>
        <w:rPr>
          <w:rFonts w:ascii="Times New Roman" w:hAnsi="Times New Roman" w:cs="Times New Roman"/>
          <w:spacing w:val="30"/>
          <w:sz w:val="24"/>
          <w:szCs w:val="24"/>
        </w:rPr>
        <w:t>erativní a projektové vyučování) -</w:t>
      </w:r>
      <w:r w:rsidRPr="0048711D">
        <w:rPr>
          <w:rFonts w:ascii="Times New Roman" w:hAnsi="Times New Roman" w:cs="Times New Roman"/>
          <w:spacing w:val="30"/>
          <w:sz w:val="24"/>
          <w:szCs w:val="24"/>
        </w:rPr>
        <w:t xml:space="preserve">  „ Každý žák má větší motivaci k učení, pokud je podáno zajímavou formou“.</w:t>
      </w:r>
    </w:p>
    <w:p w:rsidR="00052647" w:rsidRPr="0048711D" w:rsidRDefault="00052647" w:rsidP="006257FD">
      <w:pPr>
        <w:pStyle w:val="Odstavecseseznamem"/>
        <w:numPr>
          <w:ilvl w:val="0"/>
          <w:numId w:val="1"/>
        </w:numPr>
        <w:jc w:val="both"/>
        <w:rPr>
          <w:rFonts w:ascii="Times New Roman" w:hAnsi="Times New Roman" w:cs="Times New Roman"/>
          <w:spacing w:val="30"/>
          <w:sz w:val="24"/>
          <w:szCs w:val="24"/>
        </w:rPr>
      </w:pPr>
      <w:r w:rsidRPr="0048711D">
        <w:rPr>
          <w:rFonts w:ascii="Times New Roman" w:hAnsi="Times New Roman" w:cs="Times New Roman"/>
          <w:spacing w:val="30"/>
          <w:sz w:val="24"/>
          <w:szCs w:val="24"/>
        </w:rPr>
        <w:t>Integrujeme do běžných tříd žáky s poruchami učení– „Každý žák je jedinečná osobnost, která dokáže druhé obohatit“.</w:t>
      </w:r>
    </w:p>
    <w:p w:rsidR="00052647" w:rsidRPr="0048711D" w:rsidRDefault="00052647" w:rsidP="006257FD">
      <w:pPr>
        <w:pStyle w:val="Odstavecseseznamem"/>
        <w:numPr>
          <w:ilvl w:val="0"/>
          <w:numId w:val="1"/>
        </w:numPr>
        <w:jc w:val="both"/>
        <w:rPr>
          <w:rFonts w:ascii="Times New Roman" w:hAnsi="Times New Roman" w:cs="Times New Roman"/>
          <w:spacing w:val="30"/>
          <w:sz w:val="24"/>
          <w:szCs w:val="24"/>
        </w:rPr>
      </w:pPr>
      <w:r w:rsidRPr="0048711D">
        <w:rPr>
          <w:rFonts w:ascii="Times New Roman" w:hAnsi="Times New Roman" w:cs="Times New Roman"/>
          <w:spacing w:val="30"/>
          <w:sz w:val="24"/>
          <w:szCs w:val="24"/>
        </w:rPr>
        <w:t>Umožňujeme práci s počítačem – „Svět kolem nás nabízí mnoho zajímavých informací a možností“.</w:t>
      </w:r>
    </w:p>
    <w:p w:rsidR="00052647" w:rsidRPr="0048711D" w:rsidRDefault="00052647" w:rsidP="006257FD">
      <w:pPr>
        <w:pStyle w:val="Odstavecseseznamem"/>
        <w:numPr>
          <w:ilvl w:val="0"/>
          <w:numId w:val="1"/>
        </w:numPr>
        <w:jc w:val="both"/>
        <w:rPr>
          <w:rFonts w:ascii="Times New Roman" w:hAnsi="Times New Roman" w:cs="Times New Roman"/>
          <w:spacing w:val="30"/>
          <w:sz w:val="24"/>
          <w:szCs w:val="24"/>
        </w:rPr>
      </w:pPr>
      <w:r w:rsidRPr="0048711D">
        <w:rPr>
          <w:rFonts w:ascii="Times New Roman" w:hAnsi="Times New Roman" w:cs="Times New Roman"/>
          <w:spacing w:val="30"/>
          <w:sz w:val="24"/>
          <w:szCs w:val="24"/>
        </w:rPr>
        <w:t>Nabízíme zájmové kroužky – „Kdo si hraje, nezlobí a vyvaruje se nevhodného chování“.</w:t>
      </w:r>
    </w:p>
    <w:p w:rsidR="00052647" w:rsidRPr="0048711D" w:rsidRDefault="00052647" w:rsidP="006257FD">
      <w:pPr>
        <w:pStyle w:val="Odstavecseseznamem"/>
        <w:numPr>
          <w:ilvl w:val="0"/>
          <w:numId w:val="1"/>
        </w:numPr>
        <w:jc w:val="both"/>
        <w:rPr>
          <w:rFonts w:ascii="Times New Roman" w:hAnsi="Times New Roman" w:cs="Times New Roman"/>
          <w:spacing w:val="30"/>
          <w:sz w:val="24"/>
          <w:szCs w:val="24"/>
        </w:rPr>
      </w:pPr>
      <w:r w:rsidRPr="0048711D">
        <w:rPr>
          <w:rFonts w:ascii="Times New Roman" w:hAnsi="Times New Roman" w:cs="Times New Roman"/>
          <w:spacing w:val="30"/>
          <w:sz w:val="24"/>
          <w:szCs w:val="24"/>
        </w:rPr>
        <w:t>Roční práci provází spousta školních tradic, které obohacují kulturní život obce.</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Klima v mateřské škole je</w:t>
      </w:r>
      <w:r w:rsidR="0022255A">
        <w:rPr>
          <w:rFonts w:ascii="Times New Roman" w:hAnsi="Times New Roman" w:cs="Times New Roman"/>
          <w:spacing w:val="30"/>
          <w:sz w:val="24"/>
          <w:szCs w:val="24"/>
        </w:rPr>
        <w:t xml:space="preserve"> již nekonfliktní, panuje zde výborná spolupráce a kolegialita</w:t>
      </w:r>
      <w:r>
        <w:rPr>
          <w:rFonts w:ascii="Times New Roman" w:hAnsi="Times New Roman" w:cs="Times New Roman"/>
          <w:spacing w:val="30"/>
          <w:sz w:val="24"/>
          <w:szCs w:val="24"/>
        </w:rPr>
        <w:t>.</w:t>
      </w:r>
      <w:r w:rsidR="0022255A">
        <w:rPr>
          <w:rFonts w:ascii="Times New Roman" w:hAnsi="Times New Roman" w:cs="Times New Roman"/>
          <w:spacing w:val="30"/>
          <w:sz w:val="24"/>
          <w:szCs w:val="24"/>
        </w:rPr>
        <w:t xml:space="preserve"> </w:t>
      </w:r>
      <w:r>
        <w:rPr>
          <w:rFonts w:ascii="Times New Roman" w:hAnsi="Times New Roman" w:cs="Times New Roman"/>
          <w:spacing w:val="30"/>
          <w:sz w:val="24"/>
          <w:szCs w:val="24"/>
        </w:rPr>
        <w:t xml:space="preserve"> </w:t>
      </w:r>
    </w:p>
    <w:p w:rsidR="00052647" w:rsidRPr="00160133" w:rsidRDefault="00052647" w:rsidP="006257FD">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1.3. Výchovně vzdělávací proces</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Výuka v základní škole probíhá ve všech ročnících podle učebních dokumentů „Školní vzdělávací program pro základní vzdělávání Základní školy a Mateřské školy Ladná“, který byl vytvořen v souladu s</w:t>
      </w:r>
      <w:r w:rsidR="001E604B">
        <w:rPr>
          <w:rFonts w:ascii="Times New Roman" w:hAnsi="Times New Roman" w:cs="Times New Roman"/>
          <w:spacing w:val="30"/>
          <w:sz w:val="24"/>
          <w:szCs w:val="24"/>
        </w:rPr>
        <w:t> </w:t>
      </w:r>
      <w:r>
        <w:rPr>
          <w:rFonts w:ascii="Times New Roman" w:hAnsi="Times New Roman" w:cs="Times New Roman"/>
          <w:spacing w:val="30"/>
          <w:sz w:val="24"/>
          <w:szCs w:val="24"/>
        </w:rPr>
        <w:t>Rámcovým</w:t>
      </w:r>
      <w:r w:rsidR="001E604B">
        <w:rPr>
          <w:rFonts w:ascii="Times New Roman" w:hAnsi="Times New Roman" w:cs="Times New Roman"/>
          <w:spacing w:val="30"/>
          <w:sz w:val="24"/>
          <w:szCs w:val="24"/>
        </w:rPr>
        <w:t xml:space="preserve"> </w:t>
      </w:r>
      <w:r>
        <w:rPr>
          <w:rFonts w:ascii="Times New Roman" w:hAnsi="Times New Roman" w:cs="Times New Roman"/>
          <w:spacing w:val="30"/>
          <w:sz w:val="24"/>
          <w:szCs w:val="24"/>
        </w:rPr>
        <w:t xml:space="preserve">vzdělávacím programem pro základní vzdělávání, je základním prostředkem k dosažení cílů koncepce školy a je dále rozpracován v tematických plánech jednotlivých předmětů. Klademe důraz na komunikaci na všech úrovních, výuku anglického jazyka </w:t>
      </w:r>
      <w:proofErr w:type="gramStart"/>
      <w:r>
        <w:rPr>
          <w:rFonts w:ascii="Times New Roman" w:hAnsi="Times New Roman" w:cs="Times New Roman"/>
          <w:spacing w:val="30"/>
          <w:sz w:val="24"/>
          <w:szCs w:val="24"/>
        </w:rPr>
        <w:t>j</w:t>
      </w:r>
      <w:r w:rsidR="0022255A">
        <w:rPr>
          <w:rFonts w:ascii="Times New Roman" w:hAnsi="Times New Roman" w:cs="Times New Roman"/>
          <w:spacing w:val="30"/>
          <w:sz w:val="24"/>
          <w:szCs w:val="24"/>
        </w:rPr>
        <w:t xml:space="preserve">e </w:t>
      </w:r>
      <w:r>
        <w:rPr>
          <w:rFonts w:ascii="Times New Roman" w:hAnsi="Times New Roman" w:cs="Times New Roman"/>
          <w:spacing w:val="30"/>
          <w:sz w:val="24"/>
          <w:szCs w:val="24"/>
        </w:rPr>
        <w:t xml:space="preserve"> zařa</w:t>
      </w:r>
      <w:r w:rsidR="0022255A">
        <w:rPr>
          <w:rFonts w:ascii="Times New Roman" w:hAnsi="Times New Roman" w:cs="Times New Roman"/>
          <w:spacing w:val="30"/>
          <w:sz w:val="24"/>
          <w:szCs w:val="24"/>
        </w:rPr>
        <w:t>zena</w:t>
      </w:r>
      <w:proofErr w:type="gramEnd"/>
      <w:r>
        <w:rPr>
          <w:rFonts w:ascii="Times New Roman" w:hAnsi="Times New Roman" w:cs="Times New Roman"/>
          <w:spacing w:val="30"/>
          <w:sz w:val="24"/>
          <w:szCs w:val="24"/>
        </w:rPr>
        <w:t xml:space="preserve"> do výuky již </w:t>
      </w:r>
      <w:r w:rsidR="0022255A">
        <w:rPr>
          <w:rFonts w:ascii="Times New Roman" w:hAnsi="Times New Roman" w:cs="Times New Roman"/>
          <w:spacing w:val="30"/>
          <w:sz w:val="24"/>
          <w:szCs w:val="24"/>
        </w:rPr>
        <w:t>od</w:t>
      </w:r>
      <w:r>
        <w:rPr>
          <w:rFonts w:ascii="Times New Roman" w:hAnsi="Times New Roman" w:cs="Times New Roman"/>
          <w:spacing w:val="30"/>
          <w:sz w:val="24"/>
          <w:szCs w:val="24"/>
        </w:rPr>
        <w:t> první</w:t>
      </w:r>
      <w:r w:rsidR="0022255A">
        <w:rPr>
          <w:rFonts w:ascii="Times New Roman" w:hAnsi="Times New Roman" w:cs="Times New Roman"/>
          <w:spacing w:val="30"/>
          <w:sz w:val="24"/>
          <w:szCs w:val="24"/>
        </w:rPr>
        <w:t>ho</w:t>
      </w:r>
      <w:r>
        <w:rPr>
          <w:rFonts w:ascii="Times New Roman" w:hAnsi="Times New Roman" w:cs="Times New Roman"/>
          <w:spacing w:val="30"/>
          <w:sz w:val="24"/>
          <w:szCs w:val="24"/>
        </w:rPr>
        <w:t xml:space="preserve"> ročníku. Všichni žáci mají možnost seznamovat se s výpočetní technikou ve výuce a procvičovat si učivo různých předmětů touto moderní a zajímavou formou v</w:t>
      </w:r>
      <w:r w:rsidR="0022255A">
        <w:rPr>
          <w:rFonts w:ascii="Times New Roman" w:hAnsi="Times New Roman" w:cs="Times New Roman"/>
          <w:spacing w:val="30"/>
          <w:sz w:val="24"/>
          <w:szCs w:val="24"/>
        </w:rPr>
        <w:t xml:space="preserve"> multimediální učebně a rozvíjet svůj obzor v zájmovém vzdělávání. </w:t>
      </w:r>
      <w:r>
        <w:rPr>
          <w:rFonts w:ascii="Times New Roman" w:hAnsi="Times New Roman" w:cs="Times New Roman"/>
          <w:spacing w:val="30"/>
          <w:sz w:val="24"/>
          <w:szCs w:val="24"/>
        </w:rPr>
        <w:t xml:space="preserve"> Dále ve všech učebnách jsou umístěny interaktivní tabule. Každá učitelka má k dispozici notebook, který denně využívá k přípravě na výuku a k práci s interaktivní tabulí. K výuce využíváme interaktivní učebnice, které </w:t>
      </w:r>
      <w:r>
        <w:rPr>
          <w:rFonts w:ascii="Times New Roman" w:hAnsi="Times New Roman" w:cs="Times New Roman"/>
          <w:spacing w:val="30"/>
          <w:sz w:val="24"/>
          <w:szCs w:val="24"/>
        </w:rPr>
        <w:lastRenderedPageBreak/>
        <w:t>jsou u učitelek a žáků velmi oblíbené. Kromě těchto „učebnic“ využíváme i mnoho výukových programů vhodných pro žáky 1. stupně a také při práci se žáky se SVP v logopedickém a dyslektickém kroužku.</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Mateřská škola pracuje podle svého školního vzdělávacího programu s motivačním názvem „Strom – život i poznání“, který je vytvořen v souladu s Rámcovým programem předškolního vzdělávání, školní družina pracuje podle svého vzdělávacího programu pro školní družinu.</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Velké úsilí vyvíjíme v oblasti budování zdravých vztahů mezi žáky, mezi žáky a pedagogy i mezi pedagogy navzájem. Do výuky zařazujeme projektové dny různých zaměření, které posilují rozvoj spolupráce a kooperace, pocit sounáležitosti i odpovědnosti za své jednání. Chceme, aby si žáci vytvářeli zdravý názor na život i na svět, aby se učili pracovat i odpočívat. Vštěpujeme jim základy zdravého životního stylu, protože si uvědomujeme důležitost osvěty v této oblasti. Organizujeme jednou za dva roky pobyt ve škole v přírodě, zařadili jsme do výuky jako motivační prvek velmi zdařilou návštěvu v závodě na zpracování odpadových surovin a následně sběr starého papíru.</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Žáci se speciálními vzdělávacími potřebami jsou integrováni v běžných třídách. Při zjištění příznaků některé z vývojových poruch popř. jiných obtíží (máme ve druhém ročníku chlapce mluvícího anglicky), posíláme žáky se souhlasem rodičů na vyšetření do pedagogicko-psychologické poradny nebo do speciálního pedagogického centra, jako v případě žákyně s vadou řeči. Tito žáci pracují na základě individuálně vzdělávacího plánu. Na základě vyšetření a doporučení poradny jsou děti zařazovány do reedukační péče. V základní škole probíhá dyslektický a logopedický kroužek, v mateřské škole na základě depistáže vede paní učitelka logopedickou poradnu. Žáci a děti mají možnost používat kompenzační a didaktické pomůcky, výukové programy apod. Při klasifikaci žáků přihlížíme k vývojové poruše a hodnotíme s tolerancí. V mateřské škole je integrováno jedno dítě s poruchami autistického spektra, kterému se věnuje 20 hodin týdně asistentka pedagoga. </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w:t>
      </w:r>
      <w:r w:rsidR="00AE4958">
        <w:rPr>
          <w:rFonts w:ascii="Times New Roman" w:hAnsi="Times New Roman" w:cs="Times New Roman"/>
          <w:spacing w:val="30"/>
          <w:sz w:val="24"/>
          <w:szCs w:val="24"/>
        </w:rPr>
        <w:t xml:space="preserve">V současné době máme na naší škole dva žáky mimořádně nadané. </w:t>
      </w:r>
      <w:r>
        <w:rPr>
          <w:rFonts w:ascii="Times New Roman" w:hAnsi="Times New Roman" w:cs="Times New Roman"/>
          <w:spacing w:val="30"/>
          <w:sz w:val="24"/>
          <w:szCs w:val="24"/>
        </w:rPr>
        <w:t xml:space="preserve"> Žáci s hudebním nadáním navštěvují folklorní kroužek, kde jsou připravování na různé soutěže a reprezentaci školy, výtvarně nadaní žáci jsou také zapojování do soutěží a různých výtvarných výstav v kroužku výtvarném. </w:t>
      </w:r>
    </w:p>
    <w:p w:rsidR="00052647" w:rsidRPr="00160133" w:rsidRDefault="00052647" w:rsidP="006257FD">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1.4. Organizace vyučování</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Organizace vyučování je především otázkou plánování. Za tímto účelem mají obě školy vypracován plán činnosti na celý školní rok, na </w:t>
      </w:r>
      <w:r>
        <w:rPr>
          <w:rFonts w:ascii="Times New Roman" w:hAnsi="Times New Roman" w:cs="Times New Roman"/>
          <w:spacing w:val="30"/>
          <w:sz w:val="24"/>
          <w:szCs w:val="24"/>
        </w:rPr>
        <w:lastRenderedPageBreak/>
        <w:t xml:space="preserve">kterém se podíleli všichni pedagogové, a který je dále na základní škole rozpracován do měsíčních plánů, vyvěšených na nástěnce v ředitelně školy a sborovně. Činnost školy probíhá také na základě vypracovaného organizačního řádu, školních řádů, vnitřních řádů a pracovních náplní všech zaměstnanců školy. Dodržování předpisů zabezpečuje vlastní chod školy. Jsme si vědomi toho, že základem správného fungování školy je dobrá komunikace na všech úrovních. Ovšem ne vždy se to dosud daří. Porady vedení školy se konají podle potřeby </w:t>
      </w:r>
      <w:r>
        <w:rPr>
          <w:rFonts w:ascii="Times New Roman" w:hAnsi="Times New Roman" w:cs="Times New Roman"/>
          <w:spacing w:val="30"/>
          <w:sz w:val="26"/>
          <w:szCs w:val="24"/>
        </w:rPr>
        <w:t>(ředitelka školy, vedoucí učitelka MŠ a vedoucí ŠJ),</w:t>
      </w:r>
      <w:r>
        <w:rPr>
          <w:rFonts w:ascii="Times New Roman" w:hAnsi="Times New Roman" w:cs="Times New Roman"/>
          <w:spacing w:val="30"/>
          <w:sz w:val="24"/>
          <w:szCs w:val="24"/>
        </w:rPr>
        <w:t xml:space="preserve"> každé ráno se ve sborovně základní školy schází celý náš malý pedagogický kolektiv k ranní poradě. Komunikace s rodiči je realizována formou třídních schůzek a individuálních konzultací v odpoledních hodinách, popř. podle potřeby.</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Začátek vyučování je v 8.00 hodin, budova školy je pro žáky otevřena v 7.40 hodin. Při vstupu žáků do školy je vždy přítomna paní školnice a jedna učitelka. Vyučovací hodina trvá zpravidla 45 minut, učitelé mají možnost učit také v blocích. Toho je využito v hodinách výtvarné výchovy ve čtvrtém a pátém ročníku. Malé přestávky jsou desetiminutové, velká přestávka trvá 20 minut, kterou žáci tráví v budově školy. Polední přestávka trvá 50 minut. Časové rozvržení učiva, sestava rozvrhu hodin a režim dne vycházejí zejména z ustanovení vyhlášky 48/2005 Sb. o základní škole a některých náležitostech plnění povinné školní docházky. Pro žáky se SVP se vypracovávají individuálně vzdělávací plány a je jim věnována navíc jedna hodina práce v logopedickém nebo dyslektickém kroužku, kde dochází k reedukaci poruch učení používáním speciálních pomůcek a učebních postupů, doporučených PPP a SPC.</w:t>
      </w:r>
    </w:p>
    <w:p w:rsidR="00052647" w:rsidRPr="00160133" w:rsidRDefault="00052647" w:rsidP="006257FD">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 xml:space="preserve">1.5. </w:t>
      </w:r>
      <w:bookmarkStart w:id="1" w:name="_Hlk1394840"/>
      <w:r w:rsidRPr="00160133">
        <w:rPr>
          <w:rFonts w:ascii="Times New Roman" w:hAnsi="Times New Roman" w:cs="Times New Roman"/>
          <w:b/>
          <w:spacing w:val="30"/>
          <w:sz w:val="24"/>
          <w:szCs w:val="24"/>
        </w:rPr>
        <w:t>Vybavení školy</w:t>
      </w:r>
    </w:p>
    <w:bookmarkEnd w:id="1"/>
    <w:p w:rsidR="00AE4958"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w:t>
      </w:r>
      <w:r w:rsidR="00AE4958">
        <w:rPr>
          <w:rFonts w:ascii="Times New Roman" w:hAnsi="Times New Roman" w:cs="Times New Roman"/>
          <w:spacing w:val="30"/>
          <w:sz w:val="24"/>
          <w:szCs w:val="24"/>
        </w:rPr>
        <w:t xml:space="preserve">      V současné době a po ukončení rekonstrukce budovy v létě 2018, je již základní škola vybavena nejmodernější didaktickou interaktivní technikou v každé učebně a moderními pomůckami do výuky. V nově zbudované multimediální učebně je umístěno 14 žákovských notebooků a jeden počítač pro učitele a interaktivní tabule. Učebna je současně i jazykovou učebnou. Probíhá zde nejen výuka, ale i zájmové vzdělávání. V další velké místnosti v půdní vestavbě je umístěna dílna s veškerým vybavením pro práci se dřevem a jinými materiály, která je také hojně využívána nejen ve výuce výchovných předmětů, ale i v rámci zájmového vzdělávání. Třetí místností v nově zbudovaných prostorách školní budovy je školní družina, která je také vybavena žákovským počítačem, počítačem pro učitele a interaktivní tabulí. Nedílnou součástí půdních prostor je krásná zimní zahrada, kde je umístěn koutek přírody. Celý prostor v půdní vestavbě je klimatizován.</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lastRenderedPageBreak/>
        <w:t xml:space="preserve">  Škola je velmi dobře vybavena učebnicemi, učebními pomůckami i nábytkem. Učebny jsou účelně zařízeny a esteticky vyzdobeny. V každé třídě je koberec, který slouží nejen k relaxaci o přestávkách, ale probíhá zde také část výuky. </w:t>
      </w:r>
      <w:r w:rsidR="00AE4958">
        <w:rPr>
          <w:rFonts w:ascii="Times New Roman" w:hAnsi="Times New Roman" w:cs="Times New Roman"/>
          <w:spacing w:val="30"/>
          <w:sz w:val="24"/>
          <w:szCs w:val="24"/>
        </w:rPr>
        <w:t>V každé učebně je umístěna interaktivní tabule,</w:t>
      </w:r>
      <w:r>
        <w:rPr>
          <w:rFonts w:ascii="Times New Roman" w:hAnsi="Times New Roman" w:cs="Times New Roman"/>
          <w:spacing w:val="30"/>
          <w:sz w:val="24"/>
          <w:szCs w:val="24"/>
        </w:rPr>
        <w:t xml:space="preserve"> a každý učitel má k dispozici notebook</w:t>
      </w:r>
      <w:r w:rsidR="00AE4958">
        <w:rPr>
          <w:rFonts w:ascii="Times New Roman" w:hAnsi="Times New Roman" w:cs="Times New Roman"/>
          <w:spacing w:val="30"/>
          <w:sz w:val="24"/>
          <w:szCs w:val="24"/>
        </w:rPr>
        <w:t xml:space="preserve"> nebo PC.</w:t>
      </w:r>
      <w:r>
        <w:rPr>
          <w:rFonts w:ascii="Times New Roman" w:hAnsi="Times New Roman" w:cs="Times New Roman"/>
          <w:spacing w:val="30"/>
          <w:sz w:val="24"/>
          <w:szCs w:val="24"/>
        </w:rPr>
        <w:t xml:space="preserve">  </w:t>
      </w:r>
      <w:r w:rsidR="00AE4958">
        <w:rPr>
          <w:rFonts w:ascii="Times New Roman" w:hAnsi="Times New Roman" w:cs="Times New Roman"/>
          <w:spacing w:val="30"/>
          <w:sz w:val="24"/>
          <w:szCs w:val="24"/>
        </w:rPr>
        <w:t xml:space="preserve">Notebooky ve třídách jsou také bohatě využívány k práci s žáky s SPU. </w:t>
      </w:r>
      <w:r>
        <w:rPr>
          <w:rFonts w:ascii="Times New Roman" w:hAnsi="Times New Roman" w:cs="Times New Roman"/>
          <w:spacing w:val="30"/>
          <w:sz w:val="24"/>
          <w:szCs w:val="24"/>
        </w:rPr>
        <w:t xml:space="preserve"> Učitelky mají k dispozici </w:t>
      </w:r>
      <w:r w:rsidR="00AE4958">
        <w:rPr>
          <w:rFonts w:ascii="Times New Roman" w:hAnsi="Times New Roman" w:cs="Times New Roman"/>
          <w:spacing w:val="30"/>
          <w:sz w:val="24"/>
          <w:szCs w:val="24"/>
        </w:rPr>
        <w:t xml:space="preserve">nově vybudovanou útulnou </w:t>
      </w:r>
      <w:r>
        <w:rPr>
          <w:rFonts w:ascii="Times New Roman" w:hAnsi="Times New Roman" w:cs="Times New Roman"/>
          <w:spacing w:val="30"/>
          <w:sz w:val="24"/>
          <w:szCs w:val="24"/>
        </w:rPr>
        <w:t>sborovnu,</w:t>
      </w:r>
      <w:r w:rsidR="00AE4958">
        <w:rPr>
          <w:rFonts w:ascii="Times New Roman" w:hAnsi="Times New Roman" w:cs="Times New Roman"/>
          <w:spacing w:val="30"/>
          <w:sz w:val="24"/>
          <w:szCs w:val="24"/>
        </w:rPr>
        <w:t xml:space="preserve"> kde je kromě nábytku i vestavěná skříň s velkým úložným prostorem</w:t>
      </w:r>
      <w:r w:rsidR="008A78EB">
        <w:rPr>
          <w:rFonts w:ascii="Times New Roman" w:hAnsi="Times New Roman" w:cs="Times New Roman"/>
          <w:spacing w:val="30"/>
          <w:sz w:val="24"/>
          <w:szCs w:val="24"/>
        </w:rPr>
        <w:t xml:space="preserve">, PC a dvě tiskárny – barevnou inkoustovou a černobílou laserovou. </w:t>
      </w:r>
      <w:r>
        <w:rPr>
          <w:rFonts w:ascii="Times New Roman" w:hAnsi="Times New Roman" w:cs="Times New Roman"/>
          <w:spacing w:val="30"/>
          <w:sz w:val="24"/>
          <w:szCs w:val="24"/>
        </w:rPr>
        <w:t xml:space="preserve"> Ve výuce používají všechny dostupné učební pomůcky a moderní didaktickou techniku</w:t>
      </w:r>
      <w:r w:rsidR="008A78EB">
        <w:rPr>
          <w:rFonts w:ascii="Times New Roman" w:hAnsi="Times New Roman" w:cs="Times New Roman"/>
          <w:spacing w:val="30"/>
          <w:sz w:val="24"/>
          <w:szCs w:val="24"/>
        </w:rPr>
        <w:t xml:space="preserve"> a interaktivní učebnice. </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Školní družina má samostatnou místnost, žáci mají svůj relaxační odpočinkový kout s</w:t>
      </w:r>
      <w:r w:rsidR="008A78EB">
        <w:rPr>
          <w:rFonts w:ascii="Times New Roman" w:hAnsi="Times New Roman" w:cs="Times New Roman"/>
          <w:spacing w:val="30"/>
          <w:sz w:val="24"/>
          <w:szCs w:val="24"/>
        </w:rPr>
        <w:t> pohovkou</w:t>
      </w:r>
      <w:r>
        <w:rPr>
          <w:rFonts w:ascii="Times New Roman" w:hAnsi="Times New Roman" w:cs="Times New Roman"/>
          <w:spacing w:val="30"/>
          <w:sz w:val="24"/>
          <w:szCs w:val="24"/>
        </w:rPr>
        <w:t xml:space="preserve"> a hrací kout s množstvím her a stavebnic. K dispozici mají i </w:t>
      </w:r>
      <w:r w:rsidR="008A78EB">
        <w:rPr>
          <w:rFonts w:ascii="Times New Roman" w:hAnsi="Times New Roman" w:cs="Times New Roman"/>
          <w:spacing w:val="30"/>
          <w:sz w:val="24"/>
          <w:szCs w:val="24"/>
        </w:rPr>
        <w:t>PC,</w:t>
      </w:r>
      <w:r w:rsidR="008A78EB" w:rsidRPr="008A78EB">
        <w:rPr>
          <w:rFonts w:ascii="Times New Roman" w:hAnsi="Times New Roman" w:cs="Times New Roman"/>
          <w:spacing w:val="30"/>
          <w:sz w:val="24"/>
          <w:szCs w:val="24"/>
        </w:rPr>
        <w:t xml:space="preserve"> </w:t>
      </w:r>
      <w:r w:rsidR="008A78EB">
        <w:rPr>
          <w:rFonts w:ascii="Times New Roman" w:hAnsi="Times New Roman" w:cs="Times New Roman"/>
          <w:spacing w:val="30"/>
          <w:sz w:val="24"/>
          <w:szCs w:val="24"/>
        </w:rPr>
        <w:t>který využívají ke kreativním hrám a vyhledávání v encyklopediích.  Ve značné míře je zde využívána i interaktivní tabule a učitelský</w:t>
      </w:r>
      <w:r>
        <w:rPr>
          <w:rFonts w:ascii="Times New Roman" w:hAnsi="Times New Roman" w:cs="Times New Roman"/>
          <w:spacing w:val="30"/>
          <w:sz w:val="24"/>
          <w:szCs w:val="24"/>
        </w:rPr>
        <w:t>. Některé aktivity školní družiny probíhají v tělocvičně, která je součástí multifunkční haly obce Ladná a je propojena s budovou školy, dále na dětském hřišti, sportovním hřišti Sokola Ladná</w:t>
      </w:r>
      <w:r w:rsidR="008A78EB">
        <w:rPr>
          <w:rFonts w:ascii="Times New Roman" w:hAnsi="Times New Roman" w:cs="Times New Roman"/>
          <w:spacing w:val="30"/>
          <w:sz w:val="24"/>
          <w:szCs w:val="24"/>
        </w:rPr>
        <w:t xml:space="preserve">, multifunkčním hřišti </w:t>
      </w:r>
      <w:r>
        <w:rPr>
          <w:rFonts w:ascii="Times New Roman" w:hAnsi="Times New Roman" w:cs="Times New Roman"/>
          <w:spacing w:val="30"/>
          <w:sz w:val="24"/>
          <w:szCs w:val="24"/>
        </w:rPr>
        <w:t xml:space="preserve">a spousta akcí je realizována v okolním prostředí obce. </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V přízemí budovy</w:t>
      </w:r>
      <w:r w:rsidR="008A78EB">
        <w:rPr>
          <w:rFonts w:ascii="Times New Roman" w:hAnsi="Times New Roman" w:cs="Times New Roman"/>
          <w:spacing w:val="30"/>
          <w:sz w:val="24"/>
          <w:szCs w:val="24"/>
        </w:rPr>
        <w:t>, hned vedle vstupu do budovy,</w:t>
      </w:r>
      <w:r>
        <w:rPr>
          <w:rFonts w:ascii="Times New Roman" w:hAnsi="Times New Roman" w:cs="Times New Roman"/>
          <w:spacing w:val="30"/>
          <w:sz w:val="24"/>
          <w:szCs w:val="24"/>
        </w:rPr>
        <w:t xml:space="preserve"> je šatna, vybavená novými botníky a věšákovými stěnami.</w:t>
      </w:r>
      <w:r w:rsidR="008A78EB">
        <w:rPr>
          <w:rFonts w:ascii="Times New Roman" w:hAnsi="Times New Roman" w:cs="Times New Roman"/>
          <w:spacing w:val="30"/>
          <w:sz w:val="24"/>
          <w:szCs w:val="24"/>
        </w:rPr>
        <w:t xml:space="preserve"> </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Sportovní aktivity se odehrávají ve velké tělocvičně multifunkční haly obce a na sportovním hřišti tělovýchovné jednoty Sokol. </w:t>
      </w:r>
      <w:r w:rsidR="008A78EB">
        <w:rPr>
          <w:rFonts w:ascii="Times New Roman" w:hAnsi="Times New Roman" w:cs="Times New Roman"/>
          <w:spacing w:val="30"/>
          <w:sz w:val="24"/>
          <w:szCs w:val="24"/>
        </w:rPr>
        <w:t>D</w:t>
      </w:r>
      <w:r>
        <w:rPr>
          <w:rFonts w:ascii="Times New Roman" w:hAnsi="Times New Roman" w:cs="Times New Roman"/>
          <w:spacing w:val="30"/>
          <w:sz w:val="24"/>
          <w:szCs w:val="24"/>
        </w:rPr>
        <w:t>o</w:t>
      </w:r>
      <w:r w:rsidR="008A78EB">
        <w:rPr>
          <w:rFonts w:ascii="Times New Roman" w:hAnsi="Times New Roman" w:cs="Times New Roman"/>
          <w:spacing w:val="30"/>
          <w:sz w:val="24"/>
          <w:szCs w:val="24"/>
        </w:rPr>
        <w:t xml:space="preserve"> hodin</w:t>
      </w:r>
      <w:r>
        <w:rPr>
          <w:rFonts w:ascii="Times New Roman" w:hAnsi="Times New Roman" w:cs="Times New Roman"/>
          <w:spacing w:val="30"/>
          <w:sz w:val="24"/>
          <w:szCs w:val="24"/>
        </w:rPr>
        <w:t xml:space="preserve"> tělesné výchovy </w:t>
      </w:r>
      <w:r w:rsidR="008A78EB">
        <w:rPr>
          <w:rFonts w:ascii="Times New Roman" w:hAnsi="Times New Roman" w:cs="Times New Roman"/>
          <w:spacing w:val="30"/>
          <w:sz w:val="24"/>
          <w:szCs w:val="24"/>
        </w:rPr>
        <w:t xml:space="preserve">je zařazena v rámci školního vzdělávacího programu </w:t>
      </w:r>
      <w:r>
        <w:rPr>
          <w:rFonts w:ascii="Times New Roman" w:hAnsi="Times New Roman" w:cs="Times New Roman"/>
          <w:spacing w:val="30"/>
          <w:sz w:val="24"/>
          <w:szCs w:val="24"/>
        </w:rPr>
        <w:t>i výuk</w:t>
      </w:r>
      <w:r w:rsidR="008A78EB">
        <w:rPr>
          <w:rFonts w:ascii="Times New Roman" w:hAnsi="Times New Roman" w:cs="Times New Roman"/>
          <w:spacing w:val="30"/>
          <w:sz w:val="24"/>
          <w:szCs w:val="24"/>
        </w:rPr>
        <w:t>a</w:t>
      </w:r>
      <w:r>
        <w:rPr>
          <w:rFonts w:ascii="Times New Roman" w:hAnsi="Times New Roman" w:cs="Times New Roman"/>
          <w:spacing w:val="30"/>
          <w:sz w:val="24"/>
          <w:szCs w:val="24"/>
        </w:rPr>
        <w:t xml:space="preserve"> plavání, kterou </w:t>
      </w:r>
      <w:r w:rsidR="008A78EB">
        <w:rPr>
          <w:rFonts w:ascii="Times New Roman" w:hAnsi="Times New Roman" w:cs="Times New Roman"/>
          <w:spacing w:val="30"/>
          <w:sz w:val="24"/>
          <w:szCs w:val="24"/>
        </w:rPr>
        <w:t>absolvují</w:t>
      </w:r>
      <w:r>
        <w:rPr>
          <w:rFonts w:ascii="Times New Roman" w:hAnsi="Times New Roman" w:cs="Times New Roman"/>
          <w:spacing w:val="30"/>
          <w:sz w:val="24"/>
          <w:szCs w:val="24"/>
        </w:rPr>
        <w:t xml:space="preserve"> všichni žáci základní školy </w:t>
      </w:r>
      <w:r w:rsidR="008A78EB">
        <w:rPr>
          <w:rFonts w:ascii="Times New Roman" w:hAnsi="Times New Roman" w:cs="Times New Roman"/>
          <w:spacing w:val="30"/>
          <w:sz w:val="24"/>
          <w:szCs w:val="24"/>
        </w:rPr>
        <w:t xml:space="preserve">jako povinnou. </w:t>
      </w:r>
      <w:r>
        <w:rPr>
          <w:rFonts w:ascii="Times New Roman" w:hAnsi="Times New Roman" w:cs="Times New Roman"/>
          <w:spacing w:val="30"/>
          <w:sz w:val="24"/>
          <w:szCs w:val="24"/>
        </w:rPr>
        <w:t>O velkých přestávkách žáci nemají možnost pobývat na čerstvém vzduchu, jelikož budova základní školy nemá školní dvůr. Děti v mateřské škole mají k dispozici školní dvůr vybavený průlezkami a dalšími hracími prvky.</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Stravování je zajištěno ve školní jídelně mateřské školy, kam žáci základní školy odcházejí vždy pod vedením vychovatelky školní družiny. Vedoucí školní jídelny sestavuje jídelníček tak, aby splňoval požadavky na výživové limity, ale vzhledem k tomu, že vaří i pro cizí strávníky je na zvážení nabídnout výběr ze dvou možností obědů. Děti ze základní školy mají možnost si objednat svačinku, kterou připravuje školní jídelna pro děti z mateřské školy. Škola je zapojena také do projektu „Ovoce do škol“ a všichni žáci dostávají zdarma ovoce či zeleninu zpravidla jednou týdně. Pitný režim žáků je zajišťován současně se svačinkami z mateřské školy a nápoji přinesenými z domova.</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lastRenderedPageBreak/>
        <w:t xml:space="preserve">     Hygienické zabezpečení provozu obou budov – mateřské i základní školy zajišťují školnice, které se starají nejen o úklid všech prostor, ale také o pravidelnou výměnu čerstvého vzduchu a stabilní teplotu v učebnách i na chodbách v souladu s platnými zákonnými předpisy. V letním období je teplota v místnostech regulována žaluziemi, v zimním období jsou obě budovy vytápěny radiátory ústředního topení.</w:t>
      </w:r>
    </w:p>
    <w:p w:rsidR="00052647" w:rsidRDefault="00052647" w:rsidP="006257F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Naše škola nabízí žákům mnoho možností využití volného času. Prostory tříd, tělocvična, </w:t>
      </w:r>
      <w:r w:rsidR="008A78EB">
        <w:rPr>
          <w:rFonts w:ascii="Times New Roman" w:hAnsi="Times New Roman" w:cs="Times New Roman"/>
          <w:spacing w:val="30"/>
          <w:sz w:val="24"/>
          <w:szCs w:val="24"/>
        </w:rPr>
        <w:t>multimediální</w:t>
      </w:r>
      <w:r>
        <w:rPr>
          <w:rFonts w:ascii="Times New Roman" w:hAnsi="Times New Roman" w:cs="Times New Roman"/>
          <w:spacing w:val="30"/>
          <w:sz w:val="24"/>
          <w:szCs w:val="24"/>
        </w:rPr>
        <w:t xml:space="preserve"> učebna</w:t>
      </w:r>
      <w:r w:rsidR="008A78EB">
        <w:rPr>
          <w:rFonts w:ascii="Times New Roman" w:hAnsi="Times New Roman" w:cs="Times New Roman"/>
          <w:spacing w:val="30"/>
          <w:sz w:val="24"/>
          <w:szCs w:val="24"/>
        </w:rPr>
        <w:t>, dílna</w:t>
      </w:r>
      <w:r>
        <w:rPr>
          <w:rFonts w:ascii="Times New Roman" w:hAnsi="Times New Roman" w:cs="Times New Roman"/>
          <w:spacing w:val="30"/>
          <w:sz w:val="24"/>
          <w:szCs w:val="24"/>
        </w:rPr>
        <w:t xml:space="preserve"> a školní družina jsou využívány k zájmovým aktivitám. Po vyučování mohou žáci pobývat ve školní družině nebo navštěvovat některý ze zájmových kroužků a rozvíjet svůj talent v mnoha oblastech – sportovní, taneční, hudební, výtvarné, </w:t>
      </w:r>
      <w:r w:rsidR="008A78EB">
        <w:rPr>
          <w:rFonts w:ascii="Times New Roman" w:hAnsi="Times New Roman" w:cs="Times New Roman"/>
          <w:spacing w:val="30"/>
          <w:sz w:val="24"/>
          <w:szCs w:val="24"/>
        </w:rPr>
        <w:t>rukodělné</w:t>
      </w:r>
      <w:r>
        <w:rPr>
          <w:rFonts w:ascii="Times New Roman" w:hAnsi="Times New Roman" w:cs="Times New Roman"/>
          <w:spacing w:val="30"/>
          <w:sz w:val="24"/>
          <w:szCs w:val="24"/>
        </w:rPr>
        <w:t xml:space="preserve"> nebo zdokonalovat svoji počítačovou gramotnost, ale také zabývat se přírodou</w:t>
      </w:r>
      <w:r w:rsidR="008A78EB">
        <w:rPr>
          <w:rFonts w:ascii="Times New Roman" w:hAnsi="Times New Roman" w:cs="Times New Roman"/>
          <w:spacing w:val="30"/>
          <w:sz w:val="24"/>
          <w:szCs w:val="24"/>
        </w:rPr>
        <w:t xml:space="preserve"> v rámci koutku přírody</w:t>
      </w:r>
      <w:r>
        <w:rPr>
          <w:rFonts w:ascii="Times New Roman" w:hAnsi="Times New Roman" w:cs="Times New Roman"/>
          <w:spacing w:val="30"/>
          <w:sz w:val="24"/>
          <w:szCs w:val="24"/>
        </w:rPr>
        <w:t xml:space="preserve">. Zajištění pestré nabídky mimoškolní činnosti je pro nás velmi důležitou prioritou </w:t>
      </w:r>
      <w:r w:rsidR="008A78EB">
        <w:rPr>
          <w:rFonts w:ascii="Times New Roman" w:hAnsi="Times New Roman" w:cs="Times New Roman"/>
          <w:spacing w:val="30"/>
          <w:sz w:val="24"/>
          <w:szCs w:val="24"/>
        </w:rPr>
        <w:t>z</w:t>
      </w:r>
      <w:r w:rsidR="00F522BF">
        <w:rPr>
          <w:rFonts w:ascii="Times New Roman" w:hAnsi="Times New Roman" w:cs="Times New Roman"/>
          <w:spacing w:val="30"/>
          <w:sz w:val="24"/>
          <w:szCs w:val="24"/>
        </w:rPr>
        <w:t> </w:t>
      </w:r>
      <w:r w:rsidR="008A78EB">
        <w:rPr>
          <w:rFonts w:ascii="Times New Roman" w:hAnsi="Times New Roman" w:cs="Times New Roman"/>
          <w:spacing w:val="30"/>
          <w:sz w:val="24"/>
          <w:szCs w:val="24"/>
        </w:rPr>
        <w:t>důvod</w:t>
      </w:r>
      <w:r w:rsidR="00F522BF">
        <w:rPr>
          <w:rFonts w:ascii="Times New Roman" w:hAnsi="Times New Roman" w:cs="Times New Roman"/>
          <w:spacing w:val="30"/>
          <w:sz w:val="24"/>
          <w:szCs w:val="24"/>
        </w:rPr>
        <w:t xml:space="preserve">ů zamezení rizikového chování žáků </w:t>
      </w:r>
      <w:r>
        <w:rPr>
          <w:rFonts w:ascii="Times New Roman" w:hAnsi="Times New Roman" w:cs="Times New Roman"/>
          <w:spacing w:val="30"/>
          <w:sz w:val="24"/>
          <w:szCs w:val="24"/>
        </w:rPr>
        <w:t>a jsme rádi, že zájem žáků o ni je značný.</w:t>
      </w:r>
    </w:p>
    <w:p w:rsidR="004978DD" w:rsidRDefault="004978DD" w:rsidP="006257FD">
      <w:pPr>
        <w:rPr>
          <w:rFonts w:ascii="Times New Roman" w:hAnsi="Times New Roman" w:cs="Times New Roman"/>
          <w:spacing w:val="30"/>
          <w:sz w:val="24"/>
          <w:szCs w:val="24"/>
        </w:rPr>
      </w:pPr>
    </w:p>
    <w:p w:rsidR="004978DD" w:rsidRDefault="004978DD" w:rsidP="004978DD">
      <w:pPr>
        <w:jc w:val="center"/>
        <w:rPr>
          <w:b/>
          <w:sz w:val="28"/>
          <w:szCs w:val="28"/>
        </w:rPr>
      </w:pPr>
      <w:r w:rsidRPr="00F21FA3">
        <w:rPr>
          <w:b/>
          <w:sz w:val="28"/>
          <w:szCs w:val="28"/>
        </w:rPr>
        <w:t>Nabídka kroužků pro šk</w:t>
      </w:r>
      <w:r>
        <w:rPr>
          <w:b/>
          <w:sz w:val="28"/>
          <w:szCs w:val="28"/>
        </w:rPr>
        <w:t>olní</w:t>
      </w:r>
      <w:r w:rsidRPr="00F21FA3">
        <w:rPr>
          <w:b/>
          <w:sz w:val="28"/>
          <w:szCs w:val="28"/>
        </w:rPr>
        <w:t xml:space="preserve"> rok 2018/2019</w:t>
      </w:r>
    </w:p>
    <w:p w:rsidR="004978DD" w:rsidRDefault="004978DD" w:rsidP="00052647">
      <w:pPr>
        <w:jc w:val="both"/>
        <w:rPr>
          <w:rFonts w:ascii="Times New Roman" w:hAnsi="Times New Roman" w:cs="Times New Roman"/>
          <w:spacing w:val="30"/>
          <w:sz w:val="24"/>
          <w:szCs w:val="24"/>
        </w:rPr>
      </w:pPr>
    </w:p>
    <w:tbl>
      <w:tblPr>
        <w:tblStyle w:val="Mkatabulky"/>
        <w:tblW w:w="0" w:type="auto"/>
        <w:tblLook w:val="04A0" w:firstRow="1" w:lastRow="0" w:firstColumn="1" w:lastColumn="0" w:noHBand="0" w:noVBand="1"/>
      </w:tblPr>
      <w:tblGrid>
        <w:gridCol w:w="888"/>
        <w:gridCol w:w="2062"/>
        <w:gridCol w:w="4007"/>
        <w:gridCol w:w="2105"/>
      </w:tblGrid>
      <w:tr w:rsidR="004978DD" w:rsidTr="004978DD">
        <w:trPr>
          <w:trHeight w:val="60"/>
        </w:trPr>
        <w:tc>
          <w:tcPr>
            <w:tcW w:w="0" w:type="auto"/>
          </w:tcPr>
          <w:p w:rsidR="004978DD" w:rsidRDefault="004978DD" w:rsidP="00337AC6">
            <w:pPr>
              <w:rPr>
                <w:sz w:val="28"/>
                <w:szCs w:val="28"/>
              </w:rPr>
            </w:pPr>
            <w:r>
              <w:rPr>
                <w:sz w:val="28"/>
                <w:szCs w:val="28"/>
              </w:rPr>
              <w:t>Den</w:t>
            </w:r>
          </w:p>
        </w:tc>
        <w:tc>
          <w:tcPr>
            <w:tcW w:w="2082" w:type="dxa"/>
          </w:tcPr>
          <w:p w:rsidR="004978DD" w:rsidRDefault="004978DD" w:rsidP="00337AC6">
            <w:pPr>
              <w:rPr>
                <w:sz w:val="28"/>
                <w:szCs w:val="28"/>
              </w:rPr>
            </w:pPr>
            <w:r>
              <w:rPr>
                <w:sz w:val="28"/>
                <w:szCs w:val="28"/>
              </w:rPr>
              <w:t>Kroužek</w:t>
            </w:r>
          </w:p>
        </w:tc>
        <w:tc>
          <w:tcPr>
            <w:tcW w:w="4084" w:type="dxa"/>
          </w:tcPr>
          <w:p w:rsidR="004978DD" w:rsidRDefault="004978DD" w:rsidP="00337AC6">
            <w:pPr>
              <w:rPr>
                <w:sz w:val="28"/>
                <w:szCs w:val="28"/>
              </w:rPr>
            </w:pPr>
            <w:r>
              <w:rPr>
                <w:sz w:val="28"/>
                <w:szCs w:val="28"/>
              </w:rPr>
              <w:t>Čas</w:t>
            </w:r>
          </w:p>
        </w:tc>
        <w:tc>
          <w:tcPr>
            <w:tcW w:w="2126" w:type="dxa"/>
          </w:tcPr>
          <w:p w:rsidR="004978DD" w:rsidRDefault="004978DD" w:rsidP="00337AC6">
            <w:pPr>
              <w:rPr>
                <w:sz w:val="28"/>
                <w:szCs w:val="28"/>
              </w:rPr>
            </w:pPr>
            <w:r>
              <w:rPr>
                <w:sz w:val="28"/>
                <w:szCs w:val="28"/>
              </w:rPr>
              <w:t>Vedoucí</w:t>
            </w:r>
          </w:p>
        </w:tc>
      </w:tr>
      <w:tr w:rsidR="004978DD" w:rsidTr="004978DD">
        <w:trPr>
          <w:trHeight w:val="57"/>
        </w:trPr>
        <w:tc>
          <w:tcPr>
            <w:tcW w:w="0" w:type="auto"/>
          </w:tcPr>
          <w:p w:rsidR="004978DD" w:rsidRPr="00FE4CEC" w:rsidRDefault="004978DD" w:rsidP="00337AC6">
            <w:r w:rsidRPr="00FE4CEC">
              <w:t>Pondělí</w:t>
            </w:r>
          </w:p>
        </w:tc>
        <w:tc>
          <w:tcPr>
            <w:tcW w:w="2082" w:type="dxa"/>
          </w:tcPr>
          <w:p w:rsidR="004978DD" w:rsidRPr="006A11A1" w:rsidRDefault="004978DD" w:rsidP="00337AC6">
            <w:pPr>
              <w:rPr>
                <w:b/>
              </w:rPr>
            </w:pPr>
            <w:r w:rsidRPr="006A11A1">
              <w:rPr>
                <w:b/>
              </w:rPr>
              <w:t>T-</w:t>
            </w:r>
            <w:proofErr w:type="spellStart"/>
            <w:r w:rsidRPr="006A11A1">
              <w:rPr>
                <w:b/>
              </w:rPr>
              <w:t>Ball</w:t>
            </w:r>
            <w:proofErr w:type="spellEnd"/>
          </w:p>
        </w:tc>
        <w:tc>
          <w:tcPr>
            <w:tcW w:w="4084" w:type="dxa"/>
          </w:tcPr>
          <w:p w:rsidR="004978DD" w:rsidRPr="00FE4CEC" w:rsidRDefault="004978DD" w:rsidP="00337AC6">
            <w:r w:rsidRPr="00FE4CEC">
              <w:t>13.30-14.30</w:t>
            </w:r>
          </w:p>
        </w:tc>
        <w:tc>
          <w:tcPr>
            <w:tcW w:w="2126" w:type="dxa"/>
          </w:tcPr>
          <w:p w:rsidR="004978DD" w:rsidRPr="00FE4CEC" w:rsidRDefault="004978DD" w:rsidP="00337AC6">
            <w:r w:rsidRPr="00FE4CEC">
              <w:t xml:space="preserve">L. Opluštil, V. Kubát </w:t>
            </w:r>
          </w:p>
          <w:p w:rsidR="004978DD" w:rsidRPr="00FE4CEC" w:rsidRDefault="004978DD" w:rsidP="00337AC6">
            <w:r w:rsidRPr="00FE4CEC">
              <w:t>DUHOVKA Břeclav</w:t>
            </w:r>
          </w:p>
        </w:tc>
      </w:tr>
      <w:tr w:rsidR="004978DD" w:rsidTr="004978DD">
        <w:trPr>
          <w:trHeight w:val="945"/>
        </w:trPr>
        <w:tc>
          <w:tcPr>
            <w:tcW w:w="0" w:type="auto"/>
          </w:tcPr>
          <w:p w:rsidR="004978DD" w:rsidRPr="00FE4CEC" w:rsidRDefault="004978DD" w:rsidP="00337AC6">
            <w:r>
              <w:t>Úterý</w:t>
            </w:r>
          </w:p>
        </w:tc>
        <w:tc>
          <w:tcPr>
            <w:tcW w:w="2082" w:type="dxa"/>
          </w:tcPr>
          <w:p w:rsidR="004978DD" w:rsidRPr="006A11A1" w:rsidRDefault="004978DD" w:rsidP="00337AC6">
            <w:pPr>
              <w:rPr>
                <w:b/>
              </w:rPr>
            </w:pPr>
            <w:r w:rsidRPr="006A11A1">
              <w:rPr>
                <w:b/>
              </w:rPr>
              <w:t>Tvořivá dílnička</w:t>
            </w:r>
          </w:p>
        </w:tc>
        <w:tc>
          <w:tcPr>
            <w:tcW w:w="4084" w:type="dxa"/>
          </w:tcPr>
          <w:p w:rsidR="004978DD" w:rsidRPr="00FE4CEC" w:rsidRDefault="004978DD" w:rsidP="00337AC6">
            <w:r w:rsidRPr="00FE4CEC">
              <w:t>15.30-17.30 -1x za čtrnáct dnů, 3.,4.,5. roč.</w:t>
            </w:r>
          </w:p>
        </w:tc>
        <w:tc>
          <w:tcPr>
            <w:tcW w:w="2126" w:type="dxa"/>
          </w:tcPr>
          <w:p w:rsidR="004978DD" w:rsidRPr="00FE4CEC" w:rsidRDefault="004978DD" w:rsidP="00337AC6">
            <w:r w:rsidRPr="00FE4CEC">
              <w:t>Petra Uhrová</w:t>
            </w:r>
          </w:p>
        </w:tc>
      </w:tr>
      <w:tr w:rsidR="004978DD" w:rsidTr="004978DD">
        <w:trPr>
          <w:trHeight w:val="57"/>
        </w:trPr>
        <w:tc>
          <w:tcPr>
            <w:tcW w:w="0" w:type="auto"/>
          </w:tcPr>
          <w:p w:rsidR="004978DD" w:rsidRPr="00FE4CEC" w:rsidRDefault="004978DD" w:rsidP="00337AC6">
            <w:r w:rsidRPr="00FE4CEC">
              <w:t xml:space="preserve">Středa </w:t>
            </w:r>
          </w:p>
        </w:tc>
        <w:tc>
          <w:tcPr>
            <w:tcW w:w="2082" w:type="dxa"/>
          </w:tcPr>
          <w:p w:rsidR="004978DD" w:rsidRPr="006A11A1" w:rsidRDefault="004978DD" w:rsidP="00337AC6">
            <w:pPr>
              <w:rPr>
                <w:b/>
              </w:rPr>
            </w:pPr>
            <w:r w:rsidRPr="006A11A1">
              <w:rPr>
                <w:b/>
              </w:rPr>
              <w:t>Práce se dřevem</w:t>
            </w:r>
          </w:p>
          <w:p w:rsidR="004978DD" w:rsidRPr="006A11A1" w:rsidRDefault="004978DD" w:rsidP="00337AC6">
            <w:pPr>
              <w:rPr>
                <w:b/>
              </w:rPr>
            </w:pPr>
          </w:p>
          <w:p w:rsidR="004978DD" w:rsidRPr="00FE4CEC" w:rsidRDefault="004978DD" w:rsidP="00337AC6">
            <w:r w:rsidRPr="006A11A1">
              <w:rPr>
                <w:b/>
              </w:rPr>
              <w:t>Počítačový kroužek</w:t>
            </w:r>
          </w:p>
        </w:tc>
        <w:tc>
          <w:tcPr>
            <w:tcW w:w="4084" w:type="dxa"/>
          </w:tcPr>
          <w:p w:rsidR="004978DD" w:rsidRDefault="004978DD" w:rsidP="00337AC6">
            <w:r>
              <w:t>14.00-16.00 – 1x za čtrnáct dnů, 3., 4., 5. roč.</w:t>
            </w:r>
          </w:p>
          <w:p w:rsidR="004978DD" w:rsidRPr="00FE4CEC" w:rsidRDefault="004978DD" w:rsidP="00337AC6">
            <w:r>
              <w:t>13.45-15.45 – 1x za čtrnáct dnů, 3.,4.,5. roč.</w:t>
            </w:r>
          </w:p>
        </w:tc>
        <w:tc>
          <w:tcPr>
            <w:tcW w:w="2126" w:type="dxa"/>
          </w:tcPr>
          <w:p w:rsidR="004978DD" w:rsidRDefault="004978DD" w:rsidP="00337AC6">
            <w:r>
              <w:t xml:space="preserve">Josef </w:t>
            </w:r>
            <w:proofErr w:type="spellStart"/>
            <w:r>
              <w:t>Vošvrda</w:t>
            </w:r>
            <w:proofErr w:type="spellEnd"/>
          </w:p>
          <w:p w:rsidR="004978DD" w:rsidRDefault="004978DD" w:rsidP="00337AC6"/>
          <w:p w:rsidR="004978DD" w:rsidRPr="00FE4CEC" w:rsidRDefault="004978DD" w:rsidP="00337AC6">
            <w:r>
              <w:t>Ing. Pavel Stančík</w:t>
            </w:r>
          </w:p>
        </w:tc>
      </w:tr>
      <w:tr w:rsidR="004978DD" w:rsidTr="004978DD">
        <w:trPr>
          <w:trHeight w:val="429"/>
        </w:trPr>
        <w:tc>
          <w:tcPr>
            <w:tcW w:w="0" w:type="auto"/>
            <w:vMerge w:val="restart"/>
          </w:tcPr>
          <w:p w:rsidR="004978DD" w:rsidRPr="00FE4CEC" w:rsidRDefault="004978DD" w:rsidP="00337AC6">
            <w:r w:rsidRPr="00FE4CEC">
              <w:t>Čtvrtek</w:t>
            </w:r>
          </w:p>
        </w:tc>
        <w:tc>
          <w:tcPr>
            <w:tcW w:w="2082" w:type="dxa"/>
          </w:tcPr>
          <w:p w:rsidR="004978DD" w:rsidRPr="006A11A1" w:rsidRDefault="004978DD" w:rsidP="00337AC6">
            <w:pPr>
              <w:rPr>
                <w:b/>
              </w:rPr>
            </w:pPr>
            <w:r w:rsidRPr="006A11A1">
              <w:rPr>
                <w:b/>
              </w:rPr>
              <w:t>Dyslektický</w:t>
            </w:r>
          </w:p>
          <w:p w:rsidR="004978DD" w:rsidRPr="00FE4CEC" w:rsidRDefault="004978DD" w:rsidP="00337AC6"/>
        </w:tc>
        <w:tc>
          <w:tcPr>
            <w:tcW w:w="4084" w:type="dxa"/>
          </w:tcPr>
          <w:p w:rsidR="004978DD" w:rsidRPr="00FE4CEC" w:rsidRDefault="004978DD" w:rsidP="00337AC6">
            <w:r w:rsidRPr="00FE4CEC">
              <w:t>13.15-14.00</w:t>
            </w:r>
          </w:p>
          <w:p w:rsidR="004978DD" w:rsidRPr="00FE4CEC" w:rsidRDefault="004978DD" w:rsidP="00337AC6"/>
        </w:tc>
        <w:tc>
          <w:tcPr>
            <w:tcW w:w="2126" w:type="dxa"/>
          </w:tcPr>
          <w:p w:rsidR="004978DD" w:rsidRPr="00FE4CEC" w:rsidRDefault="004978DD" w:rsidP="00337AC6">
            <w:r w:rsidRPr="00FE4CEC">
              <w:t>Mgr. R. Navrátilová</w:t>
            </w:r>
          </w:p>
          <w:p w:rsidR="004978DD" w:rsidRPr="00FE4CEC" w:rsidRDefault="004978DD" w:rsidP="00337AC6"/>
        </w:tc>
      </w:tr>
      <w:tr w:rsidR="004978DD" w:rsidTr="004978DD">
        <w:trPr>
          <w:trHeight w:val="435"/>
        </w:trPr>
        <w:tc>
          <w:tcPr>
            <w:tcW w:w="0" w:type="auto"/>
            <w:vMerge/>
          </w:tcPr>
          <w:p w:rsidR="004978DD" w:rsidRPr="00FE4CEC" w:rsidRDefault="004978DD" w:rsidP="00337AC6"/>
        </w:tc>
        <w:tc>
          <w:tcPr>
            <w:tcW w:w="2082" w:type="dxa"/>
          </w:tcPr>
          <w:p w:rsidR="004978DD" w:rsidRPr="006A11A1" w:rsidRDefault="004978DD" w:rsidP="00337AC6">
            <w:pPr>
              <w:rPr>
                <w:b/>
              </w:rPr>
            </w:pPr>
            <w:r w:rsidRPr="006A11A1">
              <w:rPr>
                <w:b/>
              </w:rPr>
              <w:t>Výtvarný</w:t>
            </w:r>
          </w:p>
        </w:tc>
        <w:tc>
          <w:tcPr>
            <w:tcW w:w="4084" w:type="dxa"/>
          </w:tcPr>
          <w:p w:rsidR="004978DD" w:rsidRPr="00FE4CEC" w:rsidRDefault="004978DD" w:rsidP="00337AC6">
            <w:r w:rsidRPr="00FE4CEC">
              <w:t>14.00-15.00</w:t>
            </w:r>
          </w:p>
        </w:tc>
        <w:tc>
          <w:tcPr>
            <w:tcW w:w="2126" w:type="dxa"/>
          </w:tcPr>
          <w:p w:rsidR="004978DD" w:rsidRPr="00FE4CEC" w:rsidRDefault="004978DD" w:rsidP="00337AC6">
            <w:r w:rsidRPr="00FE4CEC">
              <w:t xml:space="preserve">M. </w:t>
            </w:r>
            <w:proofErr w:type="spellStart"/>
            <w:r w:rsidRPr="00FE4CEC">
              <w:t>Střelská</w:t>
            </w:r>
            <w:proofErr w:type="spellEnd"/>
          </w:p>
        </w:tc>
      </w:tr>
      <w:tr w:rsidR="006257FD" w:rsidTr="004978DD">
        <w:trPr>
          <w:trHeight w:val="57"/>
        </w:trPr>
        <w:tc>
          <w:tcPr>
            <w:tcW w:w="0" w:type="auto"/>
          </w:tcPr>
          <w:p w:rsidR="006257FD" w:rsidRDefault="006257FD" w:rsidP="00337AC6">
            <w:r>
              <w:t>Pátek</w:t>
            </w:r>
          </w:p>
        </w:tc>
        <w:tc>
          <w:tcPr>
            <w:tcW w:w="2082" w:type="dxa"/>
          </w:tcPr>
          <w:p w:rsidR="006257FD" w:rsidRPr="006A11A1" w:rsidRDefault="006257FD" w:rsidP="00337AC6">
            <w:pPr>
              <w:rPr>
                <w:b/>
              </w:rPr>
            </w:pPr>
            <w:r>
              <w:rPr>
                <w:b/>
              </w:rPr>
              <w:t>Kroužek pro chytré hlavičky</w:t>
            </w:r>
          </w:p>
        </w:tc>
        <w:tc>
          <w:tcPr>
            <w:tcW w:w="4084" w:type="dxa"/>
          </w:tcPr>
          <w:p w:rsidR="006257FD" w:rsidRDefault="006257FD" w:rsidP="00337AC6">
            <w:r>
              <w:t>8.00-8.45</w:t>
            </w:r>
          </w:p>
        </w:tc>
        <w:tc>
          <w:tcPr>
            <w:tcW w:w="2126" w:type="dxa"/>
          </w:tcPr>
          <w:p w:rsidR="006257FD" w:rsidRDefault="006257FD" w:rsidP="00337AC6">
            <w:r>
              <w:t>Mgr. Jana Malinová</w:t>
            </w:r>
          </w:p>
        </w:tc>
      </w:tr>
      <w:tr w:rsidR="004978DD" w:rsidTr="004978DD">
        <w:trPr>
          <w:trHeight w:val="57"/>
        </w:trPr>
        <w:tc>
          <w:tcPr>
            <w:tcW w:w="0" w:type="auto"/>
          </w:tcPr>
          <w:p w:rsidR="004978DD" w:rsidRPr="00FE4CEC" w:rsidRDefault="004978DD" w:rsidP="00337AC6"/>
        </w:tc>
        <w:tc>
          <w:tcPr>
            <w:tcW w:w="2082" w:type="dxa"/>
          </w:tcPr>
          <w:p w:rsidR="004978DD" w:rsidRPr="006A11A1" w:rsidRDefault="004978DD" w:rsidP="00337AC6">
            <w:pPr>
              <w:rPr>
                <w:b/>
              </w:rPr>
            </w:pPr>
            <w:r w:rsidRPr="006A11A1">
              <w:rPr>
                <w:b/>
              </w:rPr>
              <w:t>Folklorní</w:t>
            </w:r>
          </w:p>
        </w:tc>
        <w:tc>
          <w:tcPr>
            <w:tcW w:w="4084" w:type="dxa"/>
          </w:tcPr>
          <w:p w:rsidR="004978DD" w:rsidRPr="00FE4CEC" w:rsidRDefault="004978DD" w:rsidP="00337AC6">
            <w:r>
              <w:t>11.40-12.40</w:t>
            </w:r>
          </w:p>
        </w:tc>
        <w:tc>
          <w:tcPr>
            <w:tcW w:w="2126" w:type="dxa"/>
          </w:tcPr>
          <w:p w:rsidR="004978DD" w:rsidRPr="00FE4CEC" w:rsidRDefault="004978DD" w:rsidP="00337AC6">
            <w:r>
              <w:t>Mgr. P. Kosová</w:t>
            </w:r>
          </w:p>
        </w:tc>
      </w:tr>
      <w:tr w:rsidR="004978DD" w:rsidTr="004978DD">
        <w:trPr>
          <w:trHeight w:val="57"/>
        </w:trPr>
        <w:tc>
          <w:tcPr>
            <w:tcW w:w="0" w:type="auto"/>
          </w:tcPr>
          <w:p w:rsidR="004978DD" w:rsidRPr="00FE4CEC" w:rsidRDefault="004978DD" w:rsidP="00337AC6"/>
        </w:tc>
        <w:tc>
          <w:tcPr>
            <w:tcW w:w="2082" w:type="dxa"/>
          </w:tcPr>
          <w:p w:rsidR="004978DD" w:rsidRPr="006A11A1" w:rsidRDefault="004978DD" w:rsidP="00337AC6">
            <w:pPr>
              <w:rPr>
                <w:b/>
              </w:rPr>
            </w:pPr>
            <w:r w:rsidRPr="006A11A1">
              <w:rPr>
                <w:b/>
              </w:rPr>
              <w:t>Florbal</w:t>
            </w:r>
          </w:p>
        </w:tc>
        <w:tc>
          <w:tcPr>
            <w:tcW w:w="4084" w:type="dxa"/>
          </w:tcPr>
          <w:p w:rsidR="004978DD" w:rsidRPr="00FE4CEC" w:rsidRDefault="004978DD" w:rsidP="00337AC6">
            <w:r w:rsidRPr="00FE4CEC">
              <w:t>13.30-14.30</w:t>
            </w:r>
          </w:p>
        </w:tc>
        <w:tc>
          <w:tcPr>
            <w:tcW w:w="2126" w:type="dxa"/>
          </w:tcPr>
          <w:p w:rsidR="004978DD" w:rsidRPr="00FE4CEC" w:rsidRDefault="004978DD" w:rsidP="00337AC6">
            <w:r w:rsidRPr="00FE4CEC">
              <w:t>L. Kubát</w:t>
            </w:r>
          </w:p>
        </w:tc>
      </w:tr>
    </w:tbl>
    <w:p w:rsidR="004978DD" w:rsidRDefault="004978DD" w:rsidP="004978DD">
      <w:pPr>
        <w:rPr>
          <w:sz w:val="28"/>
          <w:szCs w:val="28"/>
        </w:rPr>
      </w:pPr>
    </w:p>
    <w:p w:rsidR="00052647" w:rsidRPr="00160133" w:rsidRDefault="00052647" w:rsidP="00052647">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1.6. Charakteristika pedagogického sboru</w:t>
      </w:r>
    </w:p>
    <w:p w:rsidR="006068C8" w:rsidRDefault="00052647" w:rsidP="006068C8">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Pedagogický sbor základní školy tvoří ředitelka, další tři učitelky z toho dvě s plným úvazkem, jedna učitelka s</w:t>
      </w:r>
      <w:r w:rsidR="00F522BF">
        <w:rPr>
          <w:rFonts w:ascii="Times New Roman" w:hAnsi="Times New Roman" w:cs="Times New Roman"/>
          <w:spacing w:val="30"/>
          <w:sz w:val="24"/>
          <w:szCs w:val="24"/>
        </w:rPr>
        <w:t> úvazkem 0,60</w:t>
      </w:r>
      <w:r>
        <w:rPr>
          <w:rFonts w:ascii="Times New Roman" w:hAnsi="Times New Roman" w:cs="Times New Roman"/>
          <w:spacing w:val="30"/>
          <w:sz w:val="24"/>
          <w:szCs w:val="24"/>
        </w:rPr>
        <w:t xml:space="preserve"> a </w:t>
      </w:r>
      <w:r>
        <w:rPr>
          <w:rFonts w:ascii="Times New Roman" w:hAnsi="Times New Roman" w:cs="Times New Roman"/>
          <w:spacing w:val="30"/>
          <w:sz w:val="24"/>
          <w:szCs w:val="24"/>
        </w:rPr>
        <w:lastRenderedPageBreak/>
        <w:t>vychovatelka školní družiny s úvazkem 0,75.</w:t>
      </w:r>
      <w:r w:rsidR="006068C8">
        <w:rPr>
          <w:rFonts w:ascii="Times New Roman" w:hAnsi="Times New Roman" w:cs="Times New Roman"/>
          <w:spacing w:val="30"/>
          <w:sz w:val="24"/>
          <w:szCs w:val="24"/>
        </w:rPr>
        <w:t xml:space="preserve"> Na základní škole je taktéž zřízena funkce asistenta pedagoga, a to na úvazek 0,50, kterou vykonává vychovatelka školní družiny. Na základní škole pracuje také speciální pedagog. </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Pedagogické působení všech členů pedagogického sboru je založeno na systematické a důsledné výchovné a vzdělávací práci, demokratických principech, vzájemné důvěře a porozumění žákům. Pohodovou a téměř rodinnou atmosféru v naší škole považujeme za přednost, které si všichni užíváme a stále vyvíjíme velké úsilí v oblasti budování zdravých vztahů mezi všemi účastníky vzdělávání. </w:t>
      </w:r>
    </w:p>
    <w:p w:rsidR="006068C8"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Pedagogický sbor mateřské školy je tvořen vedoucí učitelkou a dalšími dvěma </w:t>
      </w:r>
      <w:proofErr w:type="gramStart"/>
      <w:r>
        <w:rPr>
          <w:rFonts w:ascii="Times New Roman" w:hAnsi="Times New Roman" w:cs="Times New Roman"/>
          <w:spacing w:val="30"/>
          <w:sz w:val="24"/>
          <w:szCs w:val="24"/>
        </w:rPr>
        <w:t>učitelkami</w:t>
      </w:r>
      <w:r w:rsidR="00F522BF">
        <w:rPr>
          <w:rFonts w:ascii="Times New Roman" w:hAnsi="Times New Roman" w:cs="Times New Roman"/>
          <w:spacing w:val="30"/>
          <w:sz w:val="24"/>
          <w:szCs w:val="24"/>
        </w:rPr>
        <w:t xml:space="preserve"> </w:t>
      </w:r>
      <w:r>
        <w:rPr>
          <w:rFonts w:ascii="Times New Roman" w:hAnsi="Times New Roman" w:cs="Times New Roman"/>
          <w:spacing w:val="30"/>
          <w:sz w:val="24"/>
          <w:szCs w:val="24"/>
        </w:rPr>
        <w:t>- všechny</w:t>
      </w:r>
      <w:proofErr w:type="gramEnd"/>
      <w:r>
        <w:rPr>
          <w:rFonts w:ascii="Times New Roman" w:hAnsi="Times New Roman" w:cs="Times New Roman"/>
          <w:spacing w:val="30"/>
          <w:sz w:val="24"/>
          <w:szCs w:val="24"/>
        </w:rPr>
        <w:t xml:space="preserve"> pracují na plný úvazek a asistentkou pedagoga, která pracuje na úvazek 0,50</w:t>
      </w:r>
      <w:r w:rsidR="00F522BF">
        <w:rPr>
          <w:rFonts w:ascii="Times New Roman" w:hAnsi="Times New Roman" w:cs="Times New Roman"/>
          <w:spacing w:val="30"/>
          <w:sz w:val="24"/>
          <w:szCs w:val="24"/>
        </w:rPr>
        <w:t>. Od července 2017 jsme zřídili pracovní pozici školního asistenta – úvazek 0,50. Tento školní asistent je financován z prostředků EU.</w:t>
      </w:r>
      <w:r>
        <w:rPr>
          <w:rFonts w:ascii="Times New Roman" w:hAnsi="Times New Roman" w:cs="Times New Roman"/>
          <w:spacing w:val="30"/>
          <w:sz w:val="24"/>
          <w:szCs w:val="24"/>
        </w:rPr>
        <w:t xml:space="preserve">   </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w:t>
      </w:r>
      <w:r w:rsidR="00F522BF">
        <w:rPr>
          <w:rFonts w:ascii="Times New Roman" w:hAnsi="Times New Roman" w:cs="Times New Roman"/>
          <w:spacing w:val="30"/>
          <w:sz w:val="24"/>
          <w:szCs w:val="24"/>
        </w:rPr>
        <w:t xml:space="preserve"> Všichni p</w:t>
      </w:r>
      <w:r>
        <w:rPr>
          <w:rFonts w:ascii="Times New Roman" w:hAnsi="Times New Roman" w:cs="Times New Roman"/>
          <w:spacing w:val="30"/>
          <w:sz w:val="24"/>
          <w:szCs w:val="24"/>
        </w:rPr>
        <w:t>edago</w:t>
      </w:r>
      <w:r w:rsidR="00F522BF">
        <w:rPr>
          <w:rFonts w:ascii="Times New Roman" w:hAnsi="Times New Roman" w:cs="Times New Roman"/>
          <w:spacing w:val="30"/>
          <w:sz w:val="24"/>
          <w:szCs w:val="24"/>
        </w:rPr>
        <w:t xml:space="preserve">gičtí pracovníci splňují kvalifikaci, jedna učitelka v mateřské škole dokončuje magisterské studium. Dále se vzdělávají v rámci nabídek </w:t>
      </w:r>
      <w:proofErr w:type="gramStart"/>
      <w:r w:rsidR="00F522BF">
        <w:rPr>
          <w:rFonts w:ascii="Times New Roman" w:hAnsi="Times New Roman" w:cs="Times New Roman"/>
          <w:spacing w:val="30"/>
          <w:sz w:val="24"/>
          <w:szCs w:val="24"/>
        </w:rPr>
        <w:t>DVPP</w:t>
      </w:r>
      <w:proofErr w:type="gramEnd"/>
      <w:r w:rsidR="00F522BF">
        <w:rPr>
          <w:rFonts w:ascii="Times New Roman" w:hAnsi="Times New Roman" w:cs="Times New Roman"/>
          <w:spacing w:val="30"/>
          <w:sz w:val="24"/>
          <w:szCs w:val="24"/>
        </w:rPr>
        <w:t xml:space="preserve"> a to podle potřeby a jejich zájmu. </w:t>
      </w:r>
      <w:r w:rsidR="00BC460C">
        <w:rPr>
          <w:rFonts w:ascii="Times New Roman" w:hAnsi="Times New Roman" w:cs="Times New Roman"/>
          <w:spacing w:val="30"/>
          <w:sz w:val="24"/>
          <w:szCs w:val="24"/>
        </w:rPr>
        <w:t>Další vzdělávání probíhá v rámci tzv. „Šablon“ z finančních prostředků EU.</w:t>
      </w:r>
      <w:r>
        <w:rPr>
          <w:rFonts w:ascii="Times New Roman" w:hAnsi="Times New Roman" w:cs="Times New Roman"/>
          <w:spacing w:val="30"/>
          <w:sz w:val="24"/>
          <w:szCs w:val="24"/>
        </w:rPr>
        <w:t xml:space="preserve"> </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K zaměstnancům školy patří školnice základní školy a školnice mateřské školy, které pracují na plný úvazek a ve školní jídelně pracuje vedoucí školní jídelny a dvě kuchařky, všechny na plný úvazek.</w:t>
      </w:r>
    </w:p>
    <w:p w:rsidR="00052647" w:rsidRPr="00160133" w:rsidRDefault="00052647" w:rsidP="00052647">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 xml:space="preserve">1.7. Charakteristika žáků   </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Základní školu </w:t>
      </w:r>
      <w:r w:rsidR="00F522BF">
        <w:rPr>
          <w:rFonts w:ascii="Times New Roman" w:hAnsi="Times New Roman" w:cs="Times New Roman"/>
          <w:spacing w:val="30"/>
          <w:sz w:val="24"/>
          <w:szCs w:val="24"/>
        </w:rPr>
        <w:t xml:space="preserve">nyní </w:t>
      </w:r>
      <w:r>
        <w:rPr>
          <w:rFonts w:ascii="Times New Roman" w:hAnsi="Times New Roman" w:cs="Times New Roman"/>
          <w:spacing w:val="30"/>
          <w:sz w:val="24"/>
          <w:szCs w:val="24"/>
        </w:rPr>
        <w:t>navštěvuje 3</w:t>
      </w:r>
      <w:r w:rsidR="00F522BF">
        <w:rPr>
          <w:rFonts w:ascii="Times New Roman" w:hAnsi="Times New Roman" w:cs="Times New Roman"/>
          <w:spacing w:val="30"/>
          <w:sz w:val="24"/>
          <w:szCs w:val="24"/>
        </w:rPr>
        <w:t>2</w:t>
      </w:r>
      <w:r>
        <w:rPr>
          <w:rFonts w:ascii="Times New Roman" w:hAnsi="Times New Roman" w:cs="Times New Roman"/>
          <w:spacing w:val="30"/>
          <w:sz w:val="24"/>
          <w:szCs w:val="24"/>
        </w:rPr>
        <w:t xml:space="preserve"> žáků 1. stupně, většina z nich je s trvalým bydlištěm v Ladné, </w:t>
      </w:r>
      <w:r w:rsidR="00F522BF">
        <w:rPr>
          <w:rFonts w:ascii="Times New Roman" w:hAnsi="Times New Roman" w:cs="Times New Roman"/>
          <w:spacing w:val="30"/>
          <w:sz w:val="24"/>
          <w:szCs w:val="24"/>
        </w:rPr>
        <w:t>jedna dívenka dojíždí z Břeclavi.</w:t>
      </w:r>
      <w:r>
        <w:rPr>
          <w:rFonts w:ascii="Times New Roman" w:hAnsi="Times New Roman" w:cs="Times New Roman"/>
          <w:spacing w:val="30"/>
          <w:sz w:val="24"/>
          <w:szCs w:val="24"/>
        </w:rPr>
        <w:t xml:space="preserve"> Vyučuje se ve třech kmenových třídách. Rozdělení žáků do jednotlivých tříd se uskutečňuje podle aktuální naplněnosti jednotlivých ročníků, první ročník preferujeme samostatný. </w:t>
      </w:r>
      <w:r w:rsidR="006068C8">
        <w:rPr>
          <w:rFonts w:ascii="Times New Roman" w:hAnsi="Times New Roman" w:cs="Times New Roman"/>
          <w:spacing w:val="30"/>
          <w:sz w:val="24"/>
          <w:szCs w:val="24"/>
        </w:rPr>
        <w:t xml:space="preserve">V letošním roce nastoupilo pouze pět prvňáčků, tito jsou v jedné třídě s žáky třetího ročníku. </w:t>
      </w:r>
      <w:r>
        <w:rPr>
          <w:rFonts w:ascii="Times New Roman" w:hAnsi="Times New Roman" w:cs="Times New Roman"/>
          <w:spacing w:val="30"/>
          <w:sz w:val="24"/>
          <w:szCs w:val="24"/>
        </w:rPr>
        <w:t>Žáci se SVP jsou integrováni v běžných třídách. Při jejich vzdělávání jsou využívány kombinace speciálně pedagogických postupů a alternativních metod</w:t>
      </w:r>
      <w:r w:rsidR="006068C8">
        <w:rPr>
          <w:rFonts w:ascii="Times New Roman" w:hAnsi="Times New Roman" w:cs="Times New Roman"/>
          <w:spacing w:val="30"/>
          <w:sz w:val="24"/>
          <w:szCs w:val="24"/>
        </w:rPr>
        <w:t>, asistenta pedagoga a práce speciálního pedagoga v rámci předmětu speciálně pedagogické péče.</w:t>
      </w:r>
      <w:r>
        <w:rPr>
          <w:rFonts w:ascii="Times New Roman" w:hAnsi="Times New Roman" w:cs="Times New Roman"/>
          <w:spacing w:val="30"/>
          <w:sz w:val="24"/>
          <w:szCs w:val="24"/>
        </w:rPr>
        <w:t xml:space="preserve"> Žáci mají možnost používat vhodné kompenzační a didaktické pomůcky, speciální učebnice, výukové programy atd.</w:t>
      </w:r>
    </w:p>
    <w:p w:rsidR="006068C8"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Mateřskou školu nyní navštěvuje </w:t>
      </w:r>
      <w:r w:rsidR="006068C8">
        <w:rPr>
          <w:rFonts w:ascii="Times New Roman" w:hAnsi="Times New Roman" w:cs="Times New Roman"/>
          <w:spacing w:val="30"/>
          <w:sz w:val="24"/>
          <w:szCs w:val="24"/>
        </w:rPr>
        <w:t>40</w:t>
      </w:r>
      <w:r>
        <w:rPr>
          <w:rFonts w:ascii="Times New Roman" w:hAnsi="Times New Roman" w:cs="Times New Roman"/>
          <w:spacing w:val="30"/>
          <w:sz w:val="24"/>
          <w:szCs w:val="24"/>
        </w:rPr>
        <w:t xml:space="preserve">. Třídy jsou </w:t>
      </w:r>
      <w:r w:rsidR="006068C8">
        <w:rPr>
          <w:rFonts w:ascii="Times New Roman" w:hAnsi="Times New Roman" w:cs="Times New Roman"/>
          <w:spacing w:val="30"/>
          <w:sz w:val="24"/>
          <w:szCs w:val="24"/>
        </w:rPr>
        <w:t>smíšené, v obou třídách jsou děti od tří do šesti let. Třídu Berušek navštěvuje chlapec s poruchou autistického spektra.</w:t>
      </w:r>
    </w:p>
    <w:p w:rsidR="006068C8" w:rsidRDefault="006068C8" w:rsidP="00052647">
      <w:pPr>
        <w:jc w:val="both"/>
        <w:rPr>
          <w:rFonts w:ascii="Times New Roman" w:hAnsi="Times New Roman" w:cs="Times New Roman"/>
          <w:spacing w:val="30"/>
          <w:sz w:val="24"/>
          <w:szCs w:val="24"/>
        </w:rPr>
      </w:pP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lastRenderedPageBreak/>
        <w:t xml:space="preserve"> </w:t>
      </w:r>
    </w:p>
    <w:p w:rsidR="00052647" w:rsidRPr="00160133" w:rsidRDefault="00052647" w:rsidP="00052647">
      <w:pPr>
        <w:jc w:val="both"/>
        <w:rPr>
          <w:rFonts w:ascii="Times New Roman" w:hAnsi="Times New Roman" w:cs="Times New Roman"/>
          <w:b/>
          <w:spacing w:val="30"/>
          <w:sz w:val="24"/>
          <w:szCs w:val="24"/>
        </w:rPr>
      </w:pPr>
      <w:r w:rsidRPr="00160133">
        <w:rPr>
          <w:rFonts w:ascii="Times New Roman" w:hAnsi="Times New Roman" w:cs="Times New Roman"/>
          <w:b/>
          <w:spacing w:val="30"/>
          <w:sz w:val="24"/>
          <w:szCs w:val="24"/>
        </w:rPr>
        <w:t>1.8. Spolupráce s rodiči a jinými subjekty</w:t>
      </w:r>
    </w:p>
    <w:p w:rsidR="00052647" w:rsidRDefault="00052647" w:rsidP="00052647">
      <w:pPr>
        <w:jc w:val="both"/>
        <w:rPr>
          <w:rFonts w:ascii="Times New Roman" w:hAnsi="Times New Roman" w:cs="Times New Roman"/>
          <w:spacing w:val="30"/>
          <w:sz w:val="24"/>
          <w:szCs w:val="24"/>
        </w:rPr>
      </w:pPr>
      <w:r w:rsidRPr="00872680">
        <w:rPr>
          <w:rFonts w:ascii="Times New Roman" w:hAnsi="Times New Roman" w:cs="Times New Roman"/>
          <w:spacing w:val="30"/>
          <w:sz w:val="24"/>
          <w:szCs w:val="24"/>
        </w:rPr>
        <w:t>1.8.1.</w:t>
      </w:r>
      <w:r>
        <w:rPr>
          <w:rFonts w:ascii="Times New Roman" w:hAnsi="Times New Roman" w:cs="Times New Roman"/>
          <w:spacing w:val="30"/>
          <w:sz w:val="24"/>
          <w:szCs w:val="24"/>
        </w:rPr>
        <w:t xml:space="preserve"> Spolupráce s rodiči</w:t>
      </w:r>
    </w:p>
    <w:p w:rsidR="00052647" w:rsidRDefault="00052647" w:rsidP="00052647">
      <w:pPr>
        <w:pStyle w:val="Odstavecseseznamem"/>
        <w:numPr>
          <w:ilvl w:val="0"/>
          <w:numId w:val="2"/>
        </w:numPr>
        <w:jc w:val="both"/>
        <w:rPr>
          <w:rFonts w:ascii="Times New Roman" w:hAnsi="Times New Roman" w:cs="Times New Roman"/>
          <w:spacing w:val="30"/>
          <w:sz w:val="24"/>
          <w:szCs w:val="24"/>
        </w:rPr>
      </w:pPr>
      <w:r>
        <w:rPr>
          <w:rFonts w:ascii="Times New Roman" w:hAnsi="Times New Roman" w:cs="Times New Roman"/>
          <w:spacing w:val="30"/>
          <w:sz w:val="24"/>
          <w:szCs w:val="24"/>
        </w:rPr>
        <w:t>Rodiče jsou zváni na všechny akce pořádané školou a často se zapojují do přípravy a organizace těchto akcí. Někteří rodiče podporují školu sponzorskými dary.</w:t>
      </w:r>
    </w:p>
    <w:p w:rsidR="00052647" w:rsidRDefault="00052647" w:rsidP="00052647">
      <w:pPr>
        <w:pStyle w:val="Odstavecseseznamem"/>
        <w:numPr>
          <w:ilvl w:val="0"/>
          <w:numId w:val="2"/>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Škola pravidelně informuje rodiče žáků o dění ve škole čtvrtletníku </w:t>
      </w:r>
      <w:proofErr w:type="spellStart"/>
      <w:r>
        <w:rPr>
          <w:rFonts w:ascii="Times New Roman" w:hAnsi="Times New Roman" w:cs="Times New Roman"/>
          <w:spacing w:val="30"/>
          <w:sz w:val="24"/>
          <w:szCs w:val="24"/>
        </w:rPr>
        <w:t>Lanštorfský</w:t>
      </w:r>
      <w:proofErr w:type="spellEnd"/>
      <w:r>
        <w:rPr>
          <w:rFonts w:ascii="Times New Roman" w:hAnsi="Times New Roman" w:cs="Times New Roman"/>
          <w:spacing w:val="30"/>
          <w:sz w:val="24"/>
          <w:szCs w:val="24"/>
        </w:rPr>
        <w:t xml:space="preserve"> zpravodaj, který vydává obec Ladná, vývěsky a především prostřednictvím webových stránek školy. Připravuje se vydání školního časopisu.</w:t>
      </w:r>
    </w:p>
    <w:p w:rsidR="00052647" w:rsidRDefault="00052647" w:rsidP="00052647">
      <w:pPr>
        <w:pStyle w:val="Odstavecseseznamem"/>
        <w:numPr>
          <w:ilvl w:val="0"/>
          <w:numId w:val="2"/>
        </w:numPr>
        <w:jc w:val="both"/>
        <w:rPr>
          <w:rFonts w:ascii="Times New Roman" w:hAnsi="Times New Roman" w:cs="Times New Roman"/>
          <w:spacing w:val="30"/>
          <w:sz w:val="24"/>
          <w:szCs w:val="24"/>
        </w:rPr>
      </w:pPr>
      <w:r>
        <w:rPr>
          <w:rFonts w:ascii="Times New Roman" w:hAnsi="Times New Roman" w:cs="Times New Roman"/>
          <w:spacing w:val="30"/>
          <w:sz w:val="24"/>
          <w:szCs w:val="24"/>
        </w:rPr>
        <w:t>Dvakrát ročně pořádáme Den otevřených dveří pro rodiče i ostatní veřejnost. Všichni návštěvníci mají možnost nahlédnout do výuky ve třídách a seznámit se s celkovým děním a atmosférou ve škole. MŠ pořádá projekt Edukačně-stimulační skupiny pro děti předškolního věku, kde by měli být zapojeni do činnosti i rodiče.</w:t>
      </w:r>
    </w:p>
    <w:p w:rsidR="00052647" w:rsidRDefault="00052647" w:rsidP="00052647">
      <w:pPr>
        <w:pStyle w:val="Odstavecseseznamem"/>
        <w:numPr>
          <w:ilvl w:val="0"/>
          <w:numId w:val="2"/>
        </w:numPr>
        <w:jc w:val="both"/>
        <w:rPr>
          <w:rFonts w:ascii="Times New Roman" w:hAnsi="Times New Roman" w:cs="Times New Roman"/>
          <w:spacing w:val="30"/>
          <w:sz w:val="24"/>
          <w:szCs w:val="24"/>
        </w:rPr>
      </w:pPr>
      <w:r>
        <w:rPr>
          <w:rFonts w:ascii="Times New Roman" w:hAnsi="Times New Roman" w:cs="Times New Roman"/>
          <w:spacing w:val="30"/>
          <w:sz w:val="24"/>
          <w:szCs w:val="24"/>
        </w:rPr>
        <w:t>Rodiče jsou pravidelně informováni o prospěchu a chování svých dětí prostřednictvím třídních schůzek a individuálních konzultací. Pro rodiče budoucích prvňáčků se koná speciální informativní schůzka na závěr školního roku v červnu a současně s ní i tzv. škola nanečisto, kde si děti vyzkouší, jaké to bude po prázdninách, až přijdou do školy.</w:t>
      </w:r>
    </w:p>
    <w:p w:rsidR="001E604B" w:rsidRDefault="001E604B" w:rsidP="00052647">
      <w:pPr>
        <w:pStyle w:val="Odstavecseseznamem"/>
        <w:numPr>
          <w:ilvl w:val="0"/>
          <w:numId w:val="2"/>
        </w:numPr>
        <w:jc w:val="both"/>
        <w:rPr>
          <w:rFonts w:ascii="Times New Roman" w:hAnsi="Times New Roman" w:cs="Times New Roman"/>
          <w:spacing w:val="30"/>
          <w:sz w:val="24"/>
          <w:szCs w:val="24"/>
        </w:rPr>
      </w:pPr>
      <w:r>
        <w:rPr>
          <w:rFonts w:ascii="Times New Roman" w:hAnsi="Times New Roman" w:cs="Times New Roman"/>
          <w:spacing w:val="30"/>
          <w:sz w:val="24"/>
          <w:szCs w:val="24"/>
        </w:rPr>
        <w:t>Každoročně od měsíce ledna probíhají v MŠ tzv. Edukačně-stimulační skupiny, kdy se předškolní děti společně se svými rodiči připravují na vstup do prvního ročníku ZŠ</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1.8.2. Spolupráce s PPP a SPC</w:t>
      </w:r>
    </w:p>
    <w:p w:rsidR="00052647" w:rsidRDefault="00052647" w:rsidP="00052647">
      <w:pPr>
        <w:pStyle w:val="Odstavecseseznamem"/>
        <w:numPr>
          <w:ilvl w:val="0"/>
          <w:numId w:val="3"/>
        </w:numPr>
        <w:jc w:val="both"/>
        <w:rPr>
          <w:rFonts w:ascii="Times New Roman" w:hAnsi="Times New Roman" w:cs="Times New Roman"/>
          <w:spacing w:val="30"/>
          <w:sz w:val="24"/>
          <w:szCs w:val="24"/>
        </w:rPr>
      </w:pPr>
      <w:r>
        <w:rPr>
          <w:rFonts w:ascii="Times New Roman" w:hAnsi="Times New Roman" w:cs="Times New Roman"/>
          <w:spacing w:val="30"/>
          <w:sz w:val="24"/>
          <w:szCs w:val="24"/>
        </w:rPr>
        <w:t>Návštěva pracovnice SPC v mateřské i základní škole (depistáž vad řeči)</w:t>
      </w:r>
    </w:p>
    <w:p w:rsidR="00052647" w:rsidRDefault="00052647" w:rsidP="00052647">
      <w:pPr>
        <w:pStyle w:val="Odstavecseseznamem"/>
        <w:numPr>
          <w:ilvl w:val="0"/>
          <w:numId w:val="3"/>
        </w:numPr>
        <w:jc w:val="both"/>
        <w:rPr>
          <w:rFonts w:ascii="Times New Roman" w:hAnsi="Times New Roman" w:cs="Times New Roman"/>
          <w:spacing w:val="30"/>
          <w:sz w:val="24"/>
          <w:szCs w:val="24"/>
        </w:rPr>
      </w:pPr>
      <w:r>
        <w:rPr>
          <w:rFonts w:ascii="Times New Roman" w:hAnsi="Times New Roman" w:cs="Times New Roman"/>
          <w:spacing w:val="30"/>
          <w:sz w:val="24"/>
          <w:szCs w:val="24"/>
        </w:rPr>
        <w:t>Depistáž pracovnice PPP v mateřské škole (školní zralost)</w:t>
      </w:r>
    </w:p>
    <w:p w:rsidR="00052647" w:rsidRDefault="00052647" w:rsidP="00052647">
      <w:pPr>
        <w:pStyle w:val="Odstavecseseznamem"/>
        <w:numPr>
          <w:ilvl w:val="0"/>
          <w:numId w:val="3"/>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Návštěva pracovníka SPC v souvislosti s doporučením ke zřízení asistenta pedagoga k dítěti s PAS v MŠ </w:t>
      </w:r>
    </w:p>
    <w:p w:rsidR="00052647" w:rsidRDefault="00052647" w:rsidP="00052647">
      <w:pPr>
        <w:pStyle w:val="Odstavecseseznamem"/>
        <w:numPr>
          <w:ilvl w:val="0"/>
          <w:numId w:val="3"/>
        </w:numPr>
        <w:jc w:val="both"/>
        <w:rPr>
          <w:rFonts w:ascii="Times New Roman" w:hAnsi="Times New Roman" w:cs="Times New Roman"/>
          <w:spacing w:val="30"/>
          <w:sz w:val="24"/>
          <w:szCs w:val="24"/>
        </w:rPr>
      </w:pPr>
      <w:r>
        <w:rPr>
          <w:rFonts w:ascii="Times New Roman" w:hAnsi="Times New Roman" w:cs="Times New Roman"/>
          <w:spacing w:val="30"/>
          <w:sz w:val="24"/>
          <w:szCs w:val="24"/>
        </w:rPr>
        <w:t>Vyšetření dětí a žáků v PPP a SPC</w:t>
      </w:r>
    </w:p>
    <w:p w:rsidR="00052647" w:rsidRDefault="00052647" w:rsidP="00052647">
      <w:pPr>
        <w:pStyle w:val="Odstavecseseznamem"/>
        <w:numPr>
          <w:ilvl w:val="0"/>
          <w:numId w:val="3"/>
        </w:numPr>
        <w:jc w:val="both"/>
        <w:rPr>
          <w:rFonts w:ascii="Times New Roman" w:hAnsi="Times New Roman" w:cs="Times New Roman"/>
          <w:spacing w:val="30"/>
          <w:sz w:val="24"/>
          <w:szCs w:val="24"/>
        </w:rPr>
      </w:pPr>
      <w:r>
        <w:rPr>
          <w:rFonts w:ascii="Times New Roman" w:hAnsi="Times New Roman" w:cs="Times New Roman"/>
          <w:spacing w:val="30"/>
          <w:sz w:val="24"/>
          <w:szCs w:val="24"/>
        </w:rPr>
        <w:t>Mapování vztahů třídního kolektivu (vrstevnický program)</w:t>
      </w:r>
    </w:p>
    <w:p w:rsidR="00052647" w:rsidRDefault="00052647" w:rsidP="00052647">
      <w:pPr>
        <w:pStyle w:val="Odstavecseseznamem"/>
        <w:numPr>
          <w:ilvl w:val="0"/>
          <w:numId w:val="3"/>
        </w:numPr>
        <w:jc w:val="both"/>
        <w:rPr>
          <w:rFonts w:ascii="Times New Roman" w:hAnsi="Times New Roman" w:cs="Times New Roman"/>
          <w:spacing w:val="30"/>
          <w:sz w:val="24"/>
          <w:szCs w:val="24"/>
        </w:rPr>
      </w:pPr>
      <w:r>
        <w:rPr>
          <w:rFonts w:ascii="Times New Roman" w:hAnsi="Times New Roman" w:cs="Times New Roman"/>
          <w:spacing w:val="30"/>
          <w:sz w:val="24"/>
          <w:szCs w:val="24"/>
        </w:rPr>
        <w:t>Odborná pomoc při sestavování individuálně vzdělávacích plánů, výběr vhodných pomůcek, literatury a učebních textů</w:t>
      </w:r>
    </w:p>
    <w:p w:rsidR="00052647" w:rsidRDefault="00052647" w:rsidP="00052647">
      <w:pPr>
        <w:jc w:val="both"/>
        <w:rPr>
          <w:rFonts w:ascii="Times New Roman" w:hAnsi="Times New Roman" w:cs="Times New Roman"/>
          <w:spacing w:val="30"/>
          <w:sz w:val="24"/>
          <w:szCs w:val="24"/>
        </w:rPr>
      </w:pPr>
      <w:bookmarkStart w:id="2" w:name="_Hlk1395069"/>
      <w:r>
        <w:rPr>
          <w:rFonts w:ascii="Times New Roman" w:hAnsi="Times New Roman" w:cs="Times New Roman"/>
          <w:spacing w:val="30"/>
          <w:sz w:val="24"/>
          <w:szCs w:val="24"/>
        </w:rPr>
        <w:t>1.8.3. Spolupráce se zřizovatelem</w:t>
      </w:r>
    </w:p>
    <w:p w:rsidR="00936413" w:rsidRPr="00936413" w:rsidRDefault="00936413" w:rsidP="00936413">
      <w:pPr>
        <w:pStyle w:val="Odstavecseseznamem"/>
        <w:numPr>
          <w:ilvl w:val="0"/>
          <w:numId w:val="16"/>
        </w:numPr>
        <w:jc w:val="both"/>
        <w:rPr>
          <w:rFonts w:ascii="Times New Roman" w:hAnsi="Times New Roman" w:cs="Times New Roman"/>
          <w:spacing w:val="30"/>
          <w:sz w:val="24"/>
          <w:szCs w:val="24"/>
        </w:rPr>
      </w:pPr>
      <w:r>
        <w:rPr>
          <w:rFonts w:ascii="Times New Roman" w:hAnsi="Times New Roman" w:cs="Times New Roman"/>
          <w:spacing w:val="30"/>
          <w:sz w:val="24"/>
          <w:szCs w:val="24"/>
        </w:rPr>
        <w:t>Úzká spolupráce na rekonstrukci základní školy i na plánované výstavbě nové mateřské školy</w:t>
      </w:r>
    </w:p>
    <w:bookmarkEnd w:id="2"/>
    <w:p w:rsidR="00052647" w:rsidRDefault="00052647" w:rsidP="00052647">
      <w:pPr>
        <w:pStyle w:val="Odstavecseseznamem"/>
        <w:numPr>
          <w:ilvl w:val="0"/>
          <w:numId w:val="4"/>
        </w:numPr>
        <w:jc w:val="both"/>
        <w:rPr>
          <w:rFonts w:ascii="Times New Roman" w:hAnsi="Times New Roman" w:cs="Times New Roman"/>
          <w:spacing w:val="30"/>
          <w:sz w:val="24"/>
          <w:szCs w:val="24"/>
        </w:rPr>
      </w:pPr>
      <w:r>
        <w:rPr>
          <w:rFonts w:ascii="Times New Roman" w:hAnsi="Times New Roman" w:cs="Times New Roman"/>
          <w:spacing w:val="30"/>
          <w:sz w:val="24"/>
          <w:szCs w:val="24"/>
        </w:rPr>
        <w:lastRenderedPageBreak/>
        <w:t xml:space="preserve">Starostka a zastupitelé obce Ladná se aktivně zajímají o činnost školy, podílejí se na přípravě školních akcí. </w:t>
      </w:r>
      <w:r w:rsidR="00936413">
        <w:rPr>
          <w:rFonts w:ascii="Times New Roman" w:hAnsi="Times New Roman" w:cs="Times New Roman"/>
          <w:spacing w:val="30"/>
          <w:sz w:val="24"/>
          <w:szCs w:val="24"/>
        </w:rPr>
        <w:t>S</w:t>
      </w:r>
      <w:r>
        <w:rPr>
          <w:rFonts w:ascii="Times New Roman" w:hAnsi="Times New Roman" w:cs="Times New Roman"/>
          <w:spacing w:val="30"/>
          <w:sz w:val="24"/>
          <w:szCs w:val="24"/>
        </w:rPr>
        <w:t>tarostka zahajuje školní rok v základní škole a jménem obce Ladná jako pomoc rodičům prvňáčků předává poukázku na nákup školních pomůcek.</w:t>
      </w:r>
      <w:r w:rsidR="001E604B">
        <w:rPr>
          <w:rFonts w:ascii="Times New Roman" w:hAnsi="Times New Roman" w:cs="Times New Roman"/>
          <w:spacing w:val="30"/>
          <w:sz w:val="24"/>
          <w:szCs w:val="24"/>
        </w:rPr>
        <w:t xml:space="preserve"> </w:t>
      </w:r>
    </w:p>
    <w:p w:rsidR="00052647" w:rsidRDefault="00052647" w:rsidP="00052647">
      <w:pPr>
        <w:pStyle w:val="Odstavecseseznamem"/>
        <w:numPr>
          <w:ilvl w:val="0"/>
          <w:numId w:val="4"/>
        </w:numPr>
        <w:jc w:val="both"/>
        <w:rPr>
          <w:rFonts w:ascii="Times New Roman" w:hAnsi="Times New Roman" w:cs="Times New Roman"/>
          <w:spacing w:val="30"/>
          <w:sz w:val="24"/>
          <w:szCs w:val="24"/>
        </w:rPr>
      </w:pPr>
      <w:r>
        <w:rPr>
          <w:rFonts w:ascii="Times New Roman" w:hAnsi="Times New Roman" w:cs="Times New Roman"/>
          <w:spacing w:val="30"/>
          <w:sz w:val="24"/>
          <w:szCs w:val="24"/>
        </w:rPr>
        <w:t>Žáci vystupují na kulturních akcích obce.</w:t>
      </w:r>
    </w:p>
    <w:p w:rsidR="00052647" w:rsidRDefault="00052647" w:rsidP="00052647">
      <w:pPr>
        <w:pStyle w:val="Odstavecseseznamem"/>
        <w:numPr>
          <w:ilvl w:val="0"/>
          <w:numId w:val="4"/>
        </w:numPr>
        <w:jc w:val="both"/>
        <w:rPr>
          <w:rFonts w:ascii="Times New Roman" w:hAnsi="Times New Roman" w:cs="Times New Roman"/>
          <w:spacing w:val="30"/>
          <w:sz w:val="24"/>
          <w:szCs w:val="24"/>
        </w:rPr>
      </w:pPr>
      <w:r>
        <w:rPr>
          <w:rFonts w:ascii="Times New Roman" w:hAnsi="Times New Roman" w:cs="Times New Roman"/>
          <w:spacing w:val="30"/>
          <w:sz w:val="24"/>
          <w:szCs w:val="24"/>
        </w:rPr>
        <w:t>Zaměstnanci obce provádějí pravidelnou drobnou údržbu ve škole – drobné opravy, sečení travnatých porostů atd. Pomáhají také při přípravách školních akcí.</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1.8.4. Spolupráce s jinými subjekty</w:t>
      </w:r>
    </w:p>
    <w:p w:rsidR="00052647" w:rsidRDefault="004978DD"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se Školskou radou</w:t>
      </w:r>
    </w:p>
    <w:p w:rsidR="00052647" w:rsidRDefault="00052647" w:rsidP="00052647">
      <w:pPr>
        <w:pStyle w:val="Odstavecseseznamem"/>
        <w:jc w:val="both"/>
        <w:rPr>
          <w:rFonts w:ascii="Times New Roman" w:hAnsi="Times New Roman" w:cs="Times New Roman"/>
          <w:spacing w:val="30"/>
          <w:sz w:val="24"/>
          <w:szCs w:val="24"/>
        </w:rPr>
      </w:pPr>
      <w:r w:rsidRPr="0043582B">
        <w:rPr>
          <w:rFonts w:ascii="Times New Roman" w:hAnsi="Times New Roman" w:cs="Times New Roman"/>
          <w:spacing w:val="30"/>
          <w:sz w:val="24"/>
          <w:szCs w:val="24"/>
        </w:rPr>
        <w:t>- schvalování ŠVP, školního řádu, výroční zprávy aj. dokumentů</w:t>
      </w:r>
    </w:p>
    <w:p w:rsidR="00052647" w:rsidRDefault="00052647" w:rsidP="00052647">
      <w:pPr>
        <w:pStyle w:val="Odstavecseseznamem"/>
        <w:jc w:val="both"/>
        <w:rPr>
          <w:rFonts w:ascii="Times New Roman" w:hAnsi="Times New Roman" w:cs="Times New Roman"/>
          <w:spacing w:val="30"/>
          <w:sz w:val="24"/>
          <w:szCs w:val="24"/>
        </w:rPr>
      </w:pPr>
      <w:r>
        <w:rPr>
          <w:rFonts w:ascii="Times New Roman" w:hAnsi="Times New Roman" w:cs="Times New Roman"/>
          <w:spacing w:val="30"/>
          <w:sz w:val="24"/>
          <w:szCs w:val="24"/>
        </w:rPr>
        <w:t>- společný zájem o udržení školy v</w:t>
      </w:r>
      <w:r w:rsidR="004978DD">
        <w:rPr>
          <w:rFonts w:ascii="Times New Roman" w:hAnsi="Times New Roman" w:cs="Times New Roman"/>
          <w:spacing w:val="30"/>
          <w:sz w:val="24"/>
          <w:szCs w:val="24"/>
        </w:rPr>
        <w:t> </w:t>
      </w:r>
      <w:r>
        <w:rPr>
          <w:rFonts w:ascii="Times New Roman" w:hAnsi="Times New Roman" w:cs="Times New Roman"/>
          <w:spacing w:val="30"/>
          <w:sz w:val="24"/>
          <w:szCs w:val="24"/>
        </w:rPr>
        <w:t>obci</w:t>
      </w:r>
    </w:p>
    <w:p w:rsidR="004978DD" w:rsidRDefault="004978DD" w:rsidP="00052647">
      <w:pPr>
        <w:pStyle w:val="Odstavecseseznamem"/>
        <w:jc w:val="both"/>
        <w:rPr>
          <w:rFonts w:ascii="Times New Roman" w:hAnsi="Times New Roman" w:cs="Times New Roman"/>
          <w:spacing w:val="30"/>
          <w:sz w:val="24"/>
          <w:szCs w:val="24"/>
        </w:rPr>
      </w:pPr>
      <w:r>
        <w:rPr>
          <w:rFonts w:ascii="Times New Roman" w:hAnsi="Times New Roman" w:cs="Times New Roman"/>
          <w:spacing w:val="30"/>
          <w:sz w:val="24"/>
          <w:szCs w:val="24"/>
        </w:rPr>
        <w:t>- projednávání ostatních záležitostí, týkajících se školy</w:t>
      </w:r>
    </w:p>
    <w:p w:rsidR="00052647" w:rsidRDefault="00052647"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 Květinářstvím v Ladné při tvorbě na vánočních a velikonočních dílnách</w:t>
      </w:r>
    </w:p>
    <w:p w:rsidR="00052647" w:rsidRDefault="00052647"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 TJ Sokol Ladná při pořádání sportovních akcích a Dne dětí</w:t>
      </w:r>
    </w:p>
    <w:p w:rsidR="00052647" w:rsidRPr="0089744D" w:rsidRDefault="00052647" w:rsidP="00052647">
      <w:pPr>
        <w:pStyle w:val="Odstavecseseznamem"/>
        <w:numPr>
          <w:ilvl w:val="0"/>
          <w:numId w:val="5"/>
        </w:numPr>
        <w:jc w:val="both"/>
        <w:rPr>
          <w:rFonts w:ascii="Times New Roman" w:hAnsi="Times New Roman" w:cs="Times New Roman"/>
          <w:spacing w:val="30"/>
          <w:sz w:val="24"/>
          <w:szCs w:val="24"/>
        </w:rPr>
      </w:pPr>
      <w:r w:rsidRPr="0089744D">
        <w:rPr>
          <w:rFonts w:ascii="Times New Roman" w:hAnsi="Times New Roman" w:cs="Times New Roman"/>
          <w:spacing w:val="30"/>
          <w:sz w:val="24"/>
          <w:szCs w:val="24"/>
        </w:rPr>
        <w:t>s místními drobnými podnikateli</w:t>
      </w:r>
    </w:p>
    <w:p w:rsidR="00052647" w:rsidRDefault="00052647" w:rsidP="00052647">
      <w:pPr>
        <w:pStyle w:val="Odstavecseseznamem"/>
        <w:jc w:val="both"/>
        <w:rPr>
          <w:rFonts w:ascii="Times New Roman" w:hAnsi="Times New Roman" w:cs="Times New Roman"/>
          <w:spacing w:val="30"/>
          <w:sz w:val="24"/>
          <w:szCs w:val="24"/>
        </w:rPr>
      </w:pPr>
      <w:r w:rsidRPr="0089744D">
        <w:rPr>
          <w:rFonts w:ascii="Times New Roman" w:hAnsi="Times New Roman" w:cs="Times New Roman"/>
          <w:spacing w:val="30"/>
          <w:sz w:val="24"/>
          <w:szCs w:val="24"/>
        </w:rPr>
        <w:t>- exkurze v drobných provozovnách</w:t>
      </w:r>
    </w:p>
    <w:p w:rsidR="00052647" w:rsidRDefault="00052647" w:rsidP="00052647">
      <w:pPr>
        <w:pStyle w:val="Odstavecseseznamem"/>
        <w:jc w:val="both"/>
        <w:rPr>
          <w:rFonts w:ascii="Times New Roman" w:hAnsi="Times New Roman" w:cs="Times New Roman"/>
          <w:spacing w:val="30"/>
          <w:sz w:val="24"/>
          <w:szCs w:val="24"/>
        </w:rPr>
      </w:pPr>
      <w:r>
        <w:rPr>
          <w:rFonts w:ascii="Times New Roman" w:hAnsi="Times New Roman" w:cs="Times New Roman"/>
          <w:spacing w:val="30"/>
          <w:sz w:val="24"/>
          <w:szCs w:val="24"/>
        </w:rPr>
        <w:t>- sponzorské dary</w:t>
      </w:r>
    </w:p>
    <w:p w:rsidR="00052647" w:rsidRDefault="00052647"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spolupráce s Fondem </w:t>
      </w:r>
      <w:proofErr w:type="spellStart"/>
      <w:r>
        <w:rPr>
          <w:rFonts w:ascii="Times New Roman" w:hAnsi="Times New Roman" w:cs="Times New Roman"/>
          <w:spacing w:val="30"/>
          <w:sz w:val="24"/>
          <w:szCs w:val="24"/>
        </w:rPr>
        <w:t>Sidus</w:t>
      </w:r>
      <w:proofErr w:type="spellEnd"/>
      <w:r>
        <w:rPr>
          <w:rFonts w:ascii="Times New Roman" w:hAnsi="Times New Roman" w:cs="Times New Roman"/>
          <w:spacing w:val="30"/>
          <w:sz w:val="24"/>
          <w:szCs w:val="24"/>
        </w:rPr>
        <w:t xml:space="preserve"> při účasti na veřejné sbírce na vybavení dětských zdravotnických zařízení</w:t>
      </w:r>
    </w:p>
    <w:p w:rsidR="006068C8" w:rsidRDefault="006068C8" w:rsidP="00936413">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 klubem seniorů</w:t>
      </w:r>
      <w:r w:rsidR="00936413">
        <w:rPr>
          <w:rFonts w:ascii="Times New Roman" w:hAnsi="Times New Roman" w:cs="Times New Roman"/>
          <w:spacing w:val="30"/>
          <w:sz w:val="24"/>
          <w:szCs w:val="24"/>
        </w:rPr>
        <w:t xml:space="preserve"> Ladná</w:t>
      </w:r>
    </w:p>
    <w:p w:rsidR="00936413" w:rsidRDefault="006068C8" w:rsidP="00936413">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 obecní knihovn</w:t>
      </w:r>
      <w:r w:rsidR="00936413">
        <w:rPr>
          <w:rFonts w:ascii="Times New Roman" w:hAnsi="Times New Roman" w:cs="Times New Roman"/>
          <w:spacing w:val="30"/>
          <w:sz w:val="24"/>
          <w:szCs w:val="24"/>
        </w:rPr>
        <w:t>ou v</w:t>
      </w:r>
      <w:r w:rsidR="00F13411">
        <w:rPr>
          <w:rFonts w:ascii="Times New Roman" w:hAnsi="Times New Roman" w:cs="Times New Roman"/>
          <w:spacing w:val="30"/>
          <w:sz w:val="24"/>
          <w:szCs w:val="24"/>
        </w:rPr>
        <w:t> </w:t>
      </w:r>
      <w:r w:rsidR="00936413">
        <w:rPr>
          <w:rFonts w:ascii="Times New Roman" w:hAnsi="Times New Roman" w:cs="Times New Roman"/>
          <w:spacing w:val="30"/>
          <w:sz w:val="24"/>
          <w:szCs w:val="24"/>
        </w:rPr>
        <w:t>Ladné</w:t>
      </w:r>
      <w:r w:rsidR="00F13411">
        <w:rPr>
          <w:rFonts w:ascii="Times New Roman" w:hAnsi="Times New Roman" w:cs="Times New Roman"/>
          <w:spacing w:val="30"/>
          <w:sz w:val="24"/>
          <w:szCs w:val="24"/>
        </w:rPr>
        <w:t xml:space="preserve"> a okolními knihovnami</w:t>
      </w:r>
    </w:p>
    <w:p w:rsidR="001E604B" w:rsidRPr="00936413" w:rsidRDefault="00936413" w:rsidP="00936413">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w:t>
      </w:r>
      <w:r w:rsidR="001E604B" w:rsidRPr="00936413">
        <w:rPr>
          <w:rFonts w:ascii="Times New Roman" w:hAnsi="Times New Roman" w:cs="Times New Roman"/>
          <w:spacing w:val="30"/>
          <w:sz w:val="24"/>
          <w:szCs w:val="24"/>
        </w:rPr>
        <w:t> jinými školami v oblasti sportu, kultury</w:t>
      </w:r>
    </w:p>
    <w:p w:rsidR="001E604B" w:rsidRDefault="001E604B"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se SVČ Duhovka</w:t>
      </w:r>
    </w:p>
    <w:p w:rsidR="00936413" w:rsidRDefault="00936413"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 Ekocentrem Trkmanka ve Velkých Pavlovicích</w:t>
      </w:r>
    </w:p>
    <w:p w:rsidR="00936413" w:rsidRDefault="00936413"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s</w:t>
      </w:r>
      <w:r w:rsidR="00667B80">
        <w:rPr>
          <w:rFonts w:ascii="Times New Roman" w:hAnsi="Times New Roman" w:cs="Times New Roman"/>
          <w:spacing w:val="30"/>
          <w:sz w:val="24"/>
          <w:szCs w:val="24"/>
        </w:rPr>
        <w:t> </w:t>
      </w:r>
      <w:r>
        <w:rPr>
          <w:rFonts w:ascii="Times New Roman" w:hAnsi="Times New Roman" w:cs="Times New Roman"/>
          <w:spacing w:val="30"/>
          <w:sz w:val="24"/>
          <w:szCs w:val="24"/>
        </w:rPr>
        <w:t>firmou</w:t>
      </w:r>
      <w:r w:rsidR="00667B80">
        <w:rPr>
          <w:rFonts w:ascii="Times New Roman" w:hAnsi="Times New Roman" w:cs="Times New Roman"/>
          <w:spacing w:val="30"/>
          <w:sz w:val="24"/>
          <w:szCs w:val="24"/>
        </w:rPr>
        <w:t xml:space="preserve"> FCC ČR s.r.o. </w:t>
      </w:r>
      <w:r>
        <w:rPr>
          <w:rFonts w:ascii="Times New Roman" w:hAnsi="Times New Roman" w:cs="Times New Roman"/>
          <w:spacing w:val="30"/>
          <w:sz w:val="24"/>
          <w:szCs w:val="24"/>
        </w:rPr>
        <w:t>zabývající se papírovým odpadem – sběr papíru 2x ročně</w:t>
      </w:r>
    </w:p>
    <w:p w:rsidR="004E13A3" w:rsidRDefault="004E13A3" w:rsidP="00052647">
      <w:pPr>
        <w:pStyle w:val="Odstavecseseznamem"/>
        <w:numPr>
          <w:ilvl w:val="0"/>
          <w:numId w:val="5"/>
        </w:numPr>
        <w:jc w:val="both"/>
        <w:rPr>
          <w:rFonts w:ascii="Times New Roman" w:hAnsi="Times New Roman" w:cs="Times New Roman"/>
          <w:spacing w:val="30"/>
          <w:sz w:val="24"/>
          <w:szCs w:val="24"/>
        </w:rPr>
      </w:pPr>
      <w:r>
        <w:rPr>
          <w:rFonts w:ascii="Times New Roman" w:hAnsi="Times New Roman" w:cs="Times New Roman"/>
          <w:spacing w:val="30"/>
          <w:sz w:val="24"/>
          <w:szCs w:val="24"/>
        </w:rPr>
        <w:t>Městské muzeum Břeclav</w:t>
      </w:r>
    </w:p>
    <w:p w:rsidR="00471FBB" w:rsidRDefault="00471FBB" w:rsidP="00471FBB">
      <w:pPr>
        <w:pStyle w:val="Odstavecseseznamem"/>
        <w:jc w:val="both"/>
        <w:rPr>
          <w:rFonts w:ascii="Times New Roman" w:hAnsi="Times New Roman" w:cs="Times New Roman"/>
          <w:spacing w:val="30"/>
          <w:sz w:val="24"/>
          <w:szCs w:val="24"/>
        </w:rPr>
      </w:pPr>
    </w:p>
    <w:p w:rsidR="00471FBB" w:rsidRDefault="00471FBB" w:rsidP="00052647">
      <w:pPr>
        <w:jc w:val="both"/>
        <w:rPr>
          <w:rFonts w:ascii="Times New Roman" w:hAnsi="Times New Roman" w:cs="Times New Roman"/>
          <w:spacing w:val="30"/>
          <w:sz w:val="24"/>
          <w:szCs w:val="24"/>
        </w:rPr>
      </w:pPr>
    </w:p>
    <w:p w:rsidR="00471FBB" w:rsidRPr="00160133" w:rsidRDefault="00471FBB" w:rsidP="00052647">
      <w:pPr>
        <w:jc w:val="both"/>
        <w:rPr>
          <w:rFonts w:ascii="Times New Roman" w:hAnsi="Times New Roman" w:cs="Times New Roman"/>
          <w:b/>
          <w:spacing w:val="30"/>
          <w:sz w:val="32"/>
          <w:szCs w:val="32"/>
        </w:rPr>
      </w:pPr>
      <w:r w:rsidRPr="00160133">
        <w:rPr>
          <w:rFonts w:ascii="Times New Roman" w:hAnsi="Times New Roman" w:cs="Times New Roman"/>
          <w:b/>
          <w:spacing w:val="30"/>
          <w:sz w:val="32"/>
          <w:szCs w:val="32"/>
        </w:rPr>
        <w:t>2. Situační analýza</w:t>
      </w:r>
    </w:p>
    <w:p w:rsidR="00471FBB" w:rsidRDefault="00052647" w:rsidP="00471FBB">
      <w:pPr>
        <w:jc w:val="both"/>
        <w:rPr>
          <w:rFonts w:ascii="Times New Roman" w:hAnsi="Times New Roman" w:cs="Times New Roman"/>
          <w:b/>
          <w:spacing w:val="30"/>
          <w:sz w:val="24"/>
          <w:szCs w:val="24"/>
          <w:u w:val="single"/>
        </w:rPr>
      </w:pPr>
      <w:r>
        <w:rPr>
          <w:rFonts w:ascii="Times New Roman" w:hAnsi="Times New Roman" w:cs="Times New Roman"/>
          <w:spacing w:val="30"/>
          <w:sz w:val="24"/>
          <w:szCs w:val="24"/>
        </w:rPr>
        <w:t xml:space="preserve">  </w:t>
      </w:r>
      <w:r w:rsidR="00471FBB" w:rsidRPr="00B9294D">
        <w:rPr>
          <w:rFonts w:ascii="Times New Roman" w:hAnsi="Times New Roman" w:cs="Times New Roman"/>
          <w:b/>
          <w:spacing w:val="30"/>
          <w:sz w:val="24"/>
          <w:szCs w:val="24"/>
          <w:u w:val="single"/>
        </w:rPr>
        <w:t>S.W.O.T. analýza</w:t>
      </w:r>
    </w:p>
    <w:tbl>
      <w:tblPr>
        <w:tblW w:w="911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0"/>
        <w:gridCol w:w="5137"/>
      </w:tblGrid>
      <w:tr w:rsidR="00471FBB" w:rsidRPr="00E21785" w:rsidTr="00146625">
        <w:trPr>
          <w:trHeight w:val="294"/>
        </w:trPr>
        <w:tc>
          <w:tcPr>
            <w:tcW w:w="3980" w:type="dxa"/>
          </w:tcPr>
          <w:p w:rsidR="00471FBB" w:rsidRPr="00E21785" w:rsidRDefault="00471FBB" w:rsidP="00146625">
            <w:pPr>
              <w:ind w:left="-41"/>
              <w:rPr>
                <w:rFonts w:ascii="Times New Roman" w:hAnsi="Times New Roman" w:cs="Times New Roman"/>
                <w:b/>
                <w:spacing w:val="30"/>
                <w:sz w:val="24"/>
                <w:szCs w:val="24"/>
              </w:rPr>
            </w:pPr>
            <w:r>
              <w:rPr>
                <w:rFonts w:ascii="Times New Roman" w:hAnsi="Times New Roman" w:cs="Times New Roman"/>
                <w:b/>
                <w:spacing w:val="30"/>
                <w:sz w:val="24"/>
                <w:szCs w:val="24"/>
              </w:rPr>
              <w:t xml:space="preserve">  </w:t>
            </w:r>
            <w:proofErr w:type="spellStart"/>
            <w:r w:rsidRPr="00E21785">
              <w:rPr>
                <w:rFonts w:ascii="Times New Roman" w:hAnsi="Times New Roman" w:cs="Times New Roman"/>
                <w:b/>
                <w:spacing w:val="30"/>
                <w:sz w:val="24"/>
                <w:szCs w:val="24"/>
              </w:rPr>
              <w:t>Strengths</w:t>
            </w:r>
            <w:proofErr w:type="spellEnd"/>
            <w:r w:rsidRPr="00E21785">
              <w:rPr>
                <w:rFonts w:ascii="Times New Roman" w:hAnsi="Times New Roman" w:cs="Times New Roman"/>
                <w:b/>
                <w:spacing w:val="30"/>
                <w:sz w:val="24"/>
                <w:szCs w:val="24"/>
              </w:rPr>
              <w:t xml:space="preserve"> – silné stránky</w:t>
            </w:r>
          </w:p>
        </w:tc>
        <w:tc>
          <w:tcPr>
            <w:tcW w:w="5137" w:type="dxa"/>
          </w:tcPr>
          <w:p w:rsidR="00471FBB" w:rsidRPr="00E21785" w:rsidRDefault="00471FBB" w:rsidP="00146625">
            <w:pPr>
              <w:rPr>
                <w:rFonts w:ascii="Times New Roman" w:hAnsi="Times New Roman" w:cs="Times New Roman"/>
                <w:b/>
                <w:spacing w:val="30"/>
                <w:sz w:val="24"/>
                <w:szCs w:val="24"/>
              </w:rPr>
            </w:pPr>
            <w:proofErr w:type="spellStart"/>
            <w:r w:rsidRPr="00E21785">
              <w:rPr>
                <w:rFonts w:ascii="Times New Roman" w:hAnsi="Times New Roman" w:cs="Times New Roman"/>
                <w:b/>
                <w:spacing w:val="30"/>
                <w:sz w:val="24"/>
                <w:szCs w:val="24"/>
              </w:rPr>
              <w:t>Weaknesses</w:t>
            </w:r>
            <w:proofErr w:type="spellEnd"/>
            <w:r w:rsidRPr="00E21785">
              <w:rPr>
                <w:rFonts w:ascii="Times New Roman" w:hAnsi="Times New Roman" w:cs="Times New Roman"/>
                <w:b/>
                <w:spacing w:val="30"/>
                <w:sz w:val="24"/>
                <w:szCs w:val="24"/>
              </w:rPr>
              <w:t xml:space="preserve"> – slabé stránky</w:t>
            </w:r>
          </w:p>
        </w:tc>
      </w:tr>
      <w:tr w:rsidR="00471FBB" w:rsidRPr="00A173F8" w:rsidTr="00146625">
        <w:trPr>
          <w:trHeight w:val="734"/>
        </w:trPr>
        <w:tc>
          <w:tcPr>
            <w:tcW w:w="3980" w:type="dxa"/>
          </w:tcPr>
          <w:p w:rsidR="00471FBB" w:rsidRDefault="00471FBB" w:rsidP="00146625">
            <w:pPr>
              <w:ind w:left="-41"/>
              <w:rPr>
                <w:rFonts w:ascii="Times New Roman" w:hAnsi="Times New Roman" w:cs="Times New Roman"/>
                <w:b/>
                <w:spacing w:val="30"/>
                <w:sz w:val="24"/>
                <w:szCs w:val="24"/>
              </w:rPr>
            </w:pPr>
            <w:r w:rsidRPr="000F6F56">
              <w:rPr>
                <w:rFonts w:ascii="Times New Roman" w:hAnsi="Times New Roman" w:cs="Times New Roman"/>
                <w:b/>
                <w:spacing w:val="30"/>
                <w:sz w:val="24"/>
                <w:szCs w:val="24"/>
              </w:rPr>
              <w:t>Pedagogický sbor</w:t>
            </w:r>
          </w:p>
          <w:p w:rsidR="0036438F" w:rsidRPr="0036438F" w:rsidRDefault="0036438F" w:rsidP="0036438F">
            <w:pPr>
              <w:pStyle w:val="Odstavecseseznamem"/>
              <w:numPr>
                <w:ilvl w:val="0"/>
                <w:numId w:val="21"/>
              </w:numPr>
              <w:rPr>
                <w:rFonts w:ascii="Times New Roman" w:hAnsi="Times New Roman" w:cs="Times New Roman"/>
                <w:spacing w:val="30"/>
                <w:sz w:val="24"/>
                <w:szCs w:val="24"/>
              </w:rPr>
            </w:pPr>
            <w:r w:rsidRPr="0036438F">
              <w:rPr>
                <w:rFonts w:ascii="Times New Roman" w:hAnsi="Times New Roman" w:cs="Times New Roman"/>
                <w:spacing w:val="30"/>
                <w:sz w:val="24"/>
                <w:szCs w:val="24"/>
              </w:rPr>
              <w:t xml:space="preserve"> plně kvalifikovaný</w:t>
            </w:r>
          </w:p>
          <w:p w:rsidR="00471FBB" w:rsidRDefault="00471FBB"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 xml:space="preserve">flexibilní, </w:t>
            </w:r>
            <w:r>
              <w:rPr>
                <w:rFonts w:ascii="Times New Roman" w:hAnsi="Times New Roman" w:cs="Times New Roman"/>
                <w:spacing w:val="30"/>
                <w:sz w:val="24"/>
                <w:szCs w:val="24"/>
              </w:rPr>
              <w:lastRenderedPageBreak/>
              <w:t>spolupracující a dobře motivovaný tým, který má zájem na dosažení co nejlepších výsledků, ochotný dále se vzdělávat</w:t>
            </w:r>
            <w:r w:rsidR="004C3210">
              <w:rPr>
                <w:rFonts w:ascii="Times New Roman" w:hAnsi="Times New Roman" w:cs="Times New Roman"/>
                <w:spacing w:val="30"/>
                <w:sz w:val="24"/>
                <w:szCs w:val="24"/>
              </w:rPr>
              <w:t>, zapojovat se do mimoškolních akcí a organizovat je</w:t>
            </w:r>
          </w:p>
          <w:p w:rsidR="00471FBB" w:rsidRPr="000F6F56" w:rsidRDefault="00471FBB" w:rsidP="00146625">
            <w:pPr>
              <w:rPr>
                <w:rFonts w:ascii="Times New Roman" w:hAnsi="Times New Roman" w:cs="Times New Roman"/>
                <w:b/>
                <w:spacing w:val="30"/>
                <w:sz w:val="24"/>
                <w:szCs w:val="24"/>
              </w:rPr>
            </w:pPr>
            <w:r w:rsidRPr="000F6F56">
              <w:rPr>
                <w:rFonts w:ascii="Times New Roman" w:hAnsi="Times New Roman" w:cs="Times New Roman"/>
                <w:b/>
                <w:spacing w:val="30"/>
                <w:sz w:val="24"/>
                <w:szCs w:val="24"/>
              </w:rPr>
              <w:t>Materiální vybavení</w:t>
            </w:r>
          </w:p>
          <w:p w:rsidR="00471FBB"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Po celkové rekonstrukci budovy ZŠ vysoká úroveň vybavenosti učeben, příjemné prostředí, klimatizace, zimní zahrada</w:t>
            </w:r>
          </w:p>
          <w:p w:rsidR="00471FBB"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multimediální učebna – jazyková + počítačová</w:t>
            </w:r>
          </w:p>
          <w:p w:rsidR="004C3210"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technická dílna</w:t>
            </w:r>
          </w:p>
          <w:p w:rsidR="004C3210"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multimediální technika ve všech kmenových třídách včetně školní družiny</w:t>
            </w:r>
          </w:p>
          <w:p w:rsidR="00471FBB" w:rsidRDefault="00471FBB" w:rsidP="00146625">
            <w:pPr>
              <w:rPr>
                <w:rFonts w:ascii="Times New Roman" w:hAnsi="Times New Roman" w:cs="Times New Roman"/>
                <w:b/>
                <w:spacing w:val="30"/>
                <w:sz w:val="24"/>
                <w:szCs w:val="24"/>
              </w:rPr>
            </w:pPr>
            <w:r w:rsidRPr="000F6F56">
              <w:rPr>
                <w:rFonts w:ascii="Times New Roman" w:hAnsi="Times New Roman" w:cs="Times New Roman"/>
                <w:b/>
                <w:spacing w:val="30"/>
                <w:sz w:val="24"/>
                <w:szCs w:val="24"/>
              </w:rPr>
              <w:t>Pedagogický proces</w:t>
            </w:r>
          </w:p>
          <w:p w:rsidR="00471FBB" w:rsidRDefault="00471FBB" w:rsidP="00146625">
            <w:pPr>
              <w:pStyle w:val="Odstavecseseznamem"/>
              <w:numPr>
                <w:ilvl w:val="0"/>
                <w:numId w:val="9"/>
              </w:numPr>
              <w:rPr>
                <w:rFonts w:ascii="Times New Roman" w:hAnsi="Times New Roman" w:cs="Times New Roman"/>
                <w:spacing w:val="30"/>
                <w:sz w:val="24"/>
                <w:szCs w:val="24"/>
              </w:rPr>
            </w:pPr>
            <w:r>
              <w:rPr>
                <w:rFonts w:ascii="Times New Roman" w:hAnsi="Times New Roman" w:cs="Times New Roman"/>
                <w:spacing w:val="30"/>
                <w:sz w:val="24"/>
                <w:szCs w:val="24"/>
              </w:rPr>
              <w:t>výuka anglického jazyka již od 1. ročníku</w:t>
            </w:r>
          </w:p>
          <w:p w:rsidR="006121DF" w:rsidRPr="000F6F56" w:rsidRDefault="006121DF" w:rsidP="00146625">
            <w:pPr>
              <w:pStyle w:val="Odstavecseseznamem"/>
              <w:numPr>
                <w:ilvl w:val="0"/>
                <w:numId w:val="9"/>
              </w:numPr>
              <w:rPr>
                <w:rFonts w:ascii="Times New Roman" w:hAnsi="Times New Roman" w:cs="Times New Roman"/>
                <w:spacing w:val="30"/>
                <w:sz w:val="24"/>
                <w:szCs w:val="24"/>
              </w:rPr>
            </w:pPr>
            <w:r>
              <w:rPr>
                <w:rFonts w:ascii="Times New Roman" w:hAnsi="Times New Roman" w:cs="Times New Roman"/>
                <w:spacing w:val="30"/>
                <w:sz w:val="24"/>
                <w:szCs w:val="24"/>
              </w:rPr>
              <w:t>plavecký výcvik pro všechny ročníky</w:t>
            </w:r>
          </w:p>
          <w:p w:rsidR="00471FBB" w:rsidRDefault="00471FBB" w:rsidP="00146625">
            <w:pPr>
              <w:pStyle w:val="Odstavecseseznamem"/>
              <w:numPr>
                <w:ilvl w:val="0"/>
                <w:numId w:val="7"/>
              </w:numPr>
              <w:rPr>
                <w:rFonts w:ascii="Times New Roman" w:hAnsi="Times New Roman" w:cs="Times New Roman"/>
                <w:spacing w:val="30"/>
                <w:sz w:val="24"/>
                <w:szCs w:val="24"/>
              </w:rPr>
            </w:pPr>
            <w:r>
              <w:rPr>
                <w:rFonts w:ascii="Times New Roman" w:hAnsi="Times New Roman" w:cs="Times New Roman"/>
                <w:spacing w:val="30"/>
                <w:sz w:val="24"/>
                <w:szCs w:val="24"/>
              </w:rPr>
              <w:t>individuální přístup k žákům, integrace žáků se SVP, asistent pedagoga v</w:t>
            </w:r>
            <w:r w:rsidR="006121DF">
              <w:rPr>
                <w:rFonts w:ascii="Times New Roman" w:hAnsi="Times New Roman" w:cs="Times New Roman"/>
                <w:spacing w:val="30"/>
                <w:sz w:val="24"/>
                <w:szCs w:val="24"/>
              </w:rPr>
              <w:t> </w:t>
            </w:r>
            <w:r>
              <w:rPr>
                <w:rFonts w:ascii="Times New Roman" w:hAnsi="Times New Roman" w:cs="Times New Roman"/>
                <w:spacing w:val="30"/>
                <w:sz w:val="24"/>
                <w:szCs w:val="24"/>
              </w:rPr>
              <w:t>MŠ</w:t>
            </w:r>
            <w:r w:rsidR="006121DF">
              <w:rPr>
                <w:rFonts w:ascii="Times New Roman" w:hAnsi="Times New Roman" w:cs="Times New Roman"/>
                <w:spacing w:val="30"/>
                <w:sz w:val="24"/>
                <w:szCs w:val="24"/>
              </w:rPr>
              <w:t xml:space="preserve"> i v ZŠ, hodiny speciální pedagogické péče, školní asistent v MŠ (čerpání prostředků OPVVV tzv. šablony)</w:t>
            </w:r>
          </w:p>
          <w:p w:rsidR="00471FBB" w:rsidRDefault="00471FBB" w:rsidP="00146625">
            <w:pPr>
              <w:pStyle w:val="Odstavecseseznamem"/>
              <w:numPr>
                <w:ilvl w:val="0"/>
                <w:numId w:val="7"/>
              </w:numPr>
              <w:rPr>
                <w:rFonts w:ascii="Times New Roman" w:hAnsi="Times New Roman" w:cs="Times New Roman"/>
                <w:spacing w:val="30"/>
                <w:sz w:val="24"/>
                <w:szCs w:val="24"/>
              </w:rPr>
            </w:pPr>
            <w:r>
              <w:rPr>
                <w:rFonts w:ascii="Times New Roman" w:hAnsi="Times New Roman" w:cs="Times New Roman"/>
                <w:spacing w:val="30"/>
                <w:sz w:val="24"/>
                <w:szCs w:val="24"/>
              </w:rPr>
              <w:t>logopedická činnost, reedukační činnost</w:t>
            </w:r>
          </w:p>
          <w:p w:rsidR="00471FBB" w:rsidRDefault="00471FBB" w:rsidP="00146625">
            <w:pPr>
              <w:pStyle w:val="Odstavecseseznamem"/>
              <w:numPr>
                <w:ilvl w:val="0"/>
                <w:numId w:val="7"/>
              </w:numPr>
              <w:rPr>
                <w:rFonts w:ascii="Times New Roman" w:hAnsi="Times New Roman" w:cs="Times New Roman"/>
                <w:spacing w:val="30"/>
                <w:sz w:val="24"/>
                <w:szCs w:val="24"/>
              </w:rPr>
            </w:pPr>
            <w:r>
              <w:rPr>
                <w:rFonts w:ascii="Times New Roman" w:hAnsi="Times New Roman" w:cs="Times New Roman"/>
                <w:spacing w:val="30"/>
                <w:sz w:val="24"/>
                <w:szCs w:val="24"/>
              </w:rPr>
              <w:t>výborná spolupráce s PPP a SPC</w:t>
            </w:r>
          </w:p>
          <w:p w:rsidR="00471FBB" w:rsidRDefault="00471FBB" w:rsidP="00146625">
            <w:pPr>
              <w:pStyle w:val="Odstavecseseznamem"/>
              <w:numPr>
                <w:ilvl w:val="0"/>
                <w:numId w:val="7"/>
              </w:numPr>
              <w:rPr>
                <w:rFonts w:ascii="Times New Roman" w:hAnsi="Times New Roman" w:cs="Times New Roman"/>
                <w:spacing w:val="30"/>
                <w:sz w:val="24"/>
                <w:szCs w:val="24"/>
              </w:rPr>
            </w:pPr>
            <w:r>
              <w:rPr>
                <w:rFonts w:ascii="Times New Roman" w:hAnsi="Times New Roman" w:cs="Times New Roman"/>
                <w:spacing w:val="30"/>
                <w:sz w:val="24"/>
                <w:szCs w:val="24"/>
              </w:rPr>
              <w:lastRenderedPageBreak/>
              <w:t>v ZŠ tvořivá škola, široké spektrum moderních vyučovacích metod</w:t>
            </w:r>
          </w:p>
          <w:p w:rsidR="00471FBB" w:rsidRDefault="00471FBB" w:rsidP="00146625">
            <w:pPr>
              <w:pStyle w:val="Odstavecseseznamem"/>
              <w:numPr>
                <w:ilvl w:val="0"/>
                <w:numId w:val="7"/>
              </w:numPr>
              <w:rPr>
                <w:rFonts w:ascii="Times New Roman" w:hAnsi="Times New Roman" w:cs="Times New Roman"/>
                <w:spacing w:val="30"/>
                <w:sz w:val="24"/>
                <w:szCs w:val="24"/>
              </w:rPr>
            </w:pPr>
            <w:r>
              <w:rPr>
                <w:rFonts w:ascii="Times New Roman" w:hAnsi="Times New Roman" w:cs="Times New Roman"/>
                <w:spacing w:val="30"/>
                <w:sz w:val="24"/>
                <w:szCs w:val="24"/>
              </w:rPr>
              <w:t>uplatňování zásad zdravého životního stylu, pohoda prostředí, zdravé učení, demokratické principy, tradice školy</w:t>
            </w:r>
          </w:p>
          <w:p w:rsidR="00471FBB" w:rsidRDefault="00471FBB" w:rsidP="00146625">
            <w:pPr>
              <w:rPr>
                <w:rFonts w:ascii="Times New Roman" w:hAnsi="Times New Roman" w:cs="Times New Roman"/>
                <w:b/>
                <w:spacing w:val="30"/>
                <w:sz w:val="24"/>
                <w:szCs w:val="24"/>
              </w:rPr>
            </w:pPr>
            <w:r w:rsidRPr="00A173F8">
              <w:rPr>
                <w:rFonts w:ascii="Times New Roman" w:hAnsi="Times New Roman" w:cs="Times New Roman"/>
                <w:b/>
                <w:spacing w:val="30"/>
                <w:sz w:val="24"/>
                <w:szCs w:val="24"/>
              </w:rPr>
              <w:t>Ostatní faktory</w:t>
            </w:r>
          </w:p>
          <w:p w:rsidR="006121DF" w:rsidRPr="00E16201" w:rsidRDefault="00471FBB" w:rsidP="00146625">
            <w:pPr>
              <w:pStyle w:val="Odstavecseseznamem"/>
              <w:numPr>
                <w:ilvl w:val="0"/>
                <w:numId w:val="10"/>
              </w:numPr>
              <w:rPr>
                <w:rFonts w:ascii="Times New Roman" w:hAnsi="Times New Roman" w:cs="Times New Roman"/>
                <w:b/>
                <w:spacing w:val="30"/>
                <w:sz w:val="24"/>
                <w:szCs w:val="24"/>
              </w:rPr>
            </w:pPr>
            <w:r>
              <w:rPr>
                <w:rFonts w:ascii="Times New Roman" w:hAnsi="Times New Roman" w:cs="Times New Roman"/>
                <w:spacing w:val="30"/>
                <w:sz w:val="24"/>
                <w:szCs w:val="24"/>
              </w:rPr>
              <w:t>prezentace školy na veřejnosti – místní i</w:t>
            </w:r>
            <w:r w:rsidR="006121DF">
              <w:rPr>
                <w:rFonts w:ascii="Times New Roman" w:hAnsi="Times New Roman" w:cs="Times New Roman"/>
                <w:spacing w:val="30"/>
                <w:sz w:val="24"/>
                <w:szCs w:val="24"/>
              </w:rPr>
              <w:t xml:space="preserve"> mimo obec</w:t>
            </w:r>
          </w:p>
          <w:p w:rsidR="00E16201" w:rsidRPr="00E16201" w:rsidRDefault="00E16201" w:rsidP="00146625">
            <w:pPr>
              <w:pStyle w:val="Odstavecseseznamem"/>
              <w:numPr>
                <w:ilvl w:val="0"/>
                <w:numId w:val="10"/>
              </w:numPr>
              <w:rPr>
                <w:rFonts w:ascii="Times New Roman" w:hAnsi="Times New Roman" w:cs="Times New Roman"/>
                <w:spacing w:val="30"/>
                <w:sz w:val="24"/>
                <w:szCs w:val="24"/>
              </w:rPr>
            </w:pPr>
            <w:r w:rsidRPr="00E16201">
              <w:rPr>
                <w:rFonts w:ascii="Times New Roman" w:hAnsi="Times New Roman" w:cs="Times New Roman"/>
                <w:spacing w:val="30"/>
                <w:sz w:val="24"/>
                <w:szCs w:val="24"/>
              </w:rPr>
              <w:t>prezentace školy na webu školy, na facebookových stránkách obce Ladná a v místním časopise</w:t>
            </w:r>
          </w:p>
          <w:p w:rsidR="00471FBB" w:rsidRPr="00A173F8" w:rsidRDefault="006121DF" w:rsidP="00146625">
            <w:pPr>
              <w:pStyle w:val="Odstavecseseznamem"/>
              <w:numPr>
                <w:ilvl w:val="0"/>
                <w:numId w:val="10"/>
              </w:numPr>
              <w:rPr>
                <w:rFonts w:ascii="Times New Roman" w:hAnsi="Times New Roman" w:cs="Times New Roman"/>
                <w:b/>
                <w:spacing w:val="30"/>
                <w:sz w:val="24"/>
                <w:szCs w:val="24"/>
              </w:rPr>
            </w:pPr>
            <w:r>
              <w:rPr>
                <w:rFonts w:ascii="Times New Roman" w:hAnsi="Times New Roman" w:cs="Times New Roman"/>
                <w:spacing w:val="30"/>
                <w:sz w:val="24"/>
                <w:szCs w:val="24"/>
              </w:rPr>
              <w:t xml:space="preserve">velká nabídka mimoškolní činnosti </w:t>
            </w:r>
            <w:r w:rsidR="00471FBB">
              <w:rPr>
                <w:rFonts w:ascii="Times New Roman" w:hAnsi="Times New Roman" w:cs="Times New Roman"/>
                <w:spacing w:val="30"/>
                <w:sz w:val="24"/>
                <w:szCs w:val="24"/>
              </w:rPr>
              <w:t xml:space="preserve"> </w:t>
            </w:r>
          </w:p>
          <w:p w:rsidR="00471FBB" w:rsidRPr="00A173F8" w:rsidRDefault="00471FBB" w:rsidP="00146625">
            <w:pPr>
              <w:pStyle w:val="Odstavecseseznamem"/>
              <w:numPr>
                <w:ilvl w:val="0"/>
                <w:numId w:val="10"/>
              </w:numPr>
              <w:rPr>
                <w:rFonts w:ascii="Times New Roman" w:hAnsi="Times New Roman" w:cs="Times New Roman"/>
                <w:b/>
                <w:spacing w:val="30"/>
                <w:sz w:val="24"/>
                <w:szCs w:val="24"/>
              </w:rPr>
            </w:pPr>
            <w:r>
              <w:rPr>
                <w:rFonts w:ascii="Times New Roman" w:hAnsi="Times New Roman" w:cs="Times New Roman"/>
                <w:spacing w:val="30"/>
                <w:sz w:val="24"/>
                <w:szCs w:val="24"/>
              </w:rPr>
              <w:t>pestré mimoškolní aktivity</w:t>
            </w:r>
          </w:p>
          <w:p w:rsidR="00471FBB" w:rsidRPr="006121DF" w:rsidRDefault="00471FBB" w:rsidP="00146625">
            <w:pPr>
              <w:pStyle w:val="Odstavecseseznamem"/>
              <w:numPr>
                <w:ilvl w:val="0"/>
                <w:numId w:val="10"/>
              </w:numPr>
              <w:rPr>
                <w:rFonts w:ascii="Times New Roman" w:hAnsi="Times New Roman" w:cs="Times New Roman"/>
                <w:b/>
                <w:spacing w:val="30"/>
                <w:sz w:val="24"/>
                <w:szCs w:val="24"/>
              </w:rPr>
            </w:pPr>
            <w:r>
              <w:rPr>
                <w:rFonts w:ascii="Times New Roman" w:hAnsi="Times New Roman" w:cs="Times New Roman"/>
                <w:spacing w:val="30"/>
                <w:sz w:val="24"/>
                <w:szCs w:val="24"/>
              </w:rPr>
              <w:t>minimalizace výskytu negativních projevů chování žáků</w:t>
            </w:r>
          </w:p>
          <w:p w:rsidR="006121DF" w:rsidRPr="006121DF" w:rsidRDefault="006121DF" w:rsidP="00146625">
            <w:pPr>
              <w:pStyle w:val="Odstavecseseznamem"/>
              <w:numPr>
                <w:ilvl w:val="0"/>
                <w:numId w:val="10"/>
              </w:numPr>
              <w:rPr>
                <w:rFonts w:ascii="Times New Roman" w:hAnsi="Times New Roman" w:cs="Times New Roman"/>
                <w:spacing w:val="30"/>
                <w:sz w:val="24"/>
                <w:szCs w:val="24"/>
              </w:rPr>
            </w:pPr>
            <w:r w:rsidRPr="006121DF">
              <w:rPr>
                <w:rFonts w:ascii="Times New Roman" w:hAnsi="Times New Roman" w:cs="Times New Roman"/>
                <w:spacing w:val="30"/>
                <w:sz w:val="24"/>
                <w:szCs w:val="24"/>
              </w:rPr>
              <w:t>výborná spolupráce s některými rodiči a školskou radou</w:t>
            </w:r>
          </w:p>
          <w:p w:rsidR="00471FBB" w:rsidRPr="00525F81" w:rsidRDefault="00471FBB" w:rsidP="00146625">
            <w:pPr>
              <w:pStyle w:val="Odstavecseseznamem"/>
              <w:numPr>
                <w:ilvl w:val="0"/>
                <w:numId w:val="10"/>
              </w:numPr>
              <w:rPr>
                <w:rFonts w:ascii="Times New Roman" w:hAnsi="Times New Roman" w:cs="Times New Roman"/>
                <w:b/>
                <w:spacing w:val="30"/>
                <w:sz w:val="24"/>
                <w:szCs w:val="24"/>
              </w:rPr>
            </w:pPr>
            <w:r>
              <w:rPr>
                <w:rFonts w:ascii="Times New Roman" w:hAnsi="Times New Roman" w:cs="Times New Roman"/>
                <w:spacing w:val="30"/>
                <w:sz w:val="24"/>
                <w:szCs w:val="24"/>
              </w:rPr>
              <w:t>velmi dobrá spolupráce s obcí</w:t>
            </w:r>
          </w:p>
          <w:p w:rsidR="00471FBB" w:rsidRPr="00A173F8" w:rsidRDefault="00471FBB" w:rsidP="00146625">
            <w:pPr>
              <w:pStyle w:val="Odstavecseseznamem"/>
              <w:numPr>
                <w:ilvl w:val="0"/>
                <w:numId w:val="10"/>
              </w:numPr>
              <w:rPr>
                <w:rFonts w:ascii="Times New Roman" w:hAnsi="Times New Roman" w:cs="Times New Roman"/>
                <w:b/>
                <w:spacing w:val="30"/>
                <w:sz w:val="24"/>
                <w:szCs w:val="24"/>
              </w:rPr>
            </w:pPr>
            <w:r>
              <w:rPr>
                <w:rFonts w:ascii="Times New Roman" w:hAnsi="Times New Roman" w:cs="Times New Roman"/>
                <w:spacing w:val="30"/>
                <w:sz w:val="24"/>
                <w:szCs w:val="24"/>
              </w:rPr>
              <w:t>možnost využívání multifunkční haly k potřebám školy</w:t>
            </w:r>
          </w:p>
        </w:tc>
        <w:tc>
          <w:tcPr>
            <w:tcW w:w="5137" w:type="dxa"/>
          </w:tcPr>
          <w:p w:rsidR="00471FBB" w:rsidRPr="000F6F56" w:rsidRDefault="00471FBB" w:rsidP="00146625">
            <w:pPr>
              <w:rPr>
                <w:rFonts w:ascii="Times New Roman" w:hAnsi="Times New Roman" w:cs="Times New Roman"/>
                <w:b/>
                <w:spacing w:val="30"/>
                <w:sz w:val="24"/>
                <w:szCs w:val="24"/>
              </w:rPr>
            </w:pPr>
            <w:r w:rsidRPr="000F6F56">
              <w:rPr>
                <w:rFonts w:ascii="Times New Roman" w:hAnsi="Times New Roman" w:cs="Times New Roman"/>
                <w:b/>
                <w:spacing w:val="30"/>
                <w:sz w:val="24"/>
                <w:szCs w:val="24"/>
              </w:rPr>
              <w:lastRenderedPageBreak/>
              <w:t>Pedagogický sbor</w:t>
            </w:r>
          </w:p>
          <w:p w:rsidR="00471FBB"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 xml:space="preserve">není stabilní </w:t>
            </w:r>
            <w:r w:rsidR="0036438F">
              <w:rPr>
                <w:rFonts w:ascii="Times New Roman" w:hAnsi="Times New Roman" w:cs="Times New Roman"/>
                <w:spacing w:val="30"/>
                <w:sz w:val="24"/>
                <w:szCs w:val="24"/>
              </w:rPr>
              <w:t>(</w:t>
            </w:r>
            <w:r>
              <w:rPr>
                <w:rFonts w:ascii="Times New Roman" w:hAnsi="Times New Roman" w:cs="Times New Roman"/>
                <w:spacing w:val="30"/>
                <w:sz w:val="24"/>
                <w:szCs w:val="24"/>
              </w:rPr>
              <w:t xml:space="preserve"> učitelky ZŠ na rodičovské dovolené)</w:t>
            </w:r>
          </w:p>
          <w:p w:rsidR="004C3210"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lastRenderedPageBreak/>
              <w:t>chybí mužský element</w:t>
            </w:r>
          </w:p>
          <w:p w:rsidR="004C3210" w:rsidRDefault="004C3210" w:rsidP="00146625">
            <w:pPr>
              <w:pStyle w:val="Odstavecseseznamem"/>
              <w:numPr>
                <w:ilvl w:val="0"/>
                <w:numId w:val="5"/>
              </w:numPr>
              <w:rPr>
                <w:rFonts w:ascii="Times New Roman" w:hAnsi="Times New Roman" w:cs="Times New Roman"/>
                <w:spacing w:val="30"/>
                <w:sz w:val="24"/>
                <w:szCs w:val="24"/>
              </w:rPr>
            </w:pPr>
            <w:r>
              <w:rPr>
                <w:rFonts w:ascii="Times New Roman" w:hAnsi="Times New Roman" w:cs="Times New Roman"/>
                <w:spacing w:val="30"/>
                <w:sz w:val="24"/>
                <w:szCs w:val="24"/>
              </w:rPr>
              <w:t>rezervy v kvalifikovanosti cizích jazyků</w:t>
            </w:r>
          </w:p>
          <w:p w:rsidR="004C3210" w:rsidRDefault="004C3210" w:rsidP="004C3210">
            <w:pPr>
              <w:rPr>
                <w:rFonts w:ascii="Times New Roman" w:hAnsi="Times New Roman" w:cs="Times New Roman"/>
                <w:spacing w:val="30"/>
                <w:sz w:val="24"/>
                <w:szCs w:val="24"/>
              </w:rPr>
            </w:pPr>
          </w:p>
          <w:p w:rsidR="004C3210" w:rsidRDefault="004C3210" w:rsidP="004C3210">
            <w:pPr>
              <w:rPr>
                <w:rFonts w:ascii="Times New Roman" w:hAnsi="Times New Roman" w:cs="Times New Roman"/>
                <w:spacing w:val="30"/>
                <w:sz w:val="24"/>
                <w:szCs w:val="24"/>
              </w:rPr>
            </w:pPr>
          </w:p>
          <w:p w:rsidR="00471FBB" w:rsidRDefault="00471FBB" w:rsidP="004C3210">
            <w:pPr>
              <w:rPr>
                <w:rFonts w:ascii="Times New Roman" w:hAnsi="Times New Roman" w:cs="Times New Roman"/>
                <w:b/>
                <w:spacing w:val="30"/>
                <w:sz w:val="24"/>
                <w:szCs w:val="24"/>
              </w:rPr>
            </w:pPr>
            <w:r w:rsidRPr="000F6F56">
              <w:rPr>
                <w:rFonts w:ascii="Times New Roman" w:hAnsi="Times New Roman" w:cs="Times New Roman"/>
                <w:b/>
                <w:spacing w:val="30"/>
                <w:sz w:val="24"/>
                <w:szCs w:val="24"/>
              </w:rPr>
              <w:t>Materiální vybavení</w:t>
            </w:r>
          </w:p>
          <w:p w:rsidR="00E16201" w:rsidRPr="00E16201" w:rsidRDefault="00E16201" w:rsidP="00E16201">
            <w:pPr>
              <w:pStyle w:val="Odstavecseseznamem"/>
              <w:numPr>
                <w:ilvl w:val="0"/>
                <w:numId w:val="19"/>
              </w:numPr>
              <w:rPr>
                <w:rFonts w:ascii="Times New Roman" w:hAnsi="Times New Roman" w:cs="Times New Roman"/>
                <w:spacing w:val="30"/>
                <w:sz w:val="24"/>
                <w:szCs w:val="24"/>
              </w:rPr>
            </w:pPr>
            <w:r w:rsidRPr="00E16201">
              <w:rPr>
                <w:rFonts w:ascii="Times New Roman" w:hAnsi="Times New Roman" w:cs="Times New Roman"/>
                <w:spacing w:val="30"/>
                <w:sz w:val="24"/>
                <w:szCs w:val="24"/>
              </w:rPr>
              <w:t>naprosto nevyhovující zastaralá budova MŠ</w:t>
            </w:r>
          </w:p>
          <w:p w:rsidR="00471FBB" w:rsidRDefault="00471FBB" w:rsidP="00146625">
            <w:pPr>
              <w:pStyle w:val="Odstavecseseznamem"/>
              <w:numPr>
                <w:ilvl w:val="0"/>
                <w:numId w:val="6"/>
              </w:numPr>
              <w:rPr>
                <w:rFonts w:ascii="Times New Roman" w:hAnsi="Times New Roman" w:cs="Times New Roman"/>
                <w:spacing w:val="30"/>
                <w:sz w:val="24"/>
                <w:szCs w:val="24"/>
              </w:rPr>
            </w:pPr>
            <w:r>
              <w:rPr>
                <w:rFonts w:ascii="Times New Roman" w:hAnsi="Times New Roman" w:cs="Times New Roman"/>
                <w:spacing w:val="30"/>
                <w:sz w:val="24"/>
                <w:szCs w:val="24"/>
              </w:rPr>
              <w:t>jídelna mimo budovu ZŠ</w:t>
            </w:r>
          </w:p>
          <w:p w:rsidR="00471FBB" w:rsidRDefault="00471FBB" w:rsidP="00146625">
            <w:pPr>
              <w:pStyle w:val="Odstavecseseznamem"/>
              <w:numPr>
                <w:ilvl w:val="0"/>
                <w:numId w:val="6"/>
              </w:numPr>
              <w:rPr>
                <w:rFonts w:ascii="Times New Roman" w:hAnsi="Times New Roman" w:cs="Times New Roman"/>
                <w:spacing w:val="30"/>
                <w:sz w:val="24"/>
                <w:szCs w:val="24"/>
              </w:rPr>
            </w:pPr>
            <w:r>
              <w:rPr>
                <w:rFonts w:ascii="Times New Roman" w:hAnsi="Times New Roman" w:cs="Times New Roman"/>
                <w:spacing w:val="30"/>
                <w:sz w:val="24"/>
                <w:szCs w:val="24"/>
              </w:rPr>
              <w:t xml:space="preserve">chybí školní dvůr při </w:t>
            </w:r>
            <w:proofErr w:type="gramStart"/>
            <w:r>
              <w:rPr>
                <w:rFonts w:ascii="Times New Roman" w:hAnsi="Times New Roman" w:cs="Times New Roman"/>
                <w:spacing w:val="30"/>
                <w:sz w:val="24"/>
                <w:szCs w:val="24"/>
              </w:rPr>
              <w:t>ZŠ</w:t>
            </w:r>
            <w:proofErr w:type="gramEnd"/>
            <w:r>
              <w:rPr>
                <w:rFonts w:ascii="Times New Roman" w:hAnsi="Times New Roman" w:cs="Times New Roman"/>
                <w:spacing w:val="30"/>
                <w:sz w:val="24"/>
                <w:szCs w:val="24"/>
              </w:rPr>
              <w:t xml:space="preserve"> popř. venkovní sportovní areál</w:t>
            </w:r>
          </w:p>
          <w:p w:rsidR="00471FBB" w:rsidRPr="00E16201" w:rsidRDefault="00471FBB" w:rsidP="00E16201">
            <w:pPr>
              <w:pStyle w:val="Odstavecseseznamem"/>
              <w:numPr>
                <w:ilvl w:val="0"/>
                <w:numId w:val="6"/>
              </w:numPr>
              <w:rPr>
                <w:rFonts w:ascii="Times New Roman" w:hAnsi="Times New Roman" w:cs="Times New Roman"/>
                <w:spacing w:val="30"/>
                <w:sz w:val="24"/>
                <w:szCs w:val="24"/>
              </w:rPr>
            </w:pPr>
            <w:r>
              <w:rPr>
                <w:rFonts w:ascii="Times New Roman" w:hAnsi="Times New Roman" w:cs="Times New Roman"/>
                <w:spacing w:val="30"/>
                <w:sz w:val="24"/>
                <w:szCs w:val="24"/>
              </w:rPr>
              <w:t xml:space="preserve">chybí specializovaná a vybavená učebna na </w:t>
            </w:r>
            <w:proofErr w:type="gramStart"/>
            <w:r>
              <w:rPr>
                <w:rFonts w:ascii="Times New Roman" w:hAnsi="Times New Roman" w:cs="Times New Roman"/>
                <w:spacing w:val="30"/>
                <w:sz w:val="24"/>
                <w:szCs w:val="24"/>
              </w:rPr>
              <w:t>VV(</w:t>
            </w:r>
            <w:proofErr w:type="gramEnd"/>
            <w:r>
              <w:rPr>
                <w:rFonts w:ascii="Times New Roman" w:hAnsi="Times New Roman" w:cs="Times New Roman"/>
                <w:spacing w:val="30"/>
                <w:sz w:val="24"/>
                <w:szCs w:val="24"/>
              </w:rPr>
              <w:t>keramická pec)</w:t>
            </w:r>
          </w:p>
          <w:p w:rsidR="004C3210" w:rsidRDefault="004C3210" w:rsidP="00146625">
            <w:pPr>
              <w:pStyle w:val="Odstavecseseznamem"/>
              <w:numPr>
                <w:ilvl w:val="0"/>
                <w:numId w:val="6"/>
              </w:numPr>
              <w:rPr>
                <w:rFonts w:ascii="Times New Roman" w:hAnsi="Times New Roman" w:cs="Times New Roman"/>
                <w:spacing w:val="30"/>
                <w:sz w:val="24"/>
                <w:szCs w:val="24"/>
              </w:rPr>
            </w:pPr>
            <w:r>
              <w:rPr>
                <w:rFonts w:ascii="Times New Roman" w:hAnsi="Times New Roman" w:cs="Times New Roman"/>
                <w:spacing w:val="30"/>
                <w:sz w:val="24"/>
                <w:szCs w:val="24"/>
              </w:rPr>
              <w:t>chybí pozemek k výuce pěstitelských činností</w:t>
            </w: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Pr="006121DF" w:rsidRDefault="006121DF" w:rsidP="006121DF">
            <w:pPr>
              <w:rPr>
                <w:rFonts w:ascii="Times New Roman" w:hAnsi="Times New Roman" w:cs="Times New Roman"/>
                <w:spacing w:val="30"/>
                <w:sz w:val="24"/>
                <w:szCs w:val="24"/>
              </w:rPr>
            </w:pPr>
          </w:p>
          <w:p w:rsidR="00471FBB" w:rsidRDefault="00471FBB" w:rsidP="00146625">
            <w:pPr>
              <w:rPr>
                <w:rFonts w:ascii="Times New Roman" w:hAnsi="Times New Roman" w:cs="Times New Roman"/>
                <w:b/>
                <w:spacing w:val="30"/>
                <w:sz w:val="24"/>
                <w:szCs w:val="24"/>
              </w:rPr>
            </w:pPr>
            <w:r w:rsidRPr="000F6F56">
              <w:rPr>
                <w:rFonts w:ascii="Times New Roman" w:hAnsi="Times New Roman" w:cs="Times New Roman"/>
                <w:b/>
                <w:spacing w:val="30"/>
                <w:sz w:val="24"/>
                <w:szCs w:val="24"/>
              </w:rPr>
              <w:t>Pedagogický proces</w:t>
            </w:r>
          </w:p>
          <w:p w:rsidR="00471FBB" w:rsidRPr="00A173F8" w:rsidRDefault="00471FBB" w:rsidP="006121DF">
            <w:pPr>
              <w:pStyle w:val="Odstavecseseznamem"/>
              <w:rPr>
                <w:rFonts w:ascii="Times New Roman" w:hAnsi="Times New Roman" w:cs="Times New Roman"/>
                <w:spacing w:val="30"/>
                <w:sz w:val="24"/>
                <w:szCs w:val="24"/>
              </w:rPr>
            </w:pPr>
          </w:p>
          <w:p w:rsidR="00471FBB" w:rsidRDefault="00471FBB" w:rsidP="00146625">
            <w:pPr>
              <w:pStyle w:val="Odstavecseseznamem"/>
              <w:numPr>
                <w:ilvl w:val="0"/>
                <w:numId w:val="8"/>
              </w:numPr>
              <w:rPr>
                <w:rFonts w:ascii="Times New Roman" w:hAnsi="Times New Roman" w:cs="Times New Roman"/>
                <w:spacing w:val="30"/>
                <w:sz w:val="24"/>
                <w:szCs w:val="24"/>
              </w:rPr>
            </w:pPr>
            <w:r>
              <w:rPr>
                <w:rFonts w:ascii="Times New Roman" w:hAnsi="Times New Roman" w:cs="Times New Roman"/>
                <w:spacing w:val="30"/>
                <w:sz w:val="24"/>
                <w:szCs w:val="24"/>
              </w:rPr>
              <w:t>značné rezervy v samostatnosti žáků</w:t>
            </w:r>
          </w:p>
          <w:p w:rsidR="00E16201" w:rsidRDefault="00E16201" w:rsidP="00146625">
            <w:pPr>
              <w:pStyle w:val="Odstavecseseznamem"/>
              <w:numPr>
                <w:ilvl w:val="0"/>
                <w:numId w:val="8"/>
              </w:numPr>
              <w:rPr>
                <w:rFonts w:ascii="Times New Roman" w:hAnsi="Times New Roman" w:cs="Times New Roman"/>
                <w:spacing w:val="30"/>
                <w:sz w:val="24"/>
                <w:szCs w:val="24"/>
              </w:rPr>
            </w:pPr>
            <w:r>
              <w:rPr>
                <w:rFonts w:ascii="Times New Roman" w:hAnsi="Times New Roman" w:cs="Times New Roman"/>
                <w:spacing w:val="30"/>
                <w:sz w:val="24"/>
                <w:szCs w:val="24"/>
              </w:rPr>
              <w:t>nesdílení názorů ze strany školy některými rodiči (špatná spolupráce)</w:t>
            </w:r>
          </w:p>
          <w:p w:rsidR="00471FBB" w:rsidRDefault="00471FBB" w:rsidP="00146625">
            <w:pPr>
              <w:pStyle w:val="Odstavecseseznamem"/>
              <w:numPr>
                <w:ilvl w:val="0"/>
                <w:numId w:val="8"/>
              </w:numPr>
              <w:rPr>
                <w:rFonts w:ascii="Times New Roman" w:hAnsi="Times New Roman" w:cs="Times New Roman"/>
                <w:spacing w:val="30"/>
                <w:sz w:val="24"/>
                <w:szCs w:val="24"/>
              </w:rPr>
            </w:pPr>
            <w:r>
              <w:rPr>
                <w:rFonts w:ascii="Times New Roman" w:hAnsi="Times New Roman" w:cs="Times New Roman"/>
                <w:spacing w:val="30"/>
                <w:sz w:val="24"/>
                <w:szCs w:val="24"/>
              </w:rPr>
              <w:t>ve většině předmětů spojené ročníky</w:t>
            </w: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Default="006121DF" w:rsidP="006121DF">
            <w:pPr>
              <w:rPr>
                <w:rFonts w:ascii="Times New Roman" w:hAnsi="Times New Roman" w:cs="Times New Roman"/>
                <w:spacing w:val="30"/>
                <w:sz w:val="24"/>
                <w:szCs w:val="24"/>
              </w:rPr>
            </w:pPr>
          </w:p>
          <w:p w:rsidR="006121DF" w:rsidRPr="006121DF" w:rsidRDefault="006121DF" w:rsidP="006121DF">
            <w:pPr>
              <w:rPr>
                <w:rFonts w:ascii="Times New Roman" w:hAnsi="Times New Roman" w:cs="Times New Roman"/>
                <w:spacing w:val="30"/>
                <w:sz w:val="24"/>
                <w:szCs w:val="24"/>
              </w:rPr>
            </w:pPr>
          </w:p>
          <w:p w:rsidR="006121DF" w:rsidRDefault="006121DF" w:rsidP="00146625">
            <w:pPr>
              <w:rPr>
                <w:rFonts w:ascii="Times New Roman" w:hAnsi="Times New Roman" w:cs="Times New Roman"/>
                <w:b/>
                <w:spacing w:val="30"/>
                <w:sz w:val="24"/>
                <w:szCs w:val="24"/>
              </w:rPr>
            </w:pPr>
          </w:p>
          <w:p w:rsidR="006121DF" w:rsidRDefault="006121DF" w:rsidP="00146625">
            <w:pPr>
              <w:rPr>
                <w:rFonts w:ascii="Times New Roman" w:hAnsi="Times New Roman" w:cs="Times New Roman"/>
                <w:b/>
                <w:spacing w:val="30"/>
                <w:sz w:val="24"/>
                <w:szCs w:val="24"/>
              </w:rPr>
            </w:pPr>
          </w:p>
          <w:p w:rsidR="006121DF" w:rsidRDefault="006121DF" w:rsidP="00146625">
            <w:pPr>
              <w:rPr>
                <w:rFonts w:ascii="Times New Roman" w:hAnsi="Times New Roman" w:cs="Times New Roman"/>
                <w:b/>
                <w:spacing w:val="30"/>
                <w:sz w:val="24"/>
                <w:szCs w:val="24"/>
              </w:rPr>
            </w:pPr>
          </w:p>
          <w:p w:rsidR="006121DF" w:rsidRDefault="006121DF" w:rsidP="00146625">
            <w:pPr>
              <w:rPr>
                <w:rFonts w:ascii="Times New Roman" w:hAnsi="Times New Roman" w:cs="Times New Roman"/>
                <w:b/>
                <w:spacing w:val="30"/>
                <w:sz w:val="24"/>
                <w:szCs w:val="24"/>
              </w:rPr>
            </w:pPr>
          </w:p>
          <w:p w:rsidR="006121DF" w:rsidRDefault="006121DF" w:rsidP="00146625">
            <w:pPr>
              <w:rPr>
                <w:rFonts w:ascii="Times New Roman" w:hAnsi="Times New Roman" w:cs="Times New Roman"/>
                <w:b/>
                <w:spacing w:val="30"/>
                <w:sz w:val="24"/>
                <w:szCs w:val="24"/>
              </w:rPr>
            </w:pPr>
          </w:p>
          <w:p w:rsidR="00471FBB" w:rsidRDefault="00471FBB" w:rsidP="00146625">
            <w:pPr>
              <w:rPr>
                <w:rFonts w:ascii="Times New Roman" w:hAnsi="Times New Roman" w:cs="Times New Roman"/>
                <w:b/>
                <w:spacing w:val="30"/>
                <w:sz w:val="24"/>
                <w:szCs w:val="24"/>
              </w:rPr>
            </w:pPr>
            <w:r w:rsidRPr="00A173F8">
              <w:rPr>
                <w:rFonts w:ascii="Times New Roman" w:hAnsi="Times New Roman" w:cs="Times New Roman"/>
                <w:b/>
                <w:spacing w:val="30"/>
                <w:sz w:val="24"/>
                <w:szCs w:val="24"/>
              </w:rPr>
              <w:t>Ostatní faktory</w:t>
            </w:r>
          </w:p>
          <w:p w:rsidR="006121DF" w:rsidRPr="006121DF" w:rsidRDefault="006121DF" w:rsidP="006121DF">
            <w:pPr>
              <w:pStyle w:val="Odstavecseseznamem"/>
              <w:numPr>
                <w:ilvl w:val="0"/>
                <w:numId w:val="11"/>
              </w:numPr>
              <w:rPr>
                <w:rFonts w:ascii="Times New Roman" w:hAnsi="Times New Roman" w:cs="Times New Roman"/>
                <w:spacing w:val="30"/>
                <w:sz w:val="24"/>
                <w:szCs w:val="24"/>
              </w:rPr>
            </w:pPr>
            <w:r>
              <w:rPr>
                <w:rFonts w:ascii="Times New Roman" w:hAnsi="Times New Roman" w:cs="Times New Roman"/>
                <w:spacing w:val="30"/>
                <w:sz w:val="24"/>
                <w:szCs w:val="24"/>
              </w:rPr>
              <w:t>stoupající nároky rodičů na školu</w:t>
            </w:r>
          </w:p>
          <w:p w:rsidR="00471FBB" w:rsidRDefault="00471FBB" w:rsidP="00146625">
            <w:pPr>
              <w:pStyle w:val="Odstavecseseznamem"/>
              <w:numPr>
                <w:ilvl w:val="0"/>
                <w:numId w:val="11"/>
              </w:numPr>
              <w:rPr>
                <w:rFonts w:ascii="Times New Roman" w:hAnsi="Times New Roman" w:cs="Times New Roman"/>
                <w:spacing w:val="30"/>
                <w:sz w:val="24"/>
                <w:szCs w:val="24"/>
              </w:rPr>
            </w:pPr>
          </w:p>
          <w:p w:rsidR="00471FBB" w:rsidRPr="00A173F8" w:rsidRDefault="00471FBB" w:rsidP="006121DF">
            <w:pPr>
              <w:pStyle w:val="Odstavecseseznamem"/>
              <w:rPr>
                <w:rFonts w:ascii="Times New Roman" w:hAnsi="Times New Roman" w:cs="Times New Roman"/>
                <w:spacing w:val="30"/>
                <w:sz w:val="24"/>
                <w:szCs w:val="24"/>
              </w:rPr>
            </w:pPr>
          </w:p>
        </w:tc>
      </w:tr>
      <w:tr w:rsidR="00471FBB" w:rsidRPr="00DF73D3" w:rsidTr="00146625">
        <w:trPr>
          <w:trHeight w:val="233"/>
        </w:trPr>
        <w:tc>
          <w:tcPr>
            <w:tcW w:w="3980" w:type="dxa"/>
          </w:tcPr>
          <w:p w:rsidR="00471FBB" w:rsidRDefault="00471FBB" w:rsidP="00146625">
            <w:pPr>
              <w:rPr>
                <w:rFonts w:ascii="Times New Roman" w:hAnsi="Times New Roman" w:cs="Times New Roman"/>
                <w:b/>
                <w:spacing w:val="30"/>
                <w:sz w:val="24"/>
                <w:szCs w:val="24"/>
              </w:rPr>
            </w:pPr>
            <w:proofErr w:type="spellStart"/>
            <w:r w:rsidRPr="00DF73D3">
              <w:rPr>
                <w:rFonts w:ascii="Times New Roman" w:hAnsi="Times New Roman" w:cs="Times New Roman"/>
                <w:b/>
                <w:spacing w:val="30"/>
                <w:sz w:val="24"/>
                <w:szCs w:val="24"/>
              </w:rPr>
              <w:lastRenderedPageBreak/>
              <w:t>Opportunities</w:t>
            </w:r>
            <w:proofErr w:type="spellEnd"/>
            <w:r w:rsidRPr="00DF73D3">
              <w:rPr>
                <w:rFonts w:ascii="Times New Roman" w:hAnsi="Times New Roman" w:cs="Times New Roman"/>
                <w:b/>
                <w:spacing w:val="30"/>
                <w:sz w:val="24"/>
                <w:szCs w:val="24"/>
              </w:rPr>
              <w:t xml:space="preserve"> – možnosti</w:t>
            </w:r>
          </w:p>
          <w:p w:rsidR="00E16201" w:rsidRDefault="00E16201" w:rsidP="00E16201">
            <w:pPr>
              <w:pStyle w:val="Odstavecseseznamem"/>
              <w:numPr>
                <w:ilvl w:val="0"/>
                <w:numId w:val="20"/>
              </w:numPr>
              <w:rPr>
                <w:rFonts w:ascii="Times New Roman" w:hAnsi="Times New Roman" w:cs="Times New Roman"/>
                <w:spacing w:val="30"/>
                <w:sz w:val="24"/>
                <w:szCs w:val="24"/>
              </w:rPr>
            </w:pPr>
            <w:r w:rsidRPr="00E16201">
              <w:rPr>
                <w:rFonts w:ascii="Times New Roman" w:hAnsi="Times New Roman" w:cs="Times New Roman"/>
                <w:spacing w:val="30"/>
                <w:sz w:val="24"/>
                <w:szCs w:val="24"/>
              </w:rPr>
              <w:t>zbudování nové mateřské školy</w:t>
            </w:r>
            <w:r>
              <w:rPr>
                <w:rFonts w:ascii="Times New Roman" w:hAnsi="Times New Roman" w:cs="Times New Roman"/>
                <w:spacing w:val="30"/>
                <w:sz w:val="24"/>
                <w:szCs w:val="24"/>
              </w:rPr>
              <w:t>, která by odpovídala současným trendům a hygienickým podmínkám</w:t>
            </w:r>
          </w:p>
          <w:p w:rsidR="00E16201" w:rsidRPr="00E16201" w:rsidRDefault="00E25C8D" w:rsidP="00E16201">
            <w:pPr>
              <w:pStyle w:val="Odstavecseseznamem"/>
              <w:numPr>
                <w:ilvl w:val="0"/>
                <w:numId w:val="20"/>
              </w:numPr>
              <w:rPr>
                <w:rFonts w:ascii="Times New Roman" w:hAnsi="Times New Roman" w:cs="Times New Roman"/>
                <w:spacing w:val="30"/>
                <w:sz w:val="24"/>
                <w:szCs w:val="24"/>
              </w:rPr>
            </w:pPr>
            <w:r>
              <w:rPr>
                <w:rFonts w:ascii="Times New Roman" w:hAnsi="Times New Roman" w:cs="Times New Roman"/>
                <w:spacing w:val="30"/>
                <w:sz w:val="24"/>
                <w:szCs w:val="24"/>
              </w:rPr>
              <w:lastRenderedPageBreak/>
              <w:t>zařízení jedné učebny jako učebny pro VV s vybavením pro keramickou tvorbu</w:t>
            </w:r>
          </w:p>
        </w:tc>
        <w:tc>
          <w:tcPr>
            <w:tcW w:w="5137" w:type="dxa"/>
          </w:tcPr>
          <w:p w:rsidR="00471FBB" w:rsidRDefault="00471FBB" w:rsidP="00146625">
            <w:pPr>
              <w:rPr>
                <w:rFonts w:ascii="Times New Roman" w:hAnsi="Times New Roman" w:cs="Times New Roman"/>
                <w:b/>
                <w:spacing w:val="30"/>
                <w:sz w:val="24"/>
                <w:szCs w:val="24"/>
              </w:rPr>
            </w:pPr>
            <w:proofErr w:type="spellStart"/>
            <w:r w:rsidRPr="00DF73D3">
              <w:rPr>
                <w:rFonts w:ascii="Times New Roman" w:hAnsi="Times New Roman" w:cs="Times New Roman"/>
                <w:b/>
                <w:spacing w:val="30"/>
                <w:sz w:val="24"/>
                <w:szCs w:val="24"/>
              </w:rPr>
              <w:lastRenderedPageBreak/>
              <w:t>Threats</w:t>
            </w:r>
            <w:proofErr w:type="spellEnd"/>
            <w:r w:rsidRPr="00DF73D3">
              <w:rPr>
                <w:rFonts w:ascii="Times New Roman" w:hAnsi="Times New Roman" w:cs="Times New Roman"/>
                <w:b/>
                <w:spacing w:val="30"/>
                <w:sz w:val="24"/>
                <w:szCs w:val="24"/>
              </w:rPr>
              <w:t xml:space="preserve"> </w:t>
            </w:r>
            <w:r w:rsidR="00E16201">
              <w:rPr>
                <w:rFonts w:ascii="Times New Roman" w:hAnsi="Times New Roman" w:cs="Times New Roman"/>
                <w:b/>
                <w:spacing w:val="30"/>
                <w:sz w:val="24"/>
                <w:szCs w:val="24"/>
              </w:rPr>
              <w:t>–</w:t>
            </w:r>
            <w:r w:rsidRPr="00DF73D3">
              <w:rPr>
                <w:rFonts w:ascii="Times New Roman" w:hAnsi="Times New Roman" w:cs="Times New Roman"/>
                <w:b/>
                <w:spacing w:val="30"/>
                <w:sz w:val="24"/>
                <w:szCs w:val="24"/>
              </w:rPr>
              <w:t xml:space="preserve"> hrozby</w:t>
            </w:r>
          </w:p>
          <w:p w:rsidR="00E16201" w:rsidRDefault="00E16201" w:rsidP="00E16201">
            <w:pPr>
              <w:pStyle w:val="Odstavecseseznamem"/>
              <w:numPr>
                <w:ilvl w:val="0"/>
                <w:numId w:val="20"/>
              </w:numPr>
              <w:rPr>
                <w:rFonts w:ascii="Times New Roman" w:hAnsi="Times New Roman" w:cs="Times New Roman"/>
                <w:spacing w:val="30"/>
                <w:sz w:val="24"/>
                <w:szCs w:val="24"/>
              </w:rPr>
            </w:pPr>
            <w:r w:rsidRPr="00E16201">
              <w:rPr>
                <w:rFonts w:ascii="Times New Roman" w:hAnsi="Times New Roman" w:cs="Times New Roman"/>
                <w:spacing w:val="30"/>
                <w:sz w:val="24"/>
                <w:szCs w:val="24"/>
              </w:rPr>
              <w:t>nestabilní vývoj demografické křivky, spojené ročníky</w:t>
            </w:r>
          </w:p>
          <w:p w:rsidR="00E16201" w:rsidRPr="00E16201" w:rsidRDefault="00E16201" w:rsidP="00E16201">
            <w:pPr>
              <w:pStyle w:val="Odstavecseseznamem"/>
              <w:numPr>
                <w:ilvl w:val="0"/>
                <w:numId w:val="20"/>
              </w:numPr>
              <w:rPr>
                <w:rFonts w:ascii="Times New Roman" w:hAnsi="Times New Roman" w:cs="Times New Roman"/>
                <w:spacing w:val="30"/>
                <w:sz w:val="24"/>
                <w:szCs w:val="24"/>
              </w:rPr>
            </w:pPr>
            <w:r>
              <w:rPr>
                <w:rFonts w:ascii="Times New Roman" w:hAnsi="Times New Roman" w:cs="Times New Roman"/>
                <w:spacing w:val="30"/>
                <w:sz w:val="24"/>
                <w:szCs w:val="24"/>
              </w:rPr>
              <w:t>omezená výše finančních prostředků na provoz a výuku</w:t>
            </w:r>
          </w:p>
        </w:tc>
      </w:tr>
    </w:tbl>
    <w:p w:rsidR="00052647" w:rsidRDefault="00052647" w:rsidP="00052647">
      <w:pPr>
        <w:jc w:val="both"/>
        <w:rPr>
          <w:rFonts w:ascii="Times New Roman" w:hAnsi="Times New Roman" w:cs="Times New Roman"/>
          <w:spacing w:val="30"/>
          <w:sz w:val="24"/>
          <w:szCs w:val="24"/>
        </w:rPr>
      </w:pPr>
    </w:p>
    <w:p w:rsidR="00BC460C" w:rsidRPr="00160133" w:rsidRDefault="00BC460C" w:rsidP="00052647">
      <w:pPr>
        <w:jc w:val="both"/>
        <w:rPr>
          <w:rFonts w:ascii="Times New Roman" w:hAnsi="Times New Roman" w:cs="Times New Roman"/>
          <w:b/>
          <w:spacing w:val="30"/>
          <w:sz w:val="32"/>
          <w:szCs w:val="32"/>
        </w:rPr>
      </w:pPr>
      <w:r w:rsidRPr="00160133">
        <w:rPr>
          <w:rFonts w:ascii="Times New Roman" w:hAnsi="Times New Roman" w:cs="Times New Roman"/>
          <w:b/>
          <w:spacing w:val="30"/>
          <w:sz w:val="32"/>
          <w:szCs w:val="32"/>
        </w:rPr>
        <w:t>3.</w:t>
      </w:r>
      <w:r w:rsidR="00936413" w:rsidRPr="00160133">
        <w:rPr>
          <w:rFonts w:ascii="Times New Roman" w:hAnsi="Times New Roman" w:cs="Times New Roman"/>
          <w:b/>
          <w:spacing w:val="30"/>
          <w:sz w:val="32"/>
          <w:szCs w:val="32"/>
        </w:rPr>
        <w:t xml:space="preserve"> </w:t>
      </w:r>
      <w:r w:rsidR="00AF0031" w:rsidRPr="00160133">
        <w:rPr>
          <w:rFonts w:ascii="Times New Roman" w:hAnsi="Times New Roman" w:cs="Times New Roman"/>
          <w:b/>
          <w:spacing w:val="30"/>
          <w:sz w:val="32"/>
          <w:szCs w:val="32"/>
        </w:rPr>
        <w:t>Bilance předchozího období 2015-2018</w:t>
      </w:r>
    </w:p>
    <w:p w:rsidR="00936413" w:rsidRDefault="00936413" w:rsidP="00052647">
      <w:pPr>
        <w:jc w:val="both"/>
        <w:rPr>
          <w:rFonts w:ascii="Times New Roman" w:hAnsi="Times New Roman" w:cs="Times New Roman"/>
          <w:spacing w:val="30"/>
          <w:sz w:val="24"/>
          <w:szCs w:val="24"/>
        </w:rPr>
      </w:pPr>
      <w:r>
        <w:rPr>
          <w:rFonts w:ascii="Times New Roman" w:hAnsi="Times New Roman" w:cs="Times New Roman"/>
          <w:b/>
          <w:spacing w:val="30"/>
          <w:sz w:val="24"/>
          <w:szCs w:val="24"/>
        </w:rPr>
        <w:t xml:space="preserve">     </w:t>
      </w:r>
      <w:r>
        <w:rPr>
          <w:rFonts w:ascii="Times New Roman" w:hAnsi="Times New Roman" w:cs="Times New Roman"/>
          <w:spacing w:val="30"/>
          <w:sz w:val="24"/>
          <w:szCs w:val="24"/>
        </w:rPr>
        <w:t>Na ZŠ a MŠ Ladná jsem nastoupila v roce 2014 jako ředitelka. I když to není příliš dlouhá doba v řídící a manažerské pozici, přesto si myslím, že se mi spolu s</w:t>
      </w:r>
      <w:r w:rsidR="00AF0031">
        <w:rPr>
          <w:rFonts w:ascii="Times New Roman" w:hAnsi="Times New Roman" w:cs="Times New Roman"/>
          <w:spacing w:val="30"/>
          <w:sz w:val="24"/>
          <w:szCs w:val="24"/>
        </w:rPr>
        <w:t> podporou kolegyň</w:t>
      </w:r>
      <w:r>
        <w:rPr>
          <w:rFonts w:ascii="Times New Roman" w:hAnsi="Times New Roman" w:cs="Times New Roman"/>
          <w:spacing w:val="30"/>
          <w:sz w:val="24"/>
          <w:szCs w:val="24"/>
        </w:rPr>
        <w:t xml:space="preserve"> spousta věcí podařila a škola se posunula k lepšímu. </w:t>
      </w:r>
    </w:p>
    <w:p w:rsidR="00AF0031" w:rsidRDefault="00AF0031"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V mateřské škole se podařilo zlepšit </w:t>
      </w:r>
      <w:r w:rsidRPr="00DE1966">
        <w:rPr>
          <w:rFonts w:ascii="Times New Roman" w:hAnsi="Times New Roman" w:cs="Times New Roman"/>
          <w:b/>
          <w:spacing w:val="30"/>
          <w:sz w:val="24"/>
          <w:szCs w:val="24"/>
        </w:rPr>
        <w:t>vztahy mezi zaměstnanci</w:t>
      </w:r>
      <w:r>
        <w:rPr>
          <w:rFonts w:ascii="Times New Roman" w:hAnsi="Times New Roman" w:cs="Times New Roman"/>
          <w:spacing w:val="30"/>
          <w:sz w:val="24"/>
          <w:szCs w:val="24"/>
        </w:rPr>
        <w:t xml:space="preserve">, odstranily se nedostatky v rámci nových forem a metod práce. Díky zintenzivnění vzdělávání pedagogů se zvýšila flexibilita práce, která vedla a vede k modernizaci výchovně vzdělávacího procesu. Velký vliv na tuto změnu má i zřízená pozice školního asistenta, financovaná z tzv. „Šablon“. </w:t>
      </w:r>
    </w:p>
    <w:p w:rsidR="003504AE" w:rsidRDefault="003504AE"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Na základní škole došlo k výměně dvou učitelek, a to z důvodu odchodu vyučujících na rodičovskou dovolenou. V jednom případě si s paní učitelkou, která nastoupila jako zástup, neporozuměli rodiče a také situace v pedagogickém sboru nebyla klidná, proto s paní učitelkou nebyla prodloužena pracovní smlouva. V současné době jsou vztahy bez problémů, protože tento tým je tvůrčí, spolupracující, komunikující a </w:t>
      </w:r>
      <w:r w:rsidR="00667B80">
        <w:rPr>
          <w:rFonts w:ascii="Times New Roman" w:hAnsi="Times New Roman" w:cs="Times New Roman"/>
          <w:spacing w:val="30"/>
          <w:sz w:val="24"/>
          <w:szCs w:val="24"/>
        </w:rPr>
        <w:t>uvědomuje si</w:t>
      </w:r>
      <w:r>
        <w:rPr>
          <w:rFonts w:ascii="Times New Roman" w:hAnsi="Times New Roman" w:cs="Times New Roman"/>
          <w:spacing w:val="30"/>
          <w:sz w:val="24"/>
          <w:szCs w:val="24"/>
        </w:rPr>
        <w:t>, že týmová práce je základem prosperující školy.</w:t>
      </w:r>
    </w:p>
    <w:p w:rsidR="00246744" w:rsidRDefault="003504AE"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Výborná byla i </w:t>
      </w:r>
      <w:r w:rsidRPr="00DE1966">
        <w:rPr>
          <w:rFonts w:ascii="Times New Roman" w:hAnsi="Times New Roman" w:cs="Times New Roman"/>
          <w:b/>
          <w:spacing w:val="30"/>
          <w:sz w:val="24"/>
          <w:szCs w:val="24"/>
        </w:rPr>
        <w:t>spolupráce s </w:t>
      </w:r>
      <w:r w:rsidR="00667B80">
        <w:rPr>
          <w:rFonts w:ascii="Times New Roman" w:hAnsi="Times New Roman" w:cs="Times New Roman"/>
          <w:b/>
          <w:spacing w:val="30"/>
          <w:sz w:val="24"/>
          <w:szCs w:val="24"/>
        </w:rPr>
        <w:t>rodiči</w:t>
      </w:r>
      <w:r>
        <w:rPr>
          <w:rFonts w:ascii="Times New Roman" w:hAnsi="Times New Roman" w:cs="Times New Roman"/>
          <w:spacing w:val="30"/>
          <w:sz w:val="24"/>
          <w:szCs w:val="24"/>
        </w:rPr>
        <w:t>. Ať to bylo při akcích školy, sponzorování, darování finančních prostředků</w:t>
      </w:r>
      <w:r w:rsidR="00D67A83">
        <w:rPr>
          <w:rFonts w:ascii="Times New Roman" w:hAnsi="Times New Roman" w:cs="Times New Roman"/>
          <w:spacing w:val="30"/>
          <w:sz w:val="24"/>
          <w:szCs w:val="24"/>
        </w:rPr>
        <w:t>, vstřícnost, vynikající spolupráce se školní družinou apod., tak i v rámci komunikace žák-rodič-učitel. Ovšem bohužel byli i tací rodiče (stalo se to ve dvou případech), kteří byli se školou nespokojeni a přeřadili své dítě na jinou školu. Neformálním setkáváním s rodiči, prezentací naší školy a školky se snažíme vést rodiče k přesvědčení, že malá venkovská škola má spoustu výhod</w:t>
      </w:r>
      <w:r w:rsidR="00667B80">
        <w:rPr>
          <w:rFonts w:ascii="Times New Roman" w:hAnsi="Times New Roman" w:cs="Times New Roman"/>
          <w:spacing w:val="30"/>
          <w:sz w:val="24"/>
          <w:szCs w:val="24"/>
        </w:rPr>
        <w:t>,</w:t>
      </w:r>
      <w:r w:rsidR="00D67A83">
        <w:rPr>
          <w:rFonts w:ascii="Times New Roman" w:hAnsi="Times New Roman" w:cs="Times New Roman"/>
          <w:spacing w:val="30"/>
          <w:sz w:val="24"/>
          <w:szCs w:val="24"/>
        </w:rPr>
        <w:t xml:space="preserve"> a to je pro nás prioritou. Bohužel, demografická křivka se směrem nahoru</w:t>
      </w:r>
      <w:r w:rsidR="00667B80">
        <w:rPr>
          <w:rFonts w:ascii="Times New Roman" w:hAnsi="Times New Roman" w:cs="Times New Roman"/>
          <w:spacing w:val="30"/>
          <w:sz w:val="24"/>
          <w:szCs w:val="24"/>
        </w:rPr>
        <w:t xml:space="preserve"> vyvíjí velmi pomalu.</w:t>
      </w:r>
      <w:r w:rsidR="00D67A83">
        <w:rPr>
          <w:rFonts w:ascii="Times New Roman" w:hAnsi="Times New Roman" w:cs="Times New Roman"/>
          <w:spacing w:val="30"/>
          <w:sz w:val="24"/>
          <w:szCs w:val="24"/>
        </w:rPr>
        <w:t xml:space="preserve"> Předpokladem musí být nabídka bydlení pro mladé občany, </w:t>
      </w:r>
      <w:r w:rsidR="00667B80">
        <w:rPr>
          <w:rFonts w:ascii="Times New Roman" w:hAnsi="Times New Roman" w:cs="Times New Roman"/>
          <w:spacing w:val="30"/>
          <w:sz w:val="24"/>
          <w:szCs w:val="24"/>
        </w:rPr>
        <w:t xml:space="preserve">a ta musí </w:t>
      </w:r>
      <w:r w:rsidR="00D67A83">
        <w:rPr>
          <w:rFonts w:ascii="Times New Roman" w:hAnsi="Times New Roman" w:cs="Times New Roman"/>
          <w:spacing w:val="30"/>
          <w:sz w:val="24"/>
          <w:szCs w:val="24"/>
        </w:rPr>
        <w:t xml:space="preserve">vyplynout z obce. </w:t>
      </w:r>
    </w:p>
    <w:p w:rsidR="00936413" w:rsidRDefault="00246744"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Velký krok dopředu škola udělala díky celkové rekonstrukci budovy základní školy a zbudováním půdní vestavby. Podařilo se modernizovat celou školu, získali jsme tři krásné úplně nové učebny v půdních prostorách. Jejich vybavenost je konkurenceschopná v rámci nejlepších škol na okrese, ne-li v celé republice. Jedná se o multimediální učebnu, dílnu a školní družina. </w:t>
      </w:r>
      <w:r w:rsidRPr="00DE1966">
        <w:rPr>
          <w:rFonts w:ascii="Times New Roman" w:hAnsi="Times New Roman" w:cs="Times New Roman"/>
          <w:b/>
          <w:spacing w:val="30"/>
          <w:sz w:val="24"/>
          <w:szCs w:val="24"/>
        </w:rPr>
        <w:t>Materiální zabezpečení školy</w:t>
      </w:r>
      <w:r>
        <w:rPr>
          <w:rFonts w:ascii="Times New Roman" w:hAnsi="Times New Roman" w:cs="Times New Roman"/>
          <w:spacing w:val="30"/>
          <w:sz w:val="24"/>
          <w:szCs w:val="24"/>
        </w:rPr>
        <w:t xml:space="preserve"> se podařilo </w:t>
      </w:r>
      <w:r>
        <w:rPr>
          <w:rFonts w:ascii="Times New Roman" w:hAnsi="Times New Roman" w:cs="Times New Roman"/>
          <w:spacing w:val="30"/>
          <w:sz w:val="24"/>
          <w:szCs w:val="24"/>
        </w:rPr>
        <w:lastRenderedPageBreak/>
        <w:t xml:space="preserve">především díky zřizovateli, který považuje udržení školy v obci za jednu ze svých priorit. Díky zřizovateli bylo také zbudováno multifunkční hřiště a sportovní hala, které má škola k dispozici. Zlepšily se tedy i podmínky ke sportovnímu vyžití našich žáků. </w:t>
      </w:r>
    </w:p>
    <w:p w:rsidR="00667B80" w:rsidRDefault="00DE196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Zvýšením materiálního zabezpečení školy a celkovou rekonstrukcí školy se posunula i kvalita </w:t>
      </w:r>
      <w:r w:rsidR="00667B80">
        <w:rPr>
          <w:rFonts w:ascii="Times New Roman" w:hAnsi="Times New Roman" w:cs="Times New Roman"/>
          <w:b/>
          <w:spacing w:val="30"/>
          <w:sz w:val="24"/>
          <w:szCs w:val="24"/>
        </w:rPr>
        <w:t xml:space="preserve">výchovně vzdělávací oblasti. </w:t>
      </w:r>
      <w:r w:rsidR="00667B80" w:rsidRPr="00667B80">
        <w:rPr>
          <w:rFonts w:ascii="Times New Roman" w:hAnsi="Times New Roman" w:cs="Times New Roman"/>
          <w:spacing w:val="30"/>
          <w:sz w:val="24"/>
          <w:szCs w:val="24"/>
        </w:rPr>
        <w:t>K výuce využíváme moderní techniku,</w:t>
      </w:r>
      <w:r w:rsidR="00667B80">
        <w:rPr>
          <w:rFonts w:ascii="Times New Roman" w:hAnsi="Times New Roman" w:cs="Times New Roman"/>
          <w:spacing w:val="30"/>
          <w:sz w:val="24"/>
          <w:szCs w:val="24"/>
        </w:rPr>
        <w:t xml:space="preserve"> metody a formy práce. Dále nabízíme bohatou nabídku zájmové činnosti. Velkou pozornost věnujeme žákům s SPU, </w:t>
      </w:r>
      <w:r w:rsidR="00ED000C">
        <w:rPr>
          <w:rFonts w:ascii="Times New Roman" w:hAnsi="Times New Roman" w:cs="Times New Roman"/>
          <w:spacing w:val="30"/>
          <w:sz w:val="24"/>
          <w:szCs w:val="24"/>
        </w:rPr>
        <w:t xml:space="preserve">jejich </w:t>
      </w:r>
      <w:r w:rsidR="00667B80">
        <w:rPr>
          <w:rFonts w:ascii="Times New Roman" w:hAnsi="Times New Roman" w:cs="Times New Roman"/>
          <w:spacing w:val="30"/>
          <w:sz w:val="24"/>
          <w:szCs w:val="24"/>
        </w:rPr>
        <w:t>in</w:t>
      </w:r>
      <w:r w:rsidR="00ED000C">
        <w:rPr>
          <w:rFonts w:ascii="Times New Roman" w:hAnsi="Times New Roman" w:cs="Times New Roman"/>
          <w:spacing w:val="30"/>
          <w:sz w:val="24"/>
          <w:szCs w:val="24"/>
        </w:rPr>
        <w:t>t</w:t>
      </w:r>
      <w:r w:rsidR="00667B80">
        <w:rPr>
          <w:rFonts w:ascii="Times New Roman" w:hAnsi="Times New Roman" w:cs="Times New Roman"/>
          <w:spacing w:val="30"/>
          <w:sz w:val="24"/>
          <w:szCs w:val="24"/>
        </w:rPr>
        <w:t>egraci</w:t>
      </w:r>
      <w:r w:rsidR="00ED000C">
        <w:rPr>
          <w:rFonts w:ascii="Times New Roman" w:hAnsi="Times New Roman" w:cs="Times New Roman"/>
          <w:spacing w:val="30"/>
          <w:sz w:val="24"/>
          <w:szCs w:val="24"/>
        </w:rPr>
        <w:t xml:space="preserve"> v rámci podpůrných opatření a také žákům nadaným. Věnujeme se i dětem s logopedickými vadami v rámci logopedické poradny. Realizujeme v rámci zdravých potravin projekt Ovoce do škol. Vedeme žáky k řemeslným činnostem, jako je práce se dřevem. </w:t>
      </w:r>
      <w:r>
        <w:rPr>
          <w:rFonts w:ascii="Times New Roman" w:hAnsi="Times New Roman" w:cs="Times New Roman"/>
          <w:spacing w:val="30"/>
          <w:sz w:val="24"/>
          <w:szCs w:val="24"/>
        </w:rPr>
        <w:t>Stále značné rezervy jsou ale v samostatnosti žáků, v „umění“ žáků učit se, v motivování dětí rodiči při domácí přípravě</w:t>
      </w:r>
      <w:r w:rsidR="00667B80">
        <w:rPr>
          <w:rFonts w:ascii="Times New Roman" w:hAnsi="Times New Roman" w:cs="Times New Roman"/>
          <w:spacing w:val="30"/>
          <w:sz w:val="24"/>
          <w:szCs w:val="24"/>
        </w:rPr>
        <w:t xml:space="preserve"> a </w:t>
      </w:r>
      <w:r>
        <w:rPr>
          <w:rFonts w:ascii="Times New Roman" w:hAnsi="Times New Roman" w:cs="Times New Roman"/>
          <w:spacing w:val="30"/>
          <w:sz w:val="24"/>
          <w:szCs w:val="24"/>
        </w:rPr>
        <w:t xml:space="preserve">v respektování školy některými rodiči.  </w:t>
      </w:r>
    </w:p>
    <w:p w:rsidR="004E13A3" w:rsidRDefault="004E13A3" w:rsidP="00052647">
      <w:pPr>
        <w:jc w:val="both"/>
        <w:rPr>
          <w:rFonts w:ascii="Times New Roman" w:hAnsi="Times New Roman" w:cs="Times New Roman"/>
          <w:spacing w:val="30"/>
          <w:sz w:val="24"/>
          <w:szCs w:val="24"/>
        </w:rPr>
      </w:pPr>
    </w:p>
    <w:p w:rsidR="004E13A3" w:rsidRPr="009D7019" w:rsidRDefault="004E13A3" w:rsidP="00052647">
      <w:pPr>
        <w:jc w:val="both"/>
        <w:rPr>
          <w:rFonts w:ascii="Times New Roman" w:hAnsi="Times New Roman" w:cs="Times New Roman"/>
          <w:b/>
          <w:spacing w:val="30"/>
          <w:sz w:val="24"/>
          <w:szCs w:val="24"/>
        </w:rPr>
      </w:pPr>
      <w:r w:rsidRPr="009D7019">
        <w:rPr>
          <w:rFonts w:ascii="Times New Roman" w:hAnsi="Times New Roman" w:cs="Times New Roman"/>
          <w:b/>
          <w:spacing w:val="30"/>
          <w:sz w:val="24"/>
          <w:szCs w:val="24"/>
        </w:rPr>
        <w:t>3.1. Co se nám podařilo</w:t>
      </w:r>
    </w:p>
    <w:p w:rsidR="004E13A3" w:rsidRPr="009D7019" w:rsidRDefault="004E13A3" w:rsidP="00052647">
      <w:pPr>
        <w:jc w:val="both"/>
        <w:rPr>
          <w:rFonts w:ascii="Times New Roman" w:hAnsi="Times New Roman" w:cs="Times New Roman"/>
          <w:b/>
          <w:spacing w:val="30"/>
          <w:sz w:val="24"/>
          <w:szCs w:val="24"/>
        </w:rPr>
      </w:pPr>
      <w:r w:rsidRPr="009D7019">
        <w:rPr>
          <w:rFonts w:ascii="Times New Roman" w:hAnsi="Times New Roman" w:cs="Times New Roman"/>
          <w:b/>
          <w:spacing w:val="30"/>
          <w:sz w:val="24"/>
          <w:szCs w:val="24"/>
        </w:rPr>
        <w:t>Výchovně vzdělávací činnost</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výuka anglického jazyka již od 1. ročníku</w:t>
      </w:r>
    </w:p>
    <w:p w:rsidR="00BB7B07" w:rsidRDefault="00BB7B07"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zapracování plaveckého výcviku do ŠVP</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pestrá nabídka zájmové činnosti</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zavést v rámci využívání evaluačních nástrojů každoroční testování žáků – </w:t>
      </w:r>
      <w:proofErr w:type="spellStart"/>
      <w:r>
        <w:rPr>
          <w:rFonts w:ascii="Times New Roman" w:hAnsi="Times New Roman" w:cs="Times New Roman"/>
          <w:spacing w:val="30"/>
          <w:sz w:val="24"/>
          <w:szCs w:val="24"/>
        </w:rPr>
        <w:t>Kalibro</w:t>
      </w:r>
      <w:proofErr w:type="spellEnd"/>
      <w:r>
        <w:rPr>
          <w:rFonts w:ascii="Times New Roman" w:hAnsi="Times New Roman" w:cs="Times New Roman"/>
          <w:spacing w:val="30"/>
          <w:sz w:val="24"/>
          <w:szCs w:val="24"/>
        </w:rPr>
        <w:t>, elektronické testy ČŠI</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zapojení školy do soutěží i ve spolupráci s jinými školami</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realizace projektu Ovoce do škol</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pořádáním akcí přivést do školy více rodičů (dny otevřených dveří, zápis do 1.ročníku, školní akademie, výstavy dětských prací, vystupování folklorního kroužku)</w:t>
      </w:r>
    </w:p>
    <w:p w:rsidR="004E13A3" w:rsidRDefault="004E13A3"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značná prezentace školy na veřejnosti (adventní vystoupení, vánoční jarmark, </w:t>
      </w:r>
      <w:r w:rsidR="00F45986">
        <w:rPr>
          <w:rFonts w:ascii="Times New Roman" w:hAnsi="Times New Roman" w:cs="Times New Roman"/>
          <w:spacing w:val="30"/>
          <w:sz w:val="24"/>
          <w:szCs w:val="24"/>
        </w:rPr>
        <w:t xml:space="preserve">velmi kvalitní </w:t>
      </w:r>
      <w:proofErr w:type="spellStart"/>
      <w:r w:rsidR="00F45986" w:rsidRPr="009D7019">
        <w:rPr>
          <w:rFonts w:ascii="Times New Roman" w:hAnsi="Times New Roman" w:cs="Times New Roman"/>
          <w:spacing w:val="30"/>
          <w:sz w:val="24"/>
          <w:szCs w:val="24"/>
          <w:u w:val="single"/>
        </w:rPr>
        <w:t>www.stránky</w:t>
      </w:r>
      <w:proofErr w:type="spellEnd"/>
      <w:r w:rsidR="00F45986">
        <w:rPr>
          <w:rFonts w:ascii="Times New Roman" w:hAnsi="Times New Roman" w:cs="Times New Roman"/>
          <w:spacing w:val="30"/>
          <w:sz w:val="24"/>
          <w:szCs w:val="24"/>
        </w:rPr>
        <w:t>, příspěvky do obecního časopisu, spolupráce s klubem seniorů, spolupráce s Obcí Ladná)</w:t>
      </w:r>
    </w:p>
    <w:p w:rsidR="004E13A3" w:rsidRDefault="00F45986"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logopedická poradna jak pro žáky ZŠ, tak pro děti v MŠ</w:t>
      </w:r>
    </w:p>
    <w:p w:rsidR="00F45986" w:rsidRDefault="00F45986"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integrace žáků s SPU v běžných ročnících, podpůrná opatření, zavedení hodin speciálně-pedagogické péče </w:t>
      </w:r>
    </w:p>
    <w:p w:rsidR="00F45986" w:rsidRDefault="00F45986" w:rsidP="004E13A3">
      <w:pPr>
        <w:pStyle w:val="Odstavecseseznamem"/>
        <w:numPr>
          <w:ilvl w:val="0"/>
          <w:numId w:val="17"/>
        </w:num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vzdělávání žáků nadaných – kroužek pro </w:t>
      </w:r>
      <w:r w:rsidR="009D7019">
        <w:rPr>
          <w:rFonts w:ascii="Times New Roman" w:hAnsi="Times New Roman" w:cs="Times New Roman"/>
          <w:spacing w:val="30"/>
          <w:sz w:val="24"/>
          <w:szCs w:val="24"/>
        </w:rPr>
        <w:t>„</w:t>
      </w:r>
      <w:r w:rsidR="00CB00F2">
        <w:rPr>
          <w:rFonts w:ascii="Times New Roman" w:hAnsi="Times New Roman" w:cs="Times New Roman"/>
          <w:spacing w:val="30"/>
          <w:sz w:val="24"/>
          <w:szCs w:val="24"/>
        </w:rPr>
        <w:t>C</w:t>
      </w:r>
      <w:r>
        <w:rPr>
          <w:rFonts w:ascii="Times New Roman" w:hAnsi="Times New Roman" w:cs="Times New Roman"/>
          <w:spacing w:val="30"/>
          <w:sz w:val="24"/>
          <w:szCs w:val="24"/>
        </w:rPr>
        <w:t>hytré hlavičky</w:t>
      </w:r>
      <w:r w:rsidR="009D7019">
        <w:rPr>
          <w:rFonts w:ascii="Times New Roman" w:hAnsi="Times New Roman" w:cs="Times New Roman"/>
          <w:spacing w:val="30"/>
          <w:sz w:val="24"/>
          <w:szCs w:val="24"/>
        </w:rPr>
        <w:t>“</w:t>
      </w:r>
    </w:p>
    <w:p w:rsidR="009D7019" w:rsidRDefault="009D7019" w:rsidP="009D7019">
      <w:pPr>
        <w:jc w:val="both"/>
        <w:rPr>
          <w:rFonts w:ascii="Times New Roman" w:hAnsi="Times New Roman" w:cs="Times New Roman"/>
          <w:b/>
          <w:spacing w:val="30"/>
          <w:sz w:val="24"/>
          <w:szCs w:val="24"/>
        </w:rPr>
      </w:pPr>
      <w:r w:rsidRPr="009D7019">
        <w:rPr>
          <w:rFonts w:ascii="Times New Roman" w:hAnsi="Times New Roman" w:cs="Times New Roman"/>
          <w:b/>
          <w:spacing w:val="30"/>
          <w:sz w:val="24"/>
          <w:szCs w:val="24"/>
        </w:rPr>
        <w:t>Materiální oblast</w:t>
      </w:r>
    </w:p>
    <w:p w:rsidR="009D7019" w:rsidRDefault="009D7019"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Zakoupení interaktivní tabule do jedné učebny, která ještě touto technikou nebyla vybavena (díky dotaci z MND Hodonín)</w:t>
      </w:r>
    </w:p>
    <w:p w:rsidR="009D7019" w:rsidRDefault="009D7019" w:rsidP="009D7019">
      <w:pPr>
        <w:pStyle w:val="Odstavecseseznamem"/>
        <w:numPr>
          <w:ilvl w:val="0"/>
          <w:numId w:val="18"/>
        </w:numPr>
        <w:jc w:val="both"/>
        <w:rPr>
          <w:rFonts w:ascii="Times New Roman" w:hAnsi="Times New Roman" w:cs="Times New Roman"/>
          <w:spacing w:val="30"/>
          <w:sz w:val="24"/>
          <w:szCs w:val="24"/>
        </w:rPr>
      </w:pPr>
      <w:r w:rsidRPr="009D7019">
        <w:rPr>
          <w:rFonts w:ascii="Times New Roman" w:hAnsi="Times New Roman" w:cs="Times New Roman"/>
          <w:spacing w:val="30"/>
          <w:sz w:val="24"/>
          <w:szCs w:val="24"/>
        </w:rPr>
        <w:lastRenderedPageBreak/>
        <w:t>úplná rekonstrukce původních učeben, chodeb a WC (podlahy,</w:t>
      </w:r>
      <w:r w:rsidR="00BB7B07">
        <w:rPr>
          <w:rFonts w:ascii="Times New Roman" w:hAnsi="Times New Roman" w:cs="Times New Roman"/>
          <w:spacing w:val="30"/>
          <w:sz w:val="24"/>
          <w:szCs w:val="24"/>
        </w:rPr>
        <w:t xml:space="preserve"> </w:t>
      </w:r>
      <w:r w:rsidRPr="009D7019">
        <w:rPr>
          <w:rFonts w:ascii="Times New Roman" w:hAnsi="Times New Roman" w:cs="Times New Roman"/>
          <w:spacing w:val="30"/>
          <w:sz w:val="24"/>
          <w:szCs w:val="24"/>
        </w:rPr>
        <w:t>stěny, stropy, umývadla, obklady)</w:t>
      </w:r>
      <w:r>
        <w:rPr>
          <w:rFonts w:ascii="Times New Roman" w:hAnsi="Times New Roman" w:cs="Times New Roman"/>
          <w:spacing w:val="30"/>
          <w:sz w:val="24"/>
          <w:szCs w:val="24"/>
        </w:rPr>
        <w:t xml:space="preserve">, </w:t>
      </w:r>
      <w:r w:rsidRPr="009D7019">
        <w:rPr>
          <w:rFonts w:ascii="Times New Roman" w:hAnsi="Times New Roman" w:cs="Times New Roman"/>
          <w:spacing w:val="30"/>
          <w:sz w:val="24"/>
          <w:szCs w:val="24"/>
        </w:rPr>
        <w:t>nové rozvody elektřiny, rozvody internetové sítě</w:t>
      </w:r>
      <w:r>
        <w:rPr>
          <w:rFonts w:ascii="Times New Roman" w:hAnsi="Times New Roman" w:cs="Times New Roman"/>
          <w:spacing w:val="30"/>
          <w:sz w:val="24"/>
          <w:szCs w:val="24"/>
        </w:rPr>
        <w:t>, kuchyňské sestavy v ředitelně, sborovně, školní družině a jedné učebně</w:t>
      </w:r>
    </w:p>
    <w:p w:rsidR="00BB7B07" w:rsidRPr="009D7019" w:rsidRDefault="00BB7B07"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zateplení budovy ZŠ</w:t>
      </w:r>
    </w:p>
    <w:p w:rsidR="009D7019" w:rsidRDefault="009D7019"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zbudování zázemí pro učitele – sborovna s vestavěnou skříní</w:t>
      </w:r>
    </w:p>
    <w:p w:rsidR="009D7019" w:rsidRDefault="009D7019"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vybudování nových učeben v půdní vestavbě – multimediální učebna, dílna, školní družina</w:t>
      </w:r>
    </w:p>
    <w:p w:rsidR="00BB7B07" w:rsidRDefault="00BB7B07"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klimatizace všech prostor v půdní vestavbě</w:t>
      </w:r>
    </w:p>
    <w:p w:rsidR="009D7019" w:rsidRDefault="009D7019"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vybudování zimní zahrady s prvky péče ochrany životního prostředí a péče o rostliny a živočichy</w:t>
      </w:r>
    </w:p>
    <w:p w:rsidR="00BB7B07" w:rsidRDefault="00BB7B07"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zakoupení nových lavic do jedné z učeben</w:t>
      </w:r>
    </w:p>
    <w:p w:rsidR="009D7019" w:rsidRDefault="00BB7B07" w:rsidP="009D7019">
      <w:pPr>
        <w:pStyle w:val="Odstavecseseznamem"/>
        <w:numPr>
          <w:ilvl w:val="0"/>
          <w:numId w:val="18"/>
        </w:numPr>
        <w:jc w:val="both"/>
        <w:rPr>
          <w:rFonts w:ascii="Times New Roman" w:hAnsi="Times New Roman" w:cs="Times New Roman"/>
          <w:spacing w:val="30"/>
          <w:sz w:val="24"/>
          <w:szCs w:val="24"/>
        </w:rPr>
      </w:pPr>
      <w:r>
        <w:rPr>
          <w:rFonts w:ascii="Times New Roman" w:hAnsi="Times New Roman" w:cs="Times New Roman"/>
          <w:spacing w:val="30"/>
          <w:sz w:val="24"/>
          <w:szCs w:val="24"/>
        </w:rPr>
        <w:t>v MŠ nové přihrádky na ručníky, nová lehátka</w:t>
      </w:r>
    </w:p>
    <w:p w:rsidR="00BB7B07" w:rsidRDefault="00BB7B07" w:rsidP="00160133">
      <w:pPr>
        <w:pStyle w:val="Odstavecseseznamem"/>
        <w:jc w:val="both"/>
        <w:rPr>
          <w:rFonts w:ascii="Times New Roman" w:hAnsi="Times New Roman" w:cs="Times New Roman"/>
          <w:spacing w:val="30"/>
          <w:sz w:val="24"/>
          <w:szCs w:val="24"/>
        </w:rPr>
      </w:pPr>
    </w:p>
    <w:p w:rsidR="00052647" w:rsidRPr="00160133" w:rsidRDefault="00BB7B07" w:rsidP="00052647">
      <w:pPr>
        <w:jc w:val="both"/>
        <w:rPr>
          <w:rFonts w:ascii="Times New Roman" w:hAnsi="Times New Roman" w:cs="Times New Roman"/>
          <w:b/>
          <w:spacing w:val="30"/>
          <w:sz w:val="32"/>
          <w:szCs w:val="32"/>
        </w:rPr>
      </w:pPr>
      <w:r w:rsidRPr="00160133">
        <w:rPr>
          <w:rFonts w:ascii="Times New Roman" w:hAnsi="Times New Roman" w:cs="Times New Roman"/>
          <w:b/>
          <w:spacing w:val="30"/>
          <w:sz w:val="32"/>
          <w:szCs w:val="32"/>
        </w:rPr>
        <w:t xml:space="preserve">4. Koncepční záměry na roky </w:t>
      </w:r>
      <w:proofErr w:type="gramStart"/>
      <w:r w:rsidRPr="00160133">
        <w:rPr>
          <w:rFonts w:ascii="Times New Roman" w:hAnsi="Times New Roman" w:cs="Times New Roman"/>
          <w:b/>
          <w:spacing w:val="30"/>
          <w:sz w:val="32"/>
          <w:szCs w:val="32"/>
        </w:rPr>
        <w:t>2018 – 2023</w:t>
      </w:r>
      <w:proofErr w:type="gramEnd"/>
    </w:p>
    <w:p w:rsidR="00BB7B07" w:rsidRDefault="00BB7B07" w:rsidP="00052647">
      <w:pPr>
        <w:jc w:val="both"/>
        <w:rPr>
          <w:rFonts w:ascii="Times New Roman" w:hAnsi="Times New Roman" w:cs="Times New Roman"/>
          <w:b/>
          <w:spacing w:val="30"/>
          <w:sz w:val="24"/>
          <w:szCs w:val="24"/>
        </w:rPr>
      </w:pPr>
      <w:r>
        <w:rPr>
          <w:rFonts w:ascii="Times New Roman" w:hAnsi="Times New Roman" w:cs="Times New Roman"/>
          <w:b/>
          <w:spacing w:val="30"/>
          <w:sz w:val="24"/>
          <w:szCs w:val="24"/>
        </w:rPr>
        <w:t xml:space="preserve">    1. Zvyšovat naplněnost školy.</w:t>
      </w:r>
    </w:p>
    <w:p w:rsidR="00BB7B07" w:rsidRDefault="00BB7B07" w:rsidP="00052647">
      <w:pPr>
        <w:jc w:val="both"/>
        <w:rPr>
          <w:rFonts w:ascii="Times New Roman" w:hAnsi="Times New Roman" w:cs="Times New Roman"/>
          <w:spacing w:val="30"/>
          <w:sz w:val="24"/>
          <w:szCs w:val="24"/>
        </w:rPr>
      </w:pPr>
      <w:r>
        <w:rPr>
          <w:rFonts w:ascii="Times New Roman" w:hAnsi="Times New Roman" w:cs="Times New Roman"/>
          <w:b/>
          <w:spacing w:val="30"/>
          <w:sz w:val="24"/>
          <w:szCs w:val="24"/>
        </w:rPr>
        <w:t xml:space="preserve">        </w:t>
      </w:r>
      <w:r w:rsidRPr="003833D2">
        <w:rPr>
          <w:rFonts w:ascii="Times New Roman" w:hAnsi="Times New Roman" w:cs="Times New Roman"/>
          <w:spacing w:val="30"/>
          <w:sz w:val="24"/>
          <w:szCs w:val="24"/>
        </w:rPr>
        <w:t>- nadále zajišťovat a zatraktivňovat nabídku mimoškolní činnosti</w:t>
      </w:r>
    </w:p>
    <w:p w:rsidR="003833D2" w:rsidRDefault="003833D2"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vytvářet takové podmínky, aby škola byla školou rozvíjející se a prosperující</w:t>
      </w:r>
    </w:p>
    <w:p w:rsidR="003833D2" w:rsidRDefault="003833D2"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přesvědčit rodiče o tom, že malotřídní škola není mínus, ale plus a nabídnou i alternativní metody výuky s cílem vzbudit u všech žáků zájem o nové znalosti, poznatky, morální hodnoty a tradice</w:t>
      </w:r>
    </w:p>
    <w:p w:rsidR="003833D2" w:rsidRDefault="003833D2"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přesvědčit rodiče o tom, že pokud nebudou děti odcházet do Břeclavských škol, zkvalitní se výuka, protože budou ve třídách pouze homogenní ročníky</w:t>
      </w:r>
    </w:p>
    <w:p w:rsidR="000F50F0" w:rsidRDefault="000F50F0"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přesvědčit rodiče o tom, že pokud jejich děti navštěvují naši mateřskou školu, je vhodné jejich děti zapsat do naší základní školy</w:t>
      </w:r>
    </w:p>
    <w:p w:rsidR="000F50F0" w:rsidRDefault="000F50F0" w:rsidP="00052647">
      <w:pPr>
        <w:jc w:val="both"/>
        <w:rPr>
          <w:rFonts w:ascii="Times New Roman" w:hAnsi="Times New Roman" w:cs="Times New Roman"/>
          <w:spacing w:val="30"/>
          <w:sz w:val="24"/>
          <w:szCs w:val="24"/>
        </w:rPr>
      </w:pPr>
    </w:p>
    <w:p w:rsidR="000F50F0" w:rsidRDefault="000F50F0" w:rsidP="00052647">
      <w:pPr>
        <w:jc w:val="both"/>
        <w:rPr>
          <w:rFonts w:ascii="Times New Roman" w:hAnsi="Times New Roman" w:cs="Times New Roman"/>
          <w:b/>
          <w:spacing w:val="30"/>
          <w:sz w:val="24"/>
          <w:szCs w:val="24"/>
        </w:rPr>
      </w:pPr>
      <w:r w:rsidRPr="000F50F0">
        <w:rPr>
          <w:rFonts w:ascii="Times New Roman" w:hAnsi="Times New Roman" w:cs="Times New Roman"/>
          <w:b/>
          <w:spacing w:val="30"/>
          <w:sz w:val="24"/>
          <w:szCs w:val="24"/>
        </w:rPr>
        <w:t>2. Kvalita základního vzdělávání</w:t>
      </w:r>
      <w:r>
        <w:rPr>
          <w:rFonts w:ascii="Times New Roman" w:hAnsi="Times New Roman" w:cs="Times New Roman"/>
          <w:b/>
          <w:spacing w:val="30"/>
          <w:sz w:val="24"/>
          <w:szCs w:val="24"/>
        </w:rPr>
        <w:t>.</w:t>
      </w:r>
    </w:p>
    <w:p w:rsidR="00EE1DF8" w:rsidRDefault="000F50F0" w:rsidP="00052647">
      <w:pPr>
        <w:jc w:val="both"/>
        <w:rPr>
          <w:rFonts w:ascii="Times New Roman" w:hAnsi="Times New Roman" w:cs="Times New Roman"/>
          <w:spacing w:val="30"/>
          <w:sz w:val="24"/>
          <w:szCs w:val="24"/>
        </w:rPr>
      </w:pPr>
      <w:r>
        <w:rPr>
          <w:rFonts w:ascii="Times New Roman" w:hAnsi="Times New Roman" w:cs="Times New Roman"/>
          <w:b/>
          <w:spacing w:val="30"/>
          <w:sz w:val="24"/>
          <w:szCs w:val="24"/>
        </w:rPr>
        <w:t xml:space="preserve">          - </w:t>
      </w:r>
      <w:r>
        <w:rPr>
          <w:rFonts w:ascii="Times New Roman" w:hAnsi="Times New Roman" w:cs="Times New Roman"/>
          <w:spacing w:val="30"/>
          <w:sz w:val="24"/>
          <w:szCs w:val="24"/>
        </w:rPr>
        <w:t>priority našeho ŠVP</w:t>
      </w:r>
      <w:r w:rsidR="00EE1DF8">
        <w:rPr>
          <w:rFonts w:ascii="Times New Roman" w:hAnsi="Times New Roman" w:cs="Times New Roman"/>
          <w:spacing w:val="30"/>
          <w:sz w:val="24"/>
          <w:szCs w:val="24"/>
        </w:rPr>
        <w:t>:</w:t>
      </w:r>
    </w:p>
    <w:p w:rsidR="00EE1DF8" w:rsidRDefault="000F50F0"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cizí jazyk již od 1. ročník</w:t>
      </w:r>
      <w:r w:rsidR="00EE1DF8">
        <w:rPr>
          <w:rFonts w:ascii="Times New Roman" w:hAnsi="Times New Roman" w:cs="Times New Roman"/>
          <w:spacing w:val="30"/>
          <w:sz w:val="24"/>
          <w:szCs w:val="24"/>
        </w:rPr>
        <w:t>u</w:t>
      </w:r>
    </w:p>
    <w:p w:rsidR="00EE1DF8" w:rsidRDefault="000F50F0"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plavecký výcvik pro všechny ročníky</w:t>
      </w:r>
    </w:p>
    <w:p w:rsidR="000F50F0" w:rsidRDefault="000F50F0"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příprava žáků na víceletá gymnázia</w:t>
      </w:r>
    </w:p>
    <w:p w:rsidR="000F50F0" w:rsidRDefault="000F50F0"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příprava žáků na přestup do spádové školy</w:t>
      </w:r>
      <w:r>
        <w:rPr>
          <w:rFonts w:ascii="Times New Roman" w:hAnsi="Times New Roman" w:cs="Times New Roman"/>
          <w:spacing w:val="30"/>
          <w:sz w:val="24"/>
          <w:szCs w:val="24"/>
        </w:rPr>
        <w:tab/>
      </w:r>
    </w:p>
    <w:p w:rsidR="00EE1DF8" w:rsidRDefault="00EE1DF8"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lastRenderedPageBreak/>
        <w:t>účelné využívání volného času</w:t>
      </w:r>
    </w:p>
    <w:p w:rsidR="00EE1DF8" w:rsidRDefault="00EE1DF8"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sounáležitost s okolní přírodou</w:t>
      </w:r>
    </w:p>
    <w:p w:rsidR="00EE1DF8" w:rsidRDefault="00EE1DF8" w:rsidP="00052647">
      <w:pPr>
        <w:jc w:val="both"/>
        <w:rPr>
          <w:rFonts w:ascii="Times New Roman" w:hAnsi="Times New Roman" w:cs="Times New Roman"/>
          <w:spacing w:val="30"/>
          <w:sz w:val="24"/>
          <w:szCs w:val="24"/>
        </w:rPr>
      </w:pPr>
    </w:p>
    <w:p w:rsidR="00EE1DF8" w:rsidRDefault="00EE1DF8" w:rsidP="00052647">
      <w:pPr>
        <w:jc w:val="both"/>
        <w:rPr>
          <w:rFonts w:ascii="Times New Roman" w:hAnsi="Times New Roman" w:cs="Times New Roman"/>
          <w:b/>
          <w:spacing w:val="30"/>
          <w:sz w:val="24"/>
          <w:szCs w:val="24"/>
        </w:rPr>
      </w:pPr>
      <w:r w:rsidRPr="00EE1DF8">
        <w:rPr>
          <w:rFonts w:ascii="Times New Roman" w:hAnsi="Times New Roman" w:cs="Times New Roman"/>
          <w:b/>
          <w:spacing w:val="30"/>
          <w:sz w:val="24"/>
          <w:szCs w:val="24"/>
        </w:rPr>
        <w:t>3. Zajišťování účinné individuální péče o žáky s výukovými a vývojovými poruchami učení, respektovat jejich možnosti a schopnosti, využití asistenta pedagoga v případě integrace, využívat hodin speciálně pedagogické péče.</w:t>
      </w:r>
    </w:p>
    <w:p w:rsidR="00EE1DF8" w:rsidRPr="00EE1DF8" w:rsidRDefault="00EE1DF8" w:rsidP="00052647">
      <w:pPr>
        <w:jc w:val="both"/>
        <w:rPr>
          <w:rFonts w:ascii="Times New Roman" w:hAnsi="Times New Roman" w:cs="Times New Roman"/>
          <w:spacing w:val="30"/>
          <w:sz w:val="24"/>
          <w:szCs w:val="24"/>
        </w:rPr>
      </w:pPr>
      <w:r w:rsidRPr="00EE1DF8">
        <w:rPr>
          <w:rFonts w:ascii="Times New Roman" w:hAnsi="Times New Roman" w:cs="Times New Roman"/>
          <w:spacing w:val="30"/>
          <w:sz w:val="24"/>
          <w:szCs w:val="24"/>
        </w:rPr>
        <w:t xml:space="preserve">     - spolupráce s PPP Břeclav</w:t>
      </w:r>
    </w:p>
    <w:p w:rsidR="00EE1DF8" w:rsidRPr="00EE1DF8" w:rsidRDefault="00EE1DF8" w:rsidP="00052647">
      <w:pPr>
        <w:jc w:val="both"/>
        <w:rPr>
          <w:rFonts w:ascii="Times New Roman" w:hAnsi="Times New Roman" w:cs="Times New Roman"/>
          <w:spacing w:val="30"/>
          <w:sz w:val="24"/>
          <w:szCs w:val="24"/>
        </w:rPr>
      </w:pPr>
      <w:r w:rsidRPr="00EE1DF8">
        <w:rPr>
          <w:rFonts w:ascii="Times New Roman" w:hAnsi="Times New Roman" w:cs="Times New Roman"/>
          <w:spacing w:val="30"/>
          <w:sz w:val="24"/>
          <w:szCs w:val="24"/>
        </w:rPr>
        <w:t xml:space="preserve">     - dyslektický kroužek na naší škole</w:t>
      </w:r>
    </w:p>
    <w:p w:rsidR="00EE1DF8" w:rsidRDefault="00EE1DF8" w:rsidP="00052647">
      <w:pPr>
        <w:jc w:val="both"/>
        <w:rPr>
          <w:rFonts w:ascii="Times New Roman" w:hAnsi="Times New Roman" w:cs="Times New Roman"/>
          <w:spacing w:val="30"/>
          <w:sz w:val="24"/>
          <w:szCs w:val="24"/>
        </w:rPr>
      </w:pPr>
      <w:r w:rsidRPr="00EE1DF8">
        <w:rPr>
          <w:rFonts w:ascii="Times New Roman" w:hAnsi="Times New Roman" w:cs="Times New Roman"/>
          <w:spacing w:val="30"/>
          <w:sz w:val="24"/>
          <w:szCs w:val="24"/>
        </w:rPr>
        <w:t xml:space="preserve">     - logopedická poradna na naší škole</w:t>
      </w:r>
    </w:p>
    <w:p w:rsidR="00EE1DF8" w:rsidRDefault="00EE1DF8"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vzdělávání pedagogů v této oblasti</w:t>
      </w:r>
    </w:p>
    <w:p w:rsidR="00EE1DF8" w:rsidRDefault="00EE1DF8"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maximální využití pedagoga s aprobací speciální pedagog</w:t>
      </w:r>
    </w:p>
    <w:p w:rsidR="00EE1DF8" w:rsidRDefault="00EE1DF8" w:rsidP="00052647">
      <w:pPr>
        <w:jc w:val="both"/>
        <w:rPr>
          <w:rFonts w:ascii="Times New Roman" w:hAnsi="Times New Roman" w:cs="Times New Roman"/>
          <w:spacing w:val="30"/>
          <w:sz w:val="24"/>
          <w:szCs w:val="24"/>
        </w:rPr>
      </w:pPr>
    </w:p>
    <w:p w:rsidR="00EE1DF8" w:rsidRDefault="00EE1DF8" w:rsidP="00052647">
      <w:pPr>
        <w:jc w:val="both"/>
        <w:rPr>
          <w:rFonts w:ascii="Times New Roman" w:hAnsi="Times New Roman" w:cs="Times New Roman"/>
          <w:b/>
          <w:spacing w:val="30"/>
          <w:sz w:val="24"/>
          <w:szCs w:val="24"/>
        </w:rPr>
      </w:pPr>
      <w:r w:rsidRPr="00EE1DF8">
        <w:rPr>
          <w:rFonts w:ascii="Times New Roman" w:hAnsi="Times New Roman" w:cs="Times New Roman"/>
          <w:b/>
          <w:spacing w:val="30"/>
          <w:sz w:val="24"/>
          <w:szCs w:val="24"/>
        </w:rPr>
        <w:t>4. Využívání moderních metod ve výuce</w:t>
      </w:r>
    </w:p>
    <w:p w:rsidR="00EE1DF8" w:rsidRDefault="00EE1DF8"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umožnit pedagogům vzdělávání v rámci DVPP, zapojení do projektů Místní akční skupiny v ORP Břeclav</w:t>
      </w:r>
    </w:p>
    <w:p w:rsidR="00EE1DF8" w:rsidRDefault="00EE1DF8" w:rsidP="00052647">
      <w:pPr>
        <w:jc w:val="both"/>
        <w:rPr>
          <w:rFonts w:ascii="Times New Roman" w:hAnsi="Times New Roman" w:cs="Times New Roman"/>
          <w:spacing w:val="30"/>
          <w:sz w:val="24"/>
          <w:szCs w:val="24"/>
        </w:rPr>
      </w:pPr>
    </w:p>
    <w:p w:rsidR="00B848DF" w:rsidRDefault="00EE1DF8" w:rsidP="00B848DF">
      <w:pPr>
        <w:jc w:val="both"/>
        <w:rPr>
          <w:rFonts w:ascii="Times New Roman" w:hAnsi="Times New Roman" w:cs="Times New Roman"/>
          <w:b/>
          <w:spacing w:val="30"/>
          <w:sz w:val="24"/>
          <w:szCs w:val="24"/>
        </w:rPr>
      </w:pPr>
      <w:r w:rsidRPr="00094D73">
        <w:rPr>
          <w:rFonts w:ascii="Times New Roman" w:hAnsi="Times New Roman" w:cs="Times New Roman"/>
          <w:b/>
          <w:spacing w:val="30"/>
          <w:sz w:val="24"/>
          <w:szCs w:val="24"/>
        </w:rPr>
        <w:t>5. Materiální oblast</w:t>
      </w:r>
    </w:p>
    <w:p w:rsidR="00B848DF" w:rsidRPr="00B848DF" w:rsidRDefault="00B848DF" w:rsidP="00B848DF">
      <w:pPr>
        <w:jc w:val="both"/>
        <w:rPr>
          <w:rFonts w:ascii="Times New Roman" w:hAnsi="Times New Roman" w:cs="Times New Roman"/>
          <w:b/>
          <w:spacing w:val="30"/>
          <w:sz w:val="24"/>
          <w:szCs w:val="24"/>
        </w:rPr>
      </w:pPr>
      <w:r>
        <w:rPr>
          <w:rFonts w:ascii="Times New Roman" w:hAnsi="Times New Roman" w:cs="Times New Roman"/>
          <w:b/>
          <w:spacing w:val="30"/>
          <w:sz w:val="24"/>
          <w:szCs w:val="24"/>
        </w:rPr>
        <w:t xml:space="preserve">  </w:t>
      </w:r>
      <w:r w:rsidR="00641B47" w:rsidRPr="00641B47">
        <w:rPr>
          <w:rFonts w:ascii="Times New Roman" w:hAnsi="Times New Roman" w:cs="Times New Roman"/>
          <w:spacing w:val="30"/>
          <w:sz w:val="24"/>
          <w:szCs w:val="24"/>
        </w:rPr>
        <w:t xml:space="preserve">     - ve spolupráci se zřizovatelem zbudovat</w:t>
      </w:r>
      <w:r w:rsidR="00641B47">
        <w:rPr>
          <w:rFonts w:ascii="Times New Roman" w:hAnsi="Times New Roman" w:cs="Times New Roman"/>
          <w:spacing w:val="30"/>
          <w:sz w:val="24"/>
          <w:szCs w:val="24"/>
        </w:rPr>
        <w:t xml:space="preserve"> </w:t>
      </w:r>
      <w:r w:rsidR="00641B47" w:rsidRPr="00641B47">
        <w:rPr>
          <w:rFonts w:ascii="Times New Roman" w:hAnsi="Times New Roman" w:cs="Times New Roman"/>
          <w:spacing w:val="30"/>
          <w:sz w:val="24"/>
          <w:szCs w:val="24"/>
        </w:rPr>
        <w:t>novou mateřskou školu</w:t>
      </w:r>
      <w:r w:rsidR="00641B47">
        <w:rPr>
          <w:rFonts w:ascii="Times New Roman" w:hAnsi="Times New Roman" w:cs="Times New Roman"/>
          <w:spacing w:val="30"/>
          <w:sz w:val="24"/>
          <w:szCs w:val="24"/>
        </w:rPr>
        <w:t xml:space="preserve"> včetně jejího vybaven</w:t>
      </w:r>
      <w:r>
        <w:rPr>
          <w:rFonts w:ascii="Times New Roman" w:hAnsi="Times New Roman" w:cs="Times New Roman"/>
          <w:spacing w:val="30"/>
          <w:sz w:val="24"/>
          <w:szCs w:val="24"/>
        </w:rPr>
        <w:t>í, s prostornými třídami se spoustou hracích koutů,</w:t>
      </w:r>
      <w:r w:rsidRPr="008B4265">
        <w:rPr>
          <w:rFonts w:ascii="Times New Roman" w:hAnsi="Times New Roman" w:cs="Times New Roman"/>
          <w:spacing w:val="30"/>
          <w:sz w:val="24"/>
          <w:szCs w:val="24"/>
        </w:rPr>
        <w:t xml:space="preserve"> </w:t>
      </w:r>
      <w:r>
        <w:rPr>
          <w:rFonts w:ascii="Times New Roman" w:hAnsi="Times New Roman" w:cs="Times New Roman"/>
          <w:spacing w:val="30"/>
          <w:sz w:val="24"/>
          <w:szCs w:val="24"/>
        </w:rPr>
        <w:t>zakoupení interaktivních tabulí s dataprojektory do učeben v MŠ a vybavení novým nábytkem</w:t>
      </w:r>
      <w:r w:rsidR="002967BD">
        <w:rPr>
          <w:rFonts w:ascii="Times New Roman" w:hAnsi="Times New Roman" w:cs="Times New Roman"/>
          <w:spacing w:val="30"/>
          <w:sz w:val="24"/>
          <w:szCs w:val="24"/>
        </w:rPr>
        <w:t>, příjemným venkovním zázemím</w:t>
      </w:r>
    </w:p>
    <w:p w:rsidR="004E5B2F" w:rsidRDefault="004E5B2F"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nahradit notebooky ve třídách stolními PC</w:t>
      </w:r>
    </w:p>
    <w:p w:rsidR="00641B47" w:rsidRDefault="00641B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nákup nových žákovských lavic a židlí </w:t>
      </w:r>
      <w:r w:rsidR="00B848DF">
        <w:rPr>
          <w:rFonts w:ascii="Times New Roman" w:hAnsi="Times New Roman" w:cs="Times New Roman"/>
          <w:spacing w:val="30"/>
          <w:sz w:val="24"/>
          <w:szCs w:val="24"/>
        </w:rPr>
        <w:t>do dvou učeben</w:t>
      </w:r>
    </w:p>
    <w:p w:rsidR="00641B47" w:rsidRDefault="00641B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nákup dvou nových tabulí Triptych</w:t>
      </w:r>
    </w:p>
    <w:p w:rsidR="00641B47" w:rsidRDefault="00641B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nákup interaktivní tabule do další učebny</w:t>
      </w:r>
    </w:p>
    <w:p w:rsidR="00641B47" w:rsidRDefault="00641B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vybudovat nadzemní záhony v prostorách dvora v nově zbudované mateřské škole</w:t>
      </w:r>
    </w:p>
    <w:p w:rsidR="00641B47" w:rsidRDefault="00641B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ve spolupráci se zřizovatelem z</w:t>
      </w:r>
      <w:r w:rsidR="004E5B2F">
        <w:rPr>
          <w:rFonts w:ascii="Times New Roman" w:hAnsi="Times New Roman" w:cs="Times New Roman"/>
          <w:spacing w:val="30"/>
          <w:sz w:val="24"/>
          <w:szCs w:val="24"/>
        </w:rPr>
        <w:t>budovat hřiště pro atletické disciplíny v nevyužívaných prostorách hřiště Sokola Ladná</w:t>
      </w:r>
    </w:p>
    <w:p w:rsidR="004E5B2F" w:rsidRDefault="004E5B2F" w:rsidP="00052647">
      <w:pPr>
        <w:jc w:val="both"/>
        <w:rPr>
          <w:rFonts w:ascii="Times New Roman" w:hAnsi="Times New Roman" w:cs="Times New Roman"/>
          <w:spacing w:val="30"/>
          <w:sz w:val="24"/>
          <w:szCs w:val="24"/>
        </w:rPr>
      </w:pPr>
    </w:p>
    <w:p w:rsidR="004E5B2F" w:rsidRDefault="004E5B2F" w:rsidP="00052647">
      <w:pPr>
        <w:jc w:val="both"/>
        <w:rPr>
          <w:rFonts w:ascii="Times New Roman" w:hAnsi="Times New Roman" w:cs="Times New Roman"/>
          <w:b/>
          <w:spacing w:val="30"/>
          <w:sz w:val="24"/>
          <w:szCs w:val="24"/>
        </w:rPr>
      </w:pPr>
      <w:r w:rsidRPr="004E5B2F">
        <w:rPr>
          <w:rFonts w:ascii="Times New Roman" w:hAnsi="Times New Roman" w:cs="Times New Roman"/>
          <w:b/>
          <w:spacing w:val="30"/>
          <w:sz w:val="24"/>
          <w:szCs w:val="24"/>
        </w:rPr>
        <w:lastRenderedPageBreak/>
        <w:t>6. Prezentace školy a veřejná činnost</w:t>
      </w:r>
    </w:p>
    <w:p w:rsidR="005B5A96" w:rsidRDefault="005B5A96" w:rsidP="00052647">
      <w:pPr>
        <w:jc w:val="both"/>
        <w:rPr>
          <w:rFonts w:ascii="Times New Roman" w:hAnsi="Times New Roman" w:cs="Times New Roman"/>
          <w:spacing w:val="30"/>
          <w:sz w:val="24"/>
          <w:szCs w:val="24"/>
        </w:rPr>
      </w:pPr>
      <w:r w:rsidRPr="005B5A96">
        <w:rPr>
          <w:rFonts w:ascii="Times New Roman" w:hAnsi="Times New Roman" w:cs="Times New Roman"/>
          <w:spacing w:val="30"/>
          <w:sz w:val="24"/>
          <w:szCs w:val="24"/>
        </w:rPr>
        <w:t xml:space="preserve">     - Oslava 15</w:t>
      </w:r>
      <w:r>
        <w:rPr>
          <w:rFonts w:ascii="Times New Roman" w:hAnsi="Times New Roman" w:cs="Times New Roman"/>
          <w:spacing w:val="30"/>
          <w:sz w:val="24"/>
          <w:szCs w:val="24"/>
        </w:rPr>
        <w:t>0</w:t>
      </w:r>
      <w:r w:rsidRPr="005B5A96">
        <w:rPr>
          <w:rFonts w:ascii="Times New Roman" w:hAnsi="Times New Roman" w:cs="Times New Roman"/>
          <w:spacing w:val="30"/>
          <w:sz w:val="24"/>
          <w:szCs w:val="24"/>
        </w:rPr>
        <w:t>. výročí založení školy</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Školní akademie, </w:t>
      </w:r>
      <w:proofErr w:type="gramStart"/>
      <w:r>
        <w:rPr>
          <w:rFonts w:ascii="Times New Roman" w:hAnsi="Times New Roman" w:cs="Times New Roman"/>
          <w:spacing w:val="30"/>
          <w:sz w:val="24"/>
          <w:szCs w:val="24"/>
        </w:rPr>
        <w:t>jarmarky,  adventní</w:t>
      </w:r>
      <w:proofErr w:type="gramEnd"/>
      <w:r>
        <w:rPr>
          <w:rFonts w:ascii="Times New Roman" w:hAnsi="Times New Roman" w:cs="Times New Roman"/>
          <w:spacing w:val="30"/>
          <w:sz w:val="24"/>
          <w:szCs w:val="24"/>
        </w:rPr>
        <w:t xml:space="preserve"> vystoupení, Den matek</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Úzká spolupráce s Klubem seniorů Ladná</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Vystupování folklorního kroužku v okolních obcích, spolupráce s folklorním kroužkem Voděnka Podivín</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Vernisáže, výstavy výtvarných prací dětí a žáků</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Dny otevřených dveří </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Ve spolupráci s rodiči a školskou radou organizovat reprezentační plesy školy</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Sběry papíru 2x v roce</w:t>
      </w:r>
    </w:p>
    <w:p w:rsidR="005B5A96" w:rsidRDefault="005B5A96"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Účinkování na obecních akcích jako je </w:t>
      </w:r>
      <w:proofErr w:type="spellStart"/>
      <w:r>
        <w:rPr>
          <w:rFonts w:ascii="Times New Roman" w:hAnsi="Times New Roman" w:cs="Times New Roman"/>
          <w:spacing w:val="30"/>
          <w:sz w:val="24"/>
          <w:szCs w:val="24"/>
        </w:rPr>
        <w:t>předhodovní</w:t>
      </w:r>
      <w:proofErr w:type="spellEnd"/>
      <w:r>
        <w:rPr>
          <w:rFonts w:ascii="Times New Roman" w:hAnsi="Times New Roman" w:cs="Times New Roman"/>
          <w:spacing w:val="30"/>
          <w:sz w:val="24"/>
          <w:szCs w:val="24"/>
        </w:rPr>
        <w:t xml:space="preserve"> zpívání</w:t>
      </w:r>
    </w:p>
    <w:p w:rsidR="005B5A96" w:rsidRDefault="005B5A96" w:rsidP="00052647">
      <w:pPr>
        <w:jc w:val="both"/>
        <w:rPr>
          <w:rFonts w:ascii="Times New Roman" w:hAnsi="Times New Roman" w:cs="Times New Roman"/>
          <w:spacing w:val="30"/>
          <w:sz w:val="24"/>
          <w:szCs w:val="24"/>
        </w:rPr>
      </w:pPr>
    </w:p>
    <w:p w:rsidR="005B5A96" w:rsidRPr="00160133" w:rsidRDefault="005B5A96" w:rsidP="00052647">
      <w:pPr>
        <w:jc w:val="both"/>
        <w:rPr>
          <w:rFonts w:ascii="Times New Roman" w:hAnsi="Times New Roman" w:cs="Times New Roman"/>
          <w:b/>
          <w:spacing w:val="30"/>
          <w:sz w:val="32"/>
          <w:szCs w:val="32"/>
        </w:rPr>
      </w:pPr>
      <w:r w:rsidRPr="00160133">
        <w:rPr>
          <w:rFonts w:ascii="Times New Roman" w:hAnsi="Times New Roman" w:cs="Times New Roman"/>
          <w:b/>
          <w:spacing w:val="30"/>
          <w:sz w:val="32"/>
          <w:szCs w:val="32"/>
        </w:rPr>
        <w:t>5. Závěr</w:t>
      </w:r>
    </w:p>
    <w:p w:rsidR="00B848DF" w:rsidRDefault="00B848DF" w:rsidP="00052647">
      <w:pPr>
        <w:jc w:val="both"/>
        <w:rPr>
          <w:rFonts w:ascii="Times New Roman" w:hAnsi="Times New Roman" w:cs="Times New Roman"/>
          <w:spacing w:val="30"/>
          <w:sz w:val="24"/>
          <w:szCs w:val="24"/>
        </w:rPr>
      </w:pPr>
      <w:r>
        <w:rPr>
          <w:rFonts w:ascii="Times New Roman" w:hAnsi="Times New Roman" w:cs="Times New Roman"/>
          <w:b/>
          <w:spacing w:val="30"/>
          <w:sz w:val="24"/>
          <w:szCs w:val="24"/>
        </w:rPr>
        <w:t xml:space="preserve">     </w:t>
      </w:r>
      <w:r w:rsidRPr="00B848DF">
        <w:rPr>
          <w:rFonts w:ascii="Times New Roman" w:hAnsi="Times New Roman" w:cs="Times New Roman"/>
          <w:spacing w:val="30"/>
          <w:sz w:val="24"/>
          <w:szCs w:val="24"/>
        </w:rPr>
        <w:t>Koncepce rozvoje ZŠ a MŠ Ladná</w:t>
      </w:r>
      <w:r>
        <w:rPr>
          <w:rFonts w:ascii="Times New Roman" w:hAnsi="Times New Roman" w:cs="Times New Roman"/>
          <w:spacing w:val="30"/>
          <w:sz w:val="24"/>
          <w:szCs w:val="24"/>
        </w:rPr>
        <w:t xml:space="preserve"> je střednědobým plánem činnosti školy. Určuje, jakým směrem by se naše organizace měla dále ubírat. Je zájmem všech našich zaměstnanců, aby naše škola:</w:t>
      </w:r>
    </w:p>
    <w:p w:rsidR="00B848DF" w:rsidRPr="00B848DF" w:rsidRDefault="00B848DF"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zabezpečila kvalitní vzdělávání a výchovu pro všechny děti, které ji navštěvují</w:t>
      </w:r>
    </w:p>
    <w:p w:rsidR="00052647" w:rsidRDefault="00B848DF"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-byla</w:t>
      </w:r>
      <w:r w:rsidR="00052647" w:rsidRPr="00A2439F">
        <w:rPr>
          <w:rFonts w:ascii="Times New Roman" w:hAnsi="Times New Roman" w:cs="Times New Roman"/>
          <w:spacing w:val="30"/>
          <w:sz w:val="24"/>
          <w:szCs w:val="24"/>
        </w:rPr>
        <w:t xml:space="preserve"> místem s jasně nastavenými procesy, s bezpečným a pozitivním prostředím, škola rodinného charakteru, poskytující všem dětem a žákům kvalitní vzdělávání v přátelské a nekonfliktní atmosféře, všem zaměstnancům radost a uspokojení z jejich práce. Škola, která bude konkurenceschopná a aby rodiče dětí, které se v Ladné narodí, nehledali pro jejich vzdělávání jinou školu, ale zcela přirozeně je zapsali do této školy spádové. Přesvědčit rodiče a dokázat jim, že málotřídka není mínus, ale plus, nabídnout alternativní metody výuky s cílem vzbudit u </w:t>
      </w:r>
      <w:r w:rsidR="00052647">
        <w:rPr>
          <w:rFonts w:ascii="Times New Roman" w:hAnsi="Times New Roman" w:cs="Times New Roman"/>
          <w:spacing w:val="30"/>
          <w:sz w:val="24"/>
          <w:szCs w:val="24"/>
        </w:rPr>
        <w:t xml:space="preserve">všech </w:t>
      </w:r>
      <w:r w:rsidR="00052647" w:rsidRPr="00A2439F">
        <w:rPr>
          <w:rFonts w:ascii="Times New Roman" w:hAnsi="Times New Roman" w:cs="Times New Roman"/>
          <w:spacing w:val="30"/>
          <w:sz w:val="24"/>
          <w:szCs w:val="24"/>
        </w:rPr>
        <w:t>žáků zájem o nové znalosti, poznatky, morální hodnoty a tradice.</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w:t>
      </w:r>
      <w:r w:rsidR="00B848DF">
        <w:rPr>
          <w:rFonts w:ascii="Times New Roman" w:hAnsi="Times New Roman" w:cs="Times New Roman"/>
          <w:spacing w:val="30"/>
          <w:sz w:val="24"/>
          <w:szCs w:val="24"/>
        </w:rPr>
        <w:t>- byla</w:t>
      </w:r>
      <w:r>
        <w:rPr>
          <w:rFonts w:ascii="Times New Roman" w:hAnsi="Times New Roman" w:cs="Times New Roman"/>
          <w:spacing w:val="30"/>
          <w:sz w:val="24"/>
          <w:szCs w:val="24"/>
        </w:rPr>
        <w:t xml:space="preserve"> školou rozvíjející se a prosperující, aby plnila svou funkci ke spokojenosti dětí, jejich rodičů i zaměstnanců školy. I když ne všichni žáci budou dosahovat vynikajících výsledků, budeme se snažit o to, aby i tito žáci mohli být lepší a do školy se těšili. Náš vzdělávací program a výuka budou odrážet potřeby a zájmy všech dětí a žáků.</w:t>
      </w:r>
    </w:p>
    <w:p w:rsidR="00052647"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lastRenderedPageBreak/>
        <w:t xml:space="preserve">     </w:t>
      </w:r>
      <w:r w:rsidR="00B848DF">
        <w:rPr>
          <w:rFonts w:ascii="Times New Roman" w:hAnsi="Times New Roman" w:cs="Times New Roman"/>
          <w:spacing w:val="30"/>
          <w:sz w:val="24"/>
          <w:szCs w:val="24"/>
        </w:rPr>
        <w:t>- nebyla</w:t>
      </w:r>
      <w:r>
        <w:rPr>
          <w:rFonts w:ascii="Times New Roman" w:hAnsi="Times New Roman" w:cs="Times New Roman"/>
          <w:spacing w:val="30"/>
          <w:sz w:val="24"/>
          <w:szCs w:val="24"/>
        </w:rPr>
        <w:t xml:space="preserve"> pouze místem povinného školního vzdělávání, ale měla by se stát i centrem pro realizaci širokého spektra zájmových aktivit, které odvedou děti z ulic a přirozenou cestou je vrátí tam, kde budou naplňovány jejich představy o smysluplném trávení volního času.</w:t>
      </w:r>
    </w:p>
    <w:p w:rsidR="00B848DF" w:rsidRDefault="00052647" w:rsidP="00052647">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w:t>
      </w:r>
      <w:r w:rsidR="00B848DF">
        <w:rPr>
          <w:rFonts w:ascii="Times New Roman" w:hAnsi="Times New Roman" w:cs="Times New Roman"/>
          <w:spacing w:val="30"/>
          <w:sz w:val="24"/>
          <w:szCs w:val="24"/>
        </w:rPr>
        <w:t>- byla</w:t>
      </w:r>
      <w:r>
        <w:rPr>
          <w:rFonts w:ascii="Times New Roman" w:hAnsi="Times New Roman" w:cs="Times New Roman"/>
          <w:spacing w:val="30"/>
          <w:sz w:val="24"/>
          <w:szCs w:val="24"/>
        </w:rPr>
        <w:t xml:space="preserve"> i nadále školou otevřenou, to znamená, že budeme nejen přístupni podnětům, informacím, inovačním trendům a zkušenostem zvenčí, ale i to, že o sobě a naší práci budeme poskytovat informace. Budeme vnímat podněty vycházející z rodičů a různými cestami je zapojíme do činnosti školy a budeme intenzivněji spolupracovat s jinými organizacemi a firmami, které přispějí ke zlepšení školy. </w:t>
      </w:r>
    </w:p>
    <w:p w:rsidR="002967BD" w:rsidRDefault="00B848DF" w:rsidP="002967B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 </w:t>
      </w:r>
      <w:r w:rsidR="00052647">
        <w:rPr>
          <w:rFonts w:ascii="Times New Roman" w:hAnsi="Times New Roman" w:cs="Times New Roman"/>
          <w:spacing w:val="30"/>
          <w:sz w:val="24"/>
          <w:szCs w:val="24"/>
        </w:rPr>
        <w:t xml:space="preserve">aby byla i školou komunitní, tedy střediskem vzdělávací a osvětové činnosti v obci. </w:t>
      </w:r>
    </w:p>
    <w:p w:rsidR="002967BD" w:rsidRDefault="002967BD" w:rsidP="002967BD">
      <w:pPr>
        <w:jc w:val="both"/>
        <w:rPr>
          <w:rFonts w:ascii="Times New Roman" w:hAnsi="Times New Roman" w:cs="Times New Roman"/>
          <w:spacing w:val="30"/>
          <w:sz w:val="24"/>
          <w:szCs w:val="24"/>
        </w:rPr>
      </w:pPr>
    </w:p>
    <w:p w:rsidR="002967BD" w:rsidRDefault="002967BD" w:rsidP="002967B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Na základě vyhodnocení práce během čtyř let, kdy působím na škole jako ředitelka, zjišťuji, že v takovém bezpochyby složitém a proměnlivém systému vzájemně provázaných prvků nelze dosáhnout dokonalého stabilního stavu. Je to dlouhý a nekonečný proces, kdy je stále co zlepšovat a ani sebelepší koncepce není zárukou úspěchu. Koncepce rozvoje školy, tedy manažerský záměr ředitele jako jedince a jeho touha po změnách a uskutečnění všech plánů ovšem nestačí. Je velmi náročné a těžké přesvědčit a získat pro svůj záměr všechny zainteresované.</w:t>
      </w:r>
      <w:r w:rsidR="00160133">
        <w:rPr>
          <w:rFonts w:ascii="Times New Roman" w:hAnsi="Times New Roman" w:cs="Times New Roman"/>
          <w:spacing w:val="30"/>
          <w:sz w:val="24"/>
          <w:szCs w:val="24"/>
        </w:rPr>
        <w:t xml:space="preserve"> Mám ale za to, že se mi to během těch čtyř let podařilo.</w:t>
      </w:r>
    </w:p>
    <w:p w:rsidR="002967BD" w:rsidRDefault="002967BD" w:rsidP="002967BD">
      <w:pPr>
        <w:jc w:val="both"/>
        <w:rPr>
          <w:rFonts w:ascii="Times New Roman" w:hAnsi="Times New Roman" w:cs="Times New Roman"/>
          <w:spacing w:val="30"/>
          <w:sz w:val="24"/>
          <w:szCs w:val="24"/>
        </w:rPr>
      </w:pPr>
      <w:r>
        <w:rPr>
          <w:rFonts w:ascii="Times New Roman" w:hAnsi="Times New Roman" w:cs="Times New Roman"/>
          <w:spacing w:val="30"/>
          <w:sz w:val="24"/>
          <w:szCs w:val="24"/>
        </w:rPr>
        <w:t xml:space="preserve">     Jsem</w:t>
      </w:r>
      <w:r w:rsidR="00160133">
        <w:rPr>
          <w:rFonts w:ascii="Times New Roman" w:hAnsi="Times New Roman" w:cs="Times New Roman"/>
          <w:spacing w:val="30"/>
          <w:sz w:val="24"/>
          <w:szCs w:val="24"/>
        </w:rPr>
        <w:t xml:space="preserve"> </w:t>
      </w:r>
      <w:r>
        <w:rPr>
          <w:rFonts w:ascii="Times New Roman" w:hAnsi="Times New Roman" w:cs="Times New Roman"/>
          <w:spacing w:val="30"/>
          <w:sz w:val="24"/>
          <w:szCs w:val="24"/>
        </w:rPr>
        <w:t>přesvědčena, že koncepce rozvoje naší školy bude vodítkem pro další práci nás všech, protože důležitost tohoto dokumentu je pro progresi školy a naplnění vize nezastupitelná.</w:t>
      </w:r>
    </w:p>
    <w:p w:rsidR="002967BD" w:rsidRDefault="002967BD" w:rsidP="002967BD">
      <w:pPr>
        <w:pStyle w:val="Odstavecseseznamem"/>
        <w:jc w:val="center"/>
        <w:rPr>
          <w:rFonts w:ascii="Times New Roman" w:hAnsi="Times New Roman" w:cs="Times New Roman"/>
          <w:spacing w:val="30"/>
          <w:sz w:val="24"/>
          <w:szCs w:val="24"/>
        </w:rPr>
      </w:pPr>
    </w:p>
    <w:p w:rsidR="002967BD" w:rsidRDefault="002967BD" w:rsidP="00052647">
      <w:pPr>
        <w:jc w:val="both"/>
        <w:rPr>
          <w:rFonts w:ascii="Times New Roman" w:hAnsi="Times New Roman" w:cs="Times New Roman"/>
          <w:spacing w:val="30"/>
          <w:sz w:val="24"/>
          <w:szCs w:val="24"/>
        </w:rPr>
      </w:pPr>
    </w:p>
    <w:p w:rsidR="00052647" w:rsidRPr="00A2439F" w:rsidRDefault="00052647" w:rsidP="00052647">
      <w:pPr>
        <w:jc w:val="both"/>
        <w:rPr>
          <w:rFonts w:ascii="Times New Roman" w:hAnsi="Times New Roman" w:cs="Times New Roman"/>
          <w:spacing w:val="30"/>
          <w:sz w:val="24"/>
          <w:szCs w:val="24"/>
        </w:rPr>
      </w:pPr>
    </w:p>
    <w:sectPr w:rsidR="00052647" w:rsidRPr="00A2439F" w:rsidSect="00CA5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6326F"/>
    <w:multiLevelType w:val="hybridMultilevel"/>
    <w:tmpl w:val="2196D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425301B"/>
    <w:multiLevelType w:val="hybridMultilevel"/>
    <w:tmpl w:val="823CD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6A7D5F"/>
    <w:multiLevelType w:val="hybridMultilevel"/>
    <w:tmpl w:val="EDFA3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8F220A"/>
    <w:multiLevelType w:val="hybridMultilevel"/>
    <w:tmpl w:val="05027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800D08"/>
    <w:multiLevelType w:val="hybridMultilevel"/>
    <w:tmpl w:val="3C76D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F7C80"/>
    <w:multiLevelType w:val="hybridMultilevel"/>
    <w:tmpl w:val="14926E10"/>
    <w:lvl w:ilvl="0" w:tplc="04050001">
      <w:start w:val="1"/>
      <w:numFmt w:val="bullet"/>
      <w:lvlText w:val=""/>
      <w:lvlJc w:val="left"/>
      <w:pPr>
        <w:ind w:left="987" w:hanging="360"/>
      </w:pPr>
      <w:rPr>
        <w:rFonts w:ascii="Symbol" w:hAnsi="Symbol" w:hint="default"/>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6" w15:restartNumberingAfterBreak="0">
    <w:nsid w:val="4C9C3B96"/>
    <w:multiLevelType w:val="hybridMultilevel"/>
    <w:tmpl w:val="640CB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A23880"/>
    <w:multiLevelType w:val="hybridMultilevel"/>
    <w:tmpl w:val="A5B24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C14600"/>
    <w:multiLevelType w:val="hybridMultilevel"/>
    <w:tmpl w:val="81B6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DC5375"/>
    <w:multiLevelType w:val="hybridMultilevel"/>
    <w:tmpl w:val="CA7C8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1A6F73"/>
    <w:multiLevelType w:val="hybridMultilevel"/>
    <w:tmpl w:val="E9E83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BB6AE1"/>
    <w:multiLevelType w:val="hybridMultilevel"/>
    <w:tmpl w:val="EDA68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1F4BC5"/>
    <w:multiLevelType w:val="hybridMultilevel"/>
    <w:tmpl w:val="2E667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B155808"/>
    <w:multiLevelType w:val="hybridMultilevel"/>
    <w:tmpl w:val="C240B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8C2D22"/>
    <w:multiLevelType w:val="hybridMultilevel"/>
    <w:tmpl w:val="3DB6C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5622F2"/>
    <w:multiLevelType w:val="hybridMultilevel"/>
    <w:tmpl w:val="81146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D1D63"/>
    <w:multiLevelType w:val="hybridMultilevel"/>
    <w:tmpl w:val="41666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792808"/>
    <w:multiLevelType w:val="hybridMultilevel"/>
    <w:tmpl w:val="D57A3636"/>
    <w:lvl w:ilvl="0" w:tplc="04050001">
      <w:start w:val="1"/>
      <w:numFmt w:val="bullet"/>
      <w:lvlText w:val=""/>
      <w:lvlJc w:val="left"/>
      <w:pPr>
        <w:ind w:left="679" w:hanging="360"/>
      </w:pPr>
      <w:rPr>
        <w:rFonts w:ascii="Symbol" w:hAnsi="Symbol" w:hint="default"/>
      </w:rPr>
    </w:lvl>
    <w:lvl w:ilvl="1" w:tplc="04050003" w:tentative="1">
      <w:start w:val="1"/>
      <w:numFmt w:val="bullet"/>
      <w:lvlText w:val="o"/>
      <w:lvlJc w:val="left"/>
      <w:pPr>
        <w:ind w:left="1399" w:hanging="360"/>
      </w:pPr>
      <w:rPr>
        <w:rFonts w:ascii="Courier New" w:hAnsi="Courier New" w:cs="Courier New" w:hint="default"/>
      </w:rPr>
    </w:lvl>
    <w:lvl w:ilvl="2" w:tplc="04050005" w:tentative="1">
      <w:start w:val="1"/>
      <w:numFmt w:val="bullet"/>
      <w:lvlText w:val=""/>
      <w:lvlJc w:val="left"/>
      <w:pPr>
        <w:ind w:left="2119" w:hanging="360"/>
      </w:pPr>
      <w:rPr>
        <w:rFonts w:ascii="Wingdings" w:hAnsi="Wingdings" w:hint="default"/>
      </w:rPr>
    </w:lvl>
    <w:lvl w:ilvl="3" w:tplc="04050001" w:tentative="1">
      <w:start w:val="1"/>
      <w:numFmt w:val="bullet"/>
      <w:lvlText w:val=""/>
      <w:lvlJc w:val="left"/>
      <w:pPr>
        <w:ind w:left="2839" w:hanging="360"/>
      </w:pPr>
      <w:rPr>
        <w:rFonts w:ascii="Symbol" w:hAnsi="Symbol" w:hint="default"/>
      </w:rPr>
    </w:lvl>
    <w:lvl w:ilvl="4" w:tplc="04050003" w:tentative="1">
      <w:start w:val="1"/>
      <w:numFmt w:val="bullet"/>
      <w:lvlText w:val="o"/>
      <w:lvlJc w:val="left"/>
      <w:pPr>
        <w:ind w:left="3559" w:hanging="360"/>
      </w:pPr>
      <w:rPr>
        <w:rFonts w:ascii="Courier New" w:hAnsi="Courier New" w:cs="Courier New" w:hint="default"/>
      </w:rPr>
    </w:lvl>
    <w:lvl w:ilvl="5" w:tplc="04050005" w:tentative="1">
      <w:start w:val="1"/>
      <w:numFmt w:val="bullet"/>
      <w:lvlText w:val=""/>
      <w:lvlJc w:val="left"/>
      <w:pPr>
        <w:ind w:left="4279" w:hanging="360"/>
      </w:pPr>
      <w:rPr>
        <w:rFonts w:ascii="Wingdings" w:hAnsi="Wingdings" w:hint="default"/>
      </w:rPr>
    </w:lvl>
    <w:lvl w:ilvl="6" w:tplc="04050001" w:tentative="1">
      <w:start w:val="1"/>
      <w:numFmt w:val="bullet"/>
      <w:lvlText w:val=""/>
      <w:lvlJc w:val="left"/>
      <w:pPr>
        <w:ind w:left="4999" w:hanging="360"/>
      </w:pPr>
      <w:rPr>
        <w:rFonts w:ascii="Symbol" w:hAnsi="Symbol" w:hint="default"/>
      </w:rPr>
    </w:lvl>
    <w:lvl w:ilvl="7" w:tplc="04050003" w:tentative="1">
      <w:start w:val="1"/>
      <w:numFmt w:val="bullet"/>
      <w:lvlText w:val="o"/>
      <w:lvlJc w:val="left"/>
      <w:pPr>
        <w:ind w:left="5719" w:hanging="360"/>
      </w:pPr>
      <w:rPr>
        <w:rFonts w:ascii="Courier New" w:hAnsi="Courier New" w:cs="Courier New" w:hint="default"/>
      </w:rPr>
    </w:lvl>
    <w:lvl w:ilvl="8" w:tplc="04050005" w:tentative="1">
      <w:start w:val="1"/>
      <w:numFmt w:val="bullet"/>
      <w:lvlText w:val=""/>
      <w:lvlJc w:val="left"/>
      <w:pPr>
        <w:ind w:left="6439" w:hanging="360"/>
      </w:pPr>
      <w:rPr>
        <w:rFonts w:ascii="Wingdings" w:hAnsi="Wingdings" w:hint="default"/>
      </w:rPr>
    </w:lvl>
  </w:abstractNum>
  <w:abstractNum w:abstractNumId="18" w15:restartNumberingAfterBreak="0">
    <w:nsid w:val="76DD5036"/>
    <w:multiLevelType w:val="hybridMultilevel"/>
    <w:tmpl w:val="B680D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4F4D78"/>
    <w:multiLevelType w:val="hybridMultilevel"/>
    <w:tmpl w:val="96D85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7539C5"/>
    <w:multiLevelType w:val="hybridMultilevel"/>
    <w:tmpl w:val="694AD0EA"/>
    <w:lvl w:ilvl="0" w:tplc="04050001">
      <w:start w:val="1"/>
      <w:numFmt w:val="bullet"/>
      <w:lvlText w:val=""/>
      <w:lvlJc w:val="left"/>
      <w:pPr>
        <w:ind w:left="903" w:hanging="360"/>
      </w:pPr>
      <w:rPr>
        <w:rFonts w:ascii="Symbol" w:hAnsi="Symbol" w:hint="default"/>
      </w:rPr>
    </w:lvl>
    <w:lvl w:ilvl="1" w:tplc="04050003" w:tentative="1">
      <w:start w:val="1"/>
      <w:numFmt w:val="bullet"/>
      <w:lvlText w:val="o"/>
      <w:lvlJc w:val="left"/>
      <w:pPr>
        <w:ind w:left="1623" w:hanging="360"/>
      </w:pPr>
      <w:rPr>
        <w:rFonts w:ascii="Courier New" w:hAnsi="Courier New" w:cs="Courier New" w:hint="default"/>
      </w:rPr>
    </w:lvl>
    <w:lvl w:ilvl="2" w:tplc="04050005" w:tentative="1">
      <w:start w:val="1"/>
      <w:numFmt w:val="bullet"/>
      <w:lvlText w:val=""/>
      <w:lvlJc w:val="left"/>
      <w:pPr>
        <w:ind w:left="2343" w:hanging="360"/>
      </w:pPr>
      <w:rPr>
        <w:rFonts w:ascii="Wingdings" w:hAnsi="Wingdings" w:hint="default"/>
      </w:rPr>
    </w:lvl>
    <w:lvl w:ilvl="3" w:tplc="04050001" w:tentative="1">
      <w:start w:val="1"/>
      <w:numFmt w:val="bullet"/>
      <w:lvlText w:val=""/>
      <w:lvlJc w:val="left"/>
      <w:pPr>
        <w:ind w:left="3063" w:hanging="360"/>
      </w:pPr>
      <w:rPr>
        <w:rFonts w:ascii="Symbol" w:hAnsi="Symbol" w:hint="default"/>
      </w:rPr>
    </w:lvl>
    <w:lvl w:ilvl="4" w:tplc="04050003" w:tentative="1">
      <w:start w:val="1"/>
      <w:numFmt w:val="bullet"/>
      <w:lvlText w:val="o"/>
      <w:lvlJc w:val="left"/>
      <w:pPr>
        <w:ind w:left="3783" w:hanging="360"/>
      </w:pPr>
      <w:rPr>
        <w:rFonts w:ascii="Courier New" w:hAnsi="Courier New" w:cs="Courier New" w:hint="default"/>
      </w:rPr>
    </w:lvl>
    <w:lvl w:ilvl="5" w:tplc="04050005" w:tentative="1">
      <w:start w:val="1"/>
      <w:numFmt w:val="bullet"/>
      <w:lvlText w:val=""/>
      <w:lvlJc w:val="left"/>
      <w:pPr>
        <w:ind w:left="4503" w:hanging="360"/>
      </w:pPr>
      <w:rPr>
        <w:rFonts w:ascii="Wingdings" w:hAnsi="Wingdings" w:hint="default"/>
      </w:rPr>
    </w:lvl>
    <w:lvl w:ilvl="6" w:tplc="04050001" w:tentative="1">
      <w:start w:val="1"/>
      <w:numFmt w:val="bullet"/>
      <w:lvlText w:val=""/>
      <w:lvlJc w:val="left"/>
      <w:pPr>
        <w:ind w:left="5223" w:hanging="360"/>
      </w:pPr>
      <w:rPr>
        <w:rFonts w:ascii="Symbol" w:hAnsi="Symbol" w:hint="default"/>
      </w:rPr>
    </w:lvl>
    <w:lvl w:ilvl="7" w:tplc="04050003" w:tentative="1">
      <w:start w:val="1"/>
      <w:numFmt w:val="bullet"/>
      <w:lvlText w:val="o"/>
      <w:lvlJc w:val="left"/>
      <w:pPr>
        <w:ind w:left="5943" w:hanging="360"/>
      </w:pPr>
      <w:rPr>
        <w:rFonts w:ascii="Courier New" w:hAnsi="Courier New" w:cs="Courier New" w:hint="default"/>
      </w:rPr>
    </w:lvl>
    <w:lvl w:ilvl="8" w:tplc="04050005" w:tentative="1">
      <w:start w:val="1"/>
      <w:numFmt w:val="bullet"/>
      <w:lvlText w:val=""/>
      <w:lvlJc w:val="left"/>
      <w:pPr>
        <w:ind w:left="6663" w:hanging="360"/>
      </w:pPr>
      <w:rPr>
        <w:rFonts w:ascii="Wingdings" w:hAnsi="Wingdings" w:hint="default"/>
      </w:rPr>
    </w:lvl>
  </w:abstractNum>
  <w:num w:numId="1">
    <w:abstractNumId w:val="0"/>
  </w:num>
  <w:num w:numId="2">
    <w:abstractNumId w:val="5"/>
  </w:num>
  <w:num w:numId="3">
    <w:abstractNumId w:val="16"/>
  </w:num>
  <w:num w:numId="4">
    <w:abstractNumId w:val="3"/>
  </w:num>
  <w:num w:numId="5">
    <w:abstractNumId w:val="10"/>
  </w:num>
  <w:num w:numId="6">
    <w:abstractNumId w:val="11"/>
  </w:num>
  <w:num w:numId="7">
    <w:abstractNumId w:val="19"/>
  </w:num>
  <w:num w:numId="8">
    <w:abstractNumId w:val="7"/>
  </w:num>
  <w:num w:numId="9">
    <w:abstractNumId w:val="6"/>
  </w:num>
  <w:num w:numId="10">
    <w:abstractNumId w:val="1"/>
  </w:num>
  <w:num w:numId="11">
    <w:abstractNumId w:val="8"/>
  </w:num>
  <w:num w:numId="12">
    <w:abstractNumId w:val="13"/>
  </w:num>
  <w:num w:numId="13">
    <w:abstractNumId w:val="9"/>
  </w:num>
  <w:num w:numId="14">
    <w:abstractNumId w:val="20"/>
  </w:num>
  <w:num w:numId="15">
    <w:abstractNumId w:val="15"/>
  </w:num>
  <w:num w:numId="16">
    <w:abstractNumId w:val="4"/>
  </w:num>
  <w:num w:numId="17">
    <w:abstractNumId w:val="14"/>
  </w:num>
  <w:num w:numId="18">
    <w:abstractNumId w:val="18"/>
  </w:num>
  <w:num w:numId="19">
    <w:abstractNumId w:val="12"/>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47"/>
    <w:rsid w:val="00052647"/>
    <w:rsid w:val="00094D73"/>
    <w:rsid w:val="000F50F0"/>
    <w:rsid w:val="00110451"/>
    <w:rsid w:val="00160133"/>
    <w:rsid w:val="001A0159"/>
    <w:rsid w:val="001E604B"/>
    <w:rsid w:val="0022255A"/>
    <w:rsid w:val="00246744"/>
    <w:rsid w:val="002967BD"/>
    <w:rsid w:val="003504AE"/>
    <w:rsid w:val="00354C44"/>
    <w:rsid w:val="0036438F"/>
    <w:rsid w:val="003833D2"/>
    <w:rsid w:val="003E478F"/>
    <w:rsid w:val="003F2E39"/>
    <w:rsid w:val="00471FBB"/>
    <w:rsid w:val="004978DD"/>
    <w:rsid w:val="004C3210"/>
    <w:rsid w:val="004E13A3"/>
    <w:rsid w:val="004E5B2F"/>
    <w:rsid w:val="005B5A96"/>
    <w:rsid w:val="006068C8"/>
    <w:rsid w:val="006121DF"/>
    <w:rsid w:val="006257FD"/>
    <w:rsid w:val="00641B47"/>
    <w:rsid w:val="00667B80"/>
    <w:rsid w:val="00807EAB"/>
    <w:rsid w:val="00853505"/>
    <w:rsid w:val="008A78EB"/>
    <w:rsid w:val="00936413"/>
    <w:rsid w:val="00952D23"/>
    <w:rsid w:val="00957D66"/>
    <w:rsid w:val="00972E34"/>
    <w:rsid w:val="009C2682"/>
    <w:rsid w:val="009D7019"/>
    <w:rsid w:val="00A209EC"/>
    <w:rsid w:val="00A6557D"/>
    <w:rsid w:val="00AE4958"/>
    <w:rsid w:val="00AF0031"/>
    <w:rsid w:val="00B848DF"/>
    <w:rsid w:val="00B9294D"/>
    <w:rsid w:val="00BB7B07"/>
    <w:rsid w:val="00BC460C"/>
    <w:rsid w:val="00CA5B87"/>
    <w:rsid w:val="00CB00F2"/>
    <w:rsid w:val="00D67A83"/>
    <w:rsid w:val="00DE1966"/>
    <w:rsid w:val="00DF3A48"/>
    <w:rsid w:val="00E16201"/>
    <w:rsid w:val="00E25C8D"/>
    <w:rsid w:val="00ED000C"/>
    <w:rsid w:val="00EE1DF8"/>
    <w:rsid w:val="00F13411"/>
    <w:rsid w:val="00F14AF9"/>
    <w:rsid w:val="00F45986"/>
    <w:rsid w:val="00F52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7A225-59A8-4F4D-836E-F6825F24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26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52647"/>
    <w:pPr>
      <w:ind w:left="720"/>
      <w:contextualSpacing/>
    </w:pPr>
  </w:style>
  <w:style w:type="paragraph" w:styleId="Textbubliny">
    <w:name w:val="Balloon Text"/>
    <w:basedOn w:val="Normln"/>
    <w:link w:val="TextbublinyChar"/>
    <w:uiPriority w:val="99"/>
    <w:semiHidden/>
    <w:unhideWhenUsed/>
    <w:rsid w:val="000526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647"/>
    <w:rPr>
      <w:rFonts w:ascii="Tahoma" w:hAnsi="Tahoma" w:cs="Tahoma"/>
      <w:sz w:val="16"/>
      <w:szCs w:val="16"/>
    </w:rPr>
  </w:style>
  <w:style w:type="table" w:styleId="Mkatabulky">
    <w:name w:val="Table Grid"/>
    <w:basedOn w:val="Normlntabulka"/>
    <w:uiPriority w:val="39"/>
    <w:rsid w:val="00497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B0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4930</Words>
  <Characters>29089</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Mrázová</dc:creator>
  <cp:lastModifiedBy>admin</cp:lastModifiedBy>
  <cp:revision>2</cp:revision>
  <cp:lastPrinted>2019-03-07T13:26:00Z</cp:lastPrinted>
  <dcterms:created xsi:type="dcterms:W3CDTF">2019-03-07T13:27:00Z</dcterms:created>
  <dcterms:modified xsi:type="dcterms:W3CDTF">2019-03-07T13:27:00Z</dcterms:modified>
</cp:coreProperties>
</file>