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CF99E" w14:textId="77777777" w:rsidR="00EE51E3" w:rsidRDefault="00EE51E3" w:rsidP="00EE51E3">
      <w:pPr>
        <w:pStyle w:val="Zkladntext"/>
        <w:jc w:val="left"/>
        <w:rPr>
          <w:rFonts w:ascii="Times New Roman" w:hAnsi="Times New Roman"/>
          <w:b w:val="0"/>
          <w:bCs/>
          <w:u w:val="none"/>
        </w:rPr>
      </w:pPr>
    </w:p>
    <w:p w14:paraId="7F275838" w14:textId="77777777" w:rsidR="00EE51E3" w:rsidRDefault="00EE51E3" w:rsidP="00EE51E3"/>
    <w:p w14:paraId="23705A60" w14:textId="77777777" w:rsidR="00EE51E3" w:rsidRDefault="00EE51E3" w:rsidP="00EE51E3"/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EE51E3" w14:paraId="67E053B5" w14:textId="77777777" w:rsidTr="00A17AF4">
        <w:trPr>
          <w:cantSplit/>
        </w:trPr>
        <w:tc>
          <w:tcPr>
            <w:tcW w:w="9426" w:type="dxa"/>
            <w:gridSpan w:val="2"/>
          </w:tcPr>
          <w:p w14:paraId="2847DC6F" w14:textId="77777777" w:rsidR="00EE51E3" w:rsidRPr="00783ECD" w:rsidRDefault="00EE51E3" w:rsidP="00A17AF4">
            <w:pPr>
              <w:spacing w:before="120" w:line="240" w:lineRule="atLeast"/>
              <w:jc w:val="center"/>
              <w:rPr>
                <w:rFonts w:cstheme="minorHAnsi"/>
                <w:color w:val="C45911" w:themeColor="accent2" w:themeShade="BF"/>
                <w:sz w:val="28"/>
              </w:rPr>
            </w:pPr>
            <w:r w:rsidRPr="00783ECD">
              <w:rPr>
                <w:rFonts w:cstheme="minorHAnsi"/>
                <w:b/>
                <w:color w:val="C45911" w:themeColor="accent2" w:themeShade="BF"/>
                <w:sz w:val="48"/>
              </w:rPr>
              <w:t>ORGANIZAČNÍ ŘÁD ŠKOLY</w:t>
            </w:r>
          </w:p>
        </w:tc>
      </w:tr>
      <w:tr w:rsidR="00EE51E3" w14:paraId="022C6BB4" w14:textId="77777777" w:rsidTr="00A17AF4">
        <w:trPr>
          <w:cantSplit/>
        </w:trPr>
        <w:tc>
          <w:tcPr>
            <w:tcW w:w="9426" w:type="dxa"/>
            <w:gridSpan w:val="2"/>
          </w:tcPr>
          <w:p w14:paraId="23F8283D" w14:textId="5942C53F" w:rsidR="00EE51E3" w:rsidRPr="00783ECD" w:rsidRDefault="00EE51E3" w:rsidP="00A17AF4">
            <w:pPr>
              <w:spacing w:before="120" w:line="240" w:lineRule="atLeast"/>
              <w:jc w:val="center"/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</w:pPr>
            <w:r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Koncepce rozvoje školy 202</w:t>
            </w:r>
            <w:r w:rsidR="00433CF0"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4</w:t>
            </w:r>
            <w:r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-202</w:t>
            </w:r>
            <w:r w:rsidR="00433CF0"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8</w:t>
            </w:r>
            <w:r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 xml:space="preserve">, </w:t>
            </w:r>
            <w:r w:rsidRPr="00783ECD"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OŘ/VV/0</w:t>
            </w:r>
            <w:r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6</w:t>
            </w:r>
            <w:r w:rsidRPr="00783ECD"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 xml:space="preserve">, </w:t>
            </w:r>
            <w:r w:rsidR="00433CF0"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26</w:t>
            </w:r>
            <w:r w:rsidRPr="00783ECD"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.</w:t>
            </w:r>
            <w:r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 </w:t>
            </w:r>
            <w:r w:rsidR="00433CF0"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1</w:t>
            </w:r>
            <w:r w:rsidRPr="00783ECD"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.</w:t>
            </w:r>
            <w:r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 </w:t>
            </w:r>
            <w:r w:rsidRPr="00783ECD"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202</w:t>
            </w:r>
            <w:r>
              <w:rPr>
                <w:rFonts w:cstheme="minorHAnsi"/>
                <w:b/>
                <w:color w:val="C45911" w:themeColor="accent2" w:themeShade="BF"/>
                <w:sz w:val="40"/>
                <w:szCs w:val="40"/>
              </w:rPr>
              <w:t>4</w:t>
            </w:r>
          </w:p>
        </w:tc>
      </w:tr>
      <w:tr w:rsidR="00EE51E3" w:rsidRPr="006D40A2" w14:paraId="1619F983" w14:textId="77777777" w:rsidTr="00A17AF4">
        <w:trPr>
          <w:trHeight w:val="567"/>
        </w:trPr>
        <w:tc>
          <w:tcPr>
            <w:tcW w:w="4465" w:type="dxa"/>
          </w:tcPr>
          <w:p w14:paraId="7D2C8D10" w14:textId="77777777" w:rsidR="00EE51E3" w:rsidRPr="006D40A2" w:rsidRDefault="00EE51E3" w:rsidP="00A17AF4">
            <w:pPr>
              <w:spacing w:before="120" w:line="240" w:lineRule="atLeast"/>
              <w:rPr>
                <w:rFonts w:ascii="Tahoma" w:hAnsi="Tahoma" w:cs="Tahoma"/>
              </w:rPr>
            </w:pPr>
            <w:r w:rsidRPr="006D40A2">
              <w:rPr>
                <w:rFonts w:ascii="Tahoma" w:hAnsi="Tahoma" w:cs="Tahoma"/>
              </w:rPr>
              <w:t>Č.j.:</w:t>
            </w:r>
          </w:p>
        </w:tc>
        <w:tc>
          <w:tcPr>
            <w:tcW w:w="4961" w:type="dxa"/>
          </w:tcPr>
          <w:p w14:paraId="312C9341" w14:textId="181C1550" w:rsidR="00EE51E3" w:rsidRPr="006D40A2" w:rsidRDefault="00EE51E3" w:rsidP="00A17AF4">
            <w:pPr>
              <w:spacing w:before="120" w:line="240" w:lineRule="atLeast"/>
              <w:jc w:val="right"/>
              <w:rPr>
                <w:rFonts w:ascii="Tahoma" w:hAnsi="Tahoma" w:cs="Tahoma"/>
              </w:rPr>
            </w:pPr>
            <w:r w:rsidRPr="006D40A2">
              <w:rPr>
                <w:rFonts w:ascii="Tahoma" w:hAnsi="Tahoma" w:cs="Tahoma"/>
              </w:rPr>
              <w:t>ZSCH/</w:t>
            </w:r>
            <w:r w:rsidR="00433CF0">
              <w:rPr>
                <w:rFonts w:ascii="Tahoma" w:hAnsi="Tahoma" w:cs="Tahoma"/>
              </w:rPr>
              <w:t>50</w:t>
            </w:r>
            <w:bookmarkStart w:id="0" w:name="_GoBack"/>
            <w:bookmarkEnd w:id="0"/>
            <w:r>
              <w:rPr>
                <w:rFonts w:ascii="Tahoma" w:hAnsi="Tahoma" w:cs="Tahoma"/>
              </w:rPr>
              <w:t>/202</w:t>
            </w:r>
            <w:r>
              <w:rPr>
                <w:rFonts w:ascii="Tahoma" w:hAnsi="Tahoma" w:cs="Tahoma"/>
              </w:rPr>
              <w:t>4</w:t>
            </w:r>
          </w:p>
        </w:tc>
      </w:tr>
      <w:tr w:rsidR="00EE51E3" w:rsidRPr="006D40A2" w14:paraId="6369268E" w14:textId="77777777" w:rsidTr="00A17AF4">
        <w:trPr>
          <w:trHeight w:val="567"/>
        </w:trPr>
        <w:tc>
          <w:tcPr>
            <w:tcW w:w="4465" w:type="dxa"/>
          </w:tcPr>
          <w:p w14:paraId="7D85C258" w14:textId="77777777" w:rsidR="00EE51E3" w:rsidRPr="006D40A2" w:rsidRDefault="00EE51E3" w:rsidP="00A17AF4">
            <w:pPr>
              <w:spacing w:before="120" w:line="240" w:lineRule="atLeast"/>
              <w:rPr>
                <w:rFonts w:ascii="Tahoma" w:hAnsi="Tahoma" w:cs="Tahoma"/>
              </w:rPr>
            </w:pPr>
            <w:r w:rsidRPr="006D40A2">
              <w:rPr>
                <w:rFonts w:ascii="Tahoma" w:hAnsi="Tahoma" w:cs="Tahoma"/>
              </w:rPr>
              <w:t>Spisový znak</w:t>
            </w:r>
          </w:p>
        </w:tc>
        <w:tc>
          <w:tcPr>
            <w:tcW w:w="4961" w:type="dxa"/>
          </w:tcPr>
          <w:p w14:paraId="0F7DAD2C" w14:textId="77777777" w:rsidR="00EE51E3" w:rsidRPr="006D40A2" w:rsidRDefault="00EE51E3" w:rsidP="00A17AF4">
            <w:pPr>
              <w:pStyle w:val="DefinitionTerm"/>
              <w:widowControl/>
              <w:spacing w:before="120" w:line="240" w:lineRule="atLeast"/>
              <w:jc w:val="right"/>
              <w:rPr>
                <w:rFonts w:ascii="Tahoma" w:hAnsi="Tahoma" w:cs="Tahoma"/>
                <w:szCs w:val="24"/>
              </w:rPr>
            </w:pPr>
            <w:r w:rsidRPr="006D40A2">
              <w:rPr>
                <w:rFonts w:ascii="Tahoma" w:hAnsi="Tahoma" w:cs="Tahoma"/>
                <w:szCs w:val="24"/>
              </w:rPr>
              <w:t>1.1.</w:t>
            </w:r>
          </w:p>
        </w:tc>
      </w:tr>
      <w:tr w:rsidR="00EE51E3" w:rsidRPr="006D40A2" w14:paraId="5D51E795" w14:textId="77777777" w:rsidTr="00A17AF4">
        <w:trPr>
          <w:trHeight w:val="567"/>
        </w:trPr>
        <w:tc>
          <w:tcPr>
            <w:tcW w:w="4465" w:type="dxa"/>
          </w:tcPr>
          <w:p w14:paraId="53F910EB" w14:textId="77777777" w:rsidR="00EE51E3" w:rsidRPr="006D40A2" w:rsidRDefault="00EE51E3" w:rsidP="00A17AF4">
            <w:pPr>
              <w:spacing w:before="120" w:line="240" w:lineRule="atLeast"/>
              <w:rPr>
                <w:rFonts w:ascii="Tahoma" w:hAnsi="Tahoma" w:cs="Tahoma"/>
              </w:rPr>
            </w:pPr>
            <w:r w:rsidRPr="006D40A2">
              <w:rPr>
                <w:rFonts w:ascii="Tahoma" w:hAnsi="Tahoma" w:cs="Tahoma"/>
              </w:rPr>
              <w:t>Skartační znak</w:t>
            </w:r>
          </w:p>
        </w:tc>
        <w:tc>
          <w:tcPr>
            <w:tcW w:w="4961" w:type="dxa"/>
          </w:tcPr>
          <w:p w14:paraId="150AE077" w14:textId="77777777" w:rsidR="00EE51E3" w:rsidRPr="006D40A2" w:rsidRDefault="00EE51E3" w:rsidP="00A17AF4">
            <w:pPr>
              <w:pStyle w:val="DefinitionTerm"/>
              <w:widowControl/>
              <w:spacing w:before="120" w:line="240" w:lineRule="atLeast"/>
              <w:jc w:val="right"/>
              <w:rPr>
                <w:rFonts w:ascii="Tahoma" w:hAnsi="Tahoma" w:cs="Tahoma"/>
                <w:szCs w:val="24"/>
              </w:rPr>
            </w:pPr>
            <w:r w:rsidRPr="006D40A2">
              <w:rPr>
                <w:rFonts w:ascii="Tahoma" w:hAnsi="Tahoma" w:cs="Tahoma"/>
                <w:szCs w:val="24"/>
              </w:rPr>
              <w:t>A10</w:t>
            </w:r>
          </w:p>
        </w:tc>
      </w:tr>
      <w:tr w:rsidR="00EE51E3" w:rsidRPr="006D40A2" w14:paraId="3E4A7C18" w14:textId="77777777" w:rsidTr="00A17AF4">
        <w:trPr>
          <w:trHeight w:val="567"/>
        </w:trPr>
        <w:tc>
          <w:tcPr>
            <w:tcW w:w="4465" w:type="dxa"/>
          </w:tcPr>
          <w:p w14:paraId="2A2E1B5E" w14:textId="77777777" w:rsidR="00EE51E3" w:rsidRPr="006D40A2" w:rsidRDefault="00EE51E3" w:rsidP="00A17AF4">
            <w:pPr>
              <w:spacing w:before="120" w:line="240" w:lineRule="atLeast"/>
              <w:rPr>
                <w:rFonts w:ascii="Tahoma" w:hAnsi="Tahoma" w:cs="Tahoma"/>
              </w:rPr>
            </w:pPr>
            <w:r w:rsidRPr="006D40A2">
              <w:rPr>
                <w:rFonts w:ascii="Tahoma" w:hAnsi="Tahoma" w:cs="Tahoma"/>
              </w:rPr>
              <w:t>Vypracoval:</w:t>
            </w:r>
          </w:p>
        </w:tc>
        <w:tc>
          <w:tcPr>
            <w:tcW w:w="4961" w:type="dxa"/>
          </w:tcPr>
          <w:p w14:paraId="45DCAFA1" w14:textId="77777777" w:rsidR="00EE51E3" w:rsidRPr="006D40A2" w:rsidRDefault="00EE51E3" w:rsidP="00A17AF4">
            <w:pPr>
              <w:pStyle w:val="DefinitionTerm"/>
              <w:widowControl/>
              <w:spacing w:before="120" w:line="240" w:lineRule="atLeast"/>
              <w:jc w:val="right"/>
              <w:rPr>
                <w:rFonts w:ascii="Tahoma" w:hAnsi="Tahoma" w:cs="Tahoma"/>
                <w:szCs w:val="24"/>
              </w:rPr>
            </w:pPr>
            <w:r w:rsidRPr="006D40A2">
              <w:rPr>
                <w:rFonts w:ascii="Tahoma" w:hAnsi="Tahoma" w:cs="Tahoma"/>
                <w:szCs w:val="24"/>
              </w:rPr>
              <w:t>Mgr. Gabriela Budínská</w:t>
            </w:r>
          </w:p>
        </w:tc>
      </w:tr>
      <w:tr w:rsidR="00EE51E3" w:rsidRPr="006D40A2" w14:paraId="7FDAF443" w14:textId="77777777" w:rsidTr="00A17AF4">
        <w:trPr>
          <w:trHeight w:val="567"/>
        </w:trPr>
        <w:tc>
          <w:tcPr>
            <w:tcW w:w="4465" w:type="dxa"/>
          </w:tcPr>
          <w:p w14:paraId="6AF24752" w14:textId="13B1444E" w:rsidR="00EE51E3" w:rsidRPr="006D40A2" w:rsidRDefault="00EE51E3" w:rsidP="00A17AF4">
            <w:pPr>
              <w:spacing w:before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Projednáno</w:t>
            </w:r>
            <w:r w:rsidR="00433CF0">
              <w:rPr>
                <w:rFonts w:ascii="Tahoma" w:hAnsi="Tahoma" w:cs="Tahoma"/>
              </w:rPr>
              <w:t>:</w:t>
            </w:r>
          </w:p>
        </w:tc>
        <w:tc>
          <w:tcPr>
            <w:tcW w:w="4961" w:type="dxa"/>
          </w:tcPr>
          <w:p w14:paraId="6BA6FA3D" w14:textId="1FF865D0" w:rsidR="00EE51E3" w:rsidRPr="006D40A2" w:rsidRDefault="00433CF0" w:rsidP="00A17AF4">
            <w:pPr>
              <w:pStyle w:val="DefinitionTerm"/>
              <w:widowControl/>
              <w:spacing w:before="120" w:line="240" w:lineRule="atLeast"/>
              <w:jc w:val="right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Školská rada dne 15. 1. 2024</w:t>
            </w:r>
          </w:p>
        </w:tc>
      </w:tr>
      <w:tr w:rsidR="00EE51E3" w:rsidRPr="006D40A2" w14:paraId="41B78F9B" w14:textId="77777777" w:rsidTr="00A17AF4">
        <w:trPr>
          <w:trHeight w:val="567"/>
        </w:trPr>
        <w:tc>
          <w:tcPr>
            <w:tcW w:w="4465" w:type="dxa"/>
          </w:tcPr>
          <w:p w14:paraId="4A877EEF" w14:textId="77777777" w:rsidR="00EE51E3" w:rsidRPr="006D40A2" w:rsidRDefault="00EE51E3" w:rsidP="00A17AF4">
            <w:pPr>
              <w:spacing w:before="120" w:line="240" w:lineRule="atLeast"/>
              <w:rPr>
                <w:rFonts w:ascii="Tahoma" w:hAnsi="Tahoma" w:cs="Tahoma"/>
              </w:rPr>
            </w:pPr>
            <w:r w:rsidRPr="006D40A2">
              <w:rPr>
                <w:rFonts w:ascii="Tahoma" w:hAnsi="Tahoma" w:cs="Tahoma"/>
              </w:rPr>
              <w:t>Projednáno:</w:t>
            </w:r>
          </w:p>
        </w:tc>
        <w:tc>
          <w:tcPr>
            <w:tcW w:w="4961" w:type="dxa"/>
          </w:tcPr>
          <w:p w14:paraId="4B1D64F9" w14:textId="6BFC1AFE" w:rsidR="00EE51E3" w:rsidRPr="006D40A2" w:rsidRDefault="00EE51E3" w:rsidP="00A17AF4">
            <w:pPr>
              <w:pStyle w:val="DefinitionTerm"/>
              <w:widowControl/>
              <w:spacing w:before="120" w:line="240" w:lineRule="atLeast"/>
              <w:jc w:val="right"/>
              <w:rPr>
                <w:rFonts w:ascii="Tahoma" w:hAnsi="Tahoma" w:cs="Tahoma"/>
                <w:szCs w:val="24"/>
              </w:rPr>
            </w:pPr>
            <w:r w:rsidRPr="006D40A2">
              <w:rPr>
                <w:rFonts w:ascii="Tahoma" w:hAnsi="Tahoma" w:cs="Tahoma"/>
                <w:szCs w:val="24"/>
              </w:rPr>
              <w:t>Pedagogická rada dne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="00433CF0">
              <w:rPr>
                <w:rFonts w:ascii="Tahoma" w:hAnsi="Tahoma" w:cs="Tahoma"/>
                <w:szCs w:val="24"/>
              </w:rPr>
              <w:t>23</w:t>
            </w:r>
            <w:r>
              <w:rPr>
                <w:rFonts w:ascii="Tahoma" w:hAnsi="Tahoma" w:cs="Tahoma"/>
                <w:szCs w:val="24"/>
              </w:rPr>
              <w:t xml:space="preserve">. </w:t>
            </w:r>
            <w:r w:rsidR="00433CF0">
              <w:rPr>
                <w:rFonts w:ascii="Tahoma" w:hAnsi="Tahoma" w:cs="Tahoma"/>
                <w:szCs w:val="24"/>
              </w:rPr>
              <w:t>1</w:t>
            </w:r>
            <w:r>
              <w:rPr>
                <w:rFonts w:ascii="Tahoma" w:hAnsi="Tahoma" w:cs="Tahoma"/>
                <w:szCs w:val="24"/>
              </w:rPr>
              <w:t>. 202</w:t>
            </w:r>
            <w:r w:rsidR="00433CF0">
              <w:rPr>
                <w:rFonts w:ascii="Tahoma" w:hAnsi="Tahoma" w:cs="Tahoma"/>
                <w:szCs w:val="24"/>
              </w:rPr>
              <w:t>4</w:t>
            </w:r>
            <w:r w:rsidRPr="006D40A2">
              <w:rPr>
                <w:rFonts w:ascii="Tahoma" w:hAnsi="Tahoma" w:cs="Tahoma"/>
                <w:szCs w:val="24"/>
              </w:rPr>
              <w:t xml:space="preserve"> </w:t>
            </w:r>
          </w:p>
        </w:tc>
      </w:tr>
      <w:tr w:rsidR="00EE51E3" w:rsidRPr="006D40A2" w14:paraId="1BEE71ED" w14:textId="77777777" w:rsidTr="00A17AF4">
        <w:trPr>
          <w:trHeight w:val="567"/>
        </w:trPr>
        <w:tc>
          <w:tcPr>
            <w:tcW w:w="4465" w:type="dxa"/>
          </w:tcPr>
          <w:p w14:paraId="3A0CFD68" w14:textId="77777777" w:rsidR="00EE51E3" w:rsidRPr="006D40A2" w:rsidRDefault="00EE51E3" w:rsidP="00A17AF4">
            <w:pPr>
              <w:spacing w:before="120" w:line="240" w:lineRule="atLeast"/>
              <w:rPr>
                <w:rFonts w:ascii="Tahoma" w:hAnsi="Tahoma" w:cs="Tahoma"/>
              </w:rPr>
            </w:pPr>
            <w:r w:rsidRPr="006D40A2">
              <w:rPr>
                <w:rFonts w:ascii="Tahoma" w:hAnsi="Tahoma" w:cs="Tahoma"/>
              </w:rPr>
              <w:t>Schválil:</w:t>
            </w:r>
          </w:p>
        </w:tc>
        <w:tc>
          <w:tcPr>
            <w:tcW w:w="4961" w:type="dxa"/>
          </w:tcPr>
          <w:p w14:paraId="1F625F4B" w14:textId="77777777" w:rsidR="00EE51E3" w:rsidRPr="006D40A2" w:rsidRDefault="00EE51E3" w:rsidP="00A17AF4">
            <w:pPr>
              <w:spacing w:before="120" w:line="240" w:lineRule="atLeast"/>
              <w:jc w:val="right"/>
              <w:rPr>
                <w:rFonts w:ascii="Tahoma" w:hAnsi="Tahoma" w:cs="Tahoma"/>
              </w:rPr>
            </w:pPr>
            <w:r w:rsidRPr="006D40A2">
              <w:rPr>
                <w:rFonts w:ascii="Tahoma" w:hAnsi="Tahoma" w:cs="Tahoma"/>
              </w:rPr>
              <w:t>Mgr. Gabriela Budínská – ředitelka školy</w:t>
            </w:r>
          </w:p>
        </w:tc>
      </w:tr>
      <w:tr w:rsidR="00EE51E3" w:rsidRPr="006D40A2" w14:paraId="6A918158" w14:textId="77777777" w:rsidTr="00A17AF4">
        <w:trPr>
          <w:trHeight w:val="567"/>
        </w:trPr>
        <w:tc>
          <w:tcPr>
            <w:tcW w:w="4465" w:type="dxa"/>
          </w:tcPr>
          <w:p w14:paraId="259554FC" w14:textId="77777777" w:rsidR="00EE51E3" w:rsidRPr="006D40A2" w:rsidRDefault="00EE51E3" w:rsidP="00A17AF4">
            <w:pPr>
              <w:spacing w:before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Dokument </w:t>
            </w:r>
            <w:r w:rsidRPr="006D40A2">
              <w:rPr>
                <w:rFonts w:ascii="Tahoma" w:hAnsi="Tahoma" w:cs="Tahoma"/>
              </w:rPr>
              <w:t>nabývá platnosti ode dne:</w:t>
            </w:r>
          </w:p>
        </w:tc>
        <w:tc>
          <w:tcPr>
            <w:tcW w:w="4961" w:type="dxa"/>
          </w:tcPr>
          <w:p w14:paraId="6CEA10C0" w14:textId="73648345" w:rsidR="00EE51E3" w:rsidRPr="006D40A2" w:rsidRDefault="00433CF0" w:rsidP="00A17AF4">
            <w:pPr>
              <w:spacing w:before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  <w:r w:rsidR="00EE51E3" w:rsidRPr="006D40A2">
              <w:rPr>
                <w:rFonts w:ascii="Tahoma" w:hAnsi="Tahoma" w:cs="Tahoma"/>
              </w:rPr>
              <w:t xml:space="preserve">. </w:t>
            </w:r>
            <w:r>
              <w:rPr>
                <w:rFonts w:ascii="Tahoma" w:hAnsi="Tahoma" w:cs="Tahoma"/>
              </w:rPr>
              <w:t>1</w:t>
            </w:r>
            <w:r w:rsidR="00EE51E3" w:rsidRPr="006D40A2">
              <w:rPr>
                <w:rFonts w:ascii="Tahoma" w:hAnsi="Tahoma" w:cs="Tahoma"/>
              </w:rPr>
              <w:t>. 202</w:t>
            </w:r>
            <w:r>
              <w:rPr>
                <w:rFonts w:ascii="Tahoma" w:hAnsi="Tahoma" w:cs="Tahoma"/>
              </w:rPr>
              <w:t>4</w:t>
            </w:r>
          </w:p>
        </w:tc>
      </w:tr>
      <w:tr w:rsidR="00EE51E3" w:rsidRPr="006D40A2" w14:paraId="254DA1C2" w14:textId="77777777" w:rsidTr="00A17AF4">
        <w:trPr>
          <w:trHeight w:val="567"/>
        </w:trPr>
        <w:tc>
          <w:tcPr>
            <w:tcW w:w="4465" w:type="dxa"/>
          </w:tcPr>
          <w:p w14:paraId="6B1C06E0" w14:textId="77777777" w:rsidR="00EE51E3" w:rsidRPr="006D40A2" w:rsidRDefault="00EE51E3" w:rsidP="00A17AF4">
            <w:pPr>
              <w:spacing w:before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Dokument </w:t>
            </w:r>
            <w:r w:rsidRPr="006D40A2">
              <w:rPr>
                <w:rFonts w:ascii="Tahoma" w:hAnsi="Tahoma" w:cs="Tahoma"/>
              </w:rPr>
              <w:t>nabývá účinnosti ode dne:</w:t>
            </w:r>
          </w:p>
        </w:tc>
        <w:tc>
          <w:tcPr>
            <w:tcW w:w="4961" w:type="dxa"/>
          </w:tcPr>
          <w:p w14:paraId="2D40AD85" w14:textId="108EACB2" w:rsidR="00EE51E3" w:rsidRPr="006D40A2" w:rsidRDefault="00433CF0" w:rsidP="00A17AF4">
            <w:pPr>
              <w:spacing w:before="120" w:line="240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  <w:r w:rsidR="00EE51E3" w:rsidRPr="006D40A2">
              <w:rPr>
                <w:rFonts w:ascii="Tahoma" w:hAnsi="Tahoma" w:cs="Tahoma"/>
              </w:rPr>
              <w:t xml:space="preserve">. </w:t>
            </w:r>
            <w:r>
              <w:rPr>
                <w:rFonts w:ascii="Tahoma" w:hAnsi="Tahoma" w:cs="Tahoma"/>
              </w:rPr>
              <w:t>1</w:t>
            </w:r>
            <w:r w:rsidR="00EE51E3" w:rsidRPr="006D40A2">
              <w:rPr>
                <w:rFonts w:ascii="Tahoma" w:hAnsi="Tahoma" w:cs="Tahoma"/>
              </w:rPr>
              <w:t>. 202</w:t>
            </w:r>
            <w:r>
              <w:rPr>
                <w:rFonts w:ascii="Tahoma" w:hAnsi="Tahoma" w:cs="Tahoma"/>
              </w:rPr>
              <w:t>4</w:t>
            </w:r>
          </w:p>
        </w:tc>
      </w:tr>
      <w:tr w:rsidR="00EE51E3" w:rsidRPr="006D40A2" w14:paraId="04F32302" w14:textId="77777777" w:rsidTr="00A17AF4">
        <w:tc>
          <w:tcPr>
            <w:tcW w:w="4465" w:type="dxa"/>
          </w:tcPr>
          <w:p w14:paraId="2E434C2B" w14:textId="77777777" w:rsidR="00EE51E3" w:rsidRPr="006D40A2" w:rsidRDefault="00EE51E3" w:rsidP="00A17AF4">
            <w:pPr>
              <w:spacing w:before="120" w:line="240" w:lineRule="atLeast"/>
              <w:rPr>
                <w:rFonts w:ascii="Tahoma" w:hAnsi="Tahoma" w:cs="Tahoma"/>
              </w:rPr>
            </w:pPr>
            <w:r w:rsidRPr="006D40A2">
              <w:rPr>
                <w:rFonts w:ascii="Tahoma" w:hAnsi="Tahoma" w:cs="Tahoma"/>
              </w:rPr>
              <w:t>Změny v řádu jsou prováděny formou číslovaných písemných dodatků, které tvoří součást tohoto předpisu.</w:t>
            </w:r>
          </w:p>
        </w:tc>
        <w:tc>
          <w:tcPr>
            <w:tcW w:w="4961" w:type="dxa"/>
          </w:tcPr>
          <w:p w14:paraId="66CDEC67" w14:textId="77777777" w:rsidR="00EE51E3" w:rsidRPr="006D40A2" w:rsidRDefault="00EE51E3" w:rsidP="00A17AF4">
            <w:pPr>
              <w:spacing w:before="120" w:line="240" w:lineRule="atLeast"/>
              <w:rPr>
                <w:rFonts w:ascii="Tahoma" w:hAnsi="Tahoma" w:cs="Tahoma"/>
              </w:rPr>
            </w:pPr>
          </w:p>
        </w:tc>
      </w:tr>
    </w:tbl>
    <w:p w14:paraId="7E92B34D" w14:textId="77777777" w:rsidR="00EE51E3" w:rsidRPr="006D40A2" w:rsidRDefault="00EE51E3" w:rsidP="00EE51E3"/>
    <w:p w14:paraId="5CF59E49" w14:textId="77777777" w:rsidR="00EE51E3" w:rsidRPr="006D40A2" w:rsidRDefault="00EE51E3" w:rsidP="00EE51E3"/>
    <w:p w14:paraId="55C64689" w14:textId="77777777" w:rsidR="00EE51E3" w:rsidRDefault="00EE51E3" w:rsidP="00EE51E3"/>
    <w:p w14:paraId="328CE4D0" w14:textId="77777777" w:rsidR="00EE51E3" w:rsidRDefault="00EE51E3" w:rsidP="00EE51E3"/>
    <w:p w14:paraId="6232E0BE" w14:textId="77777777" w:rsidR="00EE51E3" w:rsidRDefault="00EE51E3" w:rsidP="00EE51E3"/>
    <w:p w14:paraId="54E4C96A" w14:textId="77777777" w:rsidR="00EE51E3" w:rsidRDefault="00EE51E3" w:rsidP="00EE51E3"/>
    <w:p w14:paraId="680FD307" w14:textId="77777777" w:rsidR="00EE51E3" w:rsidRDefault="00EE51E3" w:rsidP="00EE51E3"/>
    <w:p w14:paraId="421FA67C" w14:textId="77777777" w:rsidR="00EE51E3" w:rsidRDefault="00EE51E3" w:rsidP="00EE51E3"/>
    <w:p w14:paraId="78D35E63" w14:textId="77777777" w:rsidR="00EE51E3" w:rsidRDefault="00EE51E3" w:rsidP="00EE51E3"/>
    <w:p w14:paraId="6AECDE78" w14:textId="77777777" w:rsidR="00BF08E2" w:rsidRPr="004B6E77" w:rsidRDefault="00BF08E2" w:rsidP="00681769">
      <w:pPr>
        <w:jc w:val="center"/>
        <w:rPr>
          <w:rFonts w:cstheme="minorHAnsi"/>
          <w:b/>
          <w:color w:val="0070C0"/>
          <w:sz w:val="78"/>
          <w:szCs w:val="78"/>
        </w:rPr>
      </w:pPr>
      <w:r w:rsidRPr="004B6E77">
        <w:rPr>
          <w:rFonts w:cstheme="minorHAnsi"/>
          <w:b/>
          <w:color w:val="0070C0"/>
          <w:sz w:val="78"/>
          <w:szCs w:val="78"/>
        </w:rPr>
        <w:t>KONCEPCE ROZVOJE ŠKOLY</w:t>
      </w:r>
    </w:p>
    <w:p w14:paraId="1C1F8061" w14:textId="77777777" w:rsidR="00681769" w:rsidRPr="004B6E77" w:rsidRDefault="00681769" w:rsidP="00681769">
      <w:pPr>
        <w:jc w:val="center"/>
        <w:rPr>
          <w:rFonts w:cstheme="minorHAnsi"/>
          <w:b/>
          <w:color w:val="0070C0"/>
          <w:sz w:val="78"/>
          <w:szCs w:val="78"/>
        </w:rPr>
      </w:pPr>
      <w:r w:rsidRPr="004B6E77">
        <w:rPr>
          <w:rFonts w:cstheme="minorHAnsi"/>
          <w:b/>
          <w:color w:val="0070C0"/>
          <w:sz w:val="78"/>
          <w:szCs w:val="78"/>
        </w:rPr>
        <w:t>2024-202</w:t>
      </w:r>
      <w:r w:rsidR="009830B9" w:rsidRPr="004B6E77">
        <w:rPr>
          <w:rFonts w:cstheme="minorHAnsi"/>
          <w:b/>
          <w:color w:val="0070C0"/>
          <w:sz w:val="78"/>
          <w:szCs w:val="78"/>
        </w:rPr>
        <w:t>8</w:t>
      </w:r>
    </w:p>
    <w:p w14:paraId="7F8CDA88" w14:textId="77777777" w:rsidR="004B6E77" w:rsidRPr="004B6E77" w:rsidRDefault="004B6E77" w:rsidP="00681769">
      <w:pPr>
        <w:jc w:val="center"/>
        <w:rPr>
          <w:rFonts w:cstheme="minorHAnsi"/>
          <w:b/>
          <w:sz w:val="24"/>
          <w:szCs w:val="24"/>
        </w:rPr>
      </w:pPr>
    </w:p>
    <w:p w14:paraId="59A896AE" w14:textId="77777777" w:rsidR="00EA7AC0" w:rsidRDefault="00EA7AC0" w:rsidP="004B6E77">
      <w:pPr>
        <w:jc w:val="center"/>
        <w:rPr>
          <w:rFonts w:cstheme="minorHAnsi"/>
          <w:b/>
          <w:sz w:val="78"/>
          <w:szCs w:val="78"/>
        </w:rPr>
      </w:pPr>
      <w:r>
        <w:rPr>
          <w:noProof/>
        </w:rPr>
        <w:drawing>
          <wp:inline distT="0" distB="0" distL="0" distR="0" wp14:anchorId="52501F02" wp14:editId="66C27793">
            <wp:extent cx="5484249" cy="4316095"/>
            <wp:effectExtent l="0" t="0" r="254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5"/>
                    <a:stretch/>
                  </pic:blipFill>
                  <pic:spPr bwMode="auto">
                    <a:xfrm>
                      <a:off x="0" y="0"/>
                      <a:ext cx="5484249" cy="43160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9740B" w14:textId="77777777" w:rsidR="00EA7AC0" w:rsidRDefault="00EA7AC0" w:rsidP="00681769">
      <w:pPr>
        <w:spacing w:after="0" w:line="240" w:lineRule="auto"/>
        <w:jc w:val="center"/>
        <w:rPr>
          <w:rFonts w:cstheme="minorHAnsi"/>
          <w:sz w:val="36"/>
          <w:szCs w:val="36"/>
        </w:rPr>
      </w:pPr>
    </w:p>
    <w:p w14:paraId="06D593E1" w14:textId="77777777" w:rsidR="00681769" w:rsidRPr="00681769" w:rsidRDefault="00BF08E2" w:rsidP="00681769">
      <w:pPr>
        <w:spacing w:after="0" w:line="240" w:lineRule="auto"/>
        <w:jc w:val="center"/>
        <w:rPr>
          <w:rFonts w:cstheme="minorHAnsi"/>
          <w:sz w:val="36"/>
          <w:szCs w:val="36"/>
        </w:rPr>
      </w:pPr>
      <w:r w:rsidRPr="00681769">
        <w:rPr>
          <w:rFonts w:cstheme="minorHAnsi"/>
          <w:sz w:val="36"/>
          <w:szCs w:val="36"/>
        </w:rPr>
        <w:t>Základní škola a Mateřská škola Chotíkov,</w:t>
      </w:r>
    </w:p>
    <w:p w14:paraId="4A96D5F6" w14:textId="77777777" w:rsidR="009F12AC" w:rsidRPr="00681769" w:rsidRDefault="00BF08E2" w:rsidP="00681769">
      <w:pPr>
        <w:spacing w:after="0" w:line="240" w:lineRule="auto"/>
        <w:jc w:val="center"/>
        <w:rPr>
          <w:rFonts w:cstheme="minorHAnsi"/>
          <w:sz w:val="36"/>
          <w:szCs w:val="36"/>
        </w:rPr>
      </w:pPr>
      <w:r w:rsidRPr="00681769">
        <w:rPr>
          <w:rFonts w:cstheme="minorHAnsi"/>
          <w:sz w:val="36"/>
          <w:szCs w:val="36"/>
        </w:rPr>
        <w:t>příspěvková organizace</w:t>
      </w:r>
    </w:p>
    <w:p w14:paraId="179B1330" w14:textId="77777777" w:rsidR="00681769" w:rsidRPr="00681769" w:rsidRDefault="00681769" w:rsidP="00681769">
      <w:pPr>
        <w:spacing w:after="0" w:line="240" w:lineRule="auto"/>
        <w:jc w:val="center"/>
        <w:rPr>
          <w:sz w:val="36"/>
          <w:szCs w:val="36"/>
        </w:rPr>
      </w:pPr>
      <w:r w:rsidRPr="00681769">
        <w:rPr>
          <w:sz w:val="36"/>
          <w:szCs w:val="36"/>
        </w:rPr>
        <w:t>Chotíkov 173</w:t>
      </w:r>
    </w:p>
    <w:p w14:paraId="333BE397" w14:textId="77777777" w:rsidR="00681769" w:rsidRDefault="00681769" w:rsidP="00681769">
      <w:pPr>
        <w:spacing w:after="0" w:line="240" w:lineRule="auto"/>
        <w:jc w:val="center"/>
        <w:rPr>
          <w:sz w:val="36"/>
          <w:szCs w:val="36"/>
        </w:rPr>
      </w:pPr>
      <w:r w:rsidRPr="00681769">
        <w:rPr>
          <w:sz w:val="36"/>
          <w:szCs w:val="36"/>
        </w:rPr>
        <w:t>330 17 Chotíkov</w:t>
      </w:r>
    </w:p>
    <w:p w14:paraId="1B96F8D1" w14:textId="77777777" w:rsidR="00681769" w:rsidRDefault="00681769" w:rsidP="00681769">
      <w:pPr>
        <w:spacing w:after="0" w:line="240" w:lineRule="auto"/>
        <w:jc w:val="center"/>
        <w:rPr>
          <w:rFonts w:cstheme="minorHAnsi"/>
          <w:sz w:val="36"/>
          <w:szCs w:val="36"/>
        </w:rPr>
      </w:pPr>
    </w:p>
    <w:p w14:paraId="09D41F0E" w14:textId="77777777" w:rsidR="00681769" w:rsidRDefault="00681769" w:rsidP="00681769">
      <w:pPr>
        <w:spacing w:after="0" w:line="240" w:lineRule="auto"/>
        <w:jc w:val="center"/>
        <w:rPr>
          <w:rFonts w:cstheme="minorHAnsi"/>
          <w:sz w:val="36"/>
          <w:szCs w:val="36"/>
        </w:rPr>
      </w:pPr>
    </w:p>
    <w:p w14:paraId="29B8073F" w14:textId="77777777" w:rsidR="00681769" w:rsidRDefault="00681769" w:rsidP="00681769">
      <w:pPr>
        <w:spacing w:after="0" w:line="240" w:lineRule="auto"/>
        <w:jc w:val="center"/>
        <w:rPr>
          <w:rFonts w:cstheme="minorHAnsi"/>
          <w:sz w:val="36"/>
          <w:szCs w:val="36"/>
        </w:rPr>
      </w:pPr>
    </w:p>
    <w:p w14:paraId="13FAC758" w14:textId="77777777" w:rsidR="00681769" w:rsidRDefault="00681769" w:rsidP="00681769">
      <w:pPr>
        <w:spacing w:after="0" w:line="240" w:lineRule="auto"/>
        <w:jc w:val="center"/>
        <w:rPr>
          <w:rFonts w:cstheme="minorHAnsi"/>
          <w:sz w:val="36"/>
          <w:szCs w:val="36"/>
        </w:rPr>
      </w:pPr>
    </w:p>
    <w:p w14:paraId="16BE2B13" w14:textId="77777777" w:rsidR="00681769" w:rsidRDefault="00681769" w:rsidP="00681769">
      <w:pPr>
        <w:spacing w:after="0" w:line="240" w:lineRule="auto"/>
        <w:jc w:val="center"/>
        <w:rPr>
          <w:rFonts w:cstheme="minorHAnsi"/>
          <w:sz w:val="36"/>
          <w:szCs w:val="36"/>
        </w:rPr>
      </w:pPr>
    </w:p>
    <w:p w14:paraId="188742E9" w14:textId="77777777" w:rsidR="00EA7AC0" w:rsidRDefault="00EA7AC0" w:rsidP="00681769">
      <w:pPr>
        <w:spacing w:after="0" w:line="240" w:lineRule="auto"/>
        <w:jc w:val="center"/>
        <w:rPr>
          <w:rFonts w:cstheme="minorHAnsi"/>
          <w:sz w:val="36"/>
          <w:szCs w:val="36"/>
        </w:rPr>
      </w:pPr>
    </w:p>
    <w:p w14:paraId="181E914E" w14:textId="77777777" w:rsidR="00681769" w:rsidRPr="00681769" w:rsidRDefault="00681769" w:rsidP="00681769">
      <w:pPr>
        <w:spacing w:after="0" w:line="240" w:lineRule="auto"/>
        <w:jc w:val="center"/>
        <w:rPr>
          <w:rFonts w:cstheme="minorHAnsi"/>
          <w:sz w:val="36"/>
          <w:szCs w:val="36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778745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B91AB3" w14:textId="77777777" w:rsidR="00A422D0" w:rsidRDefault="00A422D0">
          <w:pPr>
            <w:pStyle w:val="Nadpisobsahu"/>
          </w:pPr>
          <w:r>
            <w:t>Obsah</w:t>
          </w:r>
        </w:p>
        <w:p w14:paraId="43423C2A" w14:textId="78A70E00" w:rsidR="00A422D0" w:rsidRPr="00A422D0" w:rsidRDefault="00A422D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5120762" w:history="1">
            <w:r w:rsidRPr="00A422D0">
              <w:rPr>
                <w:rStyle w:val="Hypertextovodkaz"/>
                <w:noProof/>
                <w:sz w:val="24"/>
                <w:szCs w:val="24"/>
              </w:rPr>
              <w:t>Motto:</w:t>
            </w:r>
            <w:r w:rsidRPr="00A422D0">
              <w:rPr>
                <w:noProof/>
                <w:webHidden/>
                <w:sz w:val="24"/>
                <w:szCs w:val="24"/>
              </w:rPr>
              <w:tab/>
            </w:r>
            <w:r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Pr="00A422D0">
              <w:rPr>
                <w:noProof/>
                <w:webHidden/>
                <w:sz w:val="24"/>
                <w:szCs w:val="24"/>
              </w:rPr>
              <w:instrText xml:space="preserve"> PAGEREF _Toc155120762 \h </w:instrText>
            </w:r>
            <w:r w:rsidRPr="00A422D0">
              <w:rPr>
                <w:noProof/>
                <w:webHidden/>
                <w:sz w:val="24"/>
                <w:szCs w:val="24"/>
              </w:rPr>
            </w:r>
            <w:r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33CF0">
              <w:rPr>
                <w:noProof/>
                <w:webHidden/>
                <w:sz w:val="24"/>
                <w:szCs w:val="24"/>
              </w:rPr>
              <w:t>4</w:t>
            </w:r>
            <w:r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0AE9C1" w14:textId="5B7966D0" w:rsidR="00A422D0" w:rsidRPr="00A422D0" w:rsidRDefault="00433CF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55120763" w:history="1">
            <w:r w:rsidR="00A422D0" w:rsidRPr="00A422D0">
              <w:rPr>
                <w:rStyle w:val="Hypertextovodkaz"/>
                <w:noProof/>
                <w:sz w:val="24"/>
                <w:szCs w:val="24"/>
              </w:rPr>
              <w:t>1. Úvod</w:t>
            </w:r>
            <w:r w:rsidR="00A422D0" w:rsidRPr="00A422D0">
              <w:rPr>
                <w:noProof/>
                <w:webHidden/>
                <w:sz w:val="24"/>
                <w:szCs w:val="24"/>
              </w:rPr>
              <w:tab/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A422D0" w:rsidRPr="00A422D0">
              <w:rPr>
                <w:noProof/>
                <w:webHidden/>
                <w:sz w:val="24"/>
                <w:szCs w:val="24"/>
              </w:rPr>
              <w:instrText xml:space="preserve"> PAGEREF _Toc155120763 \h </w:instrText>
            </w:r>
            <w:r w:rsidR="00A422D0" w:rsidRPr="00A422D0">
              <w:rPr>
                <w:noProof/>
                <w:webHidden/>
                <w:sz w:val="24"/>
                <w:szCs w:val="24"/>
              </w:rPr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4</w:t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B66A6E" w14:textId="0F5D4942" w:rsidR="00A422D0" w:rsidRPr="00A422D0" w:rsidRDefault="00433CF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55120764" w:history="1">
            <w:r w:rsidR="00A422D0" w:rsidRPr="00A422D0">
              <w:rPr>
                <w:rStyle w:val="Hypertextovodkaz"/>
                <w:noProof/>
                <w:sz w:val="24"/>
                <w:szCs w:val="24"/>
              </w:rPr>
              <w:t>2. Analýza současného stavu</w:t>
            </w:r>
            <w:r w:rsidR="00A422D0" w:rsidRPr="00A422D0">
              <w:rPr>
                <w:noProof/>
                <w:webHidden/>
                <w:sz w:val="24"/>
                <w:szCs w:val="24"/>
              </w:rPr>
              <w:tab/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A422D0" w:rsidRPr="00A422D0">
              <w:rPr>
                <w:noProof/>
                <w:webHidden/>
                <w:sz w:val="24"/>
                <w:szCs w:val="24"/>
              </w:rPr>
              <w:instrText xml:space="preserve"> PAGEREF _Toc155120764 \h </w:instrText>
            </w:r>
            <w:r w:rsidR="00A422D0" w:rsidRPr="00A422D0">
              <w:rPr>
                <w:noProof/>
                <w:webHidden/>
                <w:sz w:val="24"/>
                <w:szCs w:val="24"/>
              </w:rPr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4</w:t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1DC538" w14:textId="329E42CA" w:rsidR="00A422D0" w:rsidRPr="00A422D0" w:rsidRDefault="00433CF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55120765" w:history="1">
            <w:r w:rsidR="00A422D0" w:rsidRPr="00A422D0">
              <w:rPr>
                <w:rStyle w:val="Hypertextovodkaz"/>
                <w:noProof/>
                <w:sz w:val="24"/>
                <w:szCs w:val="24"/>
              </w:rPr>
              <w:t>3. Hlavní koncepční záměry v jednotlivých oblastech</w:t>
            </w:r>
            <w:r w:rsidR="00A422D0" w:rsidRPr="00A422D0">
              <w:rPr>
                <w:noProof/>
                <w:webHidden/>
                <w:sz w:val="24"/>
                <w:szCs w:val="24"/>
              </w:rPr>
              <w:tab/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A422D0" w:rsidRPr="00A422D0">
              <w:rPr>
                <w:noProof/>
                <w:webHidden/>
                <w:sz w:val="24"/>
                <w:szCs w:val="24"/>
              </w:rPr>
              <w:instrText xml:space="preserve"> PAGEREF _Toc155120765 \h </w:instrText>
            </w:r>
            <w:r w:rsidR="00A422D0" w:rsidRPr="00A422D0">
              <w:rPr>
                <w:noProof/>
                <w:webHidden/>
                <w:sz w:val="24"/>
                <w:szCs w:val="24"/>
              </w:rPr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7</w:t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23C537" w14:textId="30393534" w:rsidR="00A422D0" w:rsidRPr="00A422D0" w:rsidRDefault="00433CF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55120766" w:history="1">
            <w:r w:rsidR="00A422D0" w:rsidRPr="00A422D0">
              <w:rPr>
                <w:rStyle w:val="Hypertextovodkaz"/>
                <w:noProof/>
                <w:sz w:val="24"/>
                <w:szCs w:val="24"/>
              </w:rPr>
              <w:t>3.1. Oblast výchovně vzdělávací</w:t>
            </w:r>
            <w:r w:rsidR="00A422D0" w:rsidRPr="00A422D0">
              <w:rPr>
                <w:noProof/>
                <w:webHidden/>
                <w:sz w:val="24"/>
                <w:szCs w:val="24"/>
              </w:rPr>
              <w:tab/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A422D0" w:rsidRPr="00A422D0">
              <w:rPr>
                <w:noProof/>
                <w:webHidden/>
                <w:sz w:val="24"/>
                <w:szCs w:val="24"/>
              </w:rPr>
              <w:instrText xml:space="preserve"> PAGEREF _Toc155120766 \h </w:instrText>
            </w:r>
            <w:r w:rsidR="00A422D0" w:rsidRPr="00A422D0">
              <w:rPr>
                <w:noProof/>
                <w:webHidden/>
                <w:sz w:val="24"/>
                <w:szCs w:val="24"/>
              </w:rPr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7</w:t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51C0F3" w14:textId="2496596B" w:rsidR="00A422D0" w:rsidRPr="00A422D0" w:rsidRDefault="00433CF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55120767" w:history="1">
            <w:r w:rsidR="00A422D0" w:rsidRPr="00A422D0">
              <w:rPr>
                <w:rStyle w:val="Hypertextovodkaz"/>
                <w:noProof/>
                <w:sz w:val="24"/>
                <w:szCs w:val="24"/>
              </w:rPr>
              <w:t>3.1.1. Mateřská škola</w:t>
            </w:r>
            <w:r w:rsidR="00A422D0" w:rsidRPr="00A422D0">
              <w:rPr>
                <w:noProof/>
                <w:webHidden/>
                <w:sz w:val="24"/>
                <w:szCs w:val="24"/>
              </w:rPr>
              <w:tab/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A422D0" w:rsidRPr="00A422D0">
              <w:rPr>
                <w:noProof/>
                <w:webHidden/>
                <w:sz w:val="24"/>
                <w:szCs w:val="24"/>
              </w:rPr>
              <w:instrText xml:space="preserve"> PAGEREF _Toc155120767 \h </w:instrText>
            </w:r>
            <w:r w:rsidR="00A422D0" w:rsidRPr="00A422D0">
              <w:rPr>
                <w:noProof/>
                <w:webHidden/>
                <w:sz w:val="24"/>
                <w:szCs w:val="24"/>
              </w:rPr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7</w:t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63E851" w14:textId="5EAE15E4" w:rsidR="00A422D0" w:rsidRPr="00A422D0" w:rsidRDefault="00433CF0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55120768" w:history="1">
            <w:r w:rsidR="00A422D0" w:rsidRPr="00A422D0">
              <w:rPr>
                <w:rStyle w:val="Hypertextovodkaz"/>
                <w:noProof/>
                <w:sz w:val="24"/>
                <w:szCs w:val="24"/>
              </w:rPr>
              <w:t>3.1.2. Základní škola</w:t>
            </w:r>
            <w:r w:rsidR="00A422D0" w:rsidRPr="00A422D0">
              <w:rPr>
                <w:noProof/>
                <w:webHidden/>
                <w:sz w:val="24"/>
                <w:szCs w:val="24"/>
              </w:rPr>
              <w:tab/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A422D0" w:rsidRPr="00A422D0">
              <w:rPr>
                <w:noProof/>
                <w:webHidden/>
                <w:sz w:val="24"/>
                <w:szCs w:val="24"/>
              </w:rPr>
              <w:instrText xml:space="preserve"> PAGEREF _Toc155120768 \h </w:instrText>
            </w:r>
            <w:r w:rsidR="00A422D0" w:rsidRPr="00A422D0">
              <w:rPr>
                <w:noProof/>
                <w:webHidden/>
                <w:sz w:val="24"/>
                <w:szCs w:val="24"/>
              </w:rPr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7</w:t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D4548C" w14:textId="0043FD4B" w:rsidR="00A422D0" w:rsidRPr="00A422D0" w:rsidRDefault="00433CF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55120769" w:history="1">
            <w:r w:rsidR="00A422D0" w:rsidRPr="00A422D0">
              <w:rPr>
                <w:rStyle w:val="Hypertextovodkaz"/>
                <w:noProof/>
                <w:sz w:val="24"/>
                <w:szCs w:val="24"/>
              </w:rPr>
              <w:t>3.2. Oblast materiálně-technická a ekonomická (MŠ i ZŠ)</w:t>
            </w:r>
            <w:r w:rsidR="00A422D0" w:rsidRPr="00A422D0">
              <w:rPr>
                <w:noProof/>
                <w:webHidden/>
                <w:sz w:val="24"/>
                <w:szCs w:val="24"/>
              </w:rPr>
              <w:tab/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A422D0" w:rsidRPr="00A422D0">
              <w:rPr>
                <w:noProof/>
                <w:webHidden/>
                <w:sz w:val="24"/>
                <w:szCs w:val="24"/>
              </w:rPr>
              <w:instrText xml:space="preserve"> PAGEREF _Toc155120769 \h </w:instrText>
            </w:r>
            <w:r w:rsidR="00A422D0" w:rsidRPr="00A422D0">
              <w:rPr>
                <w:noProof/>
                <w:webHidden/>
                <w:sz w:val="24"/>
                <w:szCs w:val="24"/>
              </w:rPr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9</w:t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BC78FE" w14:textId="29B3EABF" w:rsidR="00A422D0" w:rsidRPr="00A422D0" w:rsidRDefault="00433CF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55120770" w:history="1">
            <w:r w:rsidR="00A422D0" w:rsidRPr="00A422D0">
              <w:rPr>
                <w:rStyle w:val="Hypertextovodkaz"/>
                <w:noProof/>
                <w:sz w:val="24"/>
                <w:szCs w:val="24"/>
              </w:rPr>
              <w:t>3.3. Oblast personálního zajištění (MŠ i ZŠ)</w:t>
            </w:r>
            <w:r w:rsidR="00A422D0" w:rsidRPr="00A422D0">
              <w:rPr>
                <w:noProof/>
                <w:webHidden/>
                <w:sz w:val="24"/>
                <w:szCs w:val="24"/>
              </w:rPr>
              <w:tab/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A422D0" w:rsidRPr="00A422D0">
              <w:rPr>
                <w:noProof/>
                <w:webHidden/>
                <w:sz w:val="24"/>
                <w:szCs w:val="24"/>
              </w:rPr>
              <w:instrText xml:space="preserve"> PAGEREF _Toc155120770 \h </w:instrText>
            </w:r>
            <w:r w:rsidR="00A422D0" w:rsidRPr="00A422D0">
              <w:rPr>
                <w:noProof/>
                <w:webHidden/>
                <w:sz w:val="24"/>
                <w:szCs w:val="24"/>
              </w:rPr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9</w:t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7A84F5" w14:textId="459A9A5A" w:rsidR="00A422D0" w:rsidRPr="00A422D0" w:rsidRDefault="00433CF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55120771" w:history="1">
            <w:r w:rsidR="00A422D0" w:rsidRPr="00A422D0">
              <w:rPr>
                <w:rStyle w:val="Hypertextovodkaz"/>
                <w:noProof/>
                <w:sz w:val="24"/>
                <w:szCs w:val="24"/>
              </w:rPr>
              <w:t>3.4. Oblast sociální (MŠ i ZŠ)</w:t>
            </w:r>
            <w:r w:rsidR="00A422D0" w:rsidRPr="00A422D0">
              <w:rPr>
                <w:noProof/>
                <w:webHidden/>
                <w:sz w:val="24"/>
                <w:szCs w:val="24"/>
              </w:rPr>
              <w:tab/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A422D0" w:rsidRPr="00A422D0">
              <w:rPr>
                <w:noProof/>
                <w:webHidden/>
                <w:sz w:val="24"/>
                <w:szCs w:val="24"/>
              </w:rPr>
              <w:instrText xml:space="preserve"> PAGEREF _Toc155120771 \h </w:instrText>
            </w:r>
            <w:r w:rsidR="00A422D0" w:rsidRPr="00A422D0">
              <w:rPr>
                <w:noProof/>
                <w:webHidden/>
                <w:sz w:val="24"/>
                <w:szCs w:val="24"/>
              </w:rPr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10</w:t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4B9F4C" w14:textId="0AED9411" w:rsidR="00A422D0" w:rsidRPr="00A422D0" w:rsidRDefault="00433CF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55120772" w:history="1">
            <w:r w:rsidR="00A422D0" w:rsidRPr="00A422D0">
              <w:rPr>
                <w:rStyle w:val="Hypertextovodkaz"/>
                <w:noProof/>
                <w:sz w:val="24"/>
                <w:szCs w:val="24"/>
              </w:rPr>
              <w:t>3.5. Oblast informačních systémů a kontaktů s veřejností (MŠ i ZŠ)</w:t>
            </w:r>
            <w:r w:rsidR="00A422D0" w:rsidRPr="00A422D0">
              <w:rPr>
                <w:noProof/>
                <w:webHidden/>
                <w:sz w:val="24"/>
                <w:szCs w:val="24"/>
              </w:rPr>
              <w:tab/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A422D0" w:rsidRPr="00A422D0">
              <w:rPr>
                <w:noProof/>
                <w:webHidden/>
                <w:sz w:val="24"/>
                <w:szCs w:val="24"/>
              </w:rPr>
              <w:instrText xml:space="preserve"> PAGEREF _Toc155120772 \h </w:instrText>
            </w:r>
            <w:r w:rsidR="00A422D0" w:rsidRPr="00A422D0">
              <w:rPr>
                <w:noProof/>
                <w:webHidden/>
                <w:sz w:val="24"/>
                <w:szCs w:val="24"/>
              </w:rPr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10</w:t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2AD67D" w14:textId="1C779114" w:rsidR="00A422D0" w:rsidRDefault="00433CF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5120773" w:history="1">
            <w:r w:rsidR="00A422D0" w:rsidRPr="00A422D0">
              <w:rPr>
                <w:rStyle w:val="Hypertextovodkaz"/>
                <w:noProof/>
                <w:sz w:val="24"/>
                <w:szCs w:val="24"/>
              </w:rPr>
              <w:t>4. Závěr</w:t>
            </w:r>
            <w:r w:rsidR="00A422D0" w:rsidRPr="00A422D0">
              <w:rPr>
                <w:noProof/>
                <w:webHidden/>
                <w:sz w:val="24"/>
                <w:szCs w:val="24"/>
              </w:rPr>
              <w:tab/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begin"/>
            </w:r>
            <w:r w:rsidR="00A422D0" w:rsidRPr="00A422D0">
              <w:rPr>
                <w:noProof/>
                <w:webHidden/>
                <w:sz w:val="24"/>
                <w:szCs w:val="24"/>
              </w:rPr>
              <w:instrText xml:space="preserve"> PAGEREF _Toc155120773 \h </w:instrText>
            </w:r>
            <w:r w:rsidR="00A422D0" w:rsidRPr="00A422D0">
              <w:rPr>
                <w:noProof/>
                <w:webHidden/>
                <w:sz w:val="24"/>
                <w:szCs w:val="24"/>
              </w:rPr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11</w:t>
            </w:r>
            <w:r w:rsidR="00A422D0" w:rsidRPr="00A422D0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7355DF" w14:textId="77777777" w:rsidR="00A422D0" w:rsidRDefault="00A422D0" w:rsidP="00A422D0">
          <w:r>
            <w:rPr>
              <w:b/>
              <w:bCs/>
            </w:rPr>
            <w:fldChar w:fldCharType="end"/>
          </w:r>
        </w:p>
      </w:sdtContent>
    </w:sdt>
    <w:p w14:paraId="08B22B66" w14:textId="77777777" w:rsidR="00A422D0" w:rsidRDefault="00A422D0" w:rsidP="00A422D0"/>
    <w:p w14:paraId="3637A44C" w14:textId="77777777" w:rsidR="00A422D0" w:rsidRDefault="00A422D0" w:rsidP="00A422D0"/>
    <w:p w14:paraId="0FA6D2F3" w14:textId="77777777" w:rsidR="00A422D0" w:rsidRDefault="00A422D0" w:rsidP="00A422D0"/>
    <w:p w14:paraId="0DF777DE" w14:textId="77777777" w:rsidR="00A422D0" w:rsidRDefault="00A422D0" w:rsidP="00A422D0"/>
    <w:p w14:paraId="69BE2CFA" w14:textId="77777777" w:rsidR="00A422D0" w:rsidRDefault="00A422D0" w:rsidP="00A422D0"/>
    <w:p w14:paraId="3FD06EE7" w14:textId="77777777" w:rsidR="00A422D0" w:rsidRDefault="00A422D0" w:rsidP="00A422D0"/>
    <w:p w14:paraId="3A3B65F7" w14:textId="77777777" w:rsidR="00C30648" w:rsidRDefault="00C30648" w:rsidP="00A422D0"/>
    <w:p w14:paraId="13C38A9A" w14:textId="77777777" w:rsidR="00A422D0" w:rsidRDefault="00A422D0" w:rsidP="00A422D0"/>
    <w:p w14:paraId="4FA8EF91" w14:textId="77777777" w:rsidR="00A422D0" w:rsidRPr="00A422D0" w:rsidRDefault="00A422D0" w:rsidP="00A422D0"/>
    <w:p w14:paraId="1EFB5B4E" w14:textId="77777777" w:rsidR="00354D47" w:rsidRPr="00A422D0" w:rsidRDefault="00354D47" w:rsidP="00A422D0">
      <w:pPr>
        <w:pStyle w:val="Nadpis1"/>
      </w:pPr>
      <w:bookmarkStart w:id="1" w:name="_Toc155120762"/>
      <w:r w:rsidRPr="00A422D0">
        <w:lastRenderedPageBreak/>
        <w:t>Motto:</w:t>
      </w:r>
      <w:bookmarkEnd w:id="1"/>
    </w:p>
    <w:p w14:paraId="2BEA79B5" w14:textId="77777777" w:rsidR="00354D47" w:rsidRPr="00A422D0" w:rsidRDefault="00354D47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„Učit, znamená vést od věci známé k neznámé a vést znamená činnost mírnou a ne násilnou, plnou lásky a nikoliv nenávisti. Když totiž někoho chci vést, nehoním ho, nestrkám ho, neválím s ním po zemi a necloumám jím, nýbrž ho jemně vezmu za ruku a jdu s ním nebo na volné cestě kráčím před ním a lákám ho, aby šel za mnou.“</w:t>
      </w:r>
    </w:p>
    <w:p w14:paraId="5D4BDB56" w14:textId="77777777" w:rsidR="00C82AD3" w:rsidRPr="00A422D0" w:rsidRDefault="00354D47" w:rsidP="00A422D0">
      <w:pPr>
        <w:spacing w:after="0" w:line="240" w:lineRule="auto"/>
        <w:rPr>
          <w:sz w:val="24"/>
          <w:szCs w:val="24"/>
        </w:rPr>
      </w:pPr>
      <w:r w:rsidRPr="00A422D0">
        <w:rPr>
          <w:sz w:val="24"/>
          <w:szCs w:val="24"/>
        </w:rPr>
        <w:t xml:space="preserve">                                                                          </w:t>
      </w:r>
      <w:r w:rsidR="00681769" w:rsidRPr="00A422D0">
        <w:rPr>
          <w:sz w:val="24"/>
          <w:szCs w:val="24"/>
        </w:rPr>
        <w:t xml:space="preserve">                                           </w:t>
      </w:r>
      <w:r w:rsidRPr="00A422D0">
        <w:rPr>
          <w:sz w:val="24"/>
          <w:szCs w:val="24"/>
        </w:rPr>
        <w:t xml:space="preserve">Jan Ámos Komenský                                                                       </w:t>
      </w:r>
    </w:p>
    <w:p w14:paraId="422A5021" w14:textId="77777777" w:rsidR="00354D47" w:rsidRPr="00A422D0" w:rsidRDefault="00681769" w:rsidP="00A422D0">
      <w:pPr>
        <w:spacing w:after="0" w:line="240" w:lineRule="auto"/>
        <w:ind w:left="2832" w:firstLine="708"/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                              </w:t>
      </w:r>
      <w:r w:rsidR="00354D47" w:rsidRPr="00A422D0">
        <w:rPr>
          <w:rFonts w:cstheme="minorHAnsi"/>
          <w:sz w:val="24"/>
          <w:szCs w:val="24"/>
        </w:rPr>
        <w:t>Obecná porada o nápravě věcí lidských</w:t>
      </w:r>
    </w:p>
    <w:p w14:paraId="6C50CC51" w14:textId="77777777" w:rsidR="00BF08E2" w:rsidRPr="00A422D0" w:rsidRDefault="00BF08E2" w:rsidP="00A422D0">
      <w:pPr>
        <w:jc w:val="both"/>
        <w:rPr>
          <w:rFonts w:cstheme="minorHAnsi"/>
          <w:sz w:val="24"/>
          <w:szCs w:val="24"/>
        </w:rPr>
      </w:pPr>
    </w:p>
    <w:p w14:paraId="72BB2075" w14:textId="77777777" w:rsidR="00BF08E2" w:rsidRPr="00A422D0" w:rsidRDefault="00BF08E2" w:rsidP="00A422D0">
      <w:pPr>
        <w:pStyle w:val="Nadpis1"/>
      </w:pPr>
      <w:bookmarkStart w:id="2" w:name="_Toc155120763"/>
      <w:r w:rsidRPr="00A422D0">
        <w:t>1. Úvod</w:t>
      </w:r>
      <w:bookmarkEnd w:id="2"/>
    </w:p>
    <w:p w14:paraId="0FD90B0A" w14:textId="77777777" w:rsidR="00102199" w:rsidRPr="00A422D0" w:rsidRDefault="00102199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Koncepce rozvoje školy vychází ze Strategie vzdělávací politiky České republiky do roku 2030+, školského zákona č. 564/2004 Sb., v platném znění a Kritérií hodnocení kvalitní školy ČŠI.</w:t>
      </w:r>
    </w:p>
    <w:p w14:paraId="14892CB7" w14:textId="77777777" w:rsidR="00354D47" w:rsidRPr="00A422D0" w:rsidRDefault="006A4E8A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Při tvorbě koncepce rozvoje školy jsem vycházela z </w:t>
      </w:r>
      <w:r w:rsidR="001F468C" w:rsidRPr="00A422D0">
        <w:rPr>
          <w:rFonts w:cstheme="minorHAnsi"/>
          <w:sz w:val="24"/>
          <w:szCs w:val="24"/>
        </w:rPr>
        <w:t>dotazníkového šetření „Dotazník školy“ provedeného mezi rodiči dětí MŠ a žáků ZŠ, žáky školy, pedagogickými pracovníky</w:t>
      </w:r>
      <w:r w:rsidR="007F2D3A" w:rsidRPr="00A422D0">
        <w:rPr>
          <w:rFonts w:cstheme="minorHAnsi"/>
          <w:sz w:val="24"/>
          <w:szCs w:val="24"/>
        </w:rPr>
        <w:t xml:space="preserve"> ZŠ a MŠ</w:t>
      </w:r>
      <w:r w:rsidR="001F468C" w:rsidRPr="00A422D0">
        <w:rPr>
          <w:rFonts w:cstheme="minorHAnsi"/>
          <w:sz w:val="24"/>
          <w:szCs w:val="24"/>
        </w:rPr>
        <w:t xml:space="preserve"> i</w:t>
      </w:r>
      <w:r w:rsidR="00F074A9">
        <w:rPr>
          <w:rFonts w:cstheme="minorHAnsi"/>
          <w:sz w:val="24"/>
          <w:szCs w:val="24"/>
        </w:rPr>
        <w:t> </w:t>
      </w:r>
      <w:r w:rsidR="001F468C" w:rsidRPr="00A422D0">
        <w:rPr>
          <w:rFonts w:cstheme="minorHAnsi"/>
          <w:sz w:val="24"/>
          <w:szCs w:val="24"/>
        </w:rPr>
        <w:t xml:space="preserve">provozními zaměstnanci v květnu 2023, z analýzy současného stavu, diskuzí s pedagogy, údajů z výsledků testování žáků, z vlastních představ a možností školy, podkladem byla také výroční zpráva za rok 2022/2023. </w:t>
      </w:r>
      <w:r w:rsidRPr="00A422D0">
        <w:rPr>
          <w:rFonts w:cstheme="minorHAnsi"/>
          <w:sz w:val="24"/>
          <w:szCs w:val="24"/>
        </w:rPr>
        <w:t>Mým</w:t>
      </w:r>
      <w:r w:rsidR="00354D47" w:rsidRPr="00A422D0">
        <w:rPr>
          <w:rFonts w:cstheme="minorHAnsi"/>
          <w:sz w:val="24"/>
          <w:szCs w:val="24"/>
        </w:rPr>
        <w:t xml:space="preserve"> </w:t>
      </w:r>
      <w:r w:rsidRPr="00A422D0">
        <w:rPr>
          <w:rFonts w:cstheme="minorHAnsi"/>
          <w:sz w:val="24"/>
          <w:szCs w:val="24"/>
        </w:rPr>
        <w:t>cílem bylo shrnout to, čeho škola dosáhla v letech 20</w:t>
      </w:r>
      <w:r w:rsidR="00354D47" w:rsidRPr="00A422D0">
        <w:rPr>
          <w:rFonts w:cstheme="minorHAnsi"/>
          <w:sz w:val="24"/>
          <w:szCs w:val="24"/>
        </w:rPr>
        <w:t>21</w:t>
      </w:r>
      <w:r w:rsidRPr="00A422D0">
        <w:rPr>
          <w:rFonts w:cstheme="minorHAnsi"/>
          <w:sz w:val="24"/>
          <w:szCs w:val="24"/>
        </w:rPr>
        <w:t>-202</w:t>
      </w:r>
      <w:r w:rsidR="00354D47" w:rsidRPr="00A422D0">
        <w:rPr>
          <w:rFonts w:cstheme="minorHAnsi"/>
          <w:sz w:val="24"/>
          <w:szCs w:val="24"/>
        </w:rPr>
        <w:t>3</w:t>
      </w:r>
      <w:r w:rsidRPr="00A422D0">
        <w:rPr>
          <w:rFonts w:cstheme="minorHAnsi"/>
          <w:sz w:val="24"/>
          <w:szCs w:val="24"/>
        </w:rPr>
        <w:t>, vyzdvihnout to, čím se můžeme pochlubit, postihnout místa, kde by se mohlo něco změnit a vylepšit, abychom mohli i v budoucnu zajistit našim žákům kvalitní vzdělání a výchovu tak, aby se mohli úspěšně zapojit do života naší společnosti, aby byli pracovití, zodpovědní, slušní a měli úctu k hodnotám a tradicím. Chtěla bych, aby ve škole byla přátelská a tvůrčí atmosféra. Podmínkou naplnění této koncepce je její podpora ze strany všech</w:t>
      </w:r>
      <w:r w:rsidR="00354D47" w:rsidRPr="00A422D0">
        <w:rPr>
          <w:rFonts w:cstheme="minorHAnsi"/>
          <w:sz w:val="24"/>
          <w:szCs w:val="24"/>
        </w:rPr>
        <w:t xml:space="preserve"> </w:t>
      </w:r>
      <w:r w:rsidRPr="00A422D0">
        <w:rPr>
          <w:rFonts w:cstheme="minorHAnsi"/>
          <w:sz w:val="24"/>
          <w:szCs w:val="24"/>
        </w:rPr>
        <w:t>zaměst</w:t>
      </w:r>
      <w:r w:rsidR="00354D47" w:rsidRPr="00A422D0">
        <w:rPr>
          <w:rFonts w:cstheme="minorHAnsi"/>
          <w:sz w:val="24"/>
          <w:szCs w:val="24"/>
        </w:rPr>
        <w:t>n</w:t>
      </w:r>
      <w:r w:rsidRPr="00A422D0">
        <w:rPr>
          <w:rFonts w:cstheme="minorHAnsi"/>
          <w:sz w:val="24"/>
          <w:szCs w:val="24"/>
        </w:rPr>
        <w:t>anc</w:t>
      </w:r>
      <w:r w:rsidR="00354D47" w:rsidRPr="00A422D0">
        <w:rPr>
          <w:rFonts w:cstheme="minorHAnsi"/>
          <w:sz w:val="24"/>
          <w:szCs w:val="24"/>
        </w:rPr>
        <w:t>ů</w:t>
      </w:r>
      <w:r w:rsidRPr="00A422D0">
        <w:rPr>
          <w:rFonts w:cstheme="minorHAnsi"/>
          <w:sz w:val="24"/>
          <w:szCs w:val="24"/>
        </w:rPr>
        <w:t xml:space="preserve"> školy, rodičů, žáků, školské rady</w:t>
      </w:r>
      <w:r w:rsidR="00354D47" w:rsidRPr="00A422D0">
        <w:rPr>
          <w:rFonts w:cstheme="minorHAnsi"/>
          <w:sz w:val="24"/>
          <w:szCs w:val="24"/>
        </w:rPr>
        <w:t xml:space="preserve"> i zřizovatele. </w:t>
      </w:r>
    </w:p>
    <w:p w14:paraId="6D853727" w14:textId="77777777" w:rsidR="00DB558B" w:rsidRPr="00A422D0" w:rsidRDefault="00DB558B" w:rsidP="00A422D0">
      <w:pPr>
        <w:pStyle w:val="Nadpis1"/>
      </w:pPr>
      <w:bookmarkStart w:id="3" w:name="_Toc155120764"/>
      <w:r w:rsidRPr="00A422D0">
        <w:t>2. Analýza současného stavu</w:t>
      </w:r>
      <w:bookmarkEnd w:id="3"/>
    </w:p>
    <w:p w14:paraId="2AA1C8BB" w14:textId="77777777" w:rsidR="003666B7" w:rsidRPr="00A422D0" w:rsidRDefault="003666B7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Základní škola a Mateřská škola Chotíkov je škola rodinného typu. Je plně organizovanou základní školou s devíti třídami. Součástí školy jsou i dvě třídy mateřské školy, čtyři oddělení školní družiny a školní jídelna. </w:t>
      </w:r>
    </w:p>
    <w:p w14:paraId="1B9E87A0" w14:textId="77777777" w:rsidR="009A7BED" w:rsidRPr="00A422D0" w:rsidRDefault="003666B7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Budova základní školy se skládá z hlavní budovy, která pochází z roku 1923 a z přístavby, ve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 xml:space="preserve">které se nachází školní jídelna, školní družina a školní cvičná kuchyňka. </w:t>
      </w:r>
      <w:r w:rsidR="009A7BED" w:rsidRPr="00A422D0">
        <w:rPr>
          <w:rFonts w:cstheme="minorHAnsi"/>
          <w:sz w:val="24"/>
          <w:szCs w:val="24"/>
        </w:rPr>
        <w:t xml:space="preserve">V současné době je již postavena i nová přístavba základní školy. V této moderní budově, která by měla být zprovozněna v průběhu roku 2024, je nová školní kuchyně a prostorná jídelna, v patře dvě odborné učebny a velká školní družina. </w:t>
      </w:r>
    </w:p>
    <w:p w14:paraId="2BC5C8DD" w14:textId="77777777" w:rsidR="003666B7" w:rsidRPr="00A422D0" w:rsidRDefault="003666B7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Součástí </w:t>
      </w:r>
      <w:r w:rsidR="009A7BED" w:rsidRPr="00A422D0">
        <w:rPr>
          <w:rFonts w:cstheme="minorHAnsi"/>
          <w:sz w:val="24"/>
          <w:szCs w:val="24"/>
        </w:rPr>
        <w:t xml:space="preserve">areálu základní </w:t>
      </w:r>
      <w:r w:rsidRPr="00A422D0">
        <w:rPr>
          <w:rFonts w:cstheme="minorHAnsi"/>
          <w:sz w:val="24"/>
          <w:szCs w:val="24"/>
        </w:rPr>
        <w:t>školy je též rozlehlá zahrada, dva venkovní stoly na stolní tenis a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víceúčelové školní hřiště.</w:t>
      </w:r>
    </w:p>
    <w:p w14:paraId="5DB7818D" w14:textId="77777777" w:rsidR="009A7BED" w:rsidRPr="00A422D0" w:rsidRDefault="009A7BED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Mateřská škola sídlí </w:t>
      </w:r>
      <w:r w:rsidR="007F2D3A" w:rsidRPr="00A422D0">
        <w:rPr>
          <w:rFonts w:cstheme="minorHAnsi"/>
          <w:sz w:val="24"/>
          <w:szCs w:val="24"/>
        </w:rPr>
        <w:t xml:space="preserve">v těsném sousedství základní školy </w:t>
      </w:r>
      <w:r w:rsidRPr="00A422D0">
        <w:rPr>
          <w:rFonts w:cstheme="minorHAnsi"/>
          <w:sz w:val="24"/>
          <w:szCs w:val="24"/>
        </w:rPr>
        <w:t>v budově postavené v</w:t>
      </w:r>
      <w:r w:rsidR="00367091" w:rsidRPr="00A422D0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roce</w:t>
      </w:r>
      <w:r w:rsidR="00367091" w:rsidRPr="00A422D0">
        <w:rPr>
          <w:rFonts w:cstheme="minorHAnsi"/>
          <w:sz w:val="24"/>
          <w:szCs w:val="24"/>
        </w:rPr>
        <w:t xml:space="preserve"> 2014</w:t>
      </w:r>
      <w:r w:rsidRPr="00A422D0">
        <w:rPr>
          <w:rFonts w:cstheme="minorHAnsi"/>
          <w:sz w:val="24"/>
          <w:szCs w:val="24"/>
        </w:rPr>
        <w:t>. Její součástí je</w:t>
      </w:r>
      <w:r w:rsidR="002F7843" w:rsidRPr="00A422D0">
        <w:rPr>
          <w:rFonts w:cstheme="minorHAnsi"/>
          <w:sz w:val="24"/>
          <w:szCs w:val="24"/>
        </w:rPr>
        <w:t xml:space="preserve"> zastřešená terasa</w:t>
      </w:r>
      <w:r w:rsidRPr="00A422D0">
        <w:rPr>
          <w:rFonts w:cstheme="minorHAnsi"/>
          <w:sz w:val="24"/>
          <w:szCs w:val="24"/>
        </w:rPr>
        <w:t xml:space="preserve"> </w:t>
      </w:r>
      <w:r w:rsidR="002F7843" w:rsidRPr="00A422D0">
        <w:rPr>
          <w:rFonts w:cstheme="minorHAnsi"/>
          <w:sz w:val="24"/>
          <w:szCs w:val="24"/>
        </w:rPr>
        <w:t>a</w:t>
      </w:r>
      <w:r w:rsidRPr="00A422D0">
        <w:rPr>
          <w:rFonts w:cstheme="minorHAnsi"/>
          <w:sz w:val="24"/>
          <w:szCs w:val="24"/>
        </w:rPr>
        <w:t xml:space="preserve"> rozsáhlá zahrada s množstvím herních prvků, která byla díky zřizovateli </w:t>
      </w:r>
      <w:r w:rsidR="000C15BD" w:rsidRPr="00A422D0">
        <w:rPr>
          <w:rFonts w:cstheme="minorHAnsi"/>
          <w:sz w:val="24"/>
          <w:szCs w:val="24"/>
        </w:rPr>
        <w:t xml:space="preserve">v letech 2021-2022 podstatně </w:t>
      </w:r>
      <w:r w:rsidRPr="00A422D0">
        <w:rPr>
          <w:rFonts w:cstheme="minorHAnsi"/>
          <w:sz w:val="24"/>
          <w:szCs w:val="24"/>
        </w:rPr>
        <w:t>rozšířena a budována jako zahrada přírodní.</w:t>
      </w:r>
    </w:p>
    <w:p w14:paraId="63F1F20F" w14:textId="77777777" w:rsidR="002F7843" w:rsidRPr="00A422D0" w:rsidRDefault="000C15BD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lastRenderedPageBreak/>
        <w:t xml:space="preserve">Výuka na základní škole probíhá v 9 kmenových třídách, 2 odborných učebnách (učebna informatiky a učebna jazyků) a tělocvičně, v mateřské škole ve 2 třídách. V současné době je kapacita základní školy využita </w:t>
      </w:r>
      <w:r w:rsidR="004F198A" w:rsidRPr="00A422D0">
        <w:rPr>
          <w:rFonts w:cstheme="minorHAnsi"/>
          <w:sz w:val="24"/>
          <w:szCs w:val="24"/>
        </w:rPr>
        <w:t xml:space="preserve">téměř z 80 %, kapacita </w:t>
      </w:r>
      <w:r w:rsidRPr="00A422D0">
        <w:rPr>
          <w:rFonts w:cstheme="minorHAnsi"/>
          <w:sz w:val="24"/>
          <w:szCs w:val="24"/>
        </w:rPr>
        <w:t xml:space="preserve">mateřské školy </w:t>
      </w:r>
      <w:r w:rsidR="004F198A" w:rsidRPr="00A422D0">
        <w:rPr>
          <w:rFonts w:cstheme="minorHAnsi"/>
          <w:sz w:val="24"/>
          <w:szCs w:val="24"/>
        </w:rPr>
        <w:t xml:space="preserve">je zcela </w:t>
      </w:r>
      <w:r w:rsidRPr="00A422D0">
        <w:rPr>
          <w:rFonts w:cstheme="minorHAnsi"/>
          <w:sz w:val="24"/>
          <w:szCs w:val="24"/>
        </w:rPr>
        <w:t>naplněna</w:t>
      </w:r>
      <w:r w:rsidR="004F198A" w:rsidRPr="00A422D0">
        <w:rPr>
          <w:rFonts w:cstheme="minorHAnsi"/>
          <w:sz w:val="24"/>
          <w:szCs w:val="24"/>
        </w:rPr>
        <w:t>,</w:t>
      </w:r>
      <w:r w:rsidRPr="00A422D0">
        <w:rPr>
          <w:rFonts w:cstheme="minorHAnsi"/>
          <w:sz w:val="24"/>
          <w:szCs w:val="24"/>
        </w:rPr>
        <w:t xml:space="preserve"> tzn.</w:t>
      </w:r>
      <w:r w:rsidR="00F074A9">
        <w:rPr>
          <w:rFonts w:cstheme="minorHAnsi"/>
          <w:sz w:val="24"/>
          <w:szCs w:val="24"/>
        </w:rPr>
        <w:t> ž</w:t>
      </w:r>
      <w:r w:rsidRPr="00A422D0">
        <w:rPr>
          <w:rFonts w:cstheme="minorHAnsi"/>
          <w:sz w:val="24"/>
          <w:szCs w:val="24"/>
        </w:rPr>
        <w:t>e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škola poskytuje vzdělání 2</w:t>
      </w:r>
      <w:r w:rsidR="004F198A" w:rsidRPr="00A422D0">
        <w:rPr>
          <w:rFonts w:cstheme="minorHAnsi"/>
          <w:sz w:val="24"/>
          <w:szCs w:val="24"/>
        </w:rPr>
        <w:t>12</w:t>
      </w:r>
      <w:r w:rsidRPr="00A422D0">
        <w:rPr>
          <w:rFonts w:cstheme="minorHAnsi"/>
          <w:sz w:val="24"/>
          <w:szCs w:val="24"/>
        </w:rPr>
        <w:t xml:space="preserve"> žákům základní školy a </w:t>
      </w:r>
      <w:r w:rsidR="004F198A" w:rsidRPr="00A422D0">
        <w:rPr>
          <w:rFonts w:cstheme="minorHAnsi"/>
          <w:sz w:val="24"/>
          <w:szCs w:val="24"/>
        </w:rPr>
        <w:t>50</w:t>
      </w:r>
      <w:r w:rsidRPr="00A422D0">
        <w:rPr>
          <w:rFonts w:cstheme="minorHAnsi"/>
          <w:sz w:val="24"/>
          <w:szCs w:val="24"/>
        </w:rPr>
        <w:t xml:space="preserve"> dětem mateřské školy. </w:t>
      </w:r>
      <w:r w:rsidR="00367091" w:rsidRPr="00A422D0">
        <w:rPr>
          <w:rFonts w:cstheme="minorHAnsi"/>
          <w:sz w:val="24"/>
          <w:szCs w:val="24"/>
        </w:rPr>
        <w:t>Vzdělávání v mateřské škole probíhá podle Školního vzdělávacího programu pro předškolní vzdělávání ZŠ a MŠ Chotíkov, který se skládá z pěti integrovaných bloků</w:t>
      </w:r>
      <w:r w:rsidR="00B05ECA" w:rsidRPr="00A422D0">
        <w:rPr>
          <w:rFonts w:cstheme="minorHAnsi"/>
          <w:sz w:val="24"/>
          <w:szCs w:val="24"/>
        </w:rPr>
        <w:t xml:space="preserve"> </w:t>
      </w:r>
      <w:r w:rsidR="00367091" w:rsidRPr="00A422D0">
        <w:rPr>
          <w:rFonts w:cstheme="minorHAnsi"/>
          <w:sz w:val="24"/>
          <w:szCs w:val="24"/>
        </w:rPr>
        <w:t>-</w:t>
      </w:r>
      <w:r w:rsidR="00B05ECA" w:rsidRPr="00A422D0">
        <w:rPr>
          <w:rFonts w:cstheme="minorHAnsi"/>
          <w:sz w:val="24"/>
          <w:szCs w:val="24"/>
        </w:rPr>
        <w:t xml:space="preserve"> </w:t>
      </w:r>
      <w:r w:rsidR="00367091" w:rsidRPr="00A422D0">
        <w:rPr>
          <w:rFonts w:cstheme="minorHAnsi"/>
          <w:sz w:val="24"/>
          <w:szCs w:val="24"/>
        </w:rPr>
        <w:t>„Kámen mudrců“, „Živá voda“, „Kouzelný štětec“, „Čarovná píšťalka“ a „Zlaté srdce“, které jsou časově otevřené</w:t>
      </w:r>
      <w:r w:rsidR="00B05ECA" w:rsidRPr="00A422D0">
        <w:rPr>
          <w:rFonts w:cstheme="minorHAnsi"/>
          <w:sz w:val="24"/>
          <w:szCs w:val="24"/>
        </w:rPr>
        <w:t xml:space="preserve">, obsahují témata vztahující se k ročnímu období, probíhajícím svátkům, tradicím obce, společenským aktivitám MŠ a na jeho základě je každoročně vytvořen specifický třídní vzdělávací program každé třídy. </w:t>
      </w:r>
      <w:r w:rsidRPr="00A422D0">
        <w:rPr>
          <w:rFonts w:cstheme="minorHAnsi"/>
          <w:sz w:val="24"/>
          <w:szCs w:val="24"/>
        </w:rPr>
        <w:t>Výuka na základní škole probíhá podle Školního vzdělávacího programu „</w:t>
      </w:r>
      <w:r w:rsidR="004F198A" w:rsidRPr="00A422D0">
        <w:rPr>
          <w:rFonts w:cstheme="minorHAnsi"/>
          <w:sz w:val="24"/>
          <w:szCs w:val="24"/>
        </w:rPr>
        <w:t>Kupole</w:t>
      </w:r>
      <w:r w:rsidRPr="00A422D0">
        <w:rPr>
          <w:rFonts w:cstheme="minorHAnsi"/>
          <w:sz w:val="24"/>
          <w:szCs w:val="24"/>
        </w:rPr>
        <w:t xml:space="preserve">“, který </w:t>
      </w:r>
      <w:r w:rsidR="004F198A" w:rsidRPr="00A422D0">
        <w:rPr>
          <w:rFonts w:cstheme="minorHAnsi"/>
          <w:sz w:val="24"/>
          <w:szCs w:val="24"/>
        </w:rPr>
        <w:t xml:space="preserve">byl </w:t>
      </w:r>
      <w:r w:rsidRPr="00A422D0">
        <w:rPr>
          <w:rFonts w:cstheme="minorHAnsi"/>
          <w:sz w:val="24"/>
          <w:szCs w:val="24"/>
        </w:rPr>
        <w:t>v</w:t>
      </w:r>
      <w:r w:rsidR="004F198A" w:rsidRPr="00A422D0">
        <w:rPr>
          <w:rFonts w:cstheme="minorHAnsi"/>
          <w:sz w:val="24"/>
          <w:szCs w:val="24"/>
        </w:rPr>
        <w:t> roce 2022 r</w:t>
      </w:r>
      <w:r w:rsidRPr="00A422D0">
        <w:rPr>
          <w:rFonts w:cstheme="minorHAnsi"/>
          <w:sz w:val="24"/>
          <w:szCs w:val="24"/>
        </w:rPr>
        <w:t>evid</w:t>
      </w:r>
      <w:r w:rsidR="004F198A" w:rsidRPr="00A422D0">
        <w:rPr>
          <w:rFonts w:cstheme="minorHAnsi"/>
          <w:sz w:val="24"/>
          <w:szCs w:val="24"/>
        </w:rPr>
        <w:t>ován</w:t>
      </w:r>
      <w:r w:rsidRPr="00A422D0">
        <w:rPr>
          <w:rFonts w:cstheme="minorHAnsi"/>
          <w:sz w:val="24"/>
          <w:szCs w:val="24"/>
        </w:rPr>
        <w:t xml:space="preserve"> dle nového RVP, </w:t>
      </w:r>
      <w:r w:rsidR="004F198A" w:rsidRPr="00A422D0">
        <w:rPr>
          <w:rFonts w:cstheme="minorHAnsi"/>
          <w:sz w:val="24"/>
          <w:szCs w:val="24"/>
        </w:rPr>
        <w:t>(</w:t>
      </w:r>
      <w:r w:rsidRPr="00A422D0">
        <w:rPr>
          <w:rFonts w:cstheme="minorHAnsi"/>
          <w:sz w:val="24"/>
          <w:szCs w:val="24"/>
        </w:rPr>
        <w:t>např. nový obsah předmětu Informa</w:t>
      </w:r>
      <w:r w:rsidR="004F198A" w:rsidRPr="00A422D0">
        <w:rPr>
          <w:rFonts w:cstheme="minorHAnsi"/>
          <w:sz w:val="24"/>
          <w:szCs w:val="24"/>
        </w:rPr>
        <w:t xml:space="preserve">tika, </w:t>
      </w:r>
      <w:r w:rsidRPr="00A422D0">
        <w:rPr>
          <w:rFonts w:cstheme="minorHAnsi"/>
          <w:sz w:val="24"/>
          <w:szCs w:val="24"/>
        </w:rPr>
        <w:t>výuk</w:t>
      </w:r>
      <w:r w:rsidR="004F198A" w:rsidRPr="00A422D0">
        <w:rPr>
          <w:rFonts w:cstheme="minorHAnsi"/>
          <w:sz w:val="24"/>
          <w:szCs w:val="24"/>
        </w:rPr>
        <w:t>a</w:t>
      </w:r>
      <w:r w:rsidRPr="00A422D0">
        <w:rPr>
          <w:rFonts w:cstheme="minorHAnsi"/>
          <w:sz w:val="24"/>
          <w:szCs w:val="24"/>
        </w:rPr>
        <w:t xml:space="preserve"> tohoto předmětu od čtvrté </w:t>
      </w:r>
      <w:r w:rsidR="004F198A" w:rsidRPr="00A422D0">
        <w:rPr>
          <w:rFonts w:cstheme="minorHAnsi"/>
          <w:sz w:val="24"/>
          <w:szCs w:val="24"/>
        </w:rPr>
        <w:t xml:space="preserve">do deváté </w:t>
      </w:r>
      <w:r w:rsidRPr="00A422D0">
        <w:rPr>
          <w:rFonts w:cstheme="minorHAnsi"/>
          <w:sz w:val="24"/>
          <w:szCs w:val="24"/>
        </w:rPr>
        <w:t>třídy</w:t>
      </w:r>
      <w:r w:rsidR="004F198A" w:rsidRPr="00A422D0">
        <w:rPr>
          <w:rFonts w:cstheme="minorHAnsi"/>
          <w:sz w:val="24"/>
          <w:szCs w:val="24"/>
        </w:rPr>
        <w:t xml:space="preserve">, </w:t>
      </w:r>
      <w:r w:rsidR="002F7843" w:rsidRPr="00A422D0">
        <w:rPr>
          <w:rFonts w:cstheme="minorHAnsi"/>
          <w:sz w:val="24"/>
          <w:szCs w:val="24"/>
        </w:rPr>
        <w:t xml:space="preserve">rozšíření klíčových kompetencí o kompetence </w:t>
      </w:r>
      <w:r w:rsidR="004F198A" w:rsidRPr="00A422D0">
        <w:rPr>
          <w:rFonts w:cstheme="minorHAnsi"/>
          <w:sz w:val="24"/>
          <w:szCs w:val="24"/>
        </w:rPr>
        <w:t>digitální</w:t>
      </w:r>
      <w:r w:rsidR="002F7843" w:rsidRPr="00A422D0">
        <w:rPr>
          <w:rFonts w:cstheme="minorHAnsi"/>
          <w:sz w:val="24"/>
          <w:szCs w:val="24"/>
        </w:rPr>
        <w:t>)</w:t>
      </w:r>
      <w:r w:rsidR="004F198A" w:rsidRPr="00A422D0">
        <w:rPr>
          <w:rFonts w:cstheme="minorHAnsi"/>
          <w:sz w:val="24"/>
          <w:szCs w:val="24"/>
        </w:rPr>
        <w:t>.</w:t>
      </w:r>
      <w:r w:rsidRPr="00A422D0">
        <w:rPr>
          <w:rFonts w:cstheme="minorHAnsi"/>
          <w:sz w:val="24"/>
          <w:szCs w:val="24"/>
        </w:rPr>
        <w:t xml:space="preserve"> Při výuce se uplatňují moderní postupy a metody, které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 xml:space="preserve">zohledňují žáky s různými vzdělávacími potřebami. </w:t>
      </w:r>
      <w:r w:rsidR="007F2D3A" w:rsidRPr="00A422D0">
        <w:rPr>
          <w:rFonts w:cstheme="minorHAnsi"/>
          <w:sz w:val="24"/>
          <w:szCs w:val="24"/>
        </w:rPr>
        <w:t xml:space="preserve">Ve škole je zřízeno školní poradenské pracoviště, jehož členy jsou ředitelka školy Mgr. Gabriela Budínská, výchovná a kariérová poradkyně Mgr. Petra Pangrácová a metodička prevence Mgr. Silvie Kučerová. </w:t>
      </w:r>
      <w:r w:rsidRPr="00A422D0">
        <w:rPr>
          <w:rFonts w:cstheme="minorHAnsi"/>
          <w:sz w:val="24"/>
          <w:szCs w:val="24"/>
        </w:rPr>
        <w:t>Výchovná poradkyně spolupracuje s</w:t>
      </w:r>
      <w:r w:rsidR="002F7843" w:rsidRPr="00A422D0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pedagogicko</w:t>
      </w:r>
      <w:r w:rsidR="002F7843" w:rsidRPr="00A422D0">
        <w:rPr>
          <w:rFonts w:cstheme="minorHAnsi"/>
          <w:sz w:val="24"/>
          <w:szCs w:val="24"/>
        </w:rPr>
        <w:t>-</w:t>
      </w:r>
      <w:r w:rsidRPr="00A422D0">
        <w:rPr>
          <w:rFonts w:cstheme="minorHAnsi"/>
          <w:sz w:val="24"/>
          <w:szCs w:val="24"/>
        </w:rPr>
        <w:t xml:space="preserve">psychologickou poradnou a jinými poradenskými centry a škola pružně reaguje mj. na doporučení personálního zajištění pedagogické podpory pro děti se specifickými vzdělávacími potřebami. </w:t>
      </w:r>
    </w:p>
    <w:p w14:paraId="53E0229B" w14:textId="77777777" w:rsidR="002F7843" w:rsidRPr="00A422D0" w:rsidRDefault="003666B7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Součástí výuky jsou i různé projekty, které slouží mj. k vedení dětí ke zdravému způsobu života, k rozvoji multikulturní či environmentální výchovy atd. Během školního roku se žáci účastní řady soutěží, kulturních a vzdělávacích aktivit, navštěvují divadla nebo absolvují divadelní představení ve škole</w:t>
      </w:r>
      <w:r w:rsidR="002F7843" w:rsidRPr="00A422D0">
        <w:rPr>
          <w:rFonts w:cstheme="minorHAnsi"/>
          <w:sz w:val="24"/>
          <w:szCs w:val="24"/>
        </w:rPr>
        <w:t xml:space="preserve"> či v chotíkovském kulturním domě Slavie</w:t>
      </w:r>
      <w:r w:rsidRPr="00A422D0">
        <w:rPr>
          <w:rFonts w:cstheme="minorHAnsi"/>
          <w:sz w:val="24"/>
          <w:szCs w:val="24"/>
        </w:rPr>
        <w:t xml:space="preserve">, účastní se </w:t>
      </w:r>
      <w:r w:rsidR="002F7843" w:rsidRPr="00A422D0">
        <w:rPr>
          <w:rFonts w:cstheme="minorHAnsi"/>
          <w:sz w:val="24"/>
          <w:szCs w:val="24"/>
        </w:rPr>
        <w:t xml:space="preserve">besed se zajímavými osobnostmi, </w:t>
      </w:r>
      <w:r w:rsidRPr="00A422D0">
        <w:rPr>
          <w:rFonts w:cstheme="minorHAnsi"/>
          <w:sz w:val="24"/>
          <w:szCs w:val="24"/>
        </w:rPr>
        <w:t xml:space="preserve">vzdělávacích nebo preventivních programů. </w:t>
      </w:r>
      <w:r w:rsidR="00E16B36" w:rsidRPr="00A422D0">
        <w:rPr>
          <w:rFonts w:cstheme="minorHAnsi"/>
          <w:sz w:val="24"/>
          <w:szCs w:val="24"/>
        </w:rPr>
        <w:t>Každoročně pořádáme lyžařský</w:t>
      </w:r>
      <w:r w:rsidR="00B05ECA" w:rsidRPr="00A422D0">
        <w:rPr>
          <w:rFonts w:cstheme="minorHAnsi"/>
          <w:sz w:val="24"/>
          <w:szCs w:val="24"/>
        </w:rPr>
        <w:t xml:space="preserve"> (pouze ZŠ)</w:t>
      </w:r>
      <w:r w:rsidR="00E16B36" w:rsidRPr="00A422D0">
        <w:rPr>
          <w:rFonts w:cstheme="minorHAnsi"/>
          <w:sz w:val="24"/>
          <w:szCs w:val="24"/>
        </w:rPr>
        <w:t>, bruslařský a plavecký výcvik</w:t>
      </w:r>
      <w:r w:rsidR="00B05ECA" w:rsidRPr="00A422D0">
        <w:rPr>
          <w:rFonts w:cstheme="minorHAnsi"/>
          <w:sz w:val="24"/>
          <w:szCs w:val="24"/>
        </w:rPr>
        <w:t xml:space="preserve"> (ZŠ i MŠ)</w:t>
      </w:r>
      <w:r w:rsidR="00E16B36" w:rsidRPr="00A422D0">
        <w:rPr>
          <w:rFonts w:cstheme="minorHAnsi"/>
          <w:sz w:val="24"/>
          <w:szCs w:val="24"/>
        </w:rPr>
        <w:t>.</w:t>
      </w:r>
    </w:p>
    <w:p w14:paraId="589C897F" w14:textId="77777777" w:rsidR="00E16B36" w:rsidRPr="00A422D0" w:rsidRDefault="003666B7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Prevence </w:t>
      </w:r>
      <w:r w:rsidR="007F2D3A" w:rsidRPr="00A422D0">
        <w:rPr>
          <w:rFonts w:cstheme="minorHAnsi"/>
          <w:sz w:val="24"/>
          <w:szCs w:val="24"/>
        </w:rPr>
        <w:t>rizikového chování</w:t>
      </w:r>
      <w:r w:rsidRPr="00A422D0">
        <w:rPr>
          <w:rFonts w:cstheme="minorHAnsi"/>
          <w:sz w:val="24"/>
          <w:szCs w:val="24"/>
        </w:rPr>
        <w:t xml:space="preserve"> a vůbec péče o bezpečné prostředí pro žáky i zaměstnance je jednou z priorit naší školy. Naši pedagogové jsou vedeni k vnímání třídního klimatu a v případě jakýchkoliv výchylek nastalé situace sami řeší, případně spolupracují s</w:t>
      </w:r>
      <w:r w:rsidR="002F7843" w:rsidRPr="00A422D0">
        <w:rPr>
          <w:rFonts w:cstheme="minorHAnsi"/>
          <w:sz w:val="24"/>
          <w:szCs w:val="24"/>
        </w:rPr>
        <w:t> výchovnou poradkyní Mgr. Petrou Pangrácovou</w:t>
      </w:r>
      <w:r w:rsidR="007F2D3A" w:rsidRPr="00A422D0">
        <w:rPr>
          <w:rFonts w:cstheme="minorHAnsi"/>
          <w:sz w:val="24"/>
          <w:szCs w:val="24"/>
        </w:rPr>
        <w:t xml:space="preserve"> či metodičkou prevence Mgr. Silvií Kučerovou</w:t>
      </w:r>
      <w:r w:rsidR="002F7843" w:rsidRPr="00A422D0">
        <w:rPr>
          <w:rFonts w:cstheme="minorHAnsi"/>
          <w:sz w:val="24"/>
          <w:szCs w:val="24"/>
        </w:rPr>
        <w:t xml:space="preserve">. </w:t>
      </w:r>
      <w:r w:rsidR="00CD30D2" w:rsidRPr="00A422D0">
        <w:rPr>
          <w:rFonts w:cstheme="minorHAnsi"/>
          <w:sz w:val="24"/>
          <w:szCs w:val="24"/>
        </w:rPr>
        <w:t xml:space="preserve">Pro zlepšení klimatu třídních kolektivů byly ve školním roce 2023/2024 zavedeny pravidelné třídnické hodiny, </w:t>
      </w:r>
      <w:r w:rsidR="00A2751F" w:rsidRPr="00A422D0">
        <w:rPr>
          <w:rFonts w:cstheme="minorHAnsi"/>
          <w:sz w:val="24"/>
          <w:szCs w:val="24"/>
        </w:rPr>
        <w:t>které</w:t>
      </w:r>
      <w:r w:rsidR="00F074A9">
        <w:rPr>
          <w:rFonts w:cstheme="minorHAnsi"/>
          <w:sz w:val="24"/>
          <w:szCs w:val="24"/>
        </w:rPr>
        <w:t> </w:t>
      </w:r>
      <w:r w:rsidR="00A2751F" w:rsidRPr="00A422D0">
        <w:rPr>
          <w:rFonts w:cstheme="minorHAnsi"/>
          <w:sz w:val="24"/>
          <w:szCs w:val="24"/>
        </w:rPr>
        <w:t>jsou prostorem pro pravidelné a nerušené setkávání žáků se svým třídním učitelem,</w:t>
      </w:r>
      <w:r w:rsidR="00CD30D2" w:rsidRPr="00A422D0">
        <w:rPr>
          <w:rFonts w:cstheme="minorHAnsi"/>
          <w:sz w:val="24"/>
          <w:szCs w:val="24"/>
        </w:rPr>
        <w:t xml:space="preserve"> </w:t>
      </w:r>
      <w:r w:rsidR="00A2751F" w:rsidRPr="00A422D0">
        <w:rPr>
          <w:rFonts w:cstheme="minorHAnsi"/>
          <w:sz w:val="24"/>
          <w:szCs w:val="24"/>
        </w:rPr>
        <w:t>poskytují jedinečnou možnost pravidelné práce se vztahy uvnitř třídy a dají se využít i</w:t>
      </w:r>
      <w:r w:rsidR="00F074A9">
        <w:rPr>
          <w:rFonts w:cstheme="minorHAnsi"/>
          <w:sz w:val="24"/>
          <w:szCs w:val="24"/>
        </w:rPr>
        <w:t> </w:t>
      </w:r>
      <w:r w:rsidR="00A2751F" w:rsidRPr="00A422D0">
        <w:rPr>
          <w:rFonts w:cstheme="minorHAnsi"/>
          <w:sz w:val="24"/>
          <w:szCs w:val="24"/>
        </w:rPr>
        <w:t>pro</w:t>
      </w:r>
      <w:r w:rsidR="00F074A9">
        <w:rPr>
          <w:rFonts w:cstheme="minorHAnsi"/>
          <w:sz w:val="24"/>
          <w:szCs w:val="24"/>
        </w:rPr>
        <w:t> </w:t>
      </w:r>
      <w:r w:rsidR="00A2751F" w:rsidRPr="00A422D0">
        <w:rPr>
          <w:rFonts w:cstheme="minorHAnsi"/>
          <w:sz w:val="24"/>
          <w:szCs w:val="24"/>
        </w:rPr>
        <w:t>řešení aktuálních problémů kolektivu.</w:t>
      </w:r>
      <w:r w:rsidR="00CD30D2" w:rsidRPr="00A422D0">
        <w:rPr>
          <w:rFonts w:cstheme="minorHAnsi"/>
          <w:sz w:val="24"/>
          <w:szCs w:val="24"/>
        </w:rPr>
        <w:t xml:space="preserve"> </w:t>
      </w:r>
    </w:p>
    <w:p w14:paraId="0853AA47" w14:textId="77777777" w:rsidR="00E16B36" w:rsidRPr="00A422D0" w:rsidRDefault="003666B7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Po vyučování mohou žáci využívat pestrou nabídku volnočasových aktivit nabízených školou, ať už jsou to kroužky </w:t>
      </w:r>
      <w:r w:rsidR="00A2751F" w:rsidRPr="00A422D0">
        <w:rPr>
          <w:rFonts w:cstheme="minorHAnsi"/>
          <w:sz w:val="24"/>
          <w:szCs w:val="24"/>
        </w:rPr>
        <w:t xml:space="preserve">jazykové, </w:t>
      </w:r>
      <w:r w:rsidRPr="00A422D0">
        <w:rPr>
          <w:rFonts w:cstheme="minorHAnsi"/>
          <w:sz w:val="24"/>
          <w:szCs w:val="24"/>
        </w:rPr>
        <w:t xml:space="preserve">sportovní, umělecké </w:t>
      </w:r>
      <w:r w:rsidR="00A2751F" w:rsidRPr="00A422D0">
        <w:rPr>
          <w:rFonts w:cstheme="minorHAnsi"/>
          <w:sz w:val="24"/>
          <w:szCs w:val="24"/>
        </w:rPr>
        <w:t xml:space="preserve">či jiné. </w:t>
      </w:r>
      <w:r w:rsidRPr="00A422D0">
        <w:rPr>
          <w:rFonts w:cstheme="minorHAnsi"/>
          <w:sz w:val="24"/>
          <w:szCs w:val="24"/>
        </w:rPr>
        <w:t>V letech 2021 a</w:t>
      </w:r>
      <w:r w:rsidR="007F2D3A" w:rsidRPr="00A422D0">
        <w:rPr>
          <w:rFonts w:cstheme="minorHAnsi"/>
          <w:sz w:val="24"/>
          <w:szCs w:val="24"/>
        </w:rPr>
        <w:t>ž</w:t>
      </w:r>
      <w:r w:rsidRPr="00A422D0">
        <w:rPr>
          <w:rFonts w:cstheme="minorHAnsi"/>
          <w:sz w:val="24"/>
          <w:szCs w:val="24"/>
        </w:rPr>
        <w:t xml:space="preserve"> 202</w:t>
      </w:r>
      <w:r w:rsidR="00F81A68" w:rsidRPr="00A422D0">
        <w:rPr>
          <w:rFonts w:cstheme="minorHAnsi"/>
          <w:sz w:val="24"/>
          <w:szCs w:val="24"/>
        </w:rPr>
        <w:t>3</w:t>
      </w:r>
      <w:r w:rsidRPr="00A422D0">
        <w:rPr>
          <w:rFonts w:cstheme="minorHAnsi"/>
          <w:sz w:val="24"/>
          <w:szCs w:val="24"/>
        </w:rPr>
        <w:t xml:space="preserve"> jsme se umisťovali na předních místech např. v turnajích ve </w:t>
      </w:r>
      <w:r w:rsidR="00DA703B" w:rsidRPr="00A422D0">
        <w:rPr>
          <w:rFonts w:cstheme="minorHAnsi"/>
          <w:sz w:val="24"/>
          <w:szCs w:val="24"/>
        </w:rPr>
        <w:t>stolním tenise</w:t>
      </w:r>
      <w:r w:rsidRPr="00A422D0">
        <w:rPr>
          <w:rFonts w:cstheme="minorHAnsi"/>
          <w:sz w:val="24"/>
          <w:szCs w:val="24"/>
        </w:rPr>
        <w:t>, ve výtvarných soutěžích</w:t>
      </w:r>
      <w:r w:rsidR="006C15FC" w:rsidRPr="00A422D0">
        <w:rPr>
          <w:rFonts w:cstheme="minorHAnsi"/>
          <w:sz w:val="24"/>
          <w:szCs w:val="24"/>
        </w:rPr>
        <w:t>, v soutěžích finanční gramotnosti, v jazykovém šampionátu, dopravní soutěž</w:t>
      </w:r>
      <w:r w:rsidR="00F42822" w:rsidRPr="00A422D0">
        <w:rPr>
          <w:rFonts w:cstheme="minorHAnsi"/>
          <w:sz w:val="24"/>
          <w:szCs w:val="24"/>
        </w:rPr>
        <w:t>i</w:t>
      </w:r>
      <w:r w:rsidR="006C15FC" w:rsidRPr="00A422D0">
        <w:rPr>
          <w:rFonts w:cstheme="minorHAnsi"/>
          <w:sz w:val="24"/>
          <w:szCs w:val="24"/>
        </w:rPr>
        <w:t xml:space="preserve"> či v zeměpisné a</w:t>
      </w:r>
      <w:r w:rsidR="00F074A9">
        <w:rPr>
          <w:rFonts w:cstheme="minorHAnsi"/>
          <w:sz w:val="24"/>
          <w:szCs w:val="24"/>
        </w:rPr>
        <w:t> </w:t>
      </w:r>
      <w:r w:rsidR="006C15FC" w:rsidRPr="00A422D0">
        <w:rPr>
          <w:rFonts w:cstheme="minorHAnsi"/>
          <w:sz w:val="24"/>
          <w:szCs w:val="24"/>
        </w:rPr>
        <w:t>dějepisné olympiádě</w:t>
      </w:r>
      <w:r w:rsidRPr="00A422D0">
        <w:rPr>
          <w:rFonts w:cstheme="minorHAnsi"/>
          <w:sz w:val="24"/>
          <w:szCs w:val="24"/>
        </w:rPr>
        <w:t xml:space="preserve">. </w:t>
      </w:r>
      <w:r w:rsidR="00B05ECA" w:rsidRPr="00A422D0">
        <w:rPr>
          <w:rFonts w:cstheme="minorHAnsi"/>
          <w:sz w:val="24"/>
          <w:szCs w:val="24"/>
        </w:rPr>
        <w:t>Také v mateřské škole jsou dětem nabízeny zájmové kroužky</w:t>
      </w:r>
      <w:r w:rsidR="002A2AE3" w:rsidRPr="00A422D0">
        <w:rPr>
          <w:rFonts w:cstheme="minorHAnsi"/>
          <w:sz w:val="24"/>
          <w:szCs w:val="24"/>
        </w:rPr>
        <w:t>, která</w:t>
      </w:r>
      <w:r w:rsidR="00F074A9">
        <w:rPr>
          <w:rFonts w:cstheme="minorHAnsi"/>
          <w:sz w:val="24"/>
          <w:szCs w:val="24"/>
        </w:rPr>
        <w:t> </w:t>
      </w:r>
      <w:r w:rsidR="002A2AE3" w:rsidRPr="00A422D0">
        <w:rPr>
          <w:rFonts w:cstheme="minorHAnsi"/>
          <w:sz w:val="24"/>
          <w:szCs w:val="24"/>
        </w:rPr>
        <w:t>rozvíjejí schopnosti a zájmy dětí.</w:t>
      </w:r>
      <w:r w:rsidR="00B05ECA" w:rsidRPr="00A422D0">
        <w:rPr>
          <w:rFonts w:cstheme="minorHAnsi"/>
          <w:sz w:val="24"/>
          <w:szCs w:val="24"/>
        </w:rPr>
        <w:t xml:space="preserve"> V letošním roce</w:t>
      </w:r>
      <w:r w:rsidR="002A2AE3" w:rsidRPr="00A422D0">
        <w:rPr>
          <w:rFonts w:cstheme="minorHAnsi"/>
          <w:sz w:val="24"/>
          <w:szCs w:val="24"/>
        </w:rPr>
        <w:t xml:space="preserve"> jsou to: </w:t>
      </w:r>
      <w:proofErr w:type="spellStart"/>
      <w:r w:rsidR="002A2AE3" w:rsidRPr="00A422D0">
        <w:rPr>
          <w:rFonts w:cstheme="minorHAnsi"/>
          <w:sz w:val="24"/>
          <w:szCs w:val="24"/>
        </w:rPr>
        <w:t>Dramaťáček</w:t>
      </w:r>
      <w:proofErr w:type="spellEnd"/>
      <w:r w:rsidR="002A2AE3" w:rsidRPr="00A422D0">
        <w:rPr>
          <w:rFonts w:cstheme="minorHAnsi"/>
          <w:sz w:val="24"/>
          <w:szCs w:val="24"/>
        </w:rPr>
        <w:t>, Šikulové, Obratné opičky a Hravá angličtina.</w:t>
      </w:r>
    </w:p>
    <w:p w14:paraId="0CB810CE" w14:textId="77777777" w:rsidR="00E16B36" w:rsidRPr="00A422D0" w:rsidRDefault="003666B7" w:rsidP="00E16B36">
      <w:pPr>
        <w:jc w:val="both"/>
        <w:rPr>
          <w:rFonts w:cstheme="minorHAnsi"/>
          <w:color w:val="000000"/>
          <w:sz w:val="24"/>
          <w:szCs w:val="24"/>
        </w:rPr>
      </w:pPr>
      <w:r w:rsidRPr="00A422D0">
        <w:rPr>
          <w:rFonts w:cstheme="minorHAnsi"/>
          <w:sz w:val="24"/>
          <w:szCs w:val="24"/>
        </w:rPr>
        <w:lastRenderedPageBreak/>
        <w:t xml:space="preserve">Škola využila dotačních programů MŠMT </w:t>
      </w:r>
      <w:r w:rsidR="00257EF4" w:rsidRPr="00A422D0">
        <w:rPr>
          <w:rFonts w:cstheme="minorHAnsi"/>
          <w:sz w:val="24"/>
          <w:szCs w:val="24"/>
        </w:rPr>
        <w:t>(</w:t>
      </w:r>
      <w:r w:rsidR="002E0A0C" w:rsidRPr="00A422D0">
        <w:rPr>
          <w:rFonts w:cstheme="minorHAnsi"/>
          <w:color w:val="000000"/>
          <w:sz w:val="24"/>
          <w:szCs w:val="24"/>
          <w:shd w:val="clear" w:color="auto" w:fill="FFFFFF"/>
        </w:rPr>
        <w:t>Národní plán obnovy – komponenta 3.1</w:t>
      </w:r>
      <w:r w:rsidR="00257EF4" w:rsidRPr="00A422D0">
        <w:rPr>
          <w:rFonts w:cstheme="minorHAnsi"/>
          <w:sz w:val="24"/>
          <w:szCs w:val="24"/>
        </w:rPr>
        <w:t xml:space="preserve">) </w:t>
      </w:r>
      <w:r w:rsidR="00780C5D" w:rsidRPr="00A422D0">
        <w:rPr>
          <w:rFonts w:cstheme="minorHAnsi"/>
          <w:sz w:val="24"/>
          <w:szCs w:val="24"/>
        </w:rPr>
        <w:t xml:space="preserve">a zakoupila </w:t>
      </w:r>
      <w:r w:rsidR="00257EF4" w:rsidRPr="00A422D0">
        <w:rPr>
          <w:rFonts w:cstheme="minorHAnsi"/>
          <w:sz w:val="24"/>
          <w:szCs w:val="24"/>
        </w:rPr>
        <w:t xml:space="preserve">digitální učební pomůcky </w:t>
      </w:r>
      <w:r w:rsidRPr="00A422D0">
        <w:rPr>
          <w:rFonts w:cstheme="minorHAnsi"/>
          <w:sz w:val="24"/>
          <w:szCs w:val="24"/>
        </w:rPr>
        <w:t>nebo umožnila žákům bezplatné doučování</w:t>
      </w:r>
      <w:r w:rsidR="00780C5D" w:rsidRPr="00A422D0">
        <w:rPr>
          <w:rFonts w:cstheme="minorHAnsi"/>
          <w:sz w:val="24"/>
          <w:szCs w:val="24"/>
        </w:rPr>
        <w:t xml:space="preserve"> v rámci Národního plánu doučování.</w:t>
      </w:r>
      <w:r w:rsidRPr="00A422D0">
        <w:rPr>
          <w:rFonts w:cstheme="minorHAnsi"/>
          <w:sz w:val="24"/>
          <w:szCs w:val="24"/>
        </w:rPr>
        <w:t xml:space="preserve"> Dále škola využila dotace </w:t>
      </w:r>
      <w:r w:rsidR="00780C5D" w:rsidRPr="00A422D0">
        <w:rPr>
          <w:rFonts w:cstheme="minorHAnsi"/>
          <w:sz w:val="24"/>
          <w:szCs w:val="24"/>
        </w:rPr>
        <w:t>Plzeňského</w:t>
      </w:r>
      <w:r w:rsidRPr="00A422D0">
        <w:rPr>
          <w:rFonts w:cstheme="minorHAnsi"/>
          <w:sz w:val="24"/>
          <w:szCs w:val="24"/>
        </w:rPr>
        <w:t xml:space="preserve"> kraje na </w:t>
      </w:r>
      <w:r w:rsidR="00B94B9C" w:rsidRPr="00A422D0">
        <w:rPr>
          <w:rFonts w:cstheme="minorHAnsi"/>
          <w:sz w:val="24"/>
          <w:szCs w:val="24"/>
        </w:rPr>
        <w:t>podporu preventivních aktivit a</w:t>
      </w:r>
      <w:r w:rsidR="00F074A9">
        <w:rPr>
          <w:rFonts w:cstheme="minorHAnsi"/>
          <w:sz w:val="24"/>
          <w:szCs w:val="24"/>
        </w:rPr>
        <w:t> </w:t>
      </w:r>
      <w:r w:rsidR="00B94B9C" w:rsidRPr="00A422D0">
        <w:rPr>
          <w:rFonts w:cstheme="minorHAnsi"/>
          <w:sz w:val="24"/>
          <w:szCs w:val="24"/>
        </w:rPr>
        <w:t>výchovy k toleranci</w:t>
      </w:r>
      <w:r w:rsidRPr="00A422D0">
        <w:rPr>
          <w:rFonts w:cstheme="minorHAnsi"/>
          <w:sz w:val="24"/>
          <w:szCs w:val="24"/>
        </w:rPr>
        <w:t>, díky kter</w:t>
      </w:r>
      <w:r w:rsidR="00B94B9C" w:rsidRPr="00A422D0">
        <w:rPr>
          <w:rFonts w:cstheme="minorHAnsi"/>
          <w:sz w:val="24"/>
          <w:szCs w:val="24"/>
        </w:rPr>
        <w:t>é</w:t>
      </w:r>
      <w:r w:rsidRPr="00A422D0">
        <w:rPr>
          <w:rFonts w:cstheme="minorHAnsi"/>
          <w:sz w:val="24"/>
          <w:szCs w:val="24"/>
        </w:rPr>
        <w:t>m</w:t>
      </w:r>
      <w:r w:rsidR="00B94B9C" w:rsidRPr="00A422D0">
        <w:rPr>
          <w:rFonts w:cstheme="minorHAnsi"/>
          <w:sz w:val="24"/>
          <w:szCs w:val="24"/>
        </w:rPr>
        <w:t>u</w:t>
      </w:r>
      <w:r w:rsidRPr="00A422D0">
        <w:rPr>
          <w:rFonts w:cstheme="minorHAnsi"/>
          <w:sz w:val="24"/>
          <w:szCs w:val="24"/>
        </w:rPr>
        <w:t xml:space="preserve"> žáci </w:t>
      </w:r>
      <w:r w:rsidR="00B94B9C" w:rsidRPr="00A422D0">
        <w:rPr>
          <w:rFonts w:cstheme="minorHAnsi"/>
          <w:sz w:val="24"/>
          <w:szCs w:val="24"/>
        </w:rPr>
        <w:t xml:space="preserve">6. ročníku </w:t>
      </w:r>
      <w:r w:rsidRPr="00A422D0">
        <w:rPr>
          <w:rFonts w:cstheme="minorHAnsi"/>
          <w:sz w:val="24"/>
          <w:szCs w:val="24"/>
        </w:rPr>
        <w:t xml:space="preserve">absolvovali </w:t>
      </w:r>
      <w:r w:rsidR="00B94B9C" w:rsidRPr="00A422D0">
        <w:rPr>
          <w:rFonts w:cstheme="minorHAnsi"/>
          <w:sz w:val="24"/>
          <w:szCs w:val="24"/>
        </w:rPr>
        <w:t>adaptační kurz či dotace na</w:t>
      </w:r>
      <w:r w:rsidR="00F074A9">
        <w:rPr>
          <w:rFonts w:cstheme="minorHAnsi"/>
          <w:sz w:val="24"/>
          <w:szCs w:val="24"/>
        </w:rPr>
        <w:t> </w:t>
      </w:r>
      <w:r w:rsidR="00B94B9C" w:rsidRPr="00A422D0">
        <w:rPr>
          <w:rFonts w:cstheme="minorHAnsi"/>
          <w:sz w:val="24"/>
          <w:szCs w:val="24"/>
        </w:rPr>
        <w:t>podporu volnočasových aktivit dětí a mládeže, která umožnila konání turistických aktivit žáků o víkendech.</w:t>
      </w:r>
      <w:r w:rsidRPr="00A422D0">
        <w:rPr>
          <w:rFonts w:cstheme="minorHAnsi"/>
          <w:sz w:val="24"/>
          <w:szCs w:val="24"/>
        </w:rPr>
        <w:t xml:space="preserve"> </w:t>
      </w:r>
      <w:r w:rsidR="003A4590" w:rsidRPr="00A422D0">
        <w:rPr>
          <w:rFonts w:cstheme="minorHAnsi"/>
          <w:sz w:val="24"/>
          <w:szCs w:val="24"/>
        </w:rPr>
        <w:t xml:space="preserve">Od </w:t>
      </w:r>
      <w:r w:rsidR="00E16B36" w:rsidRPr="00A422D0">
        <w:rPr>
          <w:rFonts w:cstheme="minorHAnsi"/>
          <w:sz w:val="24"/>
          <w:szCs w:val="24"/>
        </w:rPr>
        <w:t xml:space="preserve">září 2023 realizujeme projekt v rámci </w:t>
      </w:r>
      <w:r w:rsidR="002E0A0C" w:rsidRPr="00A422D0">
        <w:rPr>
          <w:rFonts w:cstheme="minorHAnsi"/>
          <w:color w:val="000000"/>
          <w:sz w:val="24"/>
          <w:szCs w:val="24"/>
        </w:rPr>
        <w:t>OP JAK</w:t>
      </w:r>
      <w:r w:rsidR="00E16B36" w:rsidRPr="00A422D0">
        <w:rPr>
          <w:rFonts w:cstheme="minorHAnsi"/>
          <w:color w:val="000000"/>
          <w:sz w:val="24"/>
          <w:szCs w:val="24"/>
        </w:rPr>
        <w:t>.</w:t>
      </w:r>
      <w:r w:rsidR="002E0A0C" w:rsidRPr="00A422D0">
        <w:rPr>
          <w:rFonts w:cstheme="minorHAnsi"/>
          <w:color w:val="000000"/>
          <w:sz w:val="24"/>
          <w:szCs w:val="24"/>
        </w:rPr>
        <w:t xml:space="preserve"> </w:t>
      </w:r>
    </w:p>
    <w:p w14:paraId="0C696C5B" w14:textId="6192BC18" w:rsidR="00E16B36" w:rsidRPr="00A422D0" w:rsidRDefault="003666B7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Škola je dále zapojena do projektů Mléko do škol, Ovoce do škol, </w:t>
      </w:r>
      <w:proofErr w:type="spellStart"/>
      <w:r w:rsidRPr="00A422D0">
        <w:rPr>
          <w:rFonts w:cstheme="minorHAnsi"/>
          <w:sz w:val="24"/>
          <w:szCs w:val="24"/>
        </w:rPr>
        <w:t>Women</w:t>
      </w:r>
      <w:proofErr w:type="spellEnd"/>
      <w:r w:rsidRPr="00A422D0">
        <w:rPr>
          <w:rFonts w:cstheme="minorHAnsi"/>
          <w:sz w:val="24"/>
          <w:szCs w:val="24"/>
        </w:rPr>
        <w:t xml:space="preserve"> </w:t>
      </w:r>
      <w:proofErr w:type="spellStart"/>
      <w:r w:rsidRPr="00A422D0">
        <w:rPr>
          <w:rFonts w:cstheme="minorHAnsi"/>
          <w:sz w:val="24"/>
          <w:szCs w:val="24"/>
        </w:rPr>
        <w:t>for</w:t>
      </w:r>
      <w:proofErr w:type="spellEnd"/>
      <w:r w:rsidRPr="00A422D0">
        <w:rPr>
          <w:rFonts w:cstheme="minorHAnsi"/>
          <w:sz w:val="24"/>
          <w:szCs w:val="24"/>
        </w:rPr>
        <w:t xml:space="preserve"> </w:t>
      </w:r>
      <w:proofErr w:type="spellStart"/>
      <w:r w:rsidRPr="00A422D0">
        <w:rPr>
          <w:rFonts w:cstheme="minorHAnsi"/>
          <w:sz w:val="24"/>
          <w:szCs w:val="24"/>
        </w:rPr>
        <w:t>women</w:t>
      </w:r>
      <w:proofErr w:type="spellEnd"/>
      <w:r w:rsidR="00B94B9C" w:rsidRPr="00A422D0">
        <w:rPr>
          <w:rFonts w:cstheme="minorHAnsi"/>
          <w:sz w:val="24"/>
          <w:szCs w:val="24"/>
        </w:rPr>
        <w:t>-obědy pro děti</w:t>
      </w:r>
      <w:r w:rsidRPr="00A422D0">
        <w:rPr>
          <w:rFonts w:cstheme="minorHAnsi"/>
          <w:sz w:val="24"/>
          <w:szCs w:val="24"/>
        </w:rPr>
        <w:t>,</w:t>
      </w:r>
      <w:r w:rsidR="00B94B9C" w:rsidRPr="00A422D0">
        <w:rPr>
          <w:rFonts w:cstheme="minorHAnsi"/>
          <w:sz w:val="24"/>
          <w:szCs w:val="24"/>
        </w:rPr>
        <w:t xml:space="preserve"> </w:t>
      </w:r>
      <w:proofErr w:type="spellStart"/>
      <w:r w:rsidR="00B94B9C" w:rsidRPr="00A422D0">
        <w:rPr>
          <w:rFonts w:cstheme="minorHAnsi"/>
          <w:sz w:val="24"/>
          <w:szCs w:val="24"/>
        </w:rPr>
        <w:t>Post</w:t>
      </w:r>
      <w:r w:rsidR="00783EBF">
        <w:rPr>
          <w:rFonts w:cstheme="minorHAnsi"/>
          <w:sz w:val="24"/>
          <w:szCs w:val="24"/>
        </w:rPr>
        <w:t>c</w:t>
      </w:r>
      <w:r w:rsidR="00B94B9C" w:rsidRPr="00A422D0">
        <w:rPr>
          <w:rFonts w:cstheme="minorHAnsi"/>
          <w:sz w:val="24"/>
          <w:szCs w:val="24"/>
        </w:rPr>
        <w:t>rossing</w:t>
      </w:r>
      <w:proofErr w:type="spellEnd"/>
      <w:r w:rsidR="00F42822" w:rsidRPr="00A422D0">
        <w:rPr>
          <w:rFonts w:cstheme="minorHAnsi"/>
          <w:sz w:val="24"/>
          <w:szCs w:val="24"/>
        </w:rPr>
        <w:t xml:space="preserve"> či Abeceda peněz. </w:t>
      </w:r>
    </w:p>
    <w:p w14:paraId="436E9768" w14:textId="77777777" w:rsidR="00443820" w:rsidRPr="00A422D0" w:rsidRDefault="003666B7" w:rsidP="00443820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Škola je dobře vybavena</w:t>
      </w:r>
      <w:r w:rsidR="00443820" w:rsidRPr="00A422D0">
        <w:rPr>
          <w:rFonts w:cstheme="minorHAnsi"/>
          <w:sz w:val="24"/>
          <w:szCs w:val="24"/>
        </w:rPr>
        <w:t>.</w:t>
      </w:r>
      <w:r w:rsidRPr="00A422D0">
        <w:rPr>
          <w:rFonts w:cstheme="minorHAnsi"/>
          <w:sz w:val="24"/>
          <w:szCs w:val="24"/>
        </w:rPr>
        <w:t xml:space="preserve"> </w:t>
      </w:r>
      <w:r w:rsidR="00443820" w:rsidRPr="00A422D0">
        <w:rPr>
          <w:rFonts w:cstheme="minorHAnsi"/>
          <w:sz w:val="24"/>
          <w:szCs w:val="24"/>
        </w:rPr>
        <w:t>Ve všech učebnách</w:t>
      </w:r>
      <w:r w:rsidR="0089548D" w:rsidRPr="00A422D0">
        <w:rPr>
          <w:rFonts w:cstheme="minorHAnsi"/>
          <w:sz w:val="24"/>
          <w:szCs w:val="24"/>
        </w:rPr>
        <w:t xml:space="preserve"> základní školy</w:t>
      </w:r>
      <w:r w:rsidR="00443820" w:rsidRPr="00A422D0">
        <w:rPr>
          <w:rFonts w:cstheme="minorHAnsi"/>
          <w:sz w:val="24"/>
          <w:szCs w:val="24"/>
        </w:rPr>
        <w:t xml:space="preserve"> je pro výuku a vzdělávání k dispozici pevný počítač s přístupem na internet a interaktivní set.</w:t>
      </w:r>
      <w:r w:rsidR="007171E0" w:rsidRPr="00A422D0">
        <w:rPr>
          <w:rFonts w:cstheme="minorHAnsi"/>
          <w:sz w:val="24"/>
          <w:szCs w:val="24"/>
        </w:rPr>
        <w:t xml:space="preserve"> Pro výuku jsou k dispozici tablety a notebooky. Učebna informatiky disponuje 18 pracovními místy pro žáky s připojením na internet. Vhodně jsou využívány i finanční prostředky investičního fondu školy.</w:t>
      </w:r>
      <w:r w:rsidR="00443820" w:rsidRPr="00A422D0">
        <w:rPr>
          <w:rFonts w:cstheme="minorHAnsi"/>
          <w:sz w:val="24"/>
          <w:szCs w:val="24"/>
        </w:rPr>
        <w:t xml:space="preserve"> </w:t>
      </w:r>
      <w:r w:rsidR="007171E0" w:rsidRPr="00A422D0">
        <w:rPr>
          <w:rFonts w:cstheme="minorHAnsi"/>
          <w:sz w:val="24"/>
          <w:szCs w:val="24"/>
        </w:rPr>
        <w:t>V roce 2022 byl z těchto prostředků pořízen panel Ámos-infocentrum moderní školy, který je propojen s</w:t>
      </w:r>
      <w:r w:rsidR="00F074A9">
        <w:rPr>
          <w:rFonts w:cstheme="minorHAnsi"/>
          <w:sz w:val="24"/>
          <w:szCs w:val="24"/>
        </w:rPr>
        <w:t> </w:t>
      </w:r>
      <w:r w:rsidR="007171E0" w:rsidRPr="00A422D0">
        <w:rPr>
          <w:rFonts w:cstheme="minorHAnsi"/>
          <w:sz w:val="24"/>
          <w:szCs w:val="24"/>
        </w:rPr>
        <w:t>informačním systémem školy a taktéž keramická vypalovací pec do keramické dílny pro</w:t>
      </w:r>
      <w:r w:rsidR="00F074A9">
        <w:rPr>
          <w:rFonts w:cstheme="minorHAnsi"/>
          <w:sz w:val="24"/>
          <w:szCs w:val="24"/>
        </w:rPr>
        <w:t> </w:t>
      </w:r>
      <w:r w:rsidR="007171E0" w:rsidRPr="00A422D0">
        <w:rPr>
          <w:rFonts w:cstheme="minorHAnsi"/>
          <w:sz w:val="24"/>
          <w:szCs w:val="24"/>
        </w:rPr>
        <w:t>vypalování keramických výrobků žáků. V roce 2023 byly</w:t>
      </w:r>
      <w:r w:rsidR="0097558A" w:rsidRPr="00A422D0">
        <w:rPr>
          <w:rFonts w:cstheme="minorHAnsi"/>
          <w:sz w:val="24"/>
          <w:szCs w:val="24"/>
        </w:rPr>
        <w:t xml:space="preserve"> z tohoto fondu</w:t>
      </w:r>
      <w:r w:rsidR="007171E0" w:rsidRPr="00A422D0">
        <w:rPr>
          <w:rFonts w:cstheme="minorHAnsi"/>
          <w:sz w:val="24"/>
          <w:szCs w:val="24"/>
        </w:rPr>
        <w:t xml:space="preserve"> </w:t>
      </w:r>
      <w:r w:rsidR="00443820" w:rsidRPr="00A422D0">
        <w:rPr>
          <w:rFonts w:cstheme="minorHAnsi"/>
          <w:sz w:val="24"/>
          <w:szCs w:val="24"/>
        </w:rPr>
        <w:t xml:space="preserve">zakoupeny interaktivní displeje, z nichž jeden je umístěn v kmenové učebně ve druhém nadzemním patře školní budovy a další displeje budou umístěny v odborných učebnách nově vybudované přístavby školy. </w:t>
      </w:r>
    </w:p>
    <w:p w14:paraId="04B33B0A" w14:textId="77777777" w:rsidR="009F3A9D" w:rsidRPr="00A422D0" w:rsidRDefault="0089548D" w:rsidP="0089548D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 budov</w:t>
      </w:r>
      <w:r w:rsidR="002A2AE3" w:rsidRPr="00A422D0">
        <w:rPr>
          <w:rFonts w:cstheme="minorHAnsi"/>
          <w:sz w:val="24"/>
          <w:szCs w:val="24"/>
        </w:rPr>
        <w:t>ě</w:t>
      </w:r>
      <w:r w:rsidRPr="00A422D0">
        <w:rPr>
          <w:rFonts w:cstheme="minorHAnsi"/>
          <w:sz w:val="24"/>
          <w:szCs w:val="24"/>
        </w:rPr>
        <w:t xml:space="preserve"> mateřské školy jsou 2 půdorysem zrcadlově shodné třídy. Každá z nich se sestává z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 xml:space="preserve">pracovny a herny, skladu hraček, výtvarného materiálu a didaktických pomůcek, izolační místnosti a umývárny s toaletami.  V části budovy nad hygienickým zázemím je podkrovní prostor pro odpočinek dětí, čítárna a relaxační místnost. </w:t>
      </w:r>
      <w:r w:rsidR="009F3A9D" w:rsidRPr="00A422D0">
        <w:rPr>
          <w:rFonts w:cstheme="minorHAnsi"/>
          <w:sz w:val="24"/>
          <w:szCs w:val="24"/>
        </w:rPr>
        <w:t>V zadní části b</w:t>
      </w:r>
      <w:r w:rsidRPr="00A422D0">
        <w:rPr>
          <w:rFonts w:cstheme="minorHAnsi"/>
          <w:sz w:val="24"/>
          <w:szCs w:val="24"/>
        </w:rPr>
        <w:t>udov</w:t>
      </w:r>
      <w:r w:rsidR="009F3A9D" w:rsidRPr="00A422D0">
        <w:rPr>
          <w:rFonts w:cstheme="minorHAnsi"/>
          <w:sz w:val="24"/>
          <w:szCs w:val="24"/>
        </w:rPr>
        <w:t>y</w:t>
      </w:r>
      <w:r w:rsidRPr="00A422D0">
        <w:rPr>
          <w:rFonts w:cstheme="minorHAnsi"/>
          <w:sz w:val="24"/>
          <w:szCs w:val="24"/>
        </w:rPr>
        <w:t xml:space="preserve"> školky </w:t>
      </w:r>
      <w:r w:rsidR="009F3A9D" w:rsidRPr="00A422D0">
        <w:rPr>
          <w:rFonts w:cstheme="minorHAnsi"/>
          <w:sz w:val="24"/>
          <w:szCs w:val="24"/>
        </w:rPr>
        <w:t>je umístěna</w:t>
      </w:r>
      <w:r w:rsidRPr="00A422D0">
        <w:rPr>
          <w:rFonts w:cstheme="minorHAnsi"/>
          <w:sz w:val="24"/>
          <w:szCs w:val="24"/>
        </w:rPr>
        <w:t xml:space="preserve"> kryt</w:t>
      </w:r>
      <w:r w:rsidR="009F3A9D" w:rsidRPr="00A422D0">
        <w:rPr>
          <w:rFonts w:cstheme="minorHAnsi"/>
          <w:sz w:val="24"/>
          <w:szCs w:val="24"/>
        </w:rPr>
        <w:t>á</w:t>
      </w:r>
      <w:r w:rsidRPr="00A422D0">
        <w:rPr>
          <w:rFonts w:cstheme="minorHAnsi"/>
          <w:sz w:val="24"/>
          <w:szCs w:val="24"/>
        </w:rPr>
        <w:t xml:space="preserve"> teras</w:t>
      </w:r>
      <w:r w:rsidR="009F3A9D" w:rsidRPr="00A422D0">
        <w:rPr>
          <w:rFonts w:cstheme="minorHAnsi"/>
          <w:sz w:val="24"/>
          <w:szCs w:val="24"/>
        </w:rPr>
        <w:t>a</w:t>
      </w:r>
      <w:r w:rsidRPr="00A422D0">
        <w:rPr>
          <w:rFonts w:cstheme="minorHAnsi"/>
          <w:sz w:val="24"/>
          <w:szCs w:val="24"/>
        </w:rPr>
        <w:t>, která je přístupná z obou tříd</w:t>
      </w:r>
      <w:r w:rsidR="009F3A9D" w:rsidRPr="00A422D0">
        <w:rPr>
          <w:rFonts w:cstheme="minorHAnsi"/>
          <w:sz w:val="24"/>
          <w:szCs w:val="24"/>
        </w:rPr>
        <w:t xml:space="preserve"> a je hojně využívána jak pro různé činnosti, tak pro hraní za deštivého počasí. </w:t>
      </w:r>
      <w:r w:rsidRPr="00A422D0">
        <w:rPr>
          <w:rFonts w:cstheme="minorHAnsi"/>
          <w:sz w:val="24"/>
          <w:szCs w:val="24"/>
        </w:rPr>
        <w:t xml:space="preserve"> </w:t>
      </w:r>
    </w:p>
    <w:p w14:paraId="6AECA255" w14:textId="77777777" w:rsidR="0089548D" w:rsidRPr="00A422D0" w:rsidRDefault="0089548D" w:rsidP="0089548D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Třídy mateřské školy jsou dobře vybaveny </w:t>
      </w:r>
      <w:r w:rsidR="009F3A9D" w:rsidRPr="00A422D0">
        <w:rPr>
          <w:rFonts w:cstheme="minorHAnsi"/>
          <w:sz w:val="24"/>
          <w:szCs w:val="24"/>
        </w:rPr>
        <w:t>vhodnými</w:t>
      </w:r>
      <w:r w:rsidRPr="00A422D0">
        <w:rPr>
          <w:rFonts w:cstheme="minorHAnsi"/>
          <w:sz w:val="24"/>
          <w:szCs w:val="24"/>
        </w:rPr>
        <w:t xml:space="preserve"> edukačními pomůckami, hračkami a sportovním nářadím plně vyhovujícím dětem ve věku 3 až 7 let. Pro vzdělávání dětí v oblasti nových technologií využívají pedagogové interaktivní tabuli, </w:t>
      </w:r>
      <w:proofErr w:type="spellStart"/>
      <w:r w:rsidRPr="00A422D0">
        <w:rPr>
          <w:rFonts w:cstheme="minorHAnsi"/>
          <w:sz w:val="24"/>
          <w:szCs w:val="24"/>
        </w:rPr>
        <w:t>Magic</w:t>
      </w:r>
      <w:proofErr w:type="spellEnd"/>
      <w:r w:rsidRPr="00A422D0">
        <w:rPr>
          <w:rFonts w:cstheme="minorHAnsi"/>
          <w:sz w:val="24"/>
          <w:szCs w:val="24"/>
        </w:rPr>
        <w:t xml:space="preserve"> box, Bee-Boty či chytrý vláček </w:t>
      </w:r>
      <w:proofErr w:type="spellStart"/>
      <w:r w:rsidRPr="00A422D0">
        <w:rPr>
          <w:rFonts w:cstheme="minorHAnsi"/>
          <w:sz w:val="24"/>
          <w:szCs w:val="24"/>
        </w:rPr>
        <w:t>Intelino</w:t>
      </w:r>
      <w:proofErr w:type="spellEnd"/>
      <w:r w:rsidRPr="00A422D0">
        <w:rPr>
          <w:rFonts w:cstheme="minorHAnsi"/>
          <w:sz w:val="24"/>
          <w:szCs w:val="24"/>
        </w:rPr>
        <w:t xml:space="preserve"> Smart </w:t>
      </w:r>
      <w:proofErr w:type="spellStart"/>
      <w:r w:rsidRPr="00A422D0">
        <w:rPr>
          <w:rFonts w:cstheme="minorHAnsi"/>
          <w:sz w:val="24"/>
          <w:szCs w:val="24"/>
        </w:rPr>
        <w:t>Train</w:t>
      </w:r>
      <w:proofErr w:type="spellEnd"/>
      <w:r w:rsidRPr="00A422D0">
        <w:rPr>
          <w:rFonts w:cstheme="minorHAnsi"/>
          <w:sz w:val="24"/>
          <w:szCs w:val="24"/>
        </w:rPr>
        <w:t xml:space="preserve">. </w:t>
      </w:r>
    </w:p>
    <w:p w14:paraId="131C7D75" w14:textId="77777777" w:rsidR="003666B7" w:rsidRPr="00A422D0" w:rsidRDefault="003666B7" w:rsidP="00E16B36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Na dobré úrovni je spolupráce školy se zřizovatelem, s rodiči, s veřejností obce, se školskou radou, se speciálními školskými zařízeními a jinými školskými, sportovními nebo kulturními subjekty. </w:t>
      </w:r>
      <w:r w:rsidR="005613E8" w:rsidRPr="00A422D0">
        <w:rPr>
          <w:rFonts w:cstheme="minorHAnsi"/>
          <w:sz w:val="24"/>
          <w:szCs w:val="24"/>
        </w:rPr>
        <w:t xml:space="preserve">Škola vydává časopis </w:t>
      </w:r>
      <w:proofErr w:type="spellStart"/>
      <w:r w:rsidR="005613E8" w:rsidRPr="00A422D0">
        <w:rPr>
          <w:rFonts w:cstheme="minorHAnsi"/>
          <w:sz w:val="24"/>
          <w:szCs w:val="24"/>
        </w:rPr>
        <w:t>Chotíkováček</w:t>
      </w:r>
      <w:proofErr w:type="spellEnd"/>
      <w:r w:rsidR="005613E8" w:rsidRPr="00A422D0">
        <w:rPr>
          <w:rFonts w:cstheme="minorHAnsi"/>
          <w:sz w:val="24"/>
          <w:szCs w:val="24"/>
        </w:rPr>
        <w:t xml:space="preserve">. </w:t>
      </w:r>
      <w:r w:rsidRPr="00A422D0">
        <w:rPr>
          <w:rFonts w:cstheme="minorHAnsi"/>
          <w:sz w:val="24"/>
          <w:szCs w:val="24"/>
        </w:rPr>
        <w:t xml:space="preserve">Pro veřejnost pořádáme </w:t>
      </w:r>
      <w:r w:rsidR="009F3A9D" w:rsidRPr="00A422D0">
        <w:rPr>
          <w:rFonts w:cstheme="minorHAnsi"/>
          <w:sz w:val="24"/>
          <w:szCs w:val="24"/>
        </w:rPr>
        <w:t>mnoho akcí, a to jak v základní, tak v mateřské škole (</w:t>
      </w:r>
      <w:r w:rsidRPr="00A422D0">
        <w:rPr>
          <w:rFonts w:cstheme="minorHAnsi"/>
          <w:sz w:val="24"/>
          <w:szCs w:val="24"/>
        </w:rPr>
        <w:t xml:space="preserve">např. </w:t>
      </w:r>
      <w:r w:rsidR="009F3A9D" w:rsidRPr="00A422D0">
        <w:rPr>
          <w:rFonts w:cstheme="minorHAnsi"/>
          <w:sz w:val="24"/>
          <w:szCs w:val="24"/>
        </w:rPr>
        <w:t xml:space="preserve">Chotíkovská šlápota, Chotíkovské </w:t>
      </w:r>
      <w:proofErr w:type="spellStart"/>
      <w:r w:rsidR="009F3A9D" w:rsidRPr="00A422D0">
        <w:rPr>
          <w:rFonts w:cstheme="minorHAnsi"/>
          <w:sz w:val="24"/>
          <w:szCs w:val="24"/>
        </w:rPr>
        <w:t>senobraní</w:t>
      </w:r>
      <w:proofErr w:type="spellEnd"/>
      <w:r w:rsidR="009F3A9D" w:rsidRPr="00A422D0">
        <w:rPr>
          <w:rFonts w:cstheme="minorHAnsi"/>
          <w:sz w:val="24"/>
          <w:szCs w:val="24"/>
        </w:rPr>
        <w:t xml:space="preserve">, </w:t>
      </w:r>
      <w:r w:rsidR="003F7BBD" w:rsidRPr="00A422D0">
        <w:rPr>
          <w:rFonts w:cstheme="minorHAnsi"/>
          <w:sz w:val="24"/>
          <w:szCs w:val="24"/>
        </w:rPr>
        <w:t xml:space="preserve">Andělská pošta, společné vánoční zpívání dětí a žáků, vystoupení při rozsvěcování vánočního stromečku, </w:t>
      </w:r>
      <w:r w:rsidRPr="00A422D0">
        <w:rPr>
          <w:rFonts w:cstheme="minorHAnsi"/>
          <w:sz w:val="24"/>
          <w:szCs w:val="24"/>
        </w:rPr>
        <w:t>podzimní</w:t>
      </w:r>
      <w:r w:rsidR="003F7BBD" w:rsidRPr="00A422D0">
        <w:rPr>
          <w:rFonts w:cstheme="minorHAnsi"/>
          <w:sz w:val="24"/>
          <w:szCs w:val="24"/>
        </w:rPr>
        <w:t>, vánoční a jarní tvoření). Dobře fungující j</w:t>
      </w:r>
      <w:r w:rsidR="002A2AE3" w:rsidRPr="00A422D0">
        <w:rPr>
          <w:rFonts w:cstheme="minorHAnsi"/>
          <w:sz w:val="24"/>
          <w:szCs w:val="24"/>
        </w:rPr>
        <w:t>e</w:t>
      </w:r>
      <w:r w:rsidR="003F7BBD" w:rsidRPr="00A422D0">
        <w:rPr>
          <w:rFonts w:cstheme="minorHAnsi"/>
          <w:sz w:val="24"/>
          <w:szCs w:val="24"/>
        </w:rPr>
        <w:t xml:space="preserve"> i projekt spolupráce prvňáčků s</w:t>
      </w:r>
      <w:r w:rsidR="00F074A9">
        <w:rPr>
          <w:rFonts w:cstheme="minorHAnsi"/>
          <w:sz w:val="24"/>
          <w:szCs w:val="24"/>
        </w:rPr>
        <w:t> </w:t>
      </w:r>
      <w:r w:rsidR="003F7BBD" w:rsidRPr="00A422D0">
        <w:rPr>
          <w:rFonts w:cstheme="minorHAnsi"/>
          <w:sz w:val="24"/>
          <w:szCs w:val="24"/>
        </w:rPr>
        <w:t xml:space="preserve">předškoláky a </w:t>
      </w:r>
      <w:r w:rsidR="002A2AE3" w:rsidRPr="00A422D0">
        <w:rPr>
          <w:rFonts w:cstheme="minorHAnsi"/>
          <w:sz w:val="24"/>
          <w:szCs w:val="24"/>
        </w:rPr>
        <w:t xml:space="preserve">projekt spolupráce </w:t>
      </w:r>
      <w:r w:rsidR="003F7BBD" w:rsidRPr="00A422D0">
        <w:rPr>
          <w:rFonts w:cstheme="minorHAnsi"/>
          <w:sz w:val="24"/>
          <w:szCs w:val="24"/>
        </w:rPr>
        <w:t>žáků devátého ročníku, kteří</w:t>
      </w:r>
      <w:r w:rsidRPr="00A422D0">
        <w:rPr>
          <w:rFonts w:cstheme="minorHAnsi"/>
          <w:sz w:val="24"/>
          <w:szCs w:val="24"/>
        </w:rPr>
        <w:t xml:space="preserve"> se na začátku svého posledního školního roku ujímají patronátu nad novými prvňáčky</w:t>
      </w:r>
      <w:r w:rsidR="003F7BBD" w:rsidRPr="00A422D0">
        <w:rPr>
          <w:rFonts w:cstheme="minorHAnsi"/>
          <w:sz w:val="24"/>
          <w:szCs w:val="24"/>
        </w:rPr>
        <w:t xml:space="preserve">. </w:t>
      </w:r>
    </w:p>
    <w:p w14:paraId="4705BE9B" w14:textId="77777777" w:rsidR="004E60AA" w:rsidRPr="00A422D0" w:rsidRDefault="004E60AA" w:rsidP="00A422D0">
      <w:pPr>
        <w:pStyle w:val="Nadpis1"/>
      </w:pPr>
      <w:bookmarkStart w:id="4" w:name="_Toc155120765"/>
      <w:r w:rsidRPr="00A422D0">
        <w:lastRenderedPageBreak/>
        <w:t>3. Hlavní koncepční záměry v jednotlivých oblastech</w:t>
      </w:r>
      <w:bookmarkEnd w:id="4"/>
    </w:p>
    <w:p w14:paraId="426E16A0" w14:textId="77777777" w:rsidR="00C823BE" w:rsidRPr="00A422D0" w:rsidRDefault="00C823BE" w:rsidP="00A422D0">
      <w:pPr>
        <w:pStyle w:val="Nadpis2"/>
      </w:pPr>
      <w:bookmarkStart w:id="5" w:name="_Toc155120766"/>
      <w:r w:rsidRPr="00A422D0">
        <w:t xml:space="preserve">3.1. </w:t>
      </w:r>
      <w:r w:rsidR="00B56BDD" w:rsidRPr="00A422D0">
        <w:t>Oblast výchovně vzdělávací</w:t>
      </w:r>
      <w:bookmarkEnd w:id="5"/>
    </w:p>
    <w:p w14:paraId="1466DB8F" w14:textId="77777777" w:rsidR="00C823BE" w:rsidRPr="00A422D0" w:rsidRDefault="00C823BE" w:rsidP="00A422D0">
      <w:pPr>
        <w:pStyle w:val="Nadpis3"/>
      </w:pPr>
      <w:bookmarkStart w:id="6" w:name="_Toc155120767"/>
      <w:r w:rsidRPr="00A422D0">
        <w:t>3.1.</w:t>
      </w:r>
      <w:r w:rsidR="00B56BDD" w:rsidRPr="00A422D0">
        <w:t>1</w:t>
      </w:r>
      <w:r w:rsidRPr="00A422D0">
        <w:t xml:space="preserve">. </w:t>
      </w:r>
      <w:r w:rsidR="00B56BDD" w:rsidRPr="00A422D0">
        <w:t>Mateřská škola</w:t>
      </w:r>
      <w:bookmarkEnd w:id="6"/>
    </w:p>
    <w:p w14:paraId="4901B1D9" w14:textId="77777777" w:rsidR="006B2B85" w:rsidRPr="00A422D0" w:rsidRDefault="002A2AE3" w:rsidP="00C823BE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r</w:t>
      </w:r>
      <w:r w:rsidR="006B2B85" w:rsidRPr="00A422D0">
        <w:rPr>
          <w:rFonts w:cstheme="minorHAnsi"/>
          <w:sz w:val="24"/>
          <w:szCs w:val="24"/>
        </w:rPr>
        <w:t>ozvíjet osobní předpoklady každého dítěte, dětskou zvídavost, samostatnost a</w:t>
      </w:r>
      <w:r w:rsidR="00F074A9">
        <w:rPr>
          <w:rFonts w:cstheme="minorHAnsi"/>
          <w:sz w:val="24"/>
          <w:szCs w:val="24"/>
        </w:rPr>
        <w:t> </w:t>
      </w:r>
      <w:r w:rsidR="006B2B85" w:rsidRPr="00A422D0">
        <w:rPr>
          <w:rFonts w:cstheme="minorHAnsi"/>
          <w:sz w:val="24"/>
          <w:szCs w:val="24"/>
        </w:rPr>
        <w:t>tvořivost dle jeho individuálních možností a schopností cestou přirozené výchovy</w:t>
      </w:r>
    </w:p>
    <w:p w14:paraId="6110B4D0" w14:textId="77777777" w:rsidR="00DB3F09" w:rsidRPr="00A422D0" w:rsidRDefault="00DB3F09" w:rsidP="00DB3F09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podporovat duševní pohodu a zdravé sebevědomí dětí, napomáhat rozvoji sociálního cítění dětí a rozvoji vzájemné komunikace mezi dětmi navzájem i mezi dětmi a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dospělými, upevňovat mravní zásady</w:t>
      </w:r>
    </w:p>
    <w:p w14:paraId="58F56761" w14:textId="77777777" w:rsidR="00DB3F09" w:rsidRPr="00A422D0" w:rsidRDefault="00DB3F09" w:rsidP="00DB3F09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vést děti k ochotě spolupracovat s druhými, vzájemně si pomáhat</w:t>
      </w:r>
    </w:p>
    <w:p w14:paraId="598BC995" w14:textId="77777777" w:rsidR="00DB3F09" w:rsidRPr="00A422D0" w:rsidRDefault="00DB3F09" w:rsidP="00DB3F09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upevňovat a rozvíjet základy společenské etiky a stolování</w:t>
      </w:r>
    </w:p>
    <w:p w14:paraId="62C12EB2" w14:textId="77777777" w:rsidR="006B2B85" w:rsidRPr="00A422D0" w:rsidRDefault="002A2AE3" w:rsidP="006B2B85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</w:t>
      </w:r>
      <w:r w:rsidR="006B2B85" w:rsidRPr="00A422D0">
        <w:rPr>
          <w:rFonts w:cstheme="minorHAnsi"/>
          <w:sz w:val="24"/>
          <w:szCs w:val="24"/>
        </w:rPr>
        <w:t xml:space="preserve">ést děti ke zdravým životním návykům a postojům, zlepšovat </w:t>
      </w:r>
      <w:r w:rsidRPr="00A422D0">
        <w:rPr>
          <w:rFonts w:cstheme="minorHAnsi"/>
          <w:sz w:val="24"/>
          <w:szCs w:val="24"/>
        </w:rPr>
        <w:t xml:space="preserve">jejich </w:t>
      </w:r>
      <w:r w:rsidR="006B2B85" w:rsidRPr="00A422D0">
        <w:rPr>
          <w:rFonts w:cstheme="minorHAnsi"/>
          <w:sz w:val="24"/>
          <w:szCs w:val="24"/>
        </w:rPr>
        <w:t>tělesnou a</w:t>
      </w:r>
      <w:r w:rsidR="00F074A9">
        <w:rPr>
          <w:rFonts w:cstheme="minorHAnsi"/>
          <w:sz w:val="24"/>
          <w:szCs w:val="24"/>
        </w:rPr>
        <w:t> </w:t>
      </w:r>
      <w:r w:rsidR="006B2B85" w:rsidRPr="00A422D0">
        <w:rPr>
          <w:rFonts w:cstheme="minorHAnsi"/>
          <w:sz w:val="24"/>
          <w:szCs w:val="24"/>
        </w:rPr>
        <w:t xml:space="preserve">pohybovou zdatnost </w:t>
      </w:r>
    </w:p>
    <w:p w14:paraId="28294D24" w14:textId="77777777" w:rsidR="006B2B85" w:rsidRPr="00A422D0" w:rsidRDefault="002A2AE3" w:rsidP="006B2B85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n</w:t>
      </w:r>
      <w:r w:rsidR="00C823BE" w:rsidRPr="00A422D0">
        <w:rPr>
          <w:rFonts w:cstheme="minorHAnsi"/>
          <w:sz w:val="24"/>
          <w:szCs w:val="24"/>
        </w:rPr>
        <w:t>abí</w:t>
      </w:r>
      <w:r w:rsidRPr="00A422D0">
        <w:rPr>
          <w:rFonts w:cstheme="minorHAnsi"/>
          <w:sz w:val="24"/>
          <w:szCs w:val="24"/>
        </w:rPr>
        <w:t>zet</w:t>
      </w:r>
      <w:r w:rsidR="00C823BE" w:rsidRPr="00A422D0">
        <w:rPr>
          <w:rFonts w:cstheme="minorHAnsi"/>
          <w:sz w:val="24"/>
          <w:szCs w:val="24"/>
        </w:rPr>
        <w:t xml:space="preserve"> </w:t>
      </w:r>
      <w:r w:rsidR="008049FB" w:rsidRPr="00A422D0">
        <w:rPr>
          <w:rFonts w:cstheme="minorHAnsi"/>
          <w:sz w:val="24"/>
          <w:szCs w:val="24"/>
        </w:rPr>
        <w:t>dětem</w:t>
      </w:r>
      <w:r w:rsidR="00C823BE" w:rsidRPr="00A422D0">
        <w:rPr>
          <w:rFonts w:cstheme="minorHAnsi"/>
          <w:sz w:val="24"/>
          <w:szCs w:val="24"/>
        </w:rPr>
        <w:t xml:space="preserve"> vstřícné, podnětné prostředí a pozitivně je motivovat k dalšímu poznávání</w:t>
      </w:r>
    </w:p>
    <w:p w14:paraId="538115D3" w14:textId="77777777" w:rsidR="006B2B85" w:rsidRPr="00A422D0" w:rsidRDefault="002A2AE3" w:rsidP="006B2B85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r</w:t>
      </w:r>
      <w:r w:rsidR="006B2B85" w:rsidRPr="00A422D0">
        <w:rPr>
          <w:rFonts w:cstheme="minorHAnsi"/>
          <w:sz w:val="24"/>
          <w:szCs w:val="24"/>
        </w:rPr>
        <w:t xml:space="preserve">ozvíjet a podporovat </w:t>
      </w:r>
      <w:proofErr w:type="spellStart"/>
      <w:r w:rsidR="006B2B85" w:rsidRPr="00A422D0">
        <w:rPr>
          <w:rFonts w:cstheme="minorHAnsi"/>
          <w:sz w:val="24"/>
          <w:szCs w:val="24"/>
        </w:rPr>
        <w:t>předčtenářské</w:t>
      </w:r>
      <w:proofErr w:type="spellEnd"/>
      <w:r w:rsidR="006B2B85" w:rsidRPr="00A422D0">
        <w:rPr>
          <w:rFonts w:cstheme="minorHAnsi"/>
          <w:sz w:val="24"/>
          <w:szCs w:val="24"/>
        </w:rPr>
        <w:t xml:space="preserve"> a </w:t>
      </w:r>
      <w:proofErr w:type="spellStart"/>
      <w:r w:rsidR="006B2B85" w:rsidRPr="00A422D0">
        <w:rPr>
          <w:rFonts w:cstheme="minorHAnsi"/>
          <w:sz w:val="24"/>
          <w:szCs w:val="24"/>
        </w:rPr>
        <w:t>předmatematické</w:t>
      </w:r>
      <w:proofErr w:type="spellEnd"/>
      <w:r w:rsidR="006B2B85" w:rsidRPr="00A422D0">
        <w:rPr>
          <w:rFonts w:cstheme="minorHAnsi"/>
          <w:sz w:val="24"/>
          <w:szCs w:val="24"/>
        </w:rPr>
        <w:t xml:space="preserve"> dovednosti dětí s</w:t>
      </w:r>
      <w:r w:rsidR="00F074A9">
        <w:rPr>
          <w:rFonts w:cstheme="minorHAnsi"/>
          <w:sz w:val="24"/>
          <w:szCs w:val="24"/>
        </w:rPr>
        <w:t> </w:t>
      </w:r>
      <w:r w:rsidR="006B2B85" w:rsidRPr="00A422D0">
        <w:rPr>
          <w:rFonts w:cstheme="minorHAnsi"/>
          <w:sz w:val="24"/>
          <w:szCs w:val="24"/>
        </w:rPr>
        <w:t>respektováním věkových specifik dle požadavků RVP PV</w:t>
      </w:r>
    </w:p>
    <w:p w14:paraId="1A2F1EE4" w14:textId="77777777" w:rsidR="006B2B85" w:rsidRPr="00A422D0" w:rsidRDefault="002A2AE3" w:rsidP="00A9674F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m</w:t>
      </w:r>
      <w:r w:rsidR="006B2B85" w:rsidRPr="00A422D0">
        <w:rPr>
          <w:rFonts w:cstheme="minorHAnsi"/>
          <w:sz w:val="24"/>
          <w:szCs w:val="24"/>
        </w:rPr>
        <w:t>aximálně využívat prožitkové a kooperativní učení,</w:t>
      </w:r>
      <w:r w:rsidR="008049FB" w:rsidRPr="00A422D0">
        <w:rPr>
          <w:rFonts w:cstheme="minorHAnsi"/>
          <w:sz w:val="24"/>
          <w:szCs w:val="24"/>
        </w:rPr>
        <w:t xml:space="preserve"> </w:t>
      </w:r>
      <w:r w:rsidR="006B2B85" w:rsidRPr="00A422D0">
        <w:rPr>
          <w:rFonts w:cstheme="minorHAnsi"/>
          <w:sz w:val="24"/>
          <w:szCs w:val="24"/>
        </w:rPr>
        <w:t>zprostředkovat dětem badatelské a problémové úlohy, využí</w:t>
      </w:r>
      <w:r w:rsidR="008049FB" w:rsidRPr="00A422D0">
        <w:rPr>
          <w:rFonts w:cstheme="minorHAnsi"/>
          <w:sz w:val="24"/>
          <w:szCs w:val="24"/>
        </w:rPr>
        <w:t>vat</w:t>
      </w:r>
      <w:r w:rsidR="006B2B85" w:rsidRPr="00A422D0">
        <w:rPr>
          <w:rFonts w:cstheme="minorHAnsi"/>
          <w:sz w:val="24"/>
          <w:szCs w:val="24"/>
        </w:rPr>
        <w:t xml:space="preserve"> situační učení</w:t>
      </w:r>
      <w:r w:rsidR="008049FB" w:rsidRPr="00A422D0">
        <w:rPr>
          <w:rFonts w:cstheme="minorHAnsi"/>
          <w:sz w:val="24"/>
          <w:szCs w:val="24"/>
        </w:rPr>
        <w:t>, propojit vzdělání se skutečným životem</w:t>
      </w:r>
    </w:p>
    <w:p w14:paraId="1CC0BF23" w14:textId="77777777" w:rsidR="006B2B85" w:rsidRPr="00A422D0" w:rsidRDefault="002A2AE3" w:rsidP="006B2B85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</w:t>
      </w:r>
      <w:r w:rsidR="006B2B85" w:rsidRPr="00A422D0">
        <w:rPr>
          <w:rFonts w:cstheme="minorHAnsi"/>
          <w:sz w:val="24"/>
          <w:szCs w:val="24"/>
        </w:rPr>
        <w:t>ytvářet různorodou programovou nabídku pro děti nadané, objevit a využít jejich potenciál</w:t>
      </w:r>
    </w:p>
    <w:p w14:paraId="29715EEF" w14:textId="77777777" w:rsidR="00C823BE" w:rsidRPr="00A422D0" w:rsidRDefault="002A2AE3" w:rsidP="00C823BE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</w:t>
      </w:r>
      <w:r w:rsidR="00C823BE" w:rsidRPr="00A422D0">
        <w:rPr>
          <w:rFonts w:cstheme="minorHAnsi"/>
          <w:sz w:val="24"/>
          <w:szCs w:val="24"/>
        </w:rPr>
        <w:t>ytvářet podmínky k integraci dětí</w:t>
      </w:r>
    </w:p>
    <w:p w14:paraId="7D53B9A8" w14:textId="77777777" w:rsidR="00C823BE" w:rsidRPr="00A422D0" w:rsidRDefault="002A2AE3" w:rsidP="00C823BE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</w:t>
      </w:r>
      <w:r w:rsidR="00D93A59" w:rsidRPr="00A422D0">
        <w:rPr>
          <w:rFonts w:cstheme="minorHAnsi"/>
          <w:sz w:val="24"/>
          <w:szCs w:val="24"/>
        </w:rPr>
        <w:t xml:space="preserve">okračovat v podpoře </w:t>
      </w:r>
      <w:r w:rsidR="00C823BE" w:rsidRPr="00A422D0">
        <w:rPr>
          <w:rFonts w:cstheme="minorHAnsi"/>
          <w:sz w:val="24"/>
          <w:szCs w:val="24"/>
        </w:rPr>
        <w:t>logopedick</w:t>
      </w:r>
      <w:r w:rsidR="00D93A59" w:rsidRPr="00A422D0">
        <w:rPr>
          <w:rFonts w:cstheme="minorHAnsi"/>
          <w:sz w:val="24"/>
          <w:szCs w:val="24"/>
        </w:rPr>
        <w:t>é</w:t>
      </w:r>
      <w:r w:rsidR="00C823BE" w:rsidRPr="00A422D0">
        <w:rPr>
          <w:rFonts w:cstheme="minorHAnsi"/>
          <w:sz w:val="24"/>
          <w:szCs w:val="24"/>
        </w:rPr>
        <w:t xml:space="preserve"> péč</w:t>
      </w:r>
      <w:r w:rsidR="00D93A59" w:rsidRPr="00A422D0">
        <w:rPr>
          <w:rFonts w:cstheme="minorHAnsi"/>
          <w:sz w:val="24"/>
          <w:szCs w:val="24"/>
        </w:rPr>
        <w:t>e</w:t>
      </w:r>
      <w:r w:rsidR="00DB3F09" w:rsidRPr="00A422D0">
        <w:rPr>
          <w:rFonts w:cstheme="minorHAnsi"/>
          <w:sz w:val="24"/>
          <w:szCs w:val="24"/>
        </w:rPr>
        <w:t xml:space="preserve"> (spolupráce s klinickým logopedem, logopedická depistáž)</w:t>
      </w:r>
      <w:r w:rsidRPr="00A422D0">
        <w:rPr>
          <w:rFonts w:cstheme="minorHAnsi"/>
          <w:sz w:val="24"/>
          <w:szCs w:val="24"/>
        </w:rPr>
        <w:t xml:space="preserve"> a zaměřit se na logopedickou prevenci</w:t>
      </w:r>
      <w:r w:rsidR="00DB3F09" w:rsidRPr="00A422D0">
        <w:rPr>
          <w:rFonts w:cstheme="minorHAnsi"/>
          <w:sz w:val="24"/>
          <w:szCs w:val="24"/>
        </w:rPr>
        <w:t xml:space="preserve"> v MŠ</w:t>
      </w:r>
    </w:p>
    <w:p w14:paraId="10066323" w14:textId="77777777" w:rsidR="00C823BE" w:rsidRPr="00A422D0" w:rsidRDefault="00C823BE" w:rsidP="00C823BE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ŠVP</w:t>
      </w:r>
      <w:r w:rsidR="00BB3730" w:rsidRPr="00A422D0">
        <w:rPr>
          <w:rFonts w:cstheme="minorHAnsi"/>
          <w:sz w:val="24"/>
          <w:szCs w:val="24"/>
        </w:rPr>
        <w:t>-</w:t>
      </w:r>
      <w:r w:rsidRPr="00A422D0">
        <w:rPr>
          <w:rFonts w:cstheme="minorHAnsi"/>
          <w:sz w:val="24"/>
          <w:szCs w:val="24"/>
        </w:rPr>
        <w:t>pokračovat v jeho plnění, sledovat a vyhodnocovat konkretizované výstupy</w:t>
      </w:r>
    </w:p>
    <w:p w14:paraId="6015E7FD" w14:textId="77777777" w:rsidR="00BB3730" w:rsidRPr="00A422D0" w:rsidRDefault="00DB3F09" w:rsidP="004E3823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</w:t>
      </w:r>
      <w:r w:rsidR="00BB3730" w:rsidRPr="00A422D0">
        <w:rPr>
          <w:rFonts w:cstheme="minorHAnsi"/>
          <w:sz w:val="24"/>
          <w:szCs w:val="24"/>
        </w:rPr>
        <w:t>okračovat a prohlubovat spolupráci předškoláků a žáků 1. třídy</w:t>
      </w:r>
    </w:p>
    <w:p w14:paraId="4371D08B" w14:textId="77777777" w:rsidR="00C823BE" w:rsidRPr="00A422D0" w:rsidRDefault="00DB3F09" w:rsidP="00C823BE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b</w:t>
      </w:r>
      <w:r w:rsidR="00C823BE" w:rsidRPr="00A422D0">
        <w:rPr>
          <w:rFonts w:cstheme="minorHAnsi"/>
          <w:sz w:val="24"/>
          <w:szCs w:val="24"/>
        </w:rPr>
        <w:t>ýt jednotní a důslední ve výchovných požadavcích na děti</w:t>
      </w:r>
    </w:p>
    <w:p w14:paraId="005A331A" w14:textId="77777777" w:rsidR="00C823BE" w:rsidRPr="00A422D0" w:rsidRDefault="00DB3F09" w:rsidP="00C823BE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</w:t>
      </w:r>
      <w:r w:rsidR="00C823BE" w:rsidRPr="00A422D0">
        <w:rPr>
          <w:rFonts w:cstheme="minorHAnsi"/>
          <w:sz w:val="24"/>
          <w:szCs w:val="24"/>
        </w:rPr>
        <w:t>ěnovat pozornost i problémům dnešní civilizace – šikana, bezpečnost</w:t>
      </w:r>
    </w:p>
    <w:p w14:paraId="1F670E51" w14:textId="77777777" w:rsidR="00C823BE" w:rsidRPr="00A422D0" w:rsidRDefault="00DB3F09" w:rsidP="00C823BE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</w:t>
      </w:r>
      <w:r w:rsidR="00D120A7" w:rsidRPr="00A422D0">
        <w:rPr>
          <w:rFonts w:cstheme="minorHAnsi"/>
          <w:sz w:val="24"/>
          <w:szCs w:val="24"/>
        </w:rPr>
        <w:t>ést děti ke kladnému vztahu k místu, kde dítě žije, environmentální výchově a ochraně životního prostředí, seznamovat s lidovými tradicemi a zvyky</w:t>
      </w:r>
    </w:p>
    <w:p w14:paraId="4F9CF0CC" w14:textId="77777777" w:rsidR="00846B36" w:rsidRPr="00A422D0" w:rsidRDefault="00846B36" w:rsidP="00846B36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prohlubovat spolupráci s dalšími organizacemi, zájmovými sdruženími a spolky (FC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 xml:space="preserve">Chotíkov, HC Chotíkov, Český svaz žen, SPOZ, Myslivecké sdružení Chotíkov, prodejna COOP Chotíkov, Sbor dobrovolných hasičů, TJ Sokol Město </w:t>
      </w:r>
      <w:proofErr w:type="spellStart"/>
      <w:r w:rsidRPr="00A422D0">
        <w:rPr>
          <w:rFonts w:cstheme="minorHAnsi"/>
          <w:sz w:val="24"/>
          <w:szCs w:val="24"/>
        </w:rPr>
        <w:t>Touškov</w:t>
      </w:r>
      <w:proofErr w:type="spellEnd"/>
      <w:r w:rsidRPr="00A422D0">
        <w:rPr>
          <w:rFonts w:cstheme="minorHAnsi"/>
          <w:sz w:val="24"/>
          <w:szCs w:val="24"/>
        </w:rPr>
        <w:t xml:space="preserve"> a další)</w:t>
      </w:r>
    </w:p>
    <w:p w14:paraId="52CEB340" w14:textId="77777777" w:rsidR="004E60AA" w:rsidRPr="00A422D0" w:rsidRDefault="004E60AA" w:rsidP="00A422D0">
      <w:pPr>
        <w:pStyle w:val="Nadpis3"/>
      </w:pPr>
      <w:bookmarkStart w:id="7" w:name="_Toc155120768"/>
      <w:r w:rsidRPr="00A422D0">
        <w:t>3.1.</w:t>
      </w:r>
      <w:r w:rsidR="00B56BDD" w:rsidRPr="00A422D0">
        <w:t>2. Základní škola</w:t>
      </w:r>
      <w:bookmarkEnd w:id="7"/>
    </w:p>
    <w:p w14:paraId="5EBF82BA" w14:textId="77777777" w:rsidR="008A0C91" w:rsidRPr="00A422D0" w:rsidRDefault="00DA3835" w:rsidP="00105299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plně uvést do života nový ŠVP, </w:t>
      </w:r>
      <w:r w:rsidR="008A0C91" w:rsidRPr="00A422D0">
        <w:rPr>
          <w:rFonts w:cstheme="minorHAnsi"/>
          <w:sz w:val="24"/>
          <w:szCs w:val="24"/>
        </w:rPr>
        <w:t xml:space="preserve">naplňovat nové výstupy </w:t>
      </w:r>
      <w:r w:rsidRPr="00A422D0">
        <w:rPr>
          <w:rFonts w:cstheme="minorHAnsi"/>
          <w:sz w:val="24"/>
          <w:szCs w:val="24"/>
        </w:rPr>
        <w:t>v předmětu Informatika</w:t>
      </w:r>
      <w:r w:rsidR="008A0C91" w:rsidRPr="00A422D0">
        <w:rPr>
          <w:rFonts w:cstheme="minorHAnsi"/>
          <w:sz w:val="24"/>
          <w:szCs w:val="24"/>
        </w:rPr>
        <w:t xml:space="preserve"> a</w:t>
      </w:r>
      <w:r w:rsidR="00F074A9">
        <w:rPr>
          <w:rFonts w:cstheme="minorHAnsi"/>
          <w:sz w:val="24"/>
          <w:szCs w:val="24"/>
        </w:rPr>
        <w:t> </w:t>
      </w:r>
      <w:r w:rsidR="008A0C91" w:rsidRPr="00A422D0">
        <w:rPr>
          <w:rFonts w:cstheme="minorHAnsi"/>
          <w:sz w:val="24"/>
          <w:szCs w:val="24"/>
        </w:rPr>
        <w:t>zaměřit se na digitální kompetence v jednotlivých předmětech</w:t>
      </w:r>
      <w:r w:rsidR="00105299" w:rsidRPr="00A422D0">
        <w:rPr>
          <w:rFonts w:cstheme="minorHAnsi"/>
          <w:sz w:val="24"/>
          <w:szCs w:val="24"/>
        </w:rPr>
        <w:t>, průběžně ověřovat jeho účinnost a kvalitu, společně se všemi pedagogickými pracovníky pracovat nad</w:t>
      </w:r>
      <w:r w:rsidR="00F074A9">
        <w:rPr>
          <w:rFonts w:cstheme="minorHAnsi"/>
          <w:sz w:val="24"/>
          <w:szCs w:val="24"/>
        </w:rPr>
        <w:t> </w:t>
      </w:r>
      <w:r w:rsidR="00105299" w:rsidRPr="00A422D0">
        <w:rPr>
          <w:rFonts w:cstheme="minorHAnsi"/>
          <w:sz w:val="24"/>
          <w:szCs w:val="24"/>
        </w:rPr>
        <w:t>jeho úpravami, zabývat se dalšími strategiemi jeho rozvoje</w:t>
      </w:r>
      <w:r w:rsidR="008A0C91" w:rsidRPr="00A422D0">
        <w:rPr>
          <w:rFonts w:cstheme="minorHAnsi"/>
          <w:sz w:val="24"/>
          <w:szCs w:val="24"/>
        </w:rPr>
        <w:t xml:space="preserve"> </w:t>
      </w:r>
    </w:p>
    <w:p w14:paraId="740709A9" w14:textId="77777777" w:rsidR="00DA3835" w:rsidRPr="00A422D0" w:rsidRDefault="003E2FD1" w:rsidP="00C50C63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nadále</w:t>
      </w:r>
      <w:r w:rsidR="00DA3835" w:rsidRPr="00A422D0">
        <w:rPr>
          <w:rFonts w:cstheme="minorHAnsi"/>
          <w:sz w:val="24"/>
          <w:szCs w:val="24"/>
        </w:rPr>
        <w:t xml:space="preserve"> se věnovat rozvoji čtenářské, matematické, </w:t>
      </w:r>
      <w:r w:rsidRPr="00A422D0">
        <w:rPr>
          <w:rFonts w:cstheme="minorHAnsi"/>
          <w:sz w:val="24"/>
          <w:szCs w:val="24"/>
        </w:rPr>
        <w:t xml:space="preserve">přírodovědné, </w:t>
      </w:r>
      <w:r w:rsidR="00DA3835" w:rsidRPr="00A422D0">
        <w:rPr>
          <w:rFonts w:cstheme="minorHAnsi"/>
          <w:sz w:val="24"/>
          <w:szCs w:val="24"/>
        </w:rPr>
        <w:t>finanční</w:t>
      </w:r>
      <w:r w:rsidRPr="00A422D0">
        <w:rPr>
          <w:rFonts w:cstheme="minorHAnsi"/>
          <w:sz w:val="24"/>
          <w:szCs w:val="24"/>
        </w:rPr>
        <w:t xml:space="preserve">, </w:t>
      </w:r>
      <w:r w:rsidR="00DA3835" w:rsidRPr="00A422D0">
        <w:rPr>
          <w:rFonts w:cstheme="minorHAnsi"/>
          <w:sz w:val="24"/>
          <w:szCs w:val="24"/>
        </w:rPr>
        <w:t>digitální</w:t>
      </w:r>
      <w:r w:rsidRPr="00A422D0">
        <w:rPr>
          <w:rFonts w:cstheme="minorHAnsi"/>
          <w:sz w:val="24"/>
          <w:szCs w:val="24"/>
        </w:rPr>
        <w:t xml:space="preserve"> a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sociální</w:t>
      </w:r>
      <w:r w:rsidR="00DA3835" w:rsidRPr="00A422D0">
        <w:rPr>
          <w:rFonts w:cstheme="minorHAnsi"/>
          <w:sz w:val="24"/>
          <w:szCs w:val="24"/>
        </w:rPr>
        <w:t xml:space="preserve"> gramotnosti</w:t>
      </w:r>
      <w:r w:rsidR="00E728FF" w:rsidRPr="00A422D0">
        <w:rPr>
          <w:rFonts w:cstheme="minorHAnsi"/>
          <w:sz w:val="24"/>
          <w:szCs w:val="24"/>
        </w:rPr>
        <w:t xml:space="preserve"> </w:t>
      </w:r>
    </w:p>
    <w:p w14:paraId="4D0A8E68" w14:textId="77777777" w:rsidR="00DA3835" w:rsidRPr="00A422D0" w:rsidRDefault="003E2FD1" w:rsidP="00EB18A7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lastRenderedPageBreak/>
        <w:t>rozvíjet schopnost komunikovat v cizím jazyce (podporovat výuku anglického jazyka formou zájmového vzdělávání, nadále pracovat v projektu „</w:t>
      </w:r>
      <w:proofErr w:type="spellStart"/>
      <w:r w:rsidRPr="00A422D0">
        <w:rPr>
          <w:rFonts w:cstheme="minorHAnsi"/>
          <w:sz w:val="24"/>
          <w:szCs w:val="24"/>
        </w:rPr>
        <w:t>Postcrossing</w:t>
      </w:r>
      <w:proofErr w:type="spellEnd"/>
      <w:r w:rsidRPr="00A422D0">
        <w:rPr>
          <w:rFonts w:cstheme="minorHAnsi"/>
          <w:sz w:val="24"/>
          <w:szCs w:val="24"/>
        </w:rPr>
        <w:t>“, dále pracovat na možnosti navázání spolupráce se školami v zahraničí, účastnit se jazykových soutěží a olympiád, využívat cizí jazyk i v jiných předmětech)</w:t>
      </w:r>
    </w:p>
    <w:p w14:paraId="290608EB" w14:textId="77777777" w:rsidR="00EB18A7" w:rsidRPr="00A422D0" w:rsidRDefault="00EB18A7" w:rsidP="00EB18A7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seznámit pedagogický sbor a žáky se základními technologiemi AI, jejich možnostmi využití při vzdělávání a zároveň upozornit na její zneužití</w:t>
      </w:r>
    </w:p>
    <w:p w14:paraId="6790F0BE" w14:textId="77777777" w:rsidR="00E728FF" w:rsidRPr="00A422D0" w:rsidRDefault="00E728FF" w:rsidP="00E728FF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vytvářet prostředí vzájemné důvěry a </w:t>
      </w:r>
      <w:proofErr w:type="spellStart"/>
      <w:r w:rsidRPr="00A422D0">
        <w:rPr>
          <w:rFonts w:cstheme="minorHAnsi"/>
          <w:sz w:val="24"/>
          <w:szCs w:val="24"/>
        </w:rPr>
        <w:t>wellbeingu</w:t>
      </w:r>
      <w:proofErr w:type="spellEnd"/>
      <w:r w:rsidRPr="00A422D0">
        <w:rPr>
          <w:rFonts w:cstheme="minorHAnsi"/>
          <w:sz w:val="24"/>
          <w:szCs w:val="24"/>
        </w:rPr>
        <w:t xml:space="preserve"> (pozitivní klima ve třídě i škole, jasná pravidla a jejich dodržování)</w:t>
      </w:r>
    </w:p>
    <w:p w14:paraId="3E708CE7" w14:textId="77777777" w:rsidR="00E728FF" w:rsidRPr="00A422D0" w:rsidRDefault="00E728FF" w:rsidP="00E728FF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nadále motivovat žáky k aktivní účasti na různých soutěžích (sportovních, literárních, jazykových, výtvarných) a oceňovat jejich úspěchy</w:t>
      </w:r>
    </w:p>
    <w:p w14:paraId="7EDA58A0" w14:textId="77777777" w:rsidR="008A0C91" w:rsidRPr="00613B46" w:rsidRDefault="00E728FF" w:rsidP="00613B46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podporovat rozvoj pohybových dovedností a tělesné zdatnosti žáků (plavecký výcvik, lyžařský</w:t>
      </w:r>
      <w:r w:rsidR="00613B46">
        <w:rPr>
          <w:rFonts w:cstheme="minorHAnsi"/>
          <w:sz w:val="24"/>
          <w:szCs w:val="24"/>
        </w:rPr>
        <w:t xml:space="preserve"> </w:t>
      </w:r>
      <w:r w:rsidRPr="00613B46">
        <w:rPr>
          <w:rFonts w:cstheme="minorHAnsi"/>
          <w:sz w:val="24"/>
          <w:szCs w:val="24"/>
        </w:rPr>
        <w:t xml:space="preserve">výcvik, bruslařský výcvik, </w:t>
      </w:r>
      <w:r w:rsidR="008A0C91" w:rsidRPr="00613B46">
        <w:rPr>
          <w:rFonts w:cstheme="minorHAnsi"/>
          <w:sz w:val="24"/>
          <w:szCs w:val="24"/>
        </w:rPr>
        <w:t xml:space="preserve">školní sportovní soutěže, sportovní zájmové kroužky, pohybové aktivity o velkých přestávkách) </w:t>
      </w:r>
    </w:p>
    <w:p w14:paraId="1986E2BF" w14:textId="77777777" w:rsidR="00E728FF" w:rsidRPr="00A422D0" w:rsidRDefault="008A0C91" w:rsidP="008A0C91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rozvíjet vztah k přírodě a ke svému okolí (akce s ekologickou tématikou, exkurze EVVO, pokračovat v aktivním zapojení do projektu </w:t>
      </w:r>
      <w:proofErr w:type="spellStart"/>
      <w:r w:rsidRPr="00A422D0">
        <w:rPr>
          <w:rFonts w:cstheme="minorHAnsi"/>
          <w:sz w:val="24"/>
          <w:szCs w:val="24"/>
        </w:rPr>
        <w:t>Recyklohraní</w:t>
      </w:r>
      <w:proofErr w:type="spellEnd"/>
      <w:r w:rsidRPr="00A422D0">
        <w:rPr>
          <w:rFonts w:cstheme="minorHAnsi"/>
          <w:sz w:val="24"/>
          <w:szCs w:val="24"/>
        </w:rPr>
        <w:t xml:space="preserve">, sběr druhotných surovin) </w:t>
      </w:r>
    </w:p>
    <w:p w14:paraId="66B56D29" w14:textId="77777777" w:rsidR="008A0C91" w:rsidRPr="00A422D0" w:rsidRDefault="00B41178" w:rsidP="008A0C91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více </w:t>
      </w:r>
      <w:r w:rsidR="008A0C91" w:rsidRPr="00A422D0">
        <w:rPr>
          <w:rFonts w:cstheme="minorHAnsi"/>
          <w:sz w:val="24"/>
          <w:szCs w:val="24"/>
        </w:rPr>
        <w:t>propoj</w:t>
      </w:r>
      <w:r w:rsidRPr="00A422D0">
        <w:rPr>
          <w:rFonts w:cstheme="minorHAnsi"/>
          <w:sz w:val="24"/>
          <w:szCs w:val="24"/>
        </w:rPr>
        <w:t>ovat</w:t>
      </w:r>
      <w:r w:rsidR="008A0C91" w:rsidRPr="00A422D0">
        <w:rPr>
          <w:rFonts w:cstheme="minorHAnsi"/>
          <w:sz w:val="24"/>
          <w:szCs w:val="24"/>
        </w:rPr>
        <w:t xml:space="preserve"> vzdělávací oblasti s reálným životem, rozvíjet kritické myšlení žáků, aktivně využívat kreativní učení, badatelskou a projektovou výuku, učit žáky týmové spolupráci</w:t>
      </w:r>
      <w:r w:rsidRPr="00A422D0">
        <w:rPr>
          <w:rFonts w:cstheme="minorHAnsi"/>
          <w:sz w:val="24"/>
          <w:szCs w:val="24"/>
        </w:rPr>
        <w:t>, prohlubovat v žácích vnitřní motivaci k</w:t>
      </w:r>
      <w:r w:rsidR="004B4345" w:rsidRPr="00A422D0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učení</w:t>
      </w:r>
      <w:r w:rsidR="004B4345" w:rsidRPr="00A422D0">
        <w:rPr>
          <w:rFonts w:cstheme="minorHAnsi"/>
          <w:sz w:val="24"/>
          <w:szCs w:val="24"/>
        </w:rPr>
        <w:t xml:space="preserve"> a motivovat je k celoživotnímu učení</w:t>
      </w:r>
    </w:p>
    <w:p w14:paraId="5929AB70" w14:textId="77777777" w:rsidR="005142F9" w:rsidRPr="00A422D0" w:rsidRDefault="00965FE3" w:rsidP="00965FE3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pokračovat a prohlubovat spolupráci žáků 1. a 9. třídy</w:t>
      </w:r>
    </w:p>
    <w:p w14:paraId="2EA2D6F5" w14:textId="77777777" w:rsidR="00B41178" w:rsidRPr="00A422D0" w:rsidRDefault="00B41178" w:rsidP="00B41178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nadále pořádat tradiční a další školní akce – Chotíkovská šlápota, ples SRPDŠ, Sportovní den se školou, besedy s odborníky a známými osobnostmi, kulturní představení </w:t>
      </w:r>
    </w:p>
    <w:p w14:paraId="381D44BA" w14:textId="77777777" w:rsidR="00BB3245" w:rsidRPr="00A422D0" w:rsidRDefault="00B41178" w:rsidP="00BB3245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udržet kvalitní péči o žáky s</w:t>
      </w:r>
      <w:r w:rsidR="00BB3245" w:rsidRPr="00A422D0">
        <w:rPr>
          <w:rFonts w:cstheme="minorHAnsi"/>
          <w:sz w:val="24"/>
          <w:szCs w:val="24"/>
        </w:rPr>
        <w:t>e speciálními vzdělávacími potřebami</w:t>
      </w:r>
      <w:r w:rsidRPr="00A422D0">
        <w:rPr>
          <w:rFonts w:cstheme="minorHAnsi"/>
          <w:sz w:val="24"/>
          <w:szCs w:val="24"/>
        </w:rPr>
        <w:t>, nadále zlepšovat spolupráci učitel</w:t>
      </w:r>
      <w:r w:rsidR="00BB3245" w:rsidRPr="00A422D0">
        <w:rPr>
          <w:rFonts w:cstheme="minorHAnsi"/>
          <w:sz w:val="24"/>
          <w:szCs w:val="24"/>
        </w:rPr>
        <w:t>-</w:t>
      </w:r>
      <w:r w:rsidRPr="00A422D0">
        <w:rPr>
          <w:rFonts w:cstheme="minorHAnsi"/>
          <w:sz w:val="24"/>
          <w:szCs w:val="24"/>
        </w:rPr>
        <w:t>asistent</w:t>
      </w:r>
      <w:r w:rsidR="00BB3245" w:rsidRPr="00A422D0">
        <w:rPr>
          <w:rFonts w:cstheme="minorHAnsi"/>
          <w:sz w:val="24"/>
          <w:szCs w:val="24"/>
        </w:rPr>
        <w:t xml:space="preserve"> pedagoga, průběžně sledovat a vyhodnocovat účinnost zvolených podpůrných opatření, zaměřit se na prevenci školní neúspěšnosti, podporu vzdělávání žáků nadaných, péči o žáky s výchovnými či vzdělávacími obtížemi,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</w:t>
      </w:r>
    </w:p>
    <w:p w14:paraId="55E27799" w14:textId="77777777" w:rsidR="00105299" w:rsidRPr="00A422D0" w:rsidRDefault="00A32A4A" w:rsidP="00105299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s</w:t>
      </w:r>
      <w:r w:rsidR="00326496" w:rsidRPr="00A422D0">
        <w:rPr>
          <w:rFonts w:cstheme="minorHAnsi"/>
          <w:sz w:val="24"/>
          <w:szCs w:val="24"/>
        </w:rPr>
        <w:t>ystematicky provádět kontrolní a hospitační činnost</w:t>
      </w:r>
      <w:r w:rsidRPr="00A422D0">
        <w:rPr>
          <w:rFonts w:cstheme="minorHAnsi"/>
          <w:sz w:val="24"/>
          <w:szCs w:val="24"/>
        </w:rPr>
        <w:t>,</w:t>
      </w:r>
      <w:r w:rsidR="00326496" w:rsidRPr="00A422D0">
        <w:rPr>
          <w:rFonts w:cstheme="minorHAnsi"/>
          <w:sz w:val="24"/>
          <w:szCs w:val="24"/>
        </w:rPr>
        <w:t xml:space="preserve"> </w:t>
      </w:r>
      <w:r w:rsidR="004B4345" w:rsidRPr="00A422D0">
        <w:rPr>
          <w:rFonts w:cstheme="minorHAnsi"/>
          <w:sz w:val="24"/>
          <w:szCs w:val="24"/>
        </w:rPr>
        <w:t xml:space="preserve">plně podporovat vzdělávání učitelů, jejich vzájemný </w:t>
      </w:r>
      <w:proofErr w:type="spellStart"/>
      <w:r w:rsidR="004B4345" w:rsidRPr="00A422D0">
        <w:rPr>
          <w:rFonts w:cstheme="minorHAnsi"/>
          <w:sz w:val="24"/>
          <w:szCs w:val="24"/>
        </w:rPr>
        <w:t>mentoring</w:t>
      </w:r>
      <w:proofErr w:type="spellEnd"/>
      <w:r w:rsidR="004B4345" w:rsidRPr="00A422D0">
        <w:rPr>
          <w:rFonts w:cstheme="minorHAnsi"/>
          <w:sz w:val="24"/>
          <w:szCs w:val="24"/>
        </w:rPr>
        <w:t xml:space="preserve"> a spolupráci  </w:t>
      </w:r>
    </w:p>
    <w:p w14:paraId="6C13153A" w14:textId="77777777" w:rsidR="00105299" w:rsidRPr="00A422D0" w:rsidRDefault="00105299" w:rsidP="008C2B7E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color w:val="000000"/>
          <w:sz w:val="24"/>
          <w:szCs w:val="24"/>
        </w:rPr>
        <w:t xml:space="preserve">dbát na součinnost rodiny a školy, usilovat o soulad ve výchovném působení, prohlubovat zájem rodičů o dění ve škole, trvale posilovat pocit sounáležitosti se školou </w:t>
      </w:r>
    </w:p>
    <w:p w14:paraId="33223A72" w14:textId="77777777" w:rsidR="00105299" w:rsidRPr="00A422D0" w:rsidRDefault="00105299" w:rsidP="00BB3245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color w:val="000000"/>
          <w:sz w:val="24"/>
          <w:szCs w:val="24"/>
        </w:rPr>
        <w:t>k evaluaci školy využívat všech možných nástrojů – včetně testování žáků, dotazníků pro žáky, rodiče, učitele i zaměstnance</w:t>
      </w:r>
    </w:p>
    <w:p w14:paraId="4329024D" w14:textId="77777777" w:rsidR="004B4345" w:rsidRPr="00A422D0" w:rsidRDefault="004B4345" w:rsidP="00BB3245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nadále rozvíjet spolupráci se SRPDŠ, </w:t>
      </w:r>
      <w:proofErr w:type="spellStart"/>
      <w:r w:rsidRPr="00A422D0">
        <w:rPr>
          <w:rFonts w:cstheme="minorHAnsi"/>
          <w:sz w:val="24"/>
          <w:szCs w:val="24"/>
        </w:rPr>
        <w:t>o.s</w:t>
      </w:r>
      <w:proofErr w:type="spellEnd"/>
      <w:r w:rsidRPr="00A422D0">
        <w:rPr>
          <w:rFonts w:cstheme="minorHAnsi"/>
          <w:sz w:val="24"/>
          <w:szCs w:val="24"/>
        </w:rPr>
        <w:t>. (Sdružení rodičů a přátel školy), které se podílí na materiálním zajištění výchovně vzdělávacího procesu i na přípravě některých školních a mimoškolních aktivit</w:t>
      </w:r>
    </w:p>
    <w:p w14:paraId="174A2A7A" w14:textId="77777777" w:rsidR="004B4345" w:rsidRPr="00A422D0" w:rsidRDefault="004B4345" w:rsidP="00BB3245">
      <w:pPr>
        <w:pStyle w:val="Odstavecseseznamem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lastRenderedPageBreak/>
        <w:t>prohlubovat spolupráci s dalšími organizacemi, zájmovými sdruženími a spolky (FC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Chotíkov, HC Chotíkov, Český svaz žen, SPOZ, Myslivecké sdružení Chotíkov, Rybářský spolek Chotíkov, Sbor dobrovolných hasičů, ÚP Plzeň, Lesy ČR, Knihovna města Plzně a další)</w:t>
      </w:r>
    </w:p>
    <w:p w14:paraId="134C5062" w14:textId="77777777" w:rsidR="001F30AF" w:rsidRPr="00A422D0" w:rsidRDefault="004E60AA" w:rsidP="007E6D6B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zaměřit </w:t>
      </w:r>
      <w:r w:rsidR="001F30AF" w:rsidRPr="00A422D0">
        <w:rPr>
          <w:rFonts w:cstheme="minorHAnsi"/>
          <w:sz w:val="24"/>
          <w:szCs w:val="24"/>
        </w:rPr>
        <w:t xml:space="preserve">se </w:t>
      </w:r>
      <w:r w:rsidRPr="00A422D0">
        <w:rPr>
          <w:rFonts w:cstheme="minorHAnsi"/>
          <w:sz w:val="24"/>
          <w:szCs w:val="24"/>
        </w:rPr>
        <w:t xml:space="preserve">na rozvoj </w:t>
      </w:r>
      <w:r w:rsidR="001F30AF" w:rsidRPr="00A422D0">
        <w:rPr>
          <w:rFonts w:cstheme="minorHAnsi"/>
          <w:sz w:val="24"/>
          <w:szCs w:val="24"/>
        </w:rPr>
        <w:t xml:space="preserve">a dodržování </w:t>
      </w:r>
      <w:r w:rsidRPr="00A422D0">
        <w:rPr>
          <w:rFonts w:cstheme="minorHAnsi"/>
          <w:sz w:val="24"/>
          <w:szCs w:val="24"/>
        </w:rPr>
        <w:t>zdravých stravovacích návyků,</w:t>
      </w:r>
      <w:r w:rsidR="001F30AF" w:rsidRPr="00A422D0">
        <w:rPr>
          <w:rFonts w:cstheme="minorHAnsi"/>
          <w:sz w:val="24"/>
          <w:szCs w:val="24"/>
        </w:rPr>
        <w:t xml:space="preserve"> nadále podporovat projekty „Mléko do škol“ a „Ovoce a zelenina do škol“ </w:t>
      </w:r>
    </w:p>
    <w:p w14:paraId="71B46CB5" w14:textId="77777777" w:rsidR="004E60AA" w:rsidRPr="00A422D0" w:rsidRDefault="004E60AA" w:rsidP="00A422D0">
      <w:pPr>
        <w:pStyle w:val="Nadpis2"/>
      </w:pPr>
      <w:bookmarkStart w:id="8" w:name="_Toc155120769"/>
      <w:r w:rsidRPr="00A422D0">
        <w:t>3.2. Oblast materiálně-technická a ekonomická</w:t>
      </w:r>
      <w:r w:rsidR="00F91550" w:rsidRPr="00A422D0">
        <w:t xml:space="preserve"> (MŠ i ZŠ)</w:t>
      </w:r>
      <w:bookmarkEnd w:id="8"/>
    </w:p>
    <w:p w14:paraId="31BB42EE" w14:textId="77777777" w:rsidR="00A32A4A" w:rsidRPr="00A422D0" w:rsidRDefault="00A32A4A" w:rsidP="004E60AA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efektivně hospodařit se svěřenými prostředky a pečovat o svěřený majetek </w:t>
      </w:r>
    </w:p>
    <w:p w14:paraId="780382F1" w14:textId="77777777" w:rsidR="00BC236E" w:rsidRPr="00A422D0" w:rsidRDefault="004E60AA" w:rsidP="00BC236E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každoročně určovat priority ve vybavování v souladu s</w:t>
      </w:r>
      <w:r w:rsidR="00BC236E" w:rsidRPr="00A422D0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hospodárným</w:t>
      </w:r>
      <w:r w:rsidR="00BC236E" w:rsidRPr="00A422D0">
        <w:rPr>
          <w:rFonts w:cstheme="minorHAnsi"/>
          <w:sz w:val="24"/>
          <w:szCs w:val="24"/>
        </w:rPr>
        <w:t xml:space="preserve"> a</w:t>
      </w:r>
      <w:r w:rsidRPr="00A422D0">
        <w:rPr>
          <w:rFonts w:cstheme="minorHAnsi"/>
          <w:sz w:val="24"/>
          <w:szCs w:val="24"/>
        </w:rPr>
        <w:t xml:space="preserve"> účelným čerpáním rozpočtu</w:t>
      </w:r>
      <w:r w:rsidR="00BC236E" w:rsidRPr="00A422D0">
        <w:rPr>
          <w:rFonts w:cstheme="minorHAnsi"/>
          <w:sz w:val="24"/>
          <w:szCs w:val="24"/>
        </w:rPr>
        <w:t xml:space="preserve"> </w:t>
      </w:r>
    </w:p>
    <w:p w14:paraId="39C359A1" w14:textId="77777777" w:rsidR="004E60AA" w:rsidRPr="00A422D0" w:rsidRDefault="00BC236E" w:rsidP="00BC236E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zlepšovat hospodářský výsledek využíváním příjmů z doplňkové činnosti (pronájem prostor, realizace besed, kurzů apod.)</w:t>
      </w:r>
    </w:p>
    <w:p w14:paraId="1652358E" w14:textId="77777777" w:rsidR="00BC236E" w:rsidRPr="00A422D0" w:rsidRDefault="00BC236E" w:rsidP="00BC236E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využívat možností získání finančních prostředků z dotací, projektů a grantů vypisovaných např. krajem, MŠMT, EU </w:t>
      </w:r>
    </w:p>
    <w:p w14:paraId="6ADD47AC" w14:textId="77777777" w:rsidR="00BC236E" w:rsidRPr="00A422D0" w:rsidRDefault="00BC236E" w:rsidP="00BC236E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společně se zřizovatelem postupně naplňovat realizaci studie moderního školního areálu </w:t>
      </w:r>
    </w:p>
    <w:p w14:paraId="46138F70" w14:textId="77777777" w:rsidR="00A32A4A" w:rsidRPr="00A422D0" w:rsidRDefault="004E60AA" w:rsidP="003A2725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ve spolupráci se zřizovatelem </w:t>
      </w:r>
      <w:r w:rsidR="006E77E9" w:rsidRPr="00A422D0">
        <w:rPr>
          <w:rFonts w:cstheme="minorHAnsi"/>
          <w:sz w:val="24"/>
          <w:szCs w:val="24"/>
        </w:rPr>
        <w:t>vyměnit střešní krytinu</w:t>
      </w:r>
      <w:r w:rsidR="00A32A4A" w:rsidRPr="00A422D0">
        <w:rPr>
          <w:rFonts w:cstheme="minorHAnsi"/>
          <w:sz w:val="24"/>
          <w:szCs w:val="24"/>
        </w:rPr>
        <w:t xml:space="preserve"> a </w:t>
      </w:r>
      <w:r w:rsidR="006E77E9" w:rsidRPr="00A422D0">
        <w:rPr>
          <w:rFonts w:cstheme="minorHAnsi"/>
          <w:sz w:val="24"/>
          <w:szCs w:val="24"/>
        </w:rPr>
        <w:t xml:space="preserve">opravit </w:t>
      </w:r>
      <w:r w:rsidR="00A32A4A" w:rsidRPr="00A422D0">
        <w:rPr>
          <w:rFonts w:cstheme="minorHAnsi"/>
          <w:sz w:val="24"/>
          <w:szCs w:val="24"/>
        </w:rPr>
        <w:t>fasádu</w:t>
      </w:r>
      <w:r w:rsidRPr="00A422D0">
        <w:rPr>
          <w:rFonts w:cstheme="minorHAnsi"/>
          <w:sz w:val="24"/>
          <w:szCs w:val="24"/>
        </w:rPr>
        <w:t xml:space="preserve"> hlavní budovy</w:t>
      </w:r>
      <w:r w:rsidR="00A32A4A" w:rsidRPr="00A422D0">
        <w:rPr>
          <w:rFonts w:cstheme="minorHAnsi"/>
          <w:sz w:val="24"/>
          <w:szCs w:val="24"/>
        </w:rPr>
        <w:t xml:space="preserve"> základní školy </w:t>
      </w:r>
    </w:p>
    <w:p w14:paraId="7772A290" w14:textId="77777777" w:rsidR="006E77E9" w:rsidRPr="00A422D0" w:rsidRDefault="00A32A4A" w:rsidP="00A32A4A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zajistit obnovu a doplnění ICT vybavenosti</w:t>
      </w:r>
    </w:p>
    <w:p w14:paraId="03D35737" w14:textId="77777777" w:rsidR="00A32A4A" w:rsidRPr="00A422D0" w:rsidRDefault="00485890" w:rsidP="00A32A4A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modernizace učebny informatiky a </w:t>
      </w:r>
      <w:r w:rsidR="006E77E9" w:rsidRPr="00A422D0">
        <w:rPr>
          <w:rFonts w:cstheme="minorHAnsi"/>
          <w:sz w:val="24"/>
          <w:szCs w:val="24"/>
        </w:rPr>
        <w:t>modernizace učebny jazyků a její rozšíření o</w:t>
      </w:r>
      <w:r w:rsidR="00F074A9">
        <w:rPr>
          <w:rFonts w:cstheme="minorHAnsi"/>
          <w:sz w:val="24"/>
          <w:szCs w:val="24"/>
        </w:rPr>
        <w:t> </w:t>
      </w:r>
      <w:r w:rsidR="006E77E9" w:rsidRPr="00A422D0">
        <w:rPr>
          <w:rFonts w:cstheme="minorHAnsi"/>
          <w:sz w:val="24"/>
          <w:szCs w:val="24"/>
        </w:rPr>
        <w:t>robotiku (financování IROP)</w:t>
      </w:r>
    </w:p>
    <w:p w14:paraId="5DC597D8" w14:textId="77777777" w:rsidR="00A32A4A" w:rsidRPr="00A422D0" w:rsidRDefault="00A32A4A" w:rsidP="00A32A4A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získávat sponzory na konkrétní akce školy</w:t>
      </w:r>
    </w:p>
    <w:p w14:paraId="005F2286" w14:textId="77777777" w:rsidR="00606A26" w:rsidRPr="00A422D0" w:rsidRDefault="00606A26" w:rsidP="00A32A4A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z</w:t>
      </w:r>
      <w:r w:rsidR="00A32A4A" w:rsidRPr="00A422D0">
        <w:rPr>
          <w:rFonts w:cstheme="minorHAnsi"/>
          <w:sz w:val="24"/>
          <w:szCs w:val="24"/>
        </w:rPr>
        <w:t xml:space="preserve">ajistit průběžnou obnovu interiéru budov </w:t>
      </w:r>
    </w:p>
    <w:p w14:paraId="5CBC151E" w14:textId="77777777" w:rsidR="004E60AA" w:rsidRPr="00A422D0" w:rsidRDefault="00606A26" w:rsidP="00606A26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</w:t>
      </w:r>
      <w:r w:rsidR="00A32A4A" w:rsidRPr="00A422D0">
        <w:rPr>
          <w:rFonts w:cstheme="minorHAnsi"/>
          <w:sz w:val="24"/>
          <w:szCs w:val="24"/>
        </w:rPr>
        <w:t>odle potřeby a finančních možností průběžně doplňovat fond učebnic a obnovovat výukové programy a učební pomůcky</w:t>
      </w:r>
      <w:r w:rsidRPr="00A422D0">
        <w:rPr>
          <w:rFonts w:cstheme="minorHAnsi"/>
          <w:sz w:val="24"/>
          <w:szCs w:val="24"/>
        </w:rPr>
        <w:t xml:space="preserve">  </w:t>
      </w:r>
      <w:r w:rsidR="00A32A4A" w:rsidRPr="00A422D0">
        <w:rPr>
          <w:rFonts w:cstheme="minorHAnsi"/>
          <w:sz w:val="24"/>
          <w:szCs w:val="24"/>
        </w:rPr>
        <w:t xml:space="preserve"> </w:t>
      </w:r>
    </w:p>
    <w:p w14:paraId="368300B5" w14:textId="62B5001C" w:rsidR="004E60AA" w:rsidRDefault="004E60AA" w:rsidP="004E60AA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ve škole vytvářet pozitivní klima vlastním prostředím, čistotou, estetickou úpravou prostor školy i okolí</w:t>
      </w:r>
    </w:p>
    <w:p w14:paraId="54D20F4F" w14:textId="15FD9B3B" w:rsidR="00D237FB" w:rsidRPr="00D237FB" w:rsidRDefault="00433CF0" w:rsidP="00D237FB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D237FB">
        <w:rPr>
          <w:rFonts w:cstheme="minorHAnsi"/>
          <w:sz w:val="24"/>
          <w:szCs w:val="24"/>
        </w:rPr>
        <w:t>pokračovat v budování a zvelebování zahrady MŠ,</w:t>
      </w:r>
      <w:r w:rsidR="00D237FB">
        <w:rPr>
          <w:rFonts w:cstheme="minorHAnsi"/>
          <w:sz w:val="24"/>
          <w:szCs w:val="24"/>
        </w:rPr>
        <w:t xml:space="preserve"> </w:t>
      </w:r>
      <w:r w:rsidRPr="00D237FB">
        <w:rPr>
          <w:rFonts w:cstheme="minorHAnsi"/>
          <w:sz w:val="24"/>
          <w:szCs w:val="24"/>
        </w:rPr>
        <w:t>využívat ji co nejvhodněji ke</w:t>
      </w:r>
      <w:r w:rsidR="00D237FB">
        <w:rPr>
          <w:rFonts w:cstheme="minorHAnsi"/>
          <w:sz w:val="24"/>
          <w:szCs w:val="24"/>
        </w:rPr>
        <w:t> </w:t>
      </w:r>
      <w:r w:rsidRPr="00D237FB">
        <w:rPr>
          <w:rFonts w:cstheme="minorHAnsi"/>
          <w:sz w:val="24"/>
          <w:szCs w:val="24"/>
        </w:rPr>
        <w:t>vzdělávacím, sportovním i odpočinkovým činnostem, využívat zahradu ke</w:t>
      </w:r>
      <w:r w:rsidR="00D237FB">
        <w:rPr>
          <w:rFonts w:cstheme="minorHAnsi"/>
          <w:sz w:val="24"/>
          <w:szCs w:val="24"/>
        </w:rPr>
        <w:t> </w:t>
      </w:r>
      <w:r w:rsidRPr="00D237FB">
        <w:rPr>
          <w:rFonts w:cstheme="minorHAnsi"/>
          <w:sz w:val="24"/>
          <w:szCs w:val="24"/>
        </w:rPr>
        <w:t>komunitním akcím a popřípadě ji vybavit dalšími vhodnými prvky</w:t>
      </w:r>
    </w:p>
    <w:p w14:paraId="5ABEFBB1" w14:textId="77777777" w:rsidR="004E60AA" w:rsidRPr="00A422D0" w:rsidRDefault="004E60AA" w:rsidP="00A422D0">
      <w:pPr>
        <w:pStyle w:val="Nadpis2"/>
      </w:pPr>
      <w:bookmarkStart w:id="9" w:name="_Toc155120770"/>
      <w:r w:rsidRPr="00A422D0">
        <w:t>3.3. Oblast personálního zajištění</w:t>
      </w:r>
      <w:r w:rsidR="00846B36" w:rsidRPr="00A422D0">
        <w:t xml:space="preserve"> (MŠ i ZŠ)</w:t>
      </w:r>
      <w:bookmarkEnd w:id="9"/>
    </w:p>
    <w:p w14:paraId="6BCA8A44" w14:textId="77777777" w:rsidR="00D05ECA" w:rsidRPr="00A422D0" w:rsidRDefault="000077AF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všestranně podporovat a rozvíjet stávající pedagogické pracovníky, zajistit jejich individuální rozvoj (</w:t>
      </w:r>
      <w:proofErr w:type="spellStart"/>
      <w:r w:rsidRPr="00A422D0">
        <w:rPr>
          <w:rFonts w:cstheme="minorHAnsi"/>
          <w:sz w:val="24"/>
          <w:szCs w:val="24"/>
        </w:rPr>
        <w:t>koučing</w:t>
      </w:r>
      <w:proofErr w:type="spellEnd"/>
      <w:r w:rsidRPr="00A422D0">
        <w:rPr>
          <w:rFonts w:cstheme="minorHAnsi"/>
          <w:sz w:val="24"/>
          <w:szCs w:val="24"/>
        </w:rPr>
        <w:t xml:space="preserve">, </w:t>
      </w:r>
      <w:proofErr w:type="spellStart"/>
      <w:r w:rsidRPr="00A422D0">
        <w:rPr>
          <w:rFonts w:cstheme="minorHAnsi"/>
          <w:sz w:val="24"/>
          <w:szCs w:val="24"/>
        </w:rPr>
        <w:t>mentoring</w:t>
      </w:r>
      <w:proofErr w:type="spellEnd"/>
      <w:r w:rsidRPr="00A422D0">
        <w:rPr>
          <w:rFonts w:cstheme="minorHAnsi"/>
          <w:sz w:val="24"/>
          <w:szCs w:val="24"/>
        </w:rPr>
        <w:t>, DVPP, zajištění příležitosti sdílení pedagogické praxe</w:t>
      </w:r>
      <w:r w:rsidR="007D149A" w:rsidRPr="00A422D0">
        <w:rPr>
          <w:rFonts w:cstheme="minorHAnsi"/>
          <w:sz w:val="24"/>
          <w:szCs w:val="24"/>
        </w:rPr>
        <w:t xml:space="preserve"> na jiné škole</w:t>
      </w:r>
      <w:r w:rsidR="009F3998" w:rsidRPr="00A422D0">
        <w:rPr>
          <w:rFonts w:cstheme="minorHAnsi"/>
          <w:sz w:val="24"/>
          <w:szCs w:val="24"/>
        </w:rPr>
        <w:t>, nadále umožňovat a podporovat vzájemné hospitace pedagogů</w:t>
      </w:r>
      <w:r w:rsidRPr="00A422D0">
        <w:rPr>
          <w:rFonts w:cstheme="minorHAnsi"/>
          <w:sz w:val="24"/>
          <w:szCs w:val="24"/>
        </w:rPr>
        <w:t xml:space="preserve"> aj.)</w:t>
      </w:r>
    </w:p>
    <w:p w14:paraId="54275228" w14:textId="77777777" w:rsidR="007D149A" w:rsidRPr="00A422D0" w:rsidRDefault="007D149A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promyšleně a rovnoměrně delegovat jednotlivé úkoly na zaměstnance, podněcovat jejich rozvoj</w:t>
      </w:r>
      <w:r w:rsidR="003E13FF" w:rsidRPr="00A422D0">
        <w:rPr>
          <w:rFonts w:cstheme="minorHAnsi"/>
          <w:sz w:val="24"/>
          <w:szCs w:val="24"/>
        </w:rPr>
        <w:t xml:space="preserve"> </w:t>
      </w:r>
    </w:p>
    <w:p w14:paraId="0387A153" w14:textId="77777777" w:rsidR="007D149A" w:rsidRPr="00A422D0" w:rsidRDefault="007D149A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podporovat doplnění požadované kvalifikace pedagogických pracovníků (studium koordinátora ICT a školního metodika prevence)</w:t>
      </w:r>
    </w:p>
    <w:p w14:paraId="0544A9FF" w14:textId="77777777" w:rsidR="009F3998" w:rsidRPr="00A422D0" w:rsidRDefault="009F3998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nadále provádět osobní motivační pohovory s pedagogickými pracovníky v periodě minimálně 1x za školní rok nebo dle potřeby</w:t>
      </w:r>
    </w:p>
    <w:p w14:paraId="363A61FF" w14:textId="77777777" w:rsidR="00136DE3" w:rsidRPr="00A422D0" w:rsidRDefault="00136DE3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lastRenderedPageBreak/>
        <w:t>podporovat a rozvíjet týmovou spolupráci a kolegiální vztahy ve škole, zajistit otevřenou komunikaci a dobrou informovanost všech pracovníků školy</w:t>
      </w:r>
    </w:p>
    <w:p w14:paraId="78CE3C9D" w14:textId="77777777" w:rsidR="00136DE3" w:rsidRPr="00A422D0" w:rsidRDefault="00136DE3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pořádat pravidelná setkání, porady či společné komunitní akce (kulturní, sportovní)</w:t>
      </w:r>
      <w:r w:rsidR="00FC6F2B" w:rsidRPr="00A422D0">
        <w:rPr>
          <w:rFonts w:cstheme="minorHAnsi"/>
          <w:sz w:val="24"/>
          <w:szCs w:val="24"/>
        </w:rPr>
        <w:t xml:space="preserve">, zaměřit se na rozvoj týmové spolupráce, komunikace, vzájemného naslouchání, společného překonávání překážek realizací </w:t>
      </w:r>
      <w:proofErr w:type="spellStart"/>
      <w:r w:rsidR="00FC6F2B" w:rsidRPr="00A422D0">
        <w:rPr>
          <w:rFonts w:cstheme="minorHAnsi"/>
          <w:sz w:val="24"/>
          <w:szCs w:val="24"/>
        </w:rPr>
        <w:t>teambuildingu</w:t>
      </w:r>
      <w:proofErr w:type="spellEnd"/>
      <w:r w:rsidR="00FC6F2B" w:rsidRPr="00A422D0">
        <w:rPr>
          <w:rFonts w:cstheme="minorHAnsi"/>
          <w:sz w:val="24"/>
          <w:szCs w:val="24"/>
        </w:rPr>
        <w:t xml:space="preserve"> </w:t>
      </w:r>
    </w:p>
    <w:p w14:paraId="1AF85018" w14:textId="77777777" w:rsidR="007D149A" w:rsidRPr="00A422D0" w:rsidRDefault="007D149A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pečovat o zaměstnance, zvyšovat jejich spokojenost, hledat nové formy motivace, nabízet jim využití aktivit a nabídek čerpání prostředků FKSP</w:t>
      </w:r>
    </w:p>
    <w:p w14:paraId="43256257" w14:textId="77777777" w:rsidR="007D149A" w:rsidRPr="00A422D0" w:rsidRDefault="007D149A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provádět systematické hodnocení práce pedagogů, zajišťovat jim zpětnou vazbu o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kvalitě jejich práce, plánovat jejich profesní rozvoj</w:t>
      </w:r>
    </w:p>
    <w:p w14:paraId="0C3A713C" w14:textId="77777777" w:rsidR="007D149A" w:rsidRPr="00A422D0" w:rsidRDefault="007D149A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pokračovat v zajištění maximálně průhledného způsobu odměňování, ceněna bude zejména práce nad rámec povinností, sebevzdělávání, samostatnost, vysoká odbornost, kvalitní práce s dětmi/žáky se speciálními vzdělávacími potřebami a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v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neposlední řadě aplikace moderních vyučovacích metod</w:t>
      </w:r>
    </w:p>
    <w:p w14:paraId="3916C52B" w14:textId="77777777" w:rsidR="00D05ECA" w:rsidRPr="00A422D0" w:rsidRDefault="00D05ECA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nadále zvyšovat a rozvíjet digitální kompetence pedagogů </w:t>
      </w:r>
    </w:p>
    <w:p w14:paraId="3996C934" w14:textId="77777777" w:rsidR="00D05ECA" w:rsidRPr="00A422D0" w:rsidRDefault="00D05ECA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spolupracovat s jinými školami, inspirovat se</w:t>
      </w:r>
    </w:p>
    <w:p w14:paraId="68B1ADC6" w14:textId="77777777" w:rsidR="00D05ECA" w:rsidRPr="00A422D0" w:rsidRDefault="00D05ECA" w:rsidP="00D05ECA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umožňovat získávání zkušeností studentům středních a vysokých pedagogických škol prostřednictvím pedagogické praxe</w:t>
      </w:r>
      <w:r w:rsidR="00F45501" w:rsidRPr="00A422D0">
        <w:rPr>
          <w:rFonts w:cstheme="minorHAnsi"/>
          <w:sz w:val="24"/>
          <w:szCs w:val="24"/>
        </w:rPr>
        <w:t xml:space="preserve"> na naší škole a vytvářet prostor pro získání nových zaměstnanců z řad těchto studentů</w:t>
      </w:r>
    </w:p>
    <w:p w14:paraId="036475A0" w14:textId="77777777" w:rsidR="004E60AA" w:rsidRPr="00A422D0" w:rsidRDefault="004E60AA" w:rsidP="00A422D0">
      <w:pPr>
        <w:pStyle w:val="Nadpis2"/>
      </w:pPr>
      <w:bookmarkStart w:id="10" w:name="_Toc155120771"/>
      <w:r w:rsidRPr="00A422D0">
        <w:t>3.4. Oblast sociální</w:t>
      </w:r>
      <w:r w:rsidR="00C82AD3" w:rsidRPr="00A422D0">
        <w:t xml:space="preserve"> (MŠ i ZŠ)</w:t>
      </w:r>
      <w:bookmarkEnd w:id="10"/>
    </w:p>
    <w:p w14:paraId="400135CB" w14:textId="77777777" w:rsidR="004E60AA" w:rsidRPr="00A422D0" w:rsidRDefault="004E60AA" w:rsidP="004E60AA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vytvářet ve škole přátelskou atmosféru a ovzduší spolupráce, příjemného a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 xml:space="preserve">bezpečného prostředí pro děti, </w:t>
      </w:r>
      <w:r w:rsidR="00F91550" w:rsidRPr="00A422D0">
        <w:rPr>
          <w:rFonts w:cstheme="minorHAnsi"/>
          <w:sz w:val="24"/>
          <w:szCs w:val="24"/>
        </w:rPr>
        <w:t xml:space="preserve">žáky, </w:t>
      </w:r>
      <w:r w:rsidRPr="00A422D0">
        <w:rPr>
          <w:rFonts w:cstheme="minorHAnsi"/>
          <w:sz w:val="24"/>
          <w:szCs w:val="24"/>
        </w:rPr>
        <w:t xml:space="preserve">pracovníky školy </w:t>
      </w:r>
      <w:r w:rsidR="00F91550" w:rsidRPr="00A422D0">
        <w:rPr>
          <w:rFonts w:cstheme="minorHAnsi"/>
          <w:sz w:val="24"/>
          <w:szCs w:val="24"/>
        </w:rPr>
        <w:t xml:space="preserve">i </w:t>
      </w:r>
      <w:r w:rsidRPr="00A422D0">
        <w:rPr>
          <w:rFonts w:cstheme="minorHAnsi"/>
          <w:sz w:val="24"/>
          <w:szCs w:val="24"/>
        </w:rPr>
        <w:t>rodič</w:t>
      </w:r>
      <w:r w:rsidR="00F91550" w:rsidRPr="00A422D0">
        <w:rPr>
          <w:rFonts w:cstheme="minorHAnsi"/>
          <w:sz w:val="24"/>
          <w:szCs w:val="24"/>
        </w:rPr>
        <w:t>e</w:t>
      </w:r>
    </w:p>
    <w:p w14:paraId="09798F35" w14:textId="77777777" w:rsidR="004E60AA" w:rsidRPr="00A422D0" w:rsidRDefault="004E60AA" w:rsidP="004E60AA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vytvářet</w:t>
      </w:r>
      <w:r w:rsidR="00F91550" w:rsidRPr="00A422D0">
        <w:rPr>
          <w:rFonts w:cstheme="minorHAnsi"/>
          <w:sz w:val="24"/>
          <w:szCs w:val="24"/>
        </w:rPr>
        <w:t xml:space="preserve"> a doplňovat</w:t>
      </w:r>
      <w:r w:rsidRPr="00A422D0">
        <w:rPr>
          <w:rFonts w:cstheme="minorHAnsi"/>
          <w:sz w:val="24"/>
          <w:szCs w:val="24"/>
        </w:rPr>
        <w:t xml:space="preserve"> systém efektivních opatření k prevenci všech forem rizikového chování</w:t>
      </w:r>
    </w:p>
    <w:p w14:paraId="17778B4B" w14:textId="77777777" w:rsidR="004E60AA" w:rsidRPr="00A422D0" w:rsidRDefault="004E60AA" w:rsidP="004E60AA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vést děti</w:t>
      </w:r>
      <w:r w:rsidR="00F91550" w:rsidRPr="00A422D0">
        <w:rPr>
          <w:rFonts w:cstheme="minorHAnsi"/>
          <w:sz w:val="24"/>
          <w:szCs w:val="24"/>
        </w:rPr>
        <w:t xml:space="preserve"> a žáky</w:t>
      </w:r>
      <w:r w:rsidRPr="00A422D0">
        <w:rPr>
          <w:rFonts w:cstheme="minorHAnsi"/>
          <w:sz w:val="24"/>
          <w:szCs w:val="24"/>
        </w:rPr>
        <w:t xml:space="preserve"> k morálním hodnotám a pozitivnímu vztahu ke světu, k lidem a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k</w:t>
      </w:r>
      <w:r w:rsidR="00CA56A4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přírodě</w:t>
      </w:r>
      <w:r w:rsidR="00CA56A4">
        <w:rPr>
          <w:rFonts w:cstheme="minorHAnsi"/>
          <w:sz w:val="24"/>
          <w:szCs w:val="24"/>
        </w:rPr>
        <w:t>,</w:t>
      </w:r>
      <w:r w:rsidRPr="00A422D0">
        <w:rPr>
          <w:rFonts w:cstheme="minorHAnsi"/>
          <w:sz w:val="24"/>
          <w:szCs w:val="24"/>
        </w:rPr>
        <w:t xml:space="preserve"> rozvíjet environmentální výchovu</w:t>
      </w:r>
    </w:p>
    <w:p w14:paraId="60278812" w14:textId="77777777" w:rsidR="004E60AA" w:rsidRPr="00A422D0" w:rsidRDefault="004E60AA" w:rsidP="004E60AA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dbát na součinnost rodiny a školy, usilovat o soulad ve výchovném působení, prohloubení zájmu rodičů o dění ve škole</w:t>
      </w:r>
    </w:p>
    <w:p w14:paraId="679C13D9" w14:textId="77777777" w:rsidR="004E60AA" w:rsidRPr="00A422D0" w:rsidRDefault="004E60AA" w:rsidP="004E60AA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trvale posilovat pocit sounáležitosti se školou</w:t>
      </w:r>
    </w:p>
    <w:p w14:paraId="69B24897" w14:textId="77777777" w:rsidR="00F91550" w:rsidRPr="008801A1" w:rsidRDefault="00F91550" w:rsidP="008801A1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dbát na rovné příležitosti ve vzdělávání, vytvářet vhodné podmínky pro začleňování žáků z</w:t>
      </w:r>
      <w:r w:rsidR="008801A1">
        <w:rPr>
          <w:rFonts w:cstheme="minorHAnsi"/>
          <w:sz w:val="24"/>
          <w:szCs w:val="24"/>
        </w:rPr>
        <w:t xml:space="preserve"> </w:t>
      </w:r>
      <w:r w:rsidRPr="008801A1">
        <w:rPr>
          <w:rFonts w:cstheme="minorHAnsi"/>
          <w:sz w:val="24"/>
          <w:szCs w:val="24"/>
        </w:rPr>
        <w:t xml:space="preserve">odlišného kulturního prostředí a s odlišnými životními podmínkami </w:t>
      </w:r>
    </w:p>
    <w:p w14:paraId="7797C41C" w14:textId="77777777" w:rsidR="00F91550" w:rsidRPr="00A422D0" w:rsidRDefault="00F91550" w:rsidP="00F91550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zaměřovat se na sociální a osobnostní rozvoj dětí a žáků – rozvíjet tvořivost, samostatnost, sebevzdělávání, schopnost dialogu, vnitřní motivaci, kritické myšlení, sebereflexi</w:t>
      </w:r>
    </w:p>
    <w:p w14:paraId="144B5EA9" w14:textId="77777777" w:rsidR="00F91550" w:rsidRPr="00A422D0" w:rsidRDefault="00F91550" w:rsidP="00F91550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dbát na </w:t>
      </w:r>
      <w:proofErr w:type="spellStart"/>
      <w:r w:rsidRPr="00A422D0">
        <w:rPr>
          <w:rFonts w:cstheme="minorHAnsi"/>
          <w:sz w:val="24"/>
          <w:szCs w:val="24"/>
        </w:rPr>
        <w:t>wellbeing</w:t>
      </w:r>
      <w:proofErr w:type="spellEnd"/>
      <w:r w:rsidRPr="00A422D0">
        <w:rPr>
          <w:rFonts w:cstheme="minorHAnsi"/>
          <w:sz w:val="24"/>
          <w:szCs w:val="24"/>
        </w:rPr>
        <w:t xml:space="preserve"> dětí, žáků i zaměstnanců-využívat jejich potenciál, motivovat k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výkonu, snažit se o konstruktivní kritiku a pozitivní hodnocení, poskytovat podporu pro seberealizaci</w:t>
      </w:r>
    </w:p>
    <w:p w14:paraId="2A7B2FDE" w14:textId="77777777" w:rsidR="004E60AA" w:rsidRPr="00A422D0" w:rsidRDefault="00503424" w:rsidP="00A422D0">
      <w:pPr>
        <w:pStyle w:val="Nadpis2"/>
      </w:pPr>
      <w:bookmarkStart w:id="11" w:name="_Toc155120772"/>
      <w:r w:rsidRPr="00A422D0">
        <w:t>3.5.</w:t>
      </w:r>
      <w:r w:rsidR="004E60AA" w:rsidRPr="00A422D0">
        <w:t xml:space="preserve"> Oblast informačních systémů a kontaktů s</w:t>
      </w:r>
      <w:r w:rsidR="00C82AD3" w:rsidRPr="00A422D0">
        <w:t> </w:t>
      </w:r>
      <w:r w:rsidR="004E60AA" w:rsidRPr="00A422D0">
        <w:t>veřejností</w:t>
      </w:r>
      <w:r w:rsidR="00C82AD3" w:rsidRPr="00A422D0">
        <w:t xml:space="preserve"> (MŠ i ZŠ)</w:t>
      </w:r>
      <w:bookmarkEnd w:id="11"/>
    </w:p>
    <w:p w14:paraId="52E83382" w14:textId="77777777" w:rsidR="004E022C" w:rsidRPr="00A422D0" w:rsidRDefault="004E022C" w:rsidP="004E022C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zabezpečit dostatečnou informovanost rodičů o chodu školy prostřednictvím školních webových stránek, </w:t>
      </w:r>
      <w:r w:rsidR="00503424" w:rsidRPr="00A422D0">
        <w:rPr>
          <w:rFonts w:cstheme="minorHAnsi"/>
          <w:sz w:val="24"/>
          <w:szCs w:val="24"/>
        </w:rPr>
        <w:t xml:space="preserve">vývěsek, nástěnek, </w:t>
      </w:r>
      <w:r w:rsidRPr="00A422D0">
        <w:rPr>
          <w:rFonts w:cstheme="minorHAnsi"/>
          <w:sz w:val="24"/>
          <w:szCs w:val="24"/>
        </w:rPr>
        <w:t>písemných informací a osobních konzultací</w:t>
      </w:r>
    </w:p>
    <w:p w14:paraId="310CF697" w14:textId="77777777" w:rsidR="004E022C" w:rsidRPr="00A422D0" w:rsidRDefault="004E022C" w:rsidP="004E022C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lastRenderedPageBreak/>
        <w:t>zajistit kvalitní informovanost rodičů o vzdělávacích a výchovných výsledcích dětí a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žáků a zpětnou vazbu (pravidelné třídní aktivy a konzultační hodiny, individuální schůzky)</w:t>
      </w:r>
    </w:p>
    <w:p w14:paraId="595CDC11" w14:textId="77777777" w:rsidR="004E60AA" w:rsidRPr="00A422D0" w:rsidRDefault="004E60AA" w:rsidP="004E022C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spolupr</w:t>
      </w:r>
      <w:r w:rsidR="004E022C" w:rsidRPr="00A422D0">
        <w:rPr>
          <w:rFonts w:cstheme="minorHAnsi"/>
          <w:sz w:val="24"/>
          <w:szCs w:val="24"/>
        </w:rPr>
        <w:t>acovat</w:t>
      </w:r>
      <w:r w:rsidRPr="00A422D0">
        <w:rPr>
          <w:rFonts w:cstheme="minorHAnsi"/>
          <w:sz w:val="24"/>
          <w:szCs w:val="24"/>
        </w:rPr>
        <w:t xml:space="preserve"> s okolními školami</w:t>
      </w:r>
      <w:r w:rsidR="004E022C" w:rsidRPr="00A422D0">
        <w:rPr>
          <w:rFonts w:cstheme="minorHAnsi"/>
          <w:sz w:val="24"/>
          <w:szCs w:val="24"/>
        </w:rPr>
        <w:t xml:space="preserve"> (</w:t>
      </w:r>
      <w:r w:rsidRPr="00A422D0">
        <w:rPr>
          <w:rFonts w:cstheme="minorHAnsi"/>
          <w:sz w:val="24"/>
          <w:szCs w:val="24"/>
        </w:rPr>
        <w:t>výměna zkušeností pedagogů, společné akce</w:t>
      </w:r>
      <w:r w:rsidR="004E022C" w:rsidRPr="00A422D0">
        <w:rPr>
          <w:rFonts w:cstheme="minorHAnsi"/>
          <w:sz w:val="24"/>
          <w:szCs w:val="24"/>
        </w:rPr>
        <w:t xml:space="preserve"> či</w:t>
      </w:r>
      <w:r w:rsidR="00F074A9">
        <w:rPr>
          <w:rFonts w:cstheme="minorHAnsi"/>
          <w:sz w:val="24"/>
          <w:szCs w:val="24"/>
        </w:rPr>
        <w:t> </w:t>
      </w:r>
      <w:r w:rsidR="004E022C" w:rsidRPr="00A422D0">
        <w:rPr>
          <w:rFonts w:cstheme="minorHAnsi"/>
          <w:sz w:val="24"/>
          <w:szCs w:val="24"/>
        </w:rPr>
        <w:t>projekty)</w:t>
      </w:r>
    </w:p>
    <w:p w14:paraId="5A735084" w14:textId="77777777" w:rsidR="00EE0BD7" w:rsidRPr="00A422D0" w:rsidRDefault="00EE0BD7" w:rsidP="00EE0BD7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prohlubovat spolupráci s rodiči, ve větší míře zapojovat rodičovskou veřejnost do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každodenního života školy (pořádat dny otevřených dveří, besídky, společné dílny pro rodiče a děti, tematicky zaměřené dny, tradiční školní akce, využívat potenciál rodičů pro chod školy-besedy o povolání, rodičovské čtení knih, vedení kroužků apod.)</w:t>
      </w:r>
    </w:p>
    <w:p w14:paraId="14E4B7B7" w14:textId="77777777" w:rsidR="00EE0BD7" w:rsidRPr="00A422D0" w:rsidRDefault="005070AF" w:rsidP="00503424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zapojit se do projektu </w:t>
      </w:r>
      <w:r w:rsidR="001062ED" w:rsidRPr="00A422D0">
        <w:rPr>
          <w:rFonts w:cstheme="minorHAnsi"/>
          <w:sz w:val="24"/>
          <w:szCs w:val="24"/>
        </w:rPr>
        <w:t xml:space="preserve">a získat certifikát </w:t>
      </w:r>
      <w:r w:rsidRPr="00A422D0">
        <w:rPr>
          <w:rFonts w:cstheme="minorHAnsi"/>
          <w:sz w:val="24"/>
          <w:szCs w:val="24"/>
        </w:rPr>
        <w:t>„Rodiče vítáni“</w:t>
      </w:r>
    </w:p>
    <w:p w14:paraId="2568A034" w14:textId="77777777" w:rsidR="00503424" w:rsidRPr="00A422D0" w:rsidRDefault="00503424" w:rsidP="00503424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nadále vytvářet pozitivní obraz o škole, průběžně propagovat a prezentovat školu široké veřejnosti prostřednictvím webových stránek, školního časopisu, obecního zpravodaje či regionálních médií </w:t>
      </w:r>
    </w:p>
    <w:p w14:paraId="39D6B1A0" w14:textId="77777777" w:rsidR="00503424" w:rsidRPr="00A422D0" w:rsidRDefault="00503424" w:rsidP="00503424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prezentovat práci dětí a žáků na webových stránkách i v prostorách školy, pravidelně pořádat výstavy výtvarných prací</w:t>
      </w:r>
    </w:p>
    <w:p w14:paraId="7C690C95" w14:textId="77777777" w:rsidR="00503424" w:rsidRPr="00A422D0" w:rsidRDefault="00503424" w:rsidP="00503424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nadále těsně spolupracovat se zřizovatelem, školskou radou, SRPDŠ </w:t>
      </w:r>
      <w:proofErr w:type="spellStart"/>
      <w:r w:rsidRPr="00A422D0">
        <w:rPr>
          <w:rFonts w:cstheme="minorHAnsi"/>
          <w:sz w:val="24"/>
          <w:szCs w:val="24"/>
        </w:rPr>
        <w:t>o.s</w:t>
      </w:r>
      <w:proofErr w:type="spellEnd"/>
      <w:r w:rsidRPr="00A422D0">
        <w:rPr>
          <w:rFonts w:cstheme="minorHAnsi"/>
          <w:sz w:val="24"/>
          <w:szCs w:val="24"/>
        </w:rPr>
        <w:t xml:space="preserve">. </w:t>
      </w:r>
      <w:r w:rsidR="00C82AD3" w:rsidRPr="00A422D0">
        <w:rPr>
          <w:rFonts w:cstheme="minorHAnsi"/>
          <w:sz w:val="24"/>
          <w:szCs w:val="24"/>
        </w:rPr>
        <w:t>a dalšími subjekty</w:t>
      </w:r>
    </w:p>
    <w:p w14:paraId="65149894" w14:textId="77777777" w:rsidR="00503424" w:rsidRPr="00A422D0" w:rsidRDefault="00503424" w:rsidP="00503424">
      <w:pPr>
        <w:pStyle w:val="Odstavecseseznamem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>zmodernizovat webové stránky školy</w:t>
      </w:r>
    </w:p>
    <w:p w14:paraId="622E47B2" w14:textId="77777777" w:rsidR="004E60AA" w:rsidRPr="00A422D0" w:rsidRDefault="00A53CCE" w:rsidP="00A422D0">
      <w:pPr>
        <w:pStyle w:val="Nadpis1"/>
      </w:pPr>
      <w:bookmarkStart w:id="12" w:name="_Toc155120773"/>
      <w:r w:rsidRPr="00A422D0">
        <w:t>4. Závěr</w:t>
      </w:r>
      <w:bookmarkEnd w:id="12"/>
    </w:p>
    <w:p w14:paraId="24816104" w14:textId="77777777" w:rsidR="004E60AA" w:rsidRPr="00A422D0" w:rsidRDefault="004E60AA" w:rsidP="004E60AA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Základní škola a Mateřská škola </w:t>
      </w:r>
      <w:r w:rsidR="00C82AD3" w:rsidRPr="00A422D0">
        <w:rPr>
          <w:rFonts w:cstheme="minorHAnsi"/>
          <w:sz w:val="24"/>
          <w:szCs w:val="24"/>
        </w:rPr>
        <w:t>Chotíkov</w:t>
      </w:r>
      <w:r w:rsidRPr="00A422D0">
        <w:rPr>
          <w:rFonts w:cstheme="minorHAnsi"/>
          <w:sz w:val="24"/>
          <w:szCs w:val="24"/>
        </w:rPr>
        <w:t xml:space="preserve"> je škola s</w:t>
      </w:r>
      <w:r w:rsidR="00A53CCE" w:rsidRPr="00A422D0">
        <w:rPr>
          <w:rFonts w:cstheme="minorHAnsi"/>
          <w:sz w:val="24"/>
          <w:szCs w:val="24"/>
        </w:rPr>
        <w:t>e stoletou</w:t>
      </w:r>
      <w:r w:rsidRPr="00A422D0">
        <w:rPr>
          <w:rFonts w:cstheme="minorHAnsi"/>
          <w:sz w:val="24"/>
          <w:szCs w:val="24"/>
        </w:rPr>
        <w:t xml:space="preserve"> tradicí. Za svoji existenci si vybudovala významnou pozici v naší obci</w:t>
      </w:r>
      <w:r w:rsidR="00A53CCE" w:rsidRPr="00A422D0">
        <w:rPr>
          <w:rFonts w:cstheme="minorHAnsi"/>
          <w:sz w:val="24"/>
          <w:szCs w:val="24"/>
        </w:rPr>
        <w:t xml:space="preserve"> i jejím okolí</w:t>
      </w:r>
      <w:r w:rsidRPr="00A422D0">
        <w:rPr>
          <w:rFonts w:cstheme="minorHAnsi"/>
          <w:sz w:val="24"/>
          <w:szCs w:val="24"/>
        </w:rPr>
        <w:t>. Image školy nedělá jen historie, ale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především její současnost. Moderní vybavení, žáci se zájmem o vzdělávání, ochotní pedagogové s cílem zvyšovat svou odbornou kvalitu, ŠVP reagující na aktuální trendy ve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společnosti. To vše dělá školu mladou a přitažlivou. Měla by se stát místem, které poskytuje svým žákům základní vzdělávání v rámci celoživotního učení, připravuje žáky pro další studium i pro život a zajišťuje jejich osobnostní růst. Měla by být perspektivní i pro své zaměstnance a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být školou, kde vládne přátelská atmosféra.</w:t>
      </w:r>
    </w:p>
    <w:p w14:paraId="127398C5" w14:textId="77777777" w:rsidR="004E60AA" w:rsidRPr="00A422D0" w:rsidRDefault="004E60AA" w:rsidP="004E60AA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Práce s dětmi je jednou z nejnáročnějších, ale také jednou z nejvíce „vděčných“ a nejvíce naplňujících lidských činností. Řadu z nás, pedagogů, rozzářené oči menších dětí či vzdělávací úspěchy starších žáků doslova nabíjí a dodávají energii do jiných, všednějších okamžiků naší práce. Koncepce rozvoje Základní školy a Mateřské školy </w:t>
      </w:r>
      <w:r w:rsidR="00A53CCE" w:rsidRPr="00A422D0">
        <w:rPr>
          <w:rFonts w:cstheme="minorHAnsi"/>
          <w:sz w:val="24"/>
          <w:szCs w:val="24"/>
        </w:rPr>
        <w:t>C</w:t>
      </w:r>
      <w:r w:rsidR="00C82AD3" w:rsidRPr="00A422D0">
        <w:rPr>
          <w:rFonts w:cstheme="minorHAnsi"/>
          <w:sz w:val="24"/>
          <w:szCs w:val="24"/>
        </w:rPr>
        <w:t>hotíkov</w:t>
      </w:r>
      <w:r w:rsidRPr="00A422D0">
        <w:rPr>
          <w:rFonts w:cstheme="minorHAnsi"/>
          <w:sz w:val="24"/>
          <w:szCs w:val="24"/>
        </w:rPr>
        <w:t xml:space="preserve"> byla vypracována s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představou možnosti budovat školu nejen pro trpělivou, každodenní, někdy trochu stereotypní práci, ale právě také pro ty rozzářené oči a tváře dětí, když se jim poprvé podaří něco nového, když se svými pedagogy zažijí něco veselého, když najdou ve škole kamaráda možná na celý život…</w:t>
      </w:r>
    </w:p>
    <w:p w14:paraId="77B86786" w14:textId="77777777" w:rsidR="004E60AA" w:rsidRPr="00A422D0" w:rsidRDefault="004E60AA" w:rsidP="004E60AA">
      <w:pPr>
        <w:jc w:val="both"/>
        <w:rPr>
          <w:rFonts w:cstheme="minorHAnsi"/>
          <w:sz w:val="24"/>
          <w:szCs w:val="24"/>
        </w:rPr>
      </w:pPr>
      <w:r w:rsidRPr="00A422D0">
        <w:rPr>
          <w:rFonts w:cstheme="minorHAnsi"/>
          <w:sz w:val="24"/>
          <w:szCs w:val="24"/>
        </w:rPr>
        <w:t xml:space="preserve">Věřím, že pracovníci </w:t>
      </w:r>
      <w:r w:rsidR="008801A1">
        <w:rPr>
          <w:rFonts w:cstheme="minorHAnsi"/>
          <w:sz w:val="24"/>
          <w:szCs w:val="24"/>
        </w:rPr>
        <w:t>naší</w:t>
      </w:r>
      <w:r w:rsidRPr="00A422D0">
        <w:rPr>
          <w:rFonts w:cstheme="minorHAnsi"/>
          <w:sz w:val="24"/>
          <w:szCs w:val="24"/>
        </w:rPr>
        <w:t xml:space="preserve"> školy mají velmi dobré předpoklady vytvořit pro své děti a žáky co</w:t>
      </w:r>
      <w:r w:rsidR="00F074A9">
        <w:rPr>
          <w:rFonts w:cstheme="minorHAnsi"/>
          <w:sz w:val="24"/>
          <w:szCs w:val="24"/>
        </w:rPr>
        <w:t> </w:t>
      </w:r>
      <w:r w:rsidRPr="00A422D0">
        <w:rPr>
          <w:rFonts w:cstheme="minorHAnsi"/>
          <w:sz w:val="24"/>
          <w:szCs w:val="24"/>
        </w:rPr>
        <w:t>nejvíce takových chvil.</w:t>
      </w:r>
    </w:p>
    <w:p w14:paraId="78687517" w14:textId="77777777" w:rsidR="004E60AA" w:rsidRDefault="004E60AA" w:rsidP="004E60AA">
      <w:pPr>
        <w:jc w:val="both"/>
        <w:rPr>
          <w:rFonts w:cstheme="minorHAnsi"/>
        </w:rPr>
      </w:pPr>
    </w:p>
    <w:p w14:paraId="5A60E578" w14:textId="77777777" w:rsidR="00BF08E2" w:rsidRPr="00E16B36" w:rsidRDefault="00BF08E2" w:rsidP="00E16B36">
      <w:pPr>
        <w:jc w:val="both"/>
        <w:rPr>
          <w:rFonts w:cstheme="minorHAnsi"/>
        </w:rPr>
      </w:pPr>
    </w:p>
    <w:sectPr w:rsidR="00BF08E2" w:rsidRPr="00E16B36" w:rsidSect="00EA39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AF05EA" w14:textId="77777777" w:rsidR="00681769" w:rsidRDefault="00681769" w:rsidP="00681769">
      <w:pPr>
        <w:spacing w:after="0" w:line="240" w:lineRule="auto"/>
      </w:pPr>
      <w:r>
        <w:separator/>
      </w:r>
    </w:p>
  </w:endnote>
  <w:endnote w:type="continuationSeparator" w:id="0">
    <w:p w14:paraId="0E5414B6" w14:textId="77777777" w:rsidR="00681769" w:rsidRDefault="00681769" w:rsidP="0068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197606"/>
      <w:docPartObj>
        <w:docPartGallery w:val="Page Numbers (Bottom of Page)"/>
        <w:docPartUnique/>
      </w:docPartObj>
    </w:sdtPr>
    <w:sdtEndPr/>
    <w:sdtContent>
      <w:p w14:paraId="132D5C1C" w14:textId="77777777" w:rsidR="00A422D0" w:rsidRDefault="00A422D0">
        <w:pPr>
          <w:pStyle w:val="Zpat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44AD7B87" wp14:editId="4E68D4E4">
                  <wp:extent cx="418465" cy="221615"/>
                  <wp:effectExtent l="0" t="0" r="635" b="0"/>
                  <wp:docPr id="3" name="Skupin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4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BC096B" w14:textId="77777777" w:rsidR="00A422D0" w:rsidRDefault="00A422D0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6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44AD7B87" id="Skupina 3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OAwwAAANoAAAAPAAAAZHJzL2Rvd25yZXYueG1sRI/dasJA&#10;FITvC77DcoTeFLNRp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r/FDgMMAAADaAAAADwAA&#10;AAAAAAAAAAAAAAAHAgAAZHJzL2Rvd25yZXYueG1sUEsFBgAAAAADAAMAtwAAAPcCAAAAAA==&#10;" filled="f" stroked="f">
                    <v:textbox inset="0,0,0,0">
                      <w:txbxContent>
                        <w:p w14:paraId="26BC096B" w14:textId="77777777" w:rsidR="00A422D0" w:rsidRDefault="00A422D0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4E336A99" w14:textId="77777777" w:rsidR="00A422D0" w:rsidRDefault="00A422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F4DFC" w14:textId="77777777" w:rsidR="00681769" w:rsidRDefault="00681769" w:rsidP="00681769">
      <w:pPr>
        <w:spacing w:after="0" w:line="240" w:lineRule="auto"/>
      </w:pPr>
      <w:r>
        <w:separator/>
      </w:r>
    </w:p>
  </w:footnote>
  <w:footnote w:type="continuationSeparator" w:id="0">
    <w:p w14:paraId="073262BD" w14:textId="77777777" w:rsidR="00681769" w:rsidRDefault="00681769" w:rsidP="00681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914D5" w14:textId="77777777" w:rsidR="00681769" w:rsidRPr="003B05E9" w:rsidRDefault="00681769" w:rsidP="00681769">
    <w:pPr>
      <w:spacing w:after="0"/>
      <w:ind w:left="708" w:firstLine="708"/>
      <w:rPr>
        <w:rFonts w:ascii="Tahoma" w:hAnsi="Tahoma" w:cs="Tahoma"/>
        <w:b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30DD75D" wp14:editId="550BE719">
          <wp:simplePos x="0" y="0"/>
          <wp:positionH relativeFrom="column">
            <wp:posOffset>59055</wp:posOffset>
          </wp:positionH>
          <wp:positionV relativeFrom="paragraph">
            <wp:posOffset>-4445</wp:posOffset>
          </wp:positionV>
          <wp:extent cx="778510" cy="596265"/>
          <wp:effectExtent l="0" t="0" r="2540" b="0"/>
          <wp:wrapTight wrapText="bothSides">
            <wp:wrapPolygon edited="0">
              <wp:start x="0" y="0"/>
              <wp:lineTo x="0" y="20703"/>
              <wp:lineTo x="21142" y="20703"/>
              <wp:lineTo x="21142" y="0"/>
              <wp:lineTo x="0" y="0"/>
            </wp:wrapPolygon>
          </wp:wrapTight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noProof/>
        <w:sz w:val="20"/>
        <w:szCs w:val="20"/>
      </w:rPr>
      <w:t xml:space="preserve">   </w:t>
    </w:r>
    <w:r w:rsidRPr="003B05E9">
      <w:rPr>
        <w:rFonts w:ascii="Tahoma" w:hAnsi="Tahoma" w:cs="Tahoma"/>
        <w:b/>
        <w:noProof/>
        <w:sz w:val="20"/>
        <w:szCs w:val="20"/>
      </w:rPr>
      <w:t>Základní škola a Mateřská škola Chotíkov</w:t>
    </w:r>
  </w:p>
  <w:p w14:paraId="50F0E82D" w14:textId="77777777" w:rsidR="00681769" w:rsidRPr="003B05E9" w:rsidRDefault="00681769" w:rsidP="00681769">
    <w:pPr>
      <w:spacing w:after="0"/>
      <w:ind w:left="708" w:firstLine="708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   </w:t>
    </w:r>
    <w:r w:rsidRPr="003B05E9">
      <w:rPr>
        <w:rFonts w:ascii="Tahoma" w:hAnsi="Tahoma" w:cs="Tahoma"/>
        <w:b/>
        <w:sz w:val="20"/>
        <w:szCs w:val="20"/>
      </w:rPr>
      <w:t>Chotíkov 173, 330 17</w:t>
    </w:r>
  </w:p>
  <w:p w14:paraId="4507D40C" w14:textId="77777777" w:rsidR="00681769" w:rsidRPr="003B05E9" w:rsidRDefault="00681769" w:rsidP="00681769">
    <w:pPr>
      <w:tabs>
        <w:tab w:val="left" w:pos="5937"/>
      </w:tabs>
      <w:spacing w:after="0"/>
      <w:ind w:left="708" w:firstLine="708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   </w:t>
    </w:r>
    <w:r w:rsidRPr="003B05E9">
      <w:rPr>
        <w:rFonts w:ascii="Tahoma" w:hAnsi="Tahoma" w:cs="Tahoma"/>
        <w:sz w:val="20"/>
        <w:szCs w:val="20"/>
      </w:rPr>
      <w:t>tel.: +420 377 821 580</w:t>
    </w:r>
  </w:p>
  <w:p w14:paraId="585EB80F" w14:textId="77777777" w:rsidR="00681769" w:rsidRPr="003B05E9" w:rsidRDefault="00681769" w:rsidP="00681769">
    <w:pPr>
      <w:pBdr>
        <w:bottom w:val="single" w:sz="4" w:space="1" w:color="auto"/>
      </w:pBdr>
      <w:spacing w:after="0"/>
      <w:ind w:left="708" w:firstLine="708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   </w:t>
    </w:r>
    <w:r w:rsidRPr="003B05E9">
      <w:rPr>
        <w:rFonts w:ascii="Tahoma" w:hAnsi="Tahoma" w:cs="Tahoma"/>
        <w:sz w:val="20"/>
        <w:szCs w:val="20"/>
      </w:rPr>
      <w:t xml:space="preserve">e-mail: </w:t>
    </w:r>
    <w:hyperlink r:id="rId2" w:history="1">
      <w:r w:rsidRPr="003B05E9">
        <w:rPr>
          <w:rStyle w:val="Hypertextovodkaz"/>
          <w:rFonts w:ascii="Tahoma" w:hAnsi="Tahoma" w:cs="Tahoma"/>
          <w:sz w:val="20"/>
          <w:szCs w:val="20"/>
        </w:rPr>
        <w:t>skola@zs-chotikov.cz</w:t>
      </w:r>
    </w:hyperlink>
  </w:p>
  <w:p w14:paraId="44C80046" w14:textId="77777777" w:rsidR="00681769" w:rsidRDefault="006817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06737"/>
    <w:multiLevelType w:val="hybridMultilevel"/>
    <w:tmpl w:val="08227490"/>
    <w:lvl w:ilvl="0" w:tplc="5CD49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28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202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067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3E5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36F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DC1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ACC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62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3E7177"/>
    <w:multiLevelType w:val="hybridMultilevel"/>
    <w:tmpl w:val="D526A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E1211"/>
    <w:multiLevelType w:val="hybridMultilevel"/>
    <w:tmpl w:val="D4F8C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D6079"/>
    <w:multiLevelType w:val="hybridMultilevel"/>
    <w:tmpl w:val="90AEF0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35D6C"/>
    <w:multiLevelType w:val="hybridMultilevel"/>
    <w:tmpl w:val="709A3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B34C7"/>
    <w:multiLevelType w:val="hybridMultilevel"/>
    <w:tmpl w:val="C3ECA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A2718"/>
    <w:multiLevelType w:val="hybridMultilevel"/>
    <w:tmpl w:val="F0184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97CC0"/>
    <w:multiLevelType w:val="hybridMultilevel"/>
    <w:tmpl w:val="5F5A5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F71B4"/>
    <w:multiLevelType w:val="hybridMultilevel"/>
    <w:tmpl w:val="A0FC84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D1552"/>
    <w:multiLevelType w:val="hybridMultilevel"/>
    <w:tmpl w:val="60088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7343A"/>
    <w:multiLevelType w:val="hybridMultilevel"/>
    <w:tmpl w:val="B1D6E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5"/>
  </w:num>
  <w:num w:numId="5">
    <w:abstractNumId w:val="2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8E2"/>
    <w:rsid w:val="000077AF"/>
    <w:rsid w:val="000C15BD"/>
    <w:rsid w:val="00102199"/>
    <w:rsid w:val="00105299"/>
    <w:rsid w:val="001062ED"/>
    <w:rsid w:val="00136DE3"/>
    <w:rsid w:val="001F30AF"/>
    <w:rsid w:val="001F468C"/>
    <w:rsid w:val="00257EF4"/>
    <w:rsid w:val="00277665"/>
    <w:rsid w:val="002A2AE3"/>
    <w:rsid w:val="002E0A0C"/>
    <w:rsid w:val="002F7843"/>
    <w:rsid w:val="00326496"/>
    <w:rsid w:val="00354D47"/>
    <w:rsid w:val="003666B7"/>
    <w:rsid w:val="00367091"/>
    <w:rsid w:val="003A4590"/>
    <w:rsid w:val="003E13FF"/>
    <w:rsid w:val="003E2FD1"/>
    <w:rsid w:val="003F7BBD"/>
    <w:rsid w:val="004010F4"/>
    <w:rsid w:val="00433CF0"/>
    <w:rsid w:val="00443820"/>
    <w:rsid w:val="00485890"/>
    <w:rsid w:val="004B4345"/>
    <w:rsid w:val="004B6E77"/>
    <w:rsid w:val="004E022C"/>
    <w:rsid w:val="004E60AA"/>
    <w:rsid w:val="004F198A"/>
    <w:rsid w:val="00503424"/>
    <w:rsid w:val="005070AF"/>
    <w:rsid w:val="005142F9"/>
    <w:rsid w:val="005613E8"/>
    <w:rsid w:val="00606A26"/>
    <w:rsid w:val="00613B46"/>
    <w:rsid w:val="006458BD"/>
    <w:rsid w:val="00681769"/>
    <w:rsid w:val="006A3EC5"/>
    <w:rsid w:val="006A4E8A"/>
    <w:rsid w:val="006B2B85"/>
    <w:rsid w:val="006C15FC"/>
    <w:rsid w:val="006E77E9"/>
    <w:rsid w:val="007171E0"/>
    <w:rsid w:val="00780C5D"/>
    <w:rsid w:val="00783EBF"/>
    <w:rsid w:val="007D149A"/>
    <w:rsid w:val="007F2D3A"/>
    <w:rsid w:val="008049FB"/>
    <w:rsid w:val="00846B36"/>
    <w:rsid w:val="008801A1"/>
    <w:rsid w:val="0089548D"/>
    <w:rsid w:val="008A0C91"/>
    <w:rsid w:val="008B05E2"/>
    <w:rsid w:val="008C14BA"/>
    <w:rsid w:val="00965FE3"/>
    <w:rsid w:val="00973ED4"/>
    <w:rsid w:val="0097558A"/>
    <w:rsid w:val="009830B9"/>
    <w:rsid w:val="009A7BED"/>
    <w:rsid w:val="009F12AC"/>
    <w:rsid w:val="009F3998"/>
    <w:rsid w:val="009F3A9D"/>
    <w:rsid w:val="00A2751F"/>
    <w:rsid w:val="00A32A4A"/>
    <w:rsid w:val="00A422D0"/>
    <w:rsid w:val="00A53CCE"/>
    <w:rsid w:val="00B05ECA"/>
    <w:rsid w:val="00B41178"/>
    <w:rsid w:val="00B56BDD"/>
    <w:rsid w:val="00B94B9C"/>
    <w:rsid w:val="00BB3245"/>
    <w:rsid w:val="00BB3730"/>
    <w:rsid w:val="00BC236E"/>
    <w:rsid w:val="00BF08E2"/>
    <w:rsid w:val="00C30648"/>
    <w:rsid w:val="00C77CA3"/>
    <w:rsid w:val="00C823BE"/>
    <w:rsid w:val="00C82AD3"/>
    <w:rsid w:val="00C96317"/>
    <w:rsid w:val="00CA56A4"/>
    <w:rsid w:val="00CD30D2"/>
    <w:rsid w:val="00D05ECA"/>
    <w:rsid w:val="00D120A7"/>
    <w:rsid w:val="00D237FB"/>
    <w:rsid w:val="00D93A59"/>
    <w:rsid w:val="00DA3835"/>
    <w:rsid w:val="00DA703B"/>
    <w:rsid w:val="00DB3F09"/>
    <w:rsid w:val="00DB558B"/>
    <w:rsid w:val="00E16B36"/>
    <w:rsid w:val="00E728FF"/>
    <w:rsid w:val="00E97F67"/>
    <w:rsid w:val="00EA39FB"/>
    <w:rsid w:val="00EA7AC0"/>
    <w:rsid w:val="00EB18A7"/>
    <w:rsid w:val="00EE0BD7"/>
    <w:rsid w:val="00EE51E3"/>
    <w:rsid w:val="00F074A9"/>
    <w:rsid w:val="00F42822"/>
    <w:rsid w:val="00F45501"/>
    <w:rsid w:val="00F81A68"/>
    <w:rsid w:val="00F91550"/>
    <w:rsid w:val="00FC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7C98FF"/>
  <w15:chartTrackingRefBased/>
  <w15:docId w15:val="{3C4FB2B9-A060-480E-8560-73A35387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22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22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422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70C0"/>
      <w:sz w:val="26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6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81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1769"/>
  </w:style>
  <w:style w:type="paragraph" w:styleId="Zpat">
    <w:name w:val="footer"/>
    <w:basedOn w:val="Normln"/>
    <w:link w:val="ZpatChar"/>
    <w:uiPriority w:val="99"/>
    <w:unhideWhenUsed/>
    <w:rsid w:val="00681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1769"/>
  </w:style>
  <w:style w:type="character" w:styleId="Hypertextovodkaz">
    <w:name w:val="Hyperlink"/>
    <w:uiPriority w:val="99"/>
    <w:rsid w:val="00681769"/>
    <w:rPr>
      <w:rFonts w:cs="Times New Roman"/>
      <w:color w:val="CC6600"/>
      <w:u w:val="none"/>
      <w:effect w:val="none"/>
    </w:rPr>
  </w:style>
  <w:style w:type="character" w:customStyle="1" w:styleId="Nadpis1Char">
    <w:name w:val="Nadpis 1 Char"/>
    <w:basedOn w:val="Standardnpsmoodstavce"/>
    <w:link w:val="Nadpis1"/>
    <w:uiPriority w:val="9"/>
    <w:rsid w:val="00A422D0"/>
    <w:rPr>
      <w:rFonts w:asciiTheme="majorHAnsi" w:eastAsiaTheme="majorEastAsia" w:hAnsiTheme="majorHAnsi" w:cstheme="majorBidi"/>
      <w:b/>
      <w:color w:val="2F5496" w:themeColor="accent1" w:themeShade="BF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422D0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422D0"/>
    <w:rPr>
      <w:rFonts w:asciiTheme="majorHAnsi" w:eastAsiaTheme="majorEastAsia" w:hAnsiTheme="majorHAnsi" w:cstheme="majorBidi"/>
      <w:color w:val="0070C0"/>
      <w:sz w:val="26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A422D0"/>
    <w:pPr>
      <w:outlineLvl w:val="9"/>
    </w:pPr>
    <w:rPr>
      <w:b w:val="0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422D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422D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422D0"/>
    <w:pPr>
      <w:spacing w:after="100"/>
      <w:ind w:left="440"/>
    </w:pPr>
  </w:style>
  <w:style w:type="paragraph" w:styleId="Zkladntext">
    <w:name w:val="Body Text"/>
    <w:basedOn w:val="Normln"/>
    <w:link w:val="ZkladntextChar"/>
    <w:semiHidden/>
    <w:rsid w:val="00EE51E3"/>
    <w:pPr>
      <w:spacing w:after="0" w:line="240" w:lineRule="auto"/>
      <w:jc w:val="center"/>
    </w:pPr>
    <w:rPr>
      <w:rFonts w:ascii="Book Antiqua" w:eastAsia="Times New Roman" w:hAnsi="Book Antiqua" w:cs="Times New Roman"/>
      <w:b/>
      <w:sz w:val="40"/>
      <w:szCs w:val="20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E51E3"/>
    <w:rPr>
      <w:rFonts w:ascii="Book Antiqua" w:eastAsia="Times New Roman" w:hAnsi="Book Antiqua" w:cs="Times New Roman"/>
      <w:b/>
      <w:sz w:val="40"/>
      <w:szCs w:val="20"/>
      <w:u w:val="single"/>
      <w:lang w:eastAsia="cs-CZ"/>
    </w:rPr>
  </w:style>
  <w:style w:type="paragraph" w:customStyle="1" w:styleId="DefinitionTerm">
    <w:name w:val="Definition Term"/>
    <w:basedOn w:val="Normln"/>
    <w:next w:val="Normln"/>
    <w:rsid w:val="00EE51E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98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kola@zs-chotikov.cz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B19E6-CDE5-4C4C-A29A-9DC61F50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3426</Words>
  <Characters>20214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Gabriela Budínská</dc:creator>
  <cp:keywords/>
  <dc:description/>
  <cp:lastModifiedBy>Mgr. Gabriela Budínská</cp:lastModifiedBy>
  <cp:revision>2</cp:revision>
  <cp:lastPrinted>2024-01-26T08:19:00Z</cp:lastPrinted>
  <dcterms:created xsi:type="dcterms:W3CDTF">2024-01-26T08:33:00Z</dcterms:created>
  <dcterms:modified xsi:type="dcterms:W3CDTF">2024-01-26T08:33:00Z</dcterms:modified>
</cp:coreProperties>
</file>