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F7" w:rsidRDefault="00625B1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ŠKOLNÍ ŘÁD – DODATEK č. 3, platný od 01. 09. 2023</w:t>
      </w:r>
    </w:p>
    <w:p w:rsidR="00625B1C" w:rsidRDefault="00625B1C" w:rsidP="00625B1C">
      <w:pPr>
        <w:spacing w:after="0"/>
      </w:pPr>
    </w:p>
    <w:p w:rsidR="00625B1C" w:rsidRPr="00625B1C" w:rsidRDefault="00625B1C" w:rsidP="00625B1C">
      <w:pPr>
        <w:spacing w:after="219"/>
        <w:rPr>
          <w:rFonts w:ascii="Times New Roman" w:hAnsi="Times New Roman" w:cs="Times New Roman"/>
          <w:b/>
          <w:sz w:val="28"/>
          <w:szCs w:val="28"/>
        </w:rPr>
      </w:pPr>
      <w:r>
        <w:rPr>
          <w:sz w:val="20"/>
        </w:rPr>
        <w:t xml:space="preserve"> </w:t>
      </w:r>
      <w:r w:rsidRPr="00625B1C">
        <w:rPr>
          <w:rFonts w:ascii="Times New Roman" w:hAnsi="Times New Roman" w:cs="Times New Roman"/>
          <w:b/>
          <w:sz w:val="28"/>
          <w:szCs w:val="28"/>
        </w:rPr>
        <w:t>ZADÁVÁNÍ DOMÁCÍCH ÚKOLŮ</w:t>
      </w:r>
    </w:p>
    <w:p w:rsidR="00625B1C" w:rsidRPr="00573173" w:rsidRDefault="00573173" w:rsidP="00625B1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3173">
        <w:rPr>
          <w:rFonts w:ascii="Times New Roman" w:hAnsi="Times New Roman" w:cs="Times New Roman"/>
          <w:color w:val="FF0000"/>
          <w:sz w:val="24"/>
          <w:szCs w:val="24"/>
        </w:rPr>
        <w:t>Vypracováno na základě stanoviska</w:t>
      </w:r>
      <w:r w:rsidRPr="005731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25B1C" w:rsidRPr="005731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MŠMT dne </w:t>
      </w:r>
      <w:r w:rsidRPr="00573173">
        <w:rPr>
          <w:rFonts w:ascii="Times New Roman" w:hAnsi="Times New Roman" w:cs="Times New Roman"/>
          <w:b/>
          <w:color w:val="FF0000"/>
          <w:sz w:val="24"/>
          <w:szCs w:val="24"/>
        </w:rPr>
        <w:t>4. 5. 2023 a s ohledem na informace v médiích.</w:t>
      </w:r>
    </w:p>
    <w:p w:rsidR="00625B1C" w:rsidRPr="00573173" w:rsidRDefault="00625B1C" w:rsidP="00625B1C">
      <w:pPr>
        <w:spacing w:after="27"/>
        <w:ind w:left="221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b/>
          <w:color w:val="1F487C"/>
          <w:sz w:val="24"/>
          <w:szCs w:val="24"/>
        </w:rPr>
        <w:t xml:space="preserve"> </w:t>
      </w:r>
    </w:p>
    <w:p w:rsidR="00625B1C" w:rsidRPr="00573173" w:rsidRDefault="00625B1C" w:rsidP="005731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Domácí příprava </w:t>
      </w:r>
      <w:r w:rsidR="00573173" w:rsidRPr="00573173">
        <w:rPr>
          <w:rFonts w:ascii="Times New Roman" w:hAnsi="Times New Roman" w:cs="Times New Roman"/>
          <w:b/>
          <w:sz w:val="24"/>
          <w:szCs w:val="24"/>
        </w:rPr>
        <w:t xml:space="preserve">žáků </w:t>
      </w:r>
      <w:r w:rsidRPr="00573173">
        <w:rPr>
          <w:rFonts w:ascii="Times New Roman" w:hAnsi="Times New Roman" w:cs="Times New Roman"/>
          <w:b/>
          <w:sz w:val="24"/>
          <w:szCs w:val="24"/>
        </w:rPr>
        <w:t>je nedílnou součástí výuky a navazuje na vzdělávání ve škole</w:t>
      </w:r>
      <w:r w:rsidRPr="00573173">
        <w:rPr>
          <w:rFonts w:ascii="Times New Roman" w:hAnsi="Times New Roman" w:cs="Times New Roman"/>
          <w:b/>
          <w:color w:val="1F487C"/>
          <w:sz w:val="24"/>
          <w:szCs w:val="24"/>
        </w:rPr>
        <w:t>.</w:t>
      </w:r>
      <w:r w:rsidRPr="0057317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25B1C" w:rsidRPr="00573173" w:rsidRDefault="00625B1C" w:rsidP="00625B1C">
      <w:pPr>
        <w:spacing w:after="246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V textu je využito pojmu domácí příprava a domácí úkol. </w:t>
      </w:r>
    </w:p>
    <w:p w:rsidR="00573173" w:rsidRPr="00BB7374" w:rsidRDefault="00625B1C" w:rsidP="00573173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BB7374">
        <w:rPr>
          <w:rFonts w:ascii="Times New Roman" w:hAnsi="Times New Roman" w:cs="Times New Roman"/>
          <w:b/>
          <w:sz w:val="28"/>
          <w:szCs w:val="28"/>
        </w:rPr>
        <w:t xml:space="preserve">Domácí příprava </w:t>
      </w:r>
    </w:p>
    <w:p w:rsidR="00625B1C" w:rsidRDefault="00625B1C" w:rsidP="00573173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>je přirozenou, každodenní součástí výuky a žák j</w:t>
      </w:r>
      <w:r w:rsidR="00573173" w:rsidRPr="00573173">
        <w:rPr>
          <w:rFonts w:ascii="Times New Roman" w:hAnsi="Times New Roman" w:cs="Times New Roman"/>
          <w:sz w:val="24"/>
          <w:szCs w:val="24"/>
        </w:rPr>
        <w:t xml:space="preserve">i realizuje i v případech, kdy </w:t>
      </w:r>
      <w:r w:rsidRPr="00573173">
        <w:rPr>
          <w:rFonts w:ascii="Times New Roman" w:hAnsi="Times New Roman" w:cs="Times New Roman"/>
          <w:sz w:val="24"/>
          <w:szCs w:val="24"/>
        </w:rPr>
        <w:t xml:space="preserve">k tomu nebyl učitelem vyzván. </w:t>
      </w:r>
    </w:p>
    <w:p w:rsidR="00573173" w:rsidRPr="00573173" w:rsidRDefault="00573173" w:rsidP="00573173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je každodenní, nedílnou součástí přípravy žáka do školy, buduje odpovědnost žáka za plnění povinností. Navazuje na přímé vzdělávací působení ve škole a je koncipována v souladu s platným školním vzdělávacím programem.  </w:t>
      </w:r>
    </w:p>
    <w:p w:rsidR="00573173" w:rsidRPr="00573173" w:rsidRDefault="00573173" w:rsidP="00573173">
      <w:pPr>
        <w:pStyle w:val="Odstavecseseznamem"/>
        <w:numPr>
          <w:ilvl w:val="0"/>
          <w:numId w:val="21"/>
        </w:numPr>
        <w:spacing w:after="10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Školní čas je omezený a není možné, aby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573173">
        <w:rPr>
          <w:rFonts w:ascii="Times New Roman" w:hAnsi="Times New Roman" w:cs="Times New Roman"/>
          <w:sz w:val="24"/>
          <w:szCs w:val="24"/>
        </w:rPr>
        <w:t>všichni žáci zv</w:t>
      </w:r>
      <w:r>
        <w:rPr>
          <w:rFonts w:ascii="Times New Roman" w:hAnsi="Times New Roman" w:cs="Times New Roman"/>
          <w:sz w:val="24"/>
          <w:szCs w:val="24"/>
        </w:rPr>
        <w:t>ládli příslušné učivo ve škole procvičit.</w:t>
      </w:r>
    </w:p>
    <w:p w:rsidR="00573173" w:rsidRPr="00573173" w:rsidRDefault="00573173" w:rsidP="00573173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BB7374" w:rsidRDefault="00625B1C" w:rsidP="00573173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B7374">
        <w:rPr>
          <w:rFonts w:ascii="Times New Roman" w:hAnsi="Times New Roman" w:cs="Times New Roman"/>
          <w:b/>
          <w:sz w:val="28"/>
          <w:szCs w:val="28"/>
        </w:rPr>
        <w:t>Domácí úkol</w:t>
      </w:r>
      <w:r w:rsidRPr="00573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1C" w:rsidRPr="00573173" w:rsidRDefault="00625B1C" w:rsidP="00BB7374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je jednou z forem domácí přípravy a žák je vždy na jeho zadání upozorněn, je mu oznámena forma domácího úkolu a termín odevzdání. </w:t>
      </w:r>
    </w:p>
    <w:p w:rsidR="00573173" w:rsidRDefault="00625B1C" w:rsidP="00573173">
      <w:pPr>
        <w:pStyle w:val="Odstavecseseznamem"/>
        <w:numPr>
          <w:ilvl w:val="0"/>
          <w:numId w:val="22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>Cílem domácích úkolů je procvičit učivo (zejména v praktických souvislostech), rozvíjet u žáků smysl pro povinnost, rozvíjet u žák</w:t>
      </w:r>
      <w:r w:rsidR="00BB7374">
        <w:rPr>
          <w:rFonts w:ascii="Times New Roman" w:hAnsi="Times New Roman" w:cs="Times New Roman"/>
          <w:sz w:val="24"/>
          <w:szCs w:val="24"/>
        </w:rPr>
        <w:t xml:space="preserve">ů schopnost samostatně se učit a připravovat se, </w:t>
      </w:r>
      <w:r w:rsidRPr="00573173">
        <w:rPr>
          <w:rFonts w:ascii="Times New Roman" w:hAnsi="Times New Roman" w:cs="Times New Roman"/>
          <w:sz w:val="24"/>
          <w:szCs w:val="24"/>
        </w:rPr>
        <w:t xml:space="preserve">motivovat žáky pro nové učivo, provést zpětnou vazbu (pro učitele, žáka, rodiče), rozvíjet schopnosti organizace času, rozšiřovat kompetence žáků. </w:t>
      </w:r>
    </w:p>
    <w:p w:rsidR="00625B1C" w:rsidRPr="00573173" w:rsidRDefault="00625B1C" w:rsidP="00573173">
      <w:pPr>
        <w:pStyle w:val="Odstavecseseznamem"/>
        <w:numPr>
          <w:ilvl w:val="0"/>
          <w:numId w:val="22"/>
        </w:numPr>
        <w:spacing w:after="19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Domácí příprava je určena žákům, nikoli zákonným zástupcům. </w:t>
      </w:r>
    </w:p>
    <w:p w:rsidR="00BB7374" w:rsidRDefault="00625B1C" w:rsidP="00BB7374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Škola se nepodílí </w:t>
      </w:r>
      <w:r w:rsidRPr="00573173">
        <w:rPr>
          <w:rFonts w:ascii="Times New Roman" w:hAnsi="Times New Roman" w:cs="Times New Roman"/>
          <w:sz w:val="24"/>
          <w:szCs w:val="24"/>
        </w:rPr>
        <w:t>na vytváření domácího prostředí p</w:t>
      </w:r>
      <w:r w:rsidR="00BB7374">
        <w:rPr>
          <w:rFonts w:ascii="Times New Roman" w:hAnsi="Times New Roman" w:cs="Times New Roman"/>
          <w:sz w:val="24"/>
          <w:szCs w:val="24"/>
        </w:rPr>
        <w:t>ro přípravu na vyučování.</w:t>
      </w:r>
    </w:p>
    <w:p w:rsidR="00BB7374" w:rsidRDefault="00625B1C" w:rsidP="00BB7374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B7374">
        <w:rPr>
          <w:rFonts w:ascii="Times New Roman" w:hAnsi="Times New Roman" w:cs="Times New Roman"/>
          <w:b/>
          <w:sz w:val="24"/>
          <w:szCs w:val="24"/>
        </w:rPr>
        <w:t xml:space="preserve">Nerozhoduje </w:t>
      </w:r>
      <w:r w:rsidRPr="00BB7374">
        <w:rPr>
          <w:rFonts w:ascii="Times New Roman" w:hAnsi="Times New Roman" w:cs="Times New Roman"/>
          <w:sz w:val="24"/>
          <w:szCs w:val="24"/>
        </w:rPr>
        <w:t xml:space="preserve">o časovém rozvrhu přípravy žáka na vyučování. </w:t>
      </w:r>
    </w:p>
    <w:p w:rsidR="00625B1C" w:rsidRPr="00BB7374" w:rsidRDefault="00625B1C" w:rsidP="00BB7374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B7374">
        <w:rPr>
          <w:rFonts w:ascii="Times New Roman" w:hAnsi="Times New Roman" w:cs="Times New Roman"/>
          <w:sz w:val="24"/>
          <w:szCs w:val="24"/>
        </w:rPr>
        <w:t xml:space="preserve">Rodičům a žákovi pouze </w:t>
      </w:r>
      <w:r w:rsidRPr="00BB7374">
        <w:rPr>
          <w:rFonts w:ascii="Times New Roman" w:hAnsi="Times New Roman" w:cs="Times New Roman"/>
          <w:b/>
          <w:sz w:val="24"/>
          <w:szCs w:val="24"/>
        </w:rPr>
        <w:t xml:space="preserve">doporučuje </w:t>
      </w:r>
      <w:r w:rsidRPr="00BB7374">
        <w:rPr>
          <w:rFonts w:ascii="Times New Roman" w:hAnsi="Times New Roman" w:cs="Times New Roman"/>
          <w:sz w:val="24"/>
          <w:szCs w:val="24"/>
        </w:rPr>
        <w:t xml:space="preserve">vhodné postupy. </w:t>
      </w:r>
    </w:p>
    <w:p w:rsidR="00625B1C" w:rsidRPr="00BB7374" w:rsidRDefault="00625B1C" w:rsidP="00BB7374">
      <w:pPr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Formy domácích úkolů </w:t>
      </w:r>
    </w:p>
    <w:p w:rsidR="00625B1C" w:rsidRPr="00BB7374" w:rsidRDefault="00625B1C" w:rsidP="00BB7374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BB7374">
        <w:rPr>
          <w:sz w:val="24"/>
          <w:szCs w:val="24"/>
        </w:rPr>
        <w:t xml:space="preserve">Úkoly mohou být povinné nebo dobrovolné, frontální (pro všechny žáky), skupinové nebo individuální. </w:t>
      </w:r>
    </w:p>
    <w:p w:rsidR="00625B1C" w:rsidRPr="00BB7374" w:rsidRDefault="00625B1C" w:rsidP="00BB7374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 w:rsidRPr="00BB7374">
        <w:rPr>
          <w:sz w:val="24"/>
          <w:szCs w:val="24"/>
        </w:rPr>
        <w:t xml:space="preserve">Úkoly jsou vždy přiměřené schopnostem žáků, konkrétní a srozumitelné, podporující tvůrčí schopnosti, umožňující využívat moderní technologie, sbírku místní nebo školní knihovny, encyklopedie, knihy, slovníky, média, tisk apod. </w:t>
      </w:r>
    </w:p>
    <w:p w:rsidR="00625B1C" w:rsidRPr="00573173" w:rsidRDefault="00625B1C" w:rsidP="00BB7374">
      <w:pPr>
        <w:numPr>
          <w:ilvl w:val="0"/>
          <w:numId w:val="27"/>
        </w:numPr>
        <w:spacing w:after="19" w:line="266" w:lineRule="auto"/>
        <w:ind w:right="214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Domácí úkoly mohou být v rámci třídy rozdílné. Nadaní žáci mohou dostávat kvalitativně </w:t>
      </w:r>
      <w:r w:rsidRPr="00573173">
        <w:rPr>
          <w:rFonts w:ascii="Times New Roman" w:hAnsi="Times New Roman" w:cs="Times New Roman"/>
          <w:sz w:val="24"/>
          <w:szCs w:val="24"/>
        </w:rPr>
        <w:br/>
        <w:t xml:space="preserve">a kvantitativně náročnější úkoly, žáci se speciálně vzdělávacími potřebami mohou mít redukovaný rozsah a náročnost. U integrovaných žáků by domácí příprava měla probíhat podle individuálního vzdělávacího plánu, který je zpracován školou na základě doporučení specializovaného poradenského zařízení. </w:t>
      </w:r>
    </w:p>
    <w:p w:rsidR="00625B1C" w:rsidRPr="00573173" w:rsidRDefault="00625B1C" w:rsidP="00625B1C">
      <w:pPr>
        <w:rPr>
          <w:rFonts w:ascii="Times New Roman" w:hAnsi="Times New Roman" w:cs="Times New Roman"/>
          <w:b/>
          <w:sz w:val="24"/>
          <w:szCs w:val="24"/>
        </w:rPr>
      </w:pPr>
    </w:p>
    <w:p w:rsidR="00625B1C" w:rsidRPr="00BB7374" w:rsidRDefault="00625B1C" w:rsidP="00BB7374">
      <w:pPr>
        <w:rPr>
          <w:rFonts w:ascii="Times New Roman" w:hAnsi="Times New Roman" w:cs="Times New Roman"/>
          <w:b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Typy domácí přípravy, typy domácích úkolů </w:t>
      </w:r>
    </w:p>
    <w:p w:rsidR="00625B1C" w:rsidRPr="00BB7374" w:rsidRDefault="00625B1C" w:rsidP="00BB7374">
      <w:pPr>
        <w:pStyle w:val="Odstavecseseznamem"/>
        <w:numPr>
          <w:ilvl w:val="0"/>
          <w:numId w:val="27"/>
        </w:numPr>
        <w:spacing w:after="269"/>
        <w:ind w:right="486"/>
        <w:rPr>
          <w:rFonts w:ascii="Times New Roman" w:hAnsi="Times New Roman" w:cs="Times New Roman"/>
          <w:sz w:val="24"/>
          <w:szCs w:val="24"/>
        </w:rPr>
      </w:pPr>
      <w:r w:rsidRPr="00BB7374">
        <w:rPr>
          <w:rFonts w:ascii="Times New Roman" w:hAnsi="Times New Roman" w:cs="Times New Roman"/>
          <w:b/>
          <w:sz w:val="24"/>
          <w:szCs w:val="24"/>
        </w:rPr>
        <w:t xml:space="preserve">Příprava pomůcek </w:t>
      </w:r>
      <w:r w:rsidRPr="00BB7374">
        <w:rPr>
          <w:rFonts w:ascii="Times New Roman" w:hAnsi="Times New Roman" w:cs="Times New Roman"/>
          <w:sz w:val="24"/>
          <w:szCs w:val="24"/>
        </w:rPr>
        <w:t xml:space="preserve">příprava pomůcek, učebnic a sešitů, cvičebního úboru a cvičební obuvi na výuku dle rozvrhu a dle instrukcí vyučujících jednotlivých předmětů </w:t>
      </w:r>
    </w:p>
    <w:p w:rsidR="00625B1C" w:rsidRPr="00BB7374" w:rsidRDefault="00625B1C" w:rsidP="00BB7374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BB73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Ústní příprava na výuku, ústní domácí úkoly </w:t>
      </w:r>
    </w:p>
    <w:p w:rsidR="00625B1C" w:rsidRPr="00573173" w:rsidRDefault="00625B1C" w:rsidP="008E4B17">
      <w:pPr>
        <w:numPr>
          <w:ilvl w:val="0"/>
          <w:numId w:val="12"/>
        </w:numPr>
        <w:spacing w:after="48" w:line="26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opakování látky z předchozích hodin, práce s mapou, tabulkami  </w:t>
      </w:r>
    </w:p>
    <w:p w:rsidR="00625B1C" w:rsidRPr="00573173" w:rsidRDefault="00625B1C" w:rsidP="008E4B17">
      <w:pPr>
        <w:numPr>
          <w:ilvl w:val="0"/>
          <w:numId w:val="12"/>
        </w:numPr>
        <w:spacing w:after="48" w:line="266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příprava na písemnou práci, opakování pravidel a vzorců </w:t>
      </w:r>
    </w:p>
    <w:p w:rsidR="00625B1C" w:rsidRPr="00573173" w:rsidRDefault="00625B1C" w:rsidP="008E4B17">
      <w:pPr>
        <w:numPr>
          <w:ilvl w:val="0"/>
          <w:numId w:val="12"/>
        </w:numPr>
        <w:spacing w:after="48" w:line="266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slovní zásoba do cizích jazyků příprava na verbální zkoušení výklad, referát apod. </w:t>
      </w:r>
    </w:p>
    <w:p w:rsidR="00625B1C" w:rsidRPr="00573173" w:rsidRDefault="00625B1C" w:rsidP="008E4B17">
      <w:pPr>
        <w:numPr>
          <w:ilvl w:val="0"/>
          <w:numId w:val="12"/>
        </w:numPr>
        <w:spacing w:after="18" w:line="316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beseda, diskuse na dané téma čtení na 1. stupni denní čtení </w:t>
      </w:r>
    </w:p>
    <w:p w:rsidR="00625B1C" w:rsidRPr="00573173" w:rsidRDefault="00625B1C" w:rsidP="008E4B17">
      <w:pPr>
        <w:numPr>
          <w:ilvl w:val="0"/>
          <w:numId w:val="12"/>
        </w:numPr>
        <w:spacing w:after="13" w:line="266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doporučená četba od 2. do 9. ročníku, výběr knih posoudí vyučující a zároveň určí </w:t>
      </w:r>
    </w:p>
    <w:p w:rsidR="00625B1C" w:rsidRPr="00573173" w:rsidRDefault="00625B1C" w:rsidP="008E4B17">
      <w:pPr>
        <w:spacing w:after="17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způsob zpracování záznamu o četbě </w:t>
      </w:r>
    </w:p>
    <w:p w:rsidR="00625B1C" w:rsidRPr="00573173" w:rsidRDefault="00625B1C" w:rsidP="00625B1C">
      <w:pPr>
        <w:spacing w:after="141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1C" w:rsidRPr="00BB7374" w:rsidRDefault="00625B1C" w:rsidP="00BB7374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 w:rsidRPr="00BB7374">
        <w:rPr>
          <w:rFonts w:ascii="Times New Roman" w:hAnsi="Times New Roman" w:cs="Times New Roman"/>
          <w:b/>
          <w:sz w:val="24"/>
          <w:szCs w:val="24"/>
        </w:rPr>
        <w:t xml:space="preserve">Písemná příprava na výuku, písemné domácí úkoly </w:t>
      </w:r>
    </w:p>
    <w:p w:rsidR="008E4B17" w:rsidRDefault="00625B1C" w:rsidP="008E4B17">
      <w:pPr>
        <w:pStyle w:val="Odstavecseseznamem"/>
        <w:numPr>
          <w:ilvl w:val="0"/>
          <w:numId w:val="29"/>
        </w:numPr>
        <w:spacing w:after="17" w:line="316" w:lineRule="auto"/>
        <w:ind w:left="851" w:right="-143" w:firstLine="0"/>
        <w:rPr>
          <w:rFonts w:ascii="Times New Roman" w:hAnsi="Times New Roman" w:cs="Times New Roman"/>
          <w:sz w:val="24"/>
          <w:szCs w:val="24"/>
        </w:rPr>
      </w:pPr>
      <w:r w:rsidRPr="008E4B17">
        <w:rPr>
          <w:rFonts w:ascii="Times New Roman" w:hAnsi="Times New Roman" w:cs="Times New Roman"/>
          <w:sz w:val="24"/>
          <w:szCs w:val="24"/>
        </w:rPr>
        <w:t>pravidelné</w:t>
      </w:r>
      <w:r w:rsidR="00BB7374" w:rsidRPr="008E4B17">
        <w:rPr>
          <w:rFonts w:ascii="Times New Roman" w:hAnsi="Times New Roman" w:cs="Times New Roman"/>
          <w:sz w:val="24"/>
          <w:szCs w:val="24"/>
        </w:rPr>
        <w:t>/dle potřeby</w:t>
      </w:r>
      <w:r w:rsidRPr="008E4B17">
        <w:rPr>
          <w:rFonts w:ascii="Times New Roman" w:hAnsi="Times New Roman" w:cs="Times New Roman"/>
          <w:sz w:val="24"/>
          <w:szCs w:val="24"/>
        </w:rPr>
        <w:t xml:space="preserve"> – týkají</w:t>
      </w:r>
      <w:r w:rsidR="00BB7374" w:rsidRPr="008E4B17">
        <w:rPr>
          <w:rFonts w:ascii="Times New Roman" w:hAnsi="Times New Roman" w:cs="Times New Roman"/>
          <w:sz w:val="24"/>
          <w:szCs w:val="24"/>
        </w:rPr>
        <w:t xml:space="preserve"> se přípravy do všech předmětů, </w:t>
      </w:r>
      <w:r w:rsidRPr="008E4B17">
        <w:rPr>
          <w:rFonts w:ascii="Times New Roman" w:hAnsi="Times New Roman" w:cs="Times New Roman"/>
          <w:sz w:val="24"/>
          <w:szCs w:val="24"/>
        </w:rPr>
        <w:t xml:space="preserve">zejména však do </w:t>
      </w:r>
    </w:p>
    <w:p w:rsidR="008E4B17" w:rsidRDefault="00625B1C" w:rsidP="008E4B17">
      <w:pPr>
        <w:pStyle w:val="Odstavecseseznamem"/>
        <w:spacing w:after="17" w:line="316" w:lineRule="auto"/>
        <w:ind w:left="851" w:right="-143" w:firstLine="565"/>
        <w:rPr>
          <w:rFonts w:ascii="Times New Roman" w:hAnsi="Times New Roman" w:cs="Times New Roman"/>
          <w:sz w:val="24"/>
          <w:szCs w:val="24"/>
        </w:rPr>
      </w:pPr>
      <w:r w:rsidRPr="008E4B17">
        <w:rPr>
          <w:rFonts w:ascii="Times New Roman" w:hAnsi="Times New Roman" w:cs="Times New Roman"/>
          <w:sz w:val="24"/>
          <w:szCs w:val="24"/>
        </w:rPr>
        <w:t>mat</w:t>
      </w:r>
      <w:r w:rsidR="00BB7374" w:rsidRPr="008E4B17">
        <w:rPr>
          <w:rFonts w:ascii="Times New Roman" w:hAnsi="Times New Roman" w:cs="Times New Roman"/>
          <w:sz w:val="24"/>
          <w:szCs w:val="24"/>
        </w:rPr>
        <w:t xml:space="preserve">ematiky, českého jazyka, cizího </w:t>
      </w:r>
      <w:r w:rsidRPr="008E4B17">
        <w:rPr>
          <w:rFonts w:ascii="Times New Roman" w:hAnsi="Times New Roman" w:cs="Times New Roman"/>
          <w:sz w:val="24"/>
          <w:szCs w:val="24"/>
        </w:rPr>
        <w:t xml:space="preserve">jazyka </w:t>
      </w:r>
    </w:p>
    <w:p w:rsidR="008E4B17" w:rsidRDefault="00625B1C" w:rsidP="008E4B17">
      <w:pPr>
        <w:pStyle w:val="Odstavecseseznamem"/>
        <w:numPr>
          <w:ilvl w:val="1"/>
          <w:numId w:val="29"/>
        </w:numPr>
        <w:spacing w:after="17" w:line="316" w:lineRule="auto"/>
        <w:ind w:right="-143" w:hanging="78"/>
        <w:rPr>
          <w:rFonts w:ascii="Times New Roman" w:hAnsi="Times New Roman" w:cs="Times New Roman"/>
          <w:sz w:val="24"/>
          <w:szCs w:val="24"/>
        </w:rPr>
      </w:pPr>
      <w:r w:rsidRPr="008E4B17">
        <w:rPr>
          <w:rFonts w:ascii="Times New Roman" w:hAnsi="Times New Roman" w:cs="Times New Roman"/>
          <w:sz w:val="24"/>
          <w:szCs w:val="24"/>
        </w:rPr>
        <w:t xml:space="preserve">nepravidelné/mimořádné – výtah, výpisek, referát, projekt, čtenářský deník, protokol </w:t>
      </w:r>
      <w:r w:rsidR="008E4B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1C" w:rsidRPr="008E4B17" w:rsidRDefault="00625B1C" w:rsidP="008E4B17">
      <w:pPr>
        <w:pStyle w:val="Odstavecseseznamem"/>
        <w:spacing w:after="17" w:line="316" w:lineRule="auto"/>
        <w:ind w:left="787" w:right="-143" w:firstLine="629"/>
        <w:rPr>
          <w:rFonts w:ascii="Times New Roman" w:hAnsi="Times New Roman" w:cs="Times New Roman"/>
          <w:sz w:val="24"/>
          <w:szCs w:val="24"/>
        </w:rPr>
      </w:pPr>
      <w:r w:rsidRPr="008E4B17">
        <w:rPr>
          <w:rFonts w:ascii="Times New Roman" w:hAnsi="Times New Roman" w:cs="Times New Roman"/>
          <w:sz w:val="24"/>
          <w:szCs w:val="24"/>
        </w:rPr>
        <w:t xml:space="preserve">laboratorních prací apod. </w:t>
      </w:r>
    </w:p>
    <w:p w:rsidR="00625B1C" w:rsidRPr="00573173" w:rsidRDefault="00625B1C" w:rsidP="00625B1C">
      <w:pPr>
        <w:rPr>
          <w:rFonts w:ascii="Times New Roman" w:hAnsi="Times New Roman" w:cs="Times New Roman"/>
          <w:b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B17" w:rsidRDefault="00625B1C" w:rsidP="008E4B17">
      <w:pPr>
        <w:rPr>
          <w:rFonts w:ascii="Times New Roman" w:hAnsi="Times New Roman" w:cs="Times New Roman"/>
          <w:b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Zaznamenávání zadání domácích úkolů </w:t>
      </w:r>
    </w:p>
    <w:p w:rsidR="00483488" w:rsidRPr="00483488" w:rsidRDefault="00625B1C" w:rsidP="00483488">
      <w:pPr>
        <w:pStyle w:val="Odstavecseseznamem"/>
        <w:numPr>
          <w:ilvl w:val="0"/>
          <w:numId w:val="29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483488">
        <w:rPr>
          <w:rFonts w:ascii="Times New Roman" w:hAnsi="Times New Roman" w:cs="Times New Roman"/>
          <w:b/>
          <w:sz w:val="24"/>
          <w:szCs w:val="24"/>
        </w:rPr>
        <w:t xml:space="preserve">do notýsků  </w:t>
      </w:r>
      <w:r w:rsidR="008E4B17" w:rsidRPr="00483488">
        <w:rPr>
          <w:rFonts w:ascii="Times New Roman" w:hAnsi="Times New Roman" w:cs="Times New Roman"/>
          <w:sz w:val="24"/>
          <w:szCs w:val="24"/>
        </w:rPr>
        <w:t xml:space="preserve">- </w:t>
      </w:r>
      <w:r w:rsidR="00483488" w:rsidRPr="00483488">
        <w:rPr>
          <w:rFonts w:ascii="Times New Roman" w:hAnsi="Times New Roman" w:cs="Times New Roman"/>
          <w:sz w:val="24"/>
          <w:szCs w:val="24"/>
        </w:rPr>
        <w:t xml:space="preserve">je povinností každého žáka zaznamenávat do notýsku zadané domácí úkoly </w:t>
      </w:r>
    </w:p>
    <w:p w:rsidR="008E4B17" w:rsidRPr="008E4B17" w:rsidRDefault="008E4B17" w:rsidP="00483488">
      <w:pPr>
        <w:pStyle w:val="Odstavecseseznamem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8E4B17">
        <w:rPr>
          <w:rFonts w:ascii="Times New Roman" w:hAnsi="Times New Roman" w:cs="Times New Roman"/>
          <w:sz w:val="24"/>
          <w:szCs w:val="24"/>
        </w:rPr>
        <w:t>v</w:t>
      </w:r>
      <w:r w:rsidR="00625B1C" w:rsidRPr="008E4B17">
        <w:rPr>
          <w:rFonts w:ascii="Times New Roman" w:hAnsi="Times New Roman" w:cs="Times New Roman"/>
          <w:sz w:val="24"/>
          <w:szCs w:val="24"/>
        </w:rPr>
        <w:t xml:space="preserve"> závislosti na ročníku, individuál</w:t>
      </w:r>
      <w:r w:rsidR="00483488">
        <w:rPr>
          <w:rFonts w:ascii="Times New Roman" w:hAnsi="Times New Roman" w:cs="Times New Roman"/>
          <w:sz w:val="24"/>
          <w:szCs w:val="24"/>
        </w:rPr>
        <w:t>ní domluvě a</w:t>
      </w:r>
      <w:r w:rsidRPr="008E4B17">
        <w:rPr>
          <w:rFonts w:ascii="Times New Roman" w:hAnsi="Times New Roman" w:cs="Times New Roman"/>
          <w:sz w:val="24"/>
          <w:szCs w:val="24"/>
        </w:rPr>
        <w:t xml:space="preserve"> s</w:t>
      </w:r>
      <w:r w:rsidR="00483488">
        <w:rPr>
          <w:rFonts w:ascii="Times New Roman" w:hAnsi="Times New Roman" w:cs="Times New Roman"/>
          <w:sz w:val="24"/>
          <w:szCs w:val="24"/>
        </w:rPr>
        <w:t xml:space="preserve"> přihlédnutím na </w:t>
      </w:r>
      <w:r w:rsidRPr="008E4B17">
        <w:rPr>
          <w:rFonts w:ascii="Times New Roman" w:hAnsi="Times New Roman" w:cs="Times New Roman"/>
          <w:sz w:val="24"/>
          <w:szCs w:val="24"/>
        </w:rPr>
        <w:t>SVP</w:t>
      </w:r>
      <w:r w:rsidR="00625B1C" w:rsidRPr="008E4B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1C" w:rsidRPr="008E4B17" w:rsidRDefault="008E4B17" w:rsidP="008E4B17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48348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25B1C" w:rsidRPr="00483488">
        <w:rPr>
          <w:rFonts w:ascii="Times New Roman" w:hAnsi="Times New Roman" w:cs="Times New Roman"/>
          <w:b/>
          <w:sz w:val="24"/>
          <w:szCs w:val="24"/>
        </w:rPr>
        <w:t>systém</w:t>
      </w:r>
      <w:r w:rsidRPr="00483488">
        <w:rPr>
          <w:rFonts w:ascii="Times New Roman" w:hAnsi="Times New Roman" w:cs="Times New Roman"/>
          <w:b/>
          <w:sz w:val="24"/>
          <w:szCs w:val="24"/>
        </w:rPr>
        <w:t>u Bakalář</w:t>
      </w:r>
      <w:r>
        <w:rPr>
          <w:rFonts w:ascii="Times New Roman" w:hAnsi="Times New Roman" w:cs="Times New Roman"/>
          <w:sz w:val="24"/>
          <w:szCs w:val="24"/>
        </w:rPr>
        <w:t>, který zákonní zástupci i žáci využívají sporadicky z</w:t>
      </w:r>
      <w:r w:rsidR="0048348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důvodu</w:t>
      </w:r>
      <w:r w:rsidR="00483488">
        <w:rPr>
          <w:rFonts w:ascii="Times New Roman" w:hAnsi="Times New Roman" w:cs="Times New Roman"/>
          <w:sz w:val="24"/>
          <w:szCs w:val="24"/>
        </w:rPr>
        <w:t xml:space="preserve"> nepřístupu k internetu</w:t>
      </w:r>
    </w:p>
    <w:p w:rsidR="00625B1C" w:rsidRPr="00573173" w:rsidRDefault="00625B1C" w:rsidP="00625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B1C" w:rsidRPr="00483488" w:rsidRDefault="00625B1C" w:rsidP="00483488">
      <w:pPr>
        <w:rPr>
          <w:rFonts w:ascii="Times New Roman" w:hAnsi="Times New Roman" w:cs="Times New Roman"/>
          <w:b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Zadávání domácí přípravy </w:t>
      </w:r>
    </w:p>
    <w:p w:rsidR="00625B1C" w:rsidRPr="00573173" w:rsidRDefault="00625B1C" w:rsidP="00625B1C">
      <w:pPr>
        <w:numPr>
          <w:ilvl w:val="0"/>
          <w:numId w:val="14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Zadání domácích úkolů a jejich frekvence je v kompetenci vyučujícího. </w:t>
      </w:r>
    </w:p>
    <w:p w:rsidR="00625B1C" w:rsidRPr="00573173" w:rsidRDefault="00625B1C" w:rsidP="00625B1C">
      <w:pPr>
        <w:numPr>
          <w:ilvl w:val="0"/>
          <w:numId w:val="14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Vyučující může zadávat v rámci třídy rozdílné domácí úkoly. </w:t>
      </w:r>
    </w:p>
    <w:p w:rsidR="00625B1C" w:rsidRPr="00573173" w:rsidRDefault="00625B1C" w:rsidP="00625B1C">
      <w:pPr>
        <w:numPr>
          <w:ilvl w:val="0"/>
          <w:numId w:val="14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Domácí úkol musí být konkrétní, srozumitelný a přiměřený co do rozsahu a obsahu. </w:t>
      </w:r>
    </w:p>
    <w:p w:rsidR="00625B1C" w:rsidRPr="00573173" w:rsidRDefault="00625B1C" w:rsidP="00625B1C">
      <w:pPr>
        <w:numPr>
          <w:ilvl w:val="0"/>
          <w:numId w:val="14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Zadávaný domácí úkol učitel vysvětlí a upozorní, aby si žák zadání domácího úkolu zaznamenal </w:t>
      </w:r>
      <w:r w:rsidRPr="00573173">
        <w:rPr>
          <w:rFonts w:ascii="Times New Roman" w:hAnsi="Times New Roman" w:cs="Times New Roman"/>
          <w:sz w:val="24"/>
          <w:szCs w:val="24"/>
        </w:rPr>
        <w:br/>
        <w:t xml:space="preserve">(popř. zadání napíše na tabuli). </w:t>
      </w:r>
    </w:p>
    <w:p w:rsidR="00625B1C" w:rsidRPr="00573173" w:rsidRDefault="00625B1C" w:rsidP="00625B1C">
      <w:pPr>
        <w:numPr>
          <w:ilvl w:val="0"/>
          <w:numId w:val="14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Pokud žák zadání domácího úkolu nepochopí, domluví si s vyučujícím individuální konzultaci. </w:t>
      </w:r>
    </w:p>
    <w:p w:rsidR="00625B1C" w:rsidRPr="00573173" w:rsidRDefault="00625B1C" w:rsidP="00625B1C">
      <w:pPr>
        <w:numPr>
          <w:ilvl w:val="0"/>
          <w:numId w:val="14"/>
        </w:numPr>
        <w:spacing w:after="21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Domácí příprava a domácí úkol je zadáván tak, aby ho žák byl schopen vypracovat samostatně. </w:t>
      </w:r>
    </w:p>
    <w:p w:rsidR="00625B1C" w:rsidRPr="00573173" w:rsidRDefault="00625B1C" w:rsidP="00625B1C">
      <w:pPr>
        <w:spacing w:after="31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1C" w:rsidRPr="00573173" w:rsidRDefault="00625B1C" w:rsidP="00625B1C">
      <w:pPr>
        <w:rPr>
          <w:rFonts w:ascii="Times New Roman" w:hAnsi="Times New Roman" w:cs="Times New Roman"/>
          <w:b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Způsob zpracování domácích úkolů </w:t>
      </w:r>
    </w:p>
    <w:p w:rsidR="00625B1C" w:rsidRPr="00573173" w:rsidRDefault="00625B1C" w:rsidP="00625B1C">
      <w:pPr>
        <w:spacing w:after="21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5B1C" w:rsidRPr="00573173" w:rsidRDefault="00625B1C" w:rsidP="00625B1C">
      <w:pPr>
        <w:numPr>
          <w:ilvl w:val="0"/>
          <w:numId w:val="15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Zadané úkoly mohou mít formu písemnou, elektronickou, praktickou nebo ústní. Forma domácích úkolů a zvolení způsobu zpracování je plně v kompetenci učitele, a to včetně případného vyžadování podpisu zákonných zástupců (po předchozí dohodě se zákonnými zástupci). </w:t>
      </w:r>
    </w:p>
    <w:p w:rsidR="00625B1C" w:rsidRPr="00573173" w:rsidRDefault="00625B1C" w:rsidP="00625B1C">
      <w:pPr>
        <w:numPr>
          <w:ilvl w:val="0"/>
          <w:numId w:val="15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Žák zodpovídá za estetickou úroveň písemného domácího úkolu. </w:t>
      </w:r>
    </w:p>
    <w:p w:rsidR="00625B1C" w:rsidRPr="00573173" w:rsidRDefault="00625B1C" w:rsidP="00625B1C">
      <w:pPr>
        <w:numPr>
          <w:ilvl w:val="0"/>
          <w:numId w:val="15"/>
        </w:numPr>
        <w:spacing w:after="23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Žák ve všech písemných domácích úkolech dodržuje pravidla českého pravopisu. </w:t>
      </w:r>
    </w:p>
    <w:p w:rsidR="00625B1C" w:rsidRPr="00573173" w:rsidRDefault="00625B1C" w:rsidP="00625B1C">
      <w:pPr>
        <w:spacing w:after="32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1C" w:rsidRPr="00573173" w:rsidRDefault="00625B1C" w:rsidP="00625B1C">
      <w:pPr>
        <w:spacing w:after="7"/>
        <w:rPr>
          <w:rFonts w:ascii="Times New Roman" w:hAnsi="Times New Roman" w:cs="Times New Roman"/>
          <w:sz w:val="24"/>
          <w:szCs w:val="24"/>
        </w:rPr>
      </w:pPr>
    </w:p>
    <w:p w:rsidR="00625B1C" w:rsidRPr="00573173" w:rsidRDefault="00625B1C" w:rsidP="00625B1C">
      <w:pPr>
        <w:ind w:left="926" w:hanging="363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7317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3173">
        <w:rPr>
          <w:rFonts w:ascii="Times New Roman" w:hAnsi="Times New Roman" w:cs="Times New Roman"/>
          <w:sz w:val="24"/>
          <w:szCs w:val="24"/>
          <w:u w:val="single" w:color="000000"/>
        </w:rPr>
        <w:t>Referáty, slohové práce, prezentace</w:t>
      </w:r>
      <w:r w:rsidR="00483488">
        <w:rPr>
          <w:rFonts w:ascii="Times New Roman" w:hAnsi="Times New Roman" w:cs="Times New Roman"/>
          <w:sz w:val="24"/>
          <w:szCs w:val="24"/>
        </w:rPr>
        <w:t xml:space="preserve"> - </w:t>
      </w:r>
      <w:r w:rsidRPr="00573173">
        <w:rPr>
          <w:rFonts w:ascii="Times New Roman" w:hAnsi="Times New Roman" w:cs="Times New Roman"/>
          <w:sz w:val="24"/>
          <w:szCs w:val="24"/>
        </w:rPr>
        <w:t xml:space="preserve"> případě, že bude u těchto domácích úkolů prokázáno pla</w:t>
      </w:r>
      <w:r w:rsidR="00483488">
        <w:rPr>
          <w:rFonts w:ascii="Times New Roman" w:hAnsi="Times New Roman" w:cs="Times New Roman"/>
          <w:sz w:val="24"/>
          <w:szCs w:val="24"/>
        </w:rPr>
        <w:t>giátorství, bude úkol považován za nevypracovaný, z čehož vyplývají příslušné sankce.</w:t>
      </w:r>
    </w:p>
    <w:p w:rsidR="00625B1C" w:rsidRPr="00573173" w:rsidRDefault="00625B1C" w:rsidP="00625B1C">
      <w:pPr>
        <w:spacing w:after="122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1C" w:rsidRPr="00483488" w:rsidRDefault="00625B1C" w:rsidP="00483488">
      <w:pPr>
        <w:rPr>
          <w:rFonts w:ascii="Times New Roman" w:hAnsi="Times New Roman" w:cs="Times New Roman"/>
          <w:b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Kontrola domácí přípravy </w:t>
      </w:r>
    </w:p>
    <w:p w:rsidR="00625B1C" w:rsidRPr="00573173" w:rsidRDefault="00625B1C" w:rsidP="00625B1C">
      <w:pPr>
        <w:spacing w:after="0" w:line="316" w:lineRule="auto"/>
        <w:ind w:right="85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Vyučující kontrolou domácí přípravy vyhodnotí úroveň osvojení učiva, nechá žákům prostor na dotazy, pracuje efektivně s chybami žáků a využívá je k pozitivní korekci žákova učení. </w:t>
      </w:r>
    </w:p>
    <w:p w:rsidR="00625B1C" w:rsidRPr="00573173" w:rsidRDefault="00625B1C" w:rsidP="00625B1C">
      <w:pPr>
        <w:spacing w:after="66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1C" w:rsidRPr="00573173" w:rsidRDefault="00625B1C" w:rsidP="00483488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Splnění každého domácího úkolu je vyučujícím zkontrolováno: </w:t>
      </w:r>
    </w:p>
    <w:p w:rsidR="00625B1C" w:rsidRPr="00573173" w:rsidRDefault="00625B1C" w:rsidP="00625B1C">
      <w:pPr>
        <w:numPr>
          <w:ilvl w:val="0"/>
          <w:numId w:val="16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ústním ověřením znalostí a dovedností </w:t>
      </w:r>
    </w:p>
    <w:p w:rsidR="00625B1C" w:rsidRPr="00573173" w:rsidRDefault="00625B1C" w:rsidP="00625B1C">
      <w:pPr>
        <w:numPr>
          <w:ilvl w:val="0"/>
          <w:numId w:val="16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kontrolou písemnosti </w:t>
      </w:r>
    </w:p>
    <w:p w:rsidR="00625B1C" w:rsidRPr="00573173" w:rsidRDefault="00625B1C" w:rsidP="00625B1C">
      <w:pPr>
        <w:numPr>
          <w:ilvl w:val="0"/>
          <w:numId w:val="16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kontrolou pomůcek </w:t>
      </w:r>
    </w:p>
    <w:p w:rsidR="00625B1C" w:rsidRPr="00573173" w:rsidRDefault="00625B1C" w:rsidP="00625B1C">
      <w:pPr>
        <w:numPr>
          <w:ilvl w:val="0"/>
          <w:numId w:val="16"/>
        </w:numPr>
        <w:spacing w:after="26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slovním hodnocením splněného úkolu </w:t>
      </w:r>
    </w:p>
    <w:p w:rsidR="00625B1C" w:rsidRPr="00573173" w:rsidRDefault="00625B1C" w:rsidP="00625B1C">
      <w:pPr>
        <w:spacing w:after="31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1C" w:rsidRPr="00573173" w:rsidRDefault="00625B1C" w:rsidP="00625B1C">
      <w:pPr>
        <w:rPr>
          <w:rFonts w:ascii="Times New Roman" w:hAnsi="Times New Roman" w:cs="Times New Roman"/>
          <w:b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Hodnocení domácích úkolů </w:t>
      </w:r>
    </w:p>
    <w:p w:rsidR="00625B1C" w:rsidRPr="00573173" w:rsidRDefault="00625B1C" w:rsidP="00625B1C">
      <w:pPr>
        <w:spacing w:after="63"/>
        <w:ind w:left="221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  <w:u w:val="single" w:color="000000"/>
        </w:rPr>
        <w:t>Domácí úkoly až na výjimky nejsou klasifikovány.</w:t>
      </w:r>
      <w:r w:rsidRPr="00573173">
        <w:rPr>
          <w:rFonts w:ascii="Times New Roman" w:hAnsi="Times New Roman" w:cs="Times New Roman"/>
          <w:sz w:val="24"/>
          <w:szCs w:val="24"/>
        </w:rPr>
        <w:t xml:space="preserve"> Mezi výjimky patří: </w:t>
      </w:r>
    </w:p>
    <w:p w:rsidR="00625B1C" w:rsidRPr="00573173" w:rsidRDefault="00625B1C" w:rsidP="00625B1C">
      <w:pPr>
        <w:numPr>
          <w:ilvl w:val="0"/>
          <w:numId w:val="17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referáty </w:t>
      </w:r>
    </w:p>
    <w:p w:rsidR="00625B1C" w:rsidRPr="00573173" w:rsidRDefault="00625B1C" w:rsidP="00625B1C">
      <w:pPr>
        <w:numPr>
          <w:ilvl w:val="0"/>
          <w:numId w:val="17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čtenářský deník </w:t>
      </w:r>
    </w:p>
    <w:p w:rsidR="00625B1C" w:rsidRPr="00573173" w:rsidRDefault="00625B1C" w:rsidP="00625B1C">
      <w:pPr>
        <w:numPr>
          <w:ilvl w:val="0"/>
          <w:numId w:val="17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recitace </w:t>
      </w:r>
    </w:p>
    <w:p w:rsidR="00625B1C" w:rsidRPr="00573173" w:rsidRDefault="00625B1C" w:rsidP="00625B1C">
      <w:pPr>
        <w:numPr>
          <w:ilvl w:val="0"/>
          <w:numId w:val="17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zpracování laboratorní práce </w:t>
      </w:r>
    </w:p>
    <w:p w:rsidR="00625B1C" w:rsidRPr="00573173" w:rsidRDefault="00625B1C" w:rsidP="00625B1C">
      <w:pPr>
        <w:numPr>
          <w:ilvl w:val="0"/>
          <w:numId w:val="17"/>
        </w:numPr>
        <w:spacing w:after="23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zpracování celoročního projektu </w:t>
      </w:r>
    </w:p>
    <w:p w:rsidR="00625B1C" w:rsidRPr="00573173" w:rsidRDefault="00625B1C" w:rsidP="00625B1C">
      <w:pPr>
        <w:numPr>
          <w:ilvl w:val="0"/>
          <w:numId w:val="17"/>
        </w:numPr>
        <w:spacing w:after="16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prezentace </w:t>
      </w:r>
    </w:p>
    <w:p w:rsidR="00625B1C" w:rsidRPr="00573173" w:rsidRDefault="00625B1C" w:rsidP="00625B1C">
      <w:pPr>
        <w:spacing w:after="71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1C" w:rsidRPr="00573173" w:rsidRDefault="00625B1C" w:rsidP="00625B1C">
      <w:pPr>
        <w:spacing w:after="0" w:line="307" w:lineRule="auto"/>
        <w:ind w:left="216" w:right="574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V případě klasifikovaných domácích úkolů (referát, čtenářský deník, zpracování laboratorní práce, prezentace, báseň…) umožní učitel žákovi před výslednou klasifikací opravy chyb a opravu grafického zpracování, v případě nutnosti poskytne žákovi konzultaci. </w:t>
      </w:r>
    </w:p>
    <w:p w:rsidR="00625B1C" w:rsidRPr="00573173" w:rsidRDefault="00625B1C" w:rsidP="00625B1C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5B1C" w:rsidRPr="00483488" w:rsidRDefault="00625B1C" w:rsidP="002574A6">
      <w:pPr>
        <w:ind w:firstLine="21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3173">
        <w:rPr>
          <w:rFonts w:ascii="Times New Roman" w:hAnsi="Times New Roman" w:cs="Times New Roman"/>
          <w:b/>
          <w:sz w:val="24"/>
          <w:szCs w:val="24"/>
        </w:rPr>
        <w:t xml:space="preserve">Nesplnění domácích úkolů </w:t>
      </w:r>
    </w:p>
    <w:p w:rsidR="00625B1C" w:rsidRPr="00573173" w:rsidRDefault="00625B1C" w:rsidP="00625B1C">
      <w:pPr>
        <w:numPr>
          <w:ilvl w:val="0"/>
          <w:numId w:val="18"/>
        </w:numPr>
        <w:spacing w:after="48" w:line="26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Pokud žák nesplní zadaný úkol, oznámí tuto skutečnost vyučující zákonnému zástupci </w:t>
      </w:r>
    </w:p>
    <w:p w:rsidR="00625B1C" w:rsidRPr="00573173" w:rsidRDefault="00625B1C" w:rsidP="00625B1C">
      <w:pPr>
        <w:numPr>
          <w:ilvl w:val="0"/>
          <w:numId w:val="18"/>
        </w:numPr>
        <w:spacing w:after="0" w:line="316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>Opakované nenošení pomůc</w:t>
      </w:r>
      <w:r w:rsidR="00483488">
        <w:rPr>
          <w:rFonts w:ascii="Times New Roman" w:hAnsi="Times New Roman" w:cs="Times New Roman"/>
          <w:sz w:val="24"/>
          <w:szCs w:val="24"/>
        </w:rPr>
        <w:t>ek je považováno za porušování Š</w:t>
      </w:r>
      <w:r w:rsidRPr="00573173">
        <w:rPr>
          <w:rFonts w:ascii="Times New Roman" w:hAnsi="Times New Roman" w:cs="Times New Roman"/>
          <w:sz w:val="24"/>
          <w:szCs w:val="24"/>
        </w:rPr>
        <w:t>kolního řádu s možnými příslušnými sankcemi</w:t>
      </w:r>
      <w:r w:rsidR="00483488">
        <w:rPr>
          <w:rFonts w:ascii="Times New Roman" w:hAnsi="Times New Roman" w:cs="Times New Roman"/>
          <w:sz w:val="24"/>
          <w:szCs w:val="24"/>
        </w:rPr>
        <w:t>.</w:t>
      </w:r>
      <w:r w:rsidRPr="00573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1C" w:rsidRPr="00573173" w:rsidRDefault="00625B1C" w:rsidP="00625B1C">
      <w:pPr>
        <w:spacing w:after="19"/>
        <w:rPr>
          <w:rFonts w:ascii="Times New Roman" w:hAnsi="Times New Roman" w:cs="Times New Roman"/>
          <w:sz w:val="24"/>
          <w:szCs w:val="24"/>
        </w:rPr>
      </w:pPr>
    </w:p>
    <w:p w:rsidR="00625B1C" w:rsidRPr="00573173" w:rsidRDefault="00625B1C" w:rsidP="00625B1C">
      <w:pPr>
        <w:spacing w:after="38"/>
        <w:rPr>
          <w:rFonts w:ascii="Times New Roman" w:hAnsi="Times New Roman" w:cs="Times New Roman"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73D" w:rsidRPr="0015018A" w:rsidRDefault="00625B1C" w:rsidP="002574A6">
      <w:pPr>
        <w:spacing w:after="14"/>
        <w:ind w:left="-5"/>
        <w:rPr>
          <w:rFonts w:ascii="Times New Roman" w:hAnsi="Times New Roman" w:cs="Times New Roman"/>
          <w:b/>
          <w:sz w:val="24"/>
          <w:szCs w:val="24"/>
        </w:rPr>
      </w:pPr>
      <w:r w:rsidRPr="0057317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1699B" w:rsidRPr="0015018A" w:rsidRDefault="00A1699B" w:rsidP="00A1699B">
      <w:pPr>
        <w:rPr>
          <w:rFonts w:ascii="Times New Roman" w:hAnsi="Times New Roman" w:cs="Times New Roman"/>
          <w:b/>
          <w:sz w:val="24"/>
          <w:szCs w:val="24"/>
        </w:rPr>
      </w:pPr>
    </w:p>
    <w:p w:rsidR="00A1699B" w:rsidRPr="0015018A" w:rsidRDefault="00A1699B" w:rsidP="00A1699B">
      <w:pPr>
        <w:rPr>
          <w:rFonts w:ascii="Times New Roman" w:hAnsi="Times New Roman" w:cs="Times New Roman"/>
          <w:b/>
          <w:sz w:val="24"/>
          <w:szCs w:val="24"/>
        </w:rPr>
      </w:pPr>
    </w:p>
    <w:p w:rsidR="00A1699B" w:rsidRPr="0015018A" w:rsidRDefault="00A1699B" w:rsidP="00A1699B">
      <w:pPr>
        <w:rPr>
          <w:rFonts w:ascii="Times New Roman" w:hAnsi="Times New Roman" w:cs="Times New Roman"/>
          <w:b/>
          <w:sz w:val="24"/>
          <w:szCs w:val="24"/>
        </w:rPr>
      </w:pPr>
    </w:p>
    <w:p w:rsidR="00A1699B" w:rsidRPr="0015018A" w:rsidRDefault="00A1699B" w:rsidP="00A1699B">
      <w:pPr>
        <w:rPr>
          <w:rFonts w:ascii="Times New Roman" w:hAnsi="Times New Roman" w:cs="Times New Roman"/>
          <w:b/>
          <w:sz w:val="24"/>
          <w:szCs w:val="24"/>
        </w:rPr>
      </w:pPr>
      <w:r w:rsidRPr="0015018A">
        <w:rPr>
          <w:rFonts w:ascii="Times New Roman" w:hAnsi="Times New Roman" w:cs="Times New Roman"/>
          <w:b/>
          <w:sz w:val="24"/>
          <w:szCs w:val="24"/>
        </w:rPr>
        <w:t>V</w:t>
      </w:r>
      <w:r w:rsidR="002574A6">
        <w:rPr>
          <w:rFonts w:ascii="Times New Roman" w:hAnsi="Times New Roman" w:cs="Times New Roman"/>
          <w:b/>
          <w:sz w:val="24"/>
          <w:szCs w:val="24"/>
        </w:rPr>
        <w:t> Toužimi dne 31. srpna 2023</w:t>
      </w:r>
      <w:r w:rsidR="0015018A">
        <w:rPr>
          <w:rFonts w:ascii="Times New Roman" w:hAnsi="Times New Roman" w:cs="Times New Roman"/>
          <w:b/>
          <w:sz w:val="24"/>
          <w:szCs w:val="24"/>
        </w:rPr>
        <w:tab/>
      </w:r>
      <w:r w:rsidR="0015018A">
        <w:rPr>
          <w:rFonts w:ascii="Times New Roman" w:hAnsi="Times New Roman" w:cs="Times New Roman"/>
          <w:b/>
          <w:sz w:val="24"/>
          <w:szCs w:val="24"/>
        </w:rPr>
        <w:tab/>
      </w:r>
      <w:r w:rsidR="0015018A">
        <w:rPr>
          <w:rFonts w:ascii="Times New Roman" w:hAnsi="Times New Roman" w:cs="Times New Roman"/>
          <w:b/>
          <w:sz w:val="24"/>
          <w:szCs w:val="24"/>
        </w:rPr>
        <w:tab/>
      </w:r>
      <w:r w:rsidR="0015018A">
        <w:rPr>
          <w:rFonts w:ascii="Times New Roman" w:hAnsi="Times New Roman" w:cs="Times New Roman"/>
          <w:b/>
          <w:sz w:val="24"/>
          <w:szCs w:val="24"/>
        </w:rPr>
        <w:tab/>
      </w:r>
      <w:r w:rsidRPr="0015018A">
        <w:rPr>
          <w:rFonts w:ascii="Times New Roman" w:hAnsi="Times New Roman" w:cs="Times New Roman"/>
          <w:b/>
          <w:sz w:val="24"/>
          <w:szCs w:val="24"/>
        </w:rPr>
        <w:t>PaedDr. Ingrid Franková, ŘŠ</w:t>
      </w:r>
    </w:p>
    <w:sectPr w:rsidR="00A1699B" w:rsidRPr="0015018A" w:rsidSect="008D3F7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B0FB5"/>
    <w:multiLevelType w:val="hybridMultilevel"/>
    <w:tmpl w:val="AA46D2C8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3E32B9A"/>
    <w:multiLevelType w:val="hybridMultilevel"/>
    <w:tmpl w:val="FA52CFCC"/>
    <w:lvl w:ilvl="0" w:tplc="0405000B">
      <w:start w:val="1"/>
      <w:numFmt w:val="bullet"/>
      <w:lvlText w:val=""/>
      <w:lvlJc w:val="left"/>
      <w:pPr>
        <w:ind w:left="926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0921C">
      <w:start w:val="1"/>
      <w:numFmt w:val="lowerLetter"/>
      <w:lvlText w:val="%2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A0F76">
      <w:start w:val="1"/>
      <w:numFmt w:val="lowerRoman"/>
      <w:lvlText w:val="%3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B8F7EA">
      <w:start w:val="1"/>
      <w:numFmt w:val="decimal"/>
      <w:lvlText w:val="%4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228EC">
      <w:start w:val="1"/>
      <w:numFmt w:val="lowerLetter"/>
      <w:lvlText w:val="%5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20ADE">
      <w:start w:val="1"/>
      <w:numFmt w:val="lowerRoman"/>
      <w:lvlText w:val="%6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F28A2C">
      <w:start w:val="1"/>
      <w:numFmt w:val="decimal"/>
      <w:lvlText w:val="%7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A4660">
      <w:start w:val="1"/>
      <w:numFmt w:val="lowerLetter"/>
      <w:lvlText w:val="%8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E40FFC">
      <w:start w:val="1"/>
      <w:numFmt w:val="lowerRoman"/>
      <w:lvlText w:val="%9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751EE"/>
    <w:multiLevelType w:val="hybridMultilevel"/>
    <w:tmpl w:val="B82A93C8"/>
    <w:lvl w:ilvl="0" w:tplc="CFC8D030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D0ADB0">
      <w:start w:val="1"/>
      <w:numFmt w:val="bullet"/>
      <w:lvlText w:val="o"/>
      <w:lvlJc w:val="left"/>
      <w:pPr>
        <w:ind w:left="1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CE080E">
      <w:start w:val="1"/>
      <w:numFmt w:val="bullet"/>
      <w:lvlText w:val="▪"/>
      <w:lvlJc w:val="left"/>
      <w:pPr>
        <w:ind w:left="2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E3596">
      <w:start w:val="1"/>
      <w:numFmt w:val="bullet"/>
      <w:lvlText w:val="•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AA450">
      <w:start w:val="1"/>
      <w:numFmt w:val="bullet"/>
      <w:lvlText w:val="o"/>
      <w:lvlJc w:val="left"/>
      <w:pPr>
        <w:ind w:left="3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9C226C">
      <w:start w:val="1"/>
      <w:numFmt w:val="bullet"/>
      <w:lvlText w:val="▪"/>
      <w:lvlJc w:val="left"/>
      <w:pPr>
        <w:ind w:left="4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C8E94">
      <w:start w:val="1"/>
      <w:numFmt w:val="bullet"/>
      <w:lvlText w:val="•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6200AC">
      <w:start w:val="1"/>
      <w:numFmt w:val="bullet"/>
      <w:lvlText w:val="o"/>
      <w:lvlJc w:val="left"/>
      <w:pPr>
        <w:ind w:left="5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04C460">
      <w:start w:val="1"/>
      <w:numFmt w:val="bullet"/>
      <w:lvlText w:val="▪"/>
      <w:lvlJc w:val="left"/>
      <w:pPr>
        <w:ind w:left="6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709EA"/>
    <w:multiLevelType w:val="hybridMultilevel"/>
    <w:tmpl w:val="FB2ED2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7841"/>
    <w:multiLevelType w:val="hybridMultilevel"/>
    <w:tmpl w:val="45A08C08"/>
    <w:lvl w:ilvl="0" w:tplc="99945CFE">
      <w:start w:val="1"/>
      <w:numFmt w:val="bullet"/>
      <w:lvlText w:val="•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B40AA6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80EBC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E0408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E20C2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BA6110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282D0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A0DF2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095C2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C827D8"/>
    <w:multiLevelType w:val="hybridMultilevel"/>
    <w:tmpl w:val="8D58CF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4720E"/>
    <w:multiLevelType w:val="hybridMultilevel"/>
    <w:tmpl w:val="10BC37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0135"/>
    <w:multiLevelType w:val="hybridMultilevel"/>
    <w:tmpl w:val="779AD8E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93B7F4E"/>
    <w:multiLevelType w:val="hybridMultilevel"/>
    <w:tmpl w:val="30E2D4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D7144"/>
    <w:multiLevelType w:val="hybridMultilevel"/>
    <w:tmpl w:val="E2A6B3B0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DCA4A54"/>
    <w:multiLevelType w:val="hybridMultilevel"/>
    <w:tmpl w:val="925684E2"/>
    <w:lvl w:ilvl="0" w:tplc="50007B82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0921C">
      <w:start w:val="1"/>
      <w:numFmt w:val="lowerLetter"/>
      <w:lvlText w:val="%2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A0F76">
      <w:start w:val="1"/>
      <w:numFmt w:val="lowerRoman"/>
      <w:lvlText w:val="%3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B8F7EA">
      <w:start w:val="1"/>
      <w:numFmt w:val="decimal"/>
      <w:lvlText w:val="%4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228EC">
      <w:start w:val="1"/>
      <w:numFmt w:val="lowerLetter"/>
      <w:lvlText w:val="%5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20ADE">
      <w:start w:val="1"/>
      <w:numFmt w:val="lowerRoman"/>
      <w:lvlText w:val="%6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F28A2C">
      <w:start w:val="1"/>
      <w:numFmt w:val="decimal"/>
      <w:lvlText w:val="%7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A4660">
      <w:start w:val="1"/>
      <w:numFmt w:val="lowerLetter"/>
      <w:lvlText w:val="%8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E40FFC">
      <w:start w:val="1"/>
      <w:numFmt w:val="lowerRoman"/>
      <w:lvlText w:val="%9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432073"/>
    <w:multiLevelType w:val="hybridMultilevel"/>
    <w:tmpl w:val="1B1EACD2"/>
    <w:lvl w:ilvl="0" w:tplc="9DAC61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0E7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26B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C81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858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655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039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054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259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F714BE"/>
    <w:multiLevelType w:val="hybridMultilevel"/>
    <w:tmpl w:val="2FAE99F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3" w15:restartNumberingAfterBreak="0">
    <w:nsid w:val="399C45F8"/>
    <w:multiLevelType w:val="hybridMultilevel"/>
    <w:tmpl w:val="97062E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2093D"/>
    <w:multiLevelType w:val="hybridMultilevel"/>
    <w:tmpl w:val="1AA44592"/>
    <w:lvl w:ilvl="0" w:tplc="3D2C0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762EB"/>
    <w:multiLevelType w:val="hybridMultilevel"/>
    <w:tmpl w:val="392E05FE"/>
    <w:lvl w:ilvl="0" w:tplc="3F54D11A">
      <w:start w:val="1"/>
      <w:numFmt w:val="bullet"/>
      <w:lvlText w:val="•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4F2C6">
      <w:start w:val="1"/>
      <w:numFmt w:val="bullet"/>
      <w:lvlText w:val="o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82996">
      <w:start w:val="1"/>
      <w:numFmt w:val="bullet"/>
      <w:lvlText w:val="▪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EB0AC">
      <w:start w:val="1"/>
      <w:numFmt w:val="bullet"/>
      <w:lvlText w:val="•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E3BC2">
      <w:start w:val="1"/>
      <w:numFmt w:val="bullet"/>
      <w:lvlText w:val="o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C6FAC">
      <w:start w:val="1"/>
      <w:numFmt w:val="bullet"/>
      <w:lvlText w:val="▪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A3436">
      <w:start w:val="1"/>
      <w:numFmt w:val="bullet"/>
      <w:lvlText w:val="•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E179A">
      <w:start w:val="1"/>
      <w:numFmt w:val="bullet"/>
      <w:lvlText w:val="o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46C0A">
      <w:start w:val="1"/>
      <w:numFmt w:val="bullet"/>
      <w:lvlText w:val="▪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770B08"/>
    <w:multiLevelType w:val="hybridMultilevel"/>
    <w:tmpl w:val="C1F8F3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52B33"/>
    <w:multiLevelType w:val="hybridMultilevel"/>
    <w:tmpl w:val="EFFC5B14"/>
    <w:lvl w:ilvl="0" w:tplc="AAA403DA">
      <w:start w:val="1"/>
      <w:numFmt w:val="bullet"/>
      <w:lvlText w:val="•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6C528">
      <w:start w:val="1"/>
      <w:numFmt w:val="bullet"/>
      <w:lvlText w:val="o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A320E">
      <w:start w:val="1"/>
      <w:numFmt w:val="bullet"/>
      <w:lvlText w:val="▪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DAA948">
      <w:start w:val="1"/>
      <w:numFmt w:val="bullet"/>
      <w:lvlText w:val="•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0D026">
      <w:start w:val="1"/>
      <w:numFmt w:val="bullet"/>
      <w:lvlText w:val="o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6E160">
      <w:start w:val="1"/>
      <w:numFmt w:val="bullet"/>
      <w:lvlText w:val="▪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C8886">
      <w:start w:val="1"/>
      <w:numFmt w:val="bullet"/>
      <w:lvlText w:val="•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23D20">
      <w:start w:val="1"/>
      <w:numFmt w:val="bullet"/>
      <w:lvlText w:val="o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5C4E">
      <w:start w:val="1"/>
      <w:numFmt w:val="bullet"/>
      <w:lvlText w:val="▪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8E4A50"/>
    <w:multiLevelType w:val="hybridMultilevel"/>
    <w:tmpl w:val="23583A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D7AAE"/>
    <w:multiLevelType w:val="hybridMultilevel"/>
    <w:tmpl w:val="804AFF6C"/>
    <w:lvl w:ilvl="0" w:tplc="9280CCE0">
      <w:start w:val="1"/>
      <w:numFmt w:val="bullet"/>
      <w:lvlText w:val="•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872C0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A16CC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4E954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CE3A0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03678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4E6F8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322C1E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0A514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4D7B49"/>
    <w:multiLevelType w:val="hybridMultilevel"/>
    <w:tmpl w:val="88DAA8A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C164CA"/>
    <w:multiLevelType w:val="hybridMultilevel"/>
    <w:tmpl w:val="F0B6322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8710F9"/>
    <w:multiLevelType w:val="hybridMultilevel"/>
    <w:tmpl w:val="B9FC6FB6"/>
    <w:lvl w:ilvl="0" w:tplc="0C02EAD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CE48A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C8362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4E4C0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C6DB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8C7368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0C944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89CEA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47F98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3444D5"/>
    <w:multiLevelType w:val="hybridMultilevel"/>
    <w:tmpl w:val="B01CA6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94C5E"/>
    <w:multiLevelType w:val="hybridMultilevel"/>
    <w:tmpl w:val="4CBEA194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1A800F8"/>
    <w:multiLevelType w:val="hybridMultilevel"/>
    <w:tmpl w:val="AEB49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4848"/>
    <w:multiLevelType w:val="hybridMultilevel"/>
    <w:tmpl w:val="4FD4E7D2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68D44F9"/>
    <w:multiLevelType w:val="hybridMultilevel"/>
    <w:tmpl w:val="694273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F9135D"/>
    <w:multiLevelType w:val="hybridMultilevel"/>
    <w:tmpl w:val="ED9E5338"/>
    <w:lvl w:ilvl="0" w:tplc="2F8A3E28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4"/>
  </w:num>
  <w:num w:numId="4">
    <w:abstractNumId w:val="18"/>
  </w:num>
  <w:num w:numId="5">
    <w:abstractNumId w:val="5"/>
  </w:num>
  <w:num w:numId="6">
    <w:abstractNumId w:val="3"/>
  </w:num>
  <w:num w:numId="7">
    <w:abstractNumId w:val="7"/>
  </w:num>
  <w:num w:numId="8">
    <w:abstractNumId w:val="21"/>
  </w:num>
  <w:num w:numId="9">
    <w:abstractNumId w:val="28"/>
  </w:num>
  <w:num w:numId="10">
    <w:abstractNumId w:val="20"/>
  </w:num>
  <w:num w:numId="11">
    <w:abstractNumId w:val="10"/>
  </w:num>
  <w:num w:numId="12">
    <w:abstractNumId w:val="22"/>
  </w:num>
  <w:num w:numId="13">
    <w:abstractNumId w:val="11"/>
  </w:num>
  <w:num w:numId="14">
    <w:abstractNumId w:val="4"/>
  </w:num>
  <w:num w:numId="15">
    <w:abstractNumId w:val="19"/>
  </w:num>
  <w:num w:numId="16">
    <w:abstractNumId w:val="17"/>
  </w:num>
  <w:num w:numId="17">
    <w:abstractNumId w:val="15"/>
  </w:num>
  <w:num w:numId="18">
    <w:abstractNumId w:val="2"/>
  </w:num>
  <w:num w:numId="19">
    <w:abstractNumId w:val="27"/>
  </w:num>
  <w:num w:numId="20">
    <w:abstractNumId w:val="14"/>
  </w:num>
  <w:num w:numId="21">
    <w:abstractNumId w:val="0"/>
  </w:num>
  <w:num w:numId="22">
    <w:abstractNumId w:val="9"/>
  </w:num>
  <w:num w:numId="23">
    <w:abstractNumId w:val="26"/>
  </w:num>
  <w:num w:numId="24">
    <w:abstractNumId w:val="8"/>
  </w:num>
  <w:num w:numId="25">
    <w:abstractNumId w:val="1"/>
  </w:num>
  <w:num w:numId="26">
    <w:abstractNumId w:val="23"/>
  </w:num>
  <w:num w:numId="27">
    <w:abstractNumId w:val="13"/>
  </w:num>
  <w:num w:numId="28">
    <w:abstractNumId w:val="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43"/>
    <w:rsid w:val="00046D53"/>
    <w:rsid w:val="000F2CBC"/>
    <w:rsid w:val="0015018A"/>
    <w:rsid w:val="001A5143"/>
    <w:rsid w:val="002305C8"/>
    <w:rsid w:val="002574A6"/>
    <w:rsid w:val="00375D28"/>
    <w:rsid w:val="00483488"/>
    <w:rsid w:val="00525EDB"/>
    <w:rsid w:val="00573173"/>
    <w:rsid w:val="005F4FB0"/>
    <w:rsid w:val="00625B1C"/>
    <w:rsid w:val="006364FE"/>
    <w:rsid w:val="00735D88"/>
    <w:rsid w:val="0073743C"/>
    <w:rsid w:val="008A4EBA"/>
    <w:rsid w:val="008D3F7E"/>
    <w:rsid w:val="008E4B17"/>
    <w:rsid w:val="009735C4"/>
    <w:rsid w:val="009E4464"/>
    <w:rsid w:val="00A1699B"/>
    <w:rsid w:val="00B5273D"/>
    <w:rsid w:val="00BB7374"/>
    <w:rsid w:val="00BC49F5"/>
    <w:rsid w:val="00CB4AC1"/>
    <w:rsid w:val="00D467F7"/>
    <w:rsid w:val="00DE12B2"/>
    <w:rsid w:val="00E43059"/>
    <w:rsid w:val="00E4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FE731-112E-40E8-8CAB-13064404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514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1A51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Franková</dc:creator>
  <cp:keywords/>
  <dc:description/>
  <cp:lastModifiedBy>Ingrid Franková</cp:lastModifiedBy>
  <cp:revision>2</cp:revision>
  <cp:lastPrinted>2023-09-07T08:08:00Z</cp:lastPrinted>
  <dcterms:created xsi:type="dcterms:W3CDTF">2023-09-07T08:14:00Z</dcterms:created>
  <dcterms:modified xsi:type="dcterms:W3CDTF">2023-09-07T08:14:00Z</dcterms:modified>
</cp:coreProperties>
</file>