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4531"/>
        <w:gridCol w:w="4531"/>
      </w:tblGrid>
      <w:tr w:rsidR="00343B6F" w14:paraId="7454AD2F" w14:textId="77777777" w:rsidTr="00285503">
        <w:tc>
          <w:tcPr>
            <w:tcW w:w="9062" w:type="dxa"/>
            <w:gridSpan w:val="2"/>
          </w:tcPr>
          <w:p w14:paraId="7A962DB3" w14:textId="77777777" w:rsidR="00343B6F" w:rsidRPr="00511CFB" w:rsidRDefault="00343B6F" w:rsidP="00285503">
            <w:pPr>
              <w:jc w:val="center"/>
              <w:rPr>
                <w:rFonts w:ascii="Times New Roman" w:hAnsi="Times New Roman"/>
                <w:b/>
                <w:bCs/>
              </w:rPr>
            </w:pPr>
            <w:r w:rsidRPr="00511CFB">
              <w:rPr>
                <w:rFonts w:ascii="Times New Roman" w:hAnsi="Times New Roman"/>
                <w:b/>
                <w:bCs/>
              </w:rPr>
              <w:t>Základní škola a mateřská škola Tři Sekery, okres Cheb, příspěvková organizace</w:t>
            </w:r>
          </w:p>
          <w:p w14:paraId="6E6418D2" w14:textId="77777777" w:rsidR="00343B6F" w:rsidRPr="00511CFB" w:rsidRDefault="00343B6F" w:rsidP="00285503">
            <w:pPr>
              <w:jc w:val="center"/>
              <w:rPr>
                <w:rFonts w:ascii="Times New Roman" w:hAnsi="Times New Roman"/>
                <w:b/>
                <w:bCs/>
              </w:rPr>
            </w:pPr>
          </w:p>
          <w:p w14:paraId="1119269B" w14:textId="77777777" w:rsidR="00343B6F" w:rsidRPr="00511CFB" w:rsidRDefault="00343B6F" w:rsidP="00285503">
            <w:pPr>
              <w:jc w:val="center"/>
              <w:rPr>
                <w:rFonts w:ascii="Times New Roman" w:hAnsi="Times New Roman"/>
                <w:b/>
                <w:bCs/>
              </w:rPr>
            </w:pPr>
            <w:r w:rsidRPr="00511CFB">
              <w:rPr>
                <w:rFonts w:ascii="Times New Roman" w:hAnsi="Times New Roman"/>
                <w:b/>
                <w:bCs/>
              </w:rPr>
              <w:t>PRAVIDLA PRO HODNOCENÍ A KLASIFIKACI ŽÁKŮ</w:t>
            </w:r>
          </w:p>
          <w:p w14:paraId="0CEAB498" w14:textId="77777777" w:rsidR="00343B6F" w:rsidRPr="00511CFB" w:rsidRDefault="00343B6F" w:rsidP="00285503">
            <w:pPr>
              <w:jc w:val="center"/>
              <w:rPr>
                <w:rFonts w:ascii="Times New Roman" w:hAnsi="Times New Roman"/>
                <w:b/>
                <w:bCs/>
              </w:rPr>
            </w:pPr>
          </w:p>
          <w:p w14:paraId="231EEC1C" w14:textId="77777777" w:rsidR="00343B6F" w:rsidRDefault="00343B6F" w:rsidP="00285503">
            <w:pPr>
              <w:jc w:val="center"/>
            </w:pPr>
            <w:r w:rsidRPr="00511CFB">
              <w:rPr>
                <w:rFonts w:ascii="Times New Roman" w:hAnsi="Times New Roman"/>
                <w:b/>
                <w:bCs/>
              </w:rPr>
              <w:t>Příloha školního řádu</w:t>
            </w:r>
          </w:p>
        </w:tc>
      </w:tr>
      <w:tr w:rsidR="00343B6F" w:rsidRPr="00511CFB" w14:paraId="39D85325" w14:textId="77777777" w:rsidTr="00285503">
        <w:trPr>
          <w:trHeight w:val="481"/>
        </w:trPr>
        <w:tc>
          <w:tcPr>
            <w:tcW w:w="4531" w:type="dxa"/>
          </w:tcPr>
          <w:p w14:paraId="6F84DB0F" w14:textId="77777777" w:rsidR="00343B6F" w:rsidRPr="00511CFB" w:rsidRDefault="00343B6F" w:rsidP="00285503">
            <w:pPr>
              <w:rPr>
                <w:rFonts w:ascii="Times New Roman" w:hAnsi="Times New Roman"/>
                <w:b/>
                <w:bCs/>
              </w:rPr>
            </w:pPr>
            <w:r>
              <w:rPr>
                <w:rFonts w:ascii="Times New Roman" w:hAnsi="Times New Roman"/>
                <w:b/>
                <w:bCs/>
              </w:rPr>
              <w:t>Vypracoval:</w:t>
            </w:r>
          </w:p>
        </w:tc>
        <w:tc>
          <w:tcPr>
            <w:tcW w:w="4531" w:type="dxa"/>
          </w:tcPr>
          <w:p w14:paraId="56D4B95F" w14:textId="77777777" w:rsidR="00343B6F" w:rsidRPr="00511CFB" w:rsidRDefault="00343B6F" w:rsidP="00285503">
            <w:pPr>
              <w:rPr>
                <w:rFonts w:ascii="Times New Roman" w:hAnsi="Times New Roman"/>
                <w:b/>
                <w:bCs/>
              </w:rPr>
            </w:pPr>
            <w:r>
              <w:rPr>
                <w:rFonts w:ascii="Times New Roman" w:hAnsi="Times New Roman"/>
                <w:b/>
                <w:bCs/>
              </w:rPr>
              <w:t>Mgr. Iva Zahálková</w:t>
            </w:r>
          </w:p>
        </w:tc>
      </w:tr>
      <w:tr w:rsidR="00343B6F" w:rsidRPr="00511CFB" w14:paraId="1C739973" w14:textId="77777777" w:rsidTr="00285503">
        <w:trPr>
          <w:trHeight w:val="417"/>
        </w:trPr>
        <w:tc>
          <w:tcPr>
            <w:tcW w:w="4531" w:type="dxa"/>
          </w:tcPr>
          <w:p w14:paraId="3AFA7FEB" w14:textId="77777777" w:rsidR="00343B6F" w:rsidRPr="00511CFB" w:rsidRDefault="00343B6F" w:rsidP="00285503">
            <w:pPr>
              <w:rPr>
                <w:rFonts w:ascii="Times New Roman" w:hAnsi="Times New Roman"/>
                <w:b/>
                <w:bCs/>
              </w:rPr>
            </w:pPr>
            <w:r>
              <w:rPr>
                <w:rFonts w:ascii="Times New Roman" w:hAnsi="Times New Roman"/>
                <w:b/>
                <w:bCs/>
              </w:rPr>
              <w:t>Projednáno pedagogickou radou:</w:t>
            </w:r>
          </w:p>
        </w:tc>
        <w:tc>
          <w:tcPr>
            <w:tcW w:w="4531" w:type="dxa"/>
          </w:tcPr>
          <w:p w14:paraId="370A2D2B" w14:textId="77777777" w:rsidR="00343B6F" w:rsidRPr="00511CFB" w:rsidRDefault="00343B6F" w:rsidP="00285503">
            <w:pPr>
              <w:rPr>
                <w:rFonts w:ascii="Times New Roman" w:hAnsi="Times New Roman"/>
                <w:b/>
                <w:bCs/>
              </w:rPr>
            </w:pPr>
            <w:r>
              <w:rPr>
                <w:rFonts w:ascii="Times New Roman" w:hAnsi="Times New Roman"/>
                <w:b/>
                <w:bCs/>
              </w:rPr>
              <w:t>12.6.2025</w:t>
            </w:r>
          </w:p>
        </w:tc>
      </w:tr>
      <w:tr w:rsidR="004E088F" w:rsidRPr="00511CFB" w14:paraId="6D5B9419" w14:textId="77777777" w:rsidTr="00285503">
        <w:trPr>
          <w:trHeight w:val="424"/>
        </w:trPr>
        <w:tc>
          <w:tcPr>
            <w:tcW w:w="4531" w:type="dxa"/>
          </w:tcPr>
          <w:p w14:paraId="19D2878D" w14:textId="77777777" w:rsidR="004E088F" w:rsidRPr="00511CFB" w:rsidRDefault="004E088F" w:rsidP="004E088F">
            <w:pPr>
              <w:rPr>
                <w:rFonts w:ascii="Times New Roman" w:hAnsi="Times New Roman"/>
                <w:b/>
                <w:bCs/>
              </w:rPr>
            </w:pPr>
            <w:r>
              <w:rPr>
                <w:rFonts w:ascii="Times New Roman" w:hAnsi="Times New Roman"/>
                <w:b/>
                <w:bCs/>
              </w:rPr>
              <w:t>Schváleno školskou radou:</w:t>
            </w:r>
          </w:p>
        </w:tc>
        <w:tc>
          <w:tcPr>
            <w:tcW w:w="4531" w:type="dxa"/>
          </w:tcPr>
          <w:p w14:paraId="3CA6FD98" w14:textId="7594FD80" w:rsidR="004E088F" w:rsidRPr="00511CFB" w:rsidRDefault="004E088F" w:rsidP="004E088F">
            <w:pPr>
              <w:rPr>
                <w:rFonts w:ascii="Times New Roman" w:hAnsi="Times New Roman"/>
                <w:b/>
                <w:bCs/>
              </w:rPr>
            </w:pPr>
            <w:r>
              <w:rPr>
                <w:rFonts w:ascii="Times New Roman" w:hAnsi="Times New Roman"/>
                <w:b/>
                <w:bCs/>
              </w:rPr>
              <w:t>25.8.2025</w:t>
            </w:r>
          </w:p>
        </w:tc>
      </w:tr>
      <w:tr w:rsidR="004E088F" w:rsidRPr="00511CFB" w14:paraId="3521A124" w14:textId="77777777" w:rsidTr="00285503">
        <w:trPr>
          <w:trHeight w:val="416"/>
        </w:trPr>
        <w:tc>
          <w:tcPr>
            <w:tcW w:w="4531" w:type="dxa"/>
          </w:tcPr>
          <w:p w14:paraId="6D4D61CA" w14:textId="77777777" w:rsidR="004E088F" w:rsidRPr="00511CFB" w:rsidRDefault="004E088F" w:rsidP="004E088F">
            <w:pPr>
              <w:rPr>
                <w:rFonts w:ascii="Times New Roman" w:hAnsi="Times New Roman"/>
                <w:b/>
                <w:bCs/>
              </w:rPr>
            </w:pPr>
            <w:r>
              <w:rPr>
                <w:rFonts w:ascii="Times New Roman" w:hAnsi="Times New Roman"/>
                <w:b/>
                <w:bCs/>
              </w:rPr>
              <w:t>Platnost dokumentu od:</w:t>
            </w:r>
          </w:p>
        </w:tc>
        <w:tc>
          <w:tcPr>
            <w:tcW w:w="4531" w:type="dxa"/>
          </w:tcPr>
          <w:p w14:paraId="4CAD7300" w14:textId="77777777" w:rsidR="004E088F" w:rsidRPr="00511CFB" w:rsidRDefault="004E088F" w:rsidP="004E088F">
            <w:pPr>
              <w:rPr>
                <w:rFonts w:ascii="Times New Roman" w:hAnsi="Times New Roman"/>
                <w:b/>
                <w:bCs/>
              </w:rPr>
            </w:pPr>
            <w:r>
              <w:rPr>
                <w:rFonts w:ascii="Times New Roman" w:hAnsi="Times New Roman"/>
                <w:b/>
                <w:bCs/>
              </w:rPr>
              <w:t>1.9.2025</w:t>
            </w:r>
          </w:p>
        </w:tc>
      </w:tr>
    </w:tbl>
    <w:p w14:paraId="3D7CDF7A" w14:textId="77777777" w:rsidR="00343B6F" w:rsidRDefault="00343B6F" w:rsidP="00922800">
      <w:pPr>
        <w:spacing w:after="0" w:line="240" w:lineRule="auto"/>
        <w:rPr>
          <w:noProof/>
        </w:rPr>
      </w:pPr>
    </w:p>
    <w:p w14:paraId="70D53168" w14:textId="75B50B3B" w:rsidR="00922800" w:rsidRDefault="004D3FED" w:rsidP="00922800">
      <w:pPr>
        <w:spacing w:after="0" w:line="240" w:lineRule="auto"/>
        <w:rPr>
          <w:rFonts w:ascii="Times New Roman" w:eastAsia="Times New Roman" w:hAnsi="Times New Roman"/>
          <w:b/>
          <w:bCs/>
          <w:iCs/>
          <w:sz w:val="24"/>
          <w:szCs w:val="24"/>
          <w:lang w:eastAsia="cs-CZ"/>
        </w:rPr>
      </w:pPr>
      <w:r>
        <w:rPr>
          <w:rFonts w:ascii="Times New Roman" w:eastAsia="Times New Roman" w:hAnsi="Times New Roman"/>
          <w:b/>
          <w:bCs/>
          <w:iCs/>
          <w:sz w:val="24"/>
          <w:szCs w:val="24"/>
          <w:lang w:eastAsia="cs-CZ"/>
        </w:rPr>
        <w:t xml:space="preserve">ZÁSADY A </w:t>
      </w:r>
      <w:r w:rsidR="008D41CE" w:rsidRPr="008D41CE">
        <w:rPr>
          <w:rFonts w:ascii="Times New Roman" w:eastAsia="Times New Roman" w:hAnsi="Times New Roman"/>
          <w:b/>
          <w:bCs/>
          <w:iCs/>
          <w:sz w:val="24"/>
          <w:szCs w:val="24"/>
          <w:lang w:eastAsia="cs-CZ"/>
        </w:rPr>
        <w:t xml:space="preserve">PRAVIDLA </w:t>
      </w:r>
      <w:r w:rsidRPr="008D41CE">
        <w:rPr>
          <w:rFonts w:ascii="Times New Roman" w:eastAsia="Times New Roman" w:hAnsi="Times New Roman"/>
          <w:b/>
          <w:bCs/>
          <w:iCs/>
          <w:sz w:val="24"/>
          <w:szCs w:val="24"/>
          <w:lang w:eastAsia="cs-CZ"/>
        </w:rPr>
        <w:t xml:space="preserve">HODNOCENÍ </w:t>
      </w:r>
      <w:r>
        <w:rPr>
          <w:rFonts w:ascii="Times New Roman" w:eastAsia="Times New Roman" w:hAnsi="Times New Roman"/>
          <w:b/>
          <w:bCs/>
          <w:iCs/>
          <w:sz w:val="24"/>
          <w:szCs w:val="24"/>
          <w:lang w:eastAsia="cs-CZ"/>
        </w:rPr>
        <w:t xml:space="preserve">PRŮBĚHU </w:t>
      </w:r>
      <w:r w:rsidR="008D41CE" w:rsidRPr="008D41CE">
        <w:rPr>
          <w:rFonts w:ascii="Times New Roman" w:eastAsia="Times New Roman" w:hAnsi="Times New Roman"/>
          <w:b/>
          <w:bCs/>
          <w:iCs/>
          <w:sz w:val="24"/>
          <w:szCs w:val="24"/>
          <w:lang w:eastAsia="cs-CZ"/>
        </w:rPr>
        <w:t xml:space="preserve">A </w:t>
      </w:r>
      <w:r>
        <w:rPr>
          <w:rFonts w:ascii="Times New Roman" w:eastAsia="Times New Roman" w:hAnsi="Times New Roman"/>
          <w:b/>
          <w:bCs/>
          <w:iCs/>
          <w:sz w:val="24"/>
          <w:szCs w:val="24"/>
          <w:lang w:eastAsia="cs-CZ"/>
        </w:rPr>
        <w:t xml:space="preserve">VÝSLEDKŮ VZDĚLÁVÁNÍ </w:t>
      </w:r>
    </w:p>
    <w:p w14:paraId="3DD55F9D" w14:textId="77777777" w:rsidR="00D03370" w:rsidRPr="004D3FED" w:rsidRDefault="004D3FED" w:rsidP="00922800">
      <w:pPr>
        <w:spacing w:after="0" w:line="240" w:lineRule="auto"/>
        <w:rPr>
          <w:rFonts w:ascii="Times New Roman" w:eastAsia="Times New Roman" w:hAnsi="Times New Roman"/>
          <w:b/>
          <w:bCs/>
          <w:iCs/>
          <w:sz w:val="24"/>
          <w:szCs w:val="24"/>
          <w:lang w:eastAsia="cs-CZ"/>
        </w:rPr>
      </w:pPr>
      <w:r>
        <w:rPr>
          <w:rFonts w:ascii="Times New Roman" w:eastAsia="Times New Roman" w:hAnsi="Times New Roman"/>
          <w:b/>
          <w:bCs/>
          <w:iCs/>
          <w:sz w:val="24"/>
          <w:szCs w:val="24"/>
          <w:lang w:eastAsia="cs-CZ"/>
        </w:rPr>
        <w:t>A CHOVÁNÍ ŽÁKŮ VE ŠKOLE A NA AKCÍCH POŘÁDANÝCH ŠKOLOU.</w:t>
      </w:r>
    </w:p>
    <w:p w14:paraId="3DC1D530" w14:textId="45F2C6B8" w:rsidR="00922800" w:rsidRDefault="00922800" w:rsidP="007458BC">
      <w:pPr>
        <w:spacing w:after="0" w:line="240" w:lineRule="auto"/>
        <w:rPr>
          <w:rFonts w:ascii="Times New Roman" w:eastAsia="Times New Roman" w:hAnsi="Times New Roman"/>
          <w:b/>
          <w:color w:val="000000"/>
          <w:sz w:val="24"/>
          <w:szCs w:val="24"/>
          <w:lang w:eastAsia="cs-CZ"/>
        </w:rPr>
      </w:pPr>
    </w:p>
    <w:p w14:paraId="501C7365" w14:textId="77777777" w:rsidR="007458BC" w:rsidRPr="00D03370" w:rsidRDefault="007458BC" w:rsidP="007458BC">
      <w:pPr>
        <w:spacing w:after="0" w:line="240" w:lineRule="auto"/>
        <w:rPr>
          <w:rFonts w:ascii="Times New Roman" w:eastAsia="Times New Roman" w:hAnsi="Times New Roman"/>
          <w:b/>
          <w:color w:val="000000"/>
          <w:sz w:val="24"/>
          <w:szCs w:val="24"/>
          <w:lang w:eastAsia="cs-CZ"/>
        </w:rPr>
      </w:pPr>
      <w:r w:rsidRPr="00D03370">
        <w:rPr>
          <w:rFonts w:ascii="Times New Roman" w:eastAsia="Times New Roman" w:hAnsi="Times New Roman"/>
          <w:b/>
          <w:color w:val="000000"/>
          <w:sz w:val="24"/>
          <w:szCs w:val="24"/>
          <w:lang w:eastAsia="cs-CZ"/>
        </w:rPr>
        <w:t>Obecné principy hodnocení</w:t>
      </w:r>
    </w:p>
    <w:p w14:paraId="6E83C52D" w14:textId="77777777" w:rsidR="007458BC" w:rsidRPr="007458BC" w:rsidRDefault="007458BC" w:rsidP="007458BC">
      <w:pPr>
        <w:spacing w:after="0" w:line="240" w:lineRule="auto"/>
        <w:rPr>
          <w:rFonts w:ascii="Times New Roman" w:eastAsia="Times New Roman" w:hAnsi="Times New Roman"/>
          <w:color w:val="000000"/>
          <w:sz w:val="24"/>
          <w:szCs w:val="24"/>
          <w:lang w:eastAsia="cs-CZ"/>
        </w:rPr>
      </w:pPr>
      <w:r w:rsidRPr="007458BC">
        <w:rPr>
          <w:rFonts w:ascii="Times New Roman" w:eastAsia="Times New Roman" w:hAnsi="Times New Roman"/>
          <w:color w:val="000000"/>
          <w:sz w:val="24"/>
          <w:szCs w:val="24"/>
          <w:lang w:eastAsia="cs-CZ"/>
        </w:rPr>
        <w:t>Hodnocení vychází z posouzení míry dosažení očekávaných výstupů formulovaných v učebních osnovách jednotlivých předmětů školního vzdělávacího programu. Hodnocení je pedagogicky zdůvodněné, odborně správné a doložitelné.</w:t>
      </w:r>
    </w:p>
    <w:p w14:paraId="5030473B" w14:textId="77777777" w:rsidR="00D14747" w:rsidRDefault="007458BC" w:rsidP="00D14747">
      <w:pPr>
        <w:spacing w:after="0" w:line="320" w:lineRule="atLeast"/>
        <w:rPr>
          <w:rFonts w:ascii="Times New Roman" w:hAnsi="Times New Roman"/>
          <w:sz w:val="24"/>
          <w:szCs w:val="24"/>
        </w:rPr>
      </w:pPr>
      <w:r w:rsidRPr="007458BC">
        <w:rPr>
          <w:rFonts w:ascii="Times New Roman" w:eastAsia="Times New Roman" w:hAnsi="Times New Roman"/>
          <w:color w:val="000000"/>
          <w:sz w:val="24"/>
          <w:szCs w:val="24"/>
          <w:lang w:eastAsia="cs-CZ"/>
        </w:rPr>
        <w:t xml:space="preserve"> Při hodnocení a při průběžné i celkové klasifikaci </w:t>
      </w:r>
      <w:r w:rsidR="00477C77">
        <w:rPr>
          <w:rFonts w:ascii="Times New Roman" w:eastAsia="Times New Roman" w:hAnsi="Times New Roman"/>
          <w:color w:val="000000"/>
          <w:sz w:val="24"/>
          <w:szCs w:val="24"/>
          <w:lang w:eastAsia="cs-CZ"/>
        </w:rPr>
        <w:t xml:space="preserve">učitel </w:t>
      </w:r>
      <w:r w:rsidRPr="007458BC">
        <w:rPr>
          <w:rFonts w:ascii="Times New Roman" w:eastAsia="Times New Roman" w:hAnsi="Times New Roman"/>
          <w:color w:val="000000"/>
          <w:sz w:val="24"/>
          <w:szCs w:val="24"/>
          <w:lang w:eastAsia="cs-CZ"/>
        </w:rPr>
        <w:t>uplatňuje přiměřenou náročnost a pedagogický takt vůči žákov</w:t>
      </w:r>
      <w:r w:rsidR="00477C77">
        <w:rPr>
          <w:rFonts w:ascii="Times New Roman" w:eastAsia="Times New Roman" w:hAnsi="Times New Roman"/>
          <w:color w:val="000000"/>
          <w:sz w:val="24"/>
          <w:szCs w:val="24"/>
          <w:lang w:eastAsia="cs-CZ"/>
        </w:rPr>
        <w:t>i.</w:t>
      </w:r>
      <w:r w:rsidRPr="007458BC">
        <w:rPr>
          <w:rFonts w:ascii="Times New Roman" w:eastAsia="Times New Roman" w:hAnsi="Times New Roman"/>
          <w:color w:val="000000"/>
          <w:sz w:val="24"/>
          <w:szCs w:val="24"/>
          <w:lang w:eastAsia="cs-CZ"/>
        </w:rPr>
        <w:t xml:space="preserve"> Při celkové klasifikaci přihlíží učitel k věkovým zvláštnostem žáka i k tomu, že žák mohl v průběhu klasifikačního období zakolísat v učebních výkonech pro určitou indispozici.</w:t>
      </w:r>
      <w:r w:rsidR="00477C77">
        <w:rPr>
          <w:rFonts w:ascii="Times New Roman" w:eastAsia="Times New Roman" w:hAnsi="Times New Roman"/>
          <w:color w:val="000000"/>
          <w:sz w:val="24"/>
          <w:szCs w:val="24"/>
          <w:lang w:eastAsia="cs-CZ"/>
        </w:rPr>
        <w:t xml:space="preserve"> </w:t>
      </w:r>
      <w:r w:rsidRPr="007458BC">
        <w:rPr>
          <w:rFonts w:ascii="Times New Roman" w:eastAsia="Times New Roman" w:hAnsi="Times New Roman"/>
          <w:color w:val="000000"/>
          <w:sz w:val="24"/>
          <w:szCs w:val="24"/>
          <w:lang w:eastAsia="cs-CZ"/>
        </w:rPr>
        <w:t xml:space="preserve">Kritéria pro jednotlivé klasifikační stupně jsou formulována především pro celkovou klasifikaci. Učitel však nepřeceňuje žádné z uvedených kritérií, posuzuje žákovy </w:t>
      </w:r>
      <w:r w:rsidR="002160C7" w:rsidRPr="007458BC">
        <w:rPr>
          <w:rFonts w:ascii="Times New Roman" w:eastAsia="Times New Roman" w:hAnsi="Times New Roman"/>
          <w:color w:val="000000"/>
          <w:sz w:val="24"/>
          <w:szCs w:val="24"/>
          <w:lang w:eastAsia="cs-CZ"/>
        </w:rPr>
        <w:t>výkony komplexně</w:t>
      </w:r>
      <w:r w:rsidRPr="007458BC">
        <w:rPr>
          <w:rFonts w:ascii="Times New Roman" w:eastAsia="Times New Roman" w:hAnsi="Times New Roman"/>
          <w:color w:val="000000"/>
          <w:sz w:val="24"/>
          <w:szCs w:val="24"/>
          <w:lang w:eastAsia="cs-CZ"/>
        </w:rPr>
        <w:t xml:space="preserve">, v souladu se specifikou předmětu, osobnostními předpoklady žáka, </w:t>
      </w:r>
      <w:r w:rsidR="002160C7" w:rsidRPr="007458BC">
        <w:rPr>
          <w:rFonts w:ascii="Times New Roman" w:eastAsia="Times New Roman" w:hAnsi="Times New Roman"/>
          <w:color w:val="000000"/>
          <w:sz w:val="24"/>
          <w:szCs w:val="24"/>
          <w:lang w:eastAsia="cs-CZ"/>
        </w:rPr>
        <w:t>přihlíží také</w:t>
      </w:r>
      <w:r w:rsidRPr="007458BC">
        <w:rPr>
          <w:rFonts w:ascii="Times New Roman" w:eastAsia="Times New Roman" w:hAnsi="Times New Roman"/>
          <w:color w:val="000000"/>
          <w:sz w:val="24"/>
          <w:szCs w:val="24"/>
          <w:lang w:eastAsia="cs-CZ"/>
        </w:rPr>
        <w:t xml:space="preserve"> k jeho píli a k jeho přístupu ke vzdělávání</w:t>
      </w:r>
      <w:r w:rsidR="00D03370">
        <w:rPr>
          <w:sz w:val="18"/>
          <w:szCs w:val="18"/>
        </w:rPr>
        <w:t xml:space="preserve">. </w:t>
      </w:r>
      <w:r w:rsidR="00D03370" w:rsidRPr="00D03370">
        <w:rPr>
          <w:rFonts w:ascii="Times New Roman" w:hAnsi="Times New Roman"/>
          <w:sz w:val="24"/>
          <w:szCs w:val="24"/>
        </w:rPr>
        <w:t>Chování neovlivňuje klasifikaci výsledků ve vyučovacích předmětech</w:t>
      </w:r>
      <w:r w:rsidR="00D14747">
        <w:rPr>
          <w:rFonts w:ascii="Times New Roman" w:hAnsi="Times New Roman"/>
          <w:sz w:val="24"/>
          <w:szCs w:val="24"/>
        </w:rPr>
        <w:t xml:space="preserve">. </w:t>
      </w:r>
      <w:r w:rsidR="00D14747" w:rsidRPr="00D14747">
        <w:rPr>
          <w:rFonts w:ascii="Times New Roman" w:hAnsi="Times New Roman"/>
          <w:sz w:val="24"/>
          <w:szCs w:val="24"/>
        </w:rPr>
        <w:t>Ř</w:t>
      </w:r>
      <w:r w:rsidR="00D03370" w:rsidRPr="00D14747">
        <w:rPr>
          <w:rFonts w:ascii="Times New Roman" w:hAnsi="Times New Roman"/>
          <w:sz w:val="24"/>
          <w:szCs w:val="24"/>
        </w:rPr>
        <w:t xml:space="preserve">editel školy působí na sjednocování klasifikačních měřítek všech učitelů. Učitel nepřeceňuje žádné </w:t>
      </w:r>
      <w:r w:rsidR="002160C7" w:rsidRPr="00D14747">
        <w:rPr>
          <w:rFonts w:ascii="Times New Roman" w:hAnsi="Times New Roman"/>
          <w:sz w:val="24"/>
          <w:szCs w:val="24"/>
        </w:rPr>
        <w:t>z kritérií</w:t>
      </w:r>
      <w:r w:rsidR="00D03370" w:rsidRPr="00D14747">
        <w:rPr>
          <w:rFonts w:ascii="Times New Roman" w:hAnsi="Times New Roman"/>
          <w:sz w:val="24"/>
          <w:szCs w:val="24"/>
        </w:rPr>
        <w:t>, posuzuje žákovy výkony komplexně v souladu se specifikou předmětu</w:t>
      </w:r>
      <w:r w:rsidR="00D14747">
        <w:rPr>
          <w:rFonts w:ascii="Times New Roman" w:hAnsi="Times New Roman"/>
          <w:sz w:val="24"/>
          <w:szCs w:val="24"/>
        </w:rPr>
        <w:t xml:space="preserve">. </w:t>
      </w:r>
      <w:r w:rsidR="00D14747" w:rsidRPr="00D14747">
        <w:rPr>
          <w:rFonts w:ascii="Times New Roman" w:hAnsi="Times New Roman"/>
          <w:sz w:val="24"/>
          <w:szCs w:val="24"/>
        </w:rPr>
        <w:t>V</w:t>
      </w:r>
      <w:r w:rsidR="00D03370" w:rsidRPr="00D14747">
        <w:rPr>
          <w:rFonts w:ascii="Times New Roman" w:hAnsi="Times New Roman"/>
          <w:sz w:val="24"/>
          <w:szCs w:val="24"/>
        </w:rPr>
        <w:t xml:space="preserve"> předmětu, ve kterém vyučuje více učitelů, určí výsledný klasifikační stupeň za klasifikační období příslušní učitelé po vzájemné dohodě</w:t>
      </w:r>
      <w:r w:rsidR="00D03370">
        <w:rPr>
          <w:sz w:val="18"/>
          <w:szCs w:val="18"/>
        </w:rPr>
        <w:t xml:space="preserve"> </w:t>
      </w:r>
    </w:p>
    <w:p w14:paraId="6729943F" w14:textId="77777777" w:rsidR="00D03370" w:rsidRPr="00D14747" w:rsidRDefault="00D14747" w:rsidP="00D14747">
      <w:pPr>
        <w:spacing w:after="0" w:line="320" w:lineRule="atLeast"/>
        <w:rPr>
          <w:rFonts w:ascii="Times New Roman" w:hAnsi="Times New Roman"/>
          <w:sz w:val="24"/>
          <w:szCs w:val="24"/>
        </w:rPr>
      </w:pPr>
      <w:r w:rsidRPr="00D14747">
        <w:rPr>
          <w:rFonts w:ascii="Times New Roman" w:hAnsi="Times New Roman"/>
          <w:sz w:val="24"/>
          <w:szCs w:val="24"/>
        </w:rPr>
        <w:t>Z</w:t>
      </w:r>
      <w:r w:rsidR="00D03370" w:rsidRPr="00D14747">
        <w:rPr>
          <w:rFonts w:ascii="Times New Roman" w:hAnsi="Times New Roman"/>
          <w:sz w:val="24"/>
          <w:szCs w:val="24"/>
        </w:rPr>
        <w:t xml:space="preserve">ákonní zástupci žáka jsou o prospěchu žáka informováni třídním učitelem a učiteli jednotlivých předmětů: </w:t>
      </w:r>
    </w:p>
    <w:p w14:paraId="412931B8" w14:textId="77777777" w:rsidR="006607CF" w:rsidRPr="00343B6F" w:rsidRDefault="006607CF">
      <w:pPr>
        <w:pStyle w:val="Normlnweb"/>
        <w:numPr>
          <w:ilvl w:val="0"/>
          <w:numId w:val="3"/>
        </w:numPr>
        <w:rPr>
          <w:b/>
          <w:bCs/>
        </w:rPr>
      </w:pPr>
      <w:r w:rsidRPr="00343B6F">
        <w:rPr>
          <w:rStyle w:val="Siln"/>
          <w:b w:val="0"/>
          <w:bCs w:val="0"/>
        </w:rPr>
        <w:t>Průběžně prostřednictvím elektronické žákovské knížky v systému Edookit.</w:t>
      </w:r>
    </w:p>
    <w:p w14:paraId="64652AD8" w14:textId="77777777" w:rsidR="00D03370" w:rsidRPr="00D14747" w:rsidRDefault="00D14747">
      <w:pPr>
        <w:numPr>
          <w:ilvl w:val="0"/>
          <w:numId w:val="3"/>
        </w:numPr>
        <w:spacing w:after="0" w:line="320" w:lineRule="atLeast"/>
        <w:rPr>
          <w:rFonts w:ascii="Times New Roman" w:hAnsi="Times New Roman"/>
          <w:sz w:val="24"/>
          <w:szCs w:val="24"/>
        </w:rPr>
      </w:pPr>
      <w:r w:rsidRPr="00D14747">
        <w:rPr>
          <w:rFonts w:ascii="Times New Roman" w:hAnsi="Times New Roman"/>
          <w:sz w:val="24"/>
          <w:szCs w:val="24"/>
        </w:rPr>
        <w:t>P</w:t>
      </w:r>
      <w:r w:rsidR="00D03370" w:rsidRPr="00D14747">
        <w:rPr>
          <w:rFonts w:ascii="Times New Roman" w:hAnsi="Times New Roman"/>
          <w:sz w:val="24"/>
          <w:szCs w:val="24"/>
        </w:rPr>
        <w:t xml:space="preserve">řed koncem každého čtvrtletí (klasifikačního období) </w:t>
      </w:r>
      <w:r w:rsidRPr="00D14747">
        <w:rPr>
          <w:rFonts w:ascii="Times New Roman" w:hAnsi="Times New Roman"/>
          <w:sz w:val="24"/>
          <w:szCs w:val="24"/>
        </w:rPr>
        <w:t>na třídních schůzkách</w:t>
      </w:r>
    </w:p>
    <w:p w14:paraId="182999DB" w14:textId="77777777" w:rsidR="00D03370" w:rsidRPr="00D14747" w:rsidRDefault="00D14747">
      <w:pPr>
        <w:numPr>
          <w:ilvl w:val="0"/>
          <w:numId w:val="3"/>
        </w:numPr>
        <w:spacing w:after="0" w:line="320" w:lineRule="atLeast"/>
        <w:rPr>
          <w:rFonts w:ascii="Times New Roman" w:hAnsi="Times New Roman"/>
          <w:sz w:val="24"/>
          <w:szCs w:val="24"/>
        </w:rPr>
      </w:pPr>
      <w:r w:rsidRPr="00D14747">
        <w:rPr>
          <w:rFonts w:ascii="Times New Roman" w:hAnsi="Times New Roman"/>
          <w:sz w:val="24"/>
          <w:szCs w:val="24"/>
        </w:rPr>
        <w:t>K</w:t>
      </w:r>
      <w:r w:rsidR="00D03370" w:rsidRPr="00D14747">
        <w:rPr>
          <w:rFonts w:ascii="Times New Roman" w:hAnsi="Times New Roman"/>
          <w:sz w:val="24"/>
          <w:szCs w:val="24"/>
        </w:rPr>
        <w:t xml:space="preserve">dykoliv na požádání zákonných zástupců žáka </w:t>
      </w:r>
    </w:p>
    <w:p w14:paraId="0F0023EE" w14:textId="77777777" w:rsidR="00D03370" w:rsidRDefault="00D14747">
      <w:pPr>
        <w:numPr>
          <w:ilvl w:val="0"/>
          <w:numId w:val="3"/>
        </w:numPr>
        <w:spacing w:after="0" w:line="320" w:lineRule="atLeast"/>
        <w:rPr>
          <w:rFonts w:ascii="Times New Roman" w:hAnsi="Times New Roman"/>
          <w:sz w:val="24"/>
          <w:szCs w:val="24"/>
        </w:rPr>
      </w:pPr>
      <w:r w:rsidRPr="00D14747">
        <w:rPr>
          <w:rFonts w:ascii="Times New Roman" w:hAnsi="Times New Roman"/>
          <w:sz w:val="24"/>
          <w:szCs w:val="24"/>
        </w:rPr>
        <w:t xml:space="preserve">V </w:t>
      </w:r>
      <w:r w:rsidR="00D03370" w:rsidRPr="00D14747">
        <w:rPr>
          <w:rFonts w:ascii="Times New Roman" w:hAnsi="Times New Roman"/>
          <w:sz w:val="24"/>
          <w:szCs w:val="24"/>
        </w:rPr>
        <w:t xml:space="preserve">případě mimořádného zhoršení prospěchu informuje vyučující ve spolupráci s třídním učitelem zákonného zástupce žáka bezprostředně a prokazatelným způsobem </w:t>
      </w:r>
    </w:p>
    <w:p w14:paraId="136F0BE0" w14:textId="77777777" w:rsidR="00D14747" w:rsidRPr="00D14747" w:rsidRDefault="00D14747" w:rsidP="00D14747">
      <w:pPr>
        <w:spacing w:after="0" w:line="320" w:lineRule="atLeast"/>
        <w:rPr>
          <w:rFonts w:ascii="Times New Roman" w:hAnsi="Times New Roman"/>
          <w:sz w:val="24"/>
          <w:szCs w:val="24"/>
        </w:rPr>
      </w:pPr>
    </w:p>
    <w:p w14:paraId="26273C82" w14:textId="77777777" w:rsidR="007458BC" w:rsidRDefault="00D14747" w:rsidP="007458BC">
      <w:pPr>
        <w:spacing w:after="0" w:line="240" w:lineRule="auto"/>
        <w:rPr>
          <w:rFonts w:ascii="Times New Roman" w:hAnsi="Times New Roman"/>
          <w:sz w:val="24"/>
          <w:szCs w:val="24"/>
        </w:rPr>
      </w:pPr>
      <w:r>
        <w:rPr>
          <w:rFonts w:ascii="Times New Roman" w:hAnsi="Times New Roman"/>
          <w:sz w:val="24"/>
          <w:szCs w:val="24"/>
        </w:rPr>
        <w:lastRenderedPageBreak/>
        <w:t>Ž</w:t>
      </w:r>
      <w:r w:rsidRPr="00D14747">
        <w:rPr>
          <w:rFonts w:ascii="Times New Roman" w:hAnsi="Times New Roman"/>
          <w:sz w:val="24"/>
          <w:szCs w:val="24"/>
        </w:rPr>
        <w:t>ák, který po dobu nemoci nejméně tři měsíce před koncem klasifikačního období navštěvoval školu při zdravotnickém zařízení a byl tam klasifikován za pololetí ze všech, případně jen z některých předmětů, se po návratu do kmenové školy znovu nezkouší a neklasifikuje. Jeho klasifikace ze školy při zdravotnickém zařízení v předmětech, ve kterých byl klasifikován, je závazná.</w:t>
      </w:r>
    </w:p>
    <w:p w14:paraId="4A49208A" w14:textId="77777777" w:rsidR="00722171" w:rsidRPr="00722171" w:rsidRDefault="00722171" w:rsidP="00722171">
      <w:pPr>
        <w:pStyle w:val="Normlnweb"/>
        <w:spacing w:line="320" w:lineRule="atLeast"/>
      </w:pPr>
      <w:r w:rsidRPr="00722171">
        <w:t>Hodnocení průběhu a výsledků vzdělávání a chování žáků je:</w:t>
      </w:r>
    </w:p>
    <w:p w14:paraId="72723BC0" w14:textId="77777777" w:rsidR="00722171" w:rsidRPr="00722171" w:rsidRDefault="00722171" w:rsidP="00722171">
      <w:pPr>
        <w:spacing w:after="0" w:line="320" w:lineRule="atLeast"/>
        <w:rPr>
          <w:rFonts w:ascii="Times New Roman" w:hAnsi="Times New Roman"/>
          <w:sz w:val="24"/>
          <w:szCs w:val="24"/>
        </w:rPr>
      </w:pPr>
      <w:r w:rsidRPr="00722171">
        <w:rPr>
          <w:rFonts w:ascii="Times New Roman" w:hAnsi="Times New Roman"/>
          <w:sz w:val="24"/>
          <w:szCs w:val="24"/>
        </w:rPr>
        <w:t xml:space="preserve">jednoznačné </w:t>
      </w:r>
    </w:p>
    <w:p w14:paraId="236B2AFD" w14:textId="77777777" w:rsidR="00722171" w:rsidRPr="00722171" w:rsidRDefault="00722171" w:rsidP="00722171">
      <w:pPr>
        <w:spacing w:after="0" w:line="320" w:lineRule="atLeast"/>
        <w:rPr>
          <w:rFonts w:ascii="Times New Roman" w:hAnsi="Times New Roman"/>
          <w:sz w:val="24"/>
          <w:szCs w:val="24"/>
        </w:rPr>
      </w:pPr>
      <w:r w:rsidRPr="00722171">
        <w:rPr>
          <w:rFonts w:ascii="Times New Roman" w:hAnsi="Times New Roman"/>
          <w:sz w:val="24"/>
          <w:szCs w:val="24"/>
        </w:rPr>
        <w:t xml:space="preserve">srozumitelné </w:t>
      </w:r>
    </w:p>
    <w:p w14:paraId="615CF7A9" w14:textId="77777777" w:rsidR="00722171" w:rsidRPr="00722171" w:rsidRDefault="00722171" w:rsidP="00722171">
      <w:pPr>
        <w:spacing w:after="0" w:line="320" w:lineRule="atLeast"/>
        <w:rPr>
          <w:rFonts w:ascii="Times New Roman" w:hAnsi="Times New Roman"/>
          <w:sz w:val="24"/>
          <w:szCs w:val="24"/>
        </w:rPr>
      </w:pPr>
      <w:r w:rsidRPr="00722171">
        <w:rPr>
          <w:rFonts w:ascii="Times New Roman" w:hAnsi="Times New Roman"/>
          <w:sz w:val="24"/>
          <w:szCs w:val="24"/>
        </w:rPr>
        <w:t xml:space="preserve">srovnatelné s předem stanovenými kritérii </w:t>
      </w:r>
    </w:p>
    <w:p w14:paraId="469600BC" w14:textId="77777777" w:rsidR="00722171" w:rsidRPr="00722171" w:rsidRDefault="00722171" w:rsidP="00722171">
      <w:pPr>
        <w:spacing w:after="0" w:line="320" w:lineRule="atLeast"/>
        <w:rPr>
          <w:rFonts w:ascii="Times New Roman" w:hAnsi="Times New Roman"/>
          <w:sz w:val="24"/>
          <w:szCs w:val="24"/>
        </w:rPr>
      </w:pPr>
      <w:r w:rsidRPr="00722171">
        <w:rPr>
          <w:rFonts w:ascii="Times New Roman" w:hAnsi="Times New Roman"/>
          <w:sz w:val="24"/>
          <w:szCs w:val="24"/>
        </w:rPr>
        <w:t xml:space="preserve">věcné </w:t>
      </w:r>
    </w:p>
    <w:p w14:paraId="03A70D2F" w14:textId="77777777" w:rsidR="00722171" w:rsidRPr="00722171" w:rsidRDefault="00722171" w:rsidP="00722171">
      <w:pPr>
        <w:spacing w:after="0" w:line="320" w:lineRule="atLeast"/>
        <w:rPr>
          <w:rFonts w:ascii="Times New Roman" w:hAnsi="Times New Roman"/>
          <w:sz w:val="24"/>
          <w:szCs w:val="24"/>
        </w:rPr>
      </w:pPr>
      <w:r w:rsidRPr="00722171">
        <w:rPr>
          <w:rFonts w:ascii="Times New Roman" w:hAnsi="Times New Roman"/>
          <w:sz w:val="24"/>
          <w:szCs w:val="24"/>
        </w:rPr>
        <w:t xml:space="preserve">všestranné </w:t>
      </w:r>
    </w:p>
    <w:p w14:paraId="3AB1723B" w14:textId="77777777" w:rsidR="004E4FD7" w:rsidRPr="008D41CE" w:rsidRDefault="008D41CE" w:rsidP="004E4FD7">
      <w:pPr>
        <w:spacing w:before="100" w:beforeAutospacing="1" w:after="100" w:afterAutospacing="1" w:line="240" w:lineRule="auto"/>
        <w:outlineLvl w:val="0"/>
        <w:rPr>
          <w:rFonts w:ascii="Times New Roman" w:eastAsia="Times New Roman" w:hAnsi="Times New Roman"/>
          <w:b/>
          <w:bCs/>
          <w:kern w:val="36"/>
          <w:sz w:val="24"/>
          <w:szCs w:val="24"/>
          <w:lang w:eastAsia="cs-CZ"/>
        </w:rPr>
      </w:pPr>
      <w:r w:rsidRPr="008D41CE">
        <w:rPr>
          <w:rFonts w:ascii="Times New Roman" w:eastAsia="Times New Roman" w:hAnsi="Times New Roman"/>
          <w:b/>
          <w:bCs/>
          <w:iCs/>
          <w:kern w:val="36"/>
          <w:sz w:val="24"/>
          <w:szCs w:val="24"/>
          <w:lang w:eastAsia="cs-CZ"/>
        </w:rPr>
        <w:t>ZÁKLADNÍ VÝCHODISKA PRO HODNOCENÍ A KLASIFIKACI:</w:t>
      </w:r>
    </w:p>
    <w:p w14:paraId="44781714" w14:textId="1AEBA394" w:rsidR="004E4FD7" w:rsidRPr="00F204E3" w:rsidRDefault="00F204E3" w:rsidP="00F204E3">
      <w:pPr>
        <w:pStyle w:val="Odstavecseseznamem"/>
        <w:numPr>
          <w:ilvl w:val="0"/>
          <w:numId w:val="1"/>
        </w:numPr>
        <w:spacing w:after="0" w:line="240" w:lineRule="auto"/>
        <w:ind w:left="0"/>
        <w:jc w:val="both"/>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N</w:t>
      </w:r>
      <w:r w:rsidR="004E4FD7" w:rsidRPr="00F204E3">
        <w:rPr>
          <w:rFonts w:ascii="Times New Roman" w:eastAsia="Times New Roman" w:hAnsi="Times New Roman"/>
          <w:bCs/>
          <w:sz w:val="24"/>
          <w:szCs w:val="24"/>
          <w:lang w:eastAsia="cs-CZ"/>
        </w:rPr>
        <w:t xml:space="preserve">a naší škole považujeme za </w:t>
      </w:r>
      <w:r w:rsidR="002160C7" w:rsidRPr="00F204E3">
        <w:rPr>
          <w:rFonts w:ascii="Times New Roman" w:eastAsia="Times New Roman" w:hAnsi="Times New Roman"/>
          <w:bCs/>
          <w:sz w:val="24"/>
          <w:szCs w:val="24"/>
          <w:lang w:eastAsia="cs-CZ"/>
        </w:rPr>
        <w:t>podstatné „zpětnou</w:t>
      </w:r>
      <w:r w:rsidR="004E4FD7" w:rsidRPr="00F204E3">
        <w:rPr>
          <w:rFonts w:ascii="Times New Roman" w:eastAsia="Times New Roman" w:hAnsi="Times New Roman"/>
          <w:bCs/>
          <w:sz w:val="24"/>
          <w:szCs w:val="24"/>
          <w:lang w:eastAsia="cs-CZ"/>
        </w:rPr>
        <w:t xml:space="preserve"> vazbu", což je informace o správnosti postupu, průběhu a výsledku</w:t>
      </w:r>
      <w:r w:rsidRPr="00F204E3">
        <w:rPr>
          <w:rFonts w:ascii="Times New Roman" w:eastAsia="Times New Roman" w:hAnsi="Times New Roman"/>
          <w:bCs/>
          <w:sz w:val="24"/>
          <w:szCs w:val="24"/>
          <w:lang w:eastAsia="cs-CZ"/>
        </w:rPr>
        <w:t xml:space="preserve"> vzdělávání, které vede k </w:t>
      </w:r>
      <w:r w:rsidR="004E4FD7" w:rsidRPr="00F204E3">
        <w:rPr>
          <w:rFonts w:ascii="Times New Roman" w:eastAsia="Times New Roman" w:hAnsi="Times New Roman"/>
          <w:bCs/>
          <w:sz w:val="24"/>
          <w:szCs w:val="24"/>
          <w:lang w:eastAsia="cs-CZ"/>
        </w:rPr>
        <w:t xml:space="preserve">získání pocitu úspěšnosti. </w:t>
      </w:r>
    </w:p>
    <w:p w14:paraId="4E1A2558" w14:textId="77777777" w:rsidR="00F204E3" w:rsidRPr="00F204E3" w:rsidRDefault="00F204E3" w:rsidP="00F204E3">
      <w:pPr>
        <w:pStyle w:val="Odstavecseseznamem"/>
        <w:spacing w:after="0" w:line="240" w:lineRule="auto"/>
        <w:ind w:left="0"/>
        <w:jc w:val="both"/>
        <w:rPr>
          <w:rFonts w:ascii="Times New Roman" w:eastAsia="Times New Roman" w:hAnsi="Times New Roman"/>
          <w:sz w:val="24"/>
          <w:szCs w:val="24"/>
          <w:lang w:eastAsia="cs-CZ"/>
        </w:rPr>
      </w:pPr>
    </w:p>
    <w:p w14:paraId="5C177AF5" w14:textId="77777777" w:rsidR="00F204E3" w:rsidRPr="00F204E3" w:rsidRDefault="00F204E3" w:rsidP="00F204E3">
      <w:pPr>
        <w:pStyle w:val="Odstavecseseznamem"/>
        <w:numPr>
          <w:ilvl w:val="0"/>
          <w:numId w:val="1"/>
        </w:numPr>
        <w:spacing w:after="0" w:line="240" w:lineRule="auto"/>
        <w:ind w:left="0"/>
        <w:jc w:val="both"/>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O</w:t>
      </w:r>
      <w:r w:rsidR="004E4FD7" w:rsidRPr="00F204E3">
        <w:rPr>
          <w:rFonts w:ascii="Times New Roman" w:eastAsia="Times New Roman" w:hAnsi="Times New Roman"/>
          <w:bCs/>
          <w:sz w:val="24"/>
          <w:szCs w:val="24"/>
          <w:lang w:eastAsia="cs-CZ"/>
        </w:rPr>
        <w:t>kamžit</w:t>
      </w:r>
      <w:r w:rsidRPr="00F204E3">
        <w:rPr>
          <w:rFonts w:ascii="Times New Roman" w:eastAsia="Times New Roman" w:hAnsi="Times New Roman"/>
          <w:bCs/>
          <w:sz w:val="24"/>
          <w:szCs w:val="24"/>
          <w:lang w:eastAsia="cs-CZ"/>
        </w:rPr>
        <w:t>ou zpětnou vazbu považujeme za efektivní</w:t>
      </w:r>
      <w:r w:rsidR="004E4FD7" w:rsidRPr="00F204E3">
        <w:rPr>
          <w:rFonts w:ascii="Times New Roman" w:eastAsia="Times New Roman" w:hAnsi="Times New Roman"/>
          <w:bCs/>
          <w:sz w:val="24"/>
          <w:szCs w:val="24"/>
          <w:lang w:eastAsia="cs-CZ"/>
        </w:rPr>
        <w:t xml:space="preserve"> faktor výuky</w:t>
      </w:r>
      <w:r>
        <w:rPr>
          <w:rFonts w:ascii="Times New Roman" w:eastAsia="Times New Roman" w:hAnsi="Times New Roman"/>
          <w:bCs/>
          <w:sz w:val="24"/>
          <w:szCs w:val="24"/>
          <w:lang w:eastAsia="cs-CZ"/>
        </w:rPr>
        <w:t xml:space="preserve"> – kontrola a hodnocení práce okamžitě po jejím skončení</w:t>
      </w:r>
    </w:p>
    <w:p w14:paraId="0BD4E89E" w14:textId="77777777" w:rsidR="00F204E3" w:rsidRPr="00F204E3" w:rsidRDefault="00F204E3" w:rsidP="00F204E3">
      <w:pPr>
        <w:pStyle w:val="Odstavecseseznamem"/>
        <w:rPr>
          <w:rFonts w:ascii="Times New Roman" w:eastAsia="Times New Roman" w:hAnsi="Times New Roman"/>
          <w:sz w:val="24"/>
          <w:szCs w:val="24"/>
          <w:lang w:eastAsia="cs-CZ"/>
        </w:rPr>
      </w:pPr>
    </w:p>
    <w:p w14:paraId="01ECA030" w14:textId="77777777" w:rsidR="002160C7" w:rsidRDefault="002160C7" w:rsidP="00F204E3">
      <w:pPr>
        <w:pStyle w:val="Odstavecseseznamem"/>
        <w:numPr>
          <w:ilvl w:val="0"/>
          <w:numId w:val="1"/>
        </w:numPr>
        <w:spacing w:after="0" w:line="240" w:lineRule="auto"/>
        <w:ind w:left="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Upřednostňujeme formativní způsob hodnocení – hodnotit posun žáka</w:t>
      </w:r>
      <w:r w:rsidR="006607CF">
        <w:rPr>
          <w:rFonts w:ascii="Times New Roman" w:eastAsia="Times New Roman" w:hAnsi="Times New Roman"/>
          <w:sz w:val="24"/>
          <w:szCs w:val="24"/>
          <w:lang w:eastAsia="cs-CZ"/>
        </w:rPr>
        <w:t>.</w:t>
      </w:r>
    </w:p>
    <w:p w14:paraId="6DC9FA0C" w14:textId="77777777" w:rsidR="002160C7" w:rsidRDefault="002160C7" w:rsidP="002160C7">
      <w:pPr>
        <w:pStyle w:val="Odstavecseseznamem"/>
        <w:spacing w:after="0" w:line="240" w:lineRule="auto"/>
        <w:ind w:left="0"/>
        <w:jc w:val="both"/>
        <w:rPr>
          <w:rFonts w:ascii="Times New Roman" w:eastAsia="Times New Roman" w:hAnsi="Times New Roman"/>
          <w:sz w:val="24"/>
          <w:szCs w:val="24"/>
          <w:lang w:eastAsia="cs-CZ"/>
        </w:rPr>
      </w:pPr>
    </w:p>
    <w:p w14:paraId="788A896E" w14:textId="77777777" w:rsidR="00F204E3" w:rsidRPr="00F204E3" w:rsidRDefault="00F204E3" w:rsidP="00F204E3">
      <w:pPr>
        <w:pStyle w:val="Odstavecseseznamem"/>
        <w:numPr>
          <w:ilvl w:val="0"/>
          <w:numId w:val="1"/>
        </w:numPr>
        <w:spacing w:after="0" w:line="240" w:lineRule="auto"/>
        <w:ind w:left="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w:t>
      </w:r>
      <w:r w:rsidR="003B226F">
        <w:rPr>
          <w:rFonts w:ascii="Times New Roman" w:eastAsia="Times New Roman" w:hAnsi="Times New Roman"/>
          <w:sz w:val="24"/>
          <w:szCs w:val="24"/>
          <w:lang w:eastAsia="cs-CZ"/>
        </w:rPr>
        <w:t xml:space="preserve"> že žák učivu</w:t>
      </w:r>
      <w:r>
        <w:rPr>
          <w:rFonts w:ascii="Times New Roman" w:eastAsia="Times New Roman" w:hAnsi="Times New Roman"/>
          <w:sz w:val="24"/>
          <w:szCs w:val="24"/>
          <w:lang w:eastAsia="cs-CZ"/>
        </w:rPr>
        <w:t xml:space="preserve"> ne</w:t>
      </w:r>
      <w:r w:rsidR="003B226F">
        <w:rPr>
          <w:rFonts w:ascii="Times New Roman" w:eastAsia="Times New Roman" w:hAnsi="Times New Roman"/>
          <w:sz w:val="24"/>
          <w:szCs w:val="24"/>
          <w:lang w:eastAsia="cs-CZ"/>
        </w:rPr>
        <w:t>rozumí</w:t>
      </w:r>
      <w:r>
        <w:rPr>
          <w:rFonts w:ascii="Times New Roman" w:eastAsia="Times New Roman" w:hAnsi="Times New Roman"/>
          <w:sz w:val="24"/>
          <w:szCs w:val="24"/>
          <w:lang w:eastAsia="cs-CZ"/>
        </w:rPr>
        <w:t xml:space="preserve">, má možnost požádat učitele o opakované vysvětlení. Může o pomoc požádat i spolužáky. </w:t>
      </w:r>
      <w:r w:rsidR="003B226F">
        <w:rPr>
          <w:rFonts w:ascii="Times New Roman" w:eastAsia="Times New Roman" w:hAnsi="Times New Roman"/>
          <w:sz w:val="24"/>
          <w:szCs w:val="24"/>
          <w:lang w:eastAsia="cs-CZ"/>
        </w:rPr>
        <w:t xml:space="preserve">V případě, že dítě nezvládne domácí úkol, poznamená to rodič k úkolu písemně. </w:t>
      </w:r>
    </w:p>
    <w:p w14:paraId="75C74774" w14:textId="77777777" w:rsidR="00F204E3" w:rsidRPr="00F204E3" w:rsidRDefault="00F204E3" w:rsidP="00F204E3">
      <w:pPr>
        <w:pStyle w:val="Odstavecseseznamem"/>
        <w:spacing w:after="0" w:line="240" w:lineRule="auto"/>
        <w:ind w:left="0"/>
        <w:jc w:val="both"/>
        <w:rPr>
          <w:rFonts w:ascii="Times New Roman" w:eastAsia="Times New Roman" w:hAnsi="Times New Roman"/>
          <w:sz w:val="24"/>
          <w:szCs w:val="24"/>
          <w:lang w:eastAsia="cs-CZ"/>
        </w:rPr>
      </w:pPr>
    </w:p>
    <w:p w14:paraId="790D2F23" w14:textId="77777777" w:rsidR="00F204E3" w:rsidRPr="00F204E3" w:rsidRDefault="00F204E3" w:rsidP="00F204E3">
      <w:pPr>
        <w:pStyle w:val="Odstavecseseznamem"/>
        <w:numPr>
          <w:ilvl w:val="0"/>
          <w:numId w:val="1"/>
        </w:numPr>
        <w:spacing w:after="0" w:line="240" w:lineRule="auto"/>
        <w:ind w:left="0"/>
        <w:jc w:val="both"/>
        <w:rPr>
          <w:rFonts w:ascii="Times New Roman" w:eastAsia="Times New Roman" w:hAnsi="Times New Roman"/>
          <w:sz w:val="24"/>
          <w:szCs w:val="24"/>
          <w:lang w:eastAsia="cs-CZ"/>
        </w:rPr>
      </w:pPr>
      <w:r>
        <w:rPr>
          <w:rFonts w:ascii="Times New Roman" w:eastAsia="Times New Roman" w:hAnsi="Times New Roman"/>
          <w:bCs/>
          <w:sz w:val="24"/>
          <w:szCs w:val="24"/>
          <w:lang w:eastAsia="cs-CZ"/>
        </w:rPr>
        <w:t>Ž</w:t>
      </w:r>
      <w:r w:rsidR="004E4FD7" w:rsidRPr="00F204E3">
        <w:rPr>
          <w:rFonts w:ascii="Times New Roman" w:eastAsia="Times New Roman" w:hAnsi="Times New Roman"/>
          <w:bCs/>
          <w:sz w:val="24"/>
          <w:szCs w:val="24"/>
          <w:lang w:eastAsia="cs-CZ"/>
        </w:rPr>
        <w:t xml:space="preserve">ák musí být před každým hodnocením jasně a srozumitelně seznámen jak s cíli vzdělávání a s kritérii </w:t>
      </w:r>
      <w:r w:rsidR="002160C7" w:rsidRPr="00F204E3">
        <w:rPr>
          <w:rFonts w:ascii="Times New Roman" w:eastAsia="Times New Roman" w:hAnsi="Times New Roman"/>
          <w:bCs/>
          <w:sz w:val="24"/>
          <w:szCs w:val="24"/>
          <w:lang w:eastAsia="cs-CZ"/>
        </w:rPr>
        <w:t>hodnocení</w:t>
      </w:r>
      <w:r w:rsidR="006607CF">
        <w:rPr>
          <w:rFonts w:ascii="Times New Roman" w:eastAsia="Times New Roman" w:hAnsi="Times New Roman"/>
          <w:bCs/>
          <w:sz w:val="24"/>
          <w:szCs w:val="24"/>
          <w:lang w:eastAsia="cs-CZ"/>
        </w:rPr>
        <w:t>.</w:t>
      </w:r>
    </w:p>
    <w:p w14:paraId="09D6579E" w14:textId="77777777" w:rsidR="00F204E3" w:rsidRDefault="00F204E3" w:rsidP="00F204E3">
      <w:pPr>
        <w:pStyle w:val="Odstavecseseznamem"/>
        <w:spacing w:after="0" w:line="240" w:lineRule="auto"/>
        <w:ind w:left="0"/>
        <w:rPr>
          <w:rFonts w:ascii="Times New Roman" w:eastAsia="Times New Roman" w:hAnsi="Times New Roman"/>
          <w:bCs/>
          <w:sz w:val="24"/>
          <w:szCs w:val="24"/>
          <w:lang w:eastAsia="cs-CZ"/>
        </w:rPr>
      </w:pPr>
    </w:p>
    <w:p w14:paraId="7EEBEC49" w14:textId="77777777" w:rsidR="004E4FD7" w:rsidRDefault="00F204E3" w:rsidP="00F204E3">
      <w:pPr>
        <w:pStyle w:val="Odstavecseseznamem"/>
        <w:numPr>
          <w:ilvl w:val="0"/>
          <w:numId w:val="1"/>
        </w:numPr>
        <w:spacing w:after="0" w:line="240" w:lineRule="auto"/>
        <w:ind w:left="0"/>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 xml:space="preserve">K </w:t>
      </w:r>
      <w:r w:rsidR="004E4FD7" w:rsidRPr="00F204E3">
        <w:rPr>
          <w:rFonts w:ascii="Times New Roman" w:eastAsia="Times New Roman" w:hAnsi="Times New Roman"/>
          <w:bCs/>
          <w:sz w:val="24"/>
          <w:szCs w:val="24"/>
          <w:lang w:eastAsia="cs-CZ"/>
        </w:rPr>
        <w:t xml:space="preserve">sebehodnocení </w:t>
      </w:r>
      <w:r w:rsidR="008D41CE">
        <w:rPr>
          <w:rFonts w:ascii="Times New Roman" w:eastAsia="Times New Roman" w:hAnsi="Times New Roman"/>
          <w:bCs/>
          <w:sz w:val="24"/>
          <w:szCs w:val="24"/>
          <w:lang w:eastAsia="cs-CZ"/>
        </w:rPr>
        <w:t xml:space="preserve">i hodnocení </w:t>
      </w:r>
      <w:r w:rsidR="004E4FD7" w:rsidRPr="00F204E3">
        <w:rPr>
          <w:rFonts w:ascii="Times New Roman" w:eastAsia="Times New Roman" w:hAnsi="Times New Roman"/>
          <w:bCs/>
          <w:sz w:val="24"/>
          <w:szCs w:val="24"/>
          <w:lang w:eastAsia="cs-CZ"/>
        </w:rPr>
        <w:t xml:space="preserve">žáků </w:t>
      </w:r>
      <w:r w:rsidR="008D41CE">
        <w:rPr>
          <w:rFonts w:ascii="Times New Roman" w:eastAsia="Times New Roman" w:hAnsi="Times New Roman"/>
          <w:bCs/>
          <w:sz w:val="24"/>
          <w:szCs w:val="24"/>
          <w:lang w:eastAsia="cs-CZ"/>
        </w:rPr>
        <w:t>mohou být využívány smajlíky, razítka nebo jiné prostředky dle volby učitele. Pedagog může využívat znaménka + nebo – před nebo za známkou</w:t>
      </w:r>
    </w:p>
    <w:p w14:paraId="3BD4ACF2" w14:textId="77777777" w:rsidR="00F204E3" w:rsidRPr="00F204E3" w:rsidRDefault="00F204E3" w:rsidP="00F204E3">
      <w:pPr>
        <w:pStyle w:val="Odstavecseseznamem"/>
        <w:rPr>
          <w:rFonts w:ascii="Times New Roman" w:eastAsia="Times New Roman" w:hAnsi="Times New Roman"/>
          <w:bCs/>
          <w:sz w:val="24"/>
          <w:szCs w:val="24"/>
          <w:lang w:eastAsia="cs-CZ"/>
        </w:rPr>
      </w:pPr>
    </w:p>
    <w:p w14:paraId="68FBA6A3" w14:textId="77777777" w:rsidR="004E4FD7" w:rsidRDefault="00F204E3" w:rsidP="00F204E3">
      <w:pPr>
        <w:pStyle w:val="Odstavecseseznamem"/>
        <w:numPr>
          <w:ilvl w:val="0"/>
          <w:numId w:val="1"/>
        </w:numPr>
        <w:spacing w:after="0" w:line="240" w:lineRule="auto"/>
        <w:ind w:left="0"/>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Ž</w:t>
      </w:r>
      <w:r w:rsidR="004E4FD7" w:rsidRPr="00F204E3">
        <w:rPr>
          <w:rFonts w:ascii="Times New Roman" w:eastAsia="Times New Roman" w:hAnsi="Times New Roman"/>
          <w:bCs/>
          <w:sz w:val="24"/>
          <w:szCs w:val="24"/>
          <w:lang w:eastAsia="cs-CZ"/>
        </w:rPr>
        <w:t>ák má právo omluvit se, pokud není připraven, učitel přihlédne ke sděleným závažným okolnostem žáka, proč se nemohl na výuku připravit a poskytne žákovi delší čas na přípravu</w:t>
      </w:r>
    </w:p>
    <w:p w14:paraId="1934BC8B" w14:textId="77777777" w:rsidR="00F204E3" w:rsidRPr="00F204E3" w:rsidRDefault="00F204E3" w:rsidP="00F204E3">
      <w:pPr>
        <w:pStyle w:val="Odstavecseseznamem"/>
        <w:rPr>
          <w:rFonts w:ascii="Times New Roman" w:eastAsia="Times New Roman" w:hAnsi="Times New Roman"/>
          <w:bCs/>
          <w:sz w:val="24"/>
          <w:szCs w:val="24"/>
          <w:lang w:eastAsia="cs-CZ"/>
        </w:rPr>
      </w:pPr>
    </w:p>
    <w:p w14:paraId="1731E79B" w14:textId="77777777" w:rsidR="004E4FD7" w:rsidRDefault="00F204E3" w:rsidP="00F204E3">
      <w:pPr>
        <w:pStyle w:val="Odstavecseseznamem"/>
        <w:numPr>
          <w:ilvl w:val="0"/>
          <w:numId w:val="1"/>
        </w:numPr>
        <w:spacing w:after="0" w:line="240" w:lineRule="auto"/>
        <w:ind w:left="0"/>
        <w:rPr>
          <w:rFonts w:ascii="Times New Roman" w:eastAsia="Times New Roman" w:hAnsi="Times New Roman"/>
          <w:bCs/>
          <w:sz w:val="24"/>
          <w:szCs w:val="24"/>
          <w:lang w:eastAsia="cs-CZ"/>
        </w:rPr>
      </w:pPr>
      <w:r w:rsidRPr="00F204E3">
        <w:rPr>
          <w:rFonts w:ascii="Times New Roman" w:eastAsia="Times New Roman" w:hAnsi="Times New Roman"/>
          <w:bCs/>
          <w:sz w:val="24"/>
          <w:szCs w:val="24"/>
          <w:lang w:eastAsia="cs-CZ"/>
        </w:rPr>
        <w:t xml:space="preserve"> </w:t>
      </w:r>
      <w:r>
        <w:rPr>
          <w:rFonts w:ascii="Times New Roman" w:eastAsia="Times New Roman" w:hAnsi="Times New Roman"/>
          <w:bCs/>
          <w:sz w:val="24"/>
          <w:szCs w:val="24"/>
          <w:lang w:eastAsia="cs-CZ"/>
        </w:rPr>
        <w:t>U</w:t>
      </w:r>
      <w:r w:rsidR="004E4FD7" w:rsidRPr="00F204E3">
        <w:rPr>
          <w:rFonts w:ascii="Times New Roman" w:eastAsia="Times New Roman" w:hAnsi="Times New Roman"/>
          <w:bCs/>
          <w:sz w:val="24"/>
          <w:szCs w:val="24"/>
          <w:lang w:eastAsia="cs-CZ"/>
        </w:rPr>
        <w:t xml:space="preserve">čitel hodnotí žáka / písemně nebo ústně/ tak, aby viděl jeho posun v učebním procesu </w:t>
      </w:r>
    </w:p>
    <w:p w14:paraId="708EE73E" w14:textId="77777777" w:rsidR="00F204E3" w:rsidRPr="00F204E3" w:rsidRDefault="00F204E3" w:rsidP="00F204E3">
      <w:pPr>
        <w:pStyle w:val="Odstavecseseznamem"/>
        <w:rPr>
          <w:rFonts w:ascii="Times New Roman" w:eastAsia="Times New Roman" w:hAnsi="Times New Roman"/>
          <w:bCs/>
          <w:sz w:val="24"/>
          <w:szCs w:val="24"/>
          <w:lang w:eastAsia="cs-CZ"/>
        </w:rPr>
      </w:pPr>
    </w:p>
    <w:p w14:paraId="354A2FBC" w14:textId="77777777" w:rsidR="00F204E3" w:rsidRPr="002228A0" w:rsidRDefault="00F204E3" w:rsidP="00F204E3">
      <w:pPr>
        <w:pStyle w:val="Odstavecseseznamem"/>
        <w:numPr>
          <w:ilvl w:val="0"/>
          <w:numId w:val="1"/>
        </w:numPr>
        <w:spacing w:after="0" w:line="240" w:lineRule="auto"/>
        <w:ind w:left="0"/>
        <w:outlineLvl w:val="0"/>
        <w:rPr>
          <w:rFonts w:ascii="Times New Roman" w:eastAsia="Times New Roman" w:hAnsi="Times New Roman"/>
          <w:bCs/>
          <w:kern w:val="36"/>
          <w:sz w:val="24"/>
          <w:szCs w:val="24"/>
          <w:lang w:eastAsia="cs-CZ"/>
        </w:rPr>
      </w:pPr>
      <w:r w:rsidRPr="00F204E3">
        <w:rPr>
          <w:rFonts w:ascii="Times New Roman" w:eastAsia="Times New Roman" w:hAnsi="Times New Roman"/>
          <w:bCs/>
          <w:sz w:val="24"/>
          <w:szCs w:val="24"/>
          <w:lang w:eastAsia="cs-CZ"/>
        </w:rPr>
        <w:t>Je využíváno i</w:t>
      </w:r>
      <w:r w:rsidR="004E4FD7" w:rsidRPr="00F204E3">
        <w:rPr>
          <w:rFonts w:ascii="Times New Roman" w:eastAsia="Times New Roman" w:hAnsi="Times New Roman"/>
          <w:bCs/>
          <w:sz w:val="24"/>
          <w:szCs w:val="24"/>
          <w:lang w:eastAsia="cs-CZ"/>
        </w:rPr>
        <w:t xml:space="preserve"> vzájemném hodnocení /hodnotí žák-žáka, </w:t>
      </w:r>
      <w:r w:rsidR="002160C7" w:rsidRPr="00F204E3">
        <w:rPr>
          <w:rFonts w:ascii="Times New Roman" w:eastAsia="Times New Roman" w:hAnsi="Times New Roman"/>
          <w:bCs/>
          <w:sz w:val="24"/>
          <w:szCs w:val="24"/>
          <w:lang w:eastAsia="cs-CZ"/>
        </w:rPr>
        <w:t>žák – sebe</w:t>
      </w:r>
      <w:r w:rsidR="004E4FD7" w:rsidRPr="00F204E3">
        <w:rPr>
          <w:rFonts w:ascii="Times New Roman" w:eastAsia="Times New Roman" w:hAnsi="Times New Roman"/>
          <w:bCs/>
          <w:sz w:val="24"/>
          <w:szCs w:val="24"/>
          <w:lang w:eastAsia="cs-CZ"/>
        </w:rPr>
        <w:t>, /</w:t>
      </w:r>
    </w:p>
    <w:p w14:paraId="7A15FCA9" w14:textId="77777777" w:rsidR="002228A0" w:rsidRPr="002228A0" w:rsidRDefault="002228A0" w:rsidP="002228A0">
      <w:pPr>
        <w:pStyle w:val="Odstavecseseznamem"/>
        <w:rPr>
          <w:rFonts w:ascii="Times New Roman" w:eastAsia="Times New Roman" w:hAnsi="Times New Roman"/>
          <w:bCs/>
          <w:kern w:val="36"/>
          <w:sz w:val="24"/>
          <w:szCs w:val="24"/>
          <w:lang w:eastAsia="cs-CZ"/>
        </w:rPr>
      </w:pPr>
    </w:p>
    <w:p w14:paraId="388AD688" w14:textId="77777777" w:rsidR="002228A0" w:rsidRDefault="002228A0" w:rsidP="00F204E3">
      <w:pPr>
        <w:pStyle w:val="Odstavecseseznamem"/>
        <w:numPr>
          <w:ilvl w:val="0"/>
          <w:numId w:val="1"/>
        </w:numPr>
        <w:spacing w:after="0" w:line="240" w:lineRule="auto"/>
        <w:ind w:left="0"/>
        <w:outlineLvl w:val="0"/>
        <w:rPr>
          <w:rFonts w:ascii="Times New Roman" w:eastAsia="Times New Roman" w:hAnsi="Times New Roman"/>
          <w:bCs/>
          <w:kern w:val="36"/>
          <w:sz w:val="24"/>
          <w:szCs w:val="24"/>
          <w:lang w:eastAsia="cs-CZ"/>
        </w:rPr>
      </w:pPr>
      <w:r>
        <w:rPr>
          <w:rFonts w:ascii="Times New Roman" w:eastAsia="Times New Roman" w:hAnsi="Times New Roman"/>
          <w:bCs/>
          <w:kern w:val="36"/>
          <w:sz w:val="24"/>
          <w:szCs w:val="24"/>
          <w:lang w:eastAsia="cs-CZ"/>
        </w:rPr>
        <w:t>Učitel promítá do klasifikace a hodnocení vědomosti, dovednosti, práci s informacemi, úroveň komunikace, tvořivost žáka a aktivitu při vyučování. Významným prvkem v procesu učení je práce s chybou. Žák má právo dělat chyby – uvědomění si chyby je příležitostí naučit se látku lépe.</w:t>
      </w:r>
    </w:p>
    <w:p w14:paraId="4BA9B35B" w14:textId="77777777" w:rsidR="00B04C4E" w:rsidRDefault="00B04C4E" w:rsidP="00B04C4E">
      <w:pPr>
        <w:spacing w:after="0" w:line="240" w:lineRule="auto"/>
        <w:outlineLvl w:val="0"/>
        <w:rPr>
          <w:rFonts w:ascii="Times New Roman" w:eastAsia="Times New Roman" w:hAnsi="Times New Roman"/>
          <w:bCs/>
          <w:kern w:val="36"/>
          <w:sz w:val="24"/>
          <w:szCs w:val="24"/>
          <w:lang w:eastAsia="cs-CZ"/>
        </w:rPr>
      </w:pPr>
    </w:p>
    <w:p w14:paraId="4154F20D" w14:textId="77777777" w:rsidR="0073512F" w:rsidRPr="008D41CE" w:rsidRDefault="008D41CE" w:rsidP="009B35A4">
      <w:pPr>
        <w:pStyle w:val="Normlnweb"/>
        <w:shd w:val="clear" w:color="auto" w:fill="FFFFFF"/>
      </w:pPr>
      <w:r w:rsidRPr="008D41CE">
        <w:rPr>
          <w:rStyle w:val="Siln"/>
        </w:rPr>
        <w:lastRenderedPageBreak/>
        <w:t>ZÁSADY A PRAVIDLA PRO SEBEHODNOCENÍ ŽÁKŮ</w:t>
      </w:r>
    </w:p>
    <w:p w14:paraId="72D6C3F9" w14:textId="77777777" w:rsidR="0073512F" w:rsidRPr="009B35A4" w:rsidRDefault="0073512F" w:rsidP="009B35A4">
      <w:pPr>
        <w:pStyle w:val="Normlnweb"/>
        <w:shd w:val="clear" w:color="auto" w:fill="FFFFFF"/>
        <w:ind w:left="360"/>
      </w:pPr>
      <w:r w:rsidRPr="009B35A4">
        <w:t>1. Sebehodnocení je důležitou součástí hodnocení žáků.</w:t>
      </w:r>
    </w:p>
    <w:p w14:paraId="34290CD6" w14:textId="77777777" w:rsidR="0073512F" w:rsidRPr="009B35A4" w:rsidRDefault="0073512F" w:rsidP="009B35A4">
      <w:pPr>
        <w:pStyle w:val="Normlnweb"/>
        <w:shd w:val="clear" w:color="auto" w:fill="FFFFFF"/>
        <w:ind w:left="360"/>
      </w:pPr>
      <w:r w:rsidRPr="009B35A4">
        <w:t>2. Sebehodnocením se posiluje sebeúcta a sebevědomí žáků.</w:t>
      </w:r>
    </w:p>
    <w:p w14:paraId="25DE3E71" w14:textId="77777777" w:rsidR="009B35A4" w:rsidRDefault="0073512F" w:rsidP="009B35A4">
      <w:pPr>
        <w:pStyle w:val="Normlnweb"/>
        <w:shd w:val="clear" w:color="auto" w:fill="FFFFFF"/>
        <w:ind w:left="360"/>
      </w:pPr>
      <w:r w:rsidRPr="009B35A4">
        <w:t>3. Chybu je potřeba chápat jako přirozenou věc v procesu učení. Pedagogičtí pracovníci se o chybě se žáky baví, žáci mohou některé práce sami opravovat. Chyba je důležitý prostředek učení.</w:t>
      </w:r>
    </w:p>
    <w:p w14:paraId="5A0E4094" w14:textId="77777777" w:rsidR="0073512F" w:rsidRPr="009B35A4" w:rsidRDefault="0073512F" w:rsidP="009B35A4">
      <w:pPr>
        <w:pStyle w:val="Normlnweb"/>
        <w:shd w:val="clear" w:color="auto" w:fill="FFFFFF"/>
        <w:ind w:left="360"/>
      </w:pPr>
      <w:r w:rsidRPr="009B35A4">
        <w:t>4. Při sebehodnocení se žák snaží popsat:</w:t>
      </w:r>
    </w:p>
    <w:p w14:paraId="6FD04B33" w14:textId="77777777" w:rsidR="0073512F" w:rsidRPr="009B35A4" w:rsidRDefault="0073512F" w:rsidP="009B35A4">
      <w:pPr>
        <w:pStyle w:val="Normlnweb"/>
        <w:shd w:val="clear" w:color="auto" w:fill="FFFFFF"/>
        <w:ind w:left="360"/>
      </w:pPr>
      <w:r w:rsidRPr="009B35A4">
        <w:t>co se mu daří,</w:t>
      </w:r>
      <w:r w:rsidR="009B35A4">
        <w:t xml:space="preserve"> co mu ještě nejde,</w:t>
      </w:r>
      <w:r w:rsidRPr="009B35A4">
        <w:t xml:space="preserve"> jak bude pokračovat dál</w:t>
      </w:r>
      <w:r w:rsidR="002160C7">
        <w:t>, sleduje cestu zlepšení</w:t>
      </w:r>
    </w:p>
    <w:p w14:paraId="24E1D0C6" w14:textId="77777777" w:rsidR="0073512F" w:rsidRPr="009B35A4" w:rsidRDefault="0073512F" w:rsidP="009B35A4">
      <w:pPr>
        <w:pStyle w:val="Normlnweb"/>
        <w:shd w:val="clear" w:color="auto" w:fill="FFFFFF"/>
        <w:ind w:left="360"/>
      </w:pPr>
      <w:r w:rsidRPr="009B35A4">
        <w:t>5. Při školní práci vedeme žáka, aby komentoval svoje výkony a výsledky.</w:t>
      </w:r>
    </w:p>
    <w:p w14:paraId="06130F7B" w14:textId="77777777" w:rsidR="0073512F" w:rsidRDefault="009B35A4" w:rsidP="009B35A4">
      <w:pPr>
        <w:pStyle w:val="Normlnweb"/>
        <w:shd w:val="clear" w:color="auto" w:fill="FFFFFF"/>
      </w:pPr>
      <w:r>
        <w:t xml:space="preserve">      </w:t>
      </w:r>
      <w:r w:rsidR="0073512F" w:rsidRPr="009B35A4">
        <w:t>6. Známky</w:t>
      </w:r>
      <w:r w:rsidR="006607CF">
        <w:t xml:space="preserve"> či slovní hodnocení</w:t>
      </w:r>
      <w:r w:rsidR="0073512F" w:rsidRPr="009B35A4">
        <w:t xml:space="preserve"> nejsou jediným zdrojem motivace</w:t>
      </w:r>
      <w:r w:rsidR="006607CF">
        <w:t>.</w:t>
      </w:r>
    </w:p>
    <w:p w14:paraId="2445831B" w14:textId="77777777" w:rsidR="002160C7" w:rsidRPr="009B35A4" w:rsidRDefault="002160C7" w:rsidP="009B35A4">
      <w:pPr>
        <w:pStyle w:val="Normlnweb"/>
        <w:shd w:val="clear" w:color="auto" w:fill="FFFFFF"/>
      </w:pPr>
      <w:r>
        <w:t xml:space="preserve">      7. Žák využívá dostupné prvky formativního hodnocení – škála, palec, smajlík….</w:t>
      </w:r>
    </w:p>
    <w:p w14:paraId="19C356BD" w14:textId="77777777" w:rsidR="00F204E3" w:rsidRPr="00F204E3" w:rsidRDefault="00F204E3" w:rsidP="00F204E3">
      <w:pPr>
        <w:pStyle w:val="Odstavecseseznamem"/>
        <w:spacing w:after="0" w:line="240" w:lineRule="auto"/>
        <w:ind w:left="0"/>
        <w:outlineLvl w:val="0"/>
        <w:rPr>
          <w:rFonts w:ascii="Times New Roman" w:eastAsia="Times New Roman" w:hAnsi="Times New Roman"/>
          <w:bCs/>
          <w:kern w:val="36"/>
          <w:sz w:val="24"/>
          <w:szCs w:val="24"/>
          <w:lang w:eastAsia="cs-CZ"/>
        </w:rPr>
      </w:pPr>
    </w:p>
    <w:p w14:paraId="75E33F6A" w14:textId="77777777" w:rsidR="004E4FD7" w:rsidRPr="008D41CE" w:rsidRDefault="008D41CE" w:rsidP="00F204E3">
      <w:pPr>
        <w:pStyle w:val="Odstavecseseznamem"/>
        <w:spacing w:after="0" w:line="240" w:lineRule="auto"/>
        <w:ind w:left="0"/>
        <w:outlineLvl w:val="0"/>
        <w:rPr>
          <w:rFonts w:ascii="Times New Roman" w:eastAsia="Times New Roman" w:hAnsi="Times New Roman"/>
          <w:b/>
          <w:bCs/>
          <w:iCs/>
          <w:kern w:val="36"/>
          <w:sz w:val="24"/>
          <w:szCs w:val="24"/>
          <w:lang w:eastAsia="cs-CZ"/>
        </w:rPr>
      </w:pPr>
      <w:r w:rsidRPr="008D41CE">
        <w:rPr>
          <w:rFonts w:ascii="Times New Roman" w:eastAsia="Times New Roman" w:hAnsi="Times New Roman"/>
          <w:b/>
          <w:bCs/>
          <w:iCs/>
          <w:kern w:val="36"/>
          <w:sz w:val="24"/>
          <w:szCs w:val="24"/>
          <w:lang w:eastAsia="cs-CZ"/>
        </w:rPr>
        <w:t xml:space="preserve">ŠKOLA SI STANOVUJE NÁSLEDNÁ PRAVIDLA HODNOCENÍ </w:t>
      </w:r>
    </w:p>
    <w:p w14:paraId="2A04AC89" w14:textId="77777777" w:rsidR="00F204E3" w:rsidRPr="004E4FD7" w:rsidRDefault="00F204E3" w:rsidP="00F204E3">
      <w:pPr>
        <w:pStyle w:val="Odstavecseseznamem"/>
        <w:spacing w:after="0" w:line="240" w:lineRule="auto"/>
        <w:ind w:left="0"/>
        <w:outlineLvl w:val="0"/>
        <w:rPr>
          <w:rFonts w:ascii="Times New Roman" w:eastAsia="Times New Roman" w:hAnsi="Times New Roman"/>
          <w:bCs/>
          <w:kern w:val="36"/>
          <w:sz w:val="24"/>
          <w:szCs w:val="24"/>
          <w:lang w:eastAsia="cs-CZ"/>
        </w:rPr>
      </w:pPr>
    </w:p>
    <w:p w14:paraId="105BD452" w14:textId="19C54488" w:rsidR="004E4FD7" w:rsidRPr="003B226F" w:rsidRDefault="006607CF"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sidRPr="008D4AA2">
        <w:rPr>
          <w:rFonts w:ascii="Times New Roman" w:hAnsi="Times New Roman"/>
          <w:sz w:val="24"/>
          <w:szCs w:val="24"/>
        </w:rPr>
        <w:t xml:space="preserve">Na 1. stupni základní školy se v 1. </w:t>
      </w:r>
      <w:r w:rsidR="00CE0759" w:rsidRPr="008D4AA2">
        <w:rPr>
          <w:rFonts w:ascii="Times New Roman" w:hAnsi="Times New Roman"/>
          <w:sz w:val="24"/>
          <w:szCs w:val="24"/>
        </w:rPr>
        <w:t>-</w:t>
      </w:r>
      <w:r w:rsidRPr="008D4AA2">
        <w:rPr>
          <w:rFonts w:ascii="Times New Roman" w:hAnsi="Times New Roman"/>
          <w:sz w:val="24"/>
          <w:szCs w:val="24"/>
        </w:rPr>
        <w:t xml:space="preserve"> </w:t>
      </w:r>
      <w:r w:rsidR="00CE0759" w:rsidRPr="008D4AA2">
        <w:rPr>
          <w:rFonts w:ascii="Times New Roman" w:hAnsi="Times New Roman"/>
          <w:sz w:val="24"/>
          <w:szCs w:val="24"/>
        </w:rPr>
        <w:t>3</w:t>
      </w:r>
      <w:r w:rsidRPr="008D4AA2">
        <w:rPr>
          <w:rFonts w:ascii="Times New Roman" w:hAnsi="Times New Roman"/>
          <w:sz w:val="24"/>
          <w:szCs w:val="24"/>
        </w:rPr>
        <w:t xml:space="preserve">. ročníku hodnotí </w:t>
      </w:r>
      <w:r w:rsidR="00CE0759" w:rsidRPr="008D4AA2">
        <w:rPr>
          <w:rFonts w:ascii="Times New Roman" w:hAnsi="Times New Roman"/>
          <w:sz w:val="24"/>
          <w:szCs w:val="24"/>
        </w:rPr>
        <w:t>kriteriálním hodnocením</w:t>
      </w:r>
      <w:r w:rsidR="008D4AA2">
        <w:rPr>
          <w:rFonts w:ascii="Times New Roman" w:hAnsi="Times New Roman"/>
          <w:sz w:val="24"/>
          <w:szCs w:val="24"/>
        </w:rPr>
        <w:t>, případně</w:t>
      </w:r>
      <w:r w:rsidR="00CE0759" w:rsidRPr="008D4AA2">
        <w:rPr>
          <w:rFonts w:ascii="Times New Roman" w:hAnsi="Times New Roman"/>
          <w:sz w:val="24"/>
          <w:szCs w:val="24"/>
        </w:rPr>
        <w:t xml:space="preserve"> doplněným o hodnocení slovní,</w:t>
      </w:r>
      <w:r w:rsidRPr="008D4AA2">
        <w:rPr>
          <w:rFonts w:ascii="Times New Roman" w:hAnsi="Times New Roman"/>
          <w:sz w:val="24"/>
          <w:szCs w:val="24"/>
        </w:rPr>
        <w:t xml:space="preserve"> a motivační</w:t>
      </w:r>
      <w:r w:rsidR="00CE0759" w:rsidRPr="008D4AA2">
        <w:rPr>
          <w:rFonts w:ascii="Times New Roman" w:hAnsi="Times New Roman"/>
          <w:sz w:val="24"/>
          <w:szCs w:val="24"/>
        </w:rPr>
        <w:t>mi</w:t>
      </w:r>
      <w:r w:rsidRPr="008D4AA2">
        <w:rPr>
          <w:rFonts w:ascii="Times New Roman" w:hAnsi="Times New Roman"/>
          <w:sz w:val="24"/>
          <w:szCs w:val="24"/>
        </w:rPr>
        <w:t xml:space="preserve"> prvky. </w:t>
      </w:r>
      <w:r w:rsidR="00CE0759" w:rsidRPr="008D4AA2">
        <w:rPr>
          <w:rFonts w:ascii="Times New Roman" w:hAnsi="Times New Roman"/>
          <w:sz w:val="24"/>
          <w:szCs w:val="24"/>
        </w:rPr>
        <w:t xml:space="preserve">V pololetí a na závěr školního roku se hodnotí čtyřbodovou škálou dle „Vysvědčení Jinak“. </w:t>
      </w:r>
      <w:r w:rsidRPr="008D4AA2">
        <w:rPr>
          <w:rFonts w:ascii="Times New Roman" w:hAnsi="Times New Roman"/>
          <w:sz w:val="24"/>
          <w:szCs w:val="24"/>
        </w:rPr>
        <w:t xml:space="preserve">Ve </w:t>
      </w:r>
      <w:r w:rsidR="00CE0759" w:rsidRPr="008D4AA2">
        <w:rPr>
          <w:rFonts w:ascii="Times New Roman" w:hAnsi="Times New Roman"/>
          <w:sz w:val="24"/>
          <w:szCs w:val="24"/>
        </w:rPr>
        <w:t>4</w:t>
      </w:r>
      <w:r w:rsidRPr="008D4AA2">
        <w:rPr>
          <w:rFonts w:ascii="Times New Roman" w:hAnsi="Times New Roman"/>
          <w:sz w:val="24"/>
          <w:szCs w:val="24"/>
        </w:rPr>
        <w:t xml:space="preserve">. a 5. ročníku se v pololetí a na závěr školního roku hodnotí klasifikačními stupni. Všechny formy hodnocení </w:t>
      </w:r>
      <w:r w:rsidR="00B04C4E" w:rsidRPr="008D4AA2">
        <w:rPr>
          <w:rFonts w:ascii="Times New Roman" w:hAnsi="Times New Roman"/>
          <w:sz w:val="24"/>
          <w:szCs w:val="24"/>
        </w:rPr>
        <w:t xml:space="preserve">(vyjma motivačních prvků) </w:t>
      </w:r>
      <w:r w:rsidRPr="008D4AA2">
        <w:rPr>
          <w:rFonts w:ascii="Times New Roman" w:hAnsi="Times New Roman"/>
          <w:sz w:val="24"/>
          <w:szCs w:val="24"/>
        </w:rPr>
        <w:t>jsou evidovány v systému Edookit.</w:t>
      </w:r>
      <w:r w:rsidR="00E95029">
        <w:rPr>
          <w:rFonts w:ascii="Times New Roman" w:eastAsia="Times New Roman" w:hAnsi="Times New Roman"/>
          <w:bCs/>
          <w:sz w:val="24"/>
          <w:szCs w:val="24"/>
          <w:lang w:eastAsia="cs-CZ"/>
        </w:rPr>
        <w:t xml:space="preserve"> Za </w:t>
      </w:r>
      <w:r w:rsidR="002160C7">
        <w:rPr>
          <w:rFonts w:ascii="Times New Roman" w:eastAsia="Times New Roman" w:hAnsi="Times New Roman"/>
          <w:bCs/>
          <w:sz w:val="24"/>
          <w:szCs w:val="24"/>
          <w:lang w:eastAsia="cs-CZ"/>
        </w:rPr>
        <w:t>každé pololetí</w:t>
      </w:r>
      <w:r w:rsidR="002228A0">
        <w:rPr>
          <w:rFonts w:ascii="Times New Roman" w:eastAsia="Times New Roman" w:hAnsi="Times New Roman"/>
          <w:bCs/>
          <w:sz w:val="24"/>
          <w:szCs w:val="24"/>
          <w:lang w:eastAsia="cs-CZ"/>
        </w:rPr>
        <w:t xml:space="preserve"> </w:t>
      </w:r>
      <w:r w:rsidR="00E95029">
        <w:rPr>
          <w:rFonts w:ascii="Times New Roman" w:eastAsia="Times New Roman" w:hAnsi="Times New Roman"/>
          <w:bCs/>
          <w:sz w:val="24"/>
          <w:szCs w:val="24"/>
          <w:lang w:eastAsia="cs-CZ"/>
        </w:rPr>
        <w:t xml:space="preserve">vydá škola </w:t>
      </w:r>
      <w:r w:rsidR="002228A0">
        <w:rPr>
          <w:rFonts w:ascii="Times New Roman" w:eastAsia="Times New Roman" w:hAnsi="Times New Roman"/>
          <w:bCs/>
          <w:sz w:val="24"/>
          <w:szCs w:val="24"/>
          <w:lang w:eastAsia="cs-CZ"/>
        </w:rPr>
        <w:t>vys</w:t>
      </w:r>
      <w:r w:rsidR="00E95029">
        <w:rPr>
          <w:rFonts w:ascii="Times New Roman" w:eastAsia="Times New Roman" w:hAnsi="Times New Roman"/>
          <w:bCs/>
          <w:sz w:val="24"/>
          <w:szCs w:val="24"/>
          <w:lang w:eastAsia="cs-CZ"/>
        </w:rPr>
        <w:t>vědčení. Za první pololetí je</w:t>
      </w:r>
      <w:r w:rsidR="008D4AA2">
        <w:rPr>
          <w:rFonts w:ascii="Times New Roman" w:eastAsia="Times New Roman" w:hAnsi="Times New Roman"/>
          <w:bCs/>
          <w:sz w:val="24"/>
          <w:szCs w:val="24"/>
          <w:lang w:eastAsia="cs-CZ"/>
        </w:rPr>
        <w:t xml:space="preserve"> ve 4.-5.ročníku vydáván</w:t>
      </w:r>
      <w:r w:rsidR="00E95029">
        <w:rPr>
          <w:rFonts w:ascii="Times New Roman" w:eastAsia="Times New Roman" w:hAnsi="Times New Roman"/>
          <w:bCs/>
          <w:sz w:val="24"/>
          <w:szCs w:val="24"/>
          <w:lang w:eastAsia="cs-CZ"/>
        </w:rPr>
        <w:t xml:space="preserve"> výpis vysvědčení</w:t>
      </w:r>
      <w:r w:rsidR="008D4AA2">
        <w:rPr>
          <w:rFonts w:ascii="Times New Roman" w:eastAsia="Times New Roman" w:hAnsi="Times New Roman"/>
          <w:bCs/>
          <w:sz w:val="24"/>
          <w:szCs w:val="24"/>
          <w:lang w:eastAsia="cs-CZ"/>
        </w:rPr>
        <w:t>, 1.-3.ročník dostane vysvědčení s vodotiskem</w:t>
      </w:r>
      <w:r w:rsidR="00E95029">
        <w:rPr>
          <w:rFonts w:ascii="Times New Roman" w:eastAsia="Times New Roman" w:hAnsi="Times New Roman"/>
          <w:bCs/>
          <w:sz w:val="24"/>
          <w:szCs w:val="24"/>
          <w:lang w:eastAsia="cs-CZ"/>
        </w:rPr>
        <w:t>. Vysvědčení je v tištěné podobě</w:t>
      </w:r>
      <w:r>
        <w:rPr>
          <w:rFonts w:ascii="Times New Roman" w:eastAsia="Times New Roman" w:hAnsi="Times New Roman"/>
          <w:bCs/>
          <w:sz w:val="24"/>
          <w:szCs w:val="24"/>
          <w:lang w:eastAsia="cs-CZ"/>
        </w:rPr>
        <w:t>.</w:t>
      </w:r>
    </w:p>
    <w:p w14:paraId="2DED0B62" w14:textId="77777777" w:rsidR="003B226F" w:rsidRPr="003B226F" w:rsidRDefault="003B226F" w:rsidP="003B226F">
      <w:pPr>
        <w:pStyle w:val="Odstavecseseznamem"/>
        <w:spacing w:after="0" w:line="240" w:lineRule="auto"/>
        <w:ind w:left="0"/>
        <w:rPr>
          <w:rFonts w:ascii="Times New Roman" w:eastAsia="Times New Roman" w:hAnsi="Times New Roman"/>
          <w:sz w:val="24"/>
          <w:szCs w:val="24"/>
          <w:lang w:eastAsia="cs-CZ"/>
        </w:rPr>
      </w:pPr>
    </w:p>
    <w:p w14:paraId="79DA6DEA" w14:textId="77777777" w:rsidR="006607CF" w:rsidRDefault="003B226F" w:rsidP="006607CF">
      <w:pPr>
        <w:pStyle w:val="Odstavecseseznamem"/>
        <w:numPr>
          <w:ilvl w:val="0"/>
          <w:numId w:val="2"/>
        </w:numPr>
        <w:spacing w:after="0" w:line="240" w:lineRule="auto"/>
        <w:ind w:left="0"/>
        <w:rPr>
          <w:rFonts w:ascii="Times New Roman" w:eastAsia="Times New Roman" w:hAnsi="Times New Roman"/>
          <w:bCs/>
          <w:sz w:val="24"/>
          <w:szCs w:val="24"/>
          <w:lang w:eastAsia="cs-CZ"/>
        </w:rPr>
      </w:pPr>
      <w:r w:rsidRPr="003B226F">
        <w:rPr>
          <w:rFonts w:ascii="Times New Roman" w:eastAsia="Times New Roman" w:hAnsi="Times New Roman"/>
          <w:bCs/>
          <w:sz w:val="24"/>
          <w:szCs w:val="24"/>
          <w:lang w:eastAsia="cs-CZ"/>
        </w:rPr>
        <w:t>Ž</w:t>
      </w:r>
      <w:r w:rsidR="004E4FD7" w:rsidRPr="003B226F">
        <w:rPr>
          <w:rFonts w:ascii="Times New Roman" w:eastAsia="Times New Roman" w:hAnsi="Times New Roman"/>
          <w:bCs/>
          <w:sz w:val="24"/>
          <w:szCs w:val="24"/>
          <w:lang w:eastAsia="cs-CZ"/>
        </w:rPr>
        <w:t>áci se SVP jsou na doporučení PPP hodnoceni s ohledem k jejich potřebám /zdravotní postižení, zdravotní znevýhodnění, sociální znevýhodnění/. Rodiče těchto žáků mohou písemně požádat o slovní hodnocení</w:t>
      </w:r>
      <w:r w:rsidR="008F52DB" w:rsidRPr="003B226F">
        <w:rPr>
          <w:rFonts w:ascii="Times New Roman" w:eastAsia="Times New Roman" w:hAnsi="Times New Roman"/>
          <w:bCs/>
          <w:sz w:val="24"/>
          <w:szCs w:val="24"/>
          <w:lang w:eastAsia="cs-CZ"/>
        </w:rPr>
        <w:t>.</w:t>
      </w:r>
    </w:p>
    <w:p w14:paraId="4B9A44EC" w14:textId="77777777" w:rsidR="00CE0759" w:rsidRDefault="00CE0759" w:rsidP="00CE0759">
      <w:pPr>
        <w:pStyle w:val="Odstavecseseznamem"/>
        <w:spacing w:after="0" w:line="240" w:lineRule="auto"/>
        <w:ind w:left="-360"/>
        <w:rPr>
          <w:rFonts w:ascii="Times New Roman" w:eastAsia="Times New Roman" w:hAnsi="Times New Roman"/>
          <w:bCs/>
          <w:sz w:val="24"/>
          <w:szCs w:val="24"/>
          <w:lang w:eastAsia="cs-CZ"/>
        </w:rPr>
      </w:pPr>
    </w:p>
    <w:p w14:paraId="55138DB2" w14:textId="0E0A7FB7" w:rsidR="00CE0759" w:rsidRPr="008D4AA2" w:rsidRDefault="00CE0759" w:rsidP="006607CF">
      <w:pPr>
        <w:pStyle w:val="Odstavecseseznamem"/>
        <w:numPr>
          <w:ilvl w:val="0"/>
          <w:numId w:val="2"/>
        </w:numPr>
        <w:spacing w:after="0" w:line="240" w:lineRule="auto"/>
        <w:ind w:left="0"/>
        <w:rPr>
          <w:rFonts w:ascii="Times New Roman" w:eastAsia="Times New Roman" w:hAnsi="Times New Roman"/>
          <w:bCs/>
          <w:sz w:val="24"/>
          <w:szCs w:val="24"/>
          <w:lang w:eastAsia="cs-CZ"/>
        </w:rPr>
      </w:pPr>
      <w:r w:rsidRPr="008D4AA2">
        <w:rPr>
          <w:rFonts w:ascii="Times New Roman" w:eastAsia="Times New Roman" w:hAnsi="Times New Roman"/>
          <w:bCs/>
          <w:sz w:val="24"/>
          <w:szCs w:val="24"/>
          <w:lang w:eastAsia="cs-CZ"/>
        </w:rPr>
        <w:t>Žáci 4. a 5.ročníku můžou mít i hodnocení kombinované (slovní a známkou).</w:t>
      </w:r>
    </w:p>
    <w:p w14:paraId="5D09749A" w14:textId="77777777" w:rsidR="003B226F" w:rsidRPr="003B226F" w:rsidRDefault="003B226F" w:rsidP="003B226F">
      <w:pPr>
        <w:pStyle w:val="Odstavecseseznamem"/>
        <w:spacing w:after="0" w:line="240" w:lineRule="auto"/>
        <w:ind w:left="0"/>
        <w:rPr>
          <w:rFonts w:ascii="Times New Roman" w:eastAsia="Times New Roman" w:hAnsi="Times New Roman"/>
          <w:sz w:val="24"/>
          <w:szCs w:val="24"/>
          <w:lang w:eastAsia="cs-CZ"/>
        </w:rPr>
      </w:pPr>
    </w:p>
    <w:p w14:paraId="4ECB1EF9" w14:textId="7A881F1C" w:rsidR="004E4FD7" w:rsidRPr="003B226F" w:rsidRDefault="003B226F"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sidRPr="003B226F">
        <w:rPr>
          <w:rFonts w:ascii="Times New Roman" w:eastAsia="Times New Roman" w:hAnsi="Times New Roman"/>
          <w:bCs/>
          <w:sz w:val="24"/>
          <w:szCs w:val="24"/>
          <w:lang w:eastAsia="cs-CZ"/>
        </w:rPr>
        <w:t>Č</w:t>
      </w:r>
      <w:r w:rsidR="004E4FD7" w:rsidRPr="003B226F">
        <w:rPr>
          <w:rFonts w:ascii="Times New Roman" w:eastAsia="Times New Roman" w:hAnsi="Times New Roman"/>
          <w:bCs/>
          <w:sz w:val="24"/>
          <w:szCs w:val="24"/>
          <w:lang w:eastAsia="cs-CZ"/>
        </w:rPr>
        <w:t>etnost hodnocení je plně závislé na časové dotaci v jednotlivých předmětech</w:t>
      </w:r>
      <w:r w:rsidR="00CE0759">
        <w:rPr>
          <w:rFonts w:ascii="Times New Roman" w:eastAsia="Times New Roman" w:hAnsi="Times New Roman"/>
          <w:bCs/>
          <w:sz w:val="24"/>
          <w:szCs w:val="24"/>
          <w:lang w:eastAsia="cs-CZ"/>
        </w:rPr>
        <w:t>.</w:t>
      </w:r>
    </w:p>
    <w:p w14:paraId="617006EE" w14:textId="42760D8E" w:rsidR="003B226F" w:rsidRPr="003B226F" w:rsidRDefault="003B226F" w:rsidP="003B226F">
      <w:pPr>
        <w:pStyle w:val="Odstavecseseznamem"/>
        <w:spacing w:after="0" w:line="240" w:lineRule="auto"/>
        <w:ind w:left="0"/>
        <w:rPr>
          <w:rFonts w:ascii="Times New Roman" w:eastAsia="Times New Roman" w:hAnsi="Times New Roman"/>
          <w:sz w:val="24"/>
          <w:szCs w:val="24"/>
          <w:lang w:eastAsia="cs-CZ"/>
        </w:rPr>
      </w:pPr>
    </w:p>
    <w:p w14:paraId="21C6B573" w14:textId="77777777" w:rsidR="004E4FD7" w:rsidRPr="003B226F" w:rsidRDefault="003B226F"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sidRPr="003B226F">
        <w:rPr>
          <w:rFonts w:ascii="Times New Roman" w:eastAsia="Times New Roman" w:hAnsi="Times New Roman"/>
          <w:bCs/>
          <w:sz w:val="24"/>
          <w:szCs w:val="24"/>
          <w:lang w:eastAsia="cs-CZ"/>
        </w:rPr>
        <w:t>P</w:t>
      </w:r>
      <w:r w:rsidR="004E4FD7" w:rsidRPr="003B226F">
        <w:rPr>
          <w:rFonts w:ascii="Times New Roman" w:eastAsia="Times New Roman" w:hAnsi="Times New Roman"/>
          <w:bCs/>
          <w:sz w:val="24"/>
          <w:szCs w:val="24"/>
          <w:lang w:eastAsia="cs-CZ"/>
        </w:rPr>
        <w:t>ři celkovém hodnocení se přihlíží:</w:t>
      </w:r>
    </w:p>
    <w:p w14:paraId="5F2BC036" w14:textId="77777777" w:rsidR="004E4FD7" w:rsidRPr="004E4FD7" w:rsidRDefault="004E4FD7" w:rsidP="003B226F">
      <w:pPr>
        <w:spacing w:after="0" w:line="240" w:lineRule="auto"/>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a/ ke splnění zadaného úkolu</w:t>
      </w:r>
    </w:p>
    <w:p w14:paraId="2C79C3BD" w14:textId="77777777" w:rsidR="004E4FD7" w:rsidRPr="004E4FD7" w:rsidRDefault="004E4FD7" w:rsidP="003B226F">
      <w:pPr>
        <w:spacing w:after="0" w:line="240" w:lineRule="auto"/>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b/ ke znalosti a dovednosti</w:t>
      </w:r>
    </w:p>
    <w:p w14:paraId="5657079F" w14:textId="77777777" w:rsidR="004E4FD7" w:rsidRPr="004E4FD7" w:rsidRDefault="004E4FD7" w:rsidP="003B226F">
      <w:pPr>
        <w:spacing w:after="0" w:line="240" w:lineRule="auto"/>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d/ k ochotě pracovat v týmu</w:t>
      </w:r>
    </w:p>
    <w:p w14:paraId="63CC300F" w14:textId="77777777" w:rsidR="004E4FD7" w:rsidRPr="004E4FD7" w:rsidRDefault="004E4FD7" w:rsidP="003B226F">
      <w:pPr>
        <w:spacing w:after="0" w:line="240" w:lineRule="auto"/>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 xml:space="preserve">e/ k zájmu o hodnocenou </w:t>
      </w:r>
      <w:r w:rsidR="002160C7" w:rsidRPr="00F204E3">
        <w:rPr>
          <w:rFonts w:ascii="Times New Roman" w:eastAsia="Times New Roman" w:hAnsi="Times New Roman"/>
          <w:bCs/>
          <w:sz w:val="24"/>
          <w:szCs w:val="24"/>
          <w:lang w:eastAsia="cs-CZ"/>
        </w:rPr>
        <w:t>oblast,</w:t>
      </w:r>
      <w:r w:rsidRPr="00F204E3">
        <w:rPr>
          <w:rFonts w:ascii="Times New Roman" w:eastAsia="Times New Roman" w:hAnsi="Times New Roman"/>
          <w:bCs/>
          <w:sz w:val="24"/>
          <w:szCs w:val="24"/>
          <w:lang w:eastAsia="cs-CZ"/>
        </w:rPr>
        <w:t xml:space="preserve"> tj. žák získává nové</w:t>
      </w:r>
    </w:p>
    <w:p w14:paraId="2B5C8C5D" w14:textId="77777777" w:rsidR="004E4FD7" w:rsidRPr="004E4FD7" w:rsidRDefault="004E4FD7" w:rsidP="003B226F">
      <w:pPr>
        <w:spacing w:after="0" w:line="240" w:lineRule="auto"/>
        <w:rPr>
          <w:rFonts w:ascii="Times New Roman" w:eastAsia="Times New Roman" w:hAnsi="Times New Roman"/>
          <w:sz w:val="24"/>
          <w:szCs w:val="24"/>
          <w:lang w:eastAsia="cs-CZ"/>
        </w:rPr>
      </w:pPr>
      <w:r w:rsidRPr="00F204E3">
        <w:rPr>
          <w:rFonts w:ascii="Times New Roman" w:eastAsia="Times New Roman" w:hAnsi="Times New Roman"/>
          <w:bCs/>
          <w:sz w:val="24"/>
          <w:szCs w:val="24"/>
          <w:lang w:eastAsia="cs-CZ"/>
        </w:rPr>
        <w:t>informace z jiných zdrojů než z výkladu učitele</w:t>
      </w:r>
    </w:p>
    <w:p w14:paraId="18818841" w14:textId="531E5C7F" w:rsidR="003B226F" w:rsidRDefault="004E4FD7" w:rsidP="003B226F">
      <w:pPr>
        <w:spacing w:after="0" w:line="240" w:lineRule="auto"/>
        <w:rPr>
          <w:rFonts w:ascii="Times New Roman" w:eastAsia="Times New Roman" w:hAnsi="Times New Roman"/>
          <w:bCs/>
          <w:sz w:val="24"/>
          <w:szCs w:val="24"/>
          <w:lang w:eastAsia="cs-CZ"/>
        </w:rPr>
      </w:pPr>
      <w:r w:rsidRPr="00F204E3">
        <w:rPr>
          <w:rFonts w:ascii="Times New Roman" w:eastAsia="Times New Roman" w:hAnsi="Times New Roman"/>
          <w:bCs/>
          <w:sz w:val="24"/>
          <w:szCs w:val="24"/>
          <w:lang w:eastAsia="cs-CZ"/>
        </w:rPr>
        <w:t>f/ k individ</w:t>
      </w:r>
      <w:r w:rsidR="003B226F">
        <w:rPr>
          <w:rFonts w:ascii="Times New Roman" w:eastAsia="Times New Roman" w:hAnsi="Times New Roman"/>
          <w:bCs/>
          <w:sz w:val="24"/>
          <w:szCs w:val="24"/>
          <w:lang w:eastAsia="cs-CZ"/>
        </w:rPr>
        <w:t>uálním</w:t>
      </w:r>
      <w:r w:rsidRPr="00F204E3">
        <w:rPr>
          <w:rFonts w:ascii="Times New Roman" w:eastAsia="Times New Roman" w:hAnsi="Times New Roman"/>
          <w:bCs/>
          <w:sz w:val="24"/>
          <w:szCs w:val="24"/>
          <w:lang w:eastAsia="cs-CZ"/>
        </w:rPr>
        <w:t xml:space="preserve"> zvláštnostem u některých žáků na IVP</w:t>
      </w:r>
      <w:r w:rsidR="00CE0759">
        <w:rPr>
          <w:rFonts w:ascii="Times New Roman" w:eastAsia="Times New Roman" w:hAnsi="Times New Roman"/>
          <w:bCs/>
          <w:sz w:val="24"/>
          <w:szCs w:val="24"/>
          <w:lang w:eastAsia="cs-CZ"/>
        </w:rPr>
        <w:t>.</w:t>
      </w:r>
    </w:p>
    <w:p w14:paraId="3C54EF7E" w14:textId="77777777" w:rsidR="003B226F" w:rsidRPr="003B226F" w:rsidRDefault="003B226F" w:rsidP="003B226F">
      <w:pPr>
        <w:spacing w:after="0" w:line="240" w:lineRule="auto"/>
        <w:rPr>
          <w:rFonts w:ascii="Times New Roman" w:eastAsia="Times New Roman" w:hAnsi="Times New Roman"/>
          <w:bCs/>
          <w:sz w:val="24"/>
          <w:szCs w:val="24"/>
          <w:lang w:eastAsia="cs-CZ"/>
        </w:rPr>
      </w:pPr>
    </w:p>
    <w:p w14:paraId="2174925C" w14:textId="4ECF608F" w:rsidR="004E4FD7" w:rsidRPr="003B226F" w:rsidRDefault="00E95029" w:rsidP="003B226F">
      <w:pPr>
        <w:pStyle w:val="Odstavecseseznamem"/>
        <w:numPr>
          <w:ilvl w:val="0"/>
          <w:numId w:val="2"/>
        </w:numPr>
        <w:spacing w:after="0" w:line="240" w:lineRule="auto"/>
        <w:ind w:left="0" w:hanging="357"/>
        <w:rPr>
          <w:rFonts w:ascii="Times New Roman" w:eastAsia="Times New Roman" w:hAnsi="Times New Roman"/>
          <w:sz w:val="24"/>
          <w:szCs w:val="24"/>
          <w:lang w:eastAsia="cs-CZ"/>
        </w:rPr>
      </w:pPr>
      <w:r>
        <w:rPr>
          <w:rFonts w:ascii="Times New Roman" w:eastAsia="Times New Roman" w:hAnsi="Times New Roman"/>
          <w:bCs/>
          <w:sz w:val="24"/>
          <w:szCs w:val="24"/>
          <w:lang w:eastAsia="cs-CZ"/>
        </w:rPr>
        <w:t>N</w:t>
      </w:r>
      <w:r w:rsidR="004E4FD7" w:rsidRPr="003B226F">
        <w:rPr>
          <w:rFonts w:ascii="Times New Roman" w:eastAsia="Times New Roman" w:hAnsi="Times New Roman"/>
          <w:bCs/>
          <w:sz w:val="24"/>
          <w:szCs w:val="24"/>
          <w:lang w:eastAsia="cs-CZ"/>
        </w:rPr>
        <w:t>a 1 den lze naplánovat pouze 1 souhrnnou písemnou práci</w:t>
      </w:r>
      <w:r w:rsidR="00CE0759">
        <w:rPr>
          <w:rFonts w:ascii="Times New Roman" w:eastAsia="Times New Roman" w:hAnsi="Times New Roman"/>
          <w:bCs/>
          <w:sz w:val="24"/>
          <w:szCs w:val="24"/>
          <w:lang w:eastAsia="cs-CZ"/>
        </w:rPr>
        <w:t>.</w:t>
      </w:r>
    </w:p>
    <w:p w14:paraId="29861DAE" w14:textId="04B8216C" w:rsidR="004E4FD7" w:rsidRPr="003B226F" w:rsidRDefault="00E95029" w:rsidP="003B226F">
      <w:pPr>
        <w:pStyle w:val="Odstavecseseznamem"/>
        <w:numPr>
          <w:ilvl w:val="0"/>
          <w:numId w:val="2"/>
        </w:numPr>
        <w:spacing w:after="0" w:line="240" w:lineRule="auto"/>
        <w:ind w:left="0" w:hanging="357"/>
        <w:rPr>
          <w:rFonts w:ascii="Times New Roman" w:eastAsia="Times New Roman" w:hAnsi="Times New Roman"/>
          <w:sz w:val="24"/>
          <w:szCs w:val="24"/>
          <w:lang w:eastAsia="cs-CZ"/>
        </w:rPr>
      </w:pPr>
      <w:r>
        <w:rPr>
          <w:rFonts w:ascii="Times New Roman" w:eastAsia="Times New Roman" w:hAnsi="Times New Roman"/>
          <w:bCs/>
          <w:sz w:val="24"/>
          <w:szCs w:val="24"/>
          <w:lang w:eastAsia="cs-CZ"/>
        </w:rPr>
        <w:t>Z</w:t>
      </w:r>
      <w:r w:rsidR="004E4FD7" w:rsidRPr="003B226F">
        <w:rPr>
          <w:rFonts w:ascii="Times New Roman" w:eastAsia="Times New Roman" w:hAnsi="Times New Roman"/>
          <w:bCs/>
          <w:sz w:val="24"/>
          <w:szCs w:val="24"/>
          <w:lang w:eastAsia="cs-CZ"/>
        </w:rPr>
        <w:t>a koordinaci písemných prací v každé třídě zodpovídá třídní učitel</w:t>
      </w:r>
      <w:r w:rsidR="00CE0759">
        <w:rPr>
          <w:rFonts w:ascii="Times New Roman" w:eastAsia="Times New Roman" w:hAnsi="Times New Roman"/>
          <w:bCs/>
          <w:sz w:val="24"/>
          <w:szCs w:val="24"/>
          <w:lang w:eastAsia="cs-CZ"/>
        </w:rPr>
        <w:t>.</w:t>
      </w:r>
    </w:p>
    <w:p w14:paraId="7B67F852" w14:textId="7803314F" w:rsidR="003B226F" w:rsidRPr="006607CF" w:rsidRDefault="00E95029" w:rsidP="003B226F">
      <w:pPr>
        <w:pStyle w:val="Odstavecseseznamem"/>
        <w:numPr>
          <w:ilvl w:val="0"/>
          <w:numId w:val="2"/>
        </w:numPr>
        <w:spacing w:after="0" w:line="240" w:lineRule="auto"/>
        <w:ind w:left="0" w:hanging="357"/>
        <w:rPr>
          <w:rFonts w:ascii="Times New Roman" w:eastAsia="Times New Roman" w:hAnsi="Times New Roman"/>
          <w:sz w:val="24"/>
          <w:szCs w:val="24"/>
          <w:lang w:eastAsia="cs-CZ"/>
        </w:rPr>
      </w:pPr>
      <w:r>
        <w:rPr>
          <w:rFonts w:ascii="Times New Roman" w:eastAsia="Times New Roman" w:hAnsi="Times New Roman"/>
          <w:bCs/>
          <w:sz w:val="24"/>
          <w:szCs w:val="24"/>
          <w:lang w:eastAsia="cs-CZ"/>
        </w:rPr>
        <w:lastRenderedPageBreak/>
        <w:t>Ž</w:t>
      </w:r>
      <w:r w:rsidR="004E4FD7" w:rsidRPr="003B226F">
        <w:rPr>
          <w:rFonts w:ascii="Times New Roman" w:eastAsia="Times New Roman" w:hAnsi="Times New Roman"/>
          <w:bCs/>
          <w:sz w:val="24"/>
          <w:szCs w:val="24"/>
          <w:lang w:eastAsia="cs-CZ"/>
        </w:rPr>
        <w:t>ák, který má výrazné a závažné problémy při ústním vyjadřování, dostane možnost vyjádřit se písemně / týká se naukových a výchovných předmětů, nikoli jazykových, kde se žák učí na mluvních cvičení verbální komunikaci/</w:t>
      </w:r>
      <w:r w:rsidR="008F52DB" w:rsidRPr="003B226F">
        <w:rPr>
          <w:rFonts w:ascii="Times New Roman" w:eastAsia="Times New Roman" w:hAnsi="Times New Roman"/>
          <w:bCs/>
          <w:sz w:val="24"/>
          <w:szCs w:val="24"/>
          <w:lang w:eastAsia="cs-CZ"/>
        </w:rPr>
        <w:t xml:space="preserve"> a naopak</w:t>
      </w:r>
      <w:r w:rsidR="00CE0759">
        <w:rPr>
          <w:rFonts w:ascii="Times New Roman" w:eastAsia="Times New Roman" w:hAnsi="Times New Roman"/>
          <w:bCs/>
          <w:sz w:val="24"/>
          <w:szCs w:val="24"/>
          <w:lang w:eastAsia="cs-CZ"/>
        </w:rPr>
        <w:t>.</w:t>
      </w:r>
    </w:p>
    <w:p w14:paraId="5EAE59AC" w14:textId="77777777" w:rsidR="006607CF" w:rsidRPr="00922800" w:rsidRDefault="006607CF" w:rsidP="006607CF">
      <w:pPr>
        <w:pStyle w:val="Odstavecseseznamem"/>
        <w:spacing w:after="0" w:line="240" w:lineRule="auto"/>
        <w:ind w:left="-357"/>
        <w:rPr>
          <w:rFonts w:ascii="Times New Roman" w:eastAsia="Times New Roman" w:hAnsi="Times New Roman"/>
          <w:sz w:val="24"/>
          <w:szCs w:val="24"/>
          <w:lang w:eastAsia="cs-CZ"/>
        </w:rPr>
      </w:pPr>
    </w:p>
    <w:p w14:paraId="61B30D4C" w14:textId="77777777" w:rsidR="004E4FD7" w:rsidRDefault="002160C7" w:rsidP="003B226F">
      <w:pPr>
        <w:pStyle w:val="Odstavecseseznamem"/>
        <w:numPr>
          <w:ilvl w:val="0"/>
          <w:numId w:val="2"/>
        </w:numPr>
        <w:spacing w:after="0" w:line="240" w:lineRule="auto"/>
        <w:ind w:left="0"/>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K</w:t>
      </w:r>
      <w:r w:rsidR="004E4FD7" w:rsidRPr="003B226F">
        <w:rPr>
          <w:rFonts w:ascii="Times New Roman" w:eastAsia="Times New Roman" w:hAnsi="Times New Roman"/>
          <w:bCs/>
          <w:sz w:val="24"/>
          <w:szCs w:val="24"/>
          <w:lang w:eastAsia="cs-CZ"/>
        </w:rPr>
        <w:t xml:space="preserve">e zjišťování výsledků vzdělávání se žáci vybraných tříd </w:t>
      </w:r>
      <w:r>
        <w:rPr>
          <w:rFonts w:ascii="Times New Roman" w:eastAsia="Times New Roman" w:hAnsi="Times New Roman"/>
          <w:bCs/>
          <w:sz w:val="24"/>
          <w:szCs w:val="24"/>
          <w:lang w:eastAsia="cs-CZ"/>
        </w:rPr>
        <w:t xml:space="preserve">mohou v </w:t>
      </w:r>
      <w:r w:rsidR="004E4FD7" w:rsidRPr="003B226F">
        <w:rPr>
          <w:rFonts w:ascii="Times New Roman" w:eastAsia="Times New Roman" w:hAnsi="Times New Roman"/>
          <w:bCs/>
          <w:sz w:val="24"/>
          <w:szCs w:val="24"/>
          <w:lang w:eastAsia="cs-CZ"/>
        </w:rPr>
        <w:t>průběhu roku zúčast</w:t>
      </w:r>
      <w:r>
        <w:rPr>
          <w:rFonts w:ascii="Times New Roman" w:eastAsia="Times New Roman" w:hAnsi="Times New Roman"/>
          <w:bCs/>
          <w:sz w:val="24"/>
          <w:szCs w:val="24"/>
          <w:lang w:eastAsia="cs-CZ"/>
        </w:rPr>
        <w:t xml:space="preserve">nit </w:t>
      </w:r>
      <w:r w:rsidR="004E4FD7" w:rsidRPr="003B226F">
        <w:rPr>
          <w:rFonts w:ascii="Times New Roman" w:eastAsia="Times New Roman" w:hAnsi="Times New Roman"/>
          <w:bCs/>
          <w:sz w:val="24"/>
          <w:szCs w:val="24"/>
          <w:lang w:eastAsia="cs-CZ"/>
        </w:rPr>
        <w:t>pravidelných testů, které</w:t>
      </w:r>
      <w:r>
        <w:rPr>
          <w:rFonts w:ascii="Times New Roman" w:eastAsia="Times New Roman" w:hAnsi="Times New Roman"/>
          <w:bCs/>
          <w:sz w:val="24"/>
          <w:szCs w:val="24"/>
          <w:lang w:eastAsia="cs-CZ"/>
        </w:rPr>
        <w:t xml:space="preserve"> jsou renovovanými společnostmi nabízeny.</w:t>
      </w:r>
    </w:p>
    <w:p w14:paraId="2D121971" w14:textId="77777777" w:rsidR="003B226F" w:rsidRPr="003B226F" w:rsidRDefault="003B226F" w:rsidP="003B226F">
      <w:pPr>
        <w:pStyle w:val="Odstavecseseznamem"/>
        <w:spacing w:after="0" w:line="240" w:lineRule="auto"/>
        <w:ind w:left="0"/>
        <w:rPr>
          <w:rFonts w:ascii="Times New Roman" w:eastAsia="Times New Roman" w:hAnsi="Times New Roman"/>
          <w:bCs/>
          <w:sz w:val="24"/>
          <w:szCs w:val="24"/>
          <w:lang w:eastAsia="cs-CZ"/>
        </w:rPr>
      </w:pPr>
    </w:p>
    <w:p w14:paraId="2A66CF0E" w14:textId="2D878E40" w:rsidR="004E4FD7" w:rsidRPr="003B226F" w:rsidRDefault="00E95029"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Pr>
          <w:rFonts w:ascii="Times New Roman" w:eastAsia="Times New Roman" w:hAnsi="Times New Roman"/>
          <w:bCs/>
          <w:sz w:val="24"/>
          <w:szCs w:val="24"/>
          <w:lang w:eastAsia="cs-CZ"/>
        </w:rPr>
        <w:t>Ž</w:t>
      </w:r>
      <w:r w:rsidR="004E4FD7" w:rsidRPr="003B226F">
        <w:rPr>
          <w:rFonts w:ascii="Times New Roman" w:eastAsia="Times New Roman" w:hAnsi="Times New Roman"/>
          <w:bCs/>
          <w:sz w:val="24"/>
          <w:szCs w:val="24"/>
          <w:lang w:eastAsia="cs-CZ"/>
        </w:rPr>
        <w:t xml:space="preserve">áci mají možnost zúčastnit se různých soutěží vyhlašovaných školou, Domem dětí a mládeže a dalšími zájmovými organizacemi s možností postupu do dalších kol, kde si poměří své znalosti se žáky jiných škol. S výsledky </w:t>
      </w:r>
      <w:r w:rsidR="008F52DB" w:rsidRPr="003B226F">
        <w:rPr>
          <w:rFonts w:ascii="Times New Roman" w:eastAsia="Times New Roman" w:hAnsi="Times New Roman"/>
          <w:bCs/>
          <w:sz w:val="24"/>
          <w:szCs w:val="24"/>
          <w:lang w:eastAsia="cs-CZ"/>
        </w:rPr>
        <w:t>jsou seznámeni. T</w:t>
      </w:r>
      <w:r w:rsidR="004E4FD7" w:rsidRPr="003B226F">
        <w:rPr>
          <w:rFonts w:ascii="Times New Roman" w:eastAsia="Times New Roman" w:hAnsi="Times New Roman"/>
          <w:bCs/>
          <w:sz w:val="24"/>
          <w:szCs w:val="24"/>
          <w:lang w:eastAsia="cs-CZ"/>
        </w:rPr>
        <w:t>aké se stávají podkladem pro celkové hodnoce</w:t>
      </w:r>
      <w:r w:rsidR="003B226F">
        <w:rPr>
          <w:rFonts w:ascii="Times New Roman" w:eastAsia="Times New Roman" w:hAnsi="Times New Roman"/>
          <w:bCs/>
          <w:sz w:val="24"/>
          <w:szCs w:val="24"/>
          <w:lang w:eastAsia="cs-CZ"/>
        </w:rPr>
        <w:t>ní výuky do výroční zprávy školy</w:t>
      </w:r>
      <w:r w:rsidR="00CE0759">
        <w:rPr>
          <w:rFonts w:ascii="Times New Roman" w:eastAsia="Times New Roman" w:hAnsi="Times New Roman"/>
          <w:bCs/>
          <w:sz w:val="24"/>
          <w:szCs w:val="24"/>
          <w:lang w:eastAsia="cs-CZ"/>
        </w:rPr>
        <w:t>.</w:t>
      </w:r>
    </w:p>
    <w:p w14:paraId="45221F1B" w14:textId="77777777" w:rsidR="003B226F" w:rsidRPr="003B226F" w:rsidRDefault="003B226F" w:rsidP="003B226F">
      <w:pPr>
        <w:pStyle w:val="Odstavecseseznamem"/>
        <w:spacing w:after="0" w:line="240" w:lineRule="auto"/>
        <w:ind w:left="0"/>
        <w:rPr>
          <w:rFonts w:ascii="Times New Roman" w:eastAsia="Times New Roman" w:hAnsi="Times New Roman"/>
          <w:sz w:val="24"/>
          <w:szCs w:val="24"/>
          <w:lang w:eastAsia="cs-CZ"/>
        </w:rPr>
      </w:pPr>
    </w:p>
    <w:p w14:paraId="4910328A" w14:textId="4468EC1D" w:rsidR="004E4FD7" w:rsidRPr="003B226F" w:rsidRDefault="00E95029"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Pr>
          <w:rFonts w:ascii="Times New Roman" w:eastAsia="Times New Roman" w:hAnsi="Times New Roman"/>
          <w:bCs/>
          <w:sz w:val="24"/>
          <w:szCs w:val="24"/>
          <w:lang w:eastAsia="cs-CZ"/>
        </w:rPr>
        <w:t>P</w:t>
      </w:r>
      <w:r w:rsidR="004E4FD7" w:rsidRPr="003B226F">
        <w:rPr>
          <w:rFonts w:ascii="Times New Roman" w:eastAsia="Times New Roman" w:hAnsi="Times New Roman"/>
          <w:bCs/>
          <w:sz w:val="24"/>
          <w:szCs w:val="24"/>
          <w:lang w:eastAsia="cs-CZ"/>
        </w:rPr>
        <w:t>okud zákonný zástupce nesouhlasí s hodnocením žáka, má právo se do 3 dnů písemně vyjádřit a žádat od vedení školy komisionální přezkoušení</w:t>
      </w:r>
      <w:r w:rsidR="00CE0759">
        <w:rPr>
          <w:rFonts w:ascii="Times New Roman" w:eastAsia="Times New Roman" w:hAnsi="Times New Roman"/>
          <w:bCs/>
          <w:sz w:val="24"/>
          <w:szCs w:val="24"/>
          <w:lang w:eastAsia="cs-CZ"/>
        </w:rPr>
        <w:t>.</w:t>
      </w:r>
    </w:p>
    <w:p w14:paraId="0D6FA8E9" w14:textId="77777777" w:rsidR="003B226F" w:rsidRPr="003B226F" w:rsidRDefault="003B226F" w:rsidP="003B226F">
      <w:pPr>
        <w:pStyle w:val="Odstavecseseznamem"/>
        <w:spacing w:after="0" w:line="240" w:lineRule="auto"/>
        <w:ind w:left="0"/>
        <w:rPr>
          <w:rFonts w:ascii="Times New Roman" w:eastAsia="Times New Roman" w:hAnsi="Times New Roman"/>
          <w:sz w:val="24"/>
          <w:szCs w:val="24"/>
          <w:lang w:eastAsia="cs-CZ"/>
        </w:rPr>
      </w:pPr>
    </w:p>
    <w:p w14:paraId="0FAF9EC8" w14:textId="1B108D0A" w:rsidR="004E4FD7" w:rsidRPr="007458BC" w:rsidRDefault="00E95029" w:rsidP="003B226F">
      <w:pPr>
        <w:pStyle w:val="Odstavecseseznamem"/>
        <w:numPr>
          <w:ilvl w:val="0"/>
          <w:numId w:val="2"/>
        </w:numPr>
        <w:spacing w:after="0" w:line="240" w:lineRule="auto"/>
        <w:ind w:left="0"/>
        <w:rPr>
          <w:rFonts w:ascii="Times New Roman" w:eastAsia="Times New Roman" w:hAnsi="Times New Roman"/>
          <w:sz w:val="24"/>
          <w:szCs w:val="24"/>
          <w:lang w:eastAsia="cs-CZ"/>
        </w:rPr>
      </w:pPr>
      <w:r>
        <w:rPr>
          <w:rFonts w:ascii="Times New Roman" w:eastAsia="Times New Roman" w:hAnsi="Times New Roman"/>
          <w:bCs/>
          <w:sz w:val="24"/>
          <w:szCs w:val="24"/>
          <w:lang w:eastAsia="cs-CZ"/>
        </w:rPr>
        <w:t xml:space="preserve"> P</w:t>
      </w:r>
      <w:r w:rsidR="004E4FD7" w:rsidRPr="003B226F">
        <w:rPr>
          <w:rFonts w:ascii="Times New Roman" w:eastAsia="Times New Roman" w:hAnsi="Times New Roman"/>
          <w:bCs/>
          <w:sz w:val="24"/>
          <w:szCs w:val="24"/>
          <w:lang w:eastAsia="cs-CZ"/>
        </w:rPr>
        <w:t xml:space="preserve">okud je žák na konci školního roku hodnocen </w:t>
      </w:r>
      <w:r w:rsidR="00FF665A" w:rsidRPr="003B226F">
        <w:rPr>
          <w:rFonts w:ascii="Times New Roman" w:eastAsia="Times New Roman" w:hAnsi="Times New Roman"/>
          <w:bCs/>
          <w:sz w:val="24"/>
          <w:szCs w:val="24"/>
          <w:lang w:eastAsia="cs-CZ"/>
        </w:rPr>
        <w:t>1–2</w:t>
      </w:r>
      <w:r w:rsidR="004E4FD7" w:rsidRPr="003B226F">
        <w:rPr>
          <w:rFonts w:ascii="Times New Roman" w:eastAsia="Times New Roman" w:hAnsi="Times New Roman"/>
          <w:bCs/>
          <w:sz w:val="24"/>
          <w:szCs w:val="24"/>
          <w:lang w:eastAsia="cs-CZ"/>
        </w:rPr>
        <w:t xml:space="preserve"> nedostatečným</w:t>
      </w:r>
      <w:r w:rsidR="008D4AA2">
        <w:rPr>
          <w:rFonts w:ascii="Times New Roman" w:eastAsia="Times New Roman" w:hAnsi="Times New Roman"/>
          <w:bCs/>
          <w:sz w:val="24"/>
          <w:szCs w:val="24"/>
          <w:lang w:eastAsia="cs-CZ"/>
        </w:rPr>
        <w:t>i,</w:t>
      </w:r>
      <w:r w:rsidR="004E4FD7" w:rsidRPr="003B226F">
        <w:rPr>
          <w:rFonts w:ascii="Times New Roman" w:eastAsia="Times New Roman" w:hAnsi="Times New Roman"/>
          <w:bCs/>
          <w:sz w:val="24"/>
          <w:szCs w:val="24"/>
          <w:lang w:eastAsia="cs-CZ"/>
        </w:rPr>
        <w:t xml:space="preserve"> má právo vykonat po prázdninách opravnou zkoušku</w:t>
      </w:r>
      <w:r w:rsidR="002160C7">
        <w:rPr>
          <w:rFonts w:ascii="Times New Roman" w:eastAsia="Times New Roman" w:hAnsi="Times New Roman"/>
          <w:bCs/>
          <w:sz w:val="24"/>
          <w:szCs w:val="24"/>
          <w:lang w:eastAsia="cs-CZ"/>
        </w:rPr>
        <w:t>.</w:t>
      </w:r>
      <w:r w:rsidR="00662A04">
        <w:rPr>
          <w:rFonts w:ascii="Times New Roman" w:eastAsia="Times New Roman" w:hAnsi="Times New Roman"/>
          <w:bCs/>
          <w:sz w:val="24"/>
          <w:szCs w:val="24"/>
          <w:lang w:eastAsia="cs-CZ"/>
        </w:rPr>
        <w:t xml:space="preserve"> </w:t>
      </w:r>
      <w:r w:rsidR="00662A04" w:rsidRPr="00662A04">
        <w:rPr>
          <w:rFonts w:ascii="Times New Roman" w:eastAsia="Times New Roman" w:hAnsi="Times New Roman"/>
          <w:bCs/>
          <w:sz w:val="24"/>
          <w:szCs w:val="24"/>
          <w:lang w:eastAsia="cs-CZ"/>
        </w:rPr>
        <w:t>Stejné pravidlo platí i pro kriteriální hodnocení, pokud žák v</w:t>
      </w:r>
      <w:r w:rsidR="00662A04">
        <w:rPr>
          <w:rFonts w:ascii="Times New Roman" w:eastAsia="Times New Roman" w:hAnsi="Times New Roman"/>
          <w:bCs/>
          <w:sz w:val="24"/>
          <w:szCs w:val="24"/>
          <w:lang w:eastAsia="cs-CZ"/>
        </w:rPr>
        <w:t xml:space="preserve"> jednom až </w:t>
      </w:r>
      <w:r w:rsidR="00662A04" w:rsidRPr="00662A04">
        <w:rPr>
          <w:rFonts w:ascii="Times New Roman" w:eastAsia="Times New Roman" w:hAnsi="Times New Roman"/>
          <w:bCs/>
          <w:sz w:val="24"/>
          <w:szCs w:val="24"/>
          <w:lang w:eastAsia="cs-CZ"/>
        </w:rPr>
        <w:t>dvou předmětech dosáhne úrovně „Ještě neosvojeno“.</w:t>
      </w:r>
    </w:p>
    <w:p w14:paraId="5F6B119B" w14:textId="77777777" w:rsidR="007458BC" w:rsidRPr="003B226F" w:rsidRDefault="007458BC" w:rsidP="007458BC">
      <w:pPr>
        <w:pStyle w:val="Odstavecseseznamem"/>
        <w:spacing w:after="0" w:line="240" w:lineRule="auto"/>
        <w:ind w:left="0"/>
        <w:rPr>
          <w:rFonts w:ascii="Times New Roman" w:eastAsia="Times New Roman" w:hAnsi="Times New Roman"/>
          <w:sz w:val="24"/>
          <w:szCs w:val="24"/>
          <w:lang w:eastAsia="cs-CZ"/>
        </w:rPr>
      </w:pPr>
    </w:p>
    <w:p w14:paraId="298F54EE" w14:textId="40AB304B" w:rsidR="007458BC" w:rsidRPr="00FF665A" w:rsidRDefault="00E95029" w:rsidP="007458BC">
      <w:pPr>
        <w:pStyle w:val="Odstavecseseznamem"/>
        <w:numPr>
          <w:ilvl w:val="0"/>
          <w:numId w:val="2"/>
        </w:numPr>
        <w:spacing w:after="0" w:line="240" w:lineRule="auto"/>
        <w:ind w:left="0"/>
        <w:rPr>
          <w:rFonts w:ascii="Times New Roman" w:eastAsia="Times New Roman" w:hAnsi="Times New Roman"/>
          <w:sz w:val="24"/>
          <w:szCs w:val="24"/>
          <w:lang w:eastAsia="cs-CZ"/>
        </w:rPr>
      </w:pPr>
      <w:r>
        <w:rPr>
          <w:rFonts w:ascii="Times New Roman" w:eastAsia="Times New Roman" w:hAnsi="Times New Roman"/>
          <w:bCs/>
          <w:sz w:val="24"/>
          <w:szCs w:val="24"/>
          <w:lang w:eastAsia="cs-CZ"/>
        </w:rPr>
        <w:t>P</w:t>
      </w:r>
      <w:r w:rsidR="004E4FD7" w:rsidRPr="003B226F">
        <w:rPr>
          <w:rFonts w:ascii="Times New Roman" w:eastAsia="Times New Roman" w:hAnsi="Times New Roman"/>
          <w:bCs/>
          <w:sz w:val="24"/>
          <w:szCs w:val="24"/>
          <w:lang w:eastAsia="cs-CZ"/>
        </w:rPr>
        <w:t>okud žák z důvodu nemoci zameškal za hodnotící období více jak polovinu, není</w:t>
      </w:r>
      <w:r w:rsidR="004E4FD7" w:rsidRPr="003B226F">
        <w:rPr>
          <w:rFonts w:ascii="Times New Roman" w:eastAsia="Times New Roman" w:hAnsi="Times New Roman"/>
          <w:bCs/>
          <w:sz w:val="24"/>
          <w:szCs w:val="24"/>
          <w:lang w:eastAsia="cs-CZ"/>
        </w:rPr>
        <w:br/>
        <w:t>klasifikován. Tyto skutečnosti a náhradní termín klasifikace oznámí škola písemně zákonnému zástupci</w:t>
      </w:r>
      <w:r w:rsidR="00CE0759">
        <w:rPr>
          <w:rFonts w:ascii="Times New Roman" w:eastAsia="Times New Roman" w:hAnsi="Times New Roman"/>
          <w:bCs/>
          <w:sz w:val="24"/>
          <w:szCs w:val="24"/>
          <w:lang w:eastAsia="cs-CZ"/>
        </w:rPr>
        <w:t>.</w:t>
      </w:r>
    </w:p>
    <w:p w14:paraId="7AB9FE55" w14:textId="77777777" w:rsidR="00FF665A" w:rsidRPr="00D03370" w:rsidRDefault="00FF665A" w:rsidP="00FF665A">
      <w:pPr>
        <w:pStyle w:val="Odstavecseseznamem"/>
        <w:spacing w:after="0" w:line="240" w:lineRule="auto"/>
        <w:ind w:left="0"/>
        <w:rPr>
          <w:rFonts w:ascii="Times New Roman" w:eastAsia="Times New Roman" w:hAnsi="Times New Roman"/>
          <w:sz w:val="24"/>
          <w:szCs w:val="24"/>
          <w:lang w:eastAsia="cs-CZ"/>
        </w:rPr>
      </w:pPr>
    </w:p>
    <w:p w14:paraId="4F1FC202" w14:textId="2CA052FC" w:rsidR="00477C77" w:rsidRPr="00E95029" w:rsidRDefault="00E95029" w:rsidP="00477C77">
      <w:pPr>
        <w:pStyle w:val="Odstavecseseznamem"/>
        <w:numPr>
          <w:ilvl w:val="0"/>
          <w:numId w:val="2"/>
        </w:numPr>
        <w:spacing w:after="0" w:line="240" w:lineRule="auto"/>
        <w:ind w:left="0"/>
        <w:rPr>
          <w:rFonts w:ascii="Times New Roman" w:eastAsia="Times New Roman" w:hAnsi="Times New Roman"/>
          <w:sz w:val="24"/>
          <w:szCs w:val="24"/>
          <w:lang w:eastAsia="cs-CZ"/>
        </w:rPr>
      </w:pPr>
      <w:r>
        <w:rPr>
          <w:rFonts w:ascii="Times New Roman" w:eastAsia="Times New Roman" w:hAnsi="Times New Roman"/>
          <w:bCs/>
          <w:sz w:val="24"/>
          <w:szCs w:val="24"/>
          <w:lang w:eastAsia="cs-CZ"/>
        </w:rPr>
        <w:t>Ž</w:t>
      </w:r>
      <w:r w:rsidR="004E4FD7" w:rsidRPr="003B226F">
        <w:rPr>
          <w:rFonts w:ascii="Times New Roman" w:eastAsia="Times New Roman" w:hAnsi="Times New Roman"/>
          <w:bCs/>
          <w:sz w:val="24"/>
          <w:szCs w:val="24"/>
          <w:lang w:eastAsia="cs-CZ"/>
        </w:rPr>
        <w:t xml:space="preserve">ák je povinen si zameškané učivo </w:t>
      </w:r>
      <w:r w:rsidR="008F52DB" w:rsidRPr="003B226F">
        <w:rPr>
          <w:rFonts w:ascii="Times New Roman" w:eastAsia="Times New Roman" w:hAnsi="Times New Roman"/>
          <w:bCs/>
          <w:sz w:val="24"/>
          <w:szCs w:val="24"/>
          <w:lang w:eastAsia="cs-CZ"/>
        </w:rPr>
        <w:t xml:space="preserve">dle doporučení učitele ve vybraných předmětech </w:t>
      </w:r>
      <w:r w:rsidR="004E4FD7" w:rsidRPr="003B226F">
        <w:rPr>
          <w:rFonts w:ascii="Times New Roman" w:eastAsia="Times New Roman" w:hAnsi="Times New Roman"/>
          <w:bCs/>
          <w:sz w:val="24"/>
          <w:szCs w:val="24"/>
          <w:lang w:eastAsia="cs-CZ"/>
        </w:rPr>
        <w:t xml:space="preserve">doplnit. Učitel vždy přihlédne k vážnosti a </w:t>
      </w:r>
      <w:r w:rsidR="00F204E3" w:rsidRPr="003B226F">
        <w:rPr>
          <w:rFonts w:ascii="Times New Roman" w:eastAsia="Times New Roman" w:hAnsi="Times New Roman"/>
          <w:bCs/>
          <w:sz w:val="24"/>
          <w:szCs w:val="24"/>
          <w:lang w:eastAsia="cs-CZ"/>
        </w:rPr>
        <w:t xml:space="preserve">individuálním důvodům žáka, </w:t>
      </w:r>
      <w:r w:rsidR="004E4FD7" w:rsidRPr="003B226F">
        <w:rPr>
          <w:rFonts w:ascii="Times New Roman" w:eastAsia="Times New Roman" w:hAnsi="Times New Roman"/>
          <w:bCs/>
          <w:sz w:val="24"/>
          <w:szCs w:val="24"/>
          <w:lang w:eastAsia="cs-CZ"/>
        </w:rPr>
        <w:t>omluví ho a dá dostatek času na přípravu. Při dlouhodobé absenci, více jak 3 týdny, dohlédne na p</w:t>
      </w:r>
      <w:r w:rsidR="00F204E3" w:rsidRPr="003B226F">
        <w:rPr>
          <w:rFonts w:ascii="Times New Roman" w:eastAsia="Times New Roman" w:hAnsi="Times New Roman"/>
          <w:bCs/>
          <w:sz w:val="24"/>
          <w:szCs w:val="24"/>
          <w:lang w:eastAsia="cs-CZ"/>
        </w:rPr>
        <w:t>růběžné doplňování učiva rodič společně s</w:t>
      </w:r>
      <w:r w:rsidR="00CE0759">
        <w:rPr>
          <w:rFonts w:ascii="Times New Roman" w:eastAsia="Times New Roman" w:hAnsi="Times New Roman"/>
          <w:bCs/>
          <w:sz w:val="24"/>
          <w:szCs w:val="24"/>
          <w:lang w:eastAsia="cs-CZ"/>
        </w:rPr>
        <w:t> </w:t>
      </w:r>
      <w:r w:rsidR="00F204E3" w:rsidRPr="003B226F">
        <w:rPr>
          <w:rFonts w:ascii="Times New Roman" w:eastAsia="Times New Roman" w:hAnsi="Times New Roman"/>
          <w:bCs/>
          <w:sz w:val="24"/>
          <w:szCs w:val="24"/>
          <w:lang w:eastAsia="cs-CZ"/>
        </w:rPr>
        <w:t>vyučujícím</w:t>
      </w:r>
      <w:r w:rsidR="00CE0759">
        <w:rPr>
          <w:rFonts w:ascii="Times New Roman" w:eastAsia="Times New Roman" w:hAnsi="Times New Roman"/>
          <w:bCs/>
          <w:sz w:val="24"/>
          <w:szCs w:val="24"/>
          <w:lang w:eastAsia="cs-CZ"/>
        </w:rPr>
        <w:t>.</w:t>
      </w:r>
    </w:p>
    <w:p w14:paraId="10629661" w14:textId="77777777" w:rsidR="00D8446C" w:rsidRDefault="00D8446C" w:rsidP="00477C77">
      <w:pPr>
        <w:spacing w:after="0" w:line="240" w:lineRule="auto"/>
        <w:rPr>
          <w:rFonts w:ascii="Times New Roman" w:eastAsia="Times New Roman" w:hAnsi="Times New Roman"/>
          <w:b/>
          <w:color w:val="000000"/>
          <w:sz w:val="28"/>
          <w:szCs w:val="28"/>
          <w:lang w:eastAsia="cs-CZ"/>
        </w:rPr>
      </w:pPr>
    </w:p>
    <w:p w14:paraId="312FBDF0" w14:textId="77777777" w:rsidR="00477C77" w:rsidRPr="008D41CE" w:rsidRDefault="008D41CE" w:rsidP="00477C77">
      <w:pPr>
        <w:spacing w:after="0" w:line="240" w:lineRule="auto"/>
        <w:rPr>
          <w:rFonts w:ascii="Times New Roman" w:eastAsia="Times New Roman" w:hAnsi="Times New Roman"/>
          <w:b/>
          <w:color w:val="000000"/>
          <w:sz w:val="24"/>
          <w:szCs w:val="24"/>
          <w:lang w:eastAsia="cs-CZ"/>
        </w:rPr>
      </w:pPr>
      <w:r w:rsidRPr="008D41CE">
        <w:rPr>
          <w:rFonts w:ascii="Times New Roman" w:eastAsia="Times New Roman" w:hAnsi="Times New Roman"/>
          <w:b/>
          <w:color w:val="000000"/>
          <w:sz w:val="24"/>
          <w:szCs w:val="24"/>
          <w:lang w:eastAsia="cs-CZ"/>
        </w:rPr>
        <w:t xml:space="preserve">STUPNĚ HODNOCENÍ A KLASIFIKACE NA VYSVĚDČENÍ </w:t>
      </w:r>
    </w:p>
    <w:p w14:paraId="0F966A98" w14:textId="77777777" w:rsidR="00477C77" w:rsidRDefault="00477C77" w:rsidP="00477C77">
      <w:pPr>
        <w:spacing w:after="0" w:line="240" w:lineRule="auto"/>
        <w:rPr>
          <w:rFonts w:ascii="Times New Roman" w:eastAsia="Times New Roman" w:hAnsi="Times New Roman"/>
          <w:color w:val="000000"/>
          <w:sz w:val="24"/>
          <w:szCs w:val="24"/>
          <w:lang w:eastAsia="cs-CZ"/>
        </w:rPr>
      </w:pPr>
    </w:p>
    <w:p w14:paraId="18840ADC" w14:textId="1FB7A13A" w:rsid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jsou stanoveny v souladu s vyhláškou č. 48/2005 Sb. a vyhláškou č. 454/2006 Sb., konkrétně § 15.</w:t>
      </w:r>
      <w:r w:rsidR="006C68DA">
        <w:rPr>
          <w:rFonts w:ascii="Times New Roman" w:eastAsia="Times New Roman" w:hAnsi="Times New Roman"/>
          <w:color w:val="000000"/>
          <w:sz w:val="24"/>
          <w:szCs w:val="24"/>
          <w:lang w:eastAsia="cs-CZ"/>
        </w:rPr>
        <w:t>ve znění pozdějších předpisů.</w:t>
      </w:r>
    </w:p>
    <w:p w14:paraId="0FA4F0A7" w14:textId="77777777" w:rsidR="00CE0759" w:rsidRDefault="00CE0759" w:rsidP="00477C77">
      <w:pPr>
        <w:spacing w:after="0" w:line="240" w:lineRule="auto"/>
        <w:rPr>
          <w:rFonts w:ascii="Times New Roman" w:eastAsia="Times New Roman" w:hAnsi="Times New Roman"/>
          <w:color w:val="000000"/>
          <w:sz w:val="24"/>
          <w:szCs w:val="24"/>
          <w:lang w:eastAsia="cs-CZ"/>
        </w:rPr>
      </w:pPr>
    </w:p>
    <w:p w14:paraId="1CA151E5" w14:textId="5ED1EEA9" w:rsidR="003C5857" w:rsidRPr="00662A04" w:rsidRDefault="003C5857" w:rsidP="003C5857">
      <w:pPr>
        <w:spacing w:after="0" w:line="240" w:lineRule="auto"/>
        <w:rPr>
          <w:rFonts w:ascii="Times New Roman" w:eastAsia="Times New Roman" w:hAnsi="Times New Roman"/>
          <w:b/>
          <w:bCs/>
          <w:color w:val="000000"/>
          <w:sz w:val="32"/>
          <w:szCs w:val="32"/>
          <w:u w:val="single"/>
          <w:lang w:eastAsia="cs-CZ"/>
        </w:rPr>
      </w:pPr>
      <w:r w:rsidRPr="00662A04">
        <w:rPr>
          <w:rFonts w:ascii="Times New Roman" w:eastAsia="Times New Roman" w:hAnsi="Times New Roman"/>
          <w:b/>
          <w:bCs/>
          <w:color w:val="000000"/>
          <w:sz w:val="32"/>
          <w:szCs w:val="32"/>
          <w:u w:val="single"/>
          <w:lang w:eastAsia="cs-CZ"/>
        </w:rPr>
        <w:t>Hodnocení 1.-</w:t>
      </w:r>
      <w:r w:rsidR="00CE0759" w:rsidRPr="00662A04">
        <w:rPr>
          <w:rFonts w:ascii="Times New Roman" w:eastAsia="Times New Roman" w:hAnsi="Times New Roman"/>
          <w:b/>
          <w:bCs/>
          <w:color w:val="000000"/>
          <w:sz w:val="32"/>
          <w:szCs w:val="32"/>
          <w:u w:val="single"/>
          <w:lang w:eastAsia="cs-CZ"/>
        </w:rPr>
        <w:t>3</w:t>
      </w:r>
      <w:r w:rsidRPr="00662A04">
        <w:rPr>
          <w:rFonts w:ascii="Times New Roman" w:eastAsia="Times New Roman" w:hAnsi="Times New Roman"/>
          <w:b/>
          <w:bCs/>
          <w:color w:val="000000"/>
          <w:sz w:val="32"/>
          <w:szCs w:val="32"/>
          <w:u w:val="single"/>
          <w:lang w:eastAsia="cs-CZ"/>
        </w:rPr>
        <w:t>.ročník</w:t>
      </w:r>
      <w:r w:rsidR="00620FCF">
        <w:rPr>
          <w:rFonts w:ascii="Times New Roman" w:eastAsia="Times New Roman" w:hAnsi="Times New Roman"/>
          <w:b/>
          <w:bCs/>
          <w:color w:val="000000"/>
          <w:sz w:val="32"/>
          <w:szCs w:val="32"/>
          <w:u w:val="single"/>
          <w:lang w:eastAsia="cs-CZ"/>
        </w:rPr>
        <w:t xml:space="preserve"> – kritéria hodnocení</w:t>
      </w:r>
    </w:p>
    <w:p w14:paraId="73CF8BF7" w14:textId="77777777" w:rsidR="003C5857" w:rsidRPr="00662A04" w:rsidRDefault="003C5857" w:rsidP="003C5857">
      <w:pPr>
        <w:spacing w:after="0" w:line="240" w:lineRule="auto"/>
        <w:rPr>
          <w:rFonts w:ascii="Times New Roman" w:eastAsia="Times New Roman" w:hAnsi="Times New Roman"/>
          <w:b/>
          <w:bCs/>
          <w:color w:val="000000"/>
          <w:sz w:val="24"/>
          <w:szCs w:val="24"/>
          <w:lang w:eastAsia="cs-CZ"/>
        </w:rPr>
      </w:pPr>
      <w:r w:rsidRPr="00662A04">
        <w:rPr>
          <w:rFonts w:ascii="Times New Roman" w:eastAsia="Times New Roman" w:hAnsi="Times New Roman"/>
          <w:b/>
          <w:bCs/>
          <w:color w:val="000000"/>
          <w:sz w:val="24"/>
          <w:szCs w:val="24"/>
          <w:lang w:eastAsia="cs-CZ"/>
        </w:rPr>
        <w:t>Hodnocení výstupů (teoretické předměty)</w:t>
      </w:r>
    </w:p>
    <w:p w14:paraId="7C397165" w14:textId="416228BE" w:rsidR="003C5857" w:rsidRPr="00662A04" w:rsidRDefault="003C5857" w:rsidP="003C5857">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 xml:space="preserve">Žáci jsou hodnoceni </w:t>
      </w:r>
      <w:r w:rsidR="00CE0759" w:rsidRPr="00662A04">
        <w:rPr>
          <w:rFonts w:ascii="Times New Roman" w:eastAsia="Times New Roman" w:hAnsi="Times New Roman"/>
          <w:color w:val="000000"/>
          <w:sz w:val="24"/>
          <w:szCs w:val="24"/>
          <w:lang w:eastAsia="cs-CZ"/>
        </w:rPr>
        <w:t xml:space="preserve">kriteriálně </w:t>
      </w:r>
      <w:r w:rsidRPr="00662A04">
        <w:rPr>
          <w:rFonts w:ascii="Times New Roman" w:eastAsia="Times New Roman" w:hAnsi="Times New Roman"/>
          <w:color w:val="000000"/>
          <w:sz w:val="24"/>
          <w:szCs w:val="24"/>
          <w:lang w:eastAsia="cs-CZ"/>
        </w:rPr>
        <w:t xml:space="preserve">podle </w:t>
      </w:r>
      <w:r w:rsidR="00BA649A" w:rsidRPr="00662A04">
        <w:rPr>
          <w:rFonts w:ascii="Times New Roman" w:eastAsia="Times New Roman" w:hAnsi="Times New Roman"/>
          <w:color w:val="000000"/>
          <w:sz w:val="24"/>
          <w:szCs w:val="24"/>
          <w:lang w:eastAsia="cs-CZ"/>
        </w:rPr>
        <w:t>čtyř úrovňové</w:t>
      </w:r>
      <w:r w:rsidRPr="00662A04">
        <w:rPr>
          <w:rFonts w:ascii="Times New Roman" w:eastAsia="Times New Roman" w:hAnsi="Times New Roman"/>
          <w:color w:val="000000"/>
          <w:sz w:val="24"/>
          <w:szCs w:val="24"/>
          <w:lang w:eastAsia="cs-CZ"/>
        </w:rPr>
        <w:t xml:space="preserve"> škály „Vysvědčení jinak“ v systému </w:t>
      </w:r>
      <w:r w:rsidR="00BA649A" w:rsidRPr="00662A04">
        <w:rPr>
          <w:rFonts w:ascii="Times New Roman" w:eastAsia="Times New Roman" w:hAnsi="Times New Roman"/>
          <w:color w:val="000000"/>
          <w:sz w:val="24"/>
          <w:szCs w:val="24"/>
          <w:lang w:eastAsia="cs-CZ"/>
        </w:rPr>
        <w:t>Edookit:</w:t>
      </w:r>
    </w:p>
    <w:p w14:paraId="42C03AD5" w14:textId="77777777" w:rsidR="003C5857" w:rsidRPr="00662A04" w:rsidRDefault="003C5857">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J – Ještě neosvojeno</w:t>
      </w:r>
      <w:r w:rsidRPr="00662A04">
        <w:rPr>
          <w:rFonts w:ascii="Times New Roman" w:eastAsia="Times New Roman" w:hAnsi="Times New Roman"/>
          <w:color w:val="000000"/>
          <w:sz w:val="24"/>
          <w:szCs w:val="24"/>
          <w:lang w:eastAsia="cs-CZ"/>
        </w:rPr>
        <w:br/>
        <w:t>Výstupy ještě neosvojeny.</w:t>
      </w:r>
    </w:p>
    <w:p w14:paraId="639DE30E" w14:textId="77777777" w:rsidR="003C5857" w:rsidRPr="00662A04" w:rsidRDefault="003C5857">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Č – Částečně osvojeno</w:t>
      </w:r>
      <w:r w:rsidRPr="00662A04">
        <w:rPr>
          <w:rFonts w:ascii="Times New Roman" w:eastAsia="Times New Roman" w:hAnsi="Times New Roman"/>
          <w:color w:val="000000"/>
          <w:sz w:val="24"/>
          <w:szCs w:val="24"/>
          <w:lang w:eastAsia="cs-CZ"/>
        </w:rPr>
        <w:br/>
        <w:t>Výstupy částečně osvojeny, i známé situace činí potíže; žák potřebuje dopomoc.</w:t>
      </w:r>
    </w:p>
    <w:p w14:paraId="3B1C7C95" w14:textId="77777777" w:rsidR="003C5857" w:rsidRPr="00662A04" w:rsidRDefault="003C5857">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T – Téměř osvojeno</w:t>
      </w:r>
      <w:r w:rsidRPr="00662A04">
        <w:rPr>
          <w:rFonts w:ascii="Times New Roman" w:eastAsia="Times New Roman" w:hAnsi="Times New Roman"/>
          <w:color w:val="000000"/>
          <w:sz w:val="24"/>
          <w:szCs w:val="24"/>
          <w:lang w:eastAsia="cs-CZ"/>
        </w:rPr>
        <w:br/>
        <w:t>Výstupy téměř osvojeny, žák je uplatňuje ve známých situacích s připomenutím nebo mírnou dopomocí.</w:t>
      </w:r>
    </w:p>
    <w:p w14:paraId="4EE43A91" w14:textId="77777777" w:rsidR="003C5857" w:rsidRPr="00662A04" w:rsidRDefault="003C5857">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Ú – Úplně osvojeno</w:t>
      </w:r>
      <w:r w:rsidRPr="00662A04">
        <w:rPr>
          <w:rFonts w:ascii="Times New Roman" w:eastAsia="Times New Roman" w:hAnsi="Times New Roman"/>
          <w:color w:val="000000"/>
          <w:sz w:val="24"/>
          <w:szCs w:val="24"/>
          <w:lang w:eastAsia="cs-CZ"/>
        </w:rPr>
        <w:br/>
        <w:t>Výstupy zcela osvojeny, žák je uplatňuje samostatně v běžných i nových situacích.</w:t>
      </w:r>
    </w:p>
    <w:p w14:paraId="24A7AFBC" w14:textId="77777777" w:rsidR="003C5857" w:rsidRPr="00662A04" w:rsidRDefault="003C5857" w:rsidP="003C5857">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 xml:space="preserve">K těmto úrovním je připojen </w:t>
      </w:r>
      <w:r w:rsidRPr="00662A04">
        <w:rPr>
          <w:rFonts w:ascii="Times New Roman" w:eastAsia="Times New Roman" w:hAnsi="Times New Roman"/>
          <w:b/>
          <w:bCs/>
          <w:color w:val="000000"/>
          <w:sz w:val="24"/>
          <w:szCs w:val="24"/>
          <w:lang w:eastAsia="cs-CZ"/>
        </w:rPr>
        <w:t>slovní komentář</w:t>
      </w:r>
      <w:r w:rsidRPr="00662A04">
        <w:rPr>
          <w:rFonts w:ascii="Times New Roman" w:eastAsia="Times New Roman" w:hAnsi="Times New Roman"/>
          <w:color w:val="000000"/>
          <w:sz w:val="24"/>
          <w:szCs w:val="24"/>
          <w:lang w:eastAsia="cs-CZ"/>
        </w:rPr>
        <w:t xml:space="preserve"> zacílený na proces učení – zdůrazňuje pokrok, silné stránky a navrhuje rozvojové kroky.</w:t>
      </w:r>
    </w:p>
    <w:p w14:paraId="500D77B8" w14:textId="77777777" w:rsidR="003C5857" w:rsidRPr="00662A04" w:rsidRDefault="003C5857" w:rsidP="003C5857">
      <w:pPr>
        <w:spacing w:after="0" w:line="240" w:lineRule="auto"/>
        <w:rPr>
          <w:rFonts w:ascii="Times New Roman" w:eastAsia="Times New Roman" w:hAnsi="Times New Roman"/>
          <w:b/>
          <w:bCs/>
          <w:color w:val="000000"/>
          <w:sz w:val="24"/>
          <w:szCs w:val="24"/>
          <w:lang w:eastAsia="cs-CZ"/>
        </w:rPr>
      </w:pPr>
    </w:p>
    <w:p w14:paraId="2FB69F11" w14:textId="77777777" w:rsidR="003C5857" w:rsidRPr="00662A04" w:rsidRDefault="003C5857" w:rsidP="003C5857">
      <w:pPr>
        <w:spacing w:after="0" w:line="240" w:lineRule="auto"/>
        <w:rPr>
          <w:rFonts w:ascii="Times New Roman" w:eastAsia="Times New Roman" w:hAnsi="Times New Roman"/>
          <w:b/>
          <w:bCs/>
          <w:color w:val="000000"/>
          <w:sz w:val="24"/>
          <w:szCs w:val="24"/>
          <w:lang w:eastAsia="cs-CZ"/>
        </w:rPr>
      </w:pPr>
      <w:r w:rsidRPr="00662A04">
        <w:rPr>
          <w:rFonts w:ascii="Times New Roman" w:eastAsia="Times New Roman" w:hAnsi="Times New Roman"/>
          <w:b/>
          <w:bCs/>
          <w:color w:val="000000"/>
          <w:sz w:val="24"/>
          <w:szCs w:val="24"/>
          <w:lang w:eastAsia="cs-CZ"/>
        </w:rPr>
        <w:lastRenderedPageBreak/>
        <w:t>Hodnocení chování</w:t>
      </w:r>
    </w:p>
    <w:p w14:paraId="0C01251F" w14:textId="786B5FAE" w:rsidR="003C5857" w:rsidRPr="00662A04" w:rsidRDefault="003C5857" w:rsidP="003C5857">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 xml:space="preserve">Chování žáků je zaznamenáváno pomocí </w:t>
      </w:r>
      <w:r w:rsidR="00BA649A" w:rsidRPr="00662A04">
        <w:rPr>
          <w:rFonts w:ascii="Times New Roman" w:eastAsia="Times New Roman" w:hAnsi="Times New Roman"/>
          <w:color w:val="000000"/>
          <w:sz w:val="24"/>
          <w:szCs w:val="24"/>
          <w:lang w:eastAsia="cs-CZ"/>
        </w:rPr>
        <w:t>čtyř úrovňové</w:t>
      </w:r>
      <w:r w:rsidRPr="00662A04">
        <w:rPr>
          <w:rFonts w:ascii="Times New Roman" w:eastAsia="Times New Roman" w:hAnsi="Times New Roman"/>
          <w:color w:val="000000"/>
          <w:sz w:val="24"/>
          <w:szCs w:val="24"/>
          <w:lang w:eastAsia="cs-CZ"/>
        </w:rPr>
        <w:t xml:space="preserve"> škály v systému Edookit:</w:t>
      </w:r>
    </w:p>
    <w:p w14:paraId="22F9D6DA" w14:textId="77777777" w:rsidR="003C5857" w:rsidRPr="00662A04" w:rsidRDefault="003C5857">
      <w:pPr>
        <w:numPr>
          <w:ilvl w:val="0"/>
          <w:numId w:val="13"/>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Velmi zřídka</w:t>
      </w:r>
      <w:r w:rsidRPr="00662A04">
        <w:rPr>
          <w:rFonts w:ascii="Times New Roman" w:eastAsia="Times New Roman" w:hAnsi="Times New Roman"/>
          <w:color w:val="000000"/>
          <w:sz w:val="24"/>
          <w:szCs w:val="24"/>
          <w:lang w:eastAsia="cs-CZ"/>
        </w:rPr>
        <w:t xml:space="preserve"> – zatím potřebuje soustavné vedení,</w:t>
      </w:r>
    </w:p>
    <w:p w14:paraId="65B432B3" w14:textId="77777777" w:rsidR="003C5857" w:rsidRPr="00662A04" w:rsidRDefault="003C5857">
      <w:pPr>
        <w:numPr>
          <w:ilvl w:val="0"/>
          <w:numId w:val="13"/>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Občas</w:t>
      </w:r>
      <w:r w:rsidRPr="00662A04">
        <w:rPr>
          <w:rFonts w:ascii="Times New Roman" w:eastAsia="Times New Roman" w:hAnsi="Times New Roman"/>
          <w:color w:val="000000"/>
          <w:sz w:val="24"/>
          <w:szCs w:val="24"/>
          <w:lang w:eastAsia="cs-CZ"/>
        </w:rPr>
        <w:t xml:space="preserve"> – s pobídkou nebo povzbuzením v běžných nebo jednoduchých situacích,</w:t>
      </w:r>
    </w:p>
    <w:p w14:paraId="4D09DE22" w14:textId="77777777" w:rsidR="003C5857" w:rsidRPr="00662A04" w:rsidRDefault="003C5857">
      <w:pPr>
        <w:numPr>
          <w:ilvl w:val="0"/>
          <w:numId w:val="13"/>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Často</w:t>
      </w:r>
      <w:r w:rsidRPr="00662A04">
        <w:rPr>
          <w:rFonts w:ascii="Times New Roman" w:eastAsia="Times New Roman" w:hAnsi="Times New Roman"/>
          <w:color w:val="000000"/>
          <w:sz w:val="24"/>
          <w:szCs w:val="24"/>
          <w:lang w:eastAsia="cs-CZ"/>
        </w:rPr>
        <w:t xml:space="preserve"> – patrné v běžných situacích,</w:t>
      </w:r>
    </w:p>
    <w:p w14:paraId="0E9BA7C7" w14:textId="77777777" w:rsidR="003C5857" w:rsidRPr="00662A04" w:rsidRDefault="003C5857">
      <w:pPr>
        <w:numPr>
          <w:ilvl w:val="0"/>
          <w:numId w:val="13"/>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Téměř vždy</w:t>
      </w:r>
      <w:r w:rsidRPr="00662A04">
        <w:rPr>
          <w:rFonts w:ascii="Times New Roman" w:eastAsia="Times New Roman" w:hAnsi="Times New Roman"/>
          <w:color w:val="000000"/>
          <w:sz w:val="24"/>
          <w:szCs w:val="24"/>
          <w:lang w:eastAsia="cs-CZ"/>
        </w:rPr>
        <w:t xml:space="preserve"> – samostatně v různých situacích a kontextech.</w:t>
      </w:r>
    </w:p>
    <w:p w14:paraId="04804694" w14:textId="77777777" w:rsidR="003C5857" w:rsidRPr="00662A04" w:rsidRDefault="003C5857" w:rsidP="003C5857">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K hodnocení chování patří také slovní komentář, zaměřený na konkrétní sociální dovednosti, přístup ke spolupráci a schopnost samostatného jednání.</w:t>
      </w:r>
    </w:p>
    <w:p w14:paraId="4820419B" w14:textId="77777777" w:rsidR="003C5857" w:rsidRPr="00662A04" w:rsidRDefault="003C5857" w:rsidP="003C5857">
      <w:pPr>
        <w:spacing w:after="0" w:line="240" w:lineRule="auto"/>
        <w:rPr>
          <w:rFonts w:ascii="Times New Roman" w:eastAsia="Times New Roman" w:hAnsi="Times New Roman"/>
          <w:color w:val="000000"/>
          <w:sz w:val="24"/>
          <w:szCs w:val="24"/>
          <w:lang w:eastAsia="cs-CZ"/>
        </w:rPr>
      </w:pPr>
    </w:p>
    <w:p w14:paraId="1881A6BC" w14:textId="77777777" w:rsidR="003C5857" w:rsidRPr="00662A04" w:rsidRDefault="003C5857" w:rsidP="003C5857">
      <w:pPr>
        <w:spacing w:after="0" w:line="240" w:lineRule="auto"/>
        <w:rPr>
          <w:rFonts w:ascii="Times New Roman" w:eastAsia="Times New Roman" w:hAnsi="Times New Roman"/>
          <w:b/>
          <w:bCs/>
          <w:color w:val="000000"/>
          <w:sz w:val="24"/>
          <w:szCs w:val="24"/>
          <w:lang w:eastAsia="cs-CZ"/>
        </w:rPr>
      </w:pPr>
      <w:r w:rsidRPr="00662A04">
        <w:rPr>
          <w:rFonts w:ascii="Times New Roman" w:eastAsia="Times New Roman" w:hAnsi="Times New Roman"/>
          <w:b/>
          <w:bCs/>
          <w:color w:val="000000"/>
          <w:sz w:val="24"/>
          <w:szCs w:val="24"/>
          <w:lang w:eastAsia="cs-CZ"/>
        </w:rPr>
        <w:t>Motivační nástroje</w:t>
      </w:r>
    </w:p>
    <w:p w14:paraId="40E64274" w14:textId="77777777" w:rsidR="003C5857" w:rsidRPr="00662A04" w:rsidRDefault="003C5857">
      <w:pPr>
        <w:numPr>
          <w:ilvl w:val="0"/>
          <w:numId w:val="14"/>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Motivační razítka</w:t>
      </w:r>
      <w:r w:rsidRPr="00662A04">
        <w:rPr>
          <w:rFonts w:ascii="Times New Roman" w:eastAsia="Times New Roman" w:hAnsi="Times New Roman"/>
          <w:color w:val="000000"/>
          <w:sz w:val="24"/>
          <w:szCs w:val="24"/>
          <w:lang w:eastAsia="cs-CZ"/>
        </w:rPr>
        <w:t xml:space="preserve"> – zdůrazňují individuální úspěchy, pokrok a snahu.</w:t>
      </w:r>
    </w:p>
    <w:p w14:paraId="5C9032E8" w14:textId="252FCD44" w:rsidR="003C5857" w:rsidRPr="00662A04" w:rsidRDefault="003C5857">
      <w:pPr>
        <w:numPr>
          <w:ilvl w:val="0"/>
          <w:numId w:val="14"/>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Mapy pokroku</w:t>
      </w:r>
      <w:r w:rsidRPr="00662A04">
        <w:rPr>
          <w:rFonts w:ascii="Times New Roman" w:eastAsia="Times New Roman" w:hAnsi="Times New Roman"/>
          <w:color w:val="000000"/>
          <w:sz w:val="24"/>
          <w:szCs w:val="24"/>
          <w:lang w:eastAsia="cs-CZ"/>
        </w:rPr>
        <w:t xml:space="preserve"> – vizualizují, jak se žák vyvíjí v čase (průběh učení, dosa</w:t>
      </w:r>
      <w:r w:rsidR="00662A04">
        <w:rPr>
          <w:rFonts w:ascii="Times New Roman" w:eastAsia="Times New Roman" w:hAnsi="Times New Roman"/>
          <w:color w:val="000000"/>
          <w:sz w:val="24"/>
          <w:szCs w:val="24"/>
          <w:lang w:eastAsia="cs-CZ"/>
        </w:rPr>
        <w:t>ž</w:t>
      </w:r>
      <w:r w:rsidRPr="00662A04">
        <w:rPr>
          <w:rFonts w:ascii="Times New Roman" w:eastAsia="Times New Roman" w:hAnsi="Times New Roman"/>
          <w:color w:val="000000"/>
          <w:sz w:val="24"/>
          <w:szCs w:val="24"/>
          <w:lang w:eastAsia="cs-CZ"/>
        </w:rPr>
        <w:t>ené milníky atd.).</w:t>
      </w:r>
    </w:p>
    <w:p w14:paraId="22FDD529" w14:textId="202C7D56" w:rsidR="003C5857" w:rsidRPr="003C5857" w:rsidRDefault="003C5857" w:rsidP="003C5857">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J Č T Ú</w:t>
      </w:r>
      <w:r w:rsidR="00620FCF">
        <w:rPr>
          <w:rFonts w:ascii="Times New Roman" w:eastAsia="Times New Roman" w:hAnsi="Times New Roman"/>
          <w:color w:val="000000"/>
          <w:sz w:val="24"/>
          <w:szCs w:val="24"/>
          <w:lang w:eastAsia="cs-CZ"/>
        </w:rPr>
        <w:t xml:space="preserve"> a </w:t>
      </w:r>
      <w:r w:rsidRPr="00662A04">
        <w:rPr>
          <w:rFonts w:ascii="Times New Roman" w:eastAsia="Times New Roman" w:hAnsi="Times New Roman"/>
          <w:color w:val="000000"/>
          <w:sz w:val="24"/>
          <w:szCs w:val="24"/>
          <w:lang w:eastAsia="cs-CZ"/>
        </w:rPr>
        <w:t>chování</w:t>
      </w:r>
      <w:r w:rsidR="00620FCF">
        <w:rPr>
          <w:rFonts w:ascii="Times New Roman" w:eastAsia="Times New Roman" w:hAnsi="Times New Roman"/>
          <w:color w:val="000000"/>
          <w:sz w:val="24"/>
          <w:szCs w:val="24"/>
          <w:lang w:eastAsia="cs-CZ"/>
        </w:rPr>
        <w:t xml:space="preserve"> j</w:t>
      </w:r>
      <w:r w:rsidRPr="00662A04">
        <w:rPr>
          <w:rFonts w:ascii="Times New Roman" w:eastAsia="Times New Roman" w:hAnsi="Times New Roman"/>
          <w:color w:val="000000"/>
          <w:sz w:val="24"/>
          <w:szCs w:val="24"/>
          <w:lang w:eastAsia="cs-CZ"/>
        </w:rPr>
        <w:t xml:space="preserve">sou </w:t>
      </w:r>
      <w:r w:rsidRPr="00662A04">
        <w:rPr>
          <w:rFonts w:ascii="Times New Roman" w:eastAsia="Times New Roman" w:hAnsi="Times New Roman"/>
          <w:b/>
          <w:bCs/>
          <w:color w:val="000000"/>
          <w:sz w:val="24"/>
          <w:szCs w:val="24"/>
          <w:lang w:eastAsia="cs-CZ"/>
        </w:rPr>
        <w:t>evidovány elektronicky v systému Edookit</w:t>
      </w:r>
      <w:r w:rsidRPr="00662A04">
        <w:rPr>
          <w:rFonts w:ascii="Times New Roman" w:eastAsia="Times New Roman" w:hAnsi="Times New Roman"/>
          <w:color w:val="000000"/>
          <w:sz w:val="24"/>
          <w:szCs w:val="24"/>
          <w:lang w:eastAsia="cs-CZ"/>
        </w:rPr>
        <w:t>.</w:t>
      </w:r>
    </w:p>
    <w:p w14:paraId="7EE7486D" w14:textId="77777777" w:rsidR="003C5857" w:rsidRPr="003C5857" w:rsidRDefault="003C5857" w:rsidP="003C5857">
      <w:pPr>
        <w:spacing w:after="0" w:line="240" w:lineRule="auto"/>
        <w:rPr>
          <w:rFonts w:ascii="Times New Roman" w:eastAsia="Times New Roman" w:hAnsi="Times New Roman"/>
          <w:color w:val="000000"/>
          <w:sz w:val="24"/>
          <w:szCs w:val="24"/>
          <w:lang w:eastAsia="cs-CZ"/>
        </w:rPr>
      </w:pPr>
    </w:p>
    <w:p w14:paraId="09D28931" w14:textId="00139848" w:rsidR="003C5857" w:rsidRPr="003C5857" w:rsidRDefault="003C5857" w:rsidP="00477C77">
      <w:pPr>
        <w:spacing w:after="0" w:line="240" w:lineRule="auto"/>
        <w:rPr>
          <w:rFonts w:ascii="Times New Roman" w:eastAsia="Times New Roman" w:hAnsi="Times New Roman"/>
          <w:b/>
          <w:bCs/>
          <w:color w:val="000000"/>
          <w:sz w:val="32"/>
          <w:szCs w:val="32"/>
          <w:u w:val="single"/>
          <w:lang w:eastAsia="cs-CZ"/>
        </w:rPr>
      </w:pPr>
      <w:r w:rsidRPr="003C5857">
        <w:rPr>
          <w:rFonts w:ascii="Times New Roman" w:eastAsia="Times New Roman" w:hAnsi="Times New Roman"/>
          <w:b/>
          <w:bCs/>
          <w:color w:val="000000"/>
          <w:sz w:val="32"/>
          <w:szCs w:val="32"/>
          <w:u w:val="single"/>
          <w:lang w:eastAsia="cs-CZ"/>
        </w:rPr>
        <w:t xml:space="preserve">Hodnocení </w:t>
      </w:r>
      <w:r w:rsidR="00B04C4E">
        <w:rPr>
          <w:rFonts w:ascii="Times New Roman" w:eastAsia="Times New Roman" w:hAnsi="Times New Roman"/>
          <w:b/>
          <w:bCs/>
          <w:color w:val="000000"/>
          <w:sz w:val="32"/>
          <w:szCs w:val="32"/>
          <w:u w:val="single"/>
          <w:lang w:eastAsia="cs-CZ"/>
        </w:rPr>
        <w:t>4</w:t>
      </w:r>
      <w:r w:rsidRPr="003C5857">
        <w:rPr>
          <w:rFonts w:ascii="Times New Roman" w:eastAsia="Times New Roman" w:hAnsi="Times New Roman"/>
          <w:b/>
          <w:bCs/>
          <w:color w:val="000000"/>
          <w:sz w:val="32"/>
          <w:szCs w:val="32"/>
          <w:u w:val="single"/>
          <w:lang w:eastAsia="cs-CZ"/>
        </w:rPr>
        <w:t>.-5.</w:t>
      </w:r>
      <w:proofErr w:type="gramStart"/>
      <w:r w:rsidRPr="003C5857">
        <w:rPr>
          <w:rFonts w:ascii="Times New Roman" w:eastAsia="Times New Roman" w:hAnsi="Times New Roman"/>
          <w:b/>
          <w:bCs/>
          <w:color w:val="000000"/>
          <w:sz w:val="32"/>
          <w:szCs w:val="32"/>
          <w:u w:val="single"/>
          <w:lang w:eastAsia="cs-CZ"/>
        </w:rPr>
        <w:t>ročník</w:t>
      </w:r>
      <w:r w:rsidR="00620FCF">
        <w:rPr>
          <w:rFonts w:ascii="Times New Roman" w:eastAsia="Times New Roman" w:hAnsi="Times New Roman"/>
          <w:b/>
          <w:bCs/>
          <w:color w:val="000000"/>
          <w:sz w:val="32"/>
          <w:szCs w:val="32"/>
          <w:u w:val="single"/>
          <w:lang w:eastAsia="cs-CZ"/>
        </w:rPr>
        <w:t>- Kritéria</w:t>
      </w:r>
      <w:proofErr w:type="gramEnd"/>
      <w:r w:rsidR="00620FCF">
        <w:rPr>
          <w:rFonts w:ascii="Times New Roman" w:eastAsia="Times New Roman" w:hAnsi="Times New Roman"/>
          <w:b/>
          <w:bCs/>
          <w:color w:val="000000"/>
          <w:sz w:val="32"/>
          <w:szCs w:val="32"/>
          <w:u w:val="single"/>
          <w:lang w:eastAsia="cs-CZ"/>
        </w:rPr>
        <w:t xml:space="preserve"> hodnocení</w:t>
      </w:r>
    </w:p>
    <w:p w14:paraId="6CE5DF8F"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Chování žáka ve škole a na akcích pořádaných školou je klasifikováno těmito stupni:</w:t>
      </w:r>
    </w:p>
    <w:p w14:paraId="49BE6B15"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1 - velmi dobré</w:t>
      </w:r>
    </w:p>
    <w:p w14:paraId="291EE177"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2 - uspokojivé</w:t>
      </w:r>
    </w:p>
    <w:p w14:paraId="20BC6E18"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3 - neuspokojivé</w:t>
      </w:r>
    </w:p>
    <w:p w14:paraId="77D85CB7" w14:textId="71B515BB"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 xml:space="preserve"> Výsledky vzdělávání žáka v jednotlivých povinných předmětech jsou vyjád</w:t>
      </w:r>
      <w:r>
        <w:rPr>
          <w:rFonts w:ascii="Times New Roman" w:eastAsia="Times New Roman" w:hAnsi="Times New Roman"/>
          <w:color w:val="000000"/>
          <w:sz w:val="24"/>
          <w:szCs w:val="24"/>
          <w:lang w:eastAsia="cs-CZ"/>
        </w:rPr>
        <w:t>řeny číslicí</w:t>
      </w:r>
      <w:r w:rsidR="00CE0759">
        <w:rPr>
          <w:rFonts w:ascii="Times New Roman" w:eastAsia="Times New Roman" w:hAnsi="Times New Roman"/>
          <w:color w:val="000000"/>
          <w:sz w:val="24"/>
          <w:szCs w:val="24"/>
          <w:lang w:eastAsia="cs-CZ"/>
        </w:rPr>
        <w:t>.</w:t>
      </w:r>
    </w:p>
    <w:p w14:paraId="4269DC0E"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 xml:space="preserve">Celkové hodnocení žáka zahrnuje výsledky klasifikace z povinných předmětů, volitelných předmětů a chování, nezahrnuje klasifikaci </w:t>
      </w:r>
      <w:r w:rsidR="00FF665A" w:rsidRPr="00477C77">
        <w:rPr>
          <w:rFonts w:ascii="Times New Roman" w:eastAsia="Times New Roman" w:hAnsi="Times New Roman"/>
          <w:color w:val="000000"/>
          <w:sz w:val="24"/>
          <w:szCs w:val="24"/>
          <w:lang w:eastAsia="cs-CZ"/>
        </w:rPr>
        <w:t>nepovinných předmětů</w:t>
      </w:r>
      <w:r w:rsidRPr="00477C77">
        <w:rPr>
          <w:rFonts w:ascii="Times New Roman" w:eastAsia="Times New Roman" w:hAnsi="Times New Roman"/>
          <w:color w:val="000000"/>
          <w:sz w:val="24"/>
          <w:szCs w:val="24"/>
          <w:lang w:eastAsia="cs-CZ"/>
        </w:rPr>
        <w:t>.  Celkové hodnocení žáka je uvedeno na vysvědčení těmito stupni:</w:t>
      </w:r>
    </w:p>
    <w:p w14:paraId="722BDD6C"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prospěl (a) s vyznamenáním</w:t>
      </w:r>
    </w:p>
    <w:p w14:paraId="17DA7E5C"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prospěl (a)</w:t>
      </w:r>
    </w:p>
    <w:p w14:paraId="342E484B"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neprospěl (a)</w:t>
      </w:r>
    </w:p>
    <w:p w14:paraId="6E9839EA"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nehodnocen(a)</w:t>
      </w:r>
    </w:p>
    <w:p w14:paraId="60F2A996"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Žák je hodnocen stupněm:</w:t>
      </w:r>
    </w:p>
    <w:p w14:paraId="5860C8C4"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 xml:space="preserve">a) „prospěl (a)“ s vyznamenáním“, není-li v žádném povinném předmětu hodnocen </w:t>
      </w:r>
      <w:r>
        <w:rPr>
          <w:rFonts w:ascii="Times New Roman" w:eastAsia="Times New Roman" w:hAnsi="Times New Roman"/>
          <w:color w:val="000000"/>
          <w:sz w:val="24"/>
          <w:szCs w:val="24"/>
          <w:lang w:eastAsia="cs-CZ"/>
        </w:rPr>
        <w:t xml:space="preserve">známkou </w:t>
      </w:r>
      <w:r w:rsidRPr="00477C77">
        <w:rPr>
          <w:rFonts w:ascii="Times New Roman" w:eastAsia="Times New Roman" w:hAnsi="Times New Roman"/>
          <w:color w:val="000000"/>
          <w:sz w:val="24"/>
          <w:szCs w:val="24"/>
          <w:lang w:eastAsia="cs-CZ"/>
        </w:rPr>
        <w:t>prospěchu horším než „</w:t>
      </w:r>
      <w:r>
        <w:rPr>
          <w:rFonts w:ascii="Times New Roman" w:eastAsia="Times New Roman" w:hAnsi="Times New Roman"/>
          <w:color w:val="000000"/>
          <w:sz w:val="24"/>
          <w:szCs w:val="24"/>
          <w:lang w:eastAsia="cs-CZ"/>
        </w:rPr>
        <w:t>2</w:t>
      </w:r>
      <w:r w:rsidRPr="00477C77">
        <w:rPr>
          <w:rFonts w:ascii="Times New Roman" w:eastAsia="Times New Roman" w:hAnsi="Times New Roman"/>
          <w:color w:val="000000"/>
          <w:sz w:val="24"/>
          <w:szCs w:val="24"/>
          <w:lang w:eastAsia="cs-CZ"/>
        </w:rPr>
        <w:t>“, průměr z povinných předmětů nemá vyšší než 1,50</w:t>
      </w:r>
      <w:r>
        <w:rPr>
          <w:rFonts w:ascii="Times New Roman" w:eastAsia="Times New Roman" w:hAnsi="Times New Roman"/>
          <w:color w:val="000000"/>
          <w:sz w:val="24"/>
          <w:szCs w:val="24"/>
          <w:lang w:eastAsia="cs-CZ"/>
        </w:rPr>
        <w:t xml:space="preserve"> a jeho chování je velmi dobré</w:t>
      </w:r>
    </w:p>
    <w:p w14:paraId="1402E8EA"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b) „prospěl (a)“, není-li v žádném z povinných předmětů hodnocen stupněm prospěchu „</w:t>
      </w:r>
      <w:r>
        <w:rPr>
          <w:rFonts w:ascii="Times New Roman" w:eastAsia="Times New Roman" w:hAnsi="Times New Roman"/>
          <w:color w:val="000000"/>
          <w:sz w:val="24"/>
          <w:szCs w:val="24"/>
          <w:lang w:eastAsia="cs-CZ"/>
        </w:rPr>
        <w:t>5</w:t>
      </w:r>
      <w:r w:rsidRPr="00477C77">
        <w:rPr>
          <w:rFonts w:ascii="Times New Roman" w:eastAsia="Times New Roman" w:hAnsi="Times New Roman"/>
          <w:color w:val="000000"/>
          <w:sz w:val="24"/>
          <w:szCs w:val="24"/>
          <w:lang w:eastAsia="cs-CZ"/>
        </w:rPr>
        <w:t>“; </w:t>
      </w:r>
    </w:p>
    <w:p w14:paraId="4EAE0717"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w:t>
      </w:r>
      <w:r w:rsidRPr="00477C77">
        <w:rPr>
          <w:rFonts w:ascii="Times New Roman" w:eastAsia="Times New Roman" w:hAnsi="Times New Roman"/>
          <w:color w:val="000000"/>
          <w:sz w:val="24"/>
          <w:szCs w:val="24"/>
          <w:lang w:eastAsia="cs-CZ"/>
        </w:rPr>
        <w:t xml:space="preserve"> „neprospěl“, je-li v některém povin</w:t>
      </w:r>
      <w:r>
        <w:rPr>
          <w:rFonts w:ascii="Times New Roman" w:eastAsia="Times New Roman" w:hAnsi="Times New Roman"/>
          <w:color w:val="000000"/>
          <w:sz w:val="24"/>
          <w:szCs w:val="24"/>
          <w:lang w:eastAsia="cs-CZ"/>
        </w:rPr>
        <w:t>ném předmětu hodnocen známkou „5</w:t>
      </w:r>
      <w:r w:rsidRPr="00477C77">
        <w:rPr>
          <w:rFonts w:ascii="Times New Roman" w:eastAsia="Times New Roman" w:hAnsi="Times New Roman"/>
          <w:color w:val="000000"/>
          <w:sz w:val="24"/>
          <w:szCs w:val="24"/>
          <w:lang w:eastAsia="cs-CZ"/>
        </w:rPr>
        <w:t>“ nebo není-li z něho hodnocena konci druhého pololetí;</w:t>
      </w:r>
    </w:p>
    <w:p w14:paraId="0552CC09" w14:textId="77777777" w:rsidR="00477C77" w:rsidRPr="00477C77" w:rsidRDefault="00477C77" w:rsidP="00477C77">
      <w:pPr>
        <w:spacing w:after="0" w:line="240" w:lineRule="auto"/>
        <w:rPr>
          <w:rFonts w:ascii="Times New Roman" w:eastAsia="Times New Roman" w:hAnsi="Times New Roman"/>
          <w:color w:val="000000"/>
          <w:sz w:val="24"/>
          <w:szCs w:val="24"/>
          <w:lang w:eastAsia="cs-CZ"/>
        </w:rPr>
      </w:pPr>
      <w:r w:rsidRPr="00477C77">
        <w:rPr>
          <w:rFonts w:ascii="Times New Roman" w:eastAsia="Times New Roman" w:hAnsi="Times New Roman"/>
          <w:color w:val="000000"/>
          <w:sz w:val="24"/>
          <w:szCs w:val="24"/>
          <w:lang w:eastAsia="cs-CZ"/>
        </w:rPr>
        <w:t>d) nehodnocen(a</w:t>
      </w:r>
      <w:r w:rsidR="00922800" w:rsidRPr="00477C77">
        <w:rPr>
          <w:rFonts w:ascii="Times New Roman" w:eastAsia="Times New Roman" w:hAnsi="Times New Roman"/>
          <w:color w:val="000000"/>
          <w:sz w:val="24"/>
          <w:szCs w:val="24"/>
          <w:lang w:eastAsia="cs-CZ"/>
        </w:rPr>
        <w:t>),</w:t>
      </w:r>
      <w:r w:rsidRPr="00477C77">
        <w:rPr>
          <w:rFonts w:ascii="Times New Roman" w:eastAsia="Times New Roman" w:hAnsi="Times New Roman"/>
          <w:color w:val="000000"/>
          <w:sz w:val="24"/>
          <w:szCs w:val="24"/>
          <w:lang w:eastAsia="cs-CZ"/>
        </w:rPr>
        <w:t xml:space="preserve"> není-li možné žáka hodnotit z některého z povinných předmětů stanovených školním vzdělávacím programem na konci prvního pololetí.</w:t>
      </w:r>
    </w:p>
    <w:p w14:paraId="212DC28A" w14:textId="77777777" w:rsidR="0090572C" w:rsidRPr="0090572C" w:rsidRDefault="0090572C" w:rsidP="0090572C">
      <w:pPr>
        <w:pStyle w:val="Normlnweb"/>
        <w:spacing w:line="320" w:lineRule="atLeast"/>
        <w:rPr>
          <w:b/>
          <w:bCs/>
        </w:rPr>
      </w:pPr>
      <w:r w:rsidRPr="0090572C">
        <w:rPr>
          <w:b/>
          <w:bCs/>
        </w:rPr>
        <w:t>VYDÁVÁNÍ VYSVĚDČENÍ</w:t>
      </w:r>
    </w:p>
    <w:p w14:paraId="0D53F932" w14:textId="77777777" w:rsidR="00CE0759" w:rsidRDefault="0090572C" w:rsidP="0090572C">
      <w:pPr>
        <w:spacing w:after="0" w:line="320" w:lineRule="atLeast"/>
        <w:rPr>
          <w:rFonts w:ascii="Times New Roman" w:hAnsi="Times New Roman"/>
          <w:sz w:val="24"/>
          <w:szCs w:val="24"/>
        </w:rPr>
      </w:pPr>
      <w:r>
        <w:rPr>
          <w:rFonts w:ascii="Times New Roman" w:hAnsi="Times New Roman"/>
          <w:sz w:val="24"/>
          <w:szCs w:val="24"/>
        </w:rPr>
        <w:t>K</w:t>
      </w:r>
      <w:r w:rsidRPr="0090572C">
        <w:rPr>
          <w:rFonts w:ascii="Times New Roman" w:hAnsi="Times New Roman"/>
          <w:sz w:val="24"/>
          <w:szCs w:val="24"/>
        </w:rPr>
        <w:t>aždé pololetí se vydává žákovi vysvědčení v posledním vyučovacím</w:t>
      </w:r>
      <w:r>
        <w:rPr>
          <w:rFonts w:ascii="Times New Roman" w:hAnsi="Times New Roman"/>
          <w:sz w:val="24"/>
          <w:szCs w:val="24"/>
        </w:rPr>
        <w:t xml:space="preserve"> dni období školního vyučování. Z</w:t>
      </w:r>
      <w:r w:rsidRPr="0090572C">
        <w:rPr>
          <w:rFonts w:ascii="Times New Roman" w:hAnsi="Times New Roman"/>
          <w:sz w:val="24"/>
          <w:szCs w:val="24"/>
        </w:rPr>
        <w:t xml:space="preserve">a první pololetí </w:t>
      </w:r>
      <w:r>
        <w:rPr>
          <w:rFonts w:ascii="Times New Roman" w:hAnsi="Times New Roman"/>
          <w:sz w:val="24"/>
          <w:szCs w:val="24"/>
        </w:rPr>
        <w:t>vydává škola žákovi výpis z vysvědčení. Vysvědčen</w:t>
      </w:r>
      <w:r w:rsidR="00FF665A">
        <w:rPr>
          <w:rFonts w:ascii="Times New Roman" w:hAnsi="Times New Roman"/>
          <w:sz w:val="24"/>
          <w:szCs w:val="24"/>
        </w:rPr>
        <w:t>í</w:t>
      </w:r>
      <w:r>
        <w:rPr>
          <w:rFonts w:ascii="Times New Roman" w:hAnsi="Times New Roman"/>
          <w:sz w:val="24"/>
          <w:szCs w:val="24"/>
        </w:rPr>
        <w:t xml:space="preserve"> má tištěnou podobu. H</w:t>
      </w:r>
      <w:r w:rsidRPr="0090572C">
        <w:rPr>
          <w:rFonts w:ascii="Times New Roman" w:hAnsi="Times New Roman"/>
          <w:sz w:val="24"/>
          <w:szCs w:val="24"/>
        </w:rPr>
        <w:t xml:space="preserve">odnocení výsledků vzdělávání žáka na vysvědčení je </w:t>
      </w:r>
      <w:r>
        <w:rPr>
          <w:rFonts w:ascii="Times New Roman" w:hAnsi="Times New Roman"/>
          <w:sz w:val="24"/>
          <w:szCs w:val="24"/>
        </w:rPr>
        <w:t>vyjádřeno</w:t>
      </w:r>
      <w:r w:rsidR="00CE0759">
        <w:rPr>
          <w:rFonts w:ascii="Times New Roman" w:hAnsi="Times New Roman"/>
          <w:sz w:val="24"/>
          <w:szCs w:val="24"/>
        </w:rPr>
        <w:t>:</w:t>
      </w:r>
    </w:p>
    <w:p w14:paraId="45787E26" w14:textId="677B0490" w:rsidR="00CE0759" w:rsidRPr="00662A04" w:rsidRDefault="00CE0759">
      <w:pPr>
        <w:numPr>
          <w:ilvl w:val="0"/>
          <w:numId w:val="15"/>
        </w:numPr>
        <w:spacing w:after="0" w:line="320" w:lineRule="atLeast"/>
        <w:rPr>
          <w:rFonts w:ascii="Times New Roman" w:hAnsi="Times New Roman"/>
          <w:sz w:val="24"/>
          <w:szCs w:val="24"/>
        </w:rPr>
      </w:pPr>
      <w:r w:rsidRPr="00662A04">
        <w:rPr>
          <w:rFonts w:ascii="Times New Roman" w:hAnsi="Times New Roman"/>
          <w:sz w:val="24"/>
          <w:szCs w:val="24"/>
        </w:rPr>
        <w:t xml:space="preserve">v 1.-3.ročníku – kriteriálně pomocí čtyřbodové škály, </w:t>
      </w:r>
      <w:r w:rsidR="00662A04" w:rsidRPr="00662A04">
        <w:rPr>
          <w:rFonts w:ascii="Times New Roman" w:hAnsi="Times New Roman"/>
          <w:sz w:val="24"/>
          <w:szCs w:val="24"/>
        </w:rPr>
        <w:t xml:space="preserve">případně </w:t>
      </w:r>
      <w:r w:rsidRPr="00662A04">
        <w:rPr>
          <w:rFonts w:ascii="Times New Roman" w:hAnsi="Times New Roman"/>
          <w:sz w:val="24"/>
          <w:szCs w:val="24"/>
        </w:rPr>
        <w:t>doplněno slovním hodnocením.</w:t>
      </w:r>
    </w:p>
    <w:p w14:paraId="5328F86F" w14:textId="715C3A47" w:rsidR="00CE0759" w:rsidRPr="00620FCF" w:rsidRDefault="00CE0759" w:rsidP="00620FCF">
      <w:pPr>
        <w:numPr>
          <w:ilvl w:val="0"/>
          <w:numId w:val="15"/>
        </w:numPr>
        <w:spacing w:after="0" w:line="320" w:lineRule="atLeast"/>
        <w:rPr>
          <w:rFonts w:ascii="Times New Roman" w:hAnsi="Times New Roman"/>
          <w:sz w:val="24"/>
          <w:szCs w:val="24"/>
        </w:rPr>
      </w:pPr>
      <w:r w:rsidRPr="00662A04">
        <w:rPr>
          <w:rFonts w:ascii="Times New Roman" w:hAnsi="Times New Roman"/>
          <w:sz w:val="24"/>
          <w:szCs w:val="24"/>
        </w:rPr>
        <w:t>ve 4. a 5.ročníku</w:t>
      </w:r>
      <w:r w:rsidR="0090572C" w:rsidRPr="00662A04">
        <w:rPr>
          <w:rFonts w:ascii="Times New Roman" w:hAnsi="Times New Roman"/>
          <w:sz w:val="24"/>
          <w:szCs w:val="24"/>
        </w:rPr>
        <w:t xml:space="preserve"> klasifikačním </w:t>
      </w:r>
      <w:r w:rsidR="00FF665A" w:rsidRPr="00662A04">
        <w:rPr>
          <w:rFonts w:ascii="Times New Roman" w:hAnsi="Times New Roman"/>
          <w:sz w:val="24"/>
          <w:szCs w:val="24"/>
        </w:rPr>
        <w:t>stupněm – známkou</w:t>
      </w:r>
      <w:r w:rsidR="0090572C" w:rsidRPr="00662A04">
        <w:rPr>
          <w:rFonts w:ascii="Times New Roman" w:hAnsi="Times New Roman"/>
          <w:sz w:val="24"/>
          <w:szCs w:val="24"/>
        </w:rPr>
        <w:t xml:space="preserve">. Škola může ve výjimečných případech využít i způsob slovního </w:t>
      </w:r>
      <w:r w:rsidR="00FF665A" w:rsidRPr="00662A04">
        <w:rPr>
          <w:rFonts w:ascii="Times New Roman" w:hAnsi="Times New Roman"/>
          <w:sz w:val="24"/>
          <w:szCs w:val="24"/>
        </w:rPr>
        <w:t>hodnocení,</w:t>
      </w:r>
      <w:r w:rsidR="0090572C" w:rsidRPr="00662A04">
        <w:rPr>
          <w:rFonts w:ascii="Times New Roman" w:hAnsi="Times New Roman"/>
          <w:sz w:val="24"/>
          <w:szCs w:val="24"/>
        </w:rPr>
        <w:t xml:space="preserve"> popřípadě kombinací obou způsobů.</w:t>
      </w:r>
    </w:p>
    <w:p w14:paraId="738CF562" w14:textId="1C6B159D" w:rsidR="00130214" w:rsidRPr="00CE0759" w:rsidRDefault="0090572C" w:rsidP="00CE0759">
      <w:pPr>
        <w:spacing w:after="0" w:line="320" w:lineRule="atLeast"/>
        <w:ind w:left="360"/>
        <w:rPr>
          <w:rFonts w:ascii="Times New Roman" w:hAnsi="Times New Roman"/>
          <w:sz w:val="24"/>
          <w:szCs w:val="24"/>
        </w:rPr>
      </w:pPr>
      <w:r w:rsidRPr="00CE0759">
        <w:rPr>
          <w:rFonts w:ascii="Times New Roman" w:hAnsi="Times New Roman"/>
          <w:sz w:val="24"/>
          <w:szCs w:val="24"/>
        </w:rPr>
        <w:lastRenderedPageBreak/>
        <w:t>O způsobu hodnocení rozhoduje ředitel školy se souhlasem školské rady. Škola převede slovní hodnocení do klasifikace nebo klasifikaci do slovního hodnocení v případě přestupu žáka na školu, která hodnotí odlišným způsobem, a to na žádost této školy nebo zákonného zástupce žáka.</w:t>
      </w:r>
    </w:p>
    <w:p w14:paraId="01AE94DC" w14:textId="77777777" w:rsidR="0073512F" w:rsidRPr="008D41CE" w:rsidRDefault="008D41CE" w:rsidP="0073512F">
      <w:pPr>
        <w:pStyle w:val="Normlnweb"/>
        <w:spacing w:line="320" w:lineRule="atLeast"/>
        <w:rPr>
          <w:b/>
        </w:rPr>
      </w:pPr>
      <w:r w:rsidRPr="008D41CE">
        <w:rPr>
          <w:b/>
          <w:iCs/>
        </w:rPr>
        <w:t>STUPNĚ HODNOCENÍ CHOVÁNÍ ŽÁKA VE ŠKOLE A NA AKCÍCH POŘÁDANÝCH ŠKOLOU SE V PŘÍPADĚ POUŽITÍ KLASIFIKACE HODNOTÍ NA VYSVĚDČENÍ STUPNI:</w:t>
      </w:r>
    </w:p>
    <w:p w14:paraId="219170E6" w14:textId="77777777" w:rsidR="0073512F" w:rsidRPr="007C5A72" w:rsidRDefault="0073512F" w:rsidP="0073512F">
      <w:pPr>
        <w:pStyle w:val="Normlnweb"/>
        <w:spacing w:line="320" w:lineRule="atLeast"/>
      </w:pPr>
      <w:r w:rsidRPr="007C5A72">
        <w:t>Stupeň 1 (velmi dobré)</w:t>
      </w:r>
    </w:p>
    <w:p w14:paraId="63A4EB24" w14:textId="77777777" w:rsidR="00130214" w:rsidRDefault="0073512F" w:rsidP="0073512F">
      <w:pPr>
        <w:pStyle w:val="Normlnweb"/>
        <w:spacing w:line="320" w:lineRule="atLeast"/>
      </w:pPr>
      <w:r w:rsidRPr="007C5A72">
        <w:t xml:space="preserve">Žák dodržuje pravidla chování stanovených Školním řádem. </w:t>
      </w:r>
      <w:r w:rsidR="00D8446C">
        <w:t xml:space="preserve">Má dobrý vztah ke spolužákům, přispívá k utváření bezproblémového školního klimatu. </w:t>
      </w:r>
      <w:r w:rsidR="00867F7C">
        <w:t>Má v pořádku pomůcky na vyučování a plní domácí úkoly. Dbá na bezpečnost a zdraví své i ostatních</w:t>
      </w:r>
      <w:r w:rsidR="00130214">
        <w:t>.</w:t>
      </w:r>
      <w:r w:rsidR="00867F7C">
        <w:t xml:space="preserve"> </w:t>
      </w:r>
    </w:p>
    <w:p w14:paraId="48DDAEC7" w14:textId="77777777" w:rsidR="00722171" w:rsidRDefault="0073512F" w:rsidP="0073512F">
      <w:pPr>
        <w:pStyle w:val="Normlnweb"/>
        <w:spacing w:line="320" w:lineRule="atLeast"/>
      </w:pPr>
      <w:r w:rsidRPr="007C5A72">
        <w:t>Stupeň 2 (uspokojivé)</w:t>
      </w:r>
    </w:p>
    <w:p w14:paraId="7B86D4F1" w14:textId="77777777" w:rsidR="00D8446C" w:rsidRPr="007C5A72" w:rsidRDefault="009B35A4" w:rsidP="0073512F">
      <w:pPr>
        <w:pStyle w:val="Normlnweb"/>
        <w:spacing w:line="320" w:lineRule="atLeast"/>
      </w:pPr>
      <w:r w:rsidRPr="007C5A72">
        <w:t>Žák svým c</w:t>
      </w:r>
      <w:r w:rsidR="0073512F" w:rsidRPr="007C5A72">
        <w:t>hování</w:t>
      </w:r>
      <w:r w:rsidRPr="007C5A72">
        <w:t>m porušuje</w:t>
      </w:r>
      <w:r w:rsidR="0073512F" w:rsidRPr="007C5A72">
        <w:t xml:space="preserve"> školn</w:t>
      </w:r>
      <w:r w:rsidR="007C5A72">
        <w:t xml:space="preserve">í řád a </w:t>
      </w:r>
      <w:r w:rsidRPr="007C5A72">
        <w:t>pravidla</w:t>
      </w:r>
      <w:r w:rsidR="0073512F" w:rsidRPr="007C5A72">
        <w:t xml:space="preserve"> slušného chování</w:t>
      </w:r>
      <w:r w:rsidRPr="007C5A72">
        <w:t>.</w:t>
      </w:r>
      <w:r w:rsidR="0073512F" w:rsidRPr="007C5A72">
        <w:t xml:space="preserve"> </w:t>
      </w:r>
      <w:r w:rsidR="00867F7C">
        <w:t xml:space="preserve">Soustavně nenosí školní pomůcky a nevypracovává domácí úkoly.  </w:t>
      </w:r>
      <w:r w:rsidR="0073512F" w:rsidRPr="007C5A72">
        <w:t>Ohrožuje bezpečnost a zdraví svoje nebo jiných osob.</w:t>
      </w:r>
      <w:r w:rsidR="00D8446C" w:rsidRPr="00D8446C">
        <w:t xml:space="preserve"> </w:t>
      </w:r>
      <w:r w:rsidR="00D8446C">
        <w:t>Má neomluvenou absenci do</w:t>
      </w:r>
      <w:r w:rsidR="00722171">
        <w:t xml:space="preserve">20 hodin. </w:t>
      </w:r>
      <w:r w:rsidR="00D8446C">
        <w:t xml:space="preserve"> </w:t>
      </w:r>
      <w:r w:rsidR="00D8446C" w:rsidRPr="007C5A72">
        <w:t>Žák je přístupný výchovnému působení a snaží se své chyby napravit</w:t>
      </w:r>
      <w:r w:rsidR="00867F7C">
        <w:t>.</w:t>
      </w:r>
    </w:p>
    <w:p w14:paraId="7EA41AC8" w14:textId="77777777" w:rsidR="0073512F" w:rsidRPr="007C5A72" w:rsidRDefault="0073512F" w:rsidP="0073512F">
      <w:pPr>
        <w:pStyle w:val="Normlnweb"/>
        <w:spacing w:line="320" w:lineRule="atLeast"/>
      </w:pPr>
      <w:r w:rsidRPr="007C5A72">
        <w:t>Stupeň 3 (neuspokojivé)</w:t>
      </w:r>
    </w:p>
    <w:p w14:paraId="78A466F6" w14:textId="77777777" w:rsidR="00D03370" w:rsidRPr="007C5A72" w:rsidRDefault="00D8446C" w:rsidP="007C5A72">
      <w:pPr>
        <w:pStyle w:val="Normlnweb"/>
        <w:spacing w:line="320" w:lineRule="atLeast"/>
      </w:pPr>
      <w:r w:rsidRPr="007C5A72">
        <w:t>Žák svým chováním porušuje školn</w:t>
      </w:r>
      <w:r>
        <w:t xml:space="preserve">í řád a </w:t>
      </w:r>
      <w:r w:rsidRPr="007C5A72">
        <w:t>pravidla slušného chování</w:t>
      </w:r>
      <w:r>
        <w:t xml:space="preserve">. Fyzicky nebo slovně hrubě napadá spolužáky. Vážně ohrožuje </w:t>
      </w:r>
      <w:r w:rsidR="0073512F" w:rsidRPr="007C5A72">
        <w:t xml:space="preserve">bezpečnost a zdraví jiných osob. </w:t>
      </w:r>
      <w:r>
        <w:t xml:space="preserve">Šikanuje spolužáky. Přináší do školy omamné a návykové látky nebo je sám užívá. </w:t>
      </w:r>
      <w:r w:rsidR="0073512F" w:rsidRPr="007C5A72">
        <w:t xml:space="preserve">Záměrně narušuje hrubým způsobem výchovně vzdělávací činnost školy. </w:t>
      </w:r>
      <w:r w:rsidR="00722171">
        <w:t xml:space="preserve">Má </w:t>
      </w:r>
      <w:r w:rsidR="00867F7C">
        <w:t>neomluvenou absenci vyšší než 20</w:t>
      </w:r>
      <w:r w:rsidR="00722171">
        <w:t xml:space="preserve">hodin. </w:t>
      </w:r>
      <w:r>
        <w:t>Žák není</w:t>
      </w:r>
      <w:r w:rsidRPr="007C5A72">
        <w:t xml:space="preserve"> přístupný výchovnému působení a </w:t>
      </w:r>
      <w:r>
        <w:t>ne</w:t>
      </w:r>
      <w:r w:rsidR="00130214">
        <w:t>snaží se své chyby napravit.</w:t>
      </w:r>
    </w:p>
    <w:p w14:paraId="47F50B36" w14:textId="77777777" w:rsidR="00D03370" w:rsidRPr="008D41CE" w:rsidRDefault="008D41CE" w:rsidP="00D03370">
      <w:pPr>
        <w:pStyle w:val="Normlnweb"/>
        <w:spacing w:line="320" w:lineRule="atLeast"/>
        <w:rPr>
          <w:b/>
        </w:rPr>
      </w:pPr>
      <w:bookmarkStart w:id="0" w:name="stupne_hodnoceni"/>
      <w:bookmarkEnd w:id="0"/>
      <w:r w:rsidRPr="008D41CE">
        <w:rPr>
          <w:b/>
          <w:iCs/>
        </w:rPr>
        <w:t>VÝCHOVNÁ OPATŘENÍ:</w:t>
      </w:r>
    </w:p>
    <w:p w14:paraId="1EBC031E" w14:textId="66E14786" w:rsidR="00D03370" w:rsidRPr="0073512F" w:rsidRDefault="0083394B">
      <w:pPr>
        <w:numPr>
          <w:ilvl w:val="0"/>
          <w:numId w:val="4"/>
        </w:numPr>
        <w:spacing w:after="0" w:line="320" w:lineRule="atLeast"/>
        <w:rPr>
          <w:rFonts w:ascii="Times New Roman" w:hAnsi="Times New Roman"/>
          <w:sz w:val="24"/>
          <w:szCs w:val="24"/>
        </w:rPr>
      </w:pPr>
      <w:r>
        <w:rPr>
          <w:rFonts w:ascii="Times New Roman" w:hAnsi="Times New Roman"/>
          <w:sz w:val="24"/>
          <w:szCs w:val="24"/>
        </w:rPr>
        <w:t>Ř</w:t>
      </w:r>
      <w:r w:rsidR="00D03370" w:rsidRPr="0073512F">
        <w:rPr>
          <w:rFonts w:ascii="Times New Roman" w:hAnsi="Times New Roman"/>
          <w:sz w:val="24"/>
          <w:szCs w:val="24"/>
        </w:rPr>
        <w:t>editel školy může na základě vlastního rozhodnutí nebo na základě podnětu jiné osoby žákovi po projednání v pedagogické radě udělit pochvalu nebo jiné ocenění za mimořádný projev lidskosti, občanské nebo školní iniciativy, záslužný nebo statečný čin nebo za dlouhodobou úspěšnou práci</w:t>
      </w:r>
      <w:r w:rsidR="00CE0759">
        <w:rPr>
          <w:rFonts w:ascii="Times New Roman" w:hAnsi="Times New Roman"/>
          <w:sz w:val="24"/>
          <w:szCs w:val="24"/>
        </w:rPr>
        <w:t>.</w:t>
      </w:r>
    </w:p>
    <w:p w14:paraId="2DD049FA" w14:textId="44D3D224" w:rsidR="00D03370" w:rsidRDefault="0083394B">
      <w:pPr>
        <w:numPr>
          <w:ilvl w:val="0"/>
          <w:numId w:val="4"/>
        </w:numPr>
        <w:spacing w:after="0" w:line="320" w:lineRule="atLeast"/>
        <w:rPr>
          <w:rFonts w:ascii="Times New Roman" w:hAnsi="Times New Roman"/>
          <w:sz w:val="24"/>
          <w:szCs w:val="24"/>
        </w:rPr>
      </w:pPr>
      <w:r>
        <w:rPr>
          <w:rFonts w:ascii="Times New Roman" w:hAnsi="Times New Roman"/>
          <w:sz w:val="24"/>
          <w:szCs w:val="24"/>
        </w:rPr>
        <w:t>T</w:t>
      </w:r>
      <w:r w:rsidR="00D03370" w:rsidRPr="0073512F">
        <w:rPr>
          <w:rFonts w:ascii="Times New Roman" w:hAnsi="Times New Roman"/>
          <w:sz w:val="24"/>
          <w:szCs w:val="24"/>
        </w:rPr>
        <w:t xml:space="preserve">řídní učitel </w:t>
      </w:r>
      <w:r w:rsidR="006C68DA">
        <w:rPr>
          <w:rFonts w:ascii="Times New Roman" w:hAnsi="Times New Roman"/>
          <w:sz w:val="24"/>
          <w:szCs w:val="24"/>
        </w:rPr>
        <w:t xml:space="preserve">nebo jiný pedagogický pracovník </w:t>
      </w:r>
      <w:r w:rsidR="00D03370" w:rsidRPr="0073512F">
        <w:rPr>
          <w:rFonts w:ascii="Times New Roman" w:hAnsi="Times New Roman"/>
          <w:sz w:val="24"/>
          <w:szCs w:val="24"/>
        </w:rPr>
        <w:t>může na základě vlastního rozhodnutí nebo na základě podnětu ostatních vyučujících žákovi po projednání s ředitelem školy udělit pochvalu nebo jiné ocenění za výrazný projev školní iniciativy nebo za déletrvající úspěšnou práci</w:t>
      </w:r>
      <w:r w:rsidR="00CE0759">
        <w:rPr>
          <w:rFonts w:ascii="Times New Roman" w:hAnsi="Times New Roman"/>
          <w:sz w:val="24"/>
          <w:szCs w:val="24"/>
        </w:rPr>
        <w:t>.</w:t>
      </w:r>
    </w:p>
    <w:p w14:paraId="5D855D25" w14:textId="77777777" w:rsidR="00620FCF" w:rsidRDefault="00620FCF" w:rsidP="0083394B">
      <w:pPr>
        <w:spacing w:before="120"/>
        <w:rPr>
          <w:rFonts w:ascii="Times New Roman" w:hAnsi="Times New Roman"/>
          <w:sz w:val="24"/>
          <w:szCs w:val="24"/>
        </w:rPr>
      </w:pPr>
    </w:p>
    <w:p w14:paraId="7429727F" w14:textId="77777777" w:rsidR="00620FCF" w:rsidRDefault="00620FCF" w:rsidP="0083394B">
      <w:pPr>
        <w:spacing w:before="120"/>
        <w:rPr>
          <w:rFonts w:ascii="Times New Roman" w:hAnsi="Times New Roman"/>
          <w:sz w:val="24"/>
          <w:szCs w:val="24"/>
        </w:rPr>
      </w:pPr>
    </w:p>
    <w:p w14:paraId="2AB2B884" w14:textId="60533BC9" w:rsidR="0083394B" w:rsidRPr="0083394B" w:rsidRDefault="0083394B" w:rsidP="0083394B">
      <w:pPr>
        <w:spacing w:before="120"/>
        <w:rPr>
          <w:rFonts w:ascii="Times New Roman" w:hAnsi="Times New Roman"/>
          <w:sz w:val="24"/>
          <w:szCs w:val="24"/>
        </w:rPr>
      </w:pPr>
      <w:r w:rsidRPr="0083394B">
        <w:rPr>
          <w:rFonts w:ascii="Times New Roman" w:hAnsi="Times New Roman"/>
          <w:sz w:val="24"/>
          <w:szCs w:val="24"/>
        </w:rPr>
        <w:lastRenderedPageBreak/>
        <w:t>Při potřebě vyslovit uznání se uděluje:</w:t>
      </w:r>
    </w:p>
    <w:p w14:paraId="255D5860" w14:textId="77777777" w:rsidR="0083394B" w:rsidRPr="0083394B" w:rsidRDefault="0083394B">
      <w:pPr>
        <w:numPr>
          <w:ilvl w:val="0"/>
          <w:numId w:val="9"/>
        </w:numPr>
        <w:rPr>
          <w:rFonts w:ascii="Times New Roman" w:hAnsi="Times New Roman"/>
          <w:sz w:val="24"/>
          <w:szCs w:val="24"/>
        </w:rPr>
      </w:pPr>
      <w:r w:rsidRPr="0083394B">
        <w:rPr>
          <w:rFonts w:ascii="Times New Roman" w:hAnsi="Times New Roman"/>
          <w:sz w:val="24"/>
          <w:szCs w:val="24"/>
        </w:rPr>
        <w:t>třídní pochvala</w:t>
      </w:r>
    </w:p>
    <w:p w14:paraId="09142C1A" w14:textId="77777777" w:rsidR="0083394B" w:rsidRPr="0083394B" w:rsidRDefault="0083394B">
      <w:pPr>
        <w:numPr>
          <w:ilvl w:val="0"/>
          <w:numId w:val="9"/>
        </w:numPr>
        <w:rPr>
          <w:rFonts w:ascii="Times New Roman" w:hAnsi="Times New Roman"/>
          <w:sz w:val="24"/>
          <w:szCs w:val="24"/>
        </w:rPr>
      </w:pPr>
      <w:r w:rsidRPr="0083394B">
        <w:rPr>
          <w:rFonts w:ascii="Times New Roman" w:hAnsi="Times New Roman"/>
          <w:sz w:val="24"/>
          <w:szCs w:val="24"/>
        </w:rPr>
        <w:t>školní pochvala</w:t>
      </w:r>
    </w:p>
    <w:p w14:paraId="65EC9106" w14:textId="77777777" w:rsidR="0083394B" w:rsidRPr="0083394B" w:rsidRDefault="0083394B" w:rsidP="0083394B">
      <w:pPr>
        <w:spacing w:before="120"/>
        <w:rPr>
          <w:rFonts w:ascii="Times New Roman" w:hAnsi="Times New Roman"/>
          <w:sz w:val="24"/>
          <w:szCs w:val="24"/>
        </w:rPr>
      </w:pPr>
      <w:r w:rsidRPr="0083394B">
        <w:rPr>
          <w:rFonts w:ascii="Times New Roman" w:hAnsi="Times New Roman"/>
          <w:b/>
          <w:bCs/>
          <w:sz w:val="24"/>
          <w:szCs w:val="24"/>
        </w:rPr>
        <w:t>Třídní pochvala</w:t>
      </w:r>
    </w:p>
    <w:p w14:paraId="3F847A22" w14:textId="1D4E1C2B" w:rsidR="0083394B" w:rsidRPr="0083394B" w:rsidRDefault="0083394B" w:rsidP="0083394B">
      <w:pPr>
        <w:rPr>
          <w:rFonts w:ascii="Times New Roman" w:hAnsi="Times New Roman"/>
          <w:sz w:val="24"/>
          <w:szCs w:val="24"/>
        </w:rPr>
      </w:pPr>
      <w:r w:rsidRPr="0083394B">
        <w:rPr>
          <w:rFonts w:ascii="Times New Roman" w:hAnsi="Times New Roman"/>
          <w:sz w:val="24"/>
          <w:szCs w:val="24"/>
        </w:rPr>
        <w:t xml:space="preserve">Třídní učitel </w:t>
      </w:r>
      <w:r w:rsidR="006C68DA">
        <w:rPr>
          <w:rFonts w:ascii="Times New Roman" w:hAnsi="Times New Roman"/>
          <w:sz w:val="24"/>
          <w:szCs w:val="24"/>
        </w:rPr>
        <w:t xml:space="preserve">nebo jiný pedagogický pracovník </w:t>
      </w:r>
      <w:r w:rsidRPr="0083394B">
        <w:rPr>
          <w:rFonts w:ascii="Times New Roman" w:hAnsi="Times New Roman"/>
          <w:sz w:val="24"/>
          <w:szCs w:val="24"/>
        </w:rPr>
        <w:t>může na základě vlastního rozhodnutí nebo na základě podnětu ostatních vyučujících žákovi po projednání s ředitelem školy udělit pochvalu nebo jiné ocenění za výrazný projev školní iniciativy nebo za dlouhodobou úspěšnou práci.</w:t>
      </w:r>
    </w:p>
    <w:p w14:paraId="584E33DB" w14:textId="77777777" w:rsidR="0083394B" w:rsidRPr="0083394B" w:rsidRDefault="0083394B" w:rsidP="0083394B">
      <w:pPr>
        <w:spacing w:before="120"/>
        <w:rPr>
          <w:rFonts w:ascii="Times New Roman" w:hAnsi="Times New Roman"/>
          <w:sz w:val="24"/>
          <w:szCs w:val="24"/>
        </w:rPr>
      </w:pPr>
      <w:r w:rsidRPr="0083394B">
        <w:rPr>
          <w:rFonts w:ascii="Times New Roman" w:hAnsi="Times New Roman"/>
          <w:b/>
          <w:bCs/>
          <w:sz w:val="24"/>
          <w:szCs w:val="24"/>
        </w:rPr>
        <w:t>Školní pochvala</w:t>
      </w:r>
    </w:p>
    <w:p w14:paraId="4B2839AA" w14:textId="238BA5E8" w:rsidR="0083394B" w:rsidRPr="0083394B" w:rsidRDefault="0083394B" w:rsidP="0083394B">
      <w:pPr>
        <w:rPr>
          <w:rFonts w:ascii="Times New Roman" w:hAnsi="Times New Roman"/>
          <w:sz w:val="24"/>
          <w:szCs w:val="24"/>
        </w:rPr>
      </w:pPr>
      <w:r w:rsidRPr="0083394B">
        <w:rPr>
          <w:rFonts w:ascii="Times New Roman" w:hAnsi="Times New Roman"/>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w:t>
      </w:r>
      <w:r w:rsidR="00662A04">
        <w:rPr>
          <w:rFonts w:ascii="Times New Roman" w:hAnsi="Times New Roman"/>
          <w:sz w:val="24"/>
          <w:szCs w:val="24"/>
        </w:rPr>
        <w:t>.</w:t>
      </w:r>
    </w:p>
    <w:p w14:paraId="6139182E" w14:textId="77777777" w:rsidR="00D03370" w:rsidRDefault="0083394B" w:rsidP="0083394B">
      <w:pPr>
        <w:spacing w:after="0" w:line="320" w:lineRule="atLeast"/>
        <w:rPr>
          <w:rFonts w:ascii="Times New Roman" w:hAnsi="Times New Roman"/>
          <w:sz w:val="24"/>
          <w:szCs w:val="24"/>
        </w:rPr>
      </w:pPr>
      <w:r>
        <w:rPr>
          <w:rFonts w:ascii="Times New Roman" w:hAnsi="Times New Roman"/>
          <w:sz w:val="24"/>
          <w:szCs w:val="24"/>
        </w:rPr>
        <w:t>3. P</w:t>
      </w:r>
      <w:r w:rsidR="00D03370" w:rsidRPr="0073512F">
        <w:rPr>
          <w:rFonts w:ascii="Times New Roman" w:hAnsi="Times New Roman"/>
          <w:sz w:val="24"/>
          <w:szCs w:val="24"/>
        </w:rPr>
        <w:t xml:space="preserve">ři porušení povinností stanovených školním řádem lze podle závažnosti tohoto porušení žákovi uložit: </w:t>
      </w:r>
    </w:p>
    <w:p w14:paraId="66618C5A" w14:textId="77777777" w:rsidR="00CD0C00" w:rsidRDefault="00CD0C00" w:rsidP="00CD0C00">
      <w:pPr>
        <w:spacing w:after="0" w:line="320" w:lineRule="atLeast"/>
        <w:ind w:left="720"/>
        <w:rPr>
          <w:rFonts w:ascii="Times New Roman" w:hAnsi="Times New Roman"/>
          <w:sz w:val="24"/>
          <w:szCs w:val="24"/>
        </w:rPr>
      </w:pPr>
      <w:r>
        <w:rPr>
          <w:rFonts w:ascii="Times New Roman" w:hAnsi="Times New Roman"/>
          <w:sz w:val="24"/>
          <w:szCs w:val="24"/>
        </w:rPr>
        <w:t xml:space="preserve">      a) výchovný pohovor se žákem</w:t>
      </w:r>
    </w:p>
    <w:p w14:paraId="47524B43" w14:textId="77777777" w:rsidR="00D03370" w:rsidRPr="0073512F" w:rsidRDefault="00CD0C00" w:rsidP="00CD0C00">
      <w:pPr>
        <w:spacing w:after="0" w:line="320" w:lineRule="atLeast"/>
        <w:ind w:left="720"/>
        <w:rPr>
          <w:rFonts w:ascii="Times New Roman" w:hAnsi="Times New Roman"/>
          <w:sz w:val="24"/>
          <w:szCs w:val="24"/>
        </w:rPr>
      </w:pPr>
      <w:r>
        <w:rPr>
          <w:rFonts w:ascii="Times New Roman" w:hAnsi="Times New Roman"/>
          <w:sz w:val="24"/>
          <w:szCs w:val="24"/>
        </w:rPr>
        <w:t xml:space="preserve">      b</w:t>
      </w:r>
      <w:r w:rsidR="00D14747" w:rsidRPr="0073512F">
        <w:rPr>
          <w:rFonts w:ascii="Times New Roman" w:hAnsi="Times New Roman"/>
          <w:sz w:val="24"/>
          <w:szCs w:val="24"/>
        </w:rPr>
        <w:t xml:space="preserve">) </w:t>
      </w:r>
      <w:r w:rsidR="00D03370" w:rsidRPr="0073512F">
        <w:rPr>
          <w:rFonts w:ascii="Times New Roman" w:hAnsi="Times New Roman"/>
          <w:sz w:val="24"/>
          <w:szCs w:val="24"/>
        </w:rPr>
        <w:t xml:space="preserve">napomenutí třídního učitele </w:t>
      </w:r>
    </w:p>
    <w:p w14:paraId="3B1E18C4" w14:textId="77777777" w:rsidR="00D03370" w:rsidRPr="0073512F" w:rsidRDefault="00CD0C00" w:rsidP="00D14747">
      <w:pPr>
        <w:spacing w:after="0" w:line="320" w:lineRule="atLeast"/>
        <w:rPr>
          <w:rFonts w:ascii="Times New Roman" w:hAnsi="Times New Roman"/>
          <w:sz w:val="24"/>
          <w:szCs w:val="24"/>
        </w:rPr>
      </w:pPr>
      <w:r>
        <w:rPr>
          <w:rFonts w:ascii="Times New Roman" w:hAnsi="Times New Roman"/>
          <w:sz w:val="24"/>
          <w:szCs w:val="24"/>
        </w:rPr>
        <w:t xml:space="preserve">                  c</w:t>
      </w:r>
      <w:r w:rsidR="00D14747" w:rsidRPr="0073512F">
        <w:rPr>
          <w:rFonts w:ascii="Times New Roman" w:hAnsi="Times New Roman"/>
          <w:sz w:val="24"/>
          <w:szCs w:val="24"/>
        </w:rPr>
        <w:t xml:space="preserve">) </w:t>
      </w:r>
      <w:r w:rsidR="00D03370" w:rsidRPr="0073512F">
        <w:rPr>
          <w:rFonts w:ascii="Times New Roman" w:hAnsi="Times New Roman"/>
          <w:sz w:val="24"/>
          <w:szCs w:val="24"/>
        </w:rPr>
        <w:t xml:space="preserve">důtku třídního učitele </w:t>
      </w:r>
    </w:p>
    <w:p w14:paraId="0CA8DF5D" w14:textId="77777777" w:rsidR="00D03370" w:rsidRPr="0073512F" w:rsidRDefault="00CD0C00" w:rsidP="00D14747">
      <w:pPr>
        <w:spacing w:after="0" w:line="320" w:lineRule="atLeast"/>
        <w:rPr>
          <w:rFonts w:ascii="Times New Roman" w:hAnsi="Times New Roman"/>
          <w:sz w:val="24"/>
          <w:szCs w:val="24"/>
        </w:rPr>
      </w:pPr>
      <w:r>
        <w:rPr>
          <w:rFonts w:ascii="Times New Roman" w:hAnsi="Times New Roman"/>
          <w:sz w:val="24"/>
          <w:szCs w:val="24"/>
        </w:rPr>
        <w:t xml:space="preserve">                  d</w:t>
      </w:r>
      <w:r w:rsidR="00D14747" w:rsidRPr="0073512F">
        <w:rPr>
          <w:rFonts w:ascii="Times New Roman" w:hAnsi="Times New Roman"/>
          <w:sz w:val="24"/>
          <w:szCs w:val="24"/>
        </w:rPr>
        <w:t xml:space="preserve">) </w:t>
      </w:r>
      <w:r w:rsidR="00D03370" w:rsidRPr="0073512F">
        <w:rPr>
          <w:rFonts w:ascii="Times New Roman" w:hAnsi="Times New Roman"/>
          <w:sz w:val="24"/>
          <w:szCs w:val="24"/>
        </w:rPr>
        <w:t xml:space="preserve">důtku ředitele školy </w:t>
      </w:r>
    </w:p>
    <w:p w14:paraId="458DA330" w14:textId="3F688455" w:rsidR="00D03370" w:rsidRPr="0073512F" w:rsidRDefault="0073512F" w:rsidP="0073512F">
      <w:pPr>
        <w:spacing w:after="0" w:line="320" w:lineRule="atLeast"/>
        <w:rPr>
          <w:rFonts w:ascii="Times New Roman" w:hAnsi="Times New Roman"/>
          <w:sz w:val="24"/>
          <w:szCs w:val="24"/>
        </w:rPr>
      </w:pPr>
      <w:r w:rsidRPr="0073512F">
        <w:rPr>
          <w:rFonts w:ascii="Times New Roman" w:hAnsi="Times New Roman"/>
          <w:sz w:val="24"/>
          <w:szCs w:val="24"/>
        </w:rPr>
        <w:t>T</w:t>
      </w:r>
      <w:r w:rsidR="00D03370" w:rsidRPr="0073512F">
        <w:rPr>
          <w:rFonts w:ascii="Times New Roman" w:hAnsi="Times New Roman"/>
          <w:sz w:val="24"/>
          <w:szCs w:val="24"/>
        </w:rPr>
        <w:t xml:space="preserve">řídní učitel neprodleně oznámí řediteli školy uložení důtky třídního učitele. Důtku ředitele školy lze žákovi uložit pouze po projednání </w:t>
      </w:r>
      <w:r w:rsidR="00CE0759">
        <w:rPr>
          <w:rFonts w:ascii="Times New Roman" w:hAnsi="Times New Roman"/>
          <w:sz w:val="24"/>
          <w:szCs w:val="24"/>
        </w:rPr>
        <w:t>na</w:t>
      </w:r>
      <w:r w:rsidR="00D03370" w:rsidRPr="0073512F">
        <w:rPr>
          <w:rFonts w:ascii="Times New Roman" w:hAnsi="Times New Roman"/>
          <w:sz w:val="24"/>
          <w:szCs w:val="24"/>
        </w:rPr>
        <w:t> pedagogické radě</w:t>
      </w:r>
      <w:r w:rsidR="00CE0759">
        <w:rPr>
          <w:rFonts w:ascii="Times New Roman" w:hAnsi="Times New Roman"/>
          <w:sz w:val="24"/>
          <w:szCs w:val="24"/>
        </w:rPr>
        <w:t>.</w:t>
      </w:r>
    </w:p>
    <w:p w14:paraId="10DB5141" w14:textId="77777777" w:rsidR="00CE0759" w:rsidRDefault="00CE0759" w:rsidP="0090572C">
      <w:pPr>
        <w:spacing w:after="0" w:line="320" w:lineRule="atLeast"/>
        <w:rPr>
          <w:rFonts w:ascii="Times New Roman" w:hAnsi="Times New Roman"/>
          <w:sz w:val="24"/>
          <w:szCs w:val="24"/>
        </w:rPr>
      </w:pPr>
    </w:p>
    <w:p w14:paraId="08FB8246" w14:textId="4D15C9B1" w:rsidR="00FF665A" w:rsidRDefault="00CE0759" w:rsidP="006C68DA">
      <w:pPr>
        <w:spacing w:after="0" w:line="320" w:lineRule="atLeast"/>
        <w:rPr>
          <w:rFonts w:ascii="Times New Roman" w:hAnsi="Times New Roman"/>
          <w:sz w:val="24"/>
          <w:szCs w:val="24"/>
        </w:rPr>
      </w:pPr>
      <w:r>
        <w:rPr>
          <w:rFonts w:ascii="Times New Roman" w:hAnsi="Times New Roman"/>
          <w:sz w:val="24"/>
          <w:szCs w:val="24"/>
        </w:rPr>
        <w:t>Ř</w:t>
      </w:r>
      <w:r w:rsidR="00D03370" w:rsidRPr="0073512F">
        <w:rPr>
          <w:rFonts w:ascii="Times New Roman" w:hAnsi="Times New Roman"/>
          <w:sz w:val="24"/>
          <w:szCs w:val="24"/>
        </w:rPr>
        <w:t xml:space="preserve">editel školy nebo třídní učitel neprodleně oznámí </w:t>
      </w:r>
      <w:r w:rsidR="0073512F" w:rsidRPr="0073512F">
        <w:rPr>
          <w:rFonts w:ascii="Times New Roman" w:hAnsi="Times New Roman"/>
          <w:sz w:val="24"/>
          <w:szCs w:val="24"/>
        </w:rPr>
        <w:t xml:space="preserve">zákonnému zástupci a žákovi </w:t>
      </w:r>
      <w:r w:rsidR="00D03370" w:rsidRPr="0073512F">
        <w:rPr>
          <w:rFonts w:ascii="Times New Roman" w:hAnsi="Times New Roman"/>
          <w:sz w:val="24"/>
          <w:szCs w:val="24"/>
        </w:rPr>
        <w:t xml:space="preserve">udělení pochvaly a jiného ocenění, uložení napomenutí nebo důtky a jeho důvody </w:t>
      </w:r>
      <w:r w:rsidR="0073512F" w:rsidRPr="0073512F">
        <w:rPr>
          <w:rFonts w:ascii="Times New Roman" w:hAnsi="Times New Roman"/>
          <w:sz w:val="24"/>
          <w:szCs w:val="24"/>
        </w:rPr>
        <w:t>ústně, zápisem do žákovské knížky</w:t>
      </w:r>
      <w:r w:rsidR="00620FCF">
        <w:rPr>
          <w:rFonts w:ascii="Times New Roman" w:hAnsi="Times New Roman"/>
          <w:sz w:val="24"/>
          <w:szCs w:val="24"/>
        </w:rPr>
        <w:t xml:space="preserve"> nebo žákovského deníčku</w:t>
      </w:r>
      <w:r w:rsidR="0073512F" w:rsidRPr="0073512F">
        <w:rPr>
          <w:rFonts w:ascii="Times New Roman" w:hAnsi="Times New Roman"/>
          <w:sz w:val="24"/>
          <w:szCs w:val="24"/>
        </w:rPr>
        <w:t xml:space="preserve"> a oznámením o u</w:t>
      </w:r>
      <w:r w:rsidR="00620FCF">
        <w:rPr>
          <w:rFonts w:ascii="Times New Roman" w:hAnsi="Times New Roman"/>
          <w:sz w:val="24"/>
          <w:szCs w:val="24"/>
        </w:rPr>
        <w:t xml:space="preserve">ložení </w:t>
      </w:r>
      <w:r w:rsidR="0073512F" w:rsidRPr="0073512F">
        <w:rPr>
          <w:rFonts w:ascii="Times New Roman" w:hAnsi="Times New Roman"/>
          <w:sz w:val="24"/>
          <w:szCs w:val="24"/>
        </w:rPr>
        <w:t>výchovného opatření</w:t>
      </w:r>
      <w:r>
        <w:rPr>
          <w:rFonts w:ascii="Times New Roman" w:hAnsi="Times New Roman"/>
          <w:sz w:val="24"/>
          <w:szCs w:val="24"/>
        </w:rPr>
        <w:t>.</w:t>
      </w:r>
      <w:r w:rsidR="00D03370" w:rsidRPr="0073512F">
        <w:rPr>
          <w:rFonts w:ascii="Times New Roman" w:hAnsi="Times New Roman"/>
          <w:sz w:val="24"/>
          <w:szCs w:val="24"/>
        </w:rPr>
        <w:t xml:space="preserve"> </w:t>
      </w:r>
      <w:r w:rsidR="0073512F" w:rsidRPr="0073512F">
        <w:rPr>
          <w:rFonts w:ascii="Times New Roman" w:hAnsi="Times New Roman"/>
          <w:sz w:val="24"/>
          <w:szCs w:val="24"/>
        </w:rPr>
        <w:t>U</w:t>
      </w:r>
      <w:r w:rsidR="00D03370" w:rsidRPr="0073512F">
        <w:rPr>
          <w:rFonts w:ascii="Times New Roman" w:hAnsi="Times New Roman"/>
          <w:sz w:val="24"/>
          <w:szCs w:val="24"/>
        </w:rPr>
        <w:t>dělení pochvaly či jiného ocenění a uložení napomenutí nebo důtky se zaznamená do dokumentace školy. Udělení pochvaly a jiného ocenění se zaznamená na vysvědčení z</w:t>
      </w:r>
      <w:r w:rsidR="0073512F">
        <w:rPr>
          <w:rFonts w:ascii="Times New Roman" w:hAnsi="Times New Roman"/>
          <w:sz w:val="24"/>
          <w:szCs w:val="24"/>
        </w:rPr>
        <w:t>a pololetí, v němž bylo uděleno.</w:t>
      </w:r>
    </w:p>
    <w:p w14:paraId="613A06D5" w14:textId="77777777" w:rsidR="006C68DA" w:rsidRPr="006C68DA" w:rsidRDefault="006C68DA" w:rsidP="006C68DA">
      <w:pPr>
        <w:spacing w:after="0" w:line="320" w:lineRule="atLeast"/>
        <w:rPr>
          <w:rFonts w:ascii="Times New Roman" w:hAnsi="Times New Roman"/>
          <w:sz w:val="24"/>
          <w:szCs w:val="24"/>
        </w:rPr>
      </w:pPr>
    </w:p>
    <w:p w14:paraId="33C15DDF" w14:textId="57E76DC1" w:rsidR="0090572C" w:rsidRPr="00A70053" w:rsidRDefault="0090572C" w:rsidP="0090572C">
      <w:pPr>
        <w:jc w:val="both"/>
        <w:rPr>
          <w:rFonts w:ascii="Times New Roman" w:hAnsi="Times New Roman"/>
          <w:sz w:val="24"/>
          <w:szCs w:val="24"/>
        </w:rPr>
      </w:pPr>
      <w:r w:rsidRPr="00A70053">
        <w:rPr>
          <w:rFonts w:ascii="Times New Roman" w:hAnsi="Times New Roman"/>
          <w:b/>
          <w:sz w:val="24"/>
          <w:szCs w:val="24"/>
        </w:rPr>
        <w:t>Napomenutí třídního u</w:t>
      </w:r>
      <w:r w:rsidRPr="00A70053">
        <w:rPr>
          <w:rFonts w:ascii="Times New Roman" w:hAnsi="Times New Roman"/>
          <w:sz w:val="24"/>
          <w:szCs w:val="24"/>
        </w:rPr>
        <w:t>čitele je u</w:t>
      </w:r>
      <w:r w:rsidR="006C68DA">
        <w:rPr>
          <w:rFonts w:ascii="Times New Roman" w:hAnsi="Times New Roman"/>
          <w:sz w:val="24"/>
          <w:szCs w:val="24"/>
        </w:rPr>
        <w:t>kládáno</w:t>
      </w:r>
      <w:r w:rsidRPr="00A70053">
        <w:rPr>
          <w:rFonts w:ascii="Times New Roman" w:hAnsi="Times New Roman"/>
          <w:sz w:val="24"/>
          <w:szCs w:val="24"/>
        </w:rPr>
        <w:t xml:space="preserve"> za méně závažná porušování daných pravidel, a to bu</w:t>
      </w:r>
      <w:r w:rsidR="00CE0759">
        <w:rPr>
          <w:rFonts w:ascii="Times New Roman" w:hAnsi="Times New Roman"/>
          <w:sz w:val="24"/>
          <w:szCs w:val="24"/>
        </w:rPr>
        <w:t>ď</w:t>
      </w:r>
      <w:r w:rsidRPr="00A70053">
        <w:rPr>
          <w:rFonts w:ascii="Times New Roman" w:hAnsi="Times New Roman"/>
          <w:sz w:val="24"/>
          <w:szCs w:val="24"/>
        </w:rPr>
        <w:t xml:space="preserve"> za jednorázové porušení nebo za opakované případy. Jde například o tyto přestupky:</w:t>
      </w:r>
    </w:p>
    <w:p w14:paraId="1C3B0574" w14:textId="77777777" w:rsidR="0090572C" w:rsidRPr="00A70053" w:rsidRDefault="0090572C">
      <w:pPr>
        <w:numPr>
          <w:ilvl w:val="0"/>
          <w:numId w:val="7"/>
        </w:numPr>
        <w:spacing w:after="0" w:line="240" w:lineRule="auto"/>
        <w:jc w:val="both"/>
        <w:rPr>
          <w:rFonts w:ascii="Times New Roman" w:hAnsi="Times New Roman"/>
          <w:sz w:val="24"/>
          <w:szCs w:val="24"/>
        </w:rPr>
      </w:pPr>
      <w:r w:rsidRPr="00A70053">
        <w:rPr>
          <w:rFonts w:ascii="Times New Roman" w:hAnsi="Times New Roman"/>
          <w:sz w:val="24"/>
          <w:szCs w:val="24"/>
        </w:rPr>
        <w:t>pozdní příchody</w:t>
      </w:r>
    </w:p>
    <w:p w14:paraId="1F4CE861" w14:textId="77777777" w:rsidR="0090572C" w:rsidRPr="00A70053" w:rsidRDefault="0090572C">
      <w:pPr>
        <w:numPr>
          <w:ilvl w:val="0"/>
          <w:numId w:val="7"/>
        </w:numPr>
        <w:spacing w:after="0" w:line="240" w:lineRule="auto"/>
        <w:jc w:val="both"/>
        <w:rPr>
          <w:rFonts w:ascii="Times New Roman" w:hAnsi="Times New Roman"/>
          <w:sz w:val="24"/>
          <w:szCs w:val="24"/>
        </w:rPr>
      </w:pPr>
      <w:r w:rsidRPr="00A70053">
        <w:rPr>
          <w:rFonts w:ascii="Times New Roman" w:hAnsi="Times New Roman"/>
          <w:sz w:val="24"/>
          <w:szCs w:val="24"/>
        </w:rPr>
        <w:t>nepořádnost, nepřipravenost na vyučování (vybavení, žákovská knížka…)</w:t>
      </w:r>
    </w:p>
    <w:p w14:paraId="647B9A07" w14:textId="77777777" w:rsidR="0090572C" w:rsidRPr="00A70053" w:rsidRDefault="0090572C">
      <w:pPr>
        <w:numPr>
          <w:ilvl w:val="0"/>
          <w:numId w:val="7"/>
        </w:numPr>
        <w:spacing w:after="0" w:line="240" w:lineRule="auto"/>
        <w:jc w:val="both"/>
        <w:rPr>
          <w:rFonts w:ascii="Times New Roman" w:hAnsi="Times New Roman"/>
          <w:sz w:val="24"/>
          <w:szCs w:val="24"/>
        </w:rPr>
      </w:pPr>
      <w:r w:rsidRPr="00A70053">
        <w:rPr>
          <w:rFonts w:ascii="Times New Roman" w:hAnsi="Times New Roman"/>
          <w:sz w:val="24"/>
          <w:szCs w:val="24"/>
        </w:rPr>
        <w:t>méně časté rušení výuky, které žák na základě upozornění učitele je schopen korigovat</w:t>
      </w:r>
    </w:p>
    <w:p w14:paraId="74D0FD5B" w14:textId="001C55F6" w:rsidR="0090572C" w:rsidRPr="00A70053" w:rsidRDefault="0090572C">
      <w:pPr>
        <w:numPr>
          <w:ilvl w:val="0"/>
          <w:numId w:val="7"/>
        </w:numPr>
        <w:spacing w:after="0" w:line="240" w:lineRule="auto"/>
        <w:jc w:val="both"/>
        <w:rPr>
          <w:rFonts w:ascii="Times New Roman" w:hAnsi="Times New Roman"/>
          <w:sz w:val="24"/>
          <w:szCs w:val="24"/>
        </w:rPr>
      </w:pPr>
      <w:r w:rsidRPr="00A70053">
        <w:rPr>
          <w:rFonts w:ascii="Times New Roman" w:hAnsi="Times New Roman"/>
          <w:sz w:val="24"/>
          <w:szCs w:val="24"/>
        </w:rPr>
        <w:t>nedodržování pravidel slušného chování (běžných spole</w:t>
      </w:r>
      <w:r w:rsidR="00A70053" w:rsidRPr="00A70053">
        <w:rPr>
          <w:rFonts w:ascii="Times New Roman" w:hAnsi="Times New Roman"/>
          <w:sz w:val="24"/>
          <w:szCs w:val="24"/>
        </w:rPr>
        <w:t xml:space="preserve">čenských norem jako je </w:t>
      </w:r>
      <w:r w:rsidR="00FF665A" w:rsidRPr="00A70053">
        <w:rPr>
          <w:rFonts w:ascii="Times New Roman" w:hAnsi="Times New Roman"/>
          <w:sz w:val="24"/>
          <w:szCs w:val="24"/>
        </w:rPr>
        <w:t>slušné vyjadřování</w:t>
      </w:r>
      <w:r w:rsidRPr="00A70053">
        <w:rPr>
          <w:rFonts w:ascii="Times New Roman" w:hAnsi="Times New Roman"/>
          <w:sz w:val="24"/>
          <w:szCs w:val="24"/>
        </w:rPr>
        <w:t>, pomoc druhému …)</w:t>
      </w:r>
      <w:r w:rsidR="00CE0759">
        <w:rPr>
          <w:rFonts w:ascii="Times New Roman" w:hAnsi="Times New Roman"/>
          <w:sz w:val="24"/>
          <w:szCs w:val="24"/>
        </w:rPr>
        <w:t>.</w:t>
      </w:r>
    </w:p>
    <w:p w14:paraId="1094897E" w14:textId="77777777" w:rsidR="0090572C" w:rsidRPr="00A70053" w:rsidRDefault="0090572C" w:rsidP="0090572C">
      <w:pPr>
        <w:spacing w:after="0" w:line="240" w:lineRule="auto"/>
        <w:jc w:val="both"/>
        <w:rPr>
          <w:rFonts w:ascii="Times New Roman" w:hAnsi="Times New Roman"/>
          <w:sz w:val="24"/>
          <w:szCs w:val="24"/>
        </w:rPr>
      </w:pPr>
    </w:p>
    <w:p w14:paraId="63AC1B90" w14:textId="77777777" w:rsidR="00620FCF" w:rsidRDefault="0090572C" w:rsidP="0090572C">
      <w:pPr>
        <w:spacing w:after="0"/>
        <w:rPr>
          <w:rFonts w:ascii="Times New Roman" w:hAnsi="Times New Roman"/>
          <w:sz w:val="24"/>
          <w:szCs w:val="24"/>
        </w:rPr>
      </w:pPr>
      <w:r w:rsidRPr="00A70053">
        <w:rPr>
          <w:rFonts w:ascii="Times New Roman" w:hAnsi="Times New Roman"/>
          <w:sz w:val="24"/>
          <w:szCs w:val="24"/>
        </w:rPr>
        <w:t xml:space="preserve"> </w:t>
      </w:r>
    </w:p>
    <w:p w14:paraId="0AD99645" w14:textId="646A78E0" w:rsidR="0090572C" w:rsidRPr="00A70053" w:rsidRDefault="0090572C" w:rsidP="0090572C">
      <w:pPr>
        <w:spacing w:after="0"/>
        <w:rPr>
          <w:rFonts w:ascii="Times New Roman" w:hAnsi="Times New Roman"/>
          <w:sz w:val="24"/>
          <w:szCs w:val="24"/>
        </w:rPr>
      </w:pPr>
      <w:r w:rsidRPr="00A70053">
        <w:rPr>
          <w:rFonts w:ascii="Times New Roman" w:hAnsi="Times New Roman"/>
          <w:b/>
          <w:sz w:val="24"/>
          <w:szCs w:val="24"/>
        </w:rPr>
        <w:lastRenderedPageBreak/>
        <w:t>Důtka třídního učitele</w:t>
      </w:r>
      <w:r w:rsidRPr="00A70053">
        <w:rPr>
          <w:rFonts w:ascii="Times New Roman" w:hAnsi="Times New Roman"/>
          <w:sz w:val="24"/>
          <w:szCs w:val="24"/>
        </w:rPr>
        <w:t xml:space="preserve"> je u</w:t>
      </w:r>
      <w:r w:rsidR="006C68DA">
        <w:rPr>
          <w:rFonts w:ascii="Times New Roman" w:hAnsi="Times New Roman"/>
          <w:sz w:val="24"/>
          <w:szCs w:val="24"/>
        </w:rPr>
        <w:t>kládána</w:t>
      </w:r>
      <w:r w:rsidRPr="00A70053">
        <w:rPr>
          <w:rFonts w:ascii="Times New Roman" w:hAnsi="Times New Roman"/>
          <w:sz w:val="24"/>
          <w:szCs w:val="24"/>
        </w:rPr>
        <w:t xml:space="preserve"> jednak v případě, kdy po u</w:t>
      </w:r>
      <w:r w:rsidR="006C68DA">
        <w:rPr>
          <w:rFonts w:ascii="Times New Roman" w:hAnsi="Times New Roman"/>
          <w:sz w:val="24"/>
          <w:szCs w:val="24"/>
        </w:rPr>
        <w:t xml:space="preserve">ložení </w:t>
      </w:r>
      <w:r w:rsidRPr="00A70053">
        <w:rPr>
          <w:rFonts w:ascii="Times New Roman" w:hAnsi="Times New Roman"/>
          <w:sz w:val="24"/>
          <w:szCs w:val="24"/>
        </w:rPr>
        <w:t>napomenutí třídního učitele nedošlo ke zlepšení chování a jednak při závažnějším porušení</w:t>
      </w:r>
      <w:r w:rsidR="00CE0759">
        <w:rPr>
          <w:rFonts w:ascii="Times New Roman" w:hAnsi="Times New Roman"/>
          <w:sz w:val="24"/>
          <w:szCs w:val="24"/>
        </w:rPr>
        <w:t xml:space="preserve"> </w:t>
      </w:r>
      <w:r w:rsidRPr="00A70053">
        <w:rPr>
          <w:rFonts w:ascii="Times New Roman" w:hAnsi="Times New Roman"/>
          <w:sz w:val="24"/>
          <w:szCs w:val="24"/>
        </w:rPr>
        <w:t>pravidel, jako je například:</w:t>
      </w:r>
    </w:p>
    <w:p w14:paraId="58668D30" w14:textId="77777777"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časté rušení výuky, které žák není schopen ani po napomenutí učitelem účinně korigovat</w:t>
      </w:r>
    </w:p>
    <w:p w14:paraId="71434626" w14:textId="77777777"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fyzické napadení spolužáka, které ale nemá za následek újmu na zdraví</w:t>
      </w:r>
    </w:p>
    <w:p w14:paraId="3CE7063B" w14:textId="77777777"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velmi hrubé a vulgární vyjadřování ke spolužákům</w:t>
      </w:r>
    </w:p>
    <w:p w14:paraId="05E6EAF7" w14:textId="77777777"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zlomyslné chování, zesměšňování, poškozování věcí, pomlouvání vůči spolužákům</w:t>
      </w:r>
    </w:p>
    <w:p w14:paraId="06D0BDEE" w14:textId="77777777"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nedovolené opuštění školy</w:t>
      </w:r>
    </w:p>
    <w:p w14:paraId="11130FC8" w14:textId="6845A33E" w:rsidR="0090572C" w:rsidRPr="00A70053" w:rsidRDefault="0090572C">
      <w:pPr>
        <w:numPr>
          <w:ilvl w:val="0"/>
          <w:numId w:val="7"/>
        </w:numPr>
        <w:spacing w:after="0" w:line="240" w:lineRule="auto"/>
        <w:rPr>
          <w:rFonts w:ascii="Times New Roman" w:hAnsi="Times New Roman"/>
          <w:sz w:val="24"/>
          <w:szCs w:val="24"/>
        </w:rPr>
      </w:pPr>
      <w:r w:rsidRPr="00A70053">
        <w:rPr>
          <w:rFonts w:ascii="Times New Roman" w:hAnsi="Times New Roman"/>
          <w:sz w:val="24"/>
          <w:szCs w:val="24"/>
        </w:rPr>
        <w:t>nošení nebezpečných předmětů do školy</w:t>
      </w:r>
      <w:r w:rsidR="00CE0759">
        <w:rPr>
          <w:rFonts w:ascii="Times New Roman" w:hAnsi="Times New Roman"/>
          <w:sz w:val="24"/>
          <w:szCs w:val="24"/>
        </w:rPr>
        <w:t>.</w:t>
      </w:r>
    </w:p>
    <w:p w14:paraId="2351279A" w14:textId="77777777" w:rsidR="0090572C" w:rsidRPr="00A70053" w:rsidRDefault="0090572C" w:rsidP="00CE0759">
      <w:pPr>
        <w:spacing w:after="0" w:line="240" w:lineRule="auto"/>
        <w:ind w:left="405"/>
        <w:rPr>
          <w:rFonts w:ascii="Times New Roman" w:hAnsi="Times New Roman"/>
          <w:sz w:val="24"/>
          <w:szCs w:val="24"/>
        </w:rPr>
      </w:pPr>
    </w:p>
    <w:p w14:paraId="1CCACE54" w14:textId="2795798A" w:rsidR="0090572C" w:rsidRPr="00A70053" w:rsidRDefault="0090572C" w:rsidP="00CE0759">
      <w:pPr>
        <w:rPr>
          <w:rFonts w:ascii="Times New Roman" w:hAnsi="Times New Roman"/>
          <w:sz w:val="24"/>
          <w:szCs w:val="24"/>
        </w:rPr>
      </w:pPr>
      <w:r w:rsidRPr="00A70053">
        <w:rPr>
          <w:rFonts w:ascii="Times New Roman" w:hAnsi="Times New Roman"/>
          <w:b/>
          <w:sz w:val="24"/>
          <w:szCs w:val="24"/>
        </w:rPr>
        <w:t>Důtka ředitele školy</w:t>
      </w:r>
      <w:r w:rsidRPr="00A70053">
        <w:rPr>
          <w:rFonts w:ascii="Times New Roman" w:hAnsi="Times New Roman"/>
          <w:sz w:val="24"/>
          <w:szCs w:val="24"/>
        </w:rPr>
        <w:t xml:space="preserve"> je u</w:t>
      </w:r>
      <w:r w:rsidR="006C68DA">
        <w:rPr>
          <w:rFonts w:ascii="Times New Roman" w:hAnsi="Times New Roman"/>
          <w:sz w:val="24"/>
          <w:szCs w:val="24"/>
        </w:rPr>
        <w:t xml:space="preserve">ložena </w:t>
      </w:r>
      <w:r w:rsidRPr="00A70053">
        <w:rPr>
          <w:rFonts w:ascii="Times New Roman" w:hAnsi="Times New Roman"/>
          <w:sz w:val="24"/>
          <w:szCs w:val="24"/>
        </w:rPr>
        <w:t>jednak v případě, kdy ani po u</w:t>
      </w:r>
      <w:r w:rsidR="006C68DA">
        <w:rPr>
          <w:rFonts w:ascii="Times New Roman" w:hAnsi="Times New Roman"/>
          <w:sz w:val="24"/>
          <w:szCs w:val="24"/>
        </w:rPr>
        <w:t>ložení</w:t>
      </w:r>
      <w:r w:rsidRPr="00A70053">
        <w:rPr>
          <w:rFonts w:ascii="Times New Roman" w:hAnsi="Times New Roman"/>
          <w:sz w:val="24"/>
          <w:szCs w:val="24"/>
        </w:rPr>
        <w:t xml:space="preserve"> důtky třídního</w:t>
      </w:r>
      <w:r w:rsidR="00CE0759">
        <w:rPr>
          <w:rFonts w:ascii="Times New Roman" w:hAnsi="Times New Roman"/>
          <w:sz w:val="24"/>
          <w:szCs w:val="24"/>
        </w:rPr>
        <w:t xml:space="preserve"> </w:t>
      </w:r>
      <w:r w:rsidRPr="00A70053">
        <w:rPr>
          <w:rFonts w:ascii="Times New Roman" w:hAnsi="Times New Roman"/>
          <w:sz w:val="24"/>
          <w:szCs w:val="24"/>
        </w:rPr>
        <w:t>učitele se chování žáka nezlepšilo a jednak v případech obzvláště hrubého porušení</w:t>
      </w:r>
      <w:r w:rsidR="00CE0759">
        <w:rPr>
          <w:rFonts w:ascii="Times New Roman" w:hAnsi="Times New Roman"/>
          <w:sz w:val="24"/>
          <w:szCs w:val="24"/>
        </w:rPr>
        <w:t xml:space="preserve"> </w:t>
      </w:r>
      <w:r w:rsidRPr="00A70053">
        <w:rPr>
          <w:rFonts w:ascii="Times New Roman" w:hAnsi="Times New Roman"/>
          <w:sz w:val="24"/>
          <w:szCs w:val="24"/>
        </w:rPr>
        <w:t>pravidel, jako je například:</w:t>
      </w:r>
    </w:p>
    <w:p w14:paraId="2B5A37E5" w14:textId="77777777" w:rsidR="0090572C" w:rsidRPr="00A70053" w:rsidRDefault="00A70053">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 xml:space="preserve">krádež, </w:t>
      </w:r>
      <w:r w:rsidR="0090572C" w:rsidRPr="00A70053">
        <w:rPr>
          <w:rFonts w:ascii="Times New Roman" w:hAnsi="Times New Roman"/>
          <w:sz w:val="24"/>
          <w:szCs w:val="24"/>
        </w:rPr>
        <w:t>vandalství</w:t>
      </w:r>
    </w:p>
    <w:p w14:paraId="3F1F1BB1" w14:textId="77777777" w:rsidR="0090572C" w:rsidRPr="00A70053" w:rsidRDefault="0090572C">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ublížení na zdraví</w:t>
      </w:r>
    </w:p>
    <w:p w14:paraId="2776246D" w14:textId="77777777" w:rsidR="0090572C" w:rsidRPr="00A70053" w:rsidRDefault="0090572C">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nošení, propagace, užívání nebo distribuce návykových látek</w:t>
      </w:r>
    </w:p>
    <w:p w14:paraId="7A603C3E" w14:textId="77777777" w:rsidR="0090572C" w:rsidRPr="00A70053" w:rsidRDefault="0090572C">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slovní či fyzický útok vůči učiteli nebo jakémukoli pracovníkovi školy</w:t>
      </w:r>
    </w:p>
    <w:p w14:paraId="58F3FDC6" w14:textId="77777777" w:rsidR="0090572C" w:rsidRPr="00A70053" w:rsidRDefault="0090572C">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šikanování nebo hrubé násilí vůči spolužákovi</w:t>
      </w:r>
    </w:p>
    <w:p w14:paraId="235B7A76" w14:textId="77777777" w:rsidR="00A70053" w:rsidRPr="00F90594" w:rsidRDefault="0090572C">
      <w:pPr>
        <w:numPr>
          <w:ilvl w:val="0"/>
          <w:numId w:val="16"/>
        </w:numPr>
        <w:spacing w:after="0" w:line="240" w:lineRule="auto"/>
        <w:ind w:left="284" w:hanging="142"/>
        <w:rPr>
          <w:rFonts w:ascii="Times New Roman" w:hAnsi="Times New Roman"/>
          <w:sz w:val="24"/>
          <w:szCs w:val="24"/>
        </w:rPr>
      </w:pPr>
      <w:r w:rsidRPr="00A70053">
        <w:rPr>
          <w:rFonts w:ascii="Times New Roman" w:hAnsi="Times New Roman"/>
          <w:sz w:val="24"/>
          <w:szCs w:val="24"/>
        </w:rPr>
        <w:t>neomluvená absence</w:t>
      </w:r>
    </w:p>
    <w:p w14:paraId="0775B911" w14:textId="77777777" w:rsidR="00A70053" w:rsidRDefault="00A70053" w:rsidP="00A70053">
      <w:pPr>
        <w:spacing w:after="0" w:line="240" w:lineRule="auto"/>
      </w:pPr>
    </w:p>
    <w:p w14:paraId="4A497D7E" w14:textId="0871C3F9"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Zákonný zástupce žáka má v případě svého zájmu právo projednat u</w:t>
      </w:r>
      <w:r w:rsidR="006C68DA">
        <w:rPr>
          <w:rFonts w:ascii="Times New Roman" w:hAnsi="Times New Roman"/>
          <w:sz w:val="24"/>
          <w:szCs w:val="24"/>
        </w:rPr>
        <w:t>ložení</w:t>
      </w:r>
      <w:r w:rsidRPr="00A70053">
        <w:rPr>
          <w:rFonts w:ascii="Times New Roman" w:hAnsi="Times New Roman"/>
          <w:sz w:val="24"/>
          <w:szCs w:val="24"/>
        </w:rPr>
        <w:t xml:space="preserve"> jakéhokoli</w:t>
      </w:r>
    </w:p>
    <w:p w14:paraId="00602D15" w14:textId="77777777"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 xml:space="preserve">výchovného opatření osobně s třídním učitelem nebo ředitelem školy. </w:t>
      </w:r>
    </w:p>
    <w:p w14:paraId="04AE3E19" w14:textId="77777777"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 xml:space="preserve"> Pokud žák často porušuje pravidla školního řádu a není schopen své chování zlepšit</w:t>
      </w:r>
    </w:p>
    <w:p w14:paraId="2B90F2CB" w14:textId="659C2131"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ani po u</w:t>
      </w:r>
      <w:r w:rsidR="006C68DA">
        <w:rPr>
          <w:rFonts w:ascii="Times New Roman" w:hAnsi="Times New Roman"/>
          <w:sz w:val="24"/>
          <w:szCs w:val="24"/>
        </w:rPr>
        <w:t xml:space="preserve">ložení </w:t>
      </w:r>
      <w:r w:rsidRPr="00A70053">
        <w:rPr>
          <w:rFonts w:ascii="Times New Roman" w:hAnsi="Times New Roman"/>
          <w:sz w:val="24"/>
          <w:szCs w:val="24"/>
        </w:rPr>
        <w:t>některého z výše uvedených výchovných opatření nebo pokud je</w:t>
      </w:r>
    </w:p>
    <w:p w14:paraId="72BF0FF3" w14:textId="77777777"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hodnocení jeho chování trvale spíše negativní, svolá ředitel školy k projednání</w:t>
      </w:r>
    </w:p>
    <w:p w14:paraId="26D3CBC3" w14:textId="77777777"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hodnocení chování žáka společnou schůzku zástupců školy (člen vedení, třídní učitel,</w:t>
      </w:r>
    </w:p>
    <w:p w14:paraId="263CB80E" w14:textId="77777777" w:rsidR="0090572C" w:rsidRPr="00A70053" w:rsidRDefault="0090572C" w:rsidP="00A70053">
      <w:pPr>
        <w:spacing w:after="0"/>
        <w:rPr>
          <w:rFonts w:ascii="Times New Roman" w:hAnsi="Times New Roman"/>
          <w:sz w:val="24"/>
          <w:szCs w:val="24"/>
        </w:rPr>
      </w:pPr>
      <w:r w:rsidRPr="00A70053">
        <w:rPr>
          <w:rFonts w:ascii="Times New Roman" w:hAnsi="Times New Roman"/>
          <w:sz w:val="24"/>
          <w:szCs w:val="24"/>
        </w:rPr>
        <w:t>výchovný poradce) a zákonných zástupců žáka. Z tohoto jednání je pořízen zápis.</w:t>
      </w:r>
    </w:p>
    <w:p w14:paraId="026DBE1E" w14:textId="77777777" w:rsidR="00A70053" w:rsidRPr="00A70053" w:rsidRDefault="0090572C" w:rsidP="00A70053">
      <w:pPr>
        <w:spacing w:after="0"/>
        <w:rPr>
          <w:rFonts w:ascii="Times New Roman" w:hAnsi="Times New Roman"/>
          <w:sz w:val="24"/>
          <w:szCs w:val="24"/>
        </w:rPr>
      </w:pPr>
      <w:r w:rsidRPr="00A70053">
        <w:rPr>
          <w:rFonts w:ascii="Times New Roman" w:hAnsi="Times New Roman"/>
          <w:sz w:val="24"/>
          <w:szCs w:val="24"/>
        </w:rPr>
        <w:t>Cílem jednání je dosáhnout účinné spolupráce rodiny a školy při nápravě chování žáka.</w:t>
      </w:r>
    </w:p>
    <w:p w14:paraId="6CC1C404" w14:textId="77777777" w:rsidR="00CE0759" w:rsidRDefault="0090572C" w:rsidP="00A70053">
      <w:pPr>
        <w:spacing w:after="0"/>
        <w:rPr>
          <w:rFonts w:ascii="Times New Roman" w:hAnsi="Times New Roman"/>
          <w:sz w:val="24"/>
          <w:szCs w:val="24"/>
        </w:rPr>
      </w:pPr>
      <w:r w:rsidRPr="00A70053">
        <w:rPr>
          <w:rFonts w:ascii="Times New Roman" w:hAnsi="Times New Roman"/>
          <w:sz w:val="24"/>
          <w:szCs w:val="24"/>
        </w:rPr>
        <w:t xml:space="preserve">  Na konci </w:t>
      </w:r>
      <w:smartTag w:uri="urn:schemas-microsoft-com:office:smarttags" w:element="metricconverter">
        <w:smartTagPr>
          <w:attr w:name="ProductID" w:val="1. a"/>
        </w:smartTagPr>
        <w:r w:rsidRPr="00A70053">
          <w:rPr>
            <w:rFonts w:ascii="Times New Roman" w:hAnsi="Times New Roman"/>
            <w:sz w:val="24"/>
            <w:szCs w:val="24"/>
          </w:rPr>
          <w:t>1. a</w:t>
        </w:r>
      </w:smartTag>
      <w:r w:rsidRPr="00A70053">
        <w:rPr>
          <w:rFonts w:ascii="Times New Roman" w:hAnsi="Times New Roman"/>
          <w:sz w:val="24"/>
          <w:szCs w:val="24"/>
        </w:rPr>
        <w:t xml:space="preserve"> 2. pololetí je žák hodnocen z</w:t>
      </w:r>
      <w:r w:rsidR="00CE0759">
        <w:rPr>
          <w:rFonts w:ascii="Times New Roman" w:hAnsi="Times New Roman"/>
          <w:sz w:val="24"/>
          <w:szCs w:val="24"/>
        </w:rPr>
        <w:t> </w:t>
      </w:r>
      <w:r w:rsidRPr="00A70053">
        <w:rPr>
          <w:rFonts w:ascii="Times New Roman" w:hAnsi="Times New Roman"/>
          <w:sz w:val="24"/>
          <w:szCs w:val="24"/>
        </w:rPr>
        <w:t>chování</w:t>
      </w:r>
      <w:r w:rsidR="00CE0759">
        <w:rPr>
          <w:rFonts w:ascii="Times New Roman" w:hAnsi="Times New Roman"/>
          <w:sz w:val="24"/>
          <w:szCs w:val="24"/>
        </w:rPr>
        <w:t xml:space="preserve">: </w:t>
      </w:r>
    </w:p>
    <w:p w14:paraId="1E47FE60" w14:textId="16836FFE" w:rsidR="00CE0759" w:rsidRDefault="00CE0759">
      <w:pPr>
        <w:numPr>
          <w:ilvl w:val="0"/>
          <w:numId w:val="17"/>
        </w:numPr>
        <w:spacing w:after="0"/>
        <w:rPr>
          <w:rFonts w:ascii="Times New Roman" w:hAnsi="Times New Roman"/>
          <w:sz w:val="24"/>
          <w:szCs w:val="24"/>
        </w:rPr>
      </w:pPr>
      <w:r>
        <w:rPr>
          <w:rFonts w:ascii="Times New Roman" w:hAnsi="Times New Roman"/>
          <w:sz w:val="24"/>
          <w:szCs w:val="24"/>
        </w:rPr>
        <w:t>v 1.-3.ročníku kriteriálně čtyřbodovou škálou,</w:t>
      </w:r>
    </w:p>
    <w:p w14:paraId="254D621B" w14:textId="77777777" w:rsidR="00CE0759" w:rsidRDefault="00CE0759">
      <w:pPr>
        <w:numPr>
          <w:ilvl w:val="0"/>
          <w:numId w:val="17"/>
        </w:numPr>
        <w:spacing w:after="0"/>
        <w:rPr>
          <w:rFonts w:ascii="Times New Roman" w:hAnsi="Times New Roman"/>
          <w:sz w:val="24"/>
          <w:szCs w:val="24"/>
        </w:rPr>
      </w:pPr>
      <w:r w:rsidRPr="00CE0759">
        <w:rPr>
          <w:rFonts w:ascii="Times New Roman" w:hAnsi="Times New Roman"/>
          <w:sz w:val="24"/>
          <w:szCs w:val="24"/>
        </w:rPr>
        <w:t xml:space="preserve">ve 4.-5.ročníku </w:t>
      </w:r>
      <w:r w:rsidR="0090572C" w:rsidRPr="00CE0759">
        <w:rPr>
          <w:rFonts w:ascii="Times New Roman" w:hAnsi="Times New Roman"/>
          <w:sz w:val="24"/>
          <w:szCs w:val="24"/>
        </w:rPr>
        <w:t xml:space="preserve">klasifikačním stupněm. </w:t>
      </w:r>
    </w:p>
    <w:p w14:paraId="59D6F0CB" w14:textId="77777777" w:rsidR="00CE0759" w:rsidRDefault="00CE0759" w:rsidP="00A70053">
      <w:pPr>
        <w:spacing w:after="0"/>
        <w:rPr>
          <w:rFonts w:ascii="Times New Roman" w:hAnsi="Times New Roman"/>
          <w:sz w:val="24"/>
          <w:szCs w:val="24"/>
        </w:rPr>
      </w:pPr>
    </w:p>
    <w:p w14:paraId="5238DE8F" w14:textId="28622FF7" w:rsidR="00D03370" w:rsidRPr="00A70053" w:rsidRDefault="0090572C" w:rsidP="00A70053">
      <w:pPr>
        <w:spacing w:after="0"/>
        <w:rPr>
          <w:rFonts w:ascii="Times New Roman" w:hAnsi="Times New Roman"/>
          <w:sz w:val="24"/>
          <w:szCs w:val="24"/>
        </w:rPr>
      </w:pPr>
      <w:r w:rsidRPr="00CE0759">
        <w:rPr>
          <w:rFonts w:ascii="Times New Roman" w:hAnsi="Times New Roman"/>
          <w:sz w:val="24"/>
          <w:szCs w:val="24"/>
        </w:rPr>
        <w:t>Klasifikaci</w:t>
      </w:r>
      <w:r w:rsidR="00CE0759">
        <w:rPr>
          <w:rFonts w:ascii="Times New Roman" w:hAnsi="Times New Roman"/>
          <w:sz w:val="24"/>
          <w:szCs w:val="24"/>
        </w:rPr>
        <w:t xml:space="preserve"> </w:t>
      </w:r>
      <w:r w:rsidRPr="00A70053">
        <w:rPr>
          <w:rFonts w:ascii="Times New Roman" w:hAnsi="Times New Roman"/>
          <w:sz w:val="24"/>
          <w:szCs w:val="24"/>
        </w:rPr>
        <w:t>chování navrhuje třídní učitel (po projednání s ostatními učiteli, kteří ve třídě působí)</w:t>
      </w:r>
      <w:r w:rsidR="00CE0759">
        <w:rPr>
          <w:rFonts w:ascii="Times New Roman" w:hAnsi="Times New Roman"/>
          <w:sz w:val="24"/>
          <w:szCs w:val="24"/>
        </w:rPr>
        <w:t xml:space="preserve"> </w:t>
      </w:r>
      <w:r w:rsidRPr="00A70053">
        <w:rPr>
          <w:rFonts w:ascii="Times New Roman" w:hAnsi="Times New Roman"/>
          <w:sz w:val="24"/>
          <w:szCs w:val="24"/>
        </w:rPr>
        <w:t>a rozhoduje o ní ředitel školy po projednání v pedagogické radě</w:t>
      </w:r>
      <w:r w:rsidR="00A70053" w:rsidRPr="00A70053">
        <w:rPr>
          <w:rFonts w:ascii="Times New Roman" w:hAnsi="Times New Roman"/>
          <w:sz w:val="24"/>
          <w:szCs w:val="24"/>
        </w:rPr>
        <w:t>.</w:t>
      </w:r>
    </w:p>
    <w:p w14:paraId="3A3F29D9" w14:textId="77777777" w:rsidR="00A123B2" w:rsidRDefault="00A123B2" w:rsidP="00D03370">
      <w:pPr>
        <w:pStyle w:val="Normlnweb"/>
        <w:spacing w:line="320" w:lineRule="atLeast"/>
        <w:rPr>
          <w:b/>
          <w:iCs/>
        </w:rPr>
      </w:pPr>
    </w:p>
    <w:p w14:paraId="2D8CEF10" w14:textId="77777777" w:rsidR="00CE0759" w:rsidRDefault="00CE0759" w:rsidP="00D03370">
      <w:pPr>
        <w:pStyle w:val="Normlnweb"/>
        <w:spacing w:line="320" w:lineRule="atLeast"/>
        <w:rPr>
          <w:b/>
          <w:iCs/>
        </w:rPr>
      </w:pPr>
    </w:p>
    <w:p w14:paraId="7AE2EDB4" w14:textId="77777777" w:rsidR="00B04C4E" w:rsidRDefault="00B04C4E" w:rsidP="00D03370">
      <w:pPr>
        <w:pStyle w:val="Normlnweb"/>
        <w:spacing w:line="320" w:lineRule="atLeast"/>
        <w:rPr>
          <w:b/>
          <w:iCs/>
        </w:rPr>
      </w:pPr>
    </w:p>
    <w:p w14:paraId="3E2075D9" w14:textId="77777777" w:rsidR="00B04C4E" w:rsidRDefault="00B04C4E" w:rsidP="00D03370">
      <w:pPr>
        <w:pStyle w:val="Normlnweb"/>
        <w:spacing w:line="320" w:lineRule="atLeast"/>
        <w:rPr>
          <w:b/>
          <w:iCs/>
        </w:rPr>
      </w:pPr>
    </w:p>
    <w:p w14:paraId="24353D3B" w14:textId="77777777" w:rsidR="00A123B2" w:rsidRDefault="00A123B2" w:rsidP="00A123B2">
      <w:pPr>
        <w:pStyle w:val="Normlnweb"/>
        <w:spacing w:after="0" w:afterAutospacing="0" w:line="320" w:lineRule="atLeast"/>
        <w:rPr>
          <w:b/>
          <w:iCs/>
        </w:rPr>
      </w:pPr>
    </w:p>
    <w:p w14:paraId="630BF1A3" w14:textId="77777777" w:rsidR="00CE0759" w:rsidRDefault="008D41CE" w:rsidP="00D03370">
      <w:pPr>
        <w:pStyle w:val="Normlnweb"/>
        <w:spacing w:line="320" w:lineRule="atLeast"/>
        <w:rPr>
          <w:b/>
          <w:iCs/>
        </w:rPr>
      </w:pPr>
      <w:r w:rsidRPr="008D41CE">
        <w:rPr>
          <w:b/>
          <w:iCs/>
        </w:rPr>
        <w:lastRenderedPageBreak/>
        <w:t>VÝSLEDKY VZDĚLÁVÁNÍ ŽÁKA V JEDNOTLIVÝCH POVINNÝCH A NEPOVINNÝCH PŘEDMĚTECH STANOVENÝCH ŠKOLNÍM VZDĚLÁVACÍM PROGRAMEM SE V PŘÍPADĚ POUŽITÍ KLASIFIKACE HODNOTÍ NA VYSVĚDČENÍ STUPNI PROSPĚCHU</w:t>
      </w:r>
      <w:r w:rsidR="00CE0759">
        <w:rPr>
          <w:b/>
          <w:iCs/>
        </w:rPr>
        <w:t>:</w:t>
      </w:r>
    </w:p>
    <w:p w14:paraId="667097BC" w14:textId="705CFFC8" w:rsidR="00CE0759" w:rsidRDefault="00CE0759">
      <w:pPr>
        <w:pStyle w:val="Normlnweb"/>
        <w:numPr>
          <w:ilvl w:val="0"/>
          <w:numId w:val="18"/>
        </w:numPr>
        <w:spacing w:line="320" w:lineRule="atLeast"/>
        <w:rPr>
          <w:b/>
          <w:iCs/>
        </w:rPr>
      </w:pPr>
      <w:r>
        <w:rPr>
          <w:b/>
          <w:iCs/>
        </w:rPr>
        <w:t>v 1.-3.ročníku:</w:t>
      </w:r>
    </w:p>
    <w:p w14:paraId="7775B077" w14:textId="77777777" w:rsidR="00CE0759" w:rsidRPr="00662A04" w:rsidRDefault="00CE0759" w:rsidP="00CE0759">
      <w:pPr>
        <w:spacing w:after="0" w:line="240" w:lineRule="auto"/>
        <w:rPr>
          <w:rFonts w:ascii="Times New Roman" w:eastAsia="Times New Roman" w:hAnsi="Times New Roman"/>
          <w:b/>
          <w:bCs/>
          <w:color w:val="000000"/>
          <w:sz w:val="24"/>
          <w:szCs w:val="24"/>
          <w:lang w:eastAsia="cs-CZ"/>
        </w:rPr>
      </w:pPr>
      <w:r w:rsidRPr="00662A04">
        <w:rPr>
          <w:rFonts w:ascii="Times New Roman" w:eastAsia="Times New Roman" w:hAnsi="Times New Roman"/>
          <w:b/>
          <w:bCs/>
          <w:color w:val="000000"/>
          <w:sz w:val="24"/>
          <w:szCs w:val="24"/>
          <w:lang w:eastAsia="cs-CZ"/>
        </w:rPr>
        <w:t>Hodnocení výstupů (teoretické předměty)</w:t>
      </w:r>
    </w:p>
    <w:p w14:paraId="78FFC0F0" w14:textId="3E164311" w:rsidR="00CE0759" w:rsidRPr="00662A04" w:rsidRDefault="00CE0759" w:rsidP="00CE0759">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 xml:space="preserve">Žáci jsou hodnoceni kriteriálně podle </w:t>
      </w:r>
      <w:r w:rsidR="00BA649A" w:rsidRPr="00662A04">
        <w:rPr>
          <w:rFonts w:ascii="Times New Roman" w:eastAsia="Times New Roman" w:hAnsi="Times New Roman"/>
          <w:color w:val="000000"/>
          <w:sz w:val="24"/>
          <w:szCs w:val="24"/>
          <w:lang w:eastAsia="cs-CZ"/>
        </w:rPr>
        <w:t>čtyř úrovňové</w:t>
      </w:r>
      <w:r w:rsidRPr="00662A04">
        <w:rPr>
          <w:rFonts w:ascii="Times New Roman" w:eastAsia="Times New Roman" w:hAnsi="Times New Roman"/>
          <w:color w:val="000000"/>
          <w:sz w:val="24"/>
          <w:szCs w:val="24"/>
          <w:lang w:eastAsia="cs-CZ"/>
        </w:rPr>
        <w:t xml:space="preserve"> škály „Vysvědčení jinak“ v systému </w:t>
      </w:r>
      <w:r w:rsidR="00BA649A" w:rsidRPr="00662A04">
        <w:rPr>
          <w:rFonts w:ascii="Times New Roman" w:eastAsia="Times New Roman" w:hAnsi="Times New Roman"/>
          <w:color w:val="000000"/>
          <w:sz w:val="24"/>
          <w:szCs w:val="24"/>
          <w:lang w:eastAsia="cs-CZ"/>
        </w:rPr>
        <w:t>Edookit:</w:t>
      </w:r>
    </w:p>
    <w:p w14:paraId="0699A3C3" w14:textId="77777777" w:rsidR="00CE0759" w:rsidRPr="00662A04" w:rsidRDefault="00CE0759">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J – Ještě neosvojeno</w:t>
      </w:r>
      <w:r w:rsidRPr="00662A04">
        <w:rPr>
          <w:rFonts w:ascii="Times New Roman" w:eastAsia="Times New Roman" w:hAnsi="Times New Roman"/>
          <w:color w:val="000000"/>
          <w:sz w:val="24"/>
          <w:szCs w:val="24"/>
          <w:lang w:eastAsia="cs-CZ"/>
        </w:rPr>
        <w:br/>
        <w:t>Výstupy ještě neosvojeny.</w:t>
      </w:r>
    </w:p>
    <w:p w14:paraId="4F2C2AF5" w14:textId="77777777" w:rsidR="00CE0759" w:rsidRPr="00662A04" w:rsidRDefault="00CE0759">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Č – Částečně osvojeno</w:t>
      </w:r>
      <w:r w:rsidRPr="00662A04">
        <w:rPr>
          <w:rFonts w:ascii="Times New Roman" w:eastAsia="Times New Roman" w:hAnsi="Times New Roman"/>
          <w:color w:val="000000"/>
          <w:sz w:val="24"/>
          <w:szCs w:val="24"/>
          <w:lang w:eastAsia="cs-CZ"/>
        </w:rPr>
        <w:br/>
        <w:t>Výstupy částečně osvojeny, i známé situace činí potíže; žák potřebuje dopomoc.</w:t>
      </w:r>
    </w:p>
    <w:p w14:paraId="6C78DEE7" w14:textId="77777777" w:rsidR="00CE0759" w:rsidRPr="00662A04" w:rsidRDefault="00CE0759">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T – Téměř osvojeno</w:t>
      </w:r>
      <w:r w:rsidRPr="00662A04">
        <w:rPr>
          <w:rFonts w:ascii="Times New Roman" w:eastAsia="Times New Roman" w:hAnsi="Times New Roman"/>
          <w:color w:val="000000"/>
          <w:sz w:val="24"/>
          <w:szCs w:val="24"/>
          <w:lang w:eastAsia="cs-CZ"/>
        </w:rPr>
        <w:br/>
        <w:t>Výstupy téměř osvojeny, žák je uplatňuje ve známých situacích s připomenutím nebo mírnou dopomocí.</w:t>
      </w:r>
    </w:p>
    <w:p w14:paraId="740C4551" w14:textId="77777777" w:rsidR="00CE0759" w:rsidRPr="00662A04" w:rsidRDefault="00CE0759">
      <w:pPr>
        <w:numPr>
          <w:ilvl w:val="0"/>
          <w:numId w:val="12"/>
        </w:num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Ú – Úplně osvojeno</w:t>
      </w:r>
      <w:r w:rsidRPr="00662A04">
        <w:rPr>
          <w:rFonts w:ascii="Times New Roman" w:eastAsia="Times New Roman" w:hAnsi="Times New Roman"/>
          <w:color w:val="000000"/>
          <w:sz w:val="24"/>
          <w:szCs w:val="24"/>
          <w:lang w:eastAsia="cs-CZ"/>
        </w:rPr>
        <w:br/>
        <w:t>Výstupy zcela osvojeny, žák je uplatňuje samostatně v běžných i nových situacích.</w:t>
      </w:r>
    </w:p>
    <w:p w14:paraId="15CC28F1" w14:textId="77777777" w:rsidR="00CE0759" w:rsidRPr="00662A04" w:rsidRDefault="00CE0759" w:rsidP="00CE0759">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color w:val="000000"/>
          <w:sz w:val="24"/>
          <w:szCs w:val="24"/>
          <w:lang w:eastAsia="cs-CZ"/>
        </w:rPr>
        <w:t xml:space="preserve">K těmto úrovním je připojen </w:t>
      </w:r>
      <w:r w:rsidRPr="00662A04">
        <w:rPr>
          <w:rFonts w:ascii="Times New Roman" w:eastAsia="Times New Roman" w:hAnsi="Times New Roman"/>
          <w:b/>
          <w:bCs/>
          <w:color w:val="000000"/>
          <w:sz w:val="24"/>
          <w:szCs w:val="24"/>
          <w:lang w:eastAsia="cs-CZ"/>
        </w:rPr>
        <w:t>slovní komentář</w:t>
      </w:r>
      <w:r w:rsidRPr="00662A04">
        <w:rPr>
          <w:rFonts w:ascii="Times New Roman" w:eastAsia="Times New Roman" w:hAnsi="Times New Roman"/>
          <w:color w:val="000000"/>
          <w:sz w:val="24"/>
          <w:szCs w:val="24"/>
          <w:lang w:eastAsia="cs-CZ"/>
        </w:rPr>
        <w:t xml:space="preserve"> zacílený na proces učení – zdůrazňuje pokrok, silné stránky a navrhuje rozvojové kroky.</w:t>
      </w:r>
    </w:p>
    <w:p w14:paraId="297ABA48" w14:textId="544B6A69" w:rsidR="00D03370" w:rsidRPr="00CE0759" w:rsidRDefault="003C5857">
      <w:pPr>
        <w:pStyle w:val="Normlnweb"/>
        <w:numPr>
          <w:ilvl w:val="0"/>
          <w:numId w:val="18"/>
        </w:numPr>
        <w:spacing w:line="320" w:lineRule="atLeast"/>
        <w:rPr>
          <w:b/>
        </w:rPr>
      </w:pPr>
      <w:r>
        <w:rPr>
          <w:b/>
          <w:iCs/>
        </w:rPr>
        <w:t xml:space="preserve">ve </w:t>
      </w:r>
      <w:r w:rsidR="00CE0759">
        <w:rPr>
          <w:b/>
          <w:iCs/>
        </w:rPr>
        <w:t>4</w:t>
      </w:r>
      <w:r>
        <w:rPr>
          <w:b/>
          <w:iCs/>
        </w:rPr>
        <w:t>.-5.ročníku</w:t>
      </w:r>
      <w:r w:rsidR="008D41CE" w:rsidRPr="008D41CE">
        <w:rPr>
          <w:b/>
          <w:iCs/>
        </w:rPr>
        <w:t>:</w:t>
      </w:r>
    </w:p>
    <w:p w14:paraId="76FD85B5" w14:textId="3E57E75C" w:rsidR="00CE0759" w:rsidRPr="008D41CE" w:rsidRDefault="00CE0759" w:rsidP="00CE0759">
      <w:pPr>
        <w:pStyle w:val="Normlnweb"/>
        <w:spacing w:line="320" w:lineRule="atLeast"/>
        <w:rPr>
          <w:b/>
        </w:rPr>
      </w:pPr>
      <w:r>
        <w:rPr>
          <w:b/>
          <w:iCs/>
        </w:rPr>
        <w:t>klasifikačními stupni – známkou:</w:t>
      </w:r>
    </w:p>
    <w:p w14:paraId="64491852" w14:textId="77777777" w:rsidR="00D03370" w:rsidRPr="007C5A72" w:rsidRDefault="00D03370" w:rsidP="00CD0C00">
      <w:pPr>
        <w:spacing w:after="0" w:line="320" w:lineRule="atLeast"/>
        <w:rPr>
          <w:rFonts w:ascii="Times New Roman" w:hAnsi="Times New Roman"/>
          <w:sz w:val="24"/>
          <w:szCs w:val="24"/>
        </w:rPr>
      </w:pPr>
      <w:r w:rsidRPr="007C5A72">
        <w:rPr>
          <w:rFonts w:ascii="Times New Roman" w:hAnsi="Times New Roman"/>
          <w:sz w:val="24"/>
          <w:szCs w:val="24"/>
        </w:rPr>
        <w:t xml:space="preserve">1 - výborný </w:t>
      </w:r>
    </w:p>
    <w:p w14:paraId="6336FC85" w14:textId="77777777" w:rsidR="00D03370" w:rsidRPr="007C5A72" w:rsidRDefault="00D03370" w:rsidP="00CD0C00">
      <w:pPr>
        <w:spacing w:after="0" w:line="320" w:lineRule="atLeast"/>
        <w:rPr>
          <w:rFonts w:ascii="Times New Roman" w:hAnsi="Times New Roman"/>
          <w:sz w:val="24"/>
          <w:szCs w:val="24"/>
        </w:rPr>
      </w:pPr>
      <w:r w:rsidRPr="007C5A72">
        <w:rPr>
          <w:rFonts w:ascii="Times New Roman" w:hAnsi="Times New Roman"/>
          <w:sz w:val="24"/>
          <w:szCs w:val="24"/>
        </w:rPr>
        <w:t xml:space="preserve">2 - chvalitebný </w:t>
      </w:r>
    </w:p>
    <w:p w14:paraId="4F826863" w14:textId="77777777" w:rsidR="00D03370" w:rsidRPr="007C5A72" w:rsidRDefault="00D03370" w:rsidP="00CD0C00">
      <w:pPr>
        <w:spacing w:after="0" w:line="320" w:lineRule="atLeast"/>
        <w:rPr>
          <w:rFonts w:ascii="Times New Roman" w:hAnsi="Times New Roman"/>
          <w:sz w:val="24"/>
          <w:szCs w:val="24"/>
        </w:rPr>
      </w:pPr>
      <w:r w:rsidRPr="007C5A72">
        <w:rPr>
          <w:rFonts w:ascii="Times New Roman" w:hAnsi="Times New Roman"/>
          <w:sz w:val="24"/>
          <w:szCs w:val="24"/>
        </w:rPr>
        <w:t xml:space="preserve">3 - dobrý </w:t>
      </w:r>
    </w:p>
    <w:p w14:paraId="58EB7149" w14:textId="77777777" w:rsidR="00D03370" w:rsidRPr="007C5A72" w:rsidRDefault="00D03370" w:rsidP="00CD0C00">
      <w:pPr>
        <w:spacing w:after="0" w:line="320" w:lineRule="atLeast"/>
        <w:rPr>
          <w:rFonts w:ascii="Times New Roman" w:hAnsi="Times New Roman"/>
          <w:sz w:val="24"/>
          <w:szCs w:val="24"/>
        </w:rPr>
      </w:pPr>
      <w:r w:rsidRPr="007C5A72">
        <w:rPr>
          <w:rFonts w:ascii="Times New Roman" w:hAnsi="Times New Roman"/>
          <w:sz w:val="24"/>
          <w:szCs w:val="24"/>
        </w:rPr>
        <w:t xml:space="preserve">4 - dostatečný </w:t>
      </w:r>
    </w:p>
    <w:p w14:paraId="5B65D6C2" w14:textId="77777777" w:rsidR="00D03370" w:rsidRPr="007C5A72" w:rsidRDefault="00D03370" w:rsidP="00CD0C00">
      <w:pPr>
        <w:spacing w:after="0" w:line="320" w:lineRule="atLeast"/>
        <w:rPr>
          <w:rFonts w:ascii="Times New Roman" w:hAnsi="Times New Roman"/>
          <w:sz w:val="24"/>
          <w:szCs w:val="24"/>
        </w:rPr>
      </w:pPr>
      <w:r w:rsidRPr="007C5A72">
        <w:rPr>
          <w:rFonts w:ascii="Times New Roman" w:hAnsi="Times New Roman"/>
          <w:sz w:val="24"/>
          <w:szCs w:val="24"/>
        </w:rPr>
        <w:t xml:space="preserve">5 - nedostatečný </w:t>
      </w:r>
    </w:p>
    <w:p w14:paraId="18EA38FF" w14:textId="77777777" w:rsidR="00CE0759" w:rsidRDefault="00CE0759" w:rsidP="00CD0C00">
      <w:pPr>
        <w:pStyle w:val="Normlnweb"/>
        <w:spacing w:before="0" w:beforeAutospacing="0" w:after="0" w:afterAutospacing="0" w:line="320" w:lineRule="atLeast"/>
      </w:pPr>
    </w:p>
    <w:p w14:paraId="6CECB720" w14:textId="6A4CFB61" w:rsidR="00A34244" w:rsidRDefault="00D03370" w:rsidP="00CD0C00">
      <w:pPr>
        <w:pStyle w:val="Normlnweb"/>
        <w:spacing w:before="0" w:beforeAutospacing="0" w:after="0" w:afterAutospacing="0" w:line="320" w:lineRule="atLeast"/>
      </w:pPr>
      <w:r w:rsidRPr="007C5A72">
        <w:t xml:space="preserve">Při hodnocení jsou výsledky vzdělávání ve škole </w:t>
      </w:r>
      <w:r w:rsidR="007C5A72">
        <w:t xml:space="preserve">posuzovány </w:t>
      </w:r>
      <w:r w:rsidRPr="007C5A72">
        <w:t xml:space="preserve">tak, aby byla zřejmá úroveň vzdělání žáka, které dosáhl zejména k očekávaným výstupům formulovaných v učebních osnovách jednotlivých předmětů </w:t>
      </w:r>
      <w:r w:rsidR="00CD0C00" w:rsidRPr="007C5A72">
        <w:t xml:space="preserve">školního vzdělávacího programu a </w:t>
      </w:r>
      <w:r w:rsidRPr="007C5A72">
        <w:t xml:space="preserve">k jeho osobnostním předpokladům. </w:t>
      </w:r>
      <w:r w:rsidR="007C5A72" w:rsidRPr="007C5A72">
        <w:t>Pro ob</w:t>
      </w:r>
      <w:r w:rsidR="007C5A72">
        <w:t xml:space="preserve">jektivní klasifikaci přihlížíme </w:t>
      </w:r>
      <w:r w:rsidR="007C5A72" w:rsidRPr="007C5A72">
        <w:t>k obecným rozumovým schopnostem</w:t>
      </w:r>
      <w:r w:rsidR="007C5A72">
        <w:t xml:space="preserve"> (inteligenci</w:t>
      </w:r>
      <w:r w:rsidR="00CD0C00" w:rsidRPr="007C5A72">
        <w:t>); speciální</w:t>
      </w:r>
      <w:r w:rsidR="007C5A72" w:rsidRPr="007C5A72">
        <w:t>m dovednostem</w:t>
      </w:r>
      <w:r w:rsidR="00CD0C00" w:rsidRPr="007C5A72">
        <w:t xml:space="preserve"> (např. </w:t>
      </w:r>
      <w:r w:rsidR="00BA649A" w:rsidRPr="007C5A72">
        <w:t>matematicko-logické</w:t>
      </w:r>
      <w:r w:rsidR="00CD0C00" w:rsidRPr="007C5A72">
        <w:t>, jazykové a jiné); organizační</w:t>
      </w:r>
      <w:r w:rsidR="007C5A72" w:rsidRPr="007C5A72">
        <w:t>m schopnostem</w:t>
      </w:r>
      <w:r w:rsidR="00CD0C00" w:rsidRPr="007C5A72">
        <w:t>; bystrost</w:t>
      </w:r>
      <w:r w:rsidR="007C5A72" w:rsidRPr="007C5A72">
        <w:t xml:space="preserve">i, bohatost fantazijních představ, tvůrčí fantazii, </w:t>
      </w:r>
      <w:r w:rsidR="00CD0C00" w:rsidRPr="007C5A72">
        <w:t>vyjadřovací</w:t>
      </w:r>
      <w:r w:rsidR="007C5A72" w:rsidRPr="007C5A72">
        <w:t xml:space="preserve">m </w:t>
      </w:r>
      <w:r w:rsidR="00FF665A" w:rsidRPr="007C5A72">
        <w:t xml:space="preserve">schopnostem </w:t>
      </w:r>
      <w:r w:rsidR="00FF665A">
        <w:t>– způsobu</w:t>
      </w:r>
      <w:r w:rsidR="007C5A72" w:rsidRPr="007C5A72">
        <w:t xml:space="preserve"> vyjadřování</w:t>
      </w:r>
      <w:r w:rsidR="007C5A72">
        <w:t xml:space="preserve"> (</w:t>
      </w:r>
      <w:r w:rsidR="007C5A72" w:rsidRPr="007C5A72">
        <w:t>stručné, bohaté</w:t>
      </w:r>
      <w:r w:rsidR="007C5A72">
        <w:t>, výrazné, spisovné</w:t>
      </w:r>
      <w:r w:rsidR="007C5A72" w:rsidRPr="007C5A72">
        <w:t>, výstižné</w:t>
      </w:r>
      <w:r w:rsidR="007C5A72">
        <w:t xml:space="preserve">), </w:t>
      </w:r>
      <w:r w:rsidR="007C5A72" w:rsidRPr="007C5A72">
        <w:t xml:space="preserve">kvalitě </w:t>
      </w:r>
      <w:r w:rsidR="00CD0C00" w:rsidRPr="007C5A72">
        <w:t>pozornost</w:t>
      </w:r>
      <w:r w:rsidR="007C5A72">
        <w:t xml:space="preserve">i, </w:t>
      </w:r>
      <w:r w:rsidR="00CD0C00" w:rsidRPr="007C5A72">
        <w:t>vztah</w:t>
      </w:r>
      <w:r w:rsidR="007C5A72">
        <w:t>u</w:t>
      </w:r>
      <w:r w:rsidR="00CD0C00" w:rsidRPr="007C5A72">
        <w:t xml:space="preserve"> k učení a k práci: pečlivost</w:t>
      </w:r>
      <w:r w:rsidR="007C5A72">
        <w:t>i, záj</w:t>
      </w:r>
      <w:r w:rsidR="00CD0C00" w:rsidRPr="007C5A72">
        <w:t>m</w:t>
      </w:r>
      <w:r w:rsidR="007C5A72">
        <w:t>u o učení, záj</w:t>
      </w:r>
      <w:r w:rsidR="00CD0C00" w:rsidRPr="007C5A72">
        <w:t>m</w:t>
      </w:r>
      <w:r w:rsidR="007C5A72">
        <w:t>u o manuální práci, účasti na mimoškolních aktivitách</w:t>
      </w:r>
      <w:r w:rsidR="00A123B2">
        <w:t>.</w:t>
      </w:r>
    </w:p>
    <w:p w14:paraId="62DE9556" w14:textId="77777777" w:rsidR="0014188E" w:rsidRDefault="0014188E" w:rsidP="00620FCF">
      <w:pPr>
        <w:rPr>
          <w:b/>
          <w:bCs/>
        </w:rPr>
      </w:pPr>
    </w:p>
    <w:p w14:paraId="66806EAF" w14:textId="77777777" w:rsidR="0014188E" w:rsidRDefault="0014188E" w:rsidP="00620FCF">
      <w:pPr>
        <w:rPr>
          <w:b/>
          <w:bCs/>
        </w:rPr>
      </w:pPr>
    </w:p>
    <w:p w14:paraId="63296108" w14:textId="1013E68D" w:rsidR="00620FCF" w:rsidRPr="0014188E" w:rsidRDefault="00620FCF" w:rsidP="00620FCF">
      <w:pPr>
        <w:rPr>
          <w:rFonts w:ascii="Times New Roman" w:hAnsi="Times New Roman"/>
          <w:b/>
          <w:bCs/>
          <w:sz w:val="24"/>
          <w:szCs w:val="24"/>
        </w:rPr>
      </w:pPr>
      <w:r w:rsidRPr="0014188E">
        <w:rPr>
          <w:rFonts w:ascii="Times New Roman" w:hAnsi="Times New Roman"/>
          <w:b/>
          <w:bCs/>
          <w:sz w:val="24"/>
          <w:szCs w:val="24"/>
        </w:rPr>
        <w:lastRenderedPageBreak/>
        <w:t>Kritéria pro hodnocení žáků zahrnují jak vědomosti a dovednosti, tak chování a postoj k učení. Hodnotí se úroveň osvojených poznatků, schopnost je aplikovat, kvalita myšlení (logika, samostatnost, tvořivost), aktivita, píle, písemný a ústní projev a osvojení studijních metod. Škola by měla žáky o kritériích předem informovat a hodnocení musí být srozumitelné, věcné a přihlížet k individuálním zvláštnostem žáka. </w:t>
      </w:r>
    </w:p>
    <w:p w14:paraId="457C6698" w14:textId="77777777" w:rsidR="00620FCF" w:rsidRPr="0014188E" w:rsidRDefault="00620FCF" w:rsidP="00620FCF">
      <w:pPr>
        <w:rPr>
          <w:rFonts w:ascii="Times New Roman" w:hAnsi="Times New Roman"/>
          <w:b/>
          <w:bCs/>
          <w:sz w:val="24"/>
          <w:szCs w:val="24"/>
        </w:rPr>
      </w:pPr>
    </w:p>
    <w:p w14:paraId="5078A444" w14:textId="07BEDF8E" w:rsidR="00620FCF" w:rsidRPr="0014188E" w:rsidRDefault="0014188E" w:rsidP="0014188E">
      <w:pPr>
        <w:spacing w:after="0"/>
        <w:rPr>
          <w:rFonts w:ascii="Times New Roman" w:hAnsi="Times New Roman"/>
          <w:b/>
          <w:bCs/>
          <w:sz w:val="24"/>
          <w:szCs w:val="24"/>
        </w:rPr>
      </w:pPr>
      <w:r w:rsidRPr="0014188E">
        <w:rPr>
          <w:rFonts w:ascii="Times New Roman" w:hAnsi="Times New Roman"/>
          <w:b/>
          <w:bCs/>
          <w:sz w:val="24"/>
          <w:szCs w:val="24"/>
        </w:rPr>
        <w:t>Obecná k</w:t>
      </w:r>
      <w:r w:rsidR="00620FCF" w:rsidRPr="0014188E">
        <w:rPr>
          <w:rFonts w:ascii="Times New Roman" w:hAnsi="Times New Roman"/>
          <w:b/>
          <w:bCs/>
          <w:sz w:val="24"/>
          <w:szCs w:val="24"/>
        </w:rPr>
        <w:t>ritéria pro hodnocení prospěchu</w:t>
      </w:r>
    </w:p>
    <w:p w14:paraId="3F42B6BF"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Osvojené vědomosti a dovednosti:</w:t>
      </w:r>
      <w:r w:rsidRPr="0014188E">
        <w:rPr>
          <w:rFonts w:ascii="Times New Roman" w:hAnsi="Times New Roman"/>
          <w:sz w:val="24"/>
          <w:szCs w:val="24"/>
        </w:rPr>
        <w:t> Ucelenost, přesnost a trvalost znalostí, schopnost aplikovat je při řešení úkolů.</w:t>
      </w:r>
    </w:p>
    <w:p w14:paraId="7D698264"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Myšlení:</w:t>
      </w:r>
      <w:r w:rsidRPr="0014188E">
        <w:rPr>
          <w:rFonts w:ascii="Times New Roman" w:hAnsi="Times New Roman"/>
          <w:sz w:val="24"/>
          <w:szCs w:val="24"/>
        </w:rPr>
        <w:t> Kvalita logiky, kritičnost a tvořivost žáka.</w:t>
      </w:r>
    </w:p>
    <w:p w14:paraId="53BC41B2"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Aktivita a zájem:</w:t>
      </w:r>
      <w:r w:rsidRPr="0014188E">
        <w:rPr>
          <w:rFonts w:ascii="Times New Roman" w:hAnsi="Times New Roman"/>
          <w:sz w:val="24"/>
          <w:szCs w:val="24"/>
        </w:rPr>
        <w:t> Účast v hodinách, zájem o činnosti a vztah k nim.</w:t>
      </w:r>
    </w:p>
    <w:p w14:paraId="78311DCE"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Projev:</w:t>
      </w:r>
      <w:r w:rsidRPr="0014188E">
        <w:rPr>
          <w:rFonts w:ascii="Times New Roman" w:hAnsi="Times New Roman"/>
          <w:sz w:val="24"/>
          <w:szCs w:val="24"/>
        </w:rPr>
        <w:t> Jazyková a odborná správnost ústního a písemného projevu.</w:t>
      </w:r>
    </w:p>
    <w:p w14:paraId="0F51675E"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Výsledky:</w:t>
      </w:r>
      <w:r w:rsidRPr="0014188E">
        <w:rPr>
          <w:rFonts w:ascii="Times New Roman" w:hAnsi="Times New Roman"/>
          <w:sz w:val="24"/>
          <w:szCs w:val="24"/>
        </w:rPr>
        <w:t> Kvalita výsledků činností a práce.</w:t>
      </w:r>
    </w:p>
    <w:p w14:paraId="40F73A9E" w14:textId="77777777" w:rsidR="00620FCF" w:rsidRPr="0014188E" w:rsidRDefault="00620FCF" w:rsidP="0014188E">
      <w:pPr>
        <w:numPr>
          <w:ilvl w:val="0"/>
          <w:numId w:val="22"/>
        </w:numPr>
        <w:spacing w:after="0" w:line="259" w:lineRule="auto"/>
        <w:ind w:left="0"/>
        <w:rPr>
          <w:rFonts w:ascii="Times New Roman" w:hAnsi="Times New Roman"/>
          <w:sz w:val="24"/>
          <w:szCs w:val="24"/>
        </w:rPr>
      </w:pPr>
      <w:r w:rsidRPr="0014188E">
        <w:rPr>
          <w:rFonts w:ascii="Times New Roman" w:hAnsi="Times New Roman"/>
          <w:b/>
          <w:bCs/>
          <w:sz w:val="24"/>
          <w:szCs w:val="24"/>
        </w:rPr>
        <w:t>Studijní dovednosti:</w:t>
      </w:r>
      <w:r w:rsidRPr="0014188E">
        <w:rPr>
          <w:rFonts w:ascii="Times New Roman" w:hAnsi="Times New Roman"/>
          <w:sz w:val="24"/>
          <w:szCs w:val="24"/>
        </w:rPr>
        <w:t> Osvojení účinných metod samostatného studia. </w:t>
      </w:r>
    </w:p>
    <w:p w14:paraId="704CD9D5" w14:textId="77777777" w:rsidR="0014188E" w:rsidRDefault="0014188E" w:rsidP="0014188E">
      <w:pPr>
        <w:spacing w:after="0"/>
        <w:rPr>
          <w:rFonts w:ascii="Times New Roman" w:hAnsi="Times New Roman"/>
          <w:b/>
          <w:bCs/>
          <w:sz w:val="24"/>
          <w:szCs w:val="24"/>
        </w:rPr>
      </w:pPr>
    </w:p>
    <w:p w14:paraId="6790A573" w14:textId="4BC56F54" w:rsidR="00620FCF" w:rsidRPr="0014188E" w:rsidRDefault="0014188E" w:rsidP="0014188E">
      <w:pPr>
        <w:spacing w:after="0"/>
        <w:rPr>
          <w:rFonts w:ascii="Times New Roman" w:hAnsi="Times New Roman"/>
          <w:b/>
          <w:bCs/>
          <w:sz w:val="24"/>
          <w:szCs w:val="24"/>
        </w:rPr>
      </w:pPr>
      <w:r>
        <w:rPr>
          <w:rFonts w:ascii="Times New Roman" w:hAnsi="Times New Roman"/>
          <w:b/>
          <w:bCs/>
          <w:sz w:val="24"/>
          <w:szCs w:val="24"/>
        </w:rPr>
        <w:t>Obecná k</w:t>
      </w:r>
      <w:r w:rsidR="00620FCF" w:rsidRPr="0014188E">
        <w:rPr>
          <w:rFonts w:ascii="Times New Roman" w:hAnsi="Times New Roman"/>
          <w:b/>
          <w:bCs/>
          <w:sz w:val="24"/>
          <w:szCs w:val="24"/>
        </w:rPr>
        <w:t>ritéria pro hodnocení chování</w:t>
      </w:r>
    </w:p>
    <w:p w14:paraId="332815C1" w14:textId="77777777" w:rsidR="00620FCF" w:rsidRPr="0014188E" w:rsidRDefault="00620FCF" w:rsidP="0014188E">
      <w:pPr>
        <w:numPr>
          <w:ilvl w:val="0"/>
          <w:numId w:val="23"/>
        </w:numPr>
        <w:spacing w:after="0" w:line="259" w:lineRule="auto"/>
        <w:ind w:left="0"/>
        <w:rPr>
          <w:rFonts w:ascii="Times New Roman" w:hAnsi="Times New Roman"/>
          <w:sz w:val="24"/>
          <w:szCs w:val="24"/>
        </w:rPr>
      </w:pPr>
      <w:r w:rsidRPr="0014188E">
        <w:rPr>
          <w:rFonts w:ascii="Times New Roman" w:hAnsi="Times New Roman"/>
          <w:b/>
          <w:bCs/>
          <w:sz w:val="24"/>
          <w:szCs w:val="24"/>
        </w:rPr>
        <w:t>Dodržování pravidel:</w:t>
      </w:r>
      <w:r w:rsidRPr="0014188E">
        <w:rPr>
          <w:rFonts w:ascii="Times New Roman" w:hAnsi="Times New Roman"/>
          <w:sz w:val="24"/>
          <w:szCs w:val="24"/>
        </w:rPr>
        <w:t> Způsob, jakým žák respektuje školní řád a pravidla společenského chování.</w:t>
      </w:r>
    </w:p>
    <w:p w14:paraId="23D752F3" w14:textId="77777777" w:rsidR="00620FCF" w:rsidRPr="0014188E" w:rsidRDefault="00620FCF" w:rsidP="0014188E">
      <w:pPr>
        <w:numPr>
          <w:ilvl w:val="0"/>
          <w:numId w:val="23"/>
        </w:numPr>
        <w:spacing w:after="0" w:line="259" w:lineRule="auto"/>
        <w:ind w:left="0"/>
        <w:rPr>
          <w:rFonts w:ascii="Times New Roman" w:hAnsi="Times New Roman"/>
          <w:sz w:val="24"/>
          <w:szCs w:val="24"/>
        </w:rPr>
      </w:pPr>
      <w:r w:rsidRPr="0014188E">
        <w:rPr>
          <w:rFonts w:ascii="Times New Roman" w:hAnsi="Times New Roman"/>
          <w:b/>
          <w:bCs/>
          <w:sz w:val="24"/>
          <w:szCs w:val="24"/>
        </w:rPr>
        <w:t>Vztah ke spolužákům a učitelům:</w:t>
      </w:r>
      <w:r w:rsidRPr="0014188E">
        <w:rPr>
          <w:rFonts w:ascii="Times New Roman" w:hAnsi="Times New Roman"/>
          <w:sz w:val="24"/>
          <w:szCs w:val="24"/>
        </w:rPr>
        <w:t> Respekt, spolupráce a mezilidské vztahy.</w:t>
      </w:r>
    </w:p>
    <w:p w14:paraId="1695F2D8" w14:textId="77777777" w:rsidR="00620FCF" w:rsidRPr="0014188E" w:rsidRDefault="00620FCF" w:rsidP="0014188E">
      <w:pPr>
        <w:numPr>
          <w:ilvl w:val="0"/>
          <w:numId w:val="23"/>
        </w:numPr>
        <w:spacing w:after="0" w:line="259" w:lineRule="auto"/>
        <w:ind w:left="0"/>
        <w:rPr>
          <w:rFonts w:ascii="Times New Roman" w:hAnsi="Times New Roman"/>
          <w:sz w:val="24"/>
          <w:szCs w:val="24"/>
        </w:rPr>
      </w:pPr>
      <w:r w:rsidRPr="0014188E">
        <w:rPr>
          <w:rFonts w:ascii="Times New Roman" w:hAnsi="Times New Roman"/>
          <w:b/>
          <w:bCs/>
          <w:sz w:val="24"/>
          <w:szCs w:val="24"/>
        </w:rPr>
        <w:t>Zodpovědnost a tolerance:</w:t>
      </w:r>
      <w:r w:rsidRPr="0014188E">
        <w:rPr>
          <w:rFonts w:ascii="Times New Roman" w:hAnsi="Times New Roman"/>
          <w:sz w:val="24"/>
          <w:szCs w:val="24"/>
        </w:rPr>
        <w:t> Míra zodpovědnosti a tolerance, kterou žák projevuje.</w:t>
      </w:r>
    </w:p>
    <w:p w14:paraId="7FFC0599" w14:textId="116A740D" w:rsidR="0014188E" w:rsidRDefault="00620FCF" w:rsidP="0014188E">
      <w:pPr>
        <w:numPr>
          <w:ilvl w:val="0"/>
          <w:numId w:val="23"/>
        </w:numPr>
        <w:spacing w:after="0" w:line="259" w:lineRule="auto"/>
        <w:ind w:left="0"/>
        <w:rPr>
          <w:rFonts w:ascii="Times New Roman" w:hAnsi="Times New Roman"/>
          <w:sz w:val="24"/>
          <w:szCs w:val="24"/>
        </w:rPr>
      </w:pPr>
      <w:r w:rsidRPr="0014188E">
        <w:rPr>
          <w:rFonts w:ascii="Times New Roman" w:hAnsi="Times New Roman"/>
          <w:b/>
          <w:bCs/>
          <w:sz w:val="24"/>
          <w:szCs w:val="24"/>
        </w:rPr>
        <w:t>Postoj k výchovnému působení:</w:t>
      </w:r>
      <w:r w:rsidRPr="0014188E">
        <w:rPr>
          <w:rFonts w:ascii="Times New Roman" w:hAnsi="Times New Roman"/>
          <w:sz w:val="24"/>
          <w:szCs w:val="24"/>
        </w:rPr>
        <w:t> Přístup k nápravě chování, pokud dojde k</w:t>
      </w:r>
      <w:r w:rsidR="0014188E">
        <w:rPr>
          <w:rFonts w:ascii="Times New Roman" w:hAnsi="Times New Roman"/>
          <w:sz w:val="24"/>
          <w:szCs w:val="24"/>
        </w:rPr>
        <w:t> </w:t>
      </w:r>
      <w:r w:rsidRPr="0014188E">
        <w:rPr>
          <w:rFonts w:ascii="Times New Roman" w:hAnsi="Times New Roman"/>
          <w:sz w:val="24"/>
          <w:szCs w:val="24"/>
        </w:rPr>
        <w:t>pochybení</w:t>
      </w:r>
    </w:p>
    <w:p w14:paraId="6E68F680" w14:textId="77777777" w:rsidR="0014188E" w:rsidRDefault="0014188E" w:rsidP="0014188E">
      <w:pPr>
        <w:spacing w:after="0" w:line="259" w:lineRule="auto"/>
        <w:rPr>
          <w:rFonts w:ascii="Times New Roman" w:hAnsi="Times New Roman"/>
          <w:sz w:val="24"/>
          <w:szCs w:val="24"/>
        </w:rPr>
      </w:pPr>
    </w:p>
    <w:p w14:paraId="3C9B49BA" w14:textId="3BF2D883" w:rsidR="00A123B2" w:rsidRPr="0014188E" w:rsidRDefault="00620FCF" w:rsidP="0014188E">
      <w:pPr>
        <w:spacing w:after="0" w:line="259" w:lineRule="auto"/>
        <w:rPr>
          <w:rFonts w:ascii="Times New Roman" w:hAnsi="Times New Roman"/>
          <w:sz w:val="24"/>
          <w:szCs w:val="24"/>
        </w:rPr>
      </w:pPr>
      <w:r w:rsidRPr="0014188E">
        <w:rPr>
          <w:rFonts w:ascii="Times New Roman" w:hAnsi="Times New Roman"/>
          <w:sz w:val="24"/>
          <w:szCs w:val="24"/>
        </w:rPr>
        <w:t>.</w:t>
      </w:r>
    </w:p>
    <w:p w14:paraId="2C6837D1" w14:textId="77777777" w:rsidR="00A34244" w:rsidRPr="007C5A72" w:rsidRDefault="00A34244" w:rsidP="00CD0C00">
      <w:pPr>
        <w:pStyle w:val="Normlnweb"/>
        <w:spacing w:before="0" w:beforeAutospacing="0" w:after="0" w:afterAutospacing="0" w:line="320" w:lineRule="atLeast"/>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3342"/>
        <w:gridCol w:w="1701"/>
        <w:gridCol w:w="425"/>
      </w:tblGrid>
      <w:tr w:rsidR="00CD0C00" w:rsidRPr="00E95029" w14:paraId="5EE3ABEF" w14:textId="77777777" w:rsidTr="007C5A72">
        <w:tc>
          <w:tcPr>
            <w:tcW w:w="7610" w:type="dxa"/>
            <w:gridSpan w:val="4"/>
          </w:tcPr>
          <w:p w14:paraId="35321F33"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 xml:space="preserve">Orientační hodnotící stupnice pro klasifikaci </w:t>
            </w:r>
          </w:p>
        </w:tc>
      </w:tr>
      <w:tr w:rsidR="00CD0C00" w:rsidRPr="00E95029" w14:paraId="61DC41C9" w14:textId="77777777" w:rsidTr="007C5A72">
        <w:tc>
          <w:tcPr>
            <w:tcW w:w="2142" w:type="dxa"/>
          </w:tcPr>
          <w:p w14:paraId="5F47E9CE" w14:textId="77777777" w:rsidR="00CD0C00" w:rsidRPr="00E95029" w:rsidRDefault="00D3561C"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100–90 %</w:t>
            </w:r>
          </w:p>
        </w:tc>
        <w:tc>
          <w:tcPr>
            <w:tcW w:w="3342" w:type="dxa"/>
          </w:tcPr>
          <w:p w14:paraId="64E178F2"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Téměř bez chyby, chybovost je výjimečná</w:t>
            </w:r>
          </w:p>
        </w:tc>
        <w:tc>
          <w:tcPr>
            <w:tcW w:w="1701" w:type="dxa"/>
          </w:tcPr>
          <w:p w14:paraId="38E9D872"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vynikající, příkladný, výborný</w:t>
            </w:r>
          </w:p>
        </w:tc>
        <w:tc>
          <w:tcPr>
            <w:tcW w:w="425" w:type="dxa"/>
          </w:tcPr>
          <w:p w14:paraId="7E2162E7"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1</w:t>
            </w:r>
          </w:p>
        </w:tc>
      </w:tr>
      <w:tr w:rsidR="00CD0C00" w:rsidRPr="00E95029" w14:paraId="2F0C64A3" w14:textId="77777777" w:rsidTr="007C5A72">
        <w:tc>
          <w:tcPr>
            <w:tcW w:w="2142" w:type="dxa"/>
          </w:tcPr>
          <w:p w14:paraId="59D49E40" w14:textId="77777777" w:rsidR="00CD0C00" w:rsidRPr="00E95029" w:rsidRDefault="00D3561C"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89–71 %</w:t>
            </w:r>
          </w:p>
        </w:tc>
        <w:tc>
          <w:tcPr>
            <w:tcW w:w="3342" w:type="dxa"/>
          </w:tcPr>
          <w:p w14:paraId="4CC7DC1C"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Převládají pozitivnější zjištění, dílčí chyby</w:t>
            </w:r>
          </w:p>
        </w:tc>
        <w:tc>
          <w:tcPr>
            <w:tcW w:w="1701" w:type="dxa"/>
          </w:tcPr>
          <w:p w14:paraId="2A53F65D"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 xml:space="preserve">úspěšný, </w:t>
            </w:r>
          </w:p>
        </w:tc>
        <w:tc>
          <w:tcPr>
            <w:tcW w:w="425" w:type="dxa"/>
          </w:tcPr>
          <w:p w14:paraId="721F1F9B"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2</w:t>
            </w:r>
          </w:p>
        </w:tc>
      </w:tr>
      <w:tr w:rsidR="00CD0C00" w:rsidRPr="00E95029" w14:paraId="4C246DB6" w14:textId="77777777" w:rsidTr="007C5A72">
        <w:tc>
          <w:tcPr>
            <w:tcW w:w="2142" w:type="dxa"/>
          </w:tcPr>
          <w:p w14:paraId="097D8747" w14:textId="77777777" w:rsidR="00CD0C00" w:rsidRPr="00E95029" w:rsidRDefault="00D3561C"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70–41 %</w:t>
            </w:r>
          </w:p>
        </w:tc>
        <w:tc>
          <w:tcPr>
            <w:tcW w:w="3342" w:type="dxa"/>
          </w:tcPr>
          <w:p w14:paraId="2FBB5BE7"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Pozitivní a negativní v rovnováze</w:t>
            </w:r>
          </w:p>
        </w:tc>
        <w:tc>
          <w:tcPr>
            <w:tcW w:w="1701" w:type="dxa"/>
          </w:tcPr>
          <w:p w14:paraId="41C16DBB"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dobrý, průměrný</w:t>
            </w:r>
          </w:p>
        </w:tc>
        <w:tc>
          <w:tcPr>
            <w:tcW w:w="425" w:type="dxa"/>
          </w:tcPr>
          <w:p w14:paraId="349B7D58"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3</w:t>
            </w:r>
          </w:p>
        </w:tc>
      </w:tr>
      <w:tr w:rsidR="00CD0C00" w:rsidRPr="00E95029" w14:paraId="20B263F6" w14:textId="77777777" w:rsidTr="007C5A72">
        <w:tc>
          <w:tcPr>
            <w:tcW w:w="2142" w:type="dxa"/>
          </w:tcPr>
          <w:p w14:paraId="2C91C9AB" w14:textId="77777777" w:rsidR="00CD0C00" w:rsidRPr="00E95029" w:rsidRDefault="00D3561C"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40–21 %</w:t>
            </w:r>
          </w:p>
        </w:tc>
        <w:tc>
          <w:tcPr>
            <w:tcW w:w="3342" w:type="dxa"/>
          </w:tcPr>
          <w:p w14:paraId="6FF263D5"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Převaha negativních zjištění, výrazné chyby</w:t>
            </w:r>
          </w:p>
        </w:tc>
        <w:tc>
          <w:tcPr>
            <w:tcW w:w="1701" w:type="dxa"/>
          </w:tcPr>
          <w:p w14:paraId="40ECE3DB"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podprůměrný,</w:t>
            </w:r>
          </w:p>
          <w:p w14:paraId="5AEE1D9A"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citlivě slabá místa</w:t>
            </w:r>
          </w:p>
        </w:tc>
        <w:tc>
          <w:tcPr>
            <w:tcW w:w="425" w:type="dxa"/>
          </w:tcPr>
          <w:p w14:paraId="7BF27D00"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4</w:t>
            </w:r>
          </w:p>
        </w:tc>
      </w:tr>
      <w:tr w:rsidR="00CD0C00" w:rsidRPr="00E95029" w14:paraId="17CC1611" w14:textId="77777777" w:rsidTr="007C5A72">
        <w:tc>
          <w:tcPr>
            <w:tcW w:w="2142" w:type="dxa"/>
          </w:tcPr>
          <w:p w14:paraId="76B18AB0"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pod 20 %</w:t>
            </w:r>
          </w:p>
        </w:tc>
        <w:tc>
          <w:tcPr>
            <w:tcW w:w="3342" w:type="dxa"/>
          </w:tcPr>
          <w:p w14:paraId="1422763B"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Zásadní nedostatky</w:t>
            </w:r>
          </w:p>
        </w:tc>
        <w:tc>
          <w:tcPr>
            <w:tcW w:w="1701" w:type="dxa"/>
          </w:tcPr>
          <w:p w14:paraId="091E6551"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nevyhovující, nedostatečný stav</w:t>
            </w:r>
          </w:p>
        </w:tc>
        <w:tc>
          <w:tcPr>
            <w:tcW w:w="425" w:type="dxa"/>
          </w:tcPr>
          <w:p w14:paraId="6E218A86" w14:textId="77777777" w:rsidR="00CD0C00" w:rsidRPr="00E95029" w:rsidRDefault="00CD0C00" w:rsidP="007C5A72">
            <w:pPr>
              <w:pStyle w:val="Odstavecseseznamem"/>
              <w:spacing w:after="0" w:line="240" w:lineRule="auto"/>
              <w:ind w:left="0"/>
              <w:rPr>
                <w:rFonts w:ascii="Times New Roman" w:eastAsia="Times New Roman" w:hAnsi="Times New Roman"/>
                <w:color w:val="000000"/>
                <w:sz w:val="24"/>
                <w:szCs w:val="24"/>
                <w:lang w:eastAsia="cs-CZ"/>
              </w:rPr>
            </w:pPr>
            <w:r w:rsidRPr="00E95029">
              <w:rPr>
                <w:rFonts w:ascii="Times New Roman" w:eastAsia="Times New Roman" w:hAnsi="Times New Roman"/>
                <w:color w:val="000000"/>
                <w:sz w:val="24"/>
                <w:szCs w:val="24"/>
                <w:lang w:eastAsia="cs-CZ"/>
              </w:rPr>
              <w:t>5</w:t>
            </w:r>
          </w:p>
        </w:tc>
      </w:tr>
    </w:tbl>
    <w:p w14:paraId="39730A5D" w14:textId="77777777" w:rsidR="0014188E" w:rsidRDefault="0014188E" w:rsidP="00D03370">
      <w:pPr>
        <w:pStyle w:val="Normlnweb"/>
        <w:spacing w:line="320" w:lineRule="atLeast"/>
        <w:rPr>
          <w:b/>
          <w:iCs/>
        </w:rPr>
      </w:pPr>
    </w:p>
    <w:p w14:paraId="69D893EC" w14:textId="77777777" w:rsidR="0014188E" w:rsidRDefault="0014188E" w:rsidP="00D03370">
      <w:pPr>
        <w:pStyle w:val="Normlnweb"/>
        <w:spacing w:line="320" w:lineRule="atLeast"/>
        <w:rPr>
          <w:b/>
          <w:iCs/>
        </w:rPr>
      </w:pPr>
    </w:p>
    <w:p w14:paraId="234EFBE2" w14:textId="77777777" w:rsidR="0014188E" w:rsidRDefault="0014188E" w:rsidP="00D03370">
      <w:pPr>
        <w:pStyle w:val="Normlnweb"/>
        <w:spacing w:line="320" w:lineRule="atLeast"/>
        <w:rPr>
          <w:b/>
          <w:iCs/>
        </w:rPr>
      </w:pPr>
    </w:p>
    <w:p w14:paraId="0B77467F" w14:textId="475F04FB" w:rsidR="00D03370" w:rsidRPr="00CF7EB7" w:rsidRDefault="00CF7EB7" w:rsidP="00D03370">
      <w:pPr>
        <w:pStyle w:val="Normlnweb"/>
        <w:spacing w:line="320" w:lineRule="atLeast"/>
        <w:rPr>
          <w:b/>
        </w:rPr>
      </w:pPr>
      <w:r w:rsidRPr="00CF7EB7">
        <w:rPr>
          <w:b/>
          <w:iCs/>
        </w:rPr>
        <w:lastRenderedPageBreak/>
        <w:t xml:space="preserve">CHARAKTERISTIKA STUPŇŮ HODNOCENÍ PROSPĚCHU A </w:t>
      </w:r>
      <w:r w:rsidR="00A123B2" w:rsidRPr="00CF7EB7">
        <w:rPr>
          <w:b/>
          <w:iCs/>
        </w:rPr>
        <w:t>CHOVÁNÍ – KRITÉRIA</w:t>
      </w:r>
    </w:p>
    <w:p w14:paraId="79D83213" w14:textId="77777777" w:rsidR="00A34244" w:rsidRDefault="00D03370" w:rsidP="00A34244">
      <w:pPr>
        <w:pStyle w:val="Normlnweb"/>
        <w:spacing w:line="320" w:lineRule="atLeast"/>
      </w:pPr>
      <w:r w:rsidRPr="00130214">
        <w:t>Pro potřeby klasifikace se předměty dělí do tří skupin:</w:t>
      </w:r>
    </w:p>
    <w:p w14:paraId="76060F17" w14:textId="77777777" w:rsidR="00D03370" w:rsidRPr="00130214" w:rsidRDefault="00D03370">
      <w:pPr>
        <w:pStyle w:val="Normlnweb"/>
        <w:numPr>
          <w:ilvl w:val="0"/>
          <w:numId w:val="8"/>
        </w:numPr>
        <w:spacing w:line="320" w:lineRule="atLeast"/>
      </w:pPr>
      <w:r w:rsidRPr="00130214">
        <w:t xml:space="preserve">předměty s převahou teoretického zaměření </w:t>
      </w:r>
    </w:p>
    <w:p w14:paraId="617DDFDD" w14:textId="77777777" w:rsidR="00D03370" w:rsidRPr="00130214" w:rsidRDefault="00D03370">
      <w:pPr>
        <w:numPr>
          <w:ilvl w:val="0"/>
          <w:numId w:val="8"/>
        </w:numPr>
        <w:spacing w:after="0" w:line="320" w:lineRule="atLeast"/>
        <w:rPr>
          <w:rFonts w:ascii="Times New Roman" w:hAnsi="Times New Roman"/>
          <w:sz w:val="24"/>
          <w:szCs w:val="24"/>
        </w:rPr>
      </w:pPr>
      <w:r w:rsidRPr="00130214">
        <w:rPr>
          <w:rFonts w:ascii="Times New Roman" w:hAnsi="Times New Roman"/>
          <w:sz w:val="24"/>
          <w:szCs w:val="24"/>
        </w:rPr>
        <w:t xml:space="preserve">předměty s převahou praktických činností </w:t>
      </w:r>
    </w:p>
    <w:p w14:paraId="3501FA87" w14:textId="77777777" w:rsidR="00D03370" w:rsidRDefault="00D03370">
      <w:pPr>
        <w:numPr>
          <w:ilvl w:val="0"/>
          <w:numId w:val="8"/>
        </w:numPr>
        <w:spacing w:after="0" w:line="320" w:lineRule="atLeast"/>
        <w:rPr>
          <w:rFonts w:ascii="Times New Roman" w:hAnsi="Times New Roman"/>
          <w:sz w:val="24"/>
          <w:szCs w:val="24"/>
        </w:rPr>
      </w:pPr>
      <w:r w:rsidRPr="00130214">
        <w:rPr>
          <w:rFonts w:ascii="Times New Roman" w:hAnsi="Times New Roman"/>
          <w:sz w:val="24"/>
          <w:szCs w:val="24"/>
        </w:rPr>
        <w:t xml:space="preserve">předměty s převahou výchovného a uměleckého odborného zaměření </w:t>
      </w:r>
    </w:p>
    <w:p w14:paraId="27F4CD55" w14:textId="77777777" w:rsidR="00A70053" w:rsidRPr="00A70053" w:rsidRDefault="00A70053" w:rsidP="00A70053">
      <w:pPr>
        <w:pStyle w:val="Normlnweb"/>
        <w:spacing w:line="320" w:lineRule="atLeast"/>
        <w:rPr>
          <w:b/>
          <w:bCs/>
        </w:rPr>
      </w:pPr>
      <w:r w:rsidRPr="00A70053">
        <w:rPr>
          <w:b/>
          <w:bCs/>
        </w:rPr>
        <w:t>ZPŮSOB ZÍSKÁVÁNÍ PODKLADŮ PRO HODNOCENÍ</w:t>
      </w:r>
    </w:p>
    <w:p w14:paraId="757609DF" w14:textId="77777777" w:rsidR="00A70053" w:rsidRPr="00A123B2" w:rsidRDefault="00A70053" w:rsidP="00A70053">
      <w:pPr>
        <w:pStyle w:val="Normlnweb"/>
        <w:spacing w:line="320" w:lineRule="atLeast"/>
        <w:rPr>
          <w:b/>
          <w:bCs/>
        </w:rPr>
      </w:pPr>
      <w:r w:rsidRPr="00A123B2">
        <w:rPr>
          <w:b/>
          <w:bCs/>
        </w:rPr>
        <w:t>Podklady pro hodnocení a klasifikaci výchovně vzdělávacích předmětů a chování žáka získává učitel zejména těmito metodami, formami a prostředky:</w:t>
      </w:r>
    </w:p>
    <w:p w14:paraId="4C65A19A" w14:textId="77777777" w:rsidR="00A70053" w:rsidRDefault="00A70053">
      <w:pPr>
        <w:pStyle w:val="Normlnweb"/>
        <w:numPr>
          <w:ilvl w:val="0"/>
          <w:numId w:val="7"/>
        </w:numPr>
        <w:spacing w:line="320" w:lineRule="atLeast"/>
      </w:pPr>
      <w:r w:rsidRPr="00A70053">
        <w:t xml:space="preserve">soustavným diagnostickým pozorování žáka </w:t>
      </w:r>
    </w:p>
    <w:p w14:paraId="71F578DE" w14:textId="77777777" w:rsidR="00A70053" w:rsidRDefault="00A70053">
      <w:pPr>
        <w:pStyle w:val="Normlnweb"/>
        <w:numPr>
          <w:ilvl w:val="0"/>
          <w:numId w:val="7"/>
        </w:numPr>
        <w:spacing w:line="320" w:lineRule="atLeast"/>
      </w:pPr>
      <w:r w:rsidRPr="00A70053">
        <w:t xml:space="preserve">soustavným sledováním výkonů žáka a jeho připraveností na vyučování </w:t>
      </w:r>
    </w:p>
    <w:p w14:paraId="712ADA60" w14:textId="77777777" w:rsidR="00A70053" w:rsidRPr="00A70053" w:rsidRDefault="00A70053">
      <w:pPr>
        <w:pStyle w:val="Normlnweb"/>
        <w:numPr>
          <w:ilvl w:val="0"/>
          <w:numId w:val="7"/>
        </w:numPr>
        <w:spacing w:line="320" w:lineRule="atLeast"/>
      </w:pPr>
      <w:r w:rsidRPr="00A70053">
        <w:t xml:space="preserve">různými druhy zkoušek (ústní, písemné, grafické, praktické, pohybové), didaktickými testy </w:t>
      </w:r>
    </w:p>
    <w:p w14:paraId="14088D4A" w14:textId="77777777" w:rsidR="00814F13" w:rsidRDefault="00A70053">
      <w:pPr>
        <w:numPr>
          <w:ilvl w:val="0"/>
          <w:numId w:val="7"/>
        </w:numPr>
        <w:spacing w:after="0" w:line="320" w:lineRule="atLeast"/>
        <w:rPr>
          <w:rFonts w:ascii="Times New Roman" w:hAnsi="Times New Roman"/>
          <w:sz w:val="24"/>
          <w:szCs w:val="24"/>
        </w:rPr>
      </w:pPr>
      <w:r w:rsidRPr="00A70053">
        <w:rPr>
          <w:rFonts w:ascii="Times New Roman" w:hAnsi="Times New Roman"/>
          <w:sz w:val="24"/>
          <w:szCs w:val="24"/>
        </w:rPr>
        <w:t xml:space="preserve">kontrolními písemnými pracemi a praktickými zkouškami, analýzou výsledků činností žáka </w:t>
      </w:r>
    </w:p>
    <w:p w14:paraId="2720FF77" w14:textId="77777777" w:rsidR="00A123B2" w:rsidRDefault="00A123B2">
      <w:pPr>
        <w:numPr>
          <w:ilvl w:val="0"/>
          <w:numId w:val="7"/>
        </w:numPr>
        <w:spacing w:after="0" w:line="320" w:lineRule="atLeast"/>
        <w:rPr>
          <w:rFonts w:ascii="Times New Roman" w:hAnsi="Times New Roman"/>
          <w:sz w:val="24"/>
          <w:szCs w:val="24"/>
        </w:rPr>
      </w:pPr>
      <w:r>
        <w:rPr>
          <w:rFonts w:ascii="Times New Roman" w:hAnsi="Times New Roman"/>
          <w:sz w:val="24"/>
          <w:szCs w:val="24"/>
        </w:rPr>
        <w:t>v rámci projektového vyučování</w:t>
      </w:r>
    </w:p>
    <w:p w14:paraId="37F538D2" w14:textId="77777777" w:rsidR="00A123B2" w:rsidRPr="008A7478" w:rsidRDefault="00A123B2">
      <w:pPr>
        <w:numPr>
          <w:ilvl w:val="0"/>
          <w:numId w:val="7"/>
        </w:numPr>
        <w:spacing w:after="0" w:line="320" w:lineRule="atLeast"/>
        <w:rPr>
          <w:rFonts w:ascii="Times New Roman" w:hAnsi="Times New Roman"/>
          <w:sz w:val="24"/>
          <w:szCs w:val="24"/>
        </w:rPr>
      </w:pPr>
      <w:r>
        <w:rPr>
          <w:rFonts w:ascii="Times New Roman" w:hAnsi="Times New Roman"/>
          <w:sz w:val="24"/>
          <w:szCs w:val="24"/>
        </w:rPr>
        <w:t>na základě vlastních aktivit žáka</w:t>
      </w:r>
    </w:p>
    <w:p w14:paraId="559199CB" w14:textId="5D4A0763" w:rsidR="00814F13" w:rsidRPr="00762869" w:rsidRDefault="008A7478">
      <w:pPr>
        <w:numPr>
          <w:ilvl w:val="0"/>
          <w:numId w:val="7"/>
        </w:numPr>
        <w:spacing w:after="0" w:line="320" w:lineRule="atLeast"/>
        <w:rPr>
          <w:rFonts w:ascii="Times New Roman" w:hAnsi="Times New Roman"/>
          <w:sz w:val="24"/>
          <w:szCs w:val="24"/>
        </w:rPr>
      </w:pPr>
      <w:r w:rsidRPr="00762869">
        <w:rPr>
          <w:rFonts w:ascii="Times New Roman" w:hAnsi="Times New Roman"/>
          <w:sz w:val="24"/>
          <w:szCs w:val="24"/>
        </w:rPr>
        <w:t>z</w:t>
      </w:r>
      <w:r w:rsidR="00A70053" w:rsidRPr="00762869">
        <w:rPr>
          <w:rFonts w:ascii="Times New Roman" w:hAnsi="Times New Roman"/>
          <w:sz w:val="24"/>
          <w:szCs w:val="24"/>
        </w:rPr>
        <w:t xml:space="preserve">námky </w:t>
      </w:r>
      <w:r w:rsidR="00CE0759" w:rsidRPr="00762869">
        <w:rPr>
          <w:rFonts w:ascii="Times New Roman" w:hAnsi="Times New Roman"/>
          <w:sz w:val="24"/>
          <w:szCs w:val="24"/>
        </w:rPr>
        <w:t xml:space="preserve">ve 4.-5.ročníku </w:t>
      </w:r>
      <w:r w:rsidR="00A70053" w:rsidRPr="00762869">
        <w:rPr>
          <w:rFonts w:ascii="Times New Roman" w:hAnsi="Times New Roman"/>
          <w:sz w:val="24"/>
          <w:szCs w:val="24"/>
        </w:rPr>
        <w:t>získávají vyučující průběžně během celého klasifikačního období (není přípustné přezkušovat žáky na konci klasifikačního období z látky celého tohoto období)</w:t>
      </w:r>
      <w:r w:rsidR="006F3D6B" w:rsidRPr="00762869">
        <w:rPr>
          <w:rFonts w:ascii="Times New Roman" w:hAnsi="Times New Roman"/>
          <w:sz w:val="24"/>
          <w:szCs w:val="24"/>
        </w:rPr>
        <w:t>, stejně tak je tomu i u 1.-3.ročníku s kriteriálním hodnocením</w:t>
      </w:r>
      <w:r w:rsidR="00662A04" w:rsidRPr="00762869">
        <w:rPr>
          <w:rFonts w:ascii="Times New Roman" w:hAnsi="Times New Roman"/>
          <w:sz w:val="24"/>
          <w:szCs w:val="24"/>
        </w:rPr>
        <w:t xml:space="preserve"> (čtyřbodová škála)</w:t>
      </w:r>
      <w:r w:rsidR="006F3D6B" w:rsidRPr="00762869">
        <w:rPr>
          <w:rFonts w:ascii="Times New Roman" w:hAnsi="Times New Roman"/>
          <w:sz w:val="24"/>
          <w:szCs w:val="24"/>
        </w:rPr>
        <w:t xml:space="preserve"> a motivačními prvky</w:t>
      </w:r>
    </w:p>
    <w:p w14:paraId="4DC5E1DA" w14:textId="1A014E50" w:rsidR="00814F13" w:rsidRPr="00762869" w:rsidRDefault="008A7478">
      <w:pPr>
        <w:numPr>
          <w:ilvl w:val="0"/>
          <w:numId w:val="7"/>
        </w:numPr>
        <w:spacing w:after="0" w:line="320" w:lineRule="atLeast"/>
        <w:rPr>
          <w:rFonts w:ascii="Times New Roman" w:hAnsi="Times New Roman"/>
          <w:sz w:val="24"/>
          <w:szCs w:val="24"/>
        </w:rPr>
      </w:pPr>
      <w:r>
        <w:rPr>
          <w:rFonts w:ascii="Times New Roman" w:hAnsi="Times New Roman"/>
          <w:sz w:val="24"/>
          <w:szCs w:val="24"/>
        </w:rPr>
        <w:t>p</w:t>
      </w:r>
      <w:r w:rsidR="00A70053" w:rsidRPr="00A70053">
        <w:rPr>
          <w:rFonts w:ascii="Times New Roman" w:hAnsi="Times New Roman"/>
          <w:sz w:val="24"/>
          <w:szCs w:val="24"/>
        </w:rPr>
        <w:t xml:space="preserve">ři ústním vyzkoušení oznámí učitel žákovi výsledek hodnocení okamžitě, výsledky písemných zkoušek oznámí </w:t>
      </w:r>
      <w:r w:rsidR="00A70053" w:rsidRPr="00762869">
        <w:rPr>
          <w:rFonts w:ascii="Times New Roman" w:hAnsi="Times New Roman"/>
          <w:sz w:val="24"/>
          <w:szCs w:val="24"/>
        </w:rPr>
        <w:t>žákovi nejpozději do</w:t>
      </w:r>
      <w:r w:rsidR="00814F13" w:rsidRPr="00762869">
        <w:rPr>
          <w:rFonts w:ascii="Times New Roman" w:hAnsi="Times New Roman"/>
          <w:sz w:val="24"/>
          <w:szCs w:val="24"/>
        </w:rPr>
        <w:t xml:space="preserve"> týdne </w:t>
      </w:r>
    </w:p>
    <w:p w14:paraId="3B76519F" w14:textId="15982785" w:rsidR="00A70053" w:rsidRPr="008A7478" w:rsidRDefault="008A7478">
      <w:pPr>
        <w:numPr>
          <w:ilvl w:val="0"/>
          <w:numId w:val="7"/>
        </w:numPr>
        <w:spacing w:after="0" w:line="320" w:lineRule="atLeast"/>
        <w:rPr>
          <w:rFonts w:ascii="Times New Roman" w:hAnsi="Times New Roman"/>
          <w:sz w:val="24"/>
          <w:szCs w:val="24"/>
        </w:rPr>
      </w:pPr>
      <w:r w:rsidRPr="00762869">
        <w:rPr>
          <w:rFonts w:ascii="Times New Roman" w:hAnsi="Times New Roman"/>
          <w:sz w:val="24"/>
          <w:szCs w:val="24"/>
        </w:rPr>
        <w:t>u</w:t>
      </w:r>
      <w:r w:rsidR="00A70053" w:rsidRPr="00762869">
        <w:rPr>
          <w:rFonts w:ascii="Times New Roman" w:hAnsi="Times New Roman"/>
          <w:sz w:val="24"/>
          <w:szCs w:val="24"/>
        </w:rPr>
        <w:t>čitel sděluje všechny známky</w:t>
      </w:r>
      <w:r w:rsidR="00CE0759" w:rsidRPr="00762869">
        <w:rPr>
          <w:rFonts w:ascii="Times New Roman" w:hAnsi="Times New Roman"/>
          <w:sz w:val="24"/>
          <w:szCs w:val="24"/>
        </w:rPr>
        <w:t xml:space="preserve"> a kriteriální hodnocení</w:t>
      </w:r>
      <w:r w:rsidR="00A70053" w:rsidRPr="00762869">
        <w:rPr>
          <w:rFonts w:ascii="Times New Roman" w:hAnsi="Times New Roman"/>
          <w:sz w:val="24"/>
          <w:szCs w:val="24"/>
        </w:rPr>
        <w:t>, které bere do úvahy při celkové klasifikaci, zástupcům žáka prostřednictvím zápisu do</w:t>
      </w:r>
      <w:r w:rsidR="00CE0759" w:rsidRPr="00762869">
        <w:rPr>
          <w:rFonts w:ascii="Times New Roman" w:hAnsi="Times New Roman"/>
          <w:sz w:val="24"/>
          <w:szCs w:val="24"/>
        </w:rPr>
        <w:t xml:space="preserve"> elektronické</w:t>
      </w:r>
      <w:r w:rsidR="00A70053" w:rsidRPr="00762869">
        <w:rPr>
          <w:rFonts w:ascii="Times New Roman" w:hAnsi="Times New Roman"/>
          <w:sz w:val="24"/>
          <w:szCs w:val="24"/>
        </w:rPr>
        <w:t xml:space="preserve"> žákovské</w:t>
      </w:r>
      <w:r w:rsidR="00A70053" w:rsidRPr="00A70053">
        <w:rPr>
          <w:rFonts w:ascii="Times New Roman" w:hAnsi="Times New Roman"/>
          <w:sz w:val="24"/>
          <w:szCs w:val="24"/>
        </w:rPr>
        <w:t xml:space="preserve"> knížky, při osobním jednání na třídních schůzkách nebo konzultačních hodinách, na které jsou rodiče písemně zváni</w:t>
      </w:r>
      <w:r w:rsidR="00A123B2">
        <w:rPr>
          <w:rFonts w:ascii="Times New Roman" w:hAnsi="Times New Roman"/>
          <w:sz w:val="24"/>
          <w:szCs w:val="24"/>
        </w:rPr>
        <w:t>.</w:t>
      </w:r>
    </w:p>
    <w:p w14:paraId="45260A0B" w14:textId="77777777" w:rsidR="00A70053" w:rsidRPr="00A70053" w:rsidRDefault="008A7478">
      <w:pPr>
        <w:numPr>
          <w:ilvl w:val="0"/>
          <w:numId w:val="7"/>
        </w:numPr>
        <w:spacing w:after="0" w:line="320" w:lineRule="atLeast"/>
        <w:rPr>
          <w:rFonts w:ascii="Times New Roman" w:hAnsi="Times New Roman"/>
          <w:sz w:val="24"/>
          <w:szCs w:val="24"/>
        </w:rPr>
      </w:pPr>
      <w:r>
        <w:rPr>
          <w:rFonts w:ascii="Times New Roman" w:hAnsi="Times New Roman"/>
          <w:sz w:val="24"/>
          <w:szCs w:val="24"/>
        </w:rPr>
        <w:t>r</w:t>
      </w:r>
      <w:r w:rsidR="00A70053" w:rsidRPr="00A70053">
        <w:rPr>
          <w:rFonts w:ascii="Times New Roman" w:hAnsi="Times New Roman"/>
          <w:sz w:val="24"/>
          <w:szCs w:val="24"/>
        </w:rPr>
        <w:t xml:space="preserve">odičům, kteří se nemohli dostavit na školou určený termín, poskytnou vyučující možnost individuální </w:t>
      </w:r>
      <w:r w:rsidR="00A123B2" w:rsidRPr="00A70053">
        <w:rPr>
          <w:rFonts w:ascii="Times New Roman" w:hAnsi="Times New Roman"/>
          <w:sz w:val="24"/>
          <w:szCs w:val="24"/>
        </w:rPr>
        <w:t>konzultace – údaje</w:t>
      </w:r>
      <w:r w:rsidR="00A70053" w:rsidRPr="00A70053">
        <w:rPr>
          <w:rFonts w:ascii="Times New Roman" w:hAnsi="Times New Roman"/>
          <w:sz w:val="24"/>
          <w:szCs w:val="24"/>
        </w:rPr>
        <w:t xml:space="preserve"> o klasifikaci a hodnocení chování žáka jsou sdělovány pouze zástupcům žáka, nikoliv veřejně</w:t>
      </w:r>
      <w:r w:rsidR="00A123B2">
        <w:rPr>
          <w:rFonts w:ascii="Times New Roman" w:hAnsi="Times New Roman"/>
          <w:sz w:val="24"/>
          <w:szCs w:val="24"/>
        </w:rPr>
        <w:t>.</w:t>
      </w:r>
    </w:p>
    <w:p w14:paraId="5F5C1432" w14:textId="77777777" w:rsidR="00814F13" w:rsidRPr="00A123B2" w:rsidRDefault="00A70053" w:rsidP="00814F13">
      <w:pPr>
        <w:pStyle w:val="Normlnweb"/>
        <w:spacing w:line="320" w:lineRule="atLeast"/>
        <w:rPr>
          <w:b/>
          <w:bCs/>
        </w:rPr>
      </w:pPr>
      <w:r w:rsidRPr="00A123B2">
        <w:rPr>
          <w:b/>
          <w:bCs/>
        </w:rPr>
        <w:t>Vyučující dodržují zásady pedagogického taktu zejména</w:t>
      </w:r>
      <w:r w:rsidR="008A7478">
        <w:rPr>
          <w:b/>
          <w:bCs/>
        </w:rPr>
        <w:t xml:space="preserve"> tím, že</w:t>
      </w:r>
      <w:r w:rsidRPr="00A123B2">
        <w:rPr>
          <w:b/>
          <w:bCs/>
        </w:rPr>
        <w:t>:</w:t>
      </w:r>
    </w:p>
    <w:p w14:paraId="6A7FB7F3" w14:textId="77777777" w:rsidR="00A70053" w:rsidRPr="00A70053" w:rsidRDefault="00814F13">
      <w:pPr>
        <w:pStyle w:val="Normlnweb"/>
        <w:numPr>
          <w:ilvl w:val="0"/>
          <w:numId w:val="11"/>
        </w:numPr>
        <w:spacing w:line="320" w:lineRule="atLeast"/>
      </w:pPr>
      <w:r>
        <w:t>N</w:t>
      </w:r>
      <w:r w:rsidR="00A70053" w:rsidRPr="00A70053">
        <w:t>eklasifikují žáky hned po jejich návratu do školy po nepřítomnosti delší než jeden týden</w:t>
      </w:r>
      <w:r w:rsidR="00A123B2">
        <w:t>.</w:t>
      </w:r>
    </w:p>
    <w:p w14:paraId="40C0D3CC" w14:textId="77777777" w:rsidR="00814F13" w:rsidRPr="008A7478" w:rsidRDefault="008A7478">
      <w:pPr>
        <w:numPr>
          <w:ilvl w:val="0"/>
          <w:numId w:val="11"/>
        </w:numPr>
        <w:spacing w:after="0" w:line="320" w:lineRule="atLeast"/>
        <w:rPr>
          <w:rFonts w:ascii="Times New Roman" w:hAnsi="Times New Roman"/>
          <w:sz w:val="24"/>
          <w:szCs w:val="24"/>
        </w:rPr>
      </w:pPr>
      <w:r>
        <w:rPr>
          <w:rFonts w:ascii="Times New Roman" w:hAnsi="Times New Roman"/>
          <w:sz w:val="24"/>
          <w:szCs w:val="24"/>
        </w:rPr>
        <w:t>Navrhnou způsob doplnění chybějícího učiva. Nabídnou možnost požádat</w:t>
      </w:r>
      <w:r w:rsidR="00A123B2">
        <w:rPr>
          <w:rFonts w:ascii="Times New Roman" w:hAnsi="Times New Roman"/>
          <w:sz w:val="24"/>
          <w:szCs w:val="24"/>
        </w:rPr>
        <w:t xml:space="preserve"> o konzultaci </w:t>
      </w:r>
      <w:r>
        <w:rPr>
          <w:rFonts w:ascii="Times New Roman" w:hAnsi="Times New Roman"/>
          <w:sz w:val="24"/>
          <w:szCs w:val="24"/>
        </w:rPr>
        <w:t>k učivu, kdy byl žák nepřítomen. V případě potřeby i všem ostatním, kteří o to požádají.</w:t>
      </w:r>
    </w:p>
    <w:p w14:paraId="408A0FE0" w14:textId="77777777" w:rsidR="00A70053" w:rsidRDefault="00814F13">
      <w:pPr>
        <w:numPr>
          <w:ilvl w:val="0"/>
          <w:numId w:val="11"/>
        </w:numPr>
        <w:spacing w:after="0" w:line="320" w:lineRule="atLeast"/>
        <w:rPr>
          <w:rFonts w:ascii="Times New Roman" w:hAnsi="Times New Roman"/>
          <w:sz w:val="24"/>
          <w:szCs w:val="24"/>
        </w:rPr>
      </w:pPr>
      <w:r>
        <w:rPr>
          <w:rFonts w:ascii="Times New Roman" w:hAnsi="Times New Roman"/>
          <w:sz w:val="24"/>
          <w:szCs w:val="24"/>
        </w:rPr>
        <w:lastRenderedPageBreak/>
        <w:t>Ú</w:t>
      </w:r>
      <w:r w:rsidR="00A70053" w:rsidRPr="00A70053">
        <w:rPr>
          <w:rFonts w:ascii="Times New Roman" w:hAnsi="Times New Roman"/>
          <w:sz w:val="24"/>
          <w:szCs w:val="24"/>
        </w:rPr>
        <w:t>čelem zkoušení není nacházení mezery ve vědomostech žáka, ale hodnotí se to, co umí</w:t>
      </w:r>
      <w:r w:rsidR="008A7478">
        <w:rPr>
          <w:rFonts w:ascii="Times New Roman" w:hAnsi="Times New Roman"/>
          <w:sz w:val="24"/>
          <w:szCs w:val="24"/>
        </w:rPr>
        <w:t>, zejména jeho posun</w:t>
      </w:r>
      <w:r w:rsidR="00C4588E">
        <w:rPr>
          <w:rFonts w:ascii="Times New Roman" w:hAnsi="Times New Roman"/>
          <w:sz w:val="24"/>
          <w:szCs w:val="24"/>
        </w:rPr>
        <w:t>.</w:t>
      </w:r>
    </w:p>
    <w:p w14:paraId="0B8FEB41" w14:textId="77777777" w:rsidR="00814F13" w:rsidRPr="00A70053" w:rsidRDefault="00814F13" w:rsidP="00814F13">
      <w:pPr>
        <w:spacing w:after="0" w:line="320" w:lineRule="atLeast"/>
        <w:rPr>
          <w:rFonts w:ascii="Times New Roman" w:hAnsi="Times New Roman"/>
          <w:sz w:val="24"/>
          <w:szCs w:val="24"/>
        </w:rPr>
      </w:pPr>
    </w:p>
    <w:p w14:paraId="2B40DF27" w14:textId="77777777" w:rsidR="00814F13" w:rsidRPr="008A7478" w:rsidRDefault="00814F13">
      <w:pPr>
        <w:numPr>
          <w:ilvl w:val="0"/>
          <w:numId w:val="11"/>
        </w:numPr>
        <w:spacing w:after="0" w:line="320" w:lineRule="atLeast"/>
        <w:rPr>
          <w:rFonts w:ascii="Times New Roman" w:hAnsi="Times New Roman"/>
          <w:sz w:val="24"/>
          <w:szCs w:val="24"/>
        </w:rPr>
      </w:pPr>
      <w:r>
        <w:rPr>
          <w:rFonts w:ascii="Times New Roman" w:hAnsi="Times New Roman"/>
          <w:sz w:val="24"/>
          <w:szCs w:val="24"/>
        </w:rPr>
        <w:t>U</w:t>
      </w:r>
      <w:r w:rsidR="00A70053" w:rsidRPr="00A70053">
        <w:rPr>
          <w:rFonts w:ascii="Times New Roman" w:hAnsi="Times New Roman"/>
          <w:sz w:val="24"/>
          <w:szCs w:val="24"/>
        </w:rPr>
        <w:t>čitel klasifikuje jen probrané</w:t>
      </w:r>
      <w:r>
        <w:rPr>
          <w:rFonts w:ascii="Times New Roman" w:hAnsi="Times New Roman"/>
          <w:sz w:val="24"/>
          <w:szCs w:val="24"/>
        </w:rPr>
        <w:t xml:space="preserve"> a zvládnuté</w:t>
      </w:r>
      <w:r w:rsidR="00A70053" w:rsidRPr="00A70053">
        <w:rPr>
          <w:rFonts w:ascii="Times New Roman" w:hAnsi="Times New Roman"/>
          <w:sz w:val="24"/>
          <w:szCs w:val="24"/>
        </w:rPr>
        <w:t xml:space="preserve"> učivo, zadávání nové látky k samostatnému nastudování není přípustné</w:t>
      </w:r>
      <w:r w:rsidR="008A7478">
        <w:rPr>
          <w:rFonts w:ascii="Times New Roman" w:hAnsi="Times New Roman"/>
          <w:sz w:val="24"/>
          <w:szCs w:val="24"/>
        </w:rPr>
        <w:t>.</w:t>
      </w:r>
    </w:p>
    <w:p w14:paraId="72BD9A08" w14:textId="77777777" w:rsidR="00814F13" w:rsidRPr="008A7478" w:rsidRDefault="00C4588E">
      <w:pPr>
        <w:numPr>
          <w:ilvl w:val="0"/>
          <w:numId w:val="11"/>
        </w:numPr>
        <w:spacing w:after="0" w:line="320" w:lineRule="atLeast"/>
        <w:rPr>
          <w:rFonts w:ascii="Times New Roman" w:hAnsi="Times New Roman"/>
          <w:sz w:val="24"/>
          <w:szCs w:val="24"/>
        </w:rPr>
      </w:pPr>
      <w:r>
        <w:rPr>
          <w:rFonts w:ascii="Times New Roman" w:hAnsi="Times New Roman"/>
          <w:sz w:val="24"/>
          <w:szCs w:val="24"/>
        </w:rPr>
        <w:t>Poskytne p</w:t>
      </w:r>
      <w:r w:rsidR="00A70053" w:rsidRPr="00A70053">
        <w:rPr>
          <w:rFonts w:ascii="Times New Roman" w:hAnsi="Times New Roman"/>
          <w:sz w:val="24"/>
          <w:szCs w:val="24"/>
        </w:rPr>
        <w:t>řed prověřováním znalostí dostatek času k naučení</w:t>
      </w:r>
      <w:r w:rsidR="00814F13">
        <w:rPr>
          <w:rFonts w:ascii="Times New Roman" w:hAnsi="Times New Roman"/>
          <w:sz w:val="24"/>
          <w:szCs w:val="24"/>
        </w:rPr>
        <w:t xml:space="preserve">, procvičování a zažití učiva, </w:t>
      </w:r>
      <w:r w:rsidR="00A70053" w:rsidRPr="00A70053">
        <w:rPr>
          <w:rFonts w:ascii="Times New Roman" w:hAnsi="Times New Roman"/>
          <w:sz w:val="24"/>
          <w:szCs w:val="24"/>
        </w:rPr>
        <w:t>prověřování znalostí provád</w:t>
      </w:r>
      <w:r>
        <w:rPr>
          <w:rFonts w:ascii="Times New Roman" w:hAnsi="Times New Roman"/>
          <w:sz w:val="24"/>
          <w:szCs w:val="24"/>
        </w:rPr>
        <w:t xml:space="preserve">í </w:t>
      </w:r>
      <w:r w:rsidR="00A70053" w:rsidRPr="00A70053">
        <w:rPr>
          <w:rFonts w:ascii="Times New Roman" w:hAnsi="Times New Roman"/>
          <w:sz w:val="24"/>
          <w:szCs w:val="24"/>
        </w:rPr>
        <w:t xml:space="preserve">až po dostatečném procvičení učiva </w:t>
      </w:r>
    </w:p>
    <w:p w14:paraId="6ECB0DF4" w14:textId="77777777" w:rsidR="00A34244" w:rsidRPr="008A7478" w:rsidRDefault="00A34244">
      <w:pPr>
        <w:numPr>
          <w:ilvl w:val="0"/>
          <w:numId w:val="11"/>
        </w:numPr>
        <w:spacing w:after="0" w:line="320" w:lineRule="atLeast"/>
        <w:rPr>
          <w:rFonts w:ascii="Times New Roman" w:hAnsi="Times New Roman"/>
          <w:sz w:val="24"/>
          <w:szCs w:val="24"/>
        </w:rPr>
      </w:pPr>
      <w:r>
        <w:rPr>
          <w:rFonts w:ascii="Times New Roman" w:hAnsi="Times New Roman"/>
          <w:sz w:val="24"/>
          <w:szCs w:val="24"/>
        </w:rPr>
        <w:t>K</w:t>
      </w:r>
      <w:r w:rsidR="00A70053" w:rsidRPr="00A70053">
        <w:rPr>
          <w:rFonts w:ascii="Times New Roman" w:hAnsi="Times New Roman"/>
          <w:sz w:val="24"/>
          <w:szCs w:val="24"/>
        </w:rPr>
        <w:t>ontrolní písemné práce a další druhy zkoušek rozvrhne učitel rovnoměrně na celý školní rok, aby se nadměrně nenahromadily v určitých obdobích</w:t>
      </w:r>
      <w:r w:rsidR="008A7478">
        <w:rPr>
          <w:rFonts w:ascii="Times New Roman" w:hAnsi="Times New Roman"/>
          <w:sz w:val="24"/>
          <w:szCs w:val="24"/>
        </w:rPr>
        <w:t>.</w:t>
      </w:r>
    </w:p>
    <w:p w14:paraId="7EE33CF4" w14:textId="3681DF08" w:rsidR="00A34244" w:rsidRPr="00762869" w:rsidRDefault="00A34244">
      <w:pPr>
        <w:numPr>
          <w:ilvl w:val="0"/>
          <w:numId w:val="11"/>
        </w:numPr>
        <w:spacing w:after="0" w:line="320" w:lineRule="atLeast"/>
        <w:rPr>
          <w:rFonts w:ascii="Times New Roman" w:hAnsi="Times New Roman"/>
          <w:sz w:val="24"/>
          <w:szCs w:val="24"/>
        </w:rPr>
      </w:pPr>
      <w:r w:rsidRPr="00762869">
        <w:rPr>
          <w:rFonts w:ascii="Times New Roman" w:hAnsi="Times New Roman"/>
          <w:sz w:val="24"/>
          <w:szCs w:val="24"/>
        </w:rPr>
        <w:t>T</w:t>
      </w:r>
      <w:r w:rsidR="00A70053" w:rsidRPr="00762869">
        <w:rPr>
          <w:rFonts w:ascii="Times New Roman" w:hAnsi="Times New Roman"/>
          <w:sz w:val="24"/>
          <w:szCs w:val="24"/>
        </w:rPr>
        <w:t xml:space="preserve">ermín kontrolní </w:t>
      </w:r>
      <w:r w:rsidRPr="00762869">
        <w:rPr>
          <w:rFonts w:ascii="Times New Roman" w:hAnsi="Times New Roman"/>
          <w:sz w:val="24"/>
          <w:szCs w:val="24"/>
        </w:rPr>
        <w:t>práce (která má trvat více jak 3</w:t>
      </w:r>
      <w:r w:rsidR="00A70053" w:rsidRPr="00762869">
        <w:rPr>
          <w:rFonts w:ascii="Times New Roman" w:hAnsi="Times New Roman"/>
          <w:sz w:val="24"/>
          <w:szCs w:val="24"/>
        </w:rPr>
        <w:t>5 minut) prokonzultuje učitel s třídním učitelem (v jednou dni mohou žáci konat jen jednu zkoušku uvedeného charakteru), ostatní vyučující o tom</w:t>
      </w:r>
      <w:r w:rsidRPr="00762869">
        <w:rPr>
          <w:rFonts w:ascii="Times New Roman" w:hAnsi="Times New Roman"/>
          <w:sz w:val="24"/>
          <w:szCs w:val="24"/>
        </w:rPr>
        <w:t xml:space="preserve"> ústně</w:t>
      </w:r>
      <w:r w:rsidR="00A70053" w:rsidRPr="00762869">
        <w:rPr>
          <w:rFonts w:ascii="Times New Roman" w:hAnsi="Times New Roman"/>
          <w:sz w:val="24"/>
          <w:szCs w:val="24"/>
        </w:rPr>
        <w:t xml:space="preserve"> informuje</w:t>
      </w:r>
      <w:r w:rsidRPr="00762869">
        <w:rPr>
          <w:rFonts w:ascii="Times New Roman" w:hAnsi="Times New Roman"/>
          <w:sz w:val="24"/>
          <w:szCs w:val="24"/>
        </w:rPr>
        <w:t>.</w:t>
      </w:r>
      <w:r w:rsidR="00A70053" w:rsidRPr="00762869">
        <w:rPr>
          <w:rFonts w:ascii="Times New Roman" w:hAnsi="Times New Roman"/>
          <w:sz w:val="24"/>
          <w:szCs w:val="24"/>
        </w:rPr>
        <w:t xml:space="preserve"> </w:t>
      </w:r>
      <w:r w:rsidRPr="00762869">
        <w:rPr>
          <w:rFonts w:ascii="Times New Roman" w:hAnsi="Times New Roman"/>
          <w:sz w:val="24"/>
          <w:szCs w:val="24"/>
        </w:rPr>
        <w:t>T</w:t>
      </w:r>
      <w:r w:rsidR="00A70053" w:rsidRPr="00762869">
        <w:rPr>
          <w:rFonts w:ascii="Times New Roman" w:hAnsi="Times New Roman"/>
          <w:sz w:val="24"/>
          <w:szCs w:val="24"/>
        </w:rPr>
        <w:t xml:space="preserve">yto kontrolní práce vyučující archivuje do </w:t>
      </w:r>
      <w:r w:rsidR="00762869" w:rsidRPr="00762869">
        <w:rPr>
          <w:rFonts w:ascii="Times New Roman" w:hAnsi="Times New Roman"/>
          <w:sz w:val="24"/>
          <w:szCs w:val="24"/>
        </w:rPr>
        <w:t>začátku následujícího</w:t>
      </w:r>
      <w:r w:rsidR="00A70053" w:rsidRPr="00762869">
        <w:rPr>
          <w:rFonts w:ascii="Times New Roman" w:hAnsi="Times New Roman"/>
          <w:sz w:val="24"/>
          <w:szCs w:val="24"/>
        </w:rPr>
        <w:t xml:space="preserve"> školního roku</w:t>
      </w:r>
      <w:r w:rsidR="00C4588E" w:rsidRPr="00762869">
        <w:rPr>
          <w:rFonts w:ascii="Times New Roman" w:hAnsi="Times New Roman"/>
          <w:sz w:val="24"/>
          <w:szCs w:val="24"/>
        </w:rPr>
        <w:t>.</w:t>
      </w:r>
      <w:r w:rsidR="00A70053" w:rsidRPr="00762869">
        <w:rPr>
          <w:rFonts w:ascii="Times New Roman" w:hAnsi="Times New Roman"/>
          <w:sz w:val="24"/>
          <w:szCs w:val="24"/>
        </w:rPr>
        <w:t xml:space="preserve"> </w:t>
      </w:r>
    </w:p>
    <w:p w14:paraId="6EA64B75" w14:textId="6BC1A5C5" w:rsidR="00A70053" w:rsidRPr="00A70053" w:rsidRDefault="00C4588E">
      <w:pPr>
        <w:numPr>
          <w:ilvl w:val="0"/>
          <w:numId w:val="11"/>
        </w:numPr>
        <w:spacing w:after="0" w:line="320" w:lineRule="atLeast"/>
        <w:rPr>
          <w:rFonts w:ascii="Times New Roman" w:hAnsi="Times New Roman"/>
          <w:sz w:val="24"/>
          <w:szCs w:val="24"/>
        </w:rPr>
      </w:pPr>
      <w:r>
        <w:rPr>
          <w:rFonts w:ascii="Times New Roman" w:hAnsi="Times New Roman"/>
          <w:sz w:val="24"/>
          <w:szCs w:val="24"/>
        </w:rPr>
        <w:t>Vede</w:t>
      </w:r>
      <w:r w:rsidR="00A70053" w:rsidRPr="00A70053">
        <w:rPr>
          <w:rFonts w:ascii="Times New Roman" w:hAnsi="Times New Roman"/>
          <w:sz w:val="24"/>
          <w:szCs w:val="24"/>
        </w:rPr>
        <w:t xml:space="preserve"> soustavnou a přehlednou evidenci o každé klasifikaci žáka i o způsobu získávání známek (ústní zkoušení, písemně </w:t>
      </w:r>
      <w:r w:rsidR="00A70053" w:rsidRPr="00762869">
        <w:rPr>
          <w:rFonts w:ascii="Times New Roman" w:hAnsi="Times New Roman"/>
          <w:sz w:val="24"/>
          <w:szCs w:val="24"/>
        </w:rPr>
        <w:t xml:space="preserve">apod.) </w:t>
      </w:r>
      <w:r w:rsidR="00CE0759" w:rsidRPr="00762869">
        <w:rPr>
          <w:rFonts w:ascii="Times New Roman" w:hAnsi="Times New Roman"/>
          <w:sz w:val="24"/>
          <w:szCs w:val="24"/>
        </w:rPr>
        <w:t>v systému Edookit.</w:t>
      </w:r>
    </w:p>
    <w:p w14:paraId="7CA9BA37" w14:textId="77777777" w:rsidR="00A34244" w:rsidRPr="008A7478" w:rsidRDefault="00A34244">
      <w:pPr>
        <w:numPr>
          <w:ilvl w:val="0"/>
          <w:numId w:val="11"/>
        </w:numPr>
        <w:spacing w:after="0" w:line="320" w:lineRule="atLeast"/>
        <w:rPr>
          <w:rFonts w:ascii="Times New Roman" w:hAnsi="Times New Roman"/>
          <w:sz w:val="24"/>
          <w:szCs w:val="24"/>
        </w:rPr>
      </w:pPr>
      <w:r>
        <w:rPr>
          <w:rFonts w:ascii="Times New Roman" w:hAnsi="Times New Roman"/>
          <w:sz w:val="24"/>
          <w:szCs w:val="24"/>
        </w:rPr>
        <w:t>V</w:t>
      </w:r>
      <w:r w:rsidR="00A70053" w:rsidRPr="00A70053">
        <w:rPr>
          <w:rFonts w:ascii="Times New Roman" w:hAnsi="Times New Roman"/>
          <w:sz w:val="24"/>
          <w:szCs w:val="24"/>
        </w:rPr>
        <w:t xml:space="preserve"> případě dlouhodobé nepřítomnosti nebo rozvázání pracovního poměru v průběhu klasifikačního období předá učitel klasifikační přehled zastupuj</w:t>
      </w:r>
      <w:r>
        <w:rPr>
          <w:rFonts w:ascii="Times New Roman" w:hAnsi="Times New Roman"/>
          <w:sz w:val="24"/>
          <w:szCs w:val="24"/>
        </w:rPr>
        <w:t>ícímu učiteli nebo vedení školy</w:t>
      </w:r>
      <w:r w:rsidR="00C4588E">
        <w:rPr>
          <w:rFonts w:ascii="Times New Roman" w:hAnsi="Times New Roman"/>
          <w:sz w:val="24"/>
          <w:szCs w:val="24"/>
        </w:rPr>
        <w:t>.</w:t>
      </w:r>
    </w:p>
    <w:p w14:paraId="1659D3C8" w14:textId="6E3431EB" w:rsidR="00A34244" w:rsidRPr="00762869" w:rsidRDefault="00A34244">
      <w:pPr>
        <w:numPr>
          <w:ilvl w:val="0"/>
          <w:numId w:val="11"/>
        </w:numPr>
        <w:spacing w:after="0" w:line="320" w:lineRule="atLeast"/>
        <w:rPr>
          <w:rFonts w:ascii="Times New Roman" w:hAnsi="Times New Roman"/>
          <w:sz w:val="24"/>
          <w:szCs w:val="24"/>
        </w:rPr>
      </w:pPr>
      <w:r w:rsidRPr="00762869">
        <w:rPr>
          <w:rFonts w:ascii="Times New Roman" w:hAnsi="Times New Roman"/>
          <w:sz w:val="24"/>
          <w:szCs w:val="24"/>
        </w:rPr>
        <w:t>N</w:t>
      </w:r>
      <w:r w:rsidR="00A70053" w:rsidRPr="00762869">
        <w:rPr>
          <w:rFonts w:ascii="Times New Roman" w:hAnsi="Times New Roman"/>
          <w:sz w:val="24"/>
          <w:szCs w:val="24"/>
        </w:rPr>
        <w:t xml:space="preserve">a konci klasifikačního období zajistí vyučující zapsání známek </w:t>
      </w:r>
      <w:r w:rsidR="00CE0759" w:rsidRPr="00762869">
        <w:rPr>
          <w:rFonts w:ascii="Times New Roman" w:hAnsi="Times New Roman"/>
          <w:sz w:val="24"/>
          <w:szCs w:val="24"/>
        </w:rPr>
        <w:t xml:space="preserve">a kriteriálního hodnocení </w:t>
      </w:r>
      <w:r w:rsidR="00A70053" w:rsidRPr="00762869">
        <w:rPr>
          <w:rFonts w:ascii="Times New Roman" w:hAnsi="Times New Roman"/>
          <w:sz w:val="24"/>
          <w:szCs w:val="24"/>
        </w:rPr>
        <w:t>do třídního katalogu a dbá o jejich úplnost</w:t>
      </w:r>
      <w:r w:rsidR="00C4588E" w:rsidRPr="00762869">
        <w:rPr>
          <w:rFonts w:ascii="Times New Roman" w:hAnsi="Times New Roman"/>
          <w:sz w:val="24"/>
          <w:szCs w:val="24"/>
        </w:rPr>
        <w:t>.</w:t>
      </w:r>
      <w:r w:rsidR="00A70053" w:rsidRPr="00762869">
        <w:rPr>
          <w:rFonts w:ascii="Times New Roman" w:hAnsi="Times New Roman"/>
          <w:sz w:val="24"/>
          <w:szCs w:val="24"/>
        </w:rPr>
        <w:t xml:space="preserve"> </w:t>
      </w:r>
    </w:p>
    <w:p w14:paraId="0F1E669E" w14:textId="77777777" w:rsidR="00A34244" w:rsidRPr="008A7478" w:rsidRDefault="00A34244">
      <w:pPr>
        <w:numPr>
          <w:ilvl w:val="0"/>
          <w:numId w:val="11"/>
        </w:numPr>
        <w:spacing w:after="0" w:line="320" w:lineRule="atLeast"/>
        <w:rPr>
          <w:rFonts w:ascii="Times New Roman" w:hAnsi="Times New Roman"/>
          <w:sz w:val="24"/>
          <w:szCs w:val="24"/>
        </w:rPr>
      </w:pPr>
      <w:r>
        <w:rPr>
          <w:rFonts w:ascii="Times New Roman" w:hAnsi="Times New Roman"/>
          <w:sz w:val="24"/>
          <w:szCs w:val="24"/>
        </w:rPr>
        <w:t>P</w:t>
      </w:r>
      <w:r w:rsidR="00A70053" w:rsidRPr="00A70053">
        <w:rPr>
          <w:rFonts w:ascii="Times New Roman" w:hAnsi="Times New Roman"/>
          <w:sz w:val="24"/>
          <w:szCs w:val="24"/>
        </w:rPr>
        <w:t xml:space="preserve">ři dlouhodobějším pobytu žáka mimo školu (léčebné a lázeňské pobyty, dočasné umístění v ústavech apod.) respektuje vyučující známky žáka, které sdělí škola při instituci, kde byl žák umístěn, žák se znovu nepřezkušuje </w:t>
      </w:r>
    </w:p>
    <w:p w14:paraId="1C536F67" w14:textId="3DF0393D" w:rsidR="00A34244" w:rsidRPr="008A7478" w:rsidRDefault="00C4588E">
      <w:pPr>
        <w:numPr>
          <w:ilvl w:val="0"/>
          <w:numId w:val="11"/>
        </w:numPr>
        <w:spacing w:after="0" w:line="320" w:lineRule="atLeast"/>
        <w:rPr>
          <w:rFonts w:ascii="Times New Roman" w:hAnsi="Times New Roman"/>
          <w:sz w:val="24"/>
          <w:szCs w:val="24"/>
        </w:rPr>
      </w:pPr>
      <w:r w:rsidRPr="00762869">
        <w:rPr>
          <w:rFonts w:ascii="Times New Roman" w:hAnsi="Times New Roman"/>
          <w:sz w:val="24"/>
          <w:szCs w:val="24"/>
        </w:rPr>
        <w:t>Dbá na to, aby</w:t>
      </w:r>
      <w:r w:rsidR="00A70053" w:rsidRPr="00762869">
        <w:rPr>
          <w:rFonts w:ascii="Times New Roman" w:hAnsi="Times New Roman"/>
          <w:sz w:val="24"/>
          <w:szCs w:val="24"/>
        </w:rPr>
        <w:t xml:space="preserve"> výsledná známka</w:t>
      </w:r>
      <w:r w:rsidR="00CE0759" w:rsidRPr="00762869">
        <w:rPr>
          <w:rFonts w:ascii="Times New Roman" w:hAnsi="Times New Roman"/>
          <w:sz w:val="24"/>
          <w:szCs w:val="24"/>
        </w:rPr>
        <w:t>/stupeň čtyřbodové škály</w:t>
      </w:r>
      <w:r w:rsidR="00A70053" w:rsidRPr="00762869">
        <w:rPr>
          <w:rFonts w:ascii="Times New Roman" w:hAnsi="Times New Roman"/>
          <w:sz w:val="24"/>
          <w:szCs w:val="24"/>
        </w:rPr>
        <w:t xml:space="preserve"> za klasifikační období </w:t>
      </w:r>
      <w:r w:rsidRPr="00762869">
        <w:rPr>
          <w:rFonts w:ascii="Times New Roman" w:hAnsi="Times New Roman"/>
          <w:sz w:val="24"/>
          <w:szCs w:val="24"/>
        </w:rPr>
        <w:t>odpovídala</w:t>
      </w:r>
      <w:r w:rsidR="00A70053" w:rsidRPr="00762869">
        <w:rPr>
          <w:rFonts w:ascii="Times New Roman" w:hAnsi="Times New Roman"/>
          <w:sz w:val="24"/>
          <w:szCs w:val="24"/>
        </w:rPr>
        <w:t xml:space="preserve"> známkám</w:t>
      </w:r>
      <w:r w:rsidR="00CE0759" w:rsidRPr="00762869">
        <w:rPr>
          <w:rFonts w:ascii="Times New Roman" w:hAnsi="Times New Roman"/>
          <w:sz w:val="24"/>
          <w:szCs w:val="24"/>
        </w:rPr>
        <w:t>/stupňům čtyřbodové škály</w:t>
      </w:r>
      <w:r w:rsidR="00A70053" w:rsidRPr="00762869">
        <w:rPr>
          <w:rFonts w:ascii="Times New Roman" w:hAnsi="Times New Roman"/>
          <w:sz w:val="24"/>
          <w:szCs w:val="24"/>
        </w:rPr>
        <w:t>, které žák získal</w:t>
      </w:r>
      <w:r w:rsidRPr="00762869">
        <w:rPr>
          <w:rFonts w:ascii="Times New Roman" w:hAnsi="Times New Roman"/>
          <w:sz w:val="24"/>
          <w:szCs w:val="24"/>
        </w:rPr>
        <w:t xml:space="preserve"> průběhu celého klasifikačního období. V</w:t>
      </w:r>
      <w:r w:rsidR="00A34244" w:rsidRPr="00762869">
        <w:rPr>
          <w:rFonts w:ascii="Times New Roman" w:hAnsi="Times New Roman"/>
          <w:sz w:val="24"/>
          <w:szCs w:val="24"/>
        </w:rPr>
        <w:t>ýsledná známka</w:t>
      </w:r>
      <w:r w:rsidR="00CE0759" w:rsidRPr="00762869">
        <w:rPr>
          <w:rFonts w:ascii="Times New Roman" w:hAnsi="Times New Roman"/>
          <w:sz w:val="24"/>
          <w:szCs w:val="24"/>
        </w:rPr>
        <w:t>/stupeň čtyřbodové škály</w:t>
      </w:r>
      <w:r w:rsidR="00A34244" w:rsidRPr="00762869">
        <w:rPr>
          <w:rFonts w:ascii="Times New Roman" w:hAnsi="Times New Roman"/>
          <w:sz w:val="24"/>
          <w:szCs w:val="24"/>
        </w:rPr>
        <w:t xml:space="preserve"> je komplexním</w:t>
      </w:r>
      <w:r w:rsidR="00A34244">
        <w:rPr>
          <w:rFonts w:ascii="Times New Roman" w:hAnsi="Times New Roman"/>
          <w:sz w:val="24"/>
          <w:szCs w:val="24"/>
        </w:rPr>
        <w:t xml:space="preserve"> hodnocením včetně aktivity žáka v</w:t>
      </w:r>
      <w:r w:rsidR="00CE0759">
        <w:rPr>
          <w:rFonts w:ascii="Times New Roman" w:hAnsi="Times New Roman"/>
          <w:sz w:val="24"/>
          <w:szCs w:val="24"/>
        </w:rPr>
        <w:t> </w:t>
      </w:r>
      <w:r w:rsidR="00A34244">
        <w:rPr>
          <w:rFonts w:ascii="Times New Roman" w:hAnsi="Times New Roman"/>
          <w:sz w:val="24"/>
          <w:szCs w:val="24"/>
        </w:rPr>
        <w:t>předmětu</w:t>
      </w:r>
      <w:r w:rsidR="00CE0759">
        <w:rPr>
          <w:rFonts w:ascii="Times New Roman" w:hAnsi="Times New Roman"/>
          <w:sz w:val="24"/>
          <w:szCs w:val="24"/>
        </w:rPr>
        <w:t xml:space="preserve"> </w:t>
      </w:r>
      <w:r w:rsidR="00A34244">
        <w:rPr>
          <w:rFonts w:ascii="Times New Roman" w:hAnsi="Times New Roman"/>
          <w:sz w:val="24"/>
          <w:szCs w:val="24"/>
        </w:rPr>
        <w:t>a jeho posun</w:t>
      </w:r>
      <w:r>
        <w:rPr>
          <w:rFonts w:ascii="Times New Roman" w:hAnsi="Times New Roman"/>
          <w:sz w:val="24"/>
          <w:szCs w:val="24"/>
        </w:rPr>
        <w:t>u</w:t>
      </w:r>
      <w:r w:rsidR="00A34244">
        <w:rPr>
          <w:rFonts w:ascii="Times New Roman" w:hAnsi="Times New Roman"/>
          <w:sz w:val="24"/>
          <w:szCs w:val="24"/>
        </w:rPr>
        <w:t xml:space="preserve"> k lepším výsledkům</w:t>
      </w:r>
      <w:r>
        <w:rPr>
          <w:rFonts w:ascii="Times New Roman" w:hAnsi="Times New Roman"/>
          <w:sz w:val="24"/>
          <w:szCs w:val="24"/>
        </w:rPr>
        <w:t>.</w:t>
      </w:r>
    </w:p>
    <w:p w14:paraId="47E57824" w14:textId="77777777" w:rsidR="00A34244" w:rsidRDefault="00C4588E">
      <w:pPr>
        <w:numPr>
          <w:ilvl w:val="0"/>
          <w:numId w:val="11"/>
        </w:numPr>
        <w:spacing w:after="0" w:line="320" w:lineRule="atLeast"/>
        <w:rPr>
          <w:rFonts w:ascii="Times New Roman" w:hAnsi="Times New Roman"/>
          <w:sz w:val="24"/>
          <w:szCs w:val="24"/>
        </w:rPr>
      </w:pPr>
      <w:r>
        <w:rPr>
          <w:rFonts w:ascii="Times New Roman" w:hAnsi="Times New Roman"/>
          <w:sz w:val="24"/>
          <w:szCs w:val="24"/>
        </w:rPr>
        <w:t xml:space="preserve">Nezvládání nebo </w:t>
      </w:r>
      <w:r w:rsidR="00A70053" w:rsidRPr="00A70053">
        <w:rPr>
          <w:rFonts w:ascii="Times New Roman" w:hAnsi="Times New Roman"/>
          <w:sz w:val="24"/>
          <w:szCs w:val="24"/>
        </w:rPr>
        <w:t>zaostávání žák</w:t>
      </w:r>
      <w:r>
        <w:rPr>
          <w:rFonts w:ascii="Times New Roman" w:hAnsi="Times New Roman"/>
          <w:sz w:val="24"/>
          <w:szCs w:val="24"/>
        </w:rPr>
        <w:t>a</w:t>
      </w:r>
      <w:r w:rsidR="00A70053" w:rsidRPr="00A70053">
        <w:rPr>
          <w:rFonts w:ascii="Times New Roman" w:hAnsi="Times New Roman"/>
          <w:sz w:val="24"/>
          <w:szCs w:val="24"/>
        </w:rPr>
        <w:t xml:space="preserve"> v učení a </w:t>
      </w:r>
      <w:r>
        <w:rPr>
          <w:rFonts w:ascii="Times New Roman" w:hAnsi="Times New Roman"/>
          <w:sz w:val="24"/>
          <w:szCs w:val="24"/>
        </w:rPr>
        <w:t>negativní změny</w:t>
      </w:r>
      <w:r w:rsidR="00A70053" w:rsidRPr="00A70053">
        <w:rPr>
          <w:rFonts w:ascii="Times New Roman" w:hAnsi="Times New Roman"/>
          <w:sz w:val="24"/>
          <w:szCs w:val="24"/>
        </w:rPr>
        <w:t xml:space="preserve"> v je</w:t>
      </w:r>
      <w:r>
        <w:rPr>
          <w:rFonts w:ascii="Times New Roman" w:hAnsi="Times New Roman"/>
          <w:sz w:val="24"/>
          <w:szCs w:val="24"/>
        </w:rPr>
        <w:t>ho</w:t>
      </w:r>
      <w:r w:rsidR="00A70053" w:rsidRPr="00A70053">
        <w:rPr>
          <w:rFonts w:ascii="Times New Roman" w:hAnsi="Times New Roman"/>
          <w:sz w:val="24"/>
          <w:szCs w:val="24"/>
        </w:rPr>
        <w:t xml:space="preserve"> chování se projednají </w:t>
      </w:r>
      <w:r w:rsidR="00A34244">
        <w:rPr>
          <w:rFonts w:ascii="Times New Roman" w:hAnsi="Times New Roman"/>
          <w:sz w:val="24"/>
          <w:szCs w:val="24"/>
        </w:rPr>
        <w:t xml:space="preserve">ihned se žákem, </w:t>
      </w:r>
      <w:r>
        <w:rPr>
          <w:rFonts w:ascii="Times New Roman" w:hAnsi="Times New Roman"/>
          <w:sz w:val="24"/>
          <w:szCs w:val="24"/>
        </w:rPr>
        <w:t>zákonnými zástupc</w:t>
      </w:r>
      <w:r w:rsidR="00A34244">
        <w:rPr>
          <w:rFonts w:ascii="Times New Roman" w:hAnsi="Times New Roman"/>
          <w:sz w:val="24"/>
          <w:szCs w:val="24"/>
        </w:rPr>
        <w:t xml:space="preserve">i </w:t>
      </w:r>
      <w:r>
        <w:rPr>
          <w:rFonts w:ascii="Times New Roman" w:hAnsi="Times New Roman"/>
          <w:sz w:val="24"/>
          <w:szCs w:val="24"/>
        </w:rPr>
        <w:t xml:space="preserve">i </w:t>
      </w:r>
      <w:r w:rsidR="00A34244">
        <w:rPr>
          <w:rFonts w:ascii="Times New Roman" w:hAnsi="Times New Roman"/>
          <w:sz w:val="24"/>
          <w:szCs w:val="24"/>
        </w:rPr>
        <w:t>ostatními vyučujícími</w:t>
      </w:r>
      <w:r>
        <w:rPr>
          <w:rFonts w:ascii="Times New Roman" w:hAnsi="Times New Roman"/>
          <w:sz w:val="24"/>
          <w:szCs w:val="24"/>
        </w:rPr>
        <w:t>.</w:t>
      </w:r>
      <w:r w:rsidR="00A70053" w:rsidRPr="00A70053">
        <w:rPr>
          <w:rFonts w:ascii="Times New Roman" w:hAnsi="Times New Roman"/>
          <w:sz w:val="24"/>
          <w:szCs w:val="24"/>
        </w:rPr>
        <w:t xml:space="preserve"> </w:t>
      </w:r>
    </w:p>
    <w:p w14:paraId="493EDFFC" w14:textId="77777777" w:rsidR="00C4588E" w:rsidRDefault="00C4588E" w:rsidP="00C4588E">
      <w:pPr>
        <w:spacing w:after="0" w:line="320" w:lineRule="atLeast"/>
        <w:ind w:left="360"/>
        <w:rPr>
          <w:rFonts w:ascii="Times New Roman" w:hAnsi="Times New Roman"/>
          <w:sz w:val="24"/>
          <w:szCs w:val="24"/>
        </w:rPr>
      </w:pPr>
    </w:p>
    <w:p w14:paraId="0C239766" w14:textId="77777777" w:rsidR="00C4588E" w:rsidRPr="00C4588E" w:rsidRDefault="00C4588E" w:rsidP="00C4588E">
      <w:pPr>
        <w:spacing w:after="0" w:line="320" w:lineRule="atLeast"/>
        <w:ind w:left="360"/>
        <w:rPr>
          <w:rFonts w:ascii="Times New Roman" w:hAnsi="Times New Roman"/>
          <w:b/>
          <w:bCs/>
          <w:sz w:val="24"/>
          <w:szCs w:val="24"/>
        </w:rPr>
      </w:pPr>
      <w:r w:rsidRPr="00C4588E">
        <w:rPr>
          <w:rFonts w:ascii="Times New Roman" w:hAnsi="Times New Roman"/>
          <w:b/>
          <w:bCs/>
          <w:sz w:val="24"/>
          <w:szCs w:val="24"/>
        </w:rPr>
        <w:t>MATERIÁLY POSKYTUJÍCÍ PODKLADY PRO HODNOCENÍ VÝSLEDKŮ VZDĚLÁVÁNÍ ŽÁKA.</w:t>
      </w:r>
    </w:p>
    <w:p w14:paraId="4C73D728" w14:textId="77777777" w:rsidR="0083394B" w:rsidRDefault="0083394B" w:rsidP="00A34244">
      <w:pPr>
        <w:spacing w:after="0" w:line="320" w:lineRule="atLeast"/>
        <w:rPr>
          <w:rFonts w:ascii="Times New Roman" w:hAnsi="Times New Roman"/>
          <w:sz w:val="24"/>
          <w:szCs w:val="24"/>
        </w:rPr>
      </w:pPr>
    </w:p>
    <w:p w14:paraId="3481D3D5" w14:textId="77777777" w:rsidR="0083394B" w:rsidRPr="00C4588E" w:rsidRDefault="0083394B" w:rsidP="0083394B">
      <w:pPr>
        <w:spacing w:after="0"/>
        <w:rPr>
          <w:rFonts w:ascii="Times New Roman" w:hAnsi="Times New Roman"/>
          <w:b/>
          <w:bCs/>
          <w:sz w:val="24"/>
          <w:szCs w:val="24"/>
        </w:rPr>
      </w:pPr>
      <w:r w:rsidRPr="00C4588E">
        <w:rPr>
          <w:rFonts w:ascii="Times New Roman" w:hAnsi="Times New Roman"/>
          <w:b/>
          <w:bCs/>
          <w:sz w:val="24"/>
          <w:szCs w:val="24"/>
        </w:rPr>
        <w:t>Projekty</w:t>
      </w:r>
    </w:p>
    <w:p w14:paraId="73A852D0"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xml:space="preserve">     - </w:t>
      </w:r>
      <w:r w:rsidR="00C4588E">
        <w:rPr>
          <w:rFonts w:ascii="Times New Roman" w:hAnsi="Times New Roman"/>
          <w:sz w:val="24"/>
          <w:szCs w:val="24"/>
        </w:rPr>
        <w:t xml:space="preserve">způsob </w:t>
      </w:r>
      <w:r w:rsidRPr="0083394B">
        <w:rPr>
          <w:rFonts w:ascii="Times New Roman" w:hAnsi="Times New Roman"/>
          <w:sz w:val="24"/>
          <w:szCs w:val="24"/>
        </w:rPr>
        <w:t>řešení problémů</w:t>
      </w:r>
    </w:p>
    <w:p w14:paraId="1B7DFDDC"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xml:space="preserve">     - </w:t>
      </w:r>
      <w:r w:rsidR="00C4588E">
        <w:rPr>
          <w:rFonts w:ascii="Times New Roman" w:hAnsi="Times New Roman"/>
          <w:sz w:val="24"/>
          <w:szCs w:val="24"/>
        </w:rPr>
        <w:t xml:space="preserve">samostatná </w:t>
      </w:r>
      <w:r w:rsidRPr="0083394B">
        <w:rPr>
          <w:rFonts w:ascii="Times New Roman" w:hAnsi="Times New Roman"/>
          <w:sz w:val="24"/>
          <w:szCs w:val="24"/>
        </w:rPr>
        <w:t>práce s informačními zdroji</w:t>
      </w:r>
    </w:p>
    <w:p w14:paraId="4B80A3FB"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práce ve skupině</w:t>
      </w:r>
    </w:p>
    <w:p w14:paraId="211FC3D4"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xml:space="preserve">     - </w:t>
      </w:r>
      <w:r w:rsidR="00C4588E">
        <w:rPr>
          <w:rFonts w:ascii="Times New Roman" w:hAnsi="Times New Roman"/>
          <w:sz w:val="24"/>
          <w:szCs w:val="24"/>
        </w:rPr>
        <w:t xml:space="preserve">vlastní </w:t>
      </w:r>
      <w:r w:rsidRPr="0083394B">
        <w:rPr>
          <w:rFonts w:ascii="Times New Roman" w:hAnsi="Times New Roman"/>
          <w:sz w:val="24"/>
          <w:szCs w:val="24"/>
        </w:rPr>
        <w:t>tvořivost, iniciativa</w:t>
      </w:r>
    </w:p>
    <w:p w14:paraId="5AA86837"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úroveň výstupu</w:t>
      </w:r>
    </w:p>
    <w:p w14:paraId="09B2FBC5"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prezentace výstupu z projektu</w:t>
      </w:r>
    </w:p>
    <w:p w14:paraId="32717CB9" w14:textId="77777777" w:rsidR="00C4588E" w:rsidRDefault="0083394B" w:rsidP="0083394B">
      <w:pPr>
        <w:spacing w:after="0"/>
        <w:rPr>
          <w:rFonts w:ascii="Times New Roman" w:hAnsi="Times New Roman"/>
          <w:sz w:val="24"/>
          <w:szCs w:val="24"/>
        </w:rPr>
      </w:pPr>
      <w:r w:rsidRPr="0083394B">
        <w:rPr>
          <w:rFonts w:ascii="Times New Roman" w:hAnsi="Times New Roman"/>
          <w:sz w:val="24"/>
          <w:szCs w:val="24"/>
        </w:rPr>
        <w:t>   </w:t>
      </w:r>
    </w:p>
    <w:p w14:paraId="46CA9BF9" w14:textId="77777777" w:rsidR="0083394B" w:rsidRDefault="0083394B" w:rsidP="0083394B">
      <w:pPr>
        <w:spacing w:after="0"/>
        <w:rPr>
          <w:rFonts w:ascii="Times New Roman" w:hAnsi="Times New Roman"/>
          <w:sz w:val="24"/>
          <w:szCs w:val="24"/>
        </w:rPr>
      </w:pPr>
      <w:r w:rsidRPr="0083394B">
        <w:rPr>
          <w:rFonts w:ascii="Times New Roman" w:hAnsi="Times New Roman"/>
          <w:sz w:val="24"/>
          <w:szCs w:val="24"/>
        </w:rPr>
        <w:t xml:space="preserve">  Způsob hodnocení je dopracován podle typu projektu: hodnocení jednotlivce, dvojice, </w:t>
      </w:r>
      <w:r>
        <w:rPr>
          <w:rFonts w:ascii="Times New Roman" w:hAnsi="Times New Roman"/>
          <w:sz w:val="24"/>
          <w:szCs w:val="24"/>
        </w:rPr>
        <w:t xml:space="preserve">   </w:t>
      </w:r>
    </w:p>
    <w:p w14:paraId="3F0453C7" w14:textId="73D7C5D4" w:rsidR="00C4588E" w:rsidRDefault="0083394B" w:rsidP="0083394B">
      <w:pPr>
        <w:spacing w:after="0"/>
        <w:rPr>
          <w:rFonts w:ascii="Times New Roman" w:hAnsi="Times New Roman"/>
          <w:sz w:val="24"/>
          <w:szCs w:val="24"/>
        </w:rPr>
      </w:pPr>
      <w:r>
        <w:rPr>
          <w:rFonts w:ascii="Times New Roman" w:hAnsi="Times New Roman"/>
          <w:sz w:val="24"/>
          <w:szCs w:val="24"/>
        </w:rPr>
        <w:t xml:space="preserve">  </w:t>
      </w:r>
      <w:r w:rsidRPr="0083394B">
        <w:rPr>
          <w:rFonts w:ascii="Times New Roman" w:hAnsi="Times New Roman"/>
          <w:sz w:val="24"/>
          <w:szCs w:val="24"/>
        </w:rPr>
        <w:t>skupin</w:t>
      </w:r>
      <w:r w:rsidR="00CE0759">
        <w:rPr>
          <w:rFonts w:ascii="Times New Roman" w:hAnsi="Times New Roman"/>
          <w:sz w:val="24"/>
          <w:szCs w:val="24"/>
        </w:rPr>
        <w:t>y;</w:t>
      </w:r>
      <w:r w:rsidRPr="0083394B">
        <w:rPr>
          <w:rFonts w:ascii="Times New Roman" w:hAnsi="Times New Roman"/>
          <w:sz w:val="24"/>
          <w:szCs w:val="24"/>
        </w:rPr>
        <w:t xml:space="preserve">   </w:t>
      </w:r>
    </w:p>
    <w:p w14:paraId="240EDE86" w14:textId="77777777" w:rsidR="0083394B" w:rsidRPr="00C4588E" w:rsidRDefault="0083394B" w:rsidP="0083394B">
      <w:pPr>
        <w:spacing w:after="0"/>
        <w:rPr>
          <w:rFonts w:ascii="Times New Roman" w:hAnsi="Times New Roman"/>
          <w:b/>
          <w:bCs/>
          <w:sz w:val="24"/>
          <w:szCs w:val="24"/>
        </w:rPr>
      </w:pPr>
      <w:r w:rsidRPr="00C4588E">
        <w:rPr>
          <w:rFonts w:ascii="Times New Roman" w:hAnsi="Times New Roman"/>
          <w:b/>
          <w:bCs/>
          <w:sz w:val="24"/>
          <w:szCs w:val="24"/>
        </w:rPr>
        <w:lastRenderedPageBreak/>
        <w:t>Skupinová práce</w:t>
      </w:r>
    </w:p>
    <w:p w14:paraId="697B7D5D"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podíl na práci ve skupině</w:t>
      </w:r>
    </w:p>
    <w:p w14:paraId="41854BF3"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vlastní tvůrčí přínos</w:t>
      </w:r>
    </w:p>
    <w:p w14:paraId="31BF8A16" w14:textId="43D0A74F"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organizace práce</w:t>
      </w:r>
    </w:p>
    <w:p w14:paraId="1C213B8C"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 prezentace</w:t>
      </w:r>
    </w:p>
    <w:p w14:paraId="41F61D43" w14:textId="77777777" w:rsidR="0083394B" w:rsidRPr="0083394B" w:rsidRDefault="0083394B" w:rsidP="0083394B">
      <w:pPr>
        <w:spacing w:after="0"/>
        <w:rPr>
          <w:rFonts w:ascii="Times New Roman" w:hAnsi="Times New Roman"/>
          <w:sz w:val="24"/>
          <w:szCs w:val="24"/>
        </w:rPr>
      </w:pPr>
      <w:r w:rsidRPr="0083394B">
        <w:rPr>
          <w:rFonts w:ascii="Times New Roman" w:hAnsi="Times New Roman"/>
          <w:sz w:val="24"/>
          <w:szCs w:val="24"/>
        </w:rPr>
        <w:t xml:space="preserve">     - schopnost akceptovat názory </w:t>
      </w:r>
    </w:p>
    <w:p w14:paraId="19CD5E0C" w14:textId="77777777" w:rsidR="0083394B" w:rsidRDefault="0083394B" w:rsidP="0083394B">
      <w:pPr>
        <w:spacing w:after="0"/>
        <w:rPr>
          <w:rFonts w:ascii="Times New Roman" w:hAnsi="Times New Roman"/>
          <w:sz w:val="24"/>
          <w:szCs w:val="24"/>
        </w:rPr>
      </w:pPr>
    </w:p>
    <w:p w14:paraId="769DA981" w14:textId="77777777" w:rsidR="0083394B" w:rsidRPr="00C4588E" w:rsidRDefault="0083394B" w:rsidP="0083394B">
      <w:pPr>
        <w:spacing w:after="0"/>
        <w:rPr>
          <w:rFonts w:ascii="Times New Roman" w:hAnsi="Times New Roman"/>
          <w:b/>
          <w:bCs/>
          <w:sz w:val="24"/>
          <w:szCs w:val="24"/>
        </w:rPr>
      </w:pPr>
      <w:r w:rsidRPr="00C4588E">
        <w:rPr>
          <w:rFonts w:ascii="Times New Roman" w:hAnsi="Times New Roman"/>
          <w:b/>
          <w:bCs/>
          <w:sz w:val="24"/>
          <w:szCs w:val="24"/>
        </w:rPr>
        <w:t>Referáty</w:t>
      </w:r>
    </w:p>
    <w:p w14:paraId="197CAE14" w14:textId="77777777" w:rsidR="0083394B"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práce s informačními zdroji</w:t>
      </w:r>
    </w:p>
    <w:p w14:paraId="5F2F049D" w14:textId="77777777" w:rsidR="0083394B"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 obsahová stránka</w:t>
      </w:r>
    </w:p>
    <w:p w14:paraId="29D0E296" w14:textId="77777777" w:rsidR="0083394B"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 ústní prezentace</w:t>
      </w:r>
    </w:p>
    <w:p w14:paraId="4D916F61" w14:textId="77777777" w:rsidR="0083394B"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vlastní myšlenky</w:t>
      </w:r>
    </w:p>
    <w:p w14:paraId="5F6AC2BD" w14:textId="77777777" w:rsidR="00C4588E" w:rsidRPr="00C4588E" w:rsidRDefault="00C4588E" w:rsidP="00C4588E">
      <w:pPr>
        <w:spacing w:after="0"/>
        <w:ind w:left="405"/>
        <w:rPr>
          <w:rFonts w:ascii="Times New Roman" w:hAnsi="Times New Roman"/>
          <w:b/>
          <w:bCs/>
          <w:sz w:val="24"/>
          <w:szCs w:val="24"/>
        </w:rPr>
      </w:pPr>
    </w:p>
    <w:p w14:paraId="1DBDB915" w14:textId="77777777" w:rsidR="0083394B" w:rsidRPr="00C4588E" w:rsidRDefault="0083394B" w:rsidP="0083394B">
      <w:pPr>
        <w:spacing w:after="0"/>
        <w:rPr>
          <w:rFonts w:ascii="Times New Roman" w:hAnsi="Times New Roman"/>
          <w:b/>
          <w:bCs/>
          <w:sz w:val="24"/>
          <w:szCs w:val="24"/>
        </w:rPr>
      </w:pPr>
      <w:r w:rsidRPr="00C4588E">
        <w:rPr>
          <w:rFonts w:ascii="Times New Roman" w:hAnsi="Times New Roman"/>
          <w:b/>
          <w:bCs/>
          <w:sz w:val="24"/>
          <w:szCs w:val="24"/>
        </w:rPr>
        <w:t>Slohová cvičení</w:t>
      </w:r>
    </w:p>
    <w:p w14:paraId="12722E1A" w14:textId="77777777" w:rsidR="0083394B"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stylistická úroveň, originalita</w:t>
      </w:r>
    </w:p>
    <w:p w14:paraId="415F5C42" w14:textId="77777777" w:rsidR="0083394B"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grafická úroveň</w:t>
      </w:r>
    </w:p>
    <w:p w14:paraId="02632E64" w14:textId="77777777" w:rsidR="0083394B" w:rsidRPr="00F90594"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pravopis</w:t>
      </w:r>
    </w:p>
    <w:p w14:paraId="31F760B6" w14:textId="77777777" w:rsidR="00C4588E" w:rsidRPr="00D3561C" w:rsidRDefault="00C4588E" w:rsidP="0083394B">
      <w:pPr>
        <w:spacing w:after="0"/>
        <w:rPr>
          <w:rFonts w:ascii="Times New Roman" w:hAnsi="Times New Roman"/>
          <w:b/>
          <w:bCs/>
          <w:sz w:val="24"/>
          <w:szCs w:val="24"/>
        </w:rPr>
      </w:pPr>
    </w:p>
    <w:p w14:paraId="7A45EA4D" w14:textId="77777777" w:rsidR="0083394B" w:rsidRDefault="0083394B" w:rsidP="0083394B">
      <w:pPr>
        <w:spacing w:after="0"/>
        <w:rPr>
          <w:rFonts w:ascii="Times New Roman" w:hAnsi="Times New Roman"/>
          <w:b/>
          <w:bCs/>
          <w:sz w:val="24"/>
          <w:szCs w:val="24"/>
        </w:rPr>
      </w:pPr>
      <w:r w:rsidRPr="00D3561C">
        <w:rPr>
          <w:rFonts w:ascii="Times New Roman" w:hAnsi="Times New Roman"/>
          <w:b/>
          <w:bCs/>
          <w:sz w:val="24"/>
          <w:szCs w:val="24"/>
        </w:rPr>
        <w:t xml:space="preserve"> Kratší samostatné práce</w:t>
      </w:r>
      <w:r w:rsidR="00D3561C">
        <w:rPr>
          <w:rFonts w:ascii="Times New Roman" w:hAnsi="Times New Roman"/>
          <w:b/>
          <w:bCs/>
          <w:sz w:val="24"/>
          <w:szCs w:val="24"/>
        </w:rPr>
        <w:t xml:space="preserve"> </w:t>
      </w:r>
      <w:r w:rsidRPr="00D3561C">
        <w:rPr>
          <w:rFonts w:ascii="Times New Roman" w:hAnsi="Times New Roman"/>
          <w:b/>
          <w:bCs/>
          <w:sz w:val="24"/>
          <w:szCs w:val="24"/>
        </w:rPr>
        <w:t>teoretické a praktické</w:t>
      </w:r>
    </w:p>
    <w:p w14:paraId="673A880D" w14:textId="77777777" w:rsidR="002E3E01" w:rsidRPr="00D3561C" w:rsidRDefault="002E3E01" w:rsidP="0083394B">
      <w:pPr>
        <w:spacing w:after="0"/>
        <w:rPr>
          <w:rFonts w:ascii="Times New Roman" w:hAnsi="Times New Roman"/>
          <w:b/>
          <w:bCs/>
          <w:sz w:val="24"/>
          <w:szCs w:val="24"/>
        </w:rPr>
      </w:pPr>
    </w:p>
    <w:p w14:paraId="4B825322" w14:textId="77777777" w:rsidR="00C4588E" w:rsidRPr="00D3561C" w:rsidRDefault="0083394B" w:rsidP="00D3561C">
      <w:pPr>
        <w:spacing w:after="0"/>
        <w:ind w:left="405"/>
        <w:rPr>
          <w:rFonts w:ascii="Times New Roman" w:hAnsi="Times New Roman"/>
          <w:b/>
          <w:bCs/>
          <w:sz w:val="24"/>
          <w:szCs w:val="24"/>
        </w:rPr>
      </w:pPr>
      <w:r w:rsidRPr="00D3561C">
        <w:rPr>
          <w:rFonts w:ascii="Times New Roman" w:hAnsi="Times New Roman"/>
          <w:b/>
          <w:bCs/>
          <w:sz w:val="24"/>
          <w:szCs w:val="24"/>
        </w:rPr>
        <w:t>teoretické:</w:t>
      </w:r>
    </w:p>
    <w:p w14:paraId="61BC1538" w14:textId="77777777" w:rsidR="00C4588E"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 úroveň vědomostí, </w:t>
      </w:r>
    </w:p>
    <w:p w14:paraId="0786E555" w14:textId="77777777" w:rsidR="00C4588E"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dovednosti při řešení problémů, </w:t>
      </w:r>
    </w:p>
    <w:p w14:paraId="5D189524" w14:textId="777A812B" w:rsidR="00C4588E"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úroveň   vyjádření, </w:t>
      </w:r>
    </w:p>
    <w:p w14:paraId="131E66D0" w14:textId="77777777" w:rsidR="0083394B"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věcná</w:t>
      </w:r>
      <w:r w:rsidR="00C4588E">
        <w:rPr>
          <w:rFonts w:ascii="Times New Roman" w:hAnsi="Times New Roman"/>
          <w:sz w:val="24"/>
          <w:szCs w:val="24"/>
        </w:rPr>
        <w:t xml:space="preserve"> s</w:t>
      </w:r>
      <w:r w:rsidRPr="00C4588E">
        <w:rPr>
          <w:rFonts w:ascii="Times New Roman" w:hAnsi="Times New Roman"/>
          <w:sz w:val="24"/>
          <w:szCs w:val="24"/>
        </w:rPr>
        <w:t>právnost</w:t>
      </w:r>
    </w:p>
    <w:p w14:paraId="105B0026" w14:textId="77777777" w:rsidR="002E3E01" w:rsidRPr="00C4588E" w:rsidRDefault="002E3E01" w:rsidP="002E3E01">
      <w:pPr>
        <w:spacing w:after="0"/>
        <w:ind w:left="405"/>
        <w:rPr>
          <w:rFonts w:ascii="Times New Roman" w:hAnsi="Times New Roman"/>
          <w:sz w:val="24"/>
          <w:szCs w:val="24"/>
        </w:rPr>
      </w:pPr>
    </w:p>
    <w:p w14:paraId="0E216954" w14:textId="77777777" w:rsidR="00D3561C" w:rsidRDefault="0083394B" w:rsidP="00D3561C">
      <w:pPr>
        <w:spacing w:after="0"/>
        <w:ind w:left="405"/>
        <w:rPr>
          <w:rFonts w:ascii="Times New Roman" w:hAnsi="Times New Roman"/>
          <w:b/>
          <w:bCs/>
          <w:sz w:val="24"/>
          <w:szCs w:val="24"/>
        </w:rPr>
      </w:pPr>
      <w:r w:rsidRPr="00D3561C">
        <w:rPr>
          <w:rFonts w:ascii="Times New Roman" w:hAnsi="Times New Roman"/>
          <w:b/>
          <w:bCs/>
          <w:sz w:val="24"/>
          <w:szCs w:val="24"/>
        </w:rPr>
        <w:t>praktické:</w:t>
      </w:r>
    </w:p>
    <w:p w14:paraId="32D285D8" w14:textId="77777777" w:rsidR="00D3561C"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 využití teoretických znalostí</w:t>
      </w:r>
    </w:p>
    <w:p w14:paraId="51659080" w14:textId="77777777" w:rsidR="00D3561C"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originalita řešení</w:t>
      </w:r>
    </w:p>
    <w:p w14:paraId="406560F5" w14:textId="77777777" w:rsidR="00D3561C"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 preciznost </w:t>
      </w:r>
    </w:p>
    <w:p w14:paraId="0C456469" w14:textId="77777777" w:rsidR="00D3561C" w:rsidRDefault="0083394B">
      <w:pPr>
        <w:numPr>
          <w:ilvl w:val="0"/>
          <w:numId w:val="7"/>
        </w:numPr>
        <w:spacing w:after="0"/>
        <w:rPr>
          <w:rFonts w:ascii="Times New Roman" w:hAnsi="Times New Roman"/>
          <w:sz w:val="24"/>
          <w:szCs w:val="24"/>
        </w:rPr>
      </w:pPr>
      <w:r w:rsidRPr="0083394B">
        <w:rPr>
          <w:rFonts w:ascii="Times New Roman" w:hAnsi="Times New Roman"/>
          <w:sz w:val="24"/>
          <w:szCs w:val="24"/>
        </w:rPr>
        <w:t xml:space="preserve">estetičnost </w:t>
      </w:r>
      <w:r w:rsidR="00F90594" w:rsidRPr="00D3561C">
        <w:rPr>
          <w:rFonts w:ascii="Times New Roman" w:hAnsi="Times New Roman"/>
          <w:sz w:val="24"/>
          <w:szCs w:val="24"/>
        </w:rPr>
        <w:t>a funkčnost</w:t>
      </w:r>
      <w:r w:rsidRPr="00D3561C">
        <w:rPr>
          <w:rFonts w:ascii="Times New Roman" w:hAnsi="Times New Roman"/>
          <w:sz w:val="24"/>
          <w:szCs w:val="24"/>
        </w:rPr>
        <w:t xml:space="preserve"> </w:t>
      </w:r>
    </w:p>
    <w:p w14:paraId="5D29B59B" w14:textId="77777777" w:rsidR="0083394B" w:rsidRPr="00D3561C" w:rsidRDefault="0083394B">
      <w:pPr>
        <w:numPr>
          <w:ilvl w:val="0"/>
          <w:numId w:val="7"/>
        </w:numPr>
        <w:spacing w:after="0"/>
        <w:rPr>
          <w:rFonts w:ascii="Times New Roman" w:hAnsi="Times New Roman"/>
          <w:sz w:val="24"/>
          <w:szCs w:val="24"/>
        </w:rPr>
      </w:pPr>
      <w:r w:rsidRPr="00D3561C">
        <w:rPr>
          <w:rFonts w:ascii="Times New Roman" w:hAnsi="Times New Roman"/>
          <w:sz w:val="24"/>
          <w:szCs w:val="24"/>
        </w:rPr>
        <w:t>praktické využití výrobku</w:t>
      </w:r>
    </w:p>
    <w:p w14:paraId="2428F49F" w14:textId="77777777" w:rsidR="002E3E01" w:rsidRDefault="0083394B" w:rsidP="0083394B">
      <w:pPr>
        <w:spacing w:after="0"/>
        <w:rPr>
          <w:rFonts w:ascii="Times New Roman" w:hAnsi="Times New Roman"/>
          <w:b/>
          <w:bCs/>
          <w:sz w:val="24"/>
          <w:szCs w:val="24"/>
        </w:rPr>
      </w:pPr>
      <w:r w:rsidRPr="00D3561C">
        <w:rPr>
          <w:rFonts w:ascii="Times New Roman" w:hAnsi="Times New Roman"/>
          <w:b/>
          <w:bCs/>
          <w:sz w:val="24"/>
          <w:szCs w:val="24"/>
        </w:rPr>
        <w:t>   </w:t>
      </w:r>
    </w:p>
    <w:p w14:paraId="523D2E29" w14:textId="77777777" w:rsidR="002E3E01" w:rsidRPr="00D3561C" w:rsidRDefault="0083394B" w:rsidP="0083394B">
      <w:pPr>
        <w:spacing w:after="0"/>
        <w:rPr>
          <w:rFonts w:ascii="Times New Roman" w:hAnsi="Times New Roman"/>
          <w:b/>
          <w:bCs/>
          <w:sz w:val="24"/>
          <w:szCs w:val="24"/>
        </w:rPr>
      </w:pPr>
      <w:r w:rsidRPr="00D3561C">
        <w:rPr>
          <w:rFonts w:ascii="Times New Roman" w:hAnsi="Times New Roman"/>
          <w:b/>
          <w:bCs/>
          <w:sz w:val="24"/>
          <w:szCs w:val="24"/>
        </w:rPr>
        <w:t xml:space="preserve">  </w:t>
      </w:r>
      <w:r w:rsidR="002E3E01">
        <w:rPr>
          <w:rFonts w:ascii="Times New Roman" w:hAnsi="Times New Roman"/>
          <w:b/>
          <w:bCs/>
          <w:sz w:val="24"/>
          <w:szCs w:val="24"/>
        </w:rPr>
        <w:t>č</w:t>
      </w:r>
      <w:r w:rsidRPr="00D3561C">
        <w:rPr>
          <w:rFonts w:ascii="Times New Roman" w:hAnsi="Times New Roman"/>
          <w:b/>
          <w:bCs/>
          <w:sz w:val="24"/>
          <w:szCs w:val="24"/>
        </w:rPr>
        <w:t>tenářské kompetence</w:t>
      </w:r>
    </w:p>
    <w:p w14:paraId="1020AFCB" w14:textId="77777777" w:rsidR="0083394B"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úroveň hlasitého čtení</w:t>
      </w:r>
    </w:p>
    <w:p w14:paraId="5104AA81" w14:textId="77777777" w:rsidR="0083394B" w:rsidRPr="00F90594"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 xml:space="preserve"> porozumění textu</w:t>
      </w:r>
    </w:p>
    <w:p w14:paraId="3B0DF3B3" w14:textId="77777777" w:rsidR="00F90594" w:rsidRPr="00F90594"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orientace v</w:t>
      </w:r>
      <w:r w:rsidR="00F90594" w:rsidRPr="00F90594">
        <w:rPr>
          <w:rFonts w:ascii="Times New Roman" w:hAnsi="Times New Roman"/>
          <w:sz w:val="24"/>
          <w:szCs w:val="24"/>
        </w:rPr>
        <w:t> </w:t>
      </w:r>
      <w:r w:rsidRPr="00F90594">
        <w:rPr>
          <w:rFonts w:ascii="Times New Roman" w:hAnsi="Times New Roman"/>
          <w:sz w:val="24"/>
          <w:szCs w:val="24"/>
        </w:rPr>
        <w:t>textu</w:t>
      </w:r>
    </w:p>
    <w:p w14:paraId="214AF5E4" w14:textId="77777777" w:rsidR="0083394B" w:rsidRPr="00F90594" w:rsidRDefault="0083394B">
      <w:pPr>
        <w:numPr>
          <w:ilvl w:val="0"/>
          <w:numId w:val="7"/>
        </w:numPr>
        <w:spacing w:after="0"/>
        <w:rPr>
          <w:rFonts w:ascii="Times New Roman" w:hAnsi="Times New Roman"/>
          <w:sz w:val="24"/>
          <w:szCs w:val="24"/>
        </w:rPr>
      </w:pPr>
      <w:r w:rsidRPr="00F90594">
        <w:rPr>
          <w:rFonts w:ascii="Times New Roman" w:hAnsi="Times New Roman"/>
          <w:sz w:val="24"/>
          <w:szCs w:val="24"/>
        </w:rPr>
        <w:t>schopnost reprodukovat text</w:t>
      </w:r>
    </w:p>
    <w:p w14:paraId="53C7F9D4" w14:textId="77777777" w:rsidR="002E3E01" w:rsidRDefault="002E3E01" w:rsidP="00D03370">
      <w:pPr>
        <w:pStyle w:val="Normlnweb"/>
        <w:spacing w:line="320" w:lineRule="atLeast"/>
        <w:rPr>
          <w:b/>
        </w:rPr>
      </w:pPr>
    </w:p>
    <w:p w14:paraId="59692B92" w14:textId="77777777" w:rsidR="00CC0860" w:rsidRDefault="00CC0860" w:rsidP="00D03370">
      <w:pPr>
        <w:pStyle w:val="Normlnweb"/>
        <w:spacing w:line="320" w:lineRule="atLeast"/>
        <w:rPr>
          <w:b/>
        </w:rPr>
      </w:pPr>
    </w:p>
    <w:p w14:paraId="63E667B7" w14:textId="37CD48A8" w:rsidR="00CE0759" w:rsidRDefault="00D03370" w:rsidP="00D03370">
      <w:pPr>
        <w:pStyle w:val="Normlnweb"/>
        <w:spacing w:line="320" w:lineRule="atLeast"/>
        <w:rPr>
          <w:b/>
        </w:rPr>
      </w:pPr>
      <w:r w:rsidRPr="00CF7EB7">
        <w:rPr>
          <w:b/>
        </w:rPr>
        <w:lastRenderedPageBreak/>
        <w:t>KLASIFIKACE VE VYUČOVACÍCH PŘEDMĚTECH S PŘEVAHOU TEORETICKÉHO ZAMĚŘENÍ</w:t>
      </w:r>
      <w:r w:rsidR="003C5857">
        <w:rPr>
          <w:b/>
        </w:rPr>
        <w:t xml:space="preserve"> </w:t>
      </w:r>
    </w:p>
    <w:p w14:paraId="573B5B03" w14:textId="4A11AFD9" w:rsidR="00CE0759" w:rsidRPr="00762869" w:rsidRDefault="00CE0759">
      <w:pPr>
        <w:pStyle w:val="Normlnweb"/>
        <w:numPr>
          <w:ilvl w:val="0"/>
          <w:numId w:val="19"/>
        </w:numPr>
        <w:spacing w:line="320" w:lineRule="atLeast"/>
        <w:rPr>
          <w:b/>
        </w:rPr>
      </w:pPr>
      <w:r w:rsidRPr="00762869">
        <w:rPr>
          <w:b/>
        </w:rPr>
        <w:t>v 1.-3.ročníku</w:t>
      </w:r>
    </w:p>
    <w:p w14:paraId="104924CD" w14:textId="77777777" w:rsidR="00CE0759" w:rsidRPr="00762869" w:rsidRDefault="00CE0759" w:rsidP="00CE0759">
      <w:pPr>
        <w:spacing w:after="0" w:line="240" w:lineRule="auto"/>
        <w:rPr>
          <w:rFonts w:ascii="Times New Roman" w:eastAsia="Times New Roman" w:hAnsi="Times New Roman"/>
          <w:b/>
          <w:bCs/>
          <w:color w:val="000000"/>
          <w:sz w:val="24"/>
          <w:szCs w:val="24"/>
          <w:lang w:eastAsia="cs-CZ"/>
        </w:rPr>
      </w:pPr>
      <w:r w:rsidRPr="00762869">
        <w:rPr>
          <w:rFonts w:ascii="Times New Roman" w:eastAsia="Times New Roman" w:hAnsi="Times New Roman"/>
          <w:b/>
          <w:bCs/>
          <w:color w:val="000000"/>
          <w:sz w:val="24"/>
          <w:szCs w:val="24"/>
          <w:lang w:eastAsia="cs-CZ"/>
        </w:rPr>
        <w:t>Hodnocení výstupů (teoretické předměty)</w:t>
      </w:r>
    </w:p>
    <w:p w14:paraId="611584E4" w14:textId="1615D3B3" w:rsidR="00CE0759" w:rsidRPr="00762869" w:rsidRDefault="00CE0759" w:rsidP="00CE0759">
      <w:p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color w:val="000000"/>
          <w:sz w:val="24"/>
          <w:szCs w:val="24"/>
          <w:lang w:eastAsia="cs-CZ"/>
        </w:rPr>
        <w:t xml:space="preserve">Žáci jsou hodnoceni kriteriálně podle </w:t>
      </w:r>
      <w:r w:rsidR="00BA649A" w:rsidRPr="00762869">
        <w:rPr>
          <w:rFonts w:ascii="Times New Roman" w:eastAsia="Times New Roman" w:hAnsi="Times New Roman"/>
          <w:color w:val="000000"/>
          <w:sz w:val="24"/>
          <w:szCs w:val="24"/>
          <w:lang w:eastAsia="cs-CZ"/>
        </w:rPr>
        <w:t>čtyř úrovňové</w:t>
      </w:r>
      <w:r w:rsidRPr="00762869">
        <w:rPr>
          <w:rFonts w:ascii="Times New Roman" w:eastAsia="Times New Roman" w:hAnsi="Times New Roman"/>
          <w:color w:val="000000"/>
          <w:sz w:val="24"/>
          <w:szCs w:val="24"/>
          <w:lang w:eastAsia="cs-CZ"/>
        </w:rPr>
        <w:t xml:space="preserve"> škály „Vysvědčení jinak“ v systému </w:t>
      </w:r>
      <w:r w:rsidR="00BA649A" w:rsidRPr="00762869">
        <w:rPr>
          <w:rFonts w:ascii="Times New Roman" w:eastAsia="Times New Roman" w:hAnsi="Times New Roman"/>
          <w:color w:val="000000"/>
          <w:sz w:val="24"/>
          <w:szCs w:val="24"/>
          <w:lang w:eastAsia="cs-CZ"/>
        </w:rPr>
        <w:t>Edookit:</w:t>
      </w:r>
    </w:p>
    <w:p w14:paraId="1198166B" w14:textId="77777777" w:rsidR="00CE0759" w:rsidRPr="00762869" w:rsidRDefault="00CE0759">
      <w:pPr>
        <w:numPr>
          <w:ilvl w:val="0"/>
          <w:numId w:val="12"/>
        </w:num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b/>
          <w:bCs/>
          <w:color w:val="000000"/>
          <w:sz w:val="24"/>
          <w:szCs w:val="24"/>
          <w:lang w:eastAsia="cs-CZ"/>
        </w:rPr>
        <w:t>J – Ještě neosvojeno</w:t>
      </w:r>
      <w:r w:rsidRPr="00762869">
        <w:rPr>
          <w:rFonts w:ascii="Times New Roman" w:eastAsia="Times New Roman" w:hAnsi="Times New Roman"/>
          <w:color w:val="000000"/>
          <w:sz w:val="24"/>
          <w:szCs w:val="24"/>
          <w:lang w:eastAsia="cs-CZ"/>
        </w:rPr>
        <w:br/>
        <w:t>Výstupy ještě neosvojeny.</w:t>
      </w:r>
    </w:p>
    <w:p w14:paraId="12A0B674" w14:textId="77777777" w:rsidR="00CE0759" w:rsidRPr="00762869" w:rsidRDefault="00CE0759">
      <w:pPr>
        <w:numPr>
          <w:ilvl w:val="0"/>
          <w:numId w:val="12"/>
        </w:num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b/>
          <w:bCs/>
          <w:color w:val="000000"/>
          <w:sz w:val="24"/>
          <w:szCs w:val="24"/>
          <w:lang w:eastAsia="cs-CZ"/>
        </w:rPr>
        <w:t>Č – Částečně osvojeno</w:t>
      </w:r>
      <w:r w:rsidRPr="00762869">
        <w:rPr>
          <w:rFonts w:ascii="Times New Roman" w:eastAsia="Times New Roman" w:hAnsi="Times New Roman"/>
          <w:color w:val="000000"/>
          <w:sz w:val="24"/>
          <w:szCs w:val="24"/>
          <w:lang w:eastAsia="cs-CZ"/>
        </w:rPr>
        <w:br/>
        <w:t>Výstupy částečně osvojeny, i známé situace činí potíže; žák potřebuje dopomoc.</w:t>
      </w:r>
    </w:p>
    <w:p w14:paraId="3A8440BB" w14:textId="77777777" w:rsidR="00CE0759" w:rsidRPr="00762869" w:rsidRDefault="00CE0759">
      <w:pPr>
        <w:numPr>
          <w:ilvl w:val="0"/>
          <w:numId w:val="12"/>
        </w:num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b/>
          <w:bCs/>
          <w:color w:val="000000"/>
          <w:sz w:val="24"/>
          <w:szCs w:val="24"/>
          <w:lang w:eastAsia="cs-CZ"/>
        </w:rPr>
        <w:t>T – Téměř osvojeno</w:t>
      </w:r>
      <w:r w:rsidRPr="00762869">
        <w:rPr>
          <w:rFonts w:ascii="Times New Roman" w:eastAsia="Times New Roman" w:hAnsi="Times New Roman"/>
          <w:color w:val="000000"/>
          <w:sz w:val="24"/>
          <w:szCs w:val="24"/>
          <w:lang w:eastAsia="cs-CZ"/>
        </w:rPr>
        <w:br/>
        <w:t>Výstupy téměř osvojeny, žák je uplatňuje ve známých situacích s připomenutím nebo mírnou dopomocí.</w:t>
      </w:r>
    </w:p>
    <w:p w14:paraId="7EB40F6F" w14:textId="77777777" w:rsidR="00CE0759" w:rsidRPr="00762869" w:rsidRDefault="00CE0759">
      <w:pPr>
        <w:numPr>
          <w:ilvl w:val="0"/>
          <w:numId w:val="12"/>
        </w:num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b/>
          <w:bCs/>
          <w:color w:val="000000"/>
          <w:sz w:val="24"/>
          <w:szCs w:val="24"/>
          <w:lang w:eastAsia="cs-CZ"/>
        </w:rPr>
        <w:t>Ú – Úplně osvojeno</w:t>
      </w:r>
      <w:r w:rsidRPr="00762869">
        <w:rPr>
          <w:rFonts w:ascii="Times New Roman" w:eastAsia="Times New Roman" w:hAnsi="Times New Roman"/>
          <w:color w:val="000000"/>
          <w:sz w:val="24"/>
          <w:szCs w:val="24"/>
          <w:lang w:eastAsia="cs-CZ"/>
        </w:rPr>
        <w:br/>
        <w:t>Výstupy zcela osvojeny, žák je uplatňuje samostatně v běžných i nových situacích.</w:t>
      </w:r>
    </w:p>
    <w:p w14:paraId="5CC11CCB" w14:textId="77777777" w:rsidR="00CE0759" w:rsidRPr="00762869" w:rsidRDefault="00CE0759" w:rsidP="00CE0759">
      <w:pPr>
        <w:spacing w:after="0" w:line="240" w:lineRule="auto"/>
        <w:rPr>
          <w:rFonts w:ascii="Times New Roman" w:eastAsia="Times New Roman" w:hAnsi="Times New Roman"/>
          <w:color w:val="000000"/>
          <w:sz w:val="24"/>
          <w:szCs w:val="24"/>
          <w:lang w:eastAsia="cs-CZ"/>
        </w:rPr>
      </w:pPr>
      <w:r w:rsidRPr="00762869">
        <w:rPr>
          <w:rFonts w:ascii="Times New Roman" w:eastAsia="Times New Roman" w:hAnsi="Times New Roman"/>
          <w:color w:val="000000"/>
          <w:sz w:val="24"/>
          <w:szCs w:val="24"/>
          <w:lang w:eastAsia="cs-CZ"/>
        </w:rPr>
        <w:t xml:space="preserve">K těmto úrovním je připojen </w:t>
      </w:r>
      <w:r w:rsidRPr="00762869">
        <w:rPr>
          <w:rFonts w:ascii="Times New Roman" w:eastAsia="Times New Roman" w:hAnsi="Times New Roman"/>
          <w:b/>
          <w:bCs/>
          <w:color w:val="000000"/>
          <w:sz w:val="24"/>
          <w:szCs w:val="24"/>
          <w:lang w:eastAsia="cs-CZ"/>
        </w:rPr>
        <w:t>slovní komentář</w:t>
      </w:r>
      <w:r w:rsidRPr="00762869">
        <w:rPr>
          <w:rFonts w:ascii="Times New Roman" w:eastAsia="Times New Roman" w:hAnsi="Times New Roman"/>
          <w:color w:val="000000"/>
          <w:sz w:val="24"/>
          <w:szCs w:val="24"/>
          <w:lang w:eastAsia="cs-CZ"/>
        </w:rPr>
        <w:t xml:space="preserve"> zacílený na proces učení – zdůrazňuje pokrok, silné stránky a navrhuje rozvojové kroky.</w:t>
      </w:r>
    </w:p>
    <w:p w14:paraId="39C8173A" w14:textId="136194A1" w:rsidR="00D03370" w:rsidRPr="00CF7EB7" w:rsidRDefault="003C5857">
      <w:pPr>
        <w:pStyle w:val="Normlnweb"/>
        <w:numPr>
          <w:ilvl w:val="0"/>
          <w:numId w:val="19"/>
        </w:numPr>
        <w:spacing w:line="320" w:lineRule="atLeast"/>
        <w:rPr>
          <w:b/>
        </w:rPr>
      </w:pPr>
      <w:r>
        <w:rPr>
          <w:b/>
        </w:rPr>
        <w:t xml:space="preserve">ve </w:t>
      </w:r>
      <w:r w:rsidR="00B04C4E">
        <w:rPr>
          <w:b/>
        </w:rPr>
        <w:t>4</w:t>
      </w:r>
      <w:r>
        <w:rPr>
          <w:b/>
        </w:rPr>
        <w:t>.-5.ročníku</w:t>
      </w:r>
    </w:p>
    <w:p w14:paraId="4C2FE469" w14:textId="77777777" w:rsidR="00D03370" w:rsidRPr="008D41CE" w:rsidRDefault="0016157A" w:rsidP="0016157A">
      <w:pPr>
        <w:spacing w:after="0" w:line="320" w:lineRule="atLeast"/>
        <w:rPr>
          <w:rFonts w:ascii="Times New Roman" w:hAnsi="Times New Roman"/>
          <w:sz w:val="24"/>
          <w:szCs w:val="24"/>
        </w:rPr>
      </w:pPr>
      <w:r w:rsidRPr="008D41CE">
        <w:rPr>
          <w:rFonts w:ascii="Times New Roman" w:hAnsi="Times New Roman"/>
          <w:sz w:val="24"/>
          <w:szCs w:val="24"/>
        </w:rPr>
        <w:t>P</w:t>
      </w:r>
      <w:r w:rsidR="00D03370" w:rsidRPr="008D41CE">
        <w:rPr>
          <w:rFonts w:ascii="Times New Roman" w:hAnsi="Times New Roman"/>
          <w:sz w:val="24"/>
          <w:szCs w:val="24"/>
        </w:rPr>
        <w:t>řevahu teo</w:t>
      </w:r>
      <w:r w:rsidRPr="008D41CE">
        <w:rPr>
          <w:rFonts w:ascii="Times New Roman" w:hAnsi="Times New Roman"/>
          <w:sz w:val="24"/>
          <w:szCs w:val="24"/>
        </w:rPr>
        <w:t>retického zaměření mají český jazyk, anglický jazyk, matematika, vlastivěda a přírodověda.</w:t>
      </w:r>
      <w:r w:rsidR="00D03370" w:rsidRPr="008D41CE">
        <w:rPr>
          <w:rFonts w:ascii="Times New Roman" w:hAnsi="Times New Roman"/>
          <w:sz w:val="24"/>
          <w:szCs w:val="24"/>
        </w:rPr>
        <w:t xml:space="preserve"> </w:t>
      </w:r>
      <w:r w:rsidRPr="008D41CE">
        <w:rPr>
          <w:rFonts w:ascii="Times New Roman" w:hAnsi="Times New Roman"/>
          <w:sz w:val="24"/>
          <w:szCs w:val="24"/>
        </w:rPr>
        <w:t xml:space="preserve">Při hodnocení v těchto </w:t>
      </w:r>
      <w:r w:rsidR="00D03370" w:rsidRPr="008D41CE">
        <w:rPr>
          <w:rFonts w:ascii="Times New Roman" w:hAnsi="Times New Roman"/>
          <w:sz w:val="24"/>
          <w:szCs w:val="24"/>
        </w:rPr>
        <w:t>předmětech vychází vyučující z požadavků učebních osnov a standardu základního vzdělání. Při klasifikaci sleduje zejména: ucelenost, přesnost a trvalost osvojení požadovaných poznatků, kvalitu a rozsah</w:t>
      </w:r>
      <w:r w:rsidRPr="008D41CE">
        <w:rPr>
          <w:rFonts w:ascii="Times New Roman" w:hAnsi="Times New Roman"/>
          <w:sz w:val="24"/>
          <w:szCs w:val="24"/>
        </w:rPr>
        <w:t xml:space="preserve"> získaných dovedností,</w:t>
      </w:r>
    </w:p>
    <w:p w14:paraId="645A6FE7" w14:textId="77777777" w:rsidR="0016157A" w:rsidRPr="008D41CE" w:rsidRDefault="00D03370" w:rsidP="0016157A">
      <w:pPr>
        <w:spacing w:after="0" w:line="320" w:lineRule="atLeast"/>
        <w:rPr>
          <w:rFonts w:ascii="Times New Roman" w:hAnsi="Times New Roman"/>
          <w:sz w:val="24"/>
          <w:szCs w:val="24"/>
        </w:rPr>
      </w:pPr>
      <w:r w:rsidRPr="008D41CE">
        <w:rPr>
          <w:rFonts w:ascii="Times New Roman" w:hAnsi="Times New Roman"/>
          <w:sz w:val="24"/>
          <w:szCs w:val="24"/>
        </w:rPr>
        <w:t>schopnost uplatňovat osvojené poznatky a dovednosti při řešení teoretických a praktických úkolů, jeho logiku, samostatnost a tvořivost</w:t>
      </w:r>
      <w:r w:rsidR="0016157A" w:rsidRPr="008D41CE">
        <w:rPr>
          <w:rFonts w:ascii="Times New Roman" w:hAnsi="Times New Roman"/>
          <w:sz w:val="24"/>
          <w:szCs w:val="24"/>
        </w:rPr>
        <w:t>,</w:t>
      </w:r>
      <w:r w:rsidRPr="008D41CE">
        <w:rPr>
          <w:rFonts w:ascii="Times New Roman" w:hAnsi="Times New Roman"/>
          <w:sz w:val="24"/>
          <w:szCs w:val="24"/>
        </w:rPr>
        <w:t xml:space="preserve"> aktivitu </w:t>
      </w:r>
      <w:r w:rsidR="0016157A" w:rsidRPr="008D41CE">
        <w:rPr>
          <w:rFonts w:ascii="Times New Roman" w:hAnsi="Times New Roman"/>
          <w:sz w:val="24"/>
          <w:szCs w:val="24"/>
        </w:rPr>
        <w:t xml:space="preserve">v přístupu k činnostem, zájem o ně </w:t>
      </w:r>
      <w:r w:rsidRPr="008D41CE">
        <w:rPr>
          <w:rFonts w:ascii="Times New Roman" w:hAnsi="Times New Roman"/>
          <w:sz w:val="24"/>
          <w:szCs w:val="24"/>
        </w:rPr>
        <w:t>a vztah k</w:t>
      </w:r>
      <w:r w:rsidR="0016157A" w:rsidRPr="008D41CE">
        <w:rPr>
          <w:rFonts w:ascii="Times New Roman" w:hAnsi="Times New Roman"/>
          <w:sz w:val="24"/>
          <w:szCs w:val="24"/>
        </w:rPr>
        <w:t> </w:t>
      </w:r>
      <w:r w:rsidRPr="008D41CE">
        <w:rPr>
          <w:rFonts w:ascii="Times New Roman" w:hAnsi="Times New Roman"/>
          <w:sz w:val="24"/>
          <w:szCs w:val="24"/>
        </w:rPr>
        <w:t>nim</w:t>
      </w:r>
      <w:r w:rsidR="0016157A" w:rsidRPr="008D41CE">
        <w:rPr>
          <w:rFonts w:ascii="Times New Roman" w:hAnsi="Times New Roman"/>
          <w:sz w:val="24"/>
          <w:szCs w:val="24"/>
        </w:rPr>
        <w:t xml:space="preserve">, </w:t>
      </w:r>
      <w:r w:rsidRPr="008D41CE">
        <w:rPr>
          <w:rFonts w:ascii="Times New Roman" w:hAnsi="Times New Roman"/>
          <w:sz w:val="24"/>
          <w:szCs w:val="24"/>
        </w:rPr>
        <w:t>přesnost, výstižnost a jazykovou správnost ústního</w:t>
      </w:r>
    </w:p>
    <w:p w14:paraId="7C83D000" w14:textId="77777777" w:rsidR="00F10E9F" w:rsidRDefault="00F10E9F" w:rsidP="0016157A">
      <w:pPr>
        <w:spacing w:after="0" w:line="320" w:lineRule="atLeast"/>
        <w:rPr>
          <w:rFonts w:ascii="Times New Roman" w:hAnsi="Times New Roman"/>
          <w:sz w:val="24"/>
          <w:szCs w:val="24"/>
        </w:rPr>
      </w:pPr>
      <w:r>
        <w:rPr>
          <w:rFonts w:ascii="Times New Roman" w:hAnsi="Times New Roman"/>
          <w:sz w:val="24"/>
          <w:szCs w:val="24"/>
        </w:rPr>
        <w:t xml:space="preserve"> a písemného projevu. </w:t>
      </w:r>
    </w:p>
    <w:p w14:paraId="67CF7D18" w14:textId="77777777" w:rsidR="00D03370" w:rsidRDefault="00F10E9F" w:rsidP="0016157A">
      <w:pPr>
        <w:spacing w:after="0" w:line="320" w:lineRule="atLeast"/>
        <w:rPr>
          <w:rFonts w:ascii="Times New Roman" w:hAnsi="Times New Roman"/>
          <w:sz w:val="24"/>
          <w:szCs w:val="24"/>
        </w:rPr>
      </w:pPr>
      <w:r>
        <w:rPr>
          <w:rFonts w:ascii="Times New Roman" w:hAnsi="Times New Roman"/>
          <w:sz w:val="24"/>
          <w:szCs w:val="24"/>
        </w:rPr>
        <w:t>Zahrnují:</w:t>
      </w:r>
    </w:p>
    <w:p w14:paraId="1DFEED8B" w14:textId="77777777" w:rsidR="00F10E9F" w:rsidRDefault="00F10E9F">
      <w:pPr>
        <w:numPr>
          <w:ilvl w:val="0"/>
          <w:numId w:val="5"/>
        </w:numPr>
        <w:spacing w:after="0" w:line="320" w:lineRule="atLeast"/>
        <w:rPr>
          <w:rFonts w:ascii="Times New Roman" w:hAnsi="Times New Roman"/>
          <w:sz w:val="24"/>
          <w:szCs w:val="24"/>
        </w:rPr>
      </w:pPr>
      <w:r>
        <w:rPr>
          <w:rFonts w:ascii="Times New Roman" w:hAnsi="Times New Roman"/>
          <w:sz w:val="24"/>
          <w:szCs w:val="24"/>
        </w:rPr>
        <w:t>Ústní projev</w:t>
      </w:r>
    </w:p>
    <w:p w14:paraId="57EBAF95" w14:textId="77777777" w:rsidR="00F10E9F" w:rsidRDefault="00F10E9F">
      <w:pPr>
        <w:numPr>
          <w:ilvl w:val="0"/>
          <w:numId w:val="5"/>
        </w:numPr>
        <w:spacing w:after="0" w:line="320" w:lineRule="atLeast"/>
        <w:rPr>
          <w:rFonts w:ascii="Times New Roman" w:hAnsi="Times New Roman"/>
          <w:sz w:val="24"/>
          <w:szCs w:val="24"/>
        </w:rPr>
      </w:pPr>
      <w:r>
        <w:rPr>
          <w:rFonts w:ascii="Times New Roman" w:hAnsi="Times New Roman"/>
          <w:sz w:val="24"/>
          <w:szCs w:val="24"/>
        </w:rPr>
        <w:t>Písemný projev</w:t>
      </w:r>
    </w:p>
    <w:p w14:paraId="07BBC8EA" w14:textId="77777777" w:rsidR="00F10E9F" w:rsidRDefault="00F10E9F">
      <w:pPr>
        <w:numPr>
          <w:ilvl w:val="0"/>
          <w:numId w:val="5"/>
        </w:numPr>
        <w:spacing w:after="0" w:line="320" w:lineRule="atLeast"/>
        <w:rPr>
          <w:rFonts w:ascii="Times New Roman" w:hAnsi="Times New Roman"/>
          <w:sz w:val="24"/>
          <w:szCs w:val="24"/>
        </w:rPr>
      </w:pPr>
      <w:r>
        <w:rPr>
          <w:rFonts w:ascii="Times New Roman" w:hAnsi="Times New Roman"/>
          <w:sz w:val="24"/>
          <w:szCs w:val="24"/>
        </w:rPr>
        <w:t xml:space="preserve">Vlastní </w:t>
      </w:r>
      <w:r w:rsidR="00D3561C">
        <w:rPr>
          <w:rFonts w:ascii="Times New Roman" w:hAnsi="Times New Roman"/>
          <w:sz w:val="24"/>
          <w:szCs w:val="24"/>
        </w:rPr>
        <w:t>aktivitu – referáty</w:t>
      </w:r>
    </w:p>
    <w:p w14:paraId="4A176E0F" w14:textId="77777777" w:rsidR="00F10E9F" w:rsidRPr="008D41CE" w:rsidRDefault="00F10E9F">
      <w:pPr>
        <w:numPr>
          <w:ilvl w:val="0"/>
          <w:numId w:val="5"/>
        </w:numPr>
        <w:spacing w:after="0" w:line="320" w:lineRule="atLeast"/>
        <w:rPr>
          <w:rFonts w:ascii="Times New Roman" w:hAnsi="Times New Roman"/>
          <w:sz w:val="24"/>
          <w:szCs w:val="24"/>
        </w:rPr>
      </w:pPr>
      <w:r>
        <w:rPr>
          <w:rFonts w:ascii="Times New Roman" w:hAnsi="Times New Roman"/>
          <w:sz w:val="24"/>
          <w:szCs w:val="24"/>
        </w:rPr>
        <w:t>Skupinovou aktivitu – v rámci projektů</w:t>
      </w:r>
    </w:p>
    <w:p w14:paraId="7FE60000" w14:textId="77777777" w:rsidR="00D03370" w:rsidRPr="00CF7EB7" w:rsidRDefault="00D03370" w:rsidP="00D03370">
      <w:pPr>
        <w:pStyle w:val="Normlnweb"/>
        <w:spacing w:line="320" w:lineRule="atLeast"/>
      </w:pPr>
      <w:r w:rsidRPr="00CF7EB7">
        <w:t>Výchovně vzdělávací výsledky se klasifikují podle těchto kritérií:</w:t>
      </w:r>
    </w:p>
    <w:p w14:paraId="359AF5F0" w14:textId="77777777" w:rsidR="00D03370" w:rsidRPr="00CF7EB7" w:rsidRDefault="00D03370" w:rsidP="00D03370">
      <w:pPr>
        <w:pStyle w:val="Normlnweb"/>
        <w:spacing w:line="320" w:lineRule="atLeast"/>
      </w:pPr>
      <w:r w:rsidRPr="00CF7EB7">
        <w:t>Stupeň 1 (výborný)</w:t>
      </w:r>
    </w:p>
    <w:p w14:paraId="14D9CE6F" w14:textId="77777777" w:rsidR="00F10E9F" w:rsidRDefault="00D03370" w:rsidP="00D03370">
      <w:pPr>
        <w:pStyle w:val="Normlnweb"/>
        <w:spacing w:line="320" w:lineRule="atLeast"/>
      </w:pPr>
      <w:r w:rsidRPr="00CF7EB7">
        <w:t xml:space="preserve">Žák ovládá požadované poznatky, </w:t>
      </w:r>
      <w:r w:rsidR="0016157A" w:rsidRPr="00CF7EB7">
        <w:t xml:space="preserve">uceleně, </w:t>
      </w:r>
      <w:r w:rsidRPr="00CF7EB7">
        <w:t>chápe vztahy mezi nimi. Pohotově vykonává požadované činnosti. Samostatně a tvořivě uplatňuje osvojené poznatky a dovednosti při řešení te</w:t>
      </w:r>
      <w:r w:rsidR="00130214" w:rsidRPr="00CF7EB7">
        <w:t xml:space="preserve">oretických a praktických úkolů. </w:t>
      </w:r>
      <w:r w:rsidRPr="00CF7EB7">
        <w:t xml:space="preserve">Myslí logicky správně, projevuje </w:t>
      </w:r>
      <w:r w:rsidR="00130214" w:rsidRPr="00CF7EB7">
        <w:t xml:space="preserve">se u něho </w:t>
      </w:r>
      <w:r w:rsidR="0016157A" w:rsidRPr="00CF7EB7">
        <w:t>s</w:t>
      </w:r>
      <w:r w:rsidRPr="00CF7EB7">
        <w:t>amostatnost a tvořivost. Jeho úst</w:t>
      </w:r>
      <w:r w:rsidR="00130214" w:rsidRPr="00CF7EB7">
        <w:t xml:space="preserve">ní a písemný projev je správný </w:t>
      </w:r>
      <w:r w:rsidRPr="00CF7EB7">
        <w:t>a výstižný. Výsledky jeho činnosti jsou kvalitní, pouze s menšími nedostatky</w:t>
      </w:r>
      <w:r w:rsidR="00CF7EB7" w:rsidRPr="00CF7EB7">
        <w:t>. Grafický projev je téměř bezchybný.</w:t>
      </w:r>
    </w:p>
    <w:p w14:paraId="02D12E6D" w14:textId="77777777" w:rsidR="00D03370" w:rsidRPr="00CF7EB7" w:rsidRDefault="00D03370" w:rsidP="00D03370">
      <w:pPr>
        <w:pStyle w:val="Normlnweb"/>
        <w:spacing w:line="320" w:lineRule="atLeast"/>
      </w:pPr>
      <w:r w:rsidRPr="00CF7EB7">
        <w:lastRenderedPageBreak/>
        <w:t>Stupeň 2 (chvalitebný)</w:t>
      </w:r>
    </w:p>
    <w:p w14:paraId="2DEEC49F" w14:textId="77777777" w:rsidR="00CF7EB7" w:rsidRDefault="0016157A" w:rsidP="00D03370">
      <w:pPr>
        <w:pStyle w:val="Normlnweb"/>
        <w:spacing w:line="320" w:lineRule="atLeast"/>
      </w:pPr>
      <w:r w:rsidRPr="00CF7EB7">
        <w:t>Žák ovládá požadované poznatky</w:t>
      </w:r>
      <w:r w:rsidR="00D03370" w:rsidRPr="00CF7EB7">
        <w:t xml:space="preserve"> úpln</w:t>
      </w:r>
      <w:r w:rsidRPr="00CF7EB7">
        <w:t>ě. Pohotově vykonává požadované</w:t>
      </w:r>
      <w:r w:rsidR="00D03370" w:rsidRPr="00CF7EB7">
        <w:t xml:space="preserve"> činnosti. Samostatně nebo podle menších podnětů učitele uplatňuje osvojené poznatky a dovednosti při řešení teoretických a praktických úkolů, Myslí správně, v jeho myšlení se projevuje logika a tvořivost. Ústní a písemný projev mívá menší nedostatky ve správ</w:t>
      </w:r>
      <w:r w:rsidRPr="00CF7EB7">
        <w:t xml:space="preserve">nosti </w:t>
      </w:r>
      <w:r w:rsidR="00D03370" w:rsidRPr="00CF7EB7">
        <w:t xml:space="preserve">a výstižnosti. Kvalita výsledků činnosti </w:t>
      </w:r>
      <w:r w:rsidR="00CF7EB7" w:rsidRPr="00CF7EB7">
        <w:t>a grafický projev jsou</w:t>
      </w:r>
      <w:r w:rsidR="00D03370" w:rsidRPr="00CF7EB7">
        <w:t xml:space="preserve"> zpravidla bez podstatných nedostatků. </w:t>
      </w:r>
    </w:p>
    <w:p w14:paraId="3BF9C402" w14:textId="77777777" w:rsidR="00D03370" w:rsidRPr="00CF7EB7" w:rsidRDefault="00D03370" w:rsidP="00D03370">
      <w:pPr>
        <w:pStyle w:val="Normlnweb"/>
        <w:spacing w:line="320" w:lineRule="atLeast"/>
      </w:pPr>
      <w:r w:rsidRPr="00CF7EB7">
        <w:t>Stupeň 3 (dobrý)</w:t>
      </w:r>
    </w:p>
    <w:p w14:paraId="77E14CB3" w14:textId="77777777" w:rsidR="00CF7EB7" w:rsidRPr="00CF7EB7" w:rsidRDefault="00CF7EB7" w:rsidP="00CF7EB7">
      <w:pPr>
        <w:pStyle w:val="Normlnweb"/>
        <w:spacing w:before="0" w:beforeAutospacing="0" w:after="0" w:afterAutospacing="0" w:line="320" w:lineRule="atLeast"/>
      </w:pPr>
      <w:r w:rsidRPr="00CF7EB7">
        <w:t xml:space="preserve">Žák má v ucelenosti a </w:t>
      </w:r>
      <w:r w:rsidR="00D03370" w:rsidRPr="00CF7EB7">
        <w:t xml:space="preserve">přesnosti osvojení požadovaných poznatků nepodstatné mezery. Při vykonávání požadovaných činností projevuje nedostatky. Podstatnější nepřesnosti a chyby dovede za pomoci učitele korigovat. V uplatňování osvojených poznatků a dovedností při řešení teoretických a praktických úkolů se dopouští chyb. Uplatňuje poznatky </w:t>
      </w:r>
    </w:p>
    <w:p w14:paraId="19487647" w14:textId="77777777" w:rsidR="00D3561C" w:rsidRDefault="00D03370" w:rsidP="002E3E01">
      <w:pPr>
        <w:pStyle w:val="Normlnweb"/>
        <w:spacing w:before="0" w:beforeAutospacing="0" w:after="0" w:afterAutospacing="0" w:line="320" w:lineRule="atLeast"/>
      </w:pPr>
      <w:r w:rsidRPr="00CF7EB7">
        <w:t xml:space="preserve">a provádí hodnocení jevů podle podnětů učitele. Jeho myšlení je vcelku správné, ale málo tvořivé, v jeho logice se vyskytují chyby. V ústním a písemném projevu má nedostatky ve správnosti, přesnosti a výstižnosti. V kvalitě výsledků jeho činnosti </w:t>
      </w:r>
      <w:r w:rsidR="002E3E01">
        <w:t>jsou časté nedostatky.</w:t>
      </w:r>
    </w:p>
    <w:p w14:paraId="0BEE3007" w14:textId="77777777" w:rsidR="00D03370" w:rsidRPr="00CF7EB7" w:rsidRDefault="00D03370" w:rsidP="00D03370">
      <w:pPr>
        <w:pStyle w:val="Normlnweb"/>
        <w:spacing w:line="320" w:lineRule="atLeast"/>
      </w:pPr>
      <w:r w:rsidRPr="00CF7EB7">
        <w:t>Stupeň 4 (dostatečný)</w:t>
      </w:r>
    </w:p>
    <w:p w14:paraId="4BB532CA" w14:textId="77777777" w:rsidR="00CF7EB7" w:rsidRPr="00CF7EB7" w:rsidRDefault="00CF7EB7" w:rsidP="00D03370">
      <w:pPr>
        <w:pStyle w:val="Normlnweb"/>
        <w:spacing w:line="320" w:lineRule="atLeast"/>
      </w:pPr>
      <w:r w:rsidRPr="00CF7EB7">
        <w:t xml:space="preserve">Žák má v ucelenosti a </w:t>
      </w:r>
      <w:r w:rsidR="00D03370" w:rsidRPr="00CF7EB7">
        <w:t xml:space="preserve">přesnosti osvojení požadovaných poznatků závažné mezery. Při provádění požadovaných činností je málo pohotový a má větší nedostatky. V uplatňování osvojených poznatků a dovedností při řešení teoretických a praktických úkolů se vyskytují závažné chyby. </w:t>
      </w:r>
      <w:r w:rsidRPr="00CF7EB7">
        <w:t>J</w:t>
      </w:r>
      <w:r w:rsidR="00D03370" w:rsidRPr="00CF7EB7">
        <w:t xml:space="preserve">e nesamostatný. V logice myšlení se vyskytují závažné chyby, myšlení není tvořivé. Jeho ústní a písemný projev má </w:t>
      </w:r>
      <w:r w:rsidRPr="00CF7EB7">
        <w:t xml:space="preserve">vážné nedostatky ve správnosti a </w:t>
      </w:r>
      <w:r w:rsidR="00D03370" w:rsidRPr="00CF7EB7">
        <w:t>přesnosti.</w:t>
      </w:r>
      <w:r w:rsidRPr="00CF7EB7">
        <w:t xml:space="preserve"> </w:t>
      </w:r>
      <w:r w:rsidR="00D03370" w:rsidRPr="00CF7EB7">
        <w:t xml:space="preserve">V kvalitě výsledků jeho činnosti a v grafickém </w:t>
      </w:r>
      <w:r w:rsidRPr="00CF7EB7">
        <w:t xml:space="preserve">projevu se projevují závažné nedostatky. </w:t>
      </w:r>
      <w:r w:rsidR="00D03370" w:rsidRPr="00CF7EB7">
        <w:t xml:space="preserve">Závažné nedostatky a chyby dovede žák s pomocí učitele opravit. </w:t>
      </w:r>
    </w:p>
    <w:p w14:paraId="016A5CB5" w14:textId="77777777" w:rsidR="00D03370" w:rsidRPr="00CF7EB7" w:rsidRDefault="00D03370" w:rsidP="00D03370">
      <w:pPr>
        <w:pStyle w:val="Normlnweb"/>
        <w:spacing w:line="320" w:lineRule="atLeast"/>
      </w:pPr>
      <w:r w:rsidRPr="00CF7EB7">
        <w:t>Stupeň 5 (nedostatečný)</w:t>
      </w:r>
    </w:p>
    <w:p w14:paraId="68733FC1" w14:textId="77777777" w:rsidR="00A70053" w:rsidRPr="00A34244" w:rsidRDefault="00D03370" w:rsidP="0016157A">
      <w:pPr>
        <w:pStyle w:val="Normlnweb"/>
        <w:spacing w:line="320" w:lineRule="atLeast"/>
      </w:pPr>
      <w:r w:rsidRPr="00CF7EB7">
        <w:t xml:space="preserve">Žák si požadované poznatky neosvojil, má v nich závažné a značné mezery. Jeho dovednost vykonávat požadované činnosti má velmi podstatné nedostatky. V uplatňování osvojených vědomostí a dovedností při řešení teoretických a praktických úkolů se vyskytují velmi závažné chyby. </w:t>
      </w:r>
      <w:r w:rsidR="00CF7EB7" w:rsidRPr="00CF7EB7">
        <w:t>N</w:t>
      </w:r>
      <w:r w:rsidRPr="00CF7EB7">
        <w:t xml:space="preserve">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w:t>
      </w:r>
      <w:r w:rsidR="00CF7EB7" w:rsidRPr="00CF7EB7">
        <w:t xml:space="preserve">velmi </w:t>
      </w:r>
      <w:r w:rsidRPr="00CF7EB7">
        <w:t xml:space="preserve">vážné nedostatky. Závažné nedostatky a chyby nedovede opravit ani s pomocí učitele. </w:t>
      </w:r>
    </w:p>
    <w:p w14:paraId="104BC9C7" w14:textId="77777777" w:rsidR="00CC0860" w:rsidRDefault="00CC0860" w:rsidP="0016157A">
      <w:pPr>
        <w:pStyle w:val="Normlnweb"/>
        <w:spacing w:line="320" w:lineRule="atLeast"/>
        <w:rPr>
          <w:b/>
        </w:rPr>
      </w:pPr>
    </w:p>
    <w:p w14:paraId="00CA4786" w14:textId="77777777" w:rsidR="00CC0860" w:rsidRDefault="00CC0860" w:rsidP="0016157A">
      <w:pPr>
        <w:pStyle w:val="Normlnweb"/>
        <w:spacing w:line="320" w:lineRule="atLeast"/>
        <w:rPr>
          <w:b/>
        </w:rPr>
      </w:pPr>
    </w:p>
    <w:p w14:paraId="7CB4BF84" w14:textId="46889509" w:rsidR="00CE0759" w:rsidRDefault="00D03370" w:rsidP="0016157A">
      <w:pPr>
        <w:pStyle w:val="Normlnweb"/>
        <w:spacing w:line="320" w:lineRule="atLeast"/>
        <w:rPr>
          <w:b/>
        </w:rPr>
      </w:pPr>
      <w:r w:rsidRPr="00CF7EB7">
        <w:rPr>
          <w:b/>
        </w:rPr>
        <w:lastRenderedPageBreak/>
        <w:t>KLASIFIKACE VE VYUČOVACÍCH PŘEDMĚTECH S PŘEVAHOU PRAKTICKÉHO ZAMĚŘENÍ</w:t>
      </w:r>
      <w:r w:rsidR="003C5857">
        <w:rPr>
          <w:b/>
        </w:rPr>
        <w:t xml:space="preserve"> </w:t>
      </w:r>
    </w:p>
    <w:p w14:paraId="30D4A10E" w14:textId="1F4854BC" w:rsidR="00CE0759" w:rsidRDefault="00CE0759">
      <w:pPr>
        <w:pStyle w:val="Normlnweb"/>
        <w:numPr>
          <w:ilvl w:val="0"/>
          <w:numId w:val="20"/>
        </w:numPr>
        <w:spacing w:line="320" w:lineRule="atLeast"/>
        <w:rPr>
          <w:b/>
        </w:rPr>
      </w:pPr>
      <w:r>
        <w:rPr>
          <w:b/>
        </w:rPr>
        <w:t>v 1.-3.ročníku</w:t>
      </w:r>
    </w:p>
    <w:p w14:paraId="101EF4D3" w14:textId="0B1F570A" w:rsidR="00CE0759" w:rsidRPr="00762869" w:rsidRDefault="00CC0860" w:rsidP="00CE0759">
      <w:pPr>
        <w:spacing w:after="0" w:line="240" w:lineRule="auto"/>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J</w:t>
      </w:r>
      <w:r w:rsidR="00CE0759" w:rsidRPr="00762869">
        <w:rPr>
          <w:rFonts w:ascii="Times New Roman" w:eastAsia="Times New Roman" w:hAnsi="Times New Roman"/>
          <w:color w:val="000000"/>
          <w:sz w:val="24"/>
          <w:szCs w:val="24"/>
          <w:lang w:eastAsia="cs-CZ"/>
        </w:rPr>
        <w:t xml:space="preserve">e připojen </w:t>
      </w:r>
      <w:r w:rsidR="00CE0759" w:rsidRPr="00762869">
        <w:rPr>
          <w:rFonts w:ascii="Times New Roman" w:eastAsia="Times New Roman" w:hAnsi="Times New Roman"/>
          <w:b/>
          <w:bCs/>
          <w:color w:val="000000"/>
          <w:sz w:val="24"/>
          <w:szCs w:val="24"/>
          <w:lang w:eastAsia="cs-CZ"/>
        </w:rPr>
        <w:t>slovní komentář</w:t>
      </w:r>
      <w:r w:rsidR="00CE0759" w:rsidRPr="00762869">
        <w:rPr>
          <w:rFonts w:ascii="Times New Roman" w:eastAsia="Times New Roman" w:hAnsi="Times New Roman"/>
          <w:color w:val="000000"/>
          <w:sz w:val="24"/>
          <w:szCs w:val="24"/>
          <w:lang w:eastAsia="cs-CZ"/>
        </w:rPr>
        <w:t xml:space="preserve"> zacílený na proces učení – zdůrazňuje pokrok, silné stránky a navrhuje rozvojové kroky.</w:t>
      </w:r>
    </w:p>
    <w:p w14:paraId="2861AB34" w14:textId="1B614071" w:rsidR="0016157A" w:rsidRPr="00CF7EB7" w:rsidRDefault="003C5857">
      <w:pPr>
        <w:pStyle w:val="Normlnweb"/>
        <w:numPr>
          <w:ilvl w:val="0"/>
          <w:numId w:val="20"/>
        </w:numPr>
        <w:spacing w:line="320" w:lineRule="atLeast"/>
        <w:rPr>
          <w:b/>
        </w:rPr>
      </w:pPr>
      <w:r>
        <w:rPr>
          <w:b/>
        </w:rPr>
        <w:t xml:space="preserve">ve </w:t>
      </w:r>
      <w:r w:rsidR="00B04C4E">
        <w:rPr>
          <w:b/>
        </w:rPr>
        <w:t>4</w:t>
      </w:r>
      <w:r>
        <w:rPr>
          <w:b/>
        </w:rPr>
        <w:t>.-5.ročníku</w:t>
      </w:r>
    </w:p>
    <w:p w14:paraId="45F1B1E6" w14:textId="46C7EF0F" w:rsidR="008D41CE" w:rsidRPr="008D41CE" w:rsidRDefault="008D41CE" w:rsidP="00CC0860">
      <w:pPr>
        <w:pStyle w:val="Normlnweb"/>
        <w:spacing w:before="0" w:beforeAutospacing="0" w:after="0" w:afterAutospacing="0" w:line="320" w:lineRule="atLeast"/>
      </w:pPr>
      <w:r w:rsidRPr="008D41CE">
        <w:t>P</w:t>
      </w:r>
      <w:r w:rsidR="00D03370" w:rsidRPr="008D41CE">
        <w:t xml:space="preserve">řevahu praktické činnosti mají na </w:t>
      </w:r>
      <w:r w:rsidR="0016157A" w:rsidRPr="008D41CE">
        <w:t xml:space="preserve">naší </w:t>
      </w:r>
      <w:r w:rsidR="00D03370" w:rsidRPr="008D41CE">
        <w:t>zá</w:t>
      </w:r>
      <w:r w:rsidR="0016157A" w:rsidRPr="008D41CE">
        <w:t xml:space="preserve">kladní škole pracovní činnosti a dovednosti pro život </w:t>
      </w:r>
      <w:r w:rsidR="00CE0759">
        <w:t xml:space="preserve">. </w:t>
      </w:r>
    </w:p>
    <w:p w14:paraId="498588D9" w14:textId="77777777" w:rsidR="00CC0860" w:rsidRDefault="008D41CE" w:rsidP="00CC0860">
      <w:pPr>
        <w:pStyle w:val="Normlnweb"/>
        <w:spacing w:before="0" w:beforeAutospacing="0" w:after="0" w:afterAutospacing="0" w:line="320" w:lineRule="atLeast"/>
      </w:pPr>
      <w:r w:rsidRPr="008D41CE">
        <w:t>P</w:t>
      </w:r>
      <w:r w:rsidR="00D03370" w:rsidRPr="008D41CE">
        <w:t xml:space="preserve">ři klasifikaci se v těchto předmětech vychází z požadavku učebních osnov a standardu základního vzdělání. Při klasifikaci se sleduje zejména: </w:t>
      </w:r>
    </w:p>
    <w:p w14:paraId="6836D7B8" w14:textId="546533EA" w:rsidR="00D03370" w:rsidRPr="008D41CE" w:rsidRDefault="00D03370" w:rsidP="00CC0860">
      <w:pPr>
        <w:pStyle w:val="Normlnweb"/>
        <w:spacing w:before="0" w:beforeAutospacing="0" w:after="0" w:afterAutospacing="0" w:line="320" w:lineRule="atLeast"/>
      </w:pPr>
      <w:r w:rsidRPr="008D41CE">
        <w:t>vztah k práci, k pracovnímu kolektivu a k praktickým činnostem</w:t>
      </w:r>
      <w:r w:rsidR="00F10E9F">
        <w:t>,</w:t>
      </w:r>
      <w:r w:rsidRPr="008D41CE">
        <w:t xml:space="preserve"> osvojení praktických dovedností a návyků, zvládnutí </w:t>
      </w:r>
      <w:r w:rsidR="008D41CE">
        <w:t xml:space="preserve">zadaných </w:t>
      </w:r>
      <w:r w:rsidR="00F10E9F">
        <w:t xml:space="preserve">způsobů práce, </w:t>
      </w:r>
      <w:r w:rsidRPr="008D41CE">
        <w:t>využití získaných teoretických věd</w:t>
      </w:r>
      <w:r w:rsidR="00F10E9F">
        <w:t xml:space="preserve">omostí v praktických činnostech, </w:t>
      </w:r>
      <w:r w:rsidR="008D41CE">
        <w:t>kvali</w:t>
      </w:r>
      <w:r w:rsidR="00EE17DA">
        <w:t>t</w:t>
      </w:r>
      <w:r w:rsidR="00F10E9F">
        <w:t>a výsledků činností, organizace</w:t>
      </w:r>
      <w:r w:rsidR="00EE17DA">
        <w:t xml:space="preserve"> vlastní práce, </w:t>
      </w:r>
      <w:r w:rsidRPr="008D41CE">
        <w:t>udržování pořádku</w:t>
      </w:r>
      <w:r w:rsidR="00F10E9F">
        <w:t>,</w:t>
      </w:r>
      <w:r w:rsidRPr="008D41CE">
        <w:t xml:space="preserve"> hospodárné využívání </w:t>
      </w:r>
      <w:r w:rsidR="008D41CE" w:rsidRPr="008D41CE">
        <w:t xml:space="preserve">materiálů, </w:t>
      </w:r>
      <w:r w:rsidRPr="008D41CE">
        <w:t>překonávání překážek v</w:t>
      </w:r>
      <w:r w:rsidR="00CE0759">
        <w:t> </w:t>
      </w:r>
      <w:r w:rsidRPr="008D41CE">
        <w:t>práci</w:t>
      </w:r>
      <w:r w:rsidR="00CE0759">
        <w:t>.</w:t>
      </w:r>
    </w:p>
    <w:p w14:paraId="14D4B67B" w14:textId="6B269D91" w:rsidR="00762869" w:rsidRPr="008D41CE" w:rsidRDefault="00D03370" w:rsidP="00D03370">
      <w:pPr>
        <w:pStyle w:val="Normlnweb"/>
        <w:spacing w:line="320" w:lineRule="atLeast"/>
      </w:pPr>
      <w:r w:rsidRPr="008D41CE">
        <w:t>Výchovně vzdělávací výsledky se klasifikují podle těchto kritérií:</w:t>
      </w:r>
    </w:p>
    <w:p w14:paraId="33CD1D8C" w14:textId="77777777" w:rsidR="00D03370" w:rsidRPr="00F46ED6" w:rsidRDefault="00D03370" w:rsidP="00D03370">
      <w:pPr>
        <w:pStyle w:val="Normlnweb"/>
        <w:spacing w:line="320" w:lineRule="atLeast"/>
      </w:pPr>
      <w:r w:rsidRPr="00F46ED6">
        <w:t xml:space="preserve">Stupeň 1 </w:t>
      </w:r>
      <w:r w:rsidR="00D3561C" w:rsidRPr="00F46ED6">
        <w:t>(výborný</w:t>
      </w:r>
      <w:r w:rsidRPr="00F46ED6">
        <w:t>)</w:t>
      </w:r>
    </w:p>
    <w:p w14:paraId="36FE97B3" w14:textId="5037A390" w:rsidR="00CC0860" w:rsidRDefault="00D03370" w:rsidP="00D03370">
      <w:pPr>
        <w:pStyle w:val="Normlnweb"/>
        <w:spacing w:line="320" w:lineRule="atLeast"/>
      </w:pPr>
      <w:r w:rsidRPr="00F46ED6">
        <w:t xml:space="preserve"> Praktické činnosti vykonává pohotově, samostatně uplatňuje získané dovednosti a návyky</w:t>
      </w:r>
      <w:r w:rsidR="00EE17DA" w:rsidRPr="00F46ED6">
        <w:t>. Z</w:t>
      </w:r>
      <w:r w:rsidRPr="00F46ED6">
        <w:t xml:space="preserve">vládá </w:t>
      </w:r>
      <w:r w:rsidR="00EE17DA" w:rsidRPr="00F46ED6">
        <w:t xml:space="preserve">bez obtíží pracovní postupy a způsoby práce, </w:t>
      </w:r>
      <w:r w:rsidRPr="00F46ED6">
        <w:t xml:space="preserve">výsledky jeho práce jsou bez </w:t>
      </w:r>
      <w:r w:rsidR="00EE17DA" w:rsidRPr="00F46ED6">
        <w:t xml:space="preserve">nedostatků, výjimečně se může dopustit jen drobných chyb. Účelně si </w:t>
      </w:r>
      <w:r w:rsidRPr="00F46ED6">
        <w:t>organizuje vlastní práci, udržuje pracoviště v pořádku. Aktivně překonává vyskytující se překážky.</w:t>
      </w:r>
    </w:p>
    <w:p w14:paraId="3A192D0C" w14:textId="070A7386" w:rsidR="00D03370" w:rsidRPr="00F46ED6" w:rsidRDefault="00D03370" w:rsidP="00D03370">
      <w:pPr>
        <w:pStyle w:val="Normlnweb"/>
        <w:spacing w:line="320" w:lineRule="atLeast"/>
      </w:pPr>
      <w:r w:rsidRPr="00F46ED6">
        <w:t>Stupeň 2 (chvalitebný)</w:t>
      </w:r>
    </w:p>
    <w:p w14:paraId="72E20125" w14:textId="77777777" w:rsidR="00D03370" w:rsidRPr="00F46ED6" w:rsidRDefault="00D03370" w:rsidP="00D03370">
      <w:pPr>
        <w:pStyle w:val="Normlnweb"/>
        <w:spacing w:line="320" w:lineRule="atLeast"/>
      </w:pPr>
      <w:r w:rsidRPr="00F46ED6">
        <w:t>Praktické činnosti vykonává samostatně</w:t>
      </w:r>
      <w:r w:rsidR="00EE17DA" w:rsidRPr="00F46ED6">
        <w:t>. V</w:t>
      </w:r>
      <w:r w:rsidRPr="00F46ED6">
        <w:t> postupech a způsobech práce se nevyskytují podstatné chyby. Účelně si organizuje vlastní práci, pracoviště udržuje v pořádku. Překážky v práci překonává s občasnou pomocí učitele.</w:t>
      </w:r>
    </w:p>
    <w:p w14:paraId="6352D5D6" w14:textId="77777777" w:rsidR="00D03370" w:rsidRPr="00F46ED6" w:rsidRDefault="00D03370" w:rsidP="00D03370">
      <w:pPr>
        <w:pStyle w:val="Normlnweb"/>
        <w:spacing w:line="320" w:lineRule="atLeast"/>
      </w:pPr>
      <w:r w:rsidRPr="00F46ED6">
        <w:t>Stupeň 3 (dobrý)</w:t>
      </w:r>
    </w:p>
    <w:p w14:paraId="7BE25412" w14:textId="77777777" w:rsidR="00D03370" w:rsidRPr="00F46ED6" w:rsidRDefault="00D03370" w:rsidP="00D03370">
      <w:pPr>
        <w:pStyle w:val="Normlnweb"/>
        <w:spacing w:line="320" w:lineRule="atLeast"/>
      </w:pPr>
      <w:r w:rsidRPr="00F46ED6">
        <w:t>V praktických činnostech se dopouští chyb a při postupech a způsobech práce potřebuje občasnou pomoc učitele. Výsledky práce mají nedostatky. Vlastní práci organizuje méně účelně, udržuje pracoviště v</w:t>
      </w:r>
      <w:r w:rsidR="00EE17DA" w:rsidRPr="00F46ED6">
        <w:t> </w:t>
      </w:r>
      <w:r w:rsidRPr="00F46ED6">
        <w:t>pořádku</w:t>
      </w:r>
      <w:r w:rsidR="00EE17DA" w:rsidRPr="00F46ED6">
        <w:t xml:space="preserve">. </w:t>
      </w:r>
      <w:r w:rsidRPr="00F46ED6">
        <w:t>Překážky v práci překonává jen s častou pomocí učitele.</w:t>
      </w:r>
    </w:p>
    <w:p w14:paraId="34C034DF" w14:textId="77777777" w:rsidR="00D03370" w:rsidRPr="00F46ED6" w:rsidRDefault="00D03370" w:rsidP="00D03370">
      <w:pPr>
        <w:pStyle w:val="Normlnweb"/>
        <w:spacing w:line="320" w:lineRule="atLeast"/>
      </w:pPr>
      <w:r w:rsidRPr="00F46ED6">
        <w:t>Stupeň 4 (dostatečný)</w:t>
      </w:r>
    </w:p>
    <w:p w14:paraId="4CB90C14" w14:textId="77777777" w:rsidR="00A70053" w:rsidRDefault="00EE17DA" w:rsidP="00D03370">
      <w:pPr>
        <w:pStyle w:val="Normlnweb"/>
        <w:spacing w:line="320" w:lineRule="atLeast"/>
      </w:pPr>
      <w:r w:rsidRPr="00F46ED6">
        <w:t>Žák pracuje bez zájmu</w:t>
      </w:r>
      <w:r w:rsidR="00D03370" w:rsidRPr="00F46ED6">
        <w:t xml:space="preserve">. V praktických činnostech, dovednostech a návycích se dopouští větších chyb. Při volbě postupů a způsobů práce potřebuje soustavnou pomoc učitele. Ve </w:t>
      </w:r>
      <w:r w:rsidR="00D03370" w:rsidRPr="00F46ED6">
        <w:lastRenderedPageBreak/>
        <w:t>výsledcích práce má závažné nedostatky. Práci dovede organizovat z</w:t>
      </w:r>
      <w:r w:rsidRPr="00F46ED6">
        <w:t>a soustavné pomoci učitele, málo</w:t>
      </w:r>
      <w:r w:rsidR="00D03370" w:rsidRPr="00F46ED6">
        <w:t xml:space="preserve"> dbá o pořádek na pracovišti. Překážky v práci překonává jen s pomocí učitele</w:t>
      </w:r>
      <w:r w:rsidR="00D3561C">
        <w:t>.</w:t>
      </w:r>
    </w:p>
    <w:p w14:paraId="72113687" w14:textId="77777777" w:rsidR="00D03370" w:rsidRPr="00F46ED6" w:rsidRDefault="00D03370" w:rsidP="00D03370">
      <w:pPr>
        <w:pStyle w:val="Normlnweb"/>
        <w:spacing w:line="320" w:lineRule="atLeast"/>
      </w:pPr>
      <w:r w:rsidRPr="00F46ED6">
        <w:t>Stupeň 5 (nedostatečný)</w:t>
      </w:r>
    </w:p>
    <w:p w14:paraId="4F78ACB2" w14:textId="018AB8DD" w:rsidR="00CE0759" w:rsidRPr="00CC0860" w:rsidRDefault="00D03370" w:rsidP="00D03370">
      <w:pPr>
        <w:pStyle w:val="Normlnweb"/>
        <w:spacing w:line="320" w:lineRule="atLeast"/>
      </w:pPr>
      <w:r w:rsidRPr="00F46ED6">
        <w:t>Žák neprojevuje zájem o práci V praktických činnostech, dovednostech a návycích má podstatné nedostatky. Nedokáže postupovat při práci ani s pomocí učitele</w:t>
      </w:r>
      <w:r w:rsidR="00F46ED6" w:rsidRPr="00F46ED6">
        <w:t xml:space="preserve">. </w:t>
      </w:r>
      <w:r w:rsidRPr="00F46ED6">
        <w:t xml:space="preserve">Výsledky jeho práce jsou </w:t>
      </w:r>
      <w:r w:rsidR="00F46ED6" w:rsidRPr="00F46ED6">
        <w:t xml:space="preserve">nedokončené, neúplné a </w:t>
      </w:r>
      <w:r w:rsidRPr="00F46ED6">
        <w:t xml:space="preserve">nedosahují předepsané </w:t>
      </w:r>
      <w:r w:rsidR="00F46ED6" w:rsidRPr="00F46ED6">
        <w:t>požadavky</w:t>
      </w:r>
      <w:r w:rsidRPr="00F46ED6">
        <w:t xml:space="preserve">. Práci na pracovišti si nedokáže zorganizovat, nedbá na pořádek na pracovišti. </w:t>
      </w:r>
      <w:r w:rsidR="00F46ED6" w:rsidRPr="00F46ED6">
        <w:t>Překážky v práci nedokáže překonat.</w:t>
      </w:r>
    </w:p>
    <w:p w14:paraId="271AE089" w14:textId="77777777" w:rsidR="00CE0759" w:rsidRDefault="00D03370" w:rsidP="00D03370">
      <w:pPr>
        <w:pStyle w:val="Normlnweb"/>
        <w:spacing w:line="320" w:lineRule="atLeast"/>
        <w:rPr>
          <w:b/>
        </w:rPr>
      </w:pPr>
      <w:r w:rsidRPr="00F46ED6">
        <w:rPr>
          <w:b/>
        </w:rPr>
        <w:t>KLASIFIKACE VE VYUČOVACÍCH PŘEDMĚTECH S PŘEVAHOU VÝCHOVNÉHO ZAMĚŘENÍ</w:t>
      </w:r>
      <w:r w:rsidR="003C5857">
        <w:rPr>
          <w:b/>
        </w:rPr>
        <w:t xml:space="preserve"> </w:t>
      </w:r>
    </w:p>
    <w:p w14:paraId="34B1CE61" w14:textId="0AC68983" w:rsidR="00CC0860" w:rsidRPr="00CC0860" w:rsidRDefault="00CE0759" w:rsidP="00CC0860">
      <w:pPr>
        <w:pStyle w:val="Normlnweb"/>
        <w:numPr>
          <w:ilvl w:val="0"/>
          <w:numId w:val="21"/>
        </w:numPr>
        <w:spacing w:line="320" w:lineRule="atLeast"/>
        <w:rPr>
          <w:b/>
        </w:rPr>
      </w:pPr>
      <w:r>
        <w:rPr>
          <w:b/>
        </w:rPr>
        <w:t>v 1.-3.ročníku</w:t>
      </w:r>
    </w:p>
    <w:p w14:paraId="2D0DCCBE" w14:textId="77777777" w:rsidR="00CC0860" w:rsidRPr="00CC0860" w:rsidRDefault="00CC0860" w:rsidP="00CC0860">
      <w:pPr>
        <w:spacing w:after="0" w:line="240" w:lineRule="auto"/>
        <w:rPr>
          <w:rFonts w:ascii="Times New Roman" w:eastAsia="Times New Roman" w:hAnsi="Times New Roman"/>
          <w:color w:val="000000"/>
          <w:sz w:val="24"/>
          <w:szCs w:val="24"/>
          <w:lang w:eastAsia="cs-CZ"/>
        </w:rPr>
      </w:pPr>
      <w:r w:rsidRPr="00CC0860">
        <w:rPr>
          <w:rFonts w:ascii="Times New Roman" w:eastAsia="Times New Roman" w:hAnsi="Times New Roman"/>
          <w:color w:val="000000"/>
          <w:sz w:val="24"/>
          <w:szCs w:val="24"/>
          <w:lang w:eastAsia="cs-CZ"/>
        </w:rPr>
        <w:t xml:space="preserve">Je připojen </w:t>
      </w:r>
      <w:r w:rsidRPr="00CC0860">
        <w:rPr>
          <w:rFonts w:ascii="Times New Roman" w:eastAsia="Times New Roman" w:hAnsi="Times New Roman"/>
          <w:b/>
          <w:bCs/>
          <w:color w:val="000000"/>
          <w:sz w:val="24"/>
          <w:szCs w:val="24"/>
          <w:lang w:eastAsia="cs-CZ"/>
        </w:rPr>
        <w:t>slovní komentář</w:t>
      </w:r>
      <w:r w:rsidRPr="00CC0860">
        <w:rPr>
          <w:rFonts w:ascii="Times New Roman" w:eastAsia="Times New Roman" w:hAnsi="Times New Roman"/>
          <w:color w:val="000000"/>
          <w:sz w:val="24"/>
          <w:szCs w:val="24"/>
          <w:lang w:eastAsia="cs-CZ"/>
        </w:rPr>
        <w:t xml:space="preserve"> zacílený na proces učení – zdůrazňuje pokrok, silné stránky a navrhuje rozvojové kroky.</w:t>
      </w:r>
    </w:p>
    <w:p w14:paraId="6EEB0A11" w14:textId="68525247" w:rsidR="00D03370" w:rsidRPr="00F46ED6" w:rsidRDefault="003C5857">
      <w:pPr>
        <w:pStyle w:val="Normlnweb"/>
        <w:numPr>
          <w:ilvl w:val="0"/>
          <w:numId w:val="21"/>
        </w:numPr>
        <w:spacing w:line="320" w:lineRule="atLeast"/>
        <w:rPr>
          <w:b/>
        </w:rPr>
      </w:pPr>
      <w:r>
        <w:rPr>
          <w:b/>
        </w:rPr>
        <w:t xml:space="preserve">ve </w:t>
      </w:r>
      <w:r w:rsidR="00B04C4E">
        <w:rPr>
          <w:b/>
        </w:rPr>
        <w:t>4</w:t>
      </w:r>
      <w:r>
        <w:rPr>
          <w:b/>
        </w:rPr>
        <w:t>.-5.ročníku</w:t>
      </w:r>
    </w:p>
    <w:p w14:paraId="49EE30DA" w14:textId="5B9947C4" w:rsidR="00F46ED6" w:rsidRPr="00F10E9F" w:rsidRDefault="00F10E9F" w:rsidP="00F46ED6">
      <w:pPr>
        <w:spacing w:after="0" w:line="320" w:lineRule="atLeast"/>
        <w:rPr>
          <w:rFonts w:ascii="Times New Roman" w:hAnsi="Times New Roman"/>
          <w:sz w:val="24"/>
          <w:szCs w:val="24"/>
        </w:rPr>
      </w:pPr>
      <w:r w:rsidRPr="00F10E9F">
        <w:rPr>
          <w:rFonts w:ascii="Times New Roman" w:hAnsi="Times New Roman"/>
          <w:sz w:val="24"/>
          <w:szCs w:val="24"/>
        </w:rPr>
        <w:t>P</w:t>
      </w:r>
      <w:r w:rsidR="00D03370" w:rsidRPr="00F10E9F">
        <w:rPr>
          <w:rFonts w:ascii="Times New Roman" w:hAnsi="Times New Roman"/>
          <w:sz w:val="24"/>
          <w:szCs w:val="24"/>
        </w:rPr>
        <w:t>řevahu výchovného zaměření mají: výtvarná výchova, hudební výchova</w:t>
      </w:r>
      <w:r w:rsidR="00F46ED6" w:rsidRPr="00F10E9F">
        <w:rPr>
          <w:rFonts w:ascii="Times New Roman" w:hAnsi="Times New Roman"/>
          <w:sz w:val="24"/>
          <w:szCs w:val="24"/>
        </w:rPr>
        <w:t xml:space="preserve"> a </w:t>
      </w:r>
      <w:r w:rsidR="00D03370" w:rsidRPr="00F10E9F">
        <w:rPr>
          <w:rFonts w:ascii="Times New Roman" w:hAnsi="Times New Roman"/>
          <w:sz w:val="24"/>
          <w:szCs w:val="24"/>
        </w:rPr>
        <w:t xml:space="preserve">tělesná </w:t>
      </w:r>
      <w:r>
        <w:rPr>
          <w:rFonts w:ascii="Times New Roman" w:hAnsi="Times New Roman"/>
          <w:sz w:val="24"/>
          <w:szCs w:val="24"/>
        </w:rPr>
        <w:t>výchova</w:t>
      </w:r>
      <w:r w:rsidR="0052247E">
        <w:rPr>
          <w:rFonts w:ascii="Times New Roman" w:hAnsi="Times New Roman"/>
          <w:sz w:val="24"/>
          <w:szCs w:val="24"/>
        </w:rPr>
        <w:t xml:space="preserve">. </w:t>
      </w:r>
    </w:p>
    <w:p w14:paraId="51D4ECA4" w14:textId="2FA72669" w:rsidR="00F10E9F" w:rsidRDefault="00F10E9F" w:rsidP="00F10E9F">
      <w:pPr>
        <w:pStyle w:val="Normlnweb"/>
        <w:spacing w:line="320" w:lineRule="atLeast"/>
      </w:pPr>
      <w:r w:rsidRPr="008D41CE">
        <w:t xml:space="preserve">Při klasifikaci se v těchto předmětech vychází z požadavku učebních osnov a standardu základního vzdělání. Při klasifikaci se sleduje zejména: </w:t>
      </w:r>
    </w:p>
    <w:p w14:paraId="0ED94230" w14:textId="339F1585" w:rsidR="00D03370" w:rsidRPr="00F10E9F" w:rsidRDefault="00F46ED6" w:rsidP="00F10E9F">
      <w:pPr>
        <w:pStyle w:val="Normlnweb"/>
        <w:spacing w:before="0" w:beforeAutospacing="0" w:after="0" w:afterAutospacing="0" w:line="320" w:lineRule="atLeast"/>
      </w:pPr>
      <w:r w:rsidRPr="00F10E9F">
        <w:t>VV, HV</w:t>
      </w:r>
      <w:r w:rsidR="0052247E">
        <w:t xml:space="preserve"> - </w:t>
      </w:r>
      <w:r w:rsidR="00D03370" w:rsidRPr="00F10E9F">
        <w:t>stupeň tvořivosti</w:t>
      </w:r>
      <w:r w:rsidRPr="00F10E9F">
        <w:t xml:space="preserve">, </w:t>
      </w:r>
      <w:r w:rsidR="00D03370" w:rsidRPr="00F10E9F">
        <w:t>osvojení potřebných vědomostí, kvalita projevu</w:t>
      </w:r>
      <w:r w:rsidRPr="00F10E9F">
        <w:t xml:space="preserve">, zájem o činnosti, </w:t>
      </w:r>
      <w:r w:rsidR="00F10E9F" w:rsidRPr="00F10E9F">
        <w:t>vlastní iniciativa, tvořivost, kreativita</w:t>
      </w:r>
      <w:r w:rsidR="0052247E">
        <w:t>,</w:t>
      </w:r>
    </w:p>
    <w:p w14:paraId="350BA097" w14:textId="7A0E09F3" w:rsidR="00D03370" w:rsidRPr="00F10E9F" w:rsidRDefault="00F10E9F" w:rsidP="00F10E9F">
      <w:pPr>
        <w:spacing w:after="0" w:line="320" w:lineRule="atLeast"/>
        <w:rPr>
          <w:rFonts w:ascii="Times New Roman" w:hAnsi="Times New Roman"/>
          <w:sz w:val="24"/>
          <w:szCs w:val="24"/>
        </w:rPr>
      </w:pPr>
      <w:r w:rsidRPr="00F10E9F">
        <w:rPr>
          <w:rFonts w:ascii="Times New Roman" w:hAnsi="Times New Roman"/>
          <w:sz w:val="24"/>
          <w:szCs w:val="24"/>
        </w:rPr>
        <w:t>TV</w:t>
      </w:r>
      <w:r w:rsidR="0052247E">
        <w:rPr>
          <w:rFonts w:ascii="Times New Roman" w:hAnsi="Times New Roman"/>
          <w:sz w:val="24"/>
          <w:szCs w:val="24"/>
        </w:rPr>
        <w:t xml:space="preserve"> - a</w:t>
      </w:r>
      <w:r>
        <w:rPr>
          <w:rFonts w:ascii="Times New Roman" w:hAnsi="Times New Roman"/>
          <w:sz w:val="24"/>
          <w:szCs w:val="24"/>
        </w:rPr>
        <w:t xml:space="preserve">ktivita, zájem o pohyb, zlepšování kondice výkonů, přístup v duchu fair play při hrách, zvládnutí základních cviků, pohybů a výkonů </w:t>
      </w:r>
      <w:r w:rsidR="00D03370" w:rsidRPr="00F10E9F">
        <w:rPr>
          <w:rFonts w:ascii="Times New Roman" w:hAnsi="Times New Roman"/>
          <w:sz w:val="24"/>
          <w:szCs w:val="24"/>
        </w:rPr>
        <w:t>s přihlédnutím ke zdravotnímu stavu žáka všeobecná tělesná zdatnost, péče o vlastní zdraví</w:t>
      </w:r>
      <w:r w:rsidR="0052247E">
        <w:rPr>
          <w:rFonts w:ascii="Times New Roman" w:hAnsi="Times New Roman"/>
          <w:sz w:val="24"/>
          <w:szCs w:val="24"/>
        </w:rPr>
        <w:t>.</w:t>
      </w:r>
    </w:p>
    <w:p w14:paraId="1A1C8EB5" w14:textId="07A0A1D9" w:rsidR="00D03370" w:rsidRPr="0052247E" w:rsidRDefault="00D03370" w:rsidP="00F10E9F">
      <w:pPr>
        <w:pStyle w:val="Normlnweb"/>
        <w:spacing w:after="0" w:afterAutospacing="0" w:line="320" w:lineRule="atLeast"/>
      </w:pPr>
      <w:r w:rsidRPr="0052247E">
        <w:t>Výchovně vzdělávací výsledky se</w:t>
      </w:r>
      <w:r w:rsidR="003C5857" w:rsidRPr="0052247E">
        <w:t xml:space="preserve"> </w:t>
      </w:r>
      <w:r w:rsidRPr="0052247E">
        <w:t>klasifikují podle těchto kritérií:</w:t>
      </w:r>
    </w:p>
    <w:p w14:paraId="549B8507" w14:textId="77777777" w:rsidR="00D03370" w:rsidRPr="00E2068B" w:rsidRDefault="00D03370" w:rsidP="00D03370">
      <w:pPr>
        <w:pStyle w:val="Normlnweb"/>
        <w:spacing w:line="320" w:lineRule="atLeast"/>
      </w:pPr>
      <w:r w:rsidRPr="00E2068B">
        <w:t>Stupeň 1 (výborný)</w:t>
      </w:r>
    </w:p>
    <w:p w14:paraId="6D4B3E20" w14:textId="77777777" w:rsidR="00D03370" w:rsidRDefault="00D03370" w:rsidP="00D03370">
      <w:pPr>
        <w:pStyle w:val="Normlnweb"/>
        <w:spacing w:line="320" w:lineRule="atLeast"/>
      </w:pPr>
      <w:r w:rsidRPr="00E2068B">
        <w:t>Žák je v činnostech velmi aktivn</w:t>
      </w:r>
      <w:r w:rsidR="00F10E9F" w:rsidRPr="00E2068B">
        <w:t xml:space="preserve">í. Pracuje tvořivě, samostatně. </w:t>
      </w:r>
      <w:r w:rsidRPr="00E2068B">
        <w:t>Jeho projev je esteticky působivý, originální, procítěný</w:t>
      </w:r>
      <w:r w:rsidR="00D3561C">
        <w:t>.</w:t>
      </w:r>
      <w:r w:rsidR="00D3561C" w:rsidRPr="00E2068B">
        <w:t xml:space="preserve"> Osvojené</w:t>
      </w:r>
      <w:r w:rsidRPr="00E2068B">
        <w:t xml:space="preserve"> vědomosti, dovednosti a návyky aplikuje tvořivě. Má výrazně aktivní zájem o umění, estetiku, tělesnou kulturu a projevuje k nim aktivní vztah. Úspěšně rozvíjí svůj estetický vkus</w:t>
      </w:r>
      <w:r w:rsidR="00D3561C">
        <w:t xml:space="preserve"> o zvyšuje </w:t>
      </w:r>
      <w:r w:rsidRPr="00E2068B">
        <w:t>tělesnou zdatnost.</w:t>
      </w:r>
    </w:p>
    <w:p w14:paraId="7ECD1CA1" w14:textId="77777777" w:rsidR="00CC0860" w:rsidRDefault="00CC0860" w:rsidP="00D03370">
      <w:pPr>
        <w:pStyle w:val="Normlnweb"/>
        <w:spacing w:line="320" w:lineRule="atLeast"/>
      </w:pPr>
    </w:p>
    <w:p w14:paraId="5C48C664" w14:textId="77777777" w:rsidR="00CC0860" w:rsidRDefault="00CC0860" w:rsidP="00D03370">
      <w:pPr>
        <w:pStyle w:val="Normlnweb"/>
        <w:spacing w:line="320" w:lineRule="atLeast"/>
      </w:pPr>
    </w:p>
    <w:p w14:paraId="7A9B30A1" w14:textId="1DD0548F" w:rsidR="00D03370" w:rsidRPr="00E2068B" w:rsidRDefault="00D03370" w:rsidP="00D03370">
      <w:pPr>
        <w:pStyle w:val="Normlnweb"/>
        <w:spacing w:line="320" w:lineRule="atLeast"/>
      </w:pPr>
      <w:r w:rsidRPr="00E2068B">
        <w:lastRenderedPageBreak/>
        <w:t>Stupeň 2 (chvalitebný)</w:t>
      </w:r>
    </w:p>
    <w:p w14:paraId="2EA59CFB" w14:textId="77777777" w:rsidR="0090572C" w:rsidRDefault="00D03370" w:rsidP="00D03370">
      <w:pPr>
        <w:pStyle w:val="Normlnweb"/>
        <w:spacing w:line="320" w:lineRule="atLeast"/>
      </w:pPr>
      <w:r w:rsidRPr="00E2068B">
        <w:t>Žák je v činnostech aktivní, tvořivý, převážně samostatný. Jeho projev je esteticky působivý a má jen menší nedostatky z hlediska požadavků.</w:t>
      </w:r>
      <w:r w:rsidR="00A55477" w:rsidRPr="00E2068B">
        <w:t xml:space="preserve"> </w:t>
      </w:r>
      <w:r w:rsidR="00D3561C" w:rsidRPr="00E2068B">
        <w:t>Má zájem</w:t>
      </w:r>
      <w:r w:rsidRPr="00E2068B">
        <w:t xml:space="preserve"> o umění, estetiku a tělesnou zdatnost. Rozvíjí si v požadované míře estetický vkus a </w:t>
      </w:r>
      <w:r w:rsidR="00D3561C">
        <w:t xml:space="preserve">zvyšuje </w:t>
      </w:r>
      <w:r w:rsidRPr="00E2068B">
        <w:t>tělesnou zdatnost.</w:t>
      </w:r>
    </w:p>
    <w:p w14:paraId="228412D7" w14:textId="77777777" w:rsidR="00D03370" w:rsidRPr="00E2068B" w:rsidRDefault="00D03370" w:rsidP="00D03370">
      <w:pPr>
        <w:pStyle w:val="Normlnweb"/>
        <w:spacing w:line="320" w:lineRule="atLeast"/>
      </w:pPr>
      <w:r w:rsidRPr="00E2068B">
        <w:t>Stupeň 3 (dobrý)</w:t>
      </w:r>
    </w:p>
    <w:p w14:paraId="3FD38AC9" w14:textId="77777777" w:rsidR="00D03370" w:rsidRPr="00E2068B" w:rsidRDefault="00D03370" w:rsidP="00D03370">
      <w:pPr>
        <w:pStyle w:val="Normlnweb"/>
        <w:spacing w:line="320" w:lineRule="atLeast"/>
      </w:pPr>
      <w:r w:rsidRPr="00E2068B">
        <w:t>Žák je méně a</w:t>
      </w:r>
      <w:r w:rsidR="00A55477" w:rsidRPr="00E2068B">
        <w:t xml:space="preserve">ktivní. </w:t>
      </w:r>
      <w:r w:rsidRPr="00E2068B">
        <w:t>Jeho</w:t>
      </w:r>
      <w:r w:rsidR="00D3561C">
        <w:t xml:space="preserve"> výtvarný</w:t>
      </w:r>
      <w:r w:rsidRPr="00E2068B">
        <w:t xml:space="preserve"> projev je </w:t>
      </w:r>
      <w:r w:rsidR="00D3561C">
        <w:t xml:space="preserve">ledabylý. </w:t>
      </w:r>
      <w:r w:rsidRPr="00E2068B">
        <w:t xml:space="preserve">Jeho vědomosti a dovednosti mají četnější mezery a při jejich aplikaci potřebuje pomoc učitele. </w:t>
      </w:r>
      <w:r w:rsidR="00A55477" w:rsidRPr="00E2068B">
        <w:t xml:space="preserve">Nerad cvičí, pohybu se vyhýbá. Do hudebních činností se zapojuje. </w:t>
      </w:r>
      <w:r w:rsidRPr="00E2068B">
        <w:t xml:space="preserve"> </w:t>
      </w:r>
    </w:p>
    <w:p w14:paraId="31802234" w14:textId="77777777" w:rsidR="00D03370" w:rsidRPr="00E2068B" w:rsidRDefault="00D03370" w:rsidP="00D03370">
      <w:pPr>
        <w:pStyle w:val="Normlnweb"/>
        <w:spacing w:line="320" w:lineRule="atLeast"/>
      </w:pPr>
      <w:r w:rsidRPr="00E2068B">
        <w:t>Stupeň 4 (dostatečný)</w:t>
      </w:r>
      <w:r w:rsidRPr="00E2068B">
        <w:br/>
        <w:t>Žák je v</w:t>
      </w:r>
      <w:r w:rsidR="00D3561C" w:rsidRPr="00E2068B">
        <w:t xml:space="preserve"> </w:t>
      </w:r>
      <w:r w:rsidRPr="00E2068B">
        <w:t xml:space="preserve">činnostech </w:t>
      </w:r>
      <w:r w:rsidR="00D3561C">
        <w:t>pasivní</w:t>
      </w:r>
      <w:r w:rsidRPr="00E2068B">
        <w:t xml:space="preserve">. Úkoly řeší s častými chybami. Vědomosti a dovednosti </w:t>
      </w:r>
      <w:r w:rsidR="00E2068B" w:rsidRPr="00E2068B">
        <w:t xml:space="preserve">využívá </w:t>
      </w:r>
      <w:r w:rsidRPr="00E2068B">
        <w:t>jen se značnou pomocí učitele. Projevuje velmi malou snahu a zájem o činnosti</w:t>
      </w:r>
      <w:r w:rsidR="00E2068B" w:rsidRPr="00E2068B">
        <w:t xml:space="preserve">. Pohybovým aktivitám se vyhýbá. Výtvarné práce odbývá. </w:t>
      </w:r>
    </w:p>
    <w:p w14:paraId="1BACEEEC" w14:textId="77777777" w:rsidR="00D03370" w:rsidRPr="00E2068B" w:rsidRDefault="00D03370" w:rsidP="00D03370">
      <w:pPr>
        <w:pStyle w:val="Normlnweb"/>
        <w:spacing w:line="320" w:lineRule="atLeast"/>
      </w:pPr>
      <w:r w:rsidRPr="00E2068B">
        <w:t>Stupeň 5 (nedostatečný)</w:t>
      </w:r>
    </w:p>
    <w:p w14:paraId="545698E4" w14:textId="77777777" w:rsidR="00D03370" w:rsidRDefault="00D03370" w:rsidP="00E2068B">
      <w:pPr>
        <w:pStyle w:val="Normlnweb"/>
        <w:spacing w:line="320" w:lineRule="atLeast"/>
      </w:pPr>
      <w:r w:rsidRPr="00E2068B">
        <w:t>Žák je v činnostech převážně pasivní. Rozvoj jeho schopností j</w:t>
      </w:r>
      <w:r w:rsidR="00E2068B" w:rsidRPr="00E2068B">
        <w:t xml:space="preserve">e neuspokojivý. Jeho projev je </w:t>
      </w:r>
      <w:r w:rsidRPr="00E2068B">
        <w:t>chybný a nemá estetickou hodnotu.</w:t>
      </w:r>
      <w:r w:rsidR="00E2068B" w:rsidRPr="00E2068B">
        <w:t xml:space="preserve"> </w:t>
      </w:r>
      <w:r w:rsidRPr="00E2068B">
        <w:t xml:space="preserve">Neprojevuje zájem o práci a nevyvíjí </w:t>
      </w:r>
      <w:r w:rsidR="00D3561C">
        <w:t xml:space="preserve">žádné </w:t>
      </w:r>
      <w:r w:rsidRPr="00E2068B">
        <w:t xml:space="preserve">úsilí </w:t>
      </w:r>
      <w:r w:rsidR="00E2068B" w:rsidRPr="00E2068B">
        <w:t>se rozvíjet.</w:t>
      </w:r>
      <w:bookmarkStart w:id="1" w:name="sebehodnoceni"/>
      <w:bookmarkEnd w:id="1"/>
    </w:p>
    <w:p w14:paraId="6FA4D90C" w14:textId="77777777" w:rsidR="0052247E" w:rsidRDefault="0052247E" w:rsidP="00EB315F">
      <w:pPr>
        <w:jc w:val="both"/>
        <w:rPr>
          <w:rFonts w:ascii="Times New Roman" w:hAnsi="Times New Roman"/>
          <w:b/>
          <w:sz w:val="24"/>
          <w:szCs w:val="24"/>
        </w:rPr>
      </w:pPr>
    </w:p>
    <w:p w14:paraId="195BFF83" w14:textId="7C840445" w:rsidR="00EB315F" w:rsidRPr="00EB315F" w:rsidRDefault="00EB315F" w:rsidP="00EB315F">
      <w:pPr>
        <w:jc w:val="both"/>
        <w:rPr>
          <w:rFonts w:ascii="Times New Roman" w:hAnsi="Times New Roman"/>
          <w:b/>
          <w:sz w:val="24"/>
          <w:szCs w:val="24"/>
        </w:rPr>
      </w:pPr>
      <w:r w:rsidRPr="00EB315F">
        <w:rPr>
          <w:rFonts w:ascii="Times New Roman" w:hAnsi="Times New Roman"/>
          <w:b/>
          <w:sz w:val="24"/>
          <w:szCs w:val="24"/>
        </w:rPr>
        <w:t>ZÁSADY PRO POUŽÍVÁNÍ SLOVNÍHO HODNOCENÍ VČETNĚ PŘEDEM STANOVENÝCH KRITÉRIÍ</w:t>
      </w:r>
      <w:r w:rsidR="00D3561C">
        <w:rPr>
          <w:rFonts w:ascii="Times New Roman" w:hAnsi="Times New Roman"/>
          <w:b/>
          <w:sz w:val="24"/>
          <w:szCs w:val="24"/>
        </w:rPr>
        <w:t>.</w:t>
      </w:r>
    </w:p>
    <w:p w14:paraId="7965F6DD" w14:textId="30402B06"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1. </w:t>
      </w:r>
      <w:r w:rsidR="00906579" w:rsidRPr="00C968F4">
        <w:rPr>
          <w:rFonts w:ascii="Times New Roman" w:hAnsi="Times New Roman"/>
          <w:sz w:val="24"/>
          <w:szCs w:val="24"/>
        </w:rPr>
        <w:t>O použití slovního hodnocení v </w:t>
      </w:r>
      <w:r w:rsidR="00B04C4E" w:rsidRPr="00C968F4">
        <w:rPr>
          <w:rFonts w:ascii="Times New Roman" w:hAnsi="Times New Roman"/>
          <w:sz w:val="24"/>
          <w:szCs w:val="24"/>
        </w:rPr>
        <w:t>4</w:t>
      </w:r>
      <w:r w:rsidR="00906579" w:rsidRPr="00C968F4">
        <w:rPr>
          <w:rFonts w:ascii="Times New Roman" w:hAnsi="Times New Roman"/>
          <w:sz w:val="24"/>
          <w:szCs w:val="24"/>
        </w:rPr>
        <w:t xml:space="preserve">.–5. ročníku rozhoduje ředitel školy se souhlasem školské rady a po projednání v pedagogické radě. </w:t>
      </w:r>
      <w:r w:rsidR="0052247E" w:rsidRPr="00C968F4">
        <w:rPr>
          <w:rFonts w:ascii="Times New Roman" w:hAnsi="Times New Roman"/>
          <w:sz w:val="24"/>
          <w:szCs w:val="24"/>
        </w:rPr>
        <w:t xml:space="preserve">V </w:t>
      </w:r>
      <w:r w:rsidR="00906579" w:rsidRPr="00C968F4">
        <w:rPr>
          <w:rFonts w:ascii="Times New Roman" w:hAnsi="Times New Roman"/>
          <w:sz w:val="24"/>
          <w:szCs w:val="24"/>
        </w:rPr>
        <w:t>1.–</w:t>
      </w:r>
      <w:r w:rsidR="0052247E" w:rsidRPr="00C968F4">
        <w:rPr>
          <w:rFonts w:ascii="Times New Roman" w:hAnsi="Times New Roman"/>
          <w:sz w:val="24"/>
          <w:szCs w:val="24"/>
        </w:rPr>
        <w:t>3</w:t>
      </w:r>
      <w:r w:rsidR="00906579" w:rsidRPr="00C968F4">
        <w:rPr>
          <w:rFonts w:ascii="Times New Roman" w:hAnsi="Times New Roman"/>
          <w:sz w:val="24"/>
          <w:szCs w:val="24"/>
        </w:rPr>
        <w:t>. ročník</w:t>
      </w:r>
      <w:r w:rsidR="0052247E" w:rsidRPr="00C968F4">
        <w:rPr>
          <w:rFonts w:ascii="Times New Roman" w:hAnsi="Times New Roman"/>
          <w:sz w:val="24"/>
          <w:szCs w:val="24"/>
        </w:rPr>
        <w:t>u</w:t>
      </w:r>
      <w:r w:rsidR="00906579" w:rsidRPr="00C968F4">
        <w:rPr>
          <w:rFonts w:ascii="Times New Roman" w:hAnsi="Times New Roman"/>
          <w:sz w:val="24"/>
          <w:szCs w:val="24"/>
        </w:rPr>
        <w:t xml:space="preserve"> se výsledky vzdělávání vždy hodnotí</w:t>
      </w:r>
      <w:r w:rsidR="0052247E" w:rsidRPr="00C968F4">
        <w:rPr>
          <w:rFonts w:ascii="Times New Roman" w:hAnsi="Times New Roman"/>
          <w:sz w:val="24"/>
          <w:szCs w:val="24"/>
        </w:rPr>
        <w:t xml:space="preserve"> kriteriálně</w:t>
      </w:r>
      <w:r w:rsidR="00906579" w:rsidRPr="00C968F4">
        <w:rPr>
          <w:rFonts w:ascii="Times New Roman" w:hAnsi="Times New Roman"/>
          <w:sz w:val="24"/>
          <w:szCs w:val="24"/>
        </w:rPr>
        <w:t xml:space="preserve"> (</w:t>
      </w:r>
      <w:r w:rsidR="00BA649A" w:rsidRPr="00C968F4">
        <w:rPr>
          <w:rFonts w:ascii="Times New Roman" w:hAnsi="Times New Roman"/>
          <w:sz w:val="24"/>
          <w:szCs w:val="24"/>
        </w:rPr>
        <w:t>čtyř úrovňová</w:t>
      </w:r>
      <w:r w:rsidR="00906579" w:rsidRPr="00C968F4">
        <w:rPr>
          <w:rFonts w:ascii="Times New Roman" w:hAnsi="Times New Roman"/>
          <w:sz w:val="24"/>
          <w:szCs w:val="24"/>
        </w:rPr>
        <w:t xml:space="preserve"> škála </w:t>
      </w:r>
      <w:r w:rsidR="00906579" w:rsidRPr="00C968F4">
        <w:rPr>
          <w:rFonts w:ascii="Times New Roman" w:hAnsi="Times New Roman"/>
          <w:i/>
          <w:iCs/>
          <w:sz w:val="24"/>
          <w:szCs w:val="24"/>
        </w:rPr>
        <w:t>Vysvědčení jinak</w:t>
      </w:r>
      <w:r w:rsidR="00906579" w:rsidRPr="00C968F4">
        <w:rPr>
          <w:rFonts w:ascii="Times New Roman" w:hAnsi="Times New Roman"/>
          <w:sz w:val="24"/>
          <w:szCs w:val="24"/>
        </w:rPr>
        <w:t xml:space="preserve"> s komentářem)</w:t>
      </w:r>
      <w:r w:rsidR="0052247E" w:rsidRPr="00C968F4">
        <w:rPr>
          <w:rFonts w:ascii="Times New Roman" w:hAnsi="Times New Roman"/>
          <w:sz w:val="24"/>
          <w:szCs w:val="24"/>
        </w:rPr>
        <w:t xml:space="preserve"> a </w:t>
      </w:r>
      <w:r w:rsidR="00C968F4" w:rsidRPr="00C968F4">
        <w:rPr>
          <w:rFonts w:ascii="Times New Roman" w:hAnsi="Times New Roman"/>
          <w:sz w:val="24"/>
          <w:szCs w:val="24"/>
        </w:rPr>
        <w:t xml:space="preserve">případně </w:t>
      </w:r>
      <w:r w:rsidR="0052247E" w:rsidRPr="00C968F4">
        <w:rPr>
          <w:rFonts w:ascii="Times New Roman" w:hAnsi="Times New Roman"/>
          <w:sz w:val="24"/>
          <w:szCs w:val="24"/>
        </w:rPr>
        <w:t>doplňují se slovním komentářem</w:t>
      </w:r>
      <w:r w:rsidR="00906579" w:rsidRPr="00C968F4">
        <w:rPr>
          <w:rFonts w:ascii="Times New Roman" w:hAnsi="Times New Roman"/>
          <w:sz w:val="24"/>
          <w:szCs w:val="24"/>
        </w:rPr>
        <w:t>. Pro tento ročník neplatí rozhodnutí o slovním hodnocení (jejich způsob je pevně stanovený), není tedy třeba schválení ředitelem ani školskou radou.</w:t>
      </w:r>
    </w:p>
    <w:p w14:paraId="57BC77EA"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7451411E"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3. Je-li žák hodnocen slovně, převede třídní učitel po projednání s vyučujícími ostatních předmětů slovní hodnocení do klasifikace pro účely přijímacího řízení ke střednímu vzdělávání.</w:t>
      </w:r>
    </w:p>
    <w:p w14:paraId="6C3C186D"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4. U žáka s vývojovou poruchou učení rozhodne ředitel školy o použití slovního hodnocení na základě žádosti zákonného zástupce žáka.</w:t>
      </w:r>
    </w:p>
    <w:p w14:paraId="5882099A" w14:textId="77777777" w:rsidR="00A70053" w:rsidRDefault="00EB315F" w:rsidP="00D3561C">
      <w:pPr>
        <w:pStyle w:val="Odstavecaut"/>
        <w:tabs>
          <w:tab w:val="clear" w:pos="360"/>
        </w:tabs>
        <w:spacing w:before="0"/>
        <w:jc w:val="left"/>
        <w:rPr>
          <w:szCs w:val="24"/>
        </w:rPr>
      </w:pPr>
      <w:r w:rsidRPr="00EB315F">
        <w:rPr>
          <w:szCs w:val="24"/>
        </w:rPr>
        <w:lastRenderedPageBreak/>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1B3CDEF1" w14:textId="77777777" w:rsidR="0052247E" w:rsidRDefault="0052247E" w:rsidP="00D3561C">
      <w:pPr>
        <w:pStyle w:val="Odstavecaut"/>
        <w:tabs>
          <w:tab w:val="clear" w:pos="360"/>
        </w:tabs>
        <w:spacing w:before="0"/>
        <w:jc w:val="left"/>
        <w:rPr>
          <w:szCs w:val="24"/>
        </w:rPr>
      </w:pPr>
    </w:p>
    <w:p w14:paraId="0FB74A77" w14:textId="77777777" w:rsidR="00D3561C" w:rsidRDefault="00D3561C" w:rsidP="00D3561C">
      <w:pPr>
        <w:pStyle w:val="Odstavecaut"/>
        <w:tabs>
          <w:tab w:val="clear" w:pos="360"/>
        </w:tabs>
        <w:spacing w:before="0"/>
        <w:jc w:val="left"/>
        <w:rPr>
          <w:szCs w:val="24"/>
        </w:rPr>
      </w:pPr>
    </w:p>
    <w:p w14:paraId="6E598ED2" w14:textId="77777777" w:rsidR="00C968F4" w:rsidRPr="00D3561C" w:rsidRDefault="00C968F4" w:rsidP="00D3561C">
      <w:pPr>
        <w:pStyle w:val="Odstavecaut"/>
        <w:tabs>
          <w:tab w:val="clear" w:pos="360"/>
        </w:tabs>
        <w:spacing w:before="0"/>
        <w:jc w:val="left"/>
        <w:rPr>
          <w:szCs w:val="24"/>
        </w:rPr>
      </w:pPr>
    </w:p>
    <w:p w14:paraId="05B071D4" w14:textId="77777777" w:rsidR="00EB315F" w:rsidRPr="00EB315F" w:rsidRDefault="00EB315F" w:rsidP="00EB315F">
      <w:pPr>
        <w:rPr>
          <w:rFonts w:ascii="Times New Roman" w:hAnsi="Times New Roman"/>
          <w:sz w:val="24"/>
          <w:szCs w:val="24"/>
        </w:rPr>
      </w:pPr>
      <w:r w:rsidRPr="00EB315F">
        <w:rPr>
          <w:rFonts w:ascii="Times New Roman" w:hAnsi="Times New Roman"/>
          <w:b/>
          <w:sz w:val="24"/>
          <w:szCs w:val="24"/>
        </w:rPr>
        <w:t xml:space="preserve">ZÁSADY PRO VZÁJEMNÉ PŘEVEDENÍ KLASIFIKACE A SLOVNÍHO </w:t>
      </w:r>
      <w:r w:rsidR="00D3561C" w:rsidRPr="00EB315F">
        <w:rPr>
          <w:rFonts w:ascii="Times New Roman" w:hAnsi="Times New Roman"/>
          <w:b/>
          <w:sz w:val="24"/>
          <w:szCs w:val="24"/>
        </w:rPr>
        <w:t>HODNOCENÍ</w:t>
      </w:r>
      <w:r w:rsidR="00D3561C" w:rsidRPr="00EB315F">
        <w:rPr>
          <w:rFonts w:ascii="Times New Roman" w:hAnsi="Times New Roman"/>
          <w:sz w:val="24"/>
          <w:szCs w:val="24"/>
        </w:rPr>
        <w:t>.</w:t>
      </w:r>
    </w:p>
    <w:tbl>
      <w:tblPr>
        <w:tblW w:w="10348"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693"/>
        <w:gridCol w:w="5245"/>
      </w:tblGrid>
      <w:tr w:rsidR="004E088F" w:rsidRPr="00EB315F" w14:paraId="11FEFE98" w14:textId="77777777" w:rsidTr="003A5F92">
        <w:tc>
          <w:tcPr>
            <w:tcW w:w="2410" w:type="dxa"/>
          </w:tcPr>
          <w:p w14:paraId="519F4D15" w14:textId="77777777" w:rsidR="004E088F" w:rsidRPr="00EB315F" w:rsidRDefault="004E088F" w:rsidP="003A5F92">
            <w:pPr>
              <w:rPr>
                <w:rFonts w:ascii="Times New Roman" w:hAnsi="Times New Roman"/>
                <w:b/>
                <w:sz w:val="24"/>
                <w:szCs w:val="24"/>
              </w:rPr>
            </w:pPr>
            <w:bookmarkStart w:id="2" w:name="_Hlk214441838"/>
            <w:r w:rsidRPr="00EB315F">
              <w:rPr>
                <w:rFonts w:ascii="Times New Roman" w:hAnsi="Times New Roman"/>
                <w:b/>
                <w:sz w:val="24"/>
                <w:szCs w:val="24"/>
              </w:rPr>
              <w:t xml:space="preserve">Ovládnutí učiva </w:t>
            </w:r>
          </w:p>
        </w:tc>
        <w:tc>
          <w:tcPr>
            <w:tcW w:w="2693" w:type="dxa"/>
          </w:tcPr>
          <w:p w14:paraId="675CF611" w14:textId="77777777" w:rsidR="004E088F" w:rsidRPr="00EB315F" w:rsidRDefault="004E088F" w:rsidP="003A5F92">
            <w:pPr>
              <w:rPr>
                <w:rFonts w:ascii="Times New Roman" w:hAnsi="Times New Roman"/>
                <w:sz w:val="24"/>
                <w:szCs w:val="24"/>
              </w:rPr>
            </w:pPr>
          </w:p>
        </w:tc>
        <w:tc>
          <w:tcPr>
            <w:tcW w:w="5245" w:type="dxa"/>
          </w:tcPr>
          <w:p w14:paraId="7458E967" w14:textId="77777777" w:rsidR="004E088F" w:rsidRPr="00EB315F" w:rsidRDefault="004E088F" w:rsidP="003A5F92">
            <w:pPr>
              <w:rPr>
                <w:rFonts w:ascii="Times New Roman" w:hAnsi="Times New Roman"/>
                <w:sz w:val="24"/>
                <w:szCs w:val="24"/>
              </w:rPr>
            </w:pPr>
          </w:p>
        </w:tc>
      </w:tr>
      <w:tr w:rsidR="004E088F" w:rsidRPr="00EB315F" w14:paraId="24D5173A" w14:textId="77777777" w:rsidTr="003A5F92">
        <w:tc>
          <w:tcPr>
            <w:tcW w:w="2410" w:type="dxa"/>
          </w:tcPr>
          <w:p w14:paraId="7E79CF87"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výborný</w:t>
            </w:r>
          </w:p>
        </w:tc>
        <w:tc>
          <w:tcPr>
            <w:tcW w:w="2693" w:type="dxa"/>
          </w:tcPr>
          <w:p w14:paraId="221B64BB"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 xml:space="preserve">ovládá bezpečně </w:t>
            </w:r>
          </w:p>
        </w:tc>
        <w:tc>
          <w:tcPr>
            <w:tcW w:w="5245" w:type="dxa"/>
          </w:tcPr>
          <w:p w14:paraId="0FF428FC" w14:textId="77777777" w:rsidR="004E088F" w:rsidRPr="0050592F" w:rsidRDefault="004E088F" w:rsidP="003A5F92">
            <w:pPr>
              <w:spacing w:after="0" w:line="240" w:lineRule="auto"/>
              <w:rPr>
                <w:rFonts w:ascii="Times New Roman" w:hAnsi="Times New Roman"/>
                <w:sz w:val="24"/>
                <w:szCs w:val="24"/>
              </w:rPr>
            </w:pPr>
            <w:r w:rsidRPr="00C968F4">
              <w:rPr>
                <w:rFonts w:ascii="Times New Roman" w:eastAsia="Times New Roman" w:hAnsi="Times New Roman"/>
                <w:b/>
                <w:bCs/>
                <w:color w:val="000000"/>
                <w:sz w:val="24"/>
                <w:szCs w:val="24"/>
                <w:lang w:eastAsia="cs-CZ"/>
              </w:rPr>
              <w:t>Ú – Úplně osvojeno</w:t>
            </w:r>
            <w:r w:rsidRPr="00C968F4">
              <w:rPr>
                <w:rFonts w:ascii="Times New Roman" w:eastAsia="Times New Roman" w:hAnsi="Times New Roman"/>
                <w:color w:val="000000"/>
                <w:sz w:val="24"/>
                <w:szCs w:val="24"/>
                <w:lang w:eastAsia="cs-CZ"/>
              </w:rPr>
              <w:br/>
              <w:t>Výstupy zcela osvojeny, žák je uplatňuje samostatně v běžných i nových situacích.</w:t>
            </w:r>
          </w:p>
        </w:tc>
      </w:tr>
      <w:tr w:rsidR="004E088F" w:rsidRPr="00EB315F" w14:paraId="3583A8C8" w14:textId="77777777" w:rsidTr="003A5F92">
        <w:tc>
          <w:tcPr>
            <w:tcW w:w="2410" w:type="dxa"/>
          </w:tcPr>
          <w:p w14:paraId="1DE8D115"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chvalitebný</w:t>
            </w:r>
          </w:p>
        </w:tc>
        <w:tc>
          <w:tcPr>
            <w:tcW w:w="2693" w:type="dxa"/>
          </w:tcPr>
          <w:p w14:paraId="07A9D146"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ovládá</w:t>
            </w:r>
          </w:p>
        </w:tc>
        <w:tc>
          <w:tcPr>
            <w:tcW w:w="5245" w:type="dxa"/>
          </w:tcPr>
          <w:p w14:paraId="18CE1837" w14:textId="77777777" w:rsidR="004E088F" w:rsidRPr="00EB315F" w:rsidRDefault="004E088F" w:rsidP="003A5F92">
            <w:pPr>
              <w:spacing w:after="0" w:line="240" w:lineRule="auto"/>
              <w:rPr>
                <w:rFonts w:ascii="Times New Roman" w:hAnsi="Times New Roman"/>
                <w:sz w:val="24"/>
                <w:szCs w:val="24"/>
              </w:rPr>
            </w:pPr>
            <w:r w:rsidRPr="00C968F4">
              <w:rPr>
                <w:rFonts w:ascii="Times New Roman" w:eastAsia="Times New Roman" w:hAnsi="Times New Roman"/>
                <w:b/>
                <w:bCs/>
                <w:color w:val="000000"/>
                <w:sz w:val="24"/>
                <w:szCs w:val="24"/>
                <w:lang w:eastAsia="cs-CZ"/>
              </w:rPr>
              <w:t>T – Téměř osvojeno</w:t>
            </w:r>
            <w:r w:rsidRPr="00C968F4">
              <w:rPr>
                <w:rFonts w:ascii="Times New Roman" w:eastAsia="Times New Roman" w:hAnsi="Times New Roman"/>
                <w:color w:val="000000"/>
                <w:sz w:val="24"/>
                <w:szCs w:val="24"/>
                <w:lang w:eastAsia="cs-CZ"/>
              </w:rPr>
              <w:br/>
              <w:t>Výstupy téměř osvojeny, žák je uplatňuje ve známých situacích s připomenutím nebo mírnou dopomocí.</w:t>
            </w:r>
          </w:p>
        </w:tc>
      </w:tr>
      <w:tr w:rsidR="004E088F" w:rsidRPr="00EB315F" w14:paraId="516BE35B" w14:textId="77777777" w:rsidTr="003A5F92">
        <w:tc>
          <w:tcPr>
            <w:tcW w:w="2410" w:type="dxa"/>
          </w:tcPr>
          <w:p w14:paraId="16EEE058"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3 – dobrý</w:t>
            </w:r>
          </w:p>
        </w:tc>
        <w:tc>
          <w:tcPr>
            <w:tcW w:w="2693" w:type="dxa"/>
          </w:tcPr>
          <w:p w14:paraId="652141B8"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v podstatě ovládá</w:t>
            </w:r>
          </w:p>
        </w:tc>
        <w:tc>
          <w:tcPr>
            <w:tcW w:w="5245" w:type="dxa"/>
            <w:vMerge w:val="restart"/>
          </w:tcPr>
          <w:p w14:paraId="47E3210F"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6F7827E5" w14:textId="77777777" w:rsidR="004E088F" w:rsidRPr="00EB315F" w:rsidRDefault="004E088F" w:rsidP="003A5F92">
            <w:pPr>
              <w:spacing w:after="0" w:line="240" w:lineRule="auto"/>
              <w:rPr>
                <w:rFonts w:ascii="Times New Roman" w:hAnsi="Times New Roman"/>
                <w:sz w:val="24"/>
                <w:szCs w:val="24"/>
              </w:rPr>
            </w:pPr>
            <w:r w:rsidRPr="00C968F4">
              <w:rPr>
                <w:rFonts w:ascii="Times New Roman" w:eastAsia="Times New Roman" w:hAnsi="Times New Roman"/>
                <w:b/>
                <w:bCs/>
                <w:color w:val="000000"/>
                <w:sz w:val="24"/>
                <w:szCs w:val="24"/>
                <w:lang w:eastAsia="cs-CZ"/>
              </w:rPr>
              <w:t>Č – Částečně osvojeno</w:t>
            </w:r>
            <w:r w:rsidRPr="00C968F4">
              <w:rPr>
                <w:rFonts w:ascii="Times New Roman" w:eastAsia="Times New Roman" w:hAnsi="Times New Roman"/>
                <w:color w:val="000000"/>
                <w:sz w:val="24"/>
                <w:szCs w:val="24"/>
                <w:lang w:eastAsia="cs-CZ"/>
              </w:rPr>
              <w:br/>
              <w:t>Výstupy částečně osvojeny, i známé situace činí potíže; žák potřebuje dopomoc.</w:t>
            </w:r>
          </w:p>
          <w:p w14:paraId="6F9F6829" w14:textId="77777777" w:rsidR="004E088F" w:rsidRPr="00EB315F" w:rsidRDefault="004E088F" w:rsidP="003A5F92">
            <w:pPr>
              <w:spacing w:after="0" w:line="240" w:lineRule="auto"/>
              <w:rPr>
                <w:rFonts w:ascii="Times New Roman" w:hAnsi="Times New Roman"/>
                <w:sz w:val="24"/>
                <w:szCs w:val="24"/>
              </w:rPr>
            </w:pPr>
          </w:p>
        </w:tc>
      </w:tr>
      <w:tr w:rsidR="004E088F" w:rsidRPr="00EB315F" w14:paraId="3314E158" w14:textId="77777777" w:rsidTr="003A5F92">
        <w:tc>
          <w:tcPr>
            <w:tcW w:w="2410" w:type="dxa"/>
          </w:tcPr>
          <w:p w14:paraId="32FDFAA4"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4 – dostatečný</w:t>
            </w:r>
          </w:p>
        </w:tc>
        <w:tc>
          <w:tcPr>
            <w:tcW w:w="2693" w:type="dxa"/>
          </w:tcPr>
          <w:p w14:paraId="54854496"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ovládá se značnými mezerami</w:t>
            </w:r>
          </w:p>
        </w:tc>
        <w:tc>
          <w:tcPr>
            <w:tcW w:w="5245" w:type="dxa"/>
            <w:vMerge/>
          </w:tcPr>
          <w:p w14:paraId="17A5149F" w14:textId="77777777" w:rsidR="004E088F" w:rsidRPr="00EB315F" w:rsidRDefault="004E088F" w:rsidP="003A5F92">
            <w:pPr>
              <w:spacing w:after="0" w:line="240" w:lineRule="auto"/>
              <w:rPr>
                <w:rFonts w:ascii="Times New Roman" w:hAnsi="Times New Roman"/>
                <w:sz w:val="24"/>
                <w:szCs w:val="24"/>
              </w:rPr>
            </w:pPr>
          </w:p>
        </w:tc>
      </w:tr>
      <w:tr w:rsidR="004E088F" w:rsidRPr="00EB315F" w14:paraId="138BF45B" w14:textId="77777777" w:rsidTr="003A5F92">
        <w:tc>
          <w:tcPr>
            <w:tcW w:w="2410" w:type="dxa"/>
          </w:tcPr>
          <w:p w14:paraId="4315AEAE"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5 - nedostatečný</w:t>
            </w:r>
          </w:p>
        </w:tc>
        <w:tc>
          <w:tcPr>
            <w:tcW w:w="2693" w:type="dxa"/>
          </w:tcPr>
          <w:p w14:paraId="31DB2E84"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neovládá</w:t>
            </w:r>
          </w:p>
        </w:tc>
        <w:tc>
          <w:tcPr>
            <w:tcW w:w="5245" w:type="dxa"/>
          </w:tcPr>
          <w:p w14:paraId="4094479C" w14:textId="77777777" w:rsidR="004E088F" w:rsidRPr="00EB315F" w:rsidRDefault="004E088F" w:rsidP="003A5F92">
            <w:pPr>
              <w:spacing w:after="0" w:line="240" w:lineRule="auto"/>
              <w:rPr>
                <w:rFonts w:ascii="Times New Roman" w:hAnsi="Times New Roman"/>
                <w:sz w:val="24"/>
                <w:szCs w:val="24"/>
              </w:rPr>
            </w:pPr>
            <w:r w:rsidRPr="00C968F4">
              <w:rPr>
                <w:rFonts w:ascii="Times New Roman" w:eastAsia="Times New Roman" w:hAnsi="Times New Roman"/>
                <w:b/>
                <w:bCs/>
                <w:color w:val="000000"/>
                <w:sz w:val="24"/>
                <w:szCs w:val="24"/>
                <w:lang w:eastAsia="cs-CZ"/>
              </w:rPr>
              <w:t>J – Ještě neosvojeno</w:t>
            </w:r>
            <w:r w:rsidRPr="00C968F4">
              <w:rPr>
                <w:rFonts w:ascii="Times New Roman" w:eastAsia="Times New Roman" w:hAnsi="Times New Roman"/>
                <w:color w:val="000000"/>
                <w:sz w:val="24"/>
                <w:szCs w:val="24"/>
                <w:lang w:eastAsia="cs-CZ"/>
              </w:rPr>
              <w:br/>
              <w:t>Výstupy ještě neosvojeny.</w:t>
            </w:r>
          </w:p>
        </w:tc>
      </w:tr>
      <w:tr w:rsidR="004E088F" w:rsidRPr="00EB315F" w14:paraId="37DBDC26" w14:textId="77777777" w:rsidTr="003A5F92">
        <w:tc>
          <w:tcPr>
            <w:tcW w:w="2410" w:type="dxa"/>
          </w:tcPr>
          <w:p w14:paraId="7B2A01E0" w14:textId="77777777" w:rsidR="004E088F" w:rsidRPr="00EB315F" w:rsidRDefault="004E088F" w:rsidP="003A5F92">
            <w:pPr>
              <w:rPr>
                <w:rFonts w:ascii="Times New Roman" w:hAnsi="Times New Roman"/>
                <w:b/>
                <w:sz w:val="24"/>
                <w:szCs w:val="24"/>
              </w:rPr>
            </w:pPr>
            <w:r w:rsidRPr="00EB315F">
              <w:rPr>
                <w:rFonts w:ascii="Times New Roman" w:hAnsi="Times New Roman"/>
                <w:b/>
                <w:sz w:val="24"/>
                <w:szCs w:val="24"/>
              </w:rPr>
              <w:t>Myšlení</w:t>
            </w:r>
          </w:p>
        </w:tc>
        <w:tc>
          <w:tcPr>
            <w:tcW w:w="2693" w:type="dxa"/>
          </w:tcPr>
          <w:p w14:paraId="1596DEC5" w14:textId="77777777" w:rsidR="004E088F" w:rsidRPr="00EB315F" w:rsidRDefault="004E088F" w:rsidP="003A5F92">
            <w:pPr>
              <w:rPr>
                <w:rFonts w:ascii="Times New Roman" w:hAnsi="Times New Roman"/>
                <w:sz w:val="24"/>
                <w:szCs w:val="24"/>
              </w:rPr>
            </w:pPr>
          </w:p>
        </w:tc>
        <w:tc>
          <w:tcPr>
            <w:tcW w:w="5245" w:type="dxa"/>
          </w:tcPr>
          <w:p w14:paraId="57ECF0B9" w14:textId="77777777" w:rsidR="004E088F" w:rsidRPr="00EB315F" w:rsidRDefault="004E088F" w:rsidP="003A5F92">
            <w:pPr>
              <w:rPr>
                <w:rFonts w:ascii="Times New Roman" w:hAnsi="Times New Roman"/>
                <w:sz w:val="24"/>
                <w:szCs w:val="24"/>
              </w:rPr>
            </w:pPr>
          </w:p>
        </w:tc>
      </w:tr>
      <w:tr w:rsidR="004E088F" w:rsidRPr="00EB315F" w14:paraId="5A32341C" w14:textId="77777777" w:rsidTr="003A5F92">
        <w:tc>
          <w:tcPr>
            <w:tcW w:w="2410" w:type="dxa"/>
          </w:tcPr>
          <w:p w14:paraId="089969B6"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výborný</w:t>
            </w:r>
          </w:p>
        </w:tc>
        <w:tc>
          <w:tcPr>
            <w:tcW w:w="2693" w:type="dxa"/>
          </w:tcPr>
          <w:p w14:paraId="00791EAC"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pohotový, bystrý, dobře chápe souvislosti, samostatný</w:t>
            </w:r>
          </w:p>
        </w:tc>
        <w:tc>
          <w:tcPr>
            <w:tcW w:w="5245" w:type="dxa"/>
          </w:tcPr>
          <w:p w14:paraId="419A5EC3"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Ú – Úplně osvojeno</w:t>
            </w:r>
            <w:r w:rsidRPr="00C968F4">
              <w:rPr>
                <w:rFonts w:ascii="Times New Roman" w:eastAsia="Times New Roman" w:hAnsi="Times New Roman"/>
                <w:color w:val="000000"/>
                <w:sz w:val="24"/>
                <w:szCs w:val="24"/>
                <w:lang w:eastAsia="cs-CZ"/>
              </w:rPr>
              <w:br/>
              <w:t>Výstupy zcela osvojeny, žák je uplatňuje samostatně v běžných i nových situacích.</w:t>
            </w:r>
          </w:p>
        </w:tc>
      </w:tr>
      <w:tr w:rsidR="004E088F" w:rsidRPr="00EB315F" w14:paraId="192B3445" w14:textId="77777777" w:rsidTr="003A5F92">
        <w:tc>
          <w:tcPr>
            <w:tcW w:w="2410" w:type="dxa"/>
          </w:tcPr>
          <w:p w14:paraId="5305F03C"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chvalitebný</w:t>
            </w:r>
          </w:p>
        </w:tc>
        <w:tc>
          <w:tcPr>
            <w:tcW w:w="2693" w:type="dxa"/>
          </w:tcPr>
          <w:p w14:paraId="25DE146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uvažuje celkem samostatně</w:t>
            </w:r>
          </w:p>
        </w:tc>
        <w:tc>
          <w:tcPr>
            <w:tcW w:w="5245" w:type="dxa"/>
          </w:tcPr>
          <w:p w14:paraId="53C073E7"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T – Téměř osvojeno</w:t>
            </w:r>
            <w:r w:rsidRPr="00C968F4">
              <w:rPr>
                <w:rFonts w:ascii="Times New Roman" w:eastAsia="Times New Roman" w:hAnsi="Times New Roman"/>
                <w:color w:val="000000"/>
                <w:sz w:val="24"/>
                <w:szCs w:val="24"/>
                <w:lang w:eastAsia="cs-CZ"/>
              </w:rPr>
              <w:br/>
              <w:t>Výstupy téměř osvojeny, žák je uplatňuje ve známých situacích s připomenutím nebo mírnou dopomocí.</w:t>
            </w:r>
          </w:p>
        </w:tc>
      </w:tr>
      <w:tr w:rsidR="004E088F" w:rsidRPr="00EB315F" w14:paraId="3E6AEFB4" w14:textId="77777777" w:rsidTr="003A5F92">
        <w:tc>
          <w:tcPr>
            <w:tcW w:w="2410" w:type="dxa"/>
          </w:tcPr>
          <w:p w14:paraId="2980FC41"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3 – dobrý</w:t>
            </w:r>
          </w:p>
        </w:tc>
        <w:tc>
          <w:tcPr>
            <w:tcW w:w="2693" w:type="dxa"/>
          </w:tcPr>
          <w:p w14:paraId="545A248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menší samostatnost v myšlení</w:t>
            </w:r>
          </w:p>
        </w:tc>
        <w:tc>
          <w:tcPr>
            <w:tcW w:w="5245" w:type="dxa"/>
            <w:vMerge w:val="restart"/>
          </w:tcPr>
          <w:p w14:paraId="21372901" w14:textId="77777777" w:rsidR="004E088F" w:rsidRDefault="004E088F" w:rsidP="003A5F92">
            <w:pPr>
              <w:rPr>
                <w:rFonts w:ascii="Times New Roman" w:eastAsia="Times New Roman" w:hAnsi="Times New Roman"/>
                <w:b/>
                <w:bCs/>
                <w:color w:val="000000"/>
                <w:sz w:val="24"/>
                <w:szCs w:val="24"/>
                <w:lang w:eastAsia="cs-CZ"/>
              </w:rPr>
            </w:pPr>
          </w:p>
          <w:p w14:paraId="5C2CD16B"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lastRenderedPageBreak/>
              <w:t>Č – Částečně osvojeno</w:t>
            </w:r>
            <w:r w:rsidRPr="00C968F4">
              <w:rPr>
                <w:rFonts w:ascii="Times New Roman" w:eastAsia="Times New Roman" w:hAnsi="Times New Roman"/>
                <w:color w:val="000000"/>
                <w:sz w:val="24"/>
                <w:szCs w:val="24"/>
                <w:lang w:eastAsia="cs-CZ"/>
              </w:rPr>
              <w:br/>
              <w:t>Výstupy částečně osvojeny, i známé situace činí potíže; žák potřebuje dopomoc.</w:t>
            </w:r>
          </w:p>
        </w:tc>
      </w:tr>
      <w:tr w:rsidR="004E088F" w:rsidRPr="00EB315F" w14:paraId="7F2156D7" w14:textId="77777777" w:rsidTr="003A5F92">
        <w:tc>
          <w:tcPr>
            <w:tcW w:w="2410" w:type="dxa"/>
          </w:tcPr>
          <w:p w14:paraId="277AB392"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lastRenderedPageBreak/>
              <w:t>4 – dostatečný</w:t>
            </w:r>
          </w:p>
        </w:tc>
        <w:tc>
          <w:tcPr>
            <w:tcW w:w="2693" w:type="dxa"/>
          </w:tcPr>
          <w:p w14:paraId="2947A016"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nesamostatné myšlení, pouze s nápovědou</w:t>
            </w:r>
          </w:p>
        </w:tc>
        <w:tc>
          <w:tcPr>
            <w:tcW w:w="5245" w:type="dxa"/>
            <w:vMerge/>
          </w:tcPr>
          <w:p w14:paraId="3BD540BD" w14:textId="77777777" w:rsidR="004E088F" w:rsidRPr="00EB315F" w:rsidRDefault="004E088F" w:rsidP="003A5F92">
            <w:pPr>
              <w:rPr>
                <w:rFonts w:ascii="Times New Roman" w:hAnsi="Times New Roman"/>
                <w:sz w:val="24"/>
                <w:szCs w:val="24"/>
              </w:rPr>
            </w:pPr>
          </w:p>
        </w:tc>
      </w:tr>
      <w:tr w:rsidR="004E088F" w:rsidRPr="00EB315F" w14:paraId="1FF8AB73" w14:textId="77777777" w:rsidTr="003A5F92">
        <w:tc>
          <w:tcPr>
            <w:tcW w:w="2410" w:type="dxa"/>
          </w:tcPr>
          <w:p w14:paraId="3D0D818C"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5 - nedostatečný</w:t>
            </w:r>
          </w:p>
        </w:tc>
        <w:tc>
          <w:tcPr>
            <w:tcW w:w="2693" w:type="dxa"/>
          </w:tcPr>
          <w:p w14:paraId="4A2FB30C"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odpovídá nesprávně i na návodné otázky</w:t>
            </w:r>
          </w:p>
        </w:tc>
        <w:tc>
          <w:tcPr>
            <w:tcW w:w="5245" w:type="dxa"/>
          </w:tcPr>
          <w:p w14:paraId="22F4AF60"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J – Ještě neosvojeno</w:t>
            </w:r>
            <w:r w:rsidRPr="00C968F4">
              <w:rPr>
                <w:rFonts w:ascii="Times New Roman" w:eastAsia="Times New Roman" w:hAnsi="Times New Roman"/>
                <w:color w:val="000000"/>
                <w:sz w:val="24"/>
                <w:szCs w:val="24"/>
                <w:lang w:eastAsia="cs-CZ"/>
              </w:rPr>
              <w:br/>
              <w:t>Výstupy ještě neosvojeny.</w:t>
            </w:r>
          </w:p>
        </w:tc>
      </w:tr>
      <w:tr w:rsidR="004E088F" w:rsidRPr="00EB315F" w14:paraId="48515582" w14:textId="77777777" w:rsidTr="003A5F92">
        <w:trPr>
          <w:trHeight w:val="584"/>
        </w:trPr>
        <w:tc>
          <w:tcPr>
            <w:tcW w:w="2410" w:type="dxa"/>
          </w:tcPr>
          <w:p w14:paraId="21D62FC0" w14:textId="77777777" w:rsidR="004E088F" w:rsidRPr="00EB315F" w:rsidRDefault="004E088F" w:rsidP="003A5F92">
            <w:pPr>
              <w:rPr>
                <w:rFonts w:ascii="Times New Roman" w:hAnsi="Times New Roman"/>
                <w:b/>
                <w:sz w:val="24"/>
                <w:szCs w:val="24"/>
              </w:rPr>
            </w:pPr>
            <w:r w:rsidRPr="00EB315F">
              <w:rPr>
                <w:rFonts w:ascii="Times New Roman" w:hAnsi="Times New Roman"/>
                <w:b/>
                <w:sz w:val="24"/>
                <w:szCs w:val="24"/>
              </w:rPr>
              <w:t>Vyjadřování</w:t>
            </w:r>
          </w:p>
        </w:tc>
        <w:tc>
          <w:tcPr>
            <w:tcW w:w="2693" w:type="dxa"/>
          </w:tcPr>
          <w:p w14:paraId="30F28B7A" w14:textId="77777777" w:rsidR="004E088F" w:rsidRPr="00EB315F" w:rsidRDefault="004E088F" w:rsidP="003A5F92">
            <w:pPr>
              <w:rPr>
                <w:rFonts w:ascii="Times New Roman" w:hAnsi="Times New Roman"/>
                <w:sz w:val="24"/>
                <w:szCs w:val="24"/>
              </w:rPr>
            </w:pPr>
          </w:p>
        </w:tc>
        <w:tc>
          <w:tcPr>
            <w:tcW w:w="5245" w:type="dxa"/>
          </w:tcPr>
          <w:p w14:paraId="63DDA009" w14:textId="77777777" w:rsidR="004E088F" w:rsidRPr="00EB315F" w:rsidRDefault="004E088F" w:rsidP="003A5F92">
            <w:pPr>
              <w:rPr>
                <w:rFonts w:ascii="Times New Roman" w:hAnsi="Times New Roman"/>
                <w:sz w:val="24"/>
                <w:szCs w:val="24"/>
              </w:rPr>
            </w:pPr>
          </w:p>
        </w:tc>
      </w:tr>
      <w:tr w:rsidR="004E088F" w:rsidRPr="00EB315F" w14:paraId="48C7384F" w14:textId="77777777" w:rsidTr="003A5F92">
        <w:tc>
          <w:tcPr>
            <w:tcW w:w="2410" w:type="dxa"/>
          </w:tcPr>
          <w:p w14:paraId="734A26B4"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výborný</w:t>
            </w:r>
          </w:p>
        </w:tc>
        <w:tc>
          <w:tcPr>
            <w:tcW w:w="2693" w:type="dxa"/>
          </w:tcPr>
          <w:p w14:paraId="7EBBB65B"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 xml:space="preserve">výstižné a poměrně přesné </w:t>
            </w:r>
          </w:p>
        </w:tc>
        <w:tc>
          <w:tcPr>
            <w:tcW w:w="5245" w:type="dxa"/>
          </w:tcPr>
          <w:p w14:paraId="024FC1B7"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Ú – Úplně osvojeno</w:t>
            </w:r>
            <w:r w:rsidRPr="00C968F4">
              <w:rPr>
                <w:rFonts w:ascii="Times New Roman" w:eastAsia="Times New Roman" w:hAnsi="Times New Roman"/>
                <w:color w:val="000000"/>
                <w:sz w:val="24"/>
                <w:szCs w:val="24"/>
                <w:lang w:eastAsia="cs-CZ"/>
              </w:rPr>
              <w:br/>
              <w:t>Výstupy zcela osvojeny, žák je uplatňuje samostatně v běžných i nových situacích.</w:t>
            </w:r>
          </w:p>
        </w:tc>
      </w:tr>
      <w:tr w:rsidR="004E088F" w:rsidRPr="00EB315F" w14:paraId="69207945" w14:textId="77777777" w:rsidTr="003A5F92">
        <w:tc>
          <w:tcPr>
            <w:tcW w:w="2410" w:type="dxa"/>
          </w:tcPr>
          <w:p w14:paraId="1DC81CB3"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chvalitebný</w:t>
            </w:r>
          </w:p>
        </w:tc>
        <w:tc>
          <w:tcPr>
            <w:tcW w:w="2693" w:type="dxa"/>
          </w:tcPr>
          <w:p w14:paraId="2101BC05"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celkem výstižné</w:t>
            </w:r>
          </w:p>
        </w:tc>
        <w:tc>
          <w:tcPr>
            <w:tcW w:w="5245" w:type="dxa"/>
          </w:tcPr>
          <w:p w14:paraId="5A96E01C"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T – Téměř osvojeno</w:t>
            </w:r>
            <w:r w:rsidRPr="00C968F4">
              <w:rPr>
                <w:rFonts w:ascii="Times New Roman" w:eastAsia="Times New Roman" w:hAnsi="Times New Roman"/>
                <w:color w:val="000000"/>
                <w:sz w:val="24"/>
                <w:szCs w:val="24"/>
                <w:lang w:eastAsia="cs-CZ"/>
              </w:rPr>
              <w:br/>
              <w:t>Výstupy téměř osvojeny, žák je uplatňuje ve známých situacích s připomenutím nebo mírnou dopomocí.</w:t>
            </w:r>
          </w:p>
        </w:tc>
      </w:tr>
      <w:tr w:rsidR="004E088F" w:rsidRPr="00EB315F" w14:paraId="3B706A39" w14:textId="77777777" w:rsidTr="003A5F92">
        <w:tc>
          <w:tcPr>
            <w:tcW w:w="2410" w:type="dxa"/>
          </w:tcPr>
          <w:p w14:paraId="1DD949E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3 – dobrý</w:t>
            </w:r>
          </w:p>
        </w:tc>
        <w:tc>
          <w:tcPr>
            <w:tcW w:w="2693" w:type="dxa"/>
          </w:tcPr>
          <w:p w14:paraId="33F3C8E1"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myšlenky vyjadřuje ne dost přesně</w:t>
            </w:r>
          </w:p>
        </w:tc>
        <w:tc>
          <w:tcPr>
            <w:tcW w:w="5245" w:type="dxa"/>
            <w:vMerge w:val="restart"/>
          </w:tcPr>
          <w:p w14:paraId="2A6E238D" w14:textId="77777777" w:rsidR="004E088F" w:rsidRDefault="004E088F" w:rsidP="003A5F92">
            <w:pPr>
              <w:rPr>
                <w:rFonts w:ascii="Times New Roman" w:eastAsia="Times New Roman" w:hAnsi="Times New Roman"/>
                <w:b/>
                <w:bCs/>
                <w:color w:val="000000"/>
                <w:sz w:val="24"/>
                <w:szCs w:val="24"/>
                <w:lang w:eastAsia="cs-CZ"/>
              </w:rPr>
            </w:pPr>
          </w:p>
          <w:p w14:paraId="5E569A75"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Č – Částečně osvojeno</w:t>
            </w:r>
            <w:r w:rsidRPr="00C968F4">
              <w:rPr>
                <w:rFonts w:ascii="Times New Roman" w:eastAsia="Times New Roman" w:hAnsi="Times New Roman"/>
                <w:color w:val="000000"/>
                <w:sz w:val="24"/>
                <w:szCs w:val="24"/>
                <w:lang w:eastAsia="cs-CZ"/>
              </w:rPr>
              <w:br/>
              <w:t>Výstupy částečně osvojeny, i známé situace činí potíže; žák potřebuje dopomoc.</w:t>
            </w:r>
          </w:p>
        </w:tc>
      </w:tr>
      <w:tr w:rsidR="004E088F" w:rsidRPr="00EB315F" w14:paraId="5F6E3A49" w14:textId="77777777" w:rsidTr="003A5F92">
        <w:tc>
          <w:tcPr>
            <w:tcW w:w="2410" w:type="dxa"/>
          </w:tcPr>
          <w:p w14:paraId="62A7DFE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4 – dostatečný</w:t>
            </w:r>
          </w:p>
        </w:tc>
        <w:tc>
          <w:tcPr>
            <w:tcW w:w="2693" w:type="dxa"/>
          </w:tcPr>
          <w:p w14:paraId="5D44860A"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myšlenky vyjadřuje se značnými obtížemi</w:t>
            </w:r>
          </w:p>
        </w:tc>
        <w:tc>
          <w:tcPr>
            <w:tcW w:w="5245" w:type="dxa"/>
            <w:vMerge/>
          </w:tcPr>
          <w:p w14:paraId="28D71C87" w14:textId="77777777" w:rsidR="004E088F" w:rsidRPr="00EB315F" w:rsidRDefault="004E088F" w:rsidP="003A5F92">
            <w:pPr>
              <w:rPr>
                <w:rFonts w:ascii="Times New Roman" w:hAnsi="Times New Roman"/>
                <w:sz w:val="24"/>
                <w:szCs w:val="24"/>
              </w:rPr>
            </w:pPr>
          </w:p>
        </w:tc>
      </w:tr>
      <w:tr w:rsidR="004E088F" w:rsidRPr="00EB315F" w14:paraId="5B682CBC" w14:textId="77777777" w:rsidTr="003A5F92">
        <w:tc>
          <w:tcPr>
            <w:tcW w:w="2410" w:type="dxa"/>
          </w:tcPr>
          <w:p w14:paraId="22BEFB28"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5 - nedostatečný</w:t>
            </w:r>
          </w:p>
        </w:tc>
        <w:tc>
          <w:tcPr>
            <w:tcW w:w="2693" w:type="dxa"/>
          </w:tcPr>
          <w:p w14:paraId="13B5F1F2"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nedokáže se samostatně vyjádřit, i na návodné otázky odpovídá nesprávně</w:t>
            </w:r>
          </w:p>
        </w:tc>
        <w:tc>
          <w:tcPr>
            <w:tcW w:w="5245" w:type="dxa"/>
          </w:tcPr>
          <w:p w14:paraId="460F7E2C"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J – Ještě neosvojeno</w:t>
            </w:r>
            <w:r w:rsidRPr="00C968F4">
              <w:rPr>
                <w:rFonts w:ascii="Times New Roman" w:eastAsia="Times New Roman" w:hAnsi="Times New Roman"/>
                <w:color w:val="000000"/>
                <w:sz w:val="24"/>
                <w:szCs w:val="24"/>
                <w:lang w:eastAsia="cs-CZ"/>
              </w:rPr>
              <w:br/>
              <w:t>Výstupy ještě neosvojeny.</w:t>
            </w:r>
          </w:p>
        </w:tc>
      </w:tr>
      <w:tr w:rsidR="004E088F" w:rsidRPr="00EB315F" w14:paraId="05C3445A" w14:textId="77777777" w:rsidTr="003A5F92">
        <w:tc>
          <w:tcPr>
            <w:tcW w:w="2410" w:type="dxa"/>
          </w:tcPr>
          <w:p w14:paraId="4688FE77" w14:textId="77777777" w:rsidR="004E088F" w:rsidRPr="00EB315F" w:rsidRDefault="004E088F" w:rsidP="003A5F92">
            <w:pPr>
              <w:rPr>
                <w:rFonts w:ascii="Times New Roman" w:hAnsi="Times New Roman"/>
                <w:b/>
                <w:sz w:val="24"/>
                <w:szCs w:val="24"/>
              </w:rPr>
            </w:pPr>
            <w:r w:rsidRPr="00EB315F">
              <w:rPr>
                <w:rFonts w:ascii="Times New Roman" w:hAnsi="Times New Roman"/>
                <w:b/>
                <w:sz w:val="24"/>
                <w:szCs w:val="24"/>
              </w:rPr>
              <w:t>Celková aplikace vědomostí</w:t>
            </w:r>
          </w:p>
        </w:tc>
        <w:tc>
          <w:tcPr>
            <w:tcW w:w="2693" w:type="dxa"/>
          </w:tcPr>
          <w:p w14:paraId="1096F0BA" w14:textId="77777777" w:rsidR="004E088F" w:rsidRPr="00EB315F" w:rsidRDefault="004E088F" w:rsidP="003A5F92">
            <w:pPr>
              <w:rPr>
                <w:rFonts w:ascii="Times New Roman" w:hAnsi="Times New Roman"/>
                <w:sz w:val="24"/>
                <w:szCs w:val="24"/>
              </w:rPr>
            </w:pPr>
          </w:p>
        </w:tc>
        <w:tc>
          <w:tcPr>
            <w:tcW w:w="5245" w:type="dxa"/>
          </w:tcPr>
          <w:p w14:paraId="099DCCB7" w14:textId="77777777" w:rsidR="004E088F" w:rsidRPr="00EB315F" w:rsidRDefault="004E088F" w:rsidP="003A5F92">
            <w:pPr>
              <w:rPr>
                <w:rFonts w:ascii="Times New Roman" w:hAnsi="Times New Roman"/>
                <w:sz w:val="24"/>
                <w:szCs w:val="24"/>
              </w:rPr>
            </w:pPr>
          </w:p>
        </w:tc>
      </w:tr>
      <w:tr w:rsidR="004E088F" w:rsidRPr="00EB315F" w14:paraId="39560E0C" w14:textId="77777777" w:rsidTr="003A5F92">
        <w:tc>
          <w:tcPr>
            <w:tcW w:w="2410" w:type="dxa"/>
          </w:tcPr>
          <w:p w14:paraId="2F21E931"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výborný</w:t>
            </w:r>
          </w:p>
        </w:tc>
        <w:tc>
          <w:tcPr>
            <w:tcW w:w="2693" w:type="dxa"/>
          </w:tcPr>
          <w:p w14:paraId="42FBD4FE"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 xml:space="preserve">užívá vědomostí a spolehlivě a uvědoměle dovedností, pracuje samostatně, přesně a s jistotou </w:t>
            </w:r>
          </w:p>
        </w:tc>
        <w:tc>
          <w:tcPr>
            <w:tcW w:w="5245" w:type="dxa"/>
          </w:tcPr>
          <w:p w14:paraId="5226E618"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Ú – Úplně osvojeno</w:t>
            </w:r>
            <w:r w:rsidRPr="00C968F4">
              <w:rPr>
                <w:rFonts w:ascii="Times New Roman" w:eastAsia="Times New Roman" w:hAnsi="Times New Roman"/>
                <w:color w:val="000000"/>
                <w:sz w:val="24"/>
                <w:szCs w:val="24"/>
                <w:lang w:eastAsia="cs-CZ"/>
              </w:rPr>
              <w:br/>
              <w:t>Výstupy zcela osvojeny, žák je uplatňuje samostatně v běžných i nových situacích.</w:t>
            </w:r>
          </w:p>
        </w:tc>
      </w:tr>
      <w:tr w:rsidR="004E088F" w:rsidRPr="00EB315F" w14:paraId="743BBADC" w14:textId="77777777" w:rsidTr="003A5F92">
        <w:tc>
          <w:tcPr>
            <w:tcW w:w="2410" w:type="dxa"/>
          </w:tcPr>
          <w:p w14:paraId="3565A858"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chvalitebný</w:t>
            </w:r>
          </w:p>
        </w:tc>
        <w:tc>
          <w:tcPr>
            <w:tcW w:w="2693" w:type="dxa"/>
          </w:tcPr>
          <w:p w14:paraId="17F80479"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dovede používat vědomosti a dovednosti při řešení úkolů, dopouští se jen menších chyb</w:t>
            </w:r>
          </w:p>
        </w:tc>
        <w:tc>
          <w:tcPr>
            <w:tcW w:w="5245" w:type="dxa"/>
          </w:tcPr>
          <w:p w14:paraId="20D05AE5"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T – Téměř osvojeno</w:t>
            </w:r>
            <w:r w:rsidRPr="00C968F4">
              <w:rPr>
                <w:rFonts w:ascii="Times New Roman" w:eastAsia="Times New Roman" w:hAnsi="Times New Roman"/>
                <w:color w:val="000000"/>
                <w:sz w:val="24"/>
                <w:szCs w:val="24"/>
                <w:lang w:eastAsia="cs-CZ"/>
              </w:rPr>
              <w:br/>
              <w:t>Výstupy téměř osvojeny, žák je uplatňuje ve známých situacích s připomenutím nebo mírnou dopomocí.</w:t>
            </w:r>
          </w:p>
        </w:tc>
      </w:tr>
      <w:tr w:rsidR="004E088F" w:rsidRPr="00EB315F" w14:paraId="4300A839" w14:textId="77777777" w:rsidTr="003A5F92">
        <w:tc>
          <w:tcPr>
            <w:tcW w:w="2410" w:type="dxa"/>
          </w:tcPr>
          <w:p w14:paraId="327C888D"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3 – dobrý</w:t>
            </w:r>
          </w:p>
        </w:tc>
        <w:tc>
          <w:tcPr>
            <w:tcW w:w="2693" w:type="dxa"/>
          </w:tcPr>
          <w:p w14:paraId="6E8F6229"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 xml:space="preserve">řeší úkoly s pomocí učitele a s touto pomocí </w:t>
            </w:r>
            <w:r w:rsidRPr="00EB315F">
              <w:rPr>
                <w:rFonts w:ascii="Times New Roman" w:hAnsi="Times New Roman"/>
                <w:sz w:val="24"/>
                <w:szCs w:val="24"/>
              </w:rPr>
              <w:lastRenderedPageBreak/>
              <w:t>snadno překonává potíže a odstraňuje chyby</w:t>
            </w:r>
          </w:p>
        </w:tc>
        <w:tc>
          <w:tcPr>
            <w:tcW w:w="5245" w:type="dxa"/>
            <w:vMerge w:val="restart"/>
          </w:tcPr>
          <w:p w14:paraId="0DB5B00A" w14:textId="77777777" w:rsidR="004E088F" w:rsidRDefault="004E088F" w:rsidP="003A5F92">
            <w:pPr>
              <w:rPr>
                <w:rFonts w:ascii="Times New Roman" w:eastAsia="Times New Roman" w:hAnsi="Times New Roman"/>
                <w:b/>
                <w:bCs/>
                <w:color w:val="000000"/>
                <w:sz w:val="24"/>
                <w:szCs w:val="24"/>
                <w:lang w:eastAsia="cs-CZ"/>
              </w:rPr>
            </w:pPr>
          </w:p>
          <w:p w14:paraId="0E2F2DE7"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lastRenderedPageBreak/>
              <w:t>Č – Částečně osvojeno</w:t>
            </w:r>
            <w:r w:rsidRPr="00C968F4">
              <w:rPr>
                <w:rFonts w:ascii="Times New Roman" w:eastAsia="Times New Roman" w:hAnsi="Times New Roman"/>
                <w:color w:val="000000"/>
                <w:sz w:val="24"/>
                <w:szCs w:val="24"/>
                <w:lang w:eastAsia="cs-CZ"/>
              </w:rPr>
              <w:br/>
              <w:t>Výstupy částečně osvojeny, i známé situace činí potíže; žák potřebuje dopomoc.</w:t>
            </w:r>
          </w:p>
        </w:tc>
      </w:tr>
      <w:tr w:rsidR="004E088F" w:rsidRPr="00EB315F" w14:paraId="4F55A874" w14:textId="77777777" w:rsidTr="003A5F92">
        <w:tc>
          <w:tcPr>
            <w:tcW w:w="2410" w:type="dxa"/>
          </w:tcPr>
          <w:p w14:paraId="0B425A1E"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lastRenderedPageBreak/>
              <w:t>4 – dostatečný</w:t>
            </w:r>
          </w:p>
        </w:tc>
        <w:tc>
          <w:tcPr>
            <w:tcW w:w="2693" w:type="dxa"/>
          </w:tcPr>
          <w:p w14:paraId="0B87E859"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dělá podstatné chyby, nesnadno je překonává</w:t>
            </w:r>
          </w:p>
        </w:tc>
        <w:tc>
          <w:tcPr>
            <w:tcW w:w="5245" w:type="dxa"/>
            <w:vMerge/>
          </w:tcPr>
          <w:p w14:paraId="77E961B1" w14:textId="77777777" w:rsidR="004E088F" w:rsidRPr="00EB315F" w:rsidRDefault="004E088F" w:rsidP="003A5F92">
            <w:pPr>
              <w:rPr>
                <w:rFonts w:ascii="Times New Roman" w:hAnsi="Times New Roman"/>
                <w:sz w:val="24"/>
                <w:szCs w:val="24"/>
              </w:rPr>
            </w:pPr>
          </w:p>
        </w:tc>
      </w:tr>
      <w:tr w:rsidR="004E088F" w:rsidRPr="00EB315F" w14:paraId="5D6ABE36" w14:textId="77777777" w:rsidTr="003A5F92">
        <w:tc>
          <w:tcPr>
            <w:tcW w:w="2410" w:type="dxa"/>
          </w:tcPr>
          <w:p w14:paraId="242C4C6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5 - nedostatečný</w:t>
            </w:r>
          </w:p>
        </w:tc>
        <w:tc>
          <w:tcPr>
            <w:tcW w:w="2693" w:type="dxa"/>
          </w:tcPr>
          <w:p w14:paraId="527AB75F"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praktické úkoly nedokáže splnit ani s pomocí</w:t>
            </w:r>
          </w:p>
        </w:tc>
        <w:tc>
          <w:tcPr>
            <w:tcW w:w="5245" w:type="dxa"/>
          </w:tcPr>
          <w:p w14:paraId="48D98FB4"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J – Ještě neosvojeno</w:t>
            </w:r>
            <w:r w:rsidRPr="00C968F4">
              <w:rPr>
                <w:rFonts w:ascii="Times New Roman" w:eastAsia="Times New Roman" w:hAnsi="Times New Roman"/>
                <w:color w:val="000000"/>
                <w:sz w:val="24"/>
                <w:szCs w:val="24"/>
                <w:lang w:eastAsia="cs-CZ"/>
              </w:rPr>
              <w:br/>
              <w:t>Výstupy ještě neosvojeny.</w:t>
            </w:r>
          </w:p>
        </w:tc>
      </w:tr>
      <w:tr w:rsidR="004E088F" w:rsidRPr="0052247E" w14:paraId="01E7DD76" w14:textId="77777777" w:rsidTr="003A5F92">
        <w:tc>
          <w:tcPr>
            <w:tcW w:w="2410" w:type="dxa"/>
          </w:tcPr>
          <w:p w14:paraId="631004F1" w14:textId="77777777" w:rsidR="004E088F" w:rsidRPr="0052247E" w:rsidRDefault="004E088F" w:rsidP="003A5F92">
            <w:pPr>
              <w:rPr>
                <w:rFonts w:ascii="Times New Roman" w:hAnsi="Times New Roman"/>
                <w:b/>
                <w:bCs/>
                <w:sz w:val="24"/>
                <w:szCs w:val="24"/>
              </w:rPr>
            </w:pPr>
            <w:r w:rsidRPr="0052247E">
              <w:rPr>
                <w:rFonts w:ascii="Times New Roman" w:hAnsi="Times New Roman"/>
                <w:b/>
                <w:bCs/>
                <w:sz w:val="24"/>
                <w:szCs w:val="24"/>
              </w:rPr>
              <w:t>Aktivita, zájem o učení</w:t>
            </w:r>
          </w:p>
        </w:tc>
        <w:tc>
          <w:tcPr>
            <w:tcW w:w="2693" w:type="dxa"/>
          </w:tcPr>
          <w:p w14:paraId="789A7DE5" w14:textId="77777777" w:rsidR="004E088F" w:rsidRPr="0052247E" w:rsidRDefault="004E088F" w:rsidP="003A5F92">
            <w:pPr>
              <w:rPr>
                <w:rFonts w:ascii="Times New Roman" w:hAnsi="Times New Roman"/>
                <w:b/>
                <w:bCs/>
                <w:sz w:val="24"/>
                <w:szCs w:val="24"/>
              </w:rPr>
            </w:pPr>
          </w:p>
        </w:tc>
        <w:tc>
          <w:tcPr>
            <w:tcW w:w="5245" w:type="dxa"/>
          </w:tcPr>
          <w:p w14:paraId="59DCAD0E" w14:textId="77777777" w:rsidR="004E088F" w:rsidRPr="0052247E" w:rsidRDefault="004E088F" w:rsidP="003A5F92">
            <w:pPr>
              <w:rPr>
                <w:rFonts w:ascii="Times New Roman" w:hAnsi="Times New Roman"/>
                <w:b/>
                <w:bCs/>
                <w:sz w:val="24"/>
                <w:szCs w:val="24"/>
              </w:rPr>
            </w:pPr>
          </w:p>
        </w:tc>
      </w:tr>
      <w:tr w:rsidR="004E088F" w:rsidRPr="00EB315F" w14:paraId="30357AD4" w14:textId="77777777" w:rsidTr="003A5F92">
        <w:tc>
          <w:tcPr>
            <w:tcW w:w="2410" w:type="dxa"/>
          </w:tcPr>
          <w:p w14:paraId="3727B682"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výborný</w:t>
            </w:r>
          </w:p>
        </w:tc>
        <w:tc>
          <w:tcPr>
            <w:tcW w:w="2693" w:type="dxa"/>
          </w:tcPr>
          <w:p w14:paraId="09916D61"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aktivní, učí se svědomitě a se zájmem</w:t>
            </w:r>
          </w:p>
        </w:tc>
        <w:tc>
          <w:tcPr>
            <w:tcW w:w="5245" w:type="dxa"/>
          </w:tcPr>
          <w:p w14:paraId="2B1DC5AE"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Ú – Úplně osvojeno</w:t>
            </w:r>
            <w:r w:rsidRPr="00C968F4">
              <w:rPr>
                <w:rFonts w:ascii="Times New Roman" w:eastAsia="Times New Roman" w:hAnsi="Times New Roman"/>
                <w:color w:val="000000"/>
                <w:sz w:val="24"/>
                <w:szCs w:val="24"/>
                <w:lang w:eastAsia="cs-CZ"/>
              </w:rPr>
              <w:br/>
              <w:t>Výstupy zcela osvojeny, žák je uplatňuje samostatně v běžných i nových situacích.</w:t>
            </w:r>
          </w:p>
        </w:tc>
      </w:tr>
      <w:tr w:rsidR="004E088F" w:rsidRPr="00EB315F" w14:paraId="64D34584" w14:textId="77777777" w:rsidTr="003A5F92">
        <w:tc>
          <w:tcPr>
            <w:tcW w:w="2410" w:type="dxa"/>
          </w:tcPr>
          <w:p w14:paraId="0EB5EFF5"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chvalitebný</w:t>
            </w:r>
          </w:p>
        </w:tc>
        <w:tc>
          <w:tcPr>
            <w:tcW w:w="2693" w:type="dxa"/>
          </w:tcPr>
          <w:p w14:paraId="74C354C8"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učí se svědomitě</w:t>
            </w:r>
          </w:p>
        </w:tc>
        <w:tc>
          <w:tcPr>
            <w:tcW w:w="5245" w:type="dxa"/>
          </w:tcPr>
          <w:p w14:paraId="04986124"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T – Téměř osvojeno</w:t>
            </w:r>
            <w:r w:rsidRPr="00C968F4">
              <w:rPr>
                <w:rFonts w:ascii="Times New Roman" w:eastAsia="Times New Roman" w:hAnsi="Times New Roman"/>
                <w:color w:val="000000"/>
                <w:sz w:val="24"/>
                <w:szCs w:val="24"/>
                <w:lang w:eastAsia="cs-CZ"/>
              </w:rPr>
              <w:br/>
              <w:t>Výstupy téměř osvojeny, žák je uplatňuje ve známých situacích s připomenutím nebo mírnou dopomocí.</w:t>
            </w:r>
          </w:p>
        </w:tc>
      </w:tr>
      <w:tr w:rsidR="004E088F" w:rsidRPr="00EB315F" w14:paraId="16E4433B" w14:textId="77777777" w:rsidTr="003A5F92">
        <w:tc>
          <w:tcPr>
            <w:tcW w:w="2410" w:type="dxa"/>
          </w:tcPr>
          <w:p w14:paraId="181ED5F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3 – dobrý</w:t>
            </w:r>
          </w:p>
        </w:tc>
        <w:tc>
          <w:tcPr>
            <w:tcW w:w="2693" w:type="dxa"/>
          </w:tcPr>
          <w:p w14:paraId="72020AC3"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k učení a práci nepotřebuje větších podnětů</w:t>
            </w:r>
          </w:p>
        </w:tc>
        <w:tc>
          <w:tcPr>
            <w:tcW w:w="5245" w:type="dxa"/>
            <w:vMerge w:val="restart"/>
          </w:tcPr>
          <w:p w14:paraId="5363CBFB" w14:textId="77777777" w:rsidR="004E088F" w:rsidRDefault="004E088F" w:rsidP="003A5F92">
            <w:pPr>
              <w:rPr>
                <w:rFonts w:ascii="Times New Roman" w:eastAsia="Times New Roman" w:hAnsi="Times New Roman"/>
                <w:b/>
                <w:bCs/>
                <w:color w:val="000000"/>
                <w:sz w:val="24"/>
                <w:szCs w:val="24"/>
                <w:lang w:eastAsia="cs-CZ"/>
              </w:rPr>
            </w:pPr>
          </w:p>
          <w:p w14:paraId="369540D0"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Č – Částečně osvojeno</w:t>
            </w:r>
            <w:r w:rsidRPr="00C968F4">
              <w:rPr>
                <w:rFonts w:ascii="Times New Roman" w:eastAsia="Times New Roman" w:hAnsi="Times New Roman"/>
                <w:color w:val="000000"/>
                <w:sz w:val="24"/>
                <w:szCs w:val="24"/>
                <w:lang w:eastAsia="cs-CZ"/>
              </w:rPr>
              <w:br/>
              <w:t>Výstupy částečně osvojeny, i známé situace činí potíže; žák potřebuje dopomoc.</w:t>
            </w:r>
          </w:p>
        </w:tc>
      </w:tr>
      <w:tr w:rsidR="004E088F" w:rsidRPr="00EB315F" w14:paraId="70C50316" w14:textId="77777777" w:rsidTr="003A5F92">
        <w:tc>
          <w:tcPr>
            <w:tcW w:w="2410" w:type="dxa"/>
          </w:tcPr>
          <w:p w14:paraId="4DF3F5D7"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4 – dostatečný</w:t>
            </w:r>
          </w:p>
        </w:tc>
        <w:tc>
          <w:tcPr>
            <w:tcW w:w="2693" w:type="dxa"/>
          </w:tcPr>
          <w:p w14:paraId="232B16EB"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malý zájem o učení, potřebuje stálé podněty</w:t>
            </w:r>
          </w:p>
        </w:tc>
        <w:tc>
          <w:tcPr>
            <w:tcW w:w="5245" w:type="dxa"/>
            <w:vMerge/>
          </w:tcPr>
          <w:p w14:paraId="471AF8BB" w14:textId="77777777" w:rsidR="004E088F" w:rsidRPr="00EB315F" w:rsidRDefault="004E088F" w:rsidP="003A5F92">
            <w:pPr>
              <w:rPr>
                <w:rFonts w:ascii="Times New Roman" w:hAnsi="Times New Roman"/>
                <w:sz w:val="24"/>
                <w:szCs w:val="24"/>
              </w:rPr>
            </w:pPr>
          </w:p>
        </w:tc>
      </w:tr>
      <w:tr w:rsidR="004E088F" w:rsidRPr="00EB315F" w14:paraId="33B8B3F5" w14:textId="77777777" w:rsidTr="003A5F92">
        <w:tc>
          <w:tcPr>
            <w:tcW w:w="2410" w:type="dxa"/>
          </w:tcPr>
          <w:p w14:paraId="51144513"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5 - nedostatečný</w:t>
            </w:r>
          </w:p>
        </w:tc>
        <w:tc>
          <w:tcPr>
            <w:tcW w:w="2693" w:type="dxa"/>
          </w:tcPr>
          <w:p w14:paraId="11AABAE7"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pomoc a pobízení k učení jsou zatím neúčinné</w:t>
            </w:r>
          </w:p>
        </w:tc>
        <w:tc>
          <w:tcPr>
            <w:tcW w:w="5245" w:type="dxa"/>
          </w:tcPr>
          <w:p w14:paraId="5DD0F0F4" w14:textId="77777777" w:rsidR="004E088F" w:rsidRPr="00EB315F" w:rsidRDefault="004E088F" w:rsidP="003A5F92">
            <w:pPr>
              <w:rPr>
                <w:rFonts w:ascii="Times New Roman" w:hAnsi="Times New Roman"/>
                <w:sz w:val="24"/>
                <w:szCs w:val="24"/>
              </w:rPr>
            </w:pPr>
            <w:r w:rsidRPr="00C968F4">
              <w:rPr>
                <w:rFonts w:ascii="Times New Roman" w:eastAsia="Times New Roman" w:hAnsi="Times New Roman"/>
                <w:b/>
                <w:bCs/>
                <w:color w:val="000000"/>
                <w:sz w:val="24"/>
                <w:szCs w:val="24"/>
                <w:lang w:eastAsia="cs-CZ"/>
              </w:rPr>
              <w:t>J – Ještě neosvojeno</w:t>
            </w:r>
            <w:r w:rsidRPr="00C968F4">
              <w:rPr>
                <w:rFonts w:ascii="Times New Roman" w:eastAsia="Times New Roman" w:hAnsi="Times New Roman"/>
                <w:color w:val="000000"/>
                <w:sz w:val="24"/>
                <w:szCs w:val="24"/>
                <w:lang w:eastAsia="cs-CZ"/>
              </w:rPr>
              <w:br/>
              <w:t>Výstupy ještě neosvojeny.</w:t>
            </w:r>
          </w:p>
        </w:tc>
      </w:tr>
      <w:tr w:rsidR="004E088F" w:rsidRPr="0052247E" w14:paraId="02AFF394" w14:textId="77777777" w:rsidTr="003A5F92">
        <w:tc>
          <w:tcPr>
            <w:tcW w:w="2410" w:type="dxa"/>
          </w:tcPr>
          <w:p w14:paraId="4FDC8662" w14:textId="77777777" w:rsidR="004E088F" w:rsidRPr="0052247E" w:rsidRDefault="004E088F" w:rsidP="003A5F92">
            <w:pPr>
              <w:rPr>
                <w:rFonts w:ascii="Times New Roman" w:hAnsi="Times New Roman"/>
                <w:b/>
                <w:bCs/>
                <w:sz w:val="24"/>
                <w:szCs w:val="24"/>
              </w:rPr>
            </w:pPr>
            <w:r w:rsidRPr="0052247E">
              <w:rPr>
                <w:rFonts w:ascii="Times New Roman" w:hAnsi="Times New Roman"/>
                <w:b/>
                <w:bCs/>
                <w:sz w:val="24"/>
                <w:szCs w:val="24"/>
              </w:rPr>
              <w:t>Chování</w:t>
            </w:r>
          </w:p>
        </w:tc>
        <w:tc>
          <w:tcPr>
            <w:tcW w:w="2693" w:type="dxa"/>
          </w:tcPr>
          <w:p w14:paraId="5A1C4946" w14:textId="77777777" w:rsidR="004E088F" w:rsidRPr="0052247E" w:rsidRDefault="004E088F" w:rsidP="003A5F92">
            <w:pPr>
              <w:rPr>
                <w:rFonts w:ascii="Times New Roman" w:hAnsi="Times New Roman"/>
                <w:b/>
                <w:bCs/>
                <w:sz w:val="24"/>
                <w:szCs w:val="24"/>
              </w:rPr>
            </w:pPr>
          </w:p>
        </w:tc>
        <w:tc>
          <w:tcPr>
            <w:tcW w:w="5245" w:type="dxa"/>
          </w:tcPr>
          <w:p w14:paraId="0A33DCF2" w14:textId="77777777" w:rsidR="004E088F" w:rsidRPr="0052247E" w:rsidRDefault="004E088F" w:rsidP="003A5F92">
            <w:pPr>
              <w:rPr>
                <w:rFonts w:ascii="Times New Roman" w:hAnsi="Times New Roman"/>
                <w:b/>
                <w:bCs/>
                <w:sz w:val="24"/>
                <w:szCs w:val="24"/>
              </w:rPr>
            </w:pPr>
          </w:p>
        </w:tc>
      </w:tr>
      <w:tr w:rsidR="004E088F" w:rsidRPr="00EB315F" w14:paraId="17EE1E4C" w14:textId="77777777" w:rsidTr="003A5F92">
        <w:tc>
          <w:tcPr>
            <w:tcW w:w="2410" w:type="dxa"/>
          </w:tcPr>
          <w:p w14:paraId="33202911"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1 – velmi dobré</w:t>
            </w:r>
          </w:p>
        </w:tc>
        <w:tc>
          <w:tcPr>
            <w:tcW w:w="2693" w:type="dxa"/>
          </w:tcPr>
          <w:p w14:paraId="73D442C6"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Uvědoměle dodržuje pravidla chování a ustanovení vnitřního řádu školy. Méně závažných přestupků se dopouští ojediněle. Žák je však přístupný výchovnému působení a snaží se své chyby napravit.</w:t>
            </w:r>
          </w:p>
        </w:tc>
        <w:tc>
          <w:tcPr>
            <w:tcW w:w="5245" w:type="dxa"/>
          </w:tcPr>
          <w:p w14:paraId="31128F5B"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30125F6A"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4BE338AE"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67023683" w14:textId="77777777" w:rsidR="004E088F" w:rsidRPr="00662A04" w:rsidRDefault="004E088F" w:rsidP="003A5F92">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Téměř vždy</w:t>
            </w:r>
            <w:r w:rsidRPr="00662A04">
              <w:rPr>
                <w:rFonts w:ascii="Times New Roman" w:eastAsia="Times New Roman" w:hAnsi="Times New Roman"/>
                <w:color w:val="000000"/>
                <w:sz w:val="24"/>
                <w:szCs w:val="24"/>
                <w:lang w:eastAsia="cs-CZ"/>
              </w:rPr>
              <w:t xml:space="preserve"> – samostatně v různých situacích a kontextech.</w:t>
            </w:r>
          </w:p>
          <w:p w14:paraId="5AF22E7B" w14:textId="77777777" w:rsidR="004E088F" w:rsidRPr="00EB315F" w:rsidRDefault="004E088F" w:rsidP="003A5F92">
            <w:pPr>
              <w:rPr>
                <w:rFonts w:ascii="Times New Roman" w:hAnsi="Times New Roman"/>
                <w:sz w:val="24"/>
                <w:szCs w:val="24"/>
              </w:rPr>
            </w:pPr>
          </w:p>
        </w:tc>
      </w:tr>
      <w:tr w:rsidR="004E088F" w:rsidRPr="00EB315F" w14:paraId="419A0578" w14:textId="77777777" w:rsidTr="003A5F92">
        <w:tc>
          <w:tcPr>
            <w:tcW w:w="2410" w:type="dxa"/>
          </w:tcPr>
          <w:p w14:paraId="250CF585"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2 - uspokojivé</w:t>
            </w:r>
          </w:p>
        </w:tc>
        <w:tc>
          <w:tcPr>
            <w:tcW w:w="2693" w:type="dxa"/>
          </w:tcPr>
          <w:p w14:paraId="7D33B3B9"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 xml:space="preserve">Chování žáka je v rozporu s pravidly chování a s ustanoveními vnitřního </w:t>
            </w:r>
            <w:r w:rsidRPr="00EB315F">
              <w:rPr>
                <w:rFonts w:ascii="Times New Roman" w:hAnsi="Times New Roman"/>
                <w:sz w:val="24"/>
                <w:szCs w:val="24"/>
              </w:rPr>
              <w:lastRenderedPageBreak/>
              <w:t>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c>
          <w:tcPr>
            <w:tcW w:w="5245" w:type="dxa"/>
          </w:tcPr>
          <w:p w14:paraId="4382BA31"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092DB88E"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3A0DCF64"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3EDA04D2"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4CF7CFCB"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59EB80FA" w14:textId="77777777" w:rsidR="004E088F" w:rsidRDefault="004E088F" w:rsidP="003A5F92">
            <w:pPr>
              <w:spacing w:after="0" w:line="240" w:lineRule="auto"/>
              <w:rPr>
                <w:rFonts w:ascii="Times New Roman" w:eastAsia="Times New Roman" w:hAnsi="Times New Roman"/>
                <w:b/>
                <w:bCs/>
                <w:color w:val="000000"/>
                <w:sz w:val="24"/>
                <w:szCs w:val="24"/>
                <w:lang w:eastAsia="cs-CZ"/>
              </w:rPr>
            </w:pPr>
          </w:p>
          <w:p w14:paraId="3ABFD5AE" w14:textId="77777777" w:rsidR="004E088F" w:rsidRPr="00662A04" w:rsidRDefault="004E088F" w:rsidP="003A5F92">
            <w:pPr>
              <w:spacing w:after="0" w:line="240" w:lineRule="auto"/>
              <w:rPr>
                <w:rFonts w:ascii="Times New Roman" w:eastAsia="Times New Roman" w:hAnsi="Times New Roman"/>
                <w:color w:val="000000"/>
                <w:sz w:val="24"/>
                <w:szCs w:val="24"/>
                <w:lang w:eastAsia="cs-CZ"/>
              </w:rPr>
            </w:pPr>
            <w:r w:rsidRPr="00662A04">
              <w:rPr>
                <w:rFonts w:ascii="Times New Roman" w:eastAsia="Times New Roman" w:hAnsi="Times New Roman"/>
                <w:b/>
                <w:bCs/>
                <w:color w:val="000000"/>
                <w:sz w:val="24"/>
                <w:szCs w:val="24"/>
                <w:lang w:eastAsia="cs-CZ"/>
              </w:rPr>
              <w:t>Občas</w:t>
            </w:r>
            <w:r w:rsidRPr="00662A04">
              <w:rPr>
                <w:rFonts w:ascii="Times New Roman" w:eastAsia="Times New Roman" w:hAnsi="Times New Roman"/>
                <w:color w:val="000000"/>
                <w:sz w:val="24"/>
                <w:szCs w:val="24"/>
                <w:lang w:eastAsia="cs-CZ"/>
              </w:rPr>
              <w:t xml:space="preserve"> – s pobídkou nebo povzbuzením v běžných nebo jednoduchých situacích,</w:t>
            </w:r>
          </w:p>
          <w:p w14:paraId="6C754C66" w14:textId="77777777" w:rsidR="004E088F" w:rsidRDefault="004E088F" w:rsidP="003A5F92">
            <w:pPr>
              <w:rPr>
                <w:rFonts w:ascii="Times New Roman" w:eastAsia="Times New Roman" w:hAnsi="Times New Roman"/>
                <w:b/>
                <w:bCs/>
                <w:color w:val="000000"/>
                <w:sz w:val="24"/>
                <w:szCs w:val="24"/>
                <w:lang w:eastAsia="cs-CZ"/>
              </w:rPr>
            </w:pPr>
          </w:p>
          <w:p w14:paraId="6B00DD3D" w14:textId="77777777" w:rsidR="004E088F" w:rsidRDefault="004E088F" w:rsidP="003A5F92">
            <w:pPr>
              <w:rPr>
                <w:rFonts w:ascii="Times New Roman" w:eastAsia="Times New Roman" w:hAnsi="Times New Roman"/>
                <w:b/>
                <w:bCs/>
                <w:color w:val="000000"/>
                <w:sz w:val="24"/>
                <w:szCs w:val="24"/>
                <w:lang w:eastAsia="cs-CZ"/>
              </w:rPr>
            </w:pPr>
          </w:p>
          <w:p w14:paraId="1B34547D" w14:textId="77777777" w:rsidR="004E088F" w:rsidRPr="00EB315F" w:rsidRDefault="004E088F" w:rsidP="003A5F92">
            <w:pPr>
              <w:rPr>
                <w:rFonts w:ascii="Times New Roman" w:hAnsi="Times New Roman"/>
                <w:sz w:val="24"/>
                <w:szCs w:val="24"/>
              </w:rPr>
            </w:pPr>
            <w:r w:rsidRPr="00662A04">
              <w:rPr>
                <w:rFonts w:ascii="Times New Roman" w:eastAsia="Times New Roman" w:hAnsi="Times New Roman"/>
                <w:b/>
                <w:bCs/>
                <w:color w:val="000000"/>
                <w:sz w:val="24"/>
                <w:szCs w:val="24"/>
                <w:lang w:eastAsia="cs-CZ"/>
              </w:rPr>
              <w:t>Často</w:t>
            </w:r>
            <w:r w:rsidRPr="00662A04">
              <w:rPr>
                <w:rFonts w:ascii="Times New Roman" w:eastAsia="Times New Roman" w:hAnsi="Times New Roman"/>
                <w:color w:val="000000"/>
                <w:sz w:val="24"/>
                <w:szCs w:val="24"/>
                <w:lang w:eastAsia="cs-CZ"/>
              </w:rPr>
              <w:t xml:space="preserve"> – patrné v běžných situacích</w:t>
            </w:r>
          </w:p>
        </w:tc>
      </w:tr>
      <w:tr w:rsidR="004E088F" w:rsidRPr="00EB315F" w14:paraId="79403696" w14:textId="77777777" w:rsidTr="003A5F92">
        <w:tc>
          <w:tcPr>
            <w:tcW w:w="2410" w:type="dxa"/>
          </w:tcPr>
          <w:p w14:paraId="4CD0A010"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lastRenderedPageBreak/>
              <w:t>3 - neuspokojivé</w:t>
            </w:r>
          </w:p>
        </w:tc>
        <w:tc>
          <w:tcPr>
            <w:tcW w:w="2693" w:type="dxa"/>
          </w:tcPr>
          <w:p w14:paraId="7A996CFC" w14:textId="77777777" w:rsidR="004E088F" w:rsidRPr="00EB315F" w:rsidRDefault="004E088F" w:rsidP="003A5F92">
            <w:pPr>
              <w:rPr>
                <w:rFonts w:ascii="Times New Roman" w:hAnsi="Times New Roman"/>
                <w:sz w:val="24"/>
                <w:szCs w:val="24"/>
              </w:rPr>
            </w:pPr>
            <w:r w:rsidRPr="00EB315F">
              <w:rPr>
                <w:rFonts w:ascii="Times New Roman" w:hAnsi="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c>
          <w:tcPr>
            <w:tcW w:w="5245" w:type="dxa"/>
          </w:tcPr>
          <w:p w14:paraId="6AF70451" w14:textId="77777777" w:rsidR="004E088F" w:rsidRDefault="004E088F" w:rsidP="003A5F92">
            <w:pPr>
              <w:rPr>
                <w:rFonts w:ascii="Times New Roman" w:hAnsi="Times New Roman"/>
                <w:sz w:val="24"/>
                <w:szCs w:val="24"/>
              </w:rPr>
            </w:pPr>
          </w:p>
          <w:p w14:paraId="216D9289" w14:textId="77777777" w:rsidR="004E088F" w:rsidRDefault="004E088F" w:rsidP="003A5F92">
            <w:pPr>
              <w:rPr>
                <w:rFonts w:ascii="Times New Roman" w:hAnsi="Times New Roman"/>
                <w:sz w:val="24"/>
                <w:szCs w:val="24"/>
              </w:rPr>
            </w:pPr>
          </w:p>
          <w:p w14:paraId="039B5609" w14:textId="77777777" w:rsidR="004E088F" w:rsidRPr="00EB315F" w:rsidRDefault="004E088F" w:rsidP="003A5F92">
            <w:pPr>
              <w:rPr>
                <w:rFonts w:ascii="Times New Roman" w:hAnsi="Times New Roman"/>
                <w:sz w:val="24"/>
                <w:szCs w:val="24"/>
              </w:rPr>
            </w:pPr>
            <w:r w:rsidRPr="00662A04">
              <w:rPr>
                <w:rFonts w:ascii="Times New Roman" w:eastAsia="Times New Roman" w:hAnsi="Times New Roman"/>
                <w:b/>
                <w:bCs/>
                <w:color w:val="000000"/>
                <w:sz w:val="24"/>
                <w:szCs w:val="24"/>
                <w:lang w:eastAsia="cs-CZ"/>
              </w:rPr>
              <w:t>Velmi zřídka</w:t>
            </w:r>
            <w:r w:rsidRPr="00662A04">
              <w:rPr>
                <w:rFonts w:ascii="Times New Roman" w:eastAsia="Times New Roman" w:hAnsi="Times New Roman"/>
                <w:color w:val="000000"/>
                <w:sz w:val="24"/>
                <w:szCs w:val="24"/>
                <w:lang w:eastAsia="cs-CZ"/>
              </w:rPr>
              <w:t xml:space="preserve"> – zatím potřebuje soustavné vedení</w:t>
            </w:r>
          </w:p>
        </w:tc>
      </w:tr>
      <w:bookmarkEnd w:id="2"/>
    </w:tbl>
    <w:p w14:paraId="1DA2B10F" w14:textId="77777777" w:rsidR="00C968F4" w:rsidRDefault="00C968F4" w:rsidP="00EB315F">
      <w:pPr>
        <w:rPr>
          <w:rFonts w:ascii="Times New Roman" w:hAnsi="Times New Roman"/>
          <w:b/>
          <w:sz w:val="24"/>
          <w:szCs w:val="24"/>
        </w:rPr>
      </w:pPr>
    </w:p>
    <w:p w14:paraId="5C07A665" w14:textId="77777777" w:rsidR="004E088F" w:rsidRDefault="004E088F" w:rsidP="00EB315F">
      <w:pPr>
        <w:rPr>
          <w:rFonts w:ascii="Times New Roman" w:hAnsi="Times New Roman"/>
          <w:b/>
          <w:sz w:val="24"/>
          <w:szCs w:val="24"/>
        </w:rPr>
      </w:pPr>
    </w:p>
    <w:p w14:paraId="3DD0A330" w14:textId="77777777" w:rsidR="004E088F" w:rsidRDefault="004E088F" w:rsidP="00EB315F">
      <w:pPr>
        <w:rPr>
          <w:rFonts w:ascii="Times New Roman" w:hAnsi="Times New Roman"/>
          <w:b/>
          <w:sz w:val="24"/>
          <w:szCs w:val="24"/>
        </w:rPr>
      </w:pPr>
    </w:p>
    <w:p w14:paraId="1AC09D1A" w14:textId="77777777" w:rsidR="004E088F" w:rsidRDefault="004E088F" w:rsidP="00EB315F">
      <w:pPr>
        <w:rPr>
          <w:rFonts w:ascii="Times New Roman" w:hAnsi="Times New Roman"/>
          <w:b/>
          <w:sz w:val="24"/>
          <w:szCs w:val="24"/>
        </w:rPr>
      </w:pPr>
    </w:p>
    <w:p w14:paraId="43247BC8" w14:textId="77777777" w:rsidR="004E088F" w:rsidRDefault="004E088F" w:rsidP="00EB315F">
      <w:pPr>
        <w:rPr>
          <w:rFonts w:ascii="Times New Roman" w:hAnsi="Times New Roman"/>
          <w:b/>
          <w:sz w:val="24"/>
          <w:szCs w:val="24"/>
        </w:rPr>
      </w:pPr>
    </w:p>
    <w:p w14:paraId="3DFD9173" w14:textId="77777777" w:rsidR="004E088F" w:rsidRDefault="004E088F" w:rsidP="00EB315F">
      <w:pPr>
        <w:rPr>
          <w:rFonts w:ascii="Times New Roman" w:hAnsi="Times New Roman"/>
          <w:b/>
          <w:sz w:val="24"/>
          <w:szCs w:val="24"/>
        </w:rPr>
      </w:pPr>
    </w:p>
    <w:p w14:paraId="7C00714F" w14:textId="77777777" w:rsidR="004E088F" w:rsidRDefault="004E088F" w:rsidP="00EB315F">
      <w:pPr>
        <w:rPr>
          <w:rFonts w:ascii="Times New Roman" w:hAnsi="Times New Roman"/>
          <w:b/>
          <w:sz w:val="24"/>
          <w:szCs w:val="24"/>
        </w:rPr>
      </w:pPr>
    </w:p>
    <w:p w14:paraId="43B6BFE7" w14:textId="6B1B9EA9" w:rsidR="00EB315F" w:rsidRPr="00EB315F" w:rsidRDefault="00EB315F" w:rsidP="00EB315F">
      <w:pPr>
        <w:rPr>
          <w:rFonts w:ascii="Times New Roman" w:hAnsi="Times New Roman"/>
          <w:b/>
          <w:sz w:val="24"/>
          <w:szCs w:val="24"/>
        </w:rPr>
      </w:pPr>
      <w:r w:rsidRPr="00EB315F">
        <w:rPr>
          <w:rFonts w:ascii="Times New Roman" w:hAnsi="Times New Roman"/>
          <w:b/>
          <w:sz w:val="24"/>
          <w:szCs w:val="24"/>
        </w:rPr>
        <w:lastRenderedPageBreak/>
        <w:t>ZPŮSOB HODNOCENÍ ŽÁKŮ SE SPECIÁLNÍMI VZDĚLÁVACÍMI POTŘEBAMI</w:t>
      </w:r>
    </w:p>
    <w:p w14:paraId="54ECE5B2"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Způsob hodnocení a klasifikace žáka vychází ze znalosti příznaků postižení a uplatňuje se ve všech vyučovacích předmětech, ve kterých se projevuje postižení žáka.</w:t>
      </w:r>
    </w:p>
    <w:p w14:paraId="1F34CEBC"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47EBB972"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 Způsob hodnocení projedná třídní učitel a výchovný poradce s ostatními vyučujícími.</w:t>
      </w:r>
    </w:p>
    <w:p w14:paraId="39361844"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Třídní učitel sdělí vhodným způsobem ostatním žákům ve třídě podstatu individuálního přístupu a způsobu hodnocení a klasifikace žáka.</w:t>
      </w:r>
    </w:p>
    <w:p w14:paraId="6B4DB7FA"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w:t>
      </w:r>
      <w:r w:rsidR="00D3561C" w:rsidRPr="00EB315F">
        <w:rPr>
          <w:rFonts w:ascii="Times New Roman" w:hAnsi="Times New Roman"/>
          <w:sz w:val="24"/>
          <w:szCs w:val="24"/>
        </w:rPr>
        <w:t>prací,</w:t>
      </w:r>
      <w:r w:rsidRPr="00EB315F">
        <w:rPr>
          <w:rFonts w:ascii="Times New Roman" w:hAnsi="Times New Roman"/>
          <w:sz w:val="24"/>
          <w:szCs w:val="24"/>
        </w:rPr>
        <w:t>).</w:t>
      </w:r>
    </w:p>
    <w:p w14:paraId="1F97D268"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Podle druhu postižení využívá speciální metody, postupy, formy a prostředky vzdělávání a hodnocení, kompenzační, rehabilitační a učební pomůcky, speciální učebnice a didaktické materiály.</w:t>
      </w:r>
    </w:p>
    <w:p w14:paraId="1E6F9881"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Oblast vzdělávání žáků se speciálními vzdělávacími potřebami se řídí těmito právními předpisy: </w:t>
      </w:r>
    </w:p>
    <w:p w14:paraId="3A3A5399"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Zákonem 561/2004 Sb. (školským zákonem)</w:t>
      </w:r>
    </w:p>
    <w:p w14:paraId="6AA5DA0A" w14:textId="77777777" w:rsidR="00EB315F" w:rsidRPr="00EB315F" w:rsidRDefault="00EB315F" w:rsidP="00EB315F">
      <w:pPr>
        <w:rPr>
          <w:rFonts w:ascii="Times New Roman" w:hAnsi="Times New Roman"/>
          <w:sz w:val="24"/>
          <w:szCs w:val="24"/>
        </w:rPr>
      </w:pPr>
      <w:r w:rsidRPr="00EB315F">
        <w:rPr>
          <w:rFonts w:ascii="Times New Roman" w:hAnsi="Times New Roman"/>
          <w:sz w:val="24"/>
          <w:szCs w:val="24"/>
        </w:rPr>
        <w:t xml:space="preserve">- Vyhláškou č.72/2004 Sb., o vzdělávání dětí, žáků a studentů se speciálními vzdělávacími  </w:t>
      </w:r>
    </w:p>
    <w:p w14:paraId="77AA9A14" w14:textId="77777777" w:rsidR="00EB315F" w:rsidRPr="0090572C" w:rsidRDefault="00EB315F" w:rsidP="00EB315F">
      <w:pPr>
        <w:rPr>
          <w:rFonts w:ascii="Times New Roman" w:hAnsi="Times New Roman"/>
          <w:sz w:val="24"/>
          <w:szCs w:val="24"/>
        </w:rPr>
      </w:pPr>
      <w:r w:rsidRPr="00EB315F">
        <w:rPr>
          <w:rFonts w:ascii="Times New Roman" w:hAnsi="Times New Roman"/>
          <w:sz w:val="24"/>
          <w:szCs w:val="24"/>
        </w:rPr>
        <w:t xml:space="preserve">   potřebami a</w:t>
      </w:r>
      <w:r>
        <w:rPr>
          <w:rFonts w:ascii="Times New Roman" w:hAnsi="Times New Roman"/>
          <w:sz w:val="24"/>
          <w:szCs w:val="24"/>
        </w:rPr>
        <w:t xml:space="preserve"> dětí, žáků a studentů nadaných ve znění pozdějších předpisů</w:t>
      </w:r>
      <w:r w:rsidR="00D3561C">
        <w:rPr>
          <w:rFonts w:ascii="Times New Roman" w:hAnsi="Times New Roman"/>
          <w:sz w:val="24"/>
          <w:szCs w:val="24"/>
        </w:rPr>
        <w:t>.</w:t>
      </w:r>
    </w:p>
    <w:p w14:paraId="66E5F969"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Dítětem, žákem a studentem se speciálními vzdělávacími potřebami je osoba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r w:rsidR="00850A02">
        <w:rPr>
          <w:rFonts w:ascii="Times New Roman" w:hAnsi="Times New Roman"/>
          <w:sz w:val="24"/>
          <w:szCs w:val="24"/>
        </w:rPr>
        <w:t xml:space="preserve"> nebo cizince s dočasnou ochranou.</w:t>
      </w:r>
    </w:p>
    <w:p w14:paraId="1F9E0CA2" w14:textId="77777777" w:rsidR="00EB315F" w:rsidRPr="00EB315F" w:rsidRDefault="00EB315F" w:rsidP="00EB315F">
      <w:pPr>
        <w:overflowPunct w:val="0"/>
        <w:autoSpaceDE w:val="0"/>
        <w:autoSpaceDN w:val="0"/>
        <w:adjustRightInd w:val="0"/>
        <w:spacing w:after="0" w:line="240" w:lineRule="auto"/>
        <w:ind w:left="720"/>
        <w:textAlignment w:val="baseline"/>
        <w:rPr>
          <w:rFonts w:ascii="Times New Roman" w:hAnsi="Times New Roman"/>
          <w:sz w:val="24"/>
          <w:szCs w:val="24"/>
        </w:rPr>
      </w:pPr>
    </w:p>
    <w:p w14:paraId="0D577461"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Děti, žáci a studenti se speciálními vzdělávacími potřebami mají právo na vytvoření nezbytných podmínek při vzdělávání i klasifikaci a hodnocení. </w:t>
      </w:r>
    </w:p>
    <w:p w14:paraId="6F185253"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131B36FC"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Při hodnocení žáků a studentů se speciálními vzdělávacími potřebami se přihlíží k povaze postižení nebo znevýhodnění. Vyučující respektují doporučení </w:t>
      </w:r>
      <w:r w:rsidRPr="00EB315F">
        <w:rPr>
          <w:rFonts w:ascii="Times New Roman" w:hAnsi="Times New Roman"/>
          <w:sz w:val="24"/>
          <w:szCs w:val="24"/>
        </w:rPr>
        <w:lastRenderedPageBreak/>
        <w:t>psychologických vyšetření žáků a uplatňují je při klasifikaci a hodnocení chování žáků a také volí vhodné a přiměřené způsoby získávání podkladů.</w:t>
      </w:r>
    </w:p>
    <w:p w14:paraId="16192CB4"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  </w:t>
      </w:r>
    </w:p>
    <w:p w14:paraId="5ED4AFFC"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U žáka s vývojovou poruchou učení rozhodne ředitel školy o použití slovního hodnocení na základě žádosti zákonného zástupce žáka. Výsledky vzdělávání žáka v základní škole speciální se hodnotí slovně.</w:t>
      </w:r>
    </w:p>
    <w:p w14:paraId="20703209"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0B3C54CC"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14:paraId="248DBB33"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6C5369FE"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Vyučující klade důraz na ten druh projevu, ve kterém má žák předpoklady podávat lepší výkony. Při klasifikaci se nevychází z prostého počtu chyb, ale z počtu jevů, které žák zvládl.</w:t>
      </w:r>
    </w:p>
    <w:p w14:paraId="571626A4"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07D534AD"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Klasifikace je provázena </w:t>
      </w:r>
      <w:r w:rsidR="00850A02" w:rsidRPr="00EB315F">
        <w:rPr>
          <w:rFonts w:ascii="Times New Roman" w:hAnsi="Times New Roman"/>
          <w:sz w:val="24"/>
          <w:szCs w:val="24"/>
        </w:rPr>
        <w:t>hodnocením – vyjádřením</w:t>
      </w:r>
      <w:r w:rsidRPr="00EB315F">
        <w:rPr>
          <w:rFonts w:ascii="Times New Roman" w:hAnsi="Times New Roman"/>
          <w:sz w:val="24"/>
          <w:szCs w:val="24"/>
        </w:rPr>
        <w:t xml:space="preserve"> pozitivních stránek výkonu, objasněním podstaty neúspěchu, návodem, jak mezery a nedostatky překonávat</w:t>
      </w:r>
      <w:r>
        <w:rPr>
          <w:rFonts w:ascii="Times New Roman" w:hAnsi="Times New Roman"/>
          <w:sz w:val="24"/>
          <w:szCs w:val="24"/>
        </w:rPr>
        <w:t>.</w:t>
      </w:r>
    </w:p>
    <w:p w14:paraId="1952952F"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1031F8BB" w14:textId="77777777" w:rsidR="00EB315F"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 xml:space="preserve"> Všechna navrhovaná pedagogická opatření se zásadně projednávají s rodiči a jejich souhlasný či n</w:t>
      </w:r>
      <w:r>
        <w:rPr>
          <w:rFonts w:ascii="Times New Roman" w:hAnsi="Times New Roman"/>
          <w:sz w:val="24"/>
          <w:szCs w:val="24"/>
        </w:rPr>
        <w:t>esouhlasný názor je respektován.</w:t>
      </w:r>
    </w:p>
    <w:p w14:paraId="681FCA70" w14:textId="77777777" w:rsidR="00EB315F" w:rsidRPr="00EB315F" w:rsidRDefault="00EB315F" w:rsidP="00EB315F">
      <w:pPr>
        <w:overflowPunct w:val="0"/>
        <w:autoSpaceDE w:val="0"/>
        <w:autoSpaceDN w:val="0"/>
        <w:adjustRightInd w:val="0"/>
        <w:spacing w:after="0" w:line="240" w:lineRule="auto"/>
        <w:textAlignment w:val="baseline"/>
        <w:rPr>
          <w:rFonts w:ascii="Times New Roman" w:hAnsi="Times New Roman"/>
          <w:sz w:val="24"/>
          <w:szCs w:val="24"/>
        </w:rPr>
      </w:pPr>
    </w:p>
    <w:p w14:paraId="26A626D8" w14:textId="77777777" w:rsidR="00EB315F" w:rsidRPr="002E3E01"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V hodnocení se přístup vyučujícího zaměřuje na pozitivní výkony žáka a tím na podporu jeho poznávací motivace k učení namísto jednostranného zdůrazňování chyb</w:t>
      </w:r>
      <w:r>
        <w:rPr>
          <w:rFonts w:ascii="Times New Roman" w:hAnsi="Times New Roman"/>
          <w:sz w:val="24"/>
          <w:szCs w:val="24"/>
        </w:rPr>
        <w:t>.</w:t>
      </w:r>
    </w:p>
    <w:p w14:paraId="4F2D057C" w14:textId="77777777" w:rsidR="00D03370" w:rsidRPr="0090572C" w:rsidRDefault="00EB315F">
      <w:pPr>
        <w:numPr>
          <w:ilvl w:val="0"/>
          <w:numId w:val="6"/>
        </w:numPr>
        <w:overflowPunct w:val="0"/>
        <w:autoSpaceDE w:val="0"/>
        <w:autoSpaceDN w:val="0"/>
        <w:adjustRightInd w:val="0"/>
        <w:spacing w:after="0" w:line="240" w:lineRule="auto"/>
        <w:textAlignment w:val="baseline"/>
        <w:rPr>
          <w:rFonts w:ascii="Times New Roman" w:hAnsi="Times New Roman"/>
          <w:sz w:val="24"/>
          <w:szCs w:val="24"/>
        </w:rPr>
      </w:pPr>
      <w:r w:rsidRPr="00EB315F">
        <w:rPr>
          <w:rFonts w:ascii="Times New Roman" w:hAnsi="Times New Roman"/>
          <w:sz w:val="24"/>
          <w:szCs w:val="24"/>
        </w:rPr>
        <w:t>Vzdělávání žáků se speciálními vzdělávacími potřebami a žáků nadaných se řídí vyhláškou č. 48/2005 Sb., o základním vzdělávání,</w:t>
      </w:r>
      <w:r w:rsidR="00850A02">
        <w:rPr>
          <w:rFonts w:ascii="Times New Roman" w:hAnsi="Times New Roman"/>
          <w:sz w:val="24"/>
          <w:szCs w:val="24"/>
        </w:rPr>
        <w:t xml:space="preserve"> ve znění pozdějších předpisů a</w:t>
      </w:r>
      <w:r w:rsidRPr="00EB315F">
        <w:rPr>
          <w:rFonts w:ascii="Times New Roman" w:hAnsi="Times New Roman"/>
          <w:sz w:val="24"/>
          <w:szCs w:val="24"/>
        </w:rPr>
        <w:t xml:space="preserve"> pokud není zvláštním právním předpisem stanoveno jinak.</w:t>
      </w:r>
      <w:bookmarkStart w:id="3" w:name="slovni_hodnoceni"/>
      <w:bookmarkStart w:id="4" w:name="celek_hodnoceni"/>
      <w:bookmarkEnd w:id="3"/>
      <w:bookmarkEnd w:id="4"/>
    </w:p>
    <w:p w14:paraId="0D3837CC" w14:textId="77777777" w:rsidR="00EB315F" w:rsidRDefault="00EB315F" w:rsidP="00EB315F">
      <w:pPr>
        <w:pStyle w:val="Normlnweb"/>
        <w:spacing w:line="320" w:lineRule="atLeast"/>
        <w:rPr>
          <w:b/>
          <w:bCs/>
        </w:rPr>
      </w:pPr>
      <w:bookmarkStart w:id="5" w:name="postup_zaku"/>
      <w:bookmarkEnd w:id="5"/>
      <w:r w:rsidRPr="00EB315F">
        <w:rPr>
          <w:b/>
          <w:bCs/>
        </w:rPr>
        <w:t>POSTUP ŽÁKA DO VYŠŠÍHO ROČNÍKU</w:t>
      </w:r>
    </w:p>
    <w:p w14:paraId="40C1471B" w14:textId="77777777" w:rsidR="00EB315F" w:rsidRPr="00EB315F" w:rsidRDefault="00EB315F" w:rsidP="00EB315F">
      <w:pPr>
        <w:pStyle w:val="Normlnweb"/>
        <w:spacing w:line="320" w:lineRule="atLeast"/>
      </w:pPr>
      <w:r w:rsidRPr="00EB315F">
        <w:t>D</w:t>
      </w:r>
      <w:r w:rsidR="00D03370" w:rsidRPr="00EB315F">
        <w:t>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w:t>
      </w:r>
      <w:r w:rsidRPr="00EB315F">
        <w:t>.</w:t>
      </w:r>
      <w:r w:rsidR="00D03370" w:rsidRPr="00EB315F">
        <w:t xml:space="preserve"> </w:t>
      </w:r>
    </w:p>
    <w:p w14:paraId="51D1A0E9" w14:textId="77777777" w:rsidR="00D03370" w:rsidRPr="00EB315F" w:rsidRDefault="00EB315F" w:rsidP="00EB315F">
      <w:pPr>
        <w:pStyle w:val="Normlnweb"/>
        <w:spacing w:line="320" w:lineRule="atLeast"/>
        <w:rPr>
          <w:b/>
          <w:bCs/>
        </w:rPr>
      </w:pPr>
      <w:r w:rsidRPr="00EB315F">
        <w:t>N</w:t>
      </w:r>
      <w:r w:rsidR="00D03370" w:rsidRPr="00EB315F">
        <w:t>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r w:rsidRPr="00EB315F">
        <w:t>.</w:t>
      </w:r>
    </w:p>
    <w:p w14:paraId="7216FD22" w14:textId="77777777" w:rsidR="00D03370" w:rsidRPr="00EB315F" w:rsidRDefault="00EB315F" w:rsidP="00EB315F">
      <w:pPr>
        <w:spacing w:after="0" w:line="320" w:lineRule="atLeast"/>
        <w:rPr>
          <w:rFonts w:ascii="Times New Roman" w:hAnsi="Times New Roman"/>
          <w:sz w:val="24"/>
          <w:szCs w:val="24"/>
        </w:rPr>
      </w:pPr>
      <w:r w:rsidRPr="00EB315F">
        <w:rPr>
          <w:rFonts w:ascii="Times New Roman" w:hAnsi="Times New Roman"/>
          <w:sz w:val="24"/>
          <w:szCs w:val="24"/>
        </w:rPr>
        <w:t>D</w:t>
      </w:r>
      <w:r w:rsidR="00D03370" w:rsidRPr="00EB315F">
        <w:rPr>
          <w:rFonts w:ascii="Times New Roman" w:hAnsi="Times New Roman"/>
          <w:sz w:val="24"/>
          <w:szCs w:val="24"/>
        </w:rPr>
        <w:t>o vyššího ročníku postoupí i žák prvního stupně základní školy, který již v rámci prvního stupně opakoval ročník</w:t>
      </w:r>
      <w:r w:rsidRPr="00EB315F">
        <w:rPr>
          <w:rFonts w:ascii="Times New Roman" w:hAnsi="Times New Roman"/>
          <w:sz w:val="24"/>
          <w:szCs w:val="24"/>
        </w:rPr>
        <w:t>,</w:t>
      </w:r>
      <w:r w:rsidR="00906579">
        <w:rPr>
          <w:rFonts w:ascii="Times New Roman" w:hAnsi="Times New Roman"/>
          <w:sz w:val="24"/>
          <w:szCs w:val="24"/>
        </w:rPr>
        <w:t xml:space="preserve"> </w:t>
      </w:r>
      <w:r w:rsidR="00D03370" w:rsidRPr="00EB315F">
        <w:rPr>
          <w:rFonts w:ascii="Times New Roman" w:hAnsi="Times New Roman"/>
          <w:sz w:val="24"/>
          <w:szCs w:val="24"/>
        </w:rPr>
        <w:t xml:space="preserve">a to bez ohledu na prospěch tohoto žáka </w:t>
      </w:r>
    </w:p>
    <w:p w14:paraId="76F9F02B" w14:textId="77777777" w:rsidR="00EB315F" w:rsidRPr="00EB315F" w:rsidRDefault="00EB315F" w:rsidP="00EB315F">
      <w:pPr>
        <w:spacing w:after="0" w:line="320" w:lineRule="atLeast"/>
        <w:rPr>
          <w:rFonts w:ascii="Times New Roman" w:hAnsi="Times New Roman"/>
          <w:sz w:val="24"/>
          <w:szCs w:val="24"/>
        </w:rPr>
      </w:pPr>
    </w:p>
    <w:p w14:paraId="6D7F9455" w14:textId="77777777" w:rsidR="00D03370" w:rsidRPr="00EB315F" w:rsidRDefault="00EB315F" w:rsidP="00EB315F">
      <w:pPr>
        <w:spacing w:after="0" w:line="320" w:lineRule="atLeast"/>
        <w:rPr>
          <w:rFonts w:ascii="Times New Roman" w:hAnsi="Times New Roman"/>
          <w:sz w:val="24"/>
          <w:szCs w:val="24"/>
        </w:rPr>
      </w:pPr>
      <w:r w:rsidRPr="00EB315F">
        <w:rPr>
          <w:rFonts w:ascii="Times New Roman" w:hAnsi="Times New Roman"/>
          <w:sz w:val="24"/>
          <w:szCs w:val="24"/>
        </w:rPr>
        <w:t>Ž</w:t>
      </w:r>
      <w:r w:rsidR="00D03370" w:rsidRPr="00EB315F">
        <w:rPr>
          <w:rFonts w:ascii="Times New Roman" w:hAnsi="Times New Roman"/>
          <w:sz w:val="24"/>
          <w:szCs w:val="24"/>
        </w:rPr>
        <w:t xml:space="preserve">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14:paraId="526A84AD" w14:textId="77777777" w:rsidR="00EB315F" w:rsidRPr="00EB315F" w:rsidRDefault="00EB315F" w:rsidP="00EB315F">
      <w:pPr>
        <w:spacing w:after="0" w:line="320" w:lineRule="atLeast"/>
        <w:rPr>
          <w:rFonts w:ascii="Times New Roman" w:hAnsi="Times New Roman"/>
          <w:sz w:val="24"/>
          <w:szCs w:val="24"/>
        </w:rPr>
      </w:pPr>
    </w:p>
    <w:p w14:paraId="5B70CE2B" w14:textId="77777777" w:rsidR="00D03370" w:rsidRPr="00A34244" w:rsidRDefault="00EB315F" w:rsidP="00A34244">
      <w:pPr>
        <w:spacing w:after="0" w:line="320" w:lineRule="atLeast"/>
        <w:rPr>
          <w:rFonts w:ascii="Times New Roman" w:hAnsi="Times New Roman"/>
          <w:sz w:val="24"/>
          <w:szCs w:val="24"/>
        </w:rPr>
      </w:pPr>
      <w:r w:rsidRPr="00EB315F">
        <w:rPr>
          <w:rFonts w:ascii="Times New Roman" w:hAnsi="Times New Roman"/>
          <w:sz w:val="24"/>
          <w:szCs w:val="24"/>
        </w:rPr>
        <w:t>N</w:t>
      </w:r>
      <w:r w:rsidR="00D03370" w:rsidRPr="00EB315F">
        <w:rPr>
          <w:rFonts w:ascii="Times New Roman" w:hAnsi="Times New Roman"/>
          <w:sz w:val="24"/>
          <w:szCs w:val="24"/>
        </w:rPr>
        <w:t xml:space="preserve">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14:paraId="11A221FD" w14:textId="77777777" w:rsidR="00D03370" w:rsidRPr="00A34244" w:rsidRDefault="00A34244" w:rsidP="00D03370">
      <w:pPr>
        <w:pStyle w:val="Normlnweb"/>
        <w:spacing w:line="320" w:lineRule="atLeast"/>
        <w:rPr>
          <w:b/>
          <w:bCs/>
        </w:rPr>
      </w:pPr>
      <w:bookmarkStart w:id="6" w:name="vysvedceni"/>
      <w:bookmarkStart w:id="7" w:name="podr_kom"/>
      <w:bookmarkEnd w:id="6"/>
      <w:bookmarkEnd w:id="7"/>
      <w:r w:rsidRPr="00A34244">
        <w:rPr>
          <w:b/>
          <w:bCs/>
        </w:rPr>
        <w:t>PODROBNOSTI O KOMISIONÁLNÍCH A OPRAVNÝCH ZKOUŠKÁCH</w:t>
      </w:r>
    </w:p>
    <w:p w14:paraId="13FE9CA3" w14:textId="77777777" w:rsidR="00D03370" w:rsidRPr="00387404" w:rsidRDefault="00D03370" w:rsidP="00D03370">
      <w:pPr>
        <w:pStyle w:val="Normlnweb"/>
        <w:spacing w:line="320" w:lineRule="atLeast"/>
        <w:rPr>
          <w:b/>
          <w:bCs/>
        </w:rPr>
      </w:pPr>
      <w:r w:rsidRPr="00387404">
        <w:rPr>
          <w:b/>
          <w:bCs/>
        </w:rPr>
        <w:t>Komisionální zkoušky</w:t>
      </w:r>
    </w:p>
    <w:p w14:paraId="29CBD5C2" w14:textId="77777777" w:rsidR="00D03370" w:rsidRPr="00A34244" w:rsidRDefault="0083394B" w:rsidP="00A34244">
      <w:pPr>
        <w:spacing w:after="0" w:line="320" w:lineRule="atLeast"/>
        <w:rPr>
          <w:rFonts w:ascii="Times New Roman" w:hAnsi="Times New Roman"/>
          <w:sz w:val="24"/>
          <w:szCs w:val="24"/>
        </w:rPr>
      </w:pPr>
      <w:r>
        <w:rPr>
          <w:rFonts w:ascii="Times New Roman" w:hAnsi="Times New Roman"/>
          <w:sz w:val="24"/>
          <w:szCs w:val="24"/>
        </w:rPr>
        <w:t>M</w:t>
      </w:r>
      <w:r w:rsidR="00D03370" w:rsidRPr="00A34244">
        <w:rPr>
          <w:rFonts w:ascii="Times New Roman" w:hAnsi="Times New Roman"/>
          <w:sz w:val="24"/>
          <w:szCs w:val="24"/>
        </w:rPr>
        <w:t xml:space="preserve">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w:t>
      </w:r>
      <w:r w:rsidR="00850A02" w:rsidRPr="00A34244">
        <w:rPr>
          <w:rFonts w:ascii="Times New Roman" w:hAnsi="Times New Roman"/>
          <w:sz w:val="24"/>
          <w:szCs w:val="24"/>
        </w:rPr>
        <w:t>žáka.</w:t>
      </w:r>
    </w:p>
    <w:p w14:paraId="0BD44454"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K</w:t>
      </w:r>
      <w:r w:rsidR="00D03370" w:rsidRPr="00A34244">
        <w:rPr>
          <w:rFonts w:ascii="Times New Roman" w:hAnsi="Times New Roman"/>
          <w:sz w:val="24"/>
          <w:szCs w:val="24"/>
        </w:rPr>
        <w:t xml:space="preserve">omisi pro komisionální přezkoušení (dále jen "přezkoušení") jmenuje ředitel školy; v případě, že je vyučujícím daného předmětu ředitel školy, jmenuje komisi krajský úřad </w:t>
      </w:r>
    </w:p>
    <w:p w14:paraId="694DFD9D"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K</w:t>
      </w:r>
      <w:r w:rsidR="00D03370" w:rsidRPr="00A34244">
        <w:rPr>
          <w:rFonts w:ascii="Times New Roman" w:hAnsi="Times New Roman"/>
          <w:sz w:val="24"/>
          <w:szCs w:val="24"/>
        </w:rPr>
        <w:t xml:space="preserve">omise je tříčlenná a tvoří ji: </w:t>
      </w:r>
    </w:p>
    <w:p w14:paraId="70076B97" w14:textId="77777777" w:rsidR="00D03370" w:rsidRPr="00A34244" w:rsidRDefault="00D03370" w:rsidP="0083394B">
      <w:pPr>
        <w:spacing w:after="0" w:line="320" w:lineRule="atLeast"/>
        <w:rPr>
          <w:rFonts w:ascii="Times New Roman" w:hAnsi="Times New Roman"/>
          <w:sz w:val="24"/>
          <w:szCs w:val="24"/>
        </w:rPr>
      </w:pPr>
      <w:r w:rsidRPr="00A34244">
        <w:rPr>
          <w:rFonts w:ascii="Times New Roman" w:hAnsi="Times New Roman"/>
          <w:sz w:val="24"/>
          <w:szCs w:val="24"/>
        </w:rPr>
        <w:t>předseda, kterým je ředitel školy, popřípadě jím pověřený učitel, nebo v případě,</w:t>
      </w:r>
      <w:r w:rsidR="0083394B">
        <w:rPr>
          <w:rFonts w:ascii="Times New Roman" w:hAnsi="Times New Roman"/>
          <w:sz w:val="24"/>
          <w:szCs w:val="24"/>
        </w:rPr>
        <w:t xml:space="preserve"> </w:t>
      </w:r>
      <w:r w:rsidRPr="00A34244">
        <w:rPr>
          <w:rFonts w:ascii="Times New Roman" w:hAnsi="Times New Roman"/>
          <w:sz w:val="24"/>
          <w:szCs w:val="24"/>
        </w:rPr>
        <w:t>že vyučujícím daného předmětu je ředitel školy, krajským úřadem jmenovaný jiný pedagogický pracovník školy</w:t>
      </w:r>
      <w:r w:rsidR="0083394B">
        <w:rPr>
          <w:rFonts w:ascii="Times New Roman" w:hAnsi="Times New Roman"/>
          <w:sz w:val="24"/>
          <w:szCs w:val="24"/>
        </w:rPr>
        <w:t>.</w:t>
      </w:r>
      <w:r w:rsidRPr="00A34244">
        <w:rPr>
          <w:rFonts w:ascii="Times New Roman" w:hAnsi="Times New Roman"/>
          <w:sz w:val="24"/>
          <w:szCs w:val="24"/>
        </w:rPr>
        <w:t xml:space="preserve"> </w:t>
      </w:r>
      <w:r w:rsidR="0083394B">
        <w:rPr>
          <w:rFonts w:ascii="Times New Roman" w:hAnsi="Times New Roman"/>
          <w:sz w:val="24"/>
          <w:szCs w:val="24"/>
        </w:rPr>
        <w:t>Z</w:t>
      </w:r>
      <w:r w:rsidRPr="00A34244">
        <w:rPr>
          <w:rFonts w:ascii="Times New Roman" w:hAnsi="Times New Roman"/>
          <w:sz w:val="24"/>
          <w:szCs w:val="24"/>
        </w:rPr>
        <w:t>koušející učitel, jímž je vyučující daného předmětu ve třídě, v níž je žák zařazen, popřípadě jiný vyučující daného předmětu</w:t>
      </w:r>
      <w:r w:rsidR="0083394B">
        <w:rPr>
          <w:rFonts w:ascii="Times New Roman" w:hAnsi="Times New Roman"/>
          <w:sz w:val="24"/>
          <w:szCs w:val="24"/>
        </w:rPr>
        <w:t>. P</w:t>
      </w:r>
      <w:r w:rsidRPr="00A34244">
        <w:rPr>
          <w:rFonts w:ascii="Times New Roman" w:hAnsi="Times New Roman"/>
          <w:sz w:val="24"/>
          <w:szCs w:val="24"/>
        </w:rPr>
        <w:t>řísedící, kterým je jiný vyučující daného předmětu nebo předmětu stejné vzdělávací oblasti stanovené Rámcovým vzdělávacím programem pro základní vzdělávání</w:t>
      </w:r>
      <w:r w:rsidR="0083394B">
        <w:rPr>
          <w:rFonts w:ascii="Times New Roman" w:hAnsi="Times New Roman"/>
          <w:sz w:val="24"/>
          <w:szCs w:val="24"/>
        </w:rPr>
        <w:t>. V</w:t>
      </w:r>
      <w:r w:rsidRPr="00A34244">
        <w:rPr>
          <w:rFonts w:ascii="Times New Roman" w:hAnsi="Times New Roman"/>
          <w:sz w:val="24"/>
          <w:szCs w:val="24"/>
        </w:rPr>
        <w:t xml:space="preserve"> odůvodněných případech může krajský úřad rozhodnout o konání opravné zkoušky a komisionálního přezkoušení na jiné základní škole. Zkoušky se na základě žádosti krajského úřadu účastní školní inspektor</w:t>
      </w:r>
      <w:r w:rsidR="0083394B">
        <w:rPr>
          <w:rFonts w:ascii="Times New Roman" w:hAnsi="Times New Roman"/>
          <w:sz w:val="24"/>
          <w:szCs w:val="24"/>
        </w:rPr>
        <w:t>.</w:t>
      </w:r>
      <w:r w:rsidRPr="00A34244">
        <w:rPr>
          <w:rFonts w:ascii="Times New Roman" w:hAnsi="Times New Roman"/>
          <w:sz w:val="24"/>
          <w:szCs w:val="24"/>
        </w:rPr>
        <w:t xml:space="preserve"> </w:t>
      </w:r>
    </w:p>
    <w:p w14:paraId="67B76DD9"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V</w:t>
      </w:r>
      <w:r w:rsidR="00D03370" w:rsidRPr="00A34244">
        <w:rPr>
          <w:rFonts w:ascii="Times New Roman" w:hAnsi="Times New Roman"/>
          <w:sz w:val="24"/>
          <w:szCs w:val="24"/>
        </w:rPr>
        <w:t>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r>
        <w:rPr>
          <w:rFonts w:ascii="Times New Roman" w:hAnsi="Times New Roman"/>
          <w:sz w:val="24"/>
          <w:szCs w:val="24"/>
        </w:rPr>
        <w:t>.</w:t>
      </w:r>
      <w:r w:rsidR="00D03370" w:rsidRPr="00A34244">
        <w:rPr>
          <w:rFonts w:ascii="Times New Roman" w:hAnsi="Times New Roman"/>
          <w:sz w:val="24"/>
          <w:szCs w:val="24"/>
        </w:rPr>
        <w:t xml:space="preserve"> </w:t>
      </w:r>
    </w:p>
    <w:p w14:paraId="02FE108D"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O</w:t>
      </w:r>
      <w:r w:rsidR="00D03370" w:rsidRPr="00A34244">
        <w:rPr>
          <w:rFonts w:ascii="Times New Roman" w:hAnsi="Times New Roman"/>
          <w:sz w:val="24"/>
          <w:szCs w:val="24"/>
        </w:rPr>
        <w:t xml:space="preserve"> přezkoušení se pořizuje protokol, který se stává součástí dokumentace školy</w:t>
      </w:r>
      <w:r>
        <w:rPr>
          <w:rFonts w:ascii="Times New Roman" w:hAnsi="Times New Roman"/>
          <w:sz w:val="24"/>
          <w:szCs w:val="24"/>
        </w:rPr>
        <w:t>.</w:t>
      </w:r>
      <w:r w:rsidR="00D03370" w:rsidRPr="00A34244">
        <w:rPr>
          <w:rFonts w:ascii="Times New Roman" w:hAnsi="Times New Roman"/>
          <w:sz w:val="24"/>
          <w:szCs w:val="24"/>
        </w:rPr>
        <w:t xml:space="preserve"> </w:t>
      </w:r>
    </w:p>
    <w:p w14:paraId="67CDA838"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Ž</w:t>
      </w:r>
      <w:r w:rsidR="00D03370" w:rsidRPr="00A34244">
        <w:rPr>
          <w:rFonts w:ascii="Times New Roman" w:hAnsi="Times New Roman"/>
          <w:sz w:val="24"/>
          <w:szCs w:val="24"/>
        </w:rPr>
        <w:t>ák může v jednom dni vykonat přezkoušení pouze z jednoho předmětu. Není-li možné žáka ze závažných důvodů ve stanoveném termínu přezkoušet, stanoví orgán jmenující komisi náhradní termín přezkoušení</w:t>
      </w:r>
      <w:r>
        <w:rPr>
          <w:rFonts w:ascii="Times New Roman" w:hAnsi="Times New Roman"/>
          <w:sz w:val="24"/>
          <w:szCs w:val="24"/>
        </w:rPr>
        <w:t>.</w:t>
      </w:r>
      <w:r w:rsidR="00D03370" w:rsidRPr="00A34244">
        <w:rPr>
          <w:rFonts w:ascii="Times New Roman" w:hAnsi="Times New Roman"/>
          <w:sz w:val="24"/>
          <w:szCs w:val="24"/>
        </w:rPr>
        <w:t xml:space="preserve"> </w:t>
      </w:r>
    </w:p>
    <w:p w14:paraId="57BB529F"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K</w:t>
      </w:r>
      <w:r w:rsidR="00D03370" w:rsidRPr="00A34244">
        <w:rPr>
          <w:rFonts w:ascii="Times New Roman" w:hAnsi="Times New Roman"/>
          <w:sz w:val="24"/>
          <w:szCs w:val="24"/>
        </w:rPr>
        <w:t>onkrétní obsah a rozsah přezkoušení stanoví ředitel školy v souladu se školním vzdělávacím programem</w:t>
      </w:r>
      <w:r>
        <w:rPr>
          <w:rFonts w:ascii="Times New Roman" w:hAnsi="Times New Roman"/>
          <w:sz w:val="24"/>
          <w:szCs w:val="24"/>
        </w:rPr>
        <w:t>.</w:t>
      </w:r>
      <w:r w:rsidR="00D03370" w:rsidRPr="00A34244">
        <w:rPr>
          <w:rFonts w:ascii="Times New Roman" w:hAnsi="Times New Roman"/>
          <w:sz w:val="24"/>
          <w:szCs w:val="24"/>
        </w:rPr>
        <w:t xml:space="preserve"> </w:t>
      </w:r>
      <w:r>
        <w:rPr>
          <w:rFonts w:ascii="Times New Roman" w:hAnsi="Times New Roman"/>
          <w:sz w:val="24"/>
          <w:szCs w:val="24"/>
        </w:rPr>
        <w:t>V</w:t>
      </w:r>
      <w:r w:rsidR="00D03370" w:rsidRPr="00A34244">
        <w:rPr>
          <w:rFonts w:ascii="Times New Roman" w:hAnsi="Times New Roman"/>
          <w:sz w:val="24"/>
          <w:szCs w:val="24"/>
        </w:rPr>
        <w:t>ykonáním přezkoušení není dotčena možnost vykonat opravnou zkoušku</w:t>
      </w:r>
      <w:r>
        <w:rPr>
          <w:rFonts w:ascii="Times New Roman" w:hAnsi="Times New Roman"/>
          <w:sz w:val="24"/>
          <w:szCs w:val="24"/>
        </w:rPr>
        <w:t>.</w:t>
      </w:r>
      <w:r w:rsidR="00D03370" w:rsidRPr="00A34244">
        <w:rPr>
          <w:rFonts w:ascii="Times New Roman" w:hAnsi="Times New Roman"/>
          <w:sz w:val="24"/>
          <w:szCs w:val="24"/>
        </w:rPr>
        <w:t xml:space="preserve"> </w:t>
      </w:r>
    </w:p>
    <w:p w14:paraId="5CDCED9E" w14:textId="77777777" w:rsidR="00C968F4" w:rsidRDefault="00C968F4" w:rsidP="00D03370">
      <w:pPr>
        <w:pStyle w:val="Normlnweb"/>
        <w:spacing w:line="320" w:lineRule="atLeast"/>
        <w:rPr>
          <w:b/>
          <w:bCs/>
        </w:rPr>
      </w:pPr>
    </w:p>
    <w:p w14:paraId="3B63CF5E" w14:textId="77777777" w:rsidR="00C968F4" w:rsidRDefault="00C968F4" w:rsidP="00D03370">
      <w:pPr>
        <w:pStyle w:val="Normlnweb"/>
        <w:spacing w:line="320" w:lineRule="atLeast"/>
        <w:rPr>
          <w:b/>
          <w:bCs/>
        </w:rPr>
      </w:pPr>
    </w:p>
    <w:p w14:paraId="485D8C48" w14:textId="2294A3FC" w:rsidR="00D03370" w:rsidRPr="002E3E01" w:rsidRDefault="00D03370" w:rsidP="00D03370">
      <w:pPr>
        <w:pStyle w:val="Normlnweb"/>
        <w:spacing w:line="320" w:lineRule="atLeast"/>
        <w:rPr>
          <w:b/>
          <w:bCs/>
        </w:rPr>
      </w:pPr>
      <w:r w:rsidRPr="002E3E01">
        <w:rPr>
          <w:b/>
          <w:bCs/>
        </w:rPr>
        <w:lastRenderedPageBreak/>
        <w:t>Opravné zkoušky</w:t>
      </w:r>
    </w:p>
    <w:p w14:paraId="47DB7CEC"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O</w:t>
      </w:r>
      <w:r w:rsidR="00D03370" w:rsidRPr="00A34244">
        <w:rPr>
          <w:rFonts w:ascii="Times New Roman" w:hAnsi="Times New Roman"/>
          <w:sz w:val="24"/>
          <w:szCs w:val="24"/>
        </w:rPr>
        <w:t>pravné zkoušky se konají nejpozději do konce příslušného školního roku v termínu stanoveném ředitelem školy. Žák může v jednom dni skládat pouze jednu opravnou zkoušku. Opravné zkoušky jsou komisionální</w:t>
      </w:r>
      <w:r>
        <w:rPr>
          <w:rFonts w:ascii="Times New Roman" w:hAnsi="Times New Roman"/>
          <w:sz w:val="24"/>
          <w:szCs w:val="24"/>
        </w:rPr>
        <w:t>.</w:t>
      </w:r>
      <w:r w:rsidR="00D03370" w:rsidRPr="00A34244">
        <w:rPr>
          <w:rFonts w:ascii="Times New Roman" w:hAnsi="Times New Roman"/>
          <w:sz w:val="24"/>
          <w:szCs w:val="24"/>
        </w:rPr>
        <w:t xml:space="preserve"> </w:t>
      </w:r>
    </w:p>
    <w:p w14:paraId="4A54509C"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Ž</w:t>
      </w:r>
      <w:r w:rsidR="00D03370" w:rsidRPr="00A34244">
        <w:rPr>
          <w:rFonts w:ascii="Times New Roman" w:hAnsi="Times New Roman"/>
          <w:sz w:val="24"/>
          <w:szCs w:val="24"/>
        </w:rPr>
        <w:t xml:space="preserve">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w:t>
      </w:r>
      <w:r>
        <w:rPr>
          <w:rFonts w:ascii="Times New Roman" w:hAnsi="Times New Roman"/>
          <w:sz w:val="24"/>
          <w:szCs w:val="24"/>
        </w:rPr>
        <w:t>do nejbližšího vyššího ročníku.</w:t>
      </w:r>
    </w:p>
    <w:p w14:paraId="1FA55993" w14:textId="77777777" w:rsidR="00D03370" w:rsidRPr="00A34244" w:rsidRDefault="0083394B" w:rsidP="0083394B">
      <w:pPr>
        <w:spacing w:after="0" w:line="320" w:lineRule="atLeast"/>
        <w:rPr>
          <w:rFonts w:ascii="Times New Roman" w:hAnsi="Times New Roman"/>
          <w:sz w:val="24"/>
          <w:szCs w:val="24"/>
        </w:rPr>
      </w:pPr>
      <w:r>
        <w:rPr>
          <w:rFonts w:ascii="Times New Roman" w:hAnsi="Times New Roman"/>
          <w:sz w:val="24"/>
          <w:szCs w:val="24"/>
        </w:rPr>
        <w:t>V</w:t>
      </w:r>
      <w:r w:rsidR="00D03370" w:rsidRPr="00A34244">
        <w:rPr>
          <w:rFonts w:ascii="Times New Roman" w:hAnsi="Times New Roman"/>
          <w:sz w:val="24"/>
          <w:szCs w:val="24"/>
        </w:rPr>
        <w:t xml:space="preserve"> odůvodněných případech může krajský úřad rozhodnout o konání opravné zkoušky a komisionálního přezkoušení podle § 52 odst. 4 na jiné základní škole. Zkoušky se na žádost krajského úřadu účastní školní inspektor</w:t>
      </w:r>
      <w:r>
        <w:rPr>
          <w:rFonts w:ascii="Times New Roman" w:hAnsi="Times New Roman"/>
          <w:sz w:val="24"/>
          <w:szCs w:val="24"/>
        </w:rPr>
        <w:t>.</w:t>
      </w:r>
      <w:r w:rsidR="00D03370" w:rsidRPr="00A34244">
        <w:rPr>
          <w:rFonts w:ascii="Times New Roman" w:hAnsi="Times New Roman"/>
          <w:sz w:val="24"/>
          <w:szCs w:val="24"/>
        </w:rPr>
        <w:t xml:space="preserve"> </w:t>
      </w:r>
    </w:p>
    <w:p w14:paraId="256A1B45" w14:textId="77777777" w:rsidR="00D753C9" w:rsidRPr="00F90594" w:rsidRDefault="00D753C9" w:rsidP="00D03370">
      <w:pPr>
        <w:spacing w:after="0"/>
        <w:rPr>
          <w:rFonts w:ascii="Times New Roman" w:hAnsi="Times New Roman"/>
          <w:sz w:val="24"/>
          <w:szCs w:val="24"/>
        </w:rPr>
      </w:pPr>
    </w:p>
    <w:p w14:paraId="72A4E8C0" w14:textId="44A28C5C" w:rsidR="00F90594" w:rsidRPr="00F90594" w:rsidRDefault="00F90594" w:rsidP="00F90594">
      <w:pPr>
        <w:jc w:val="both"/>
        <w:rPr>
          <w:rFonts w:ascii="Times New Roman" w:hAnsi="Times New Roman"/>
          <w:b/>
          <w:sz w:val="24"/>
          <w:szCs w:val="24"/>
        </w:rPr>
      </w:pPr>
      <w:r w:rsidRPr="00F90594">
        <w:rPr>
          <w:rFonts w:ascii="Times New Roman" w:hAnsi="Times New Roman"/>
          <w:b/>
          <w:sz w:val="24"/>
          <w:szCs w:val="24"/>
        </w:rPr>
        <w:t>VZDĚLÁVÁNÍ CIZINCŮ</w:t>
      </w:r>
    </w:p>
    <w:p w14:paraId="3B8200EA" w14:textId="77777777" w:rsidR="00F90594" w:rsidRPr="00F90594" w:rsidRDefault="00F90594" w:rsidP="00F90594">
      <w:pPr>
        <w:spacing w:after="0"/>
        <w:jc w:val="both"/>
        <w:rPr>
          <w:rFonts w:ascii="Times New Roman" w:hAnsi="Times New Roman"/>
          <w:sz w:val="24"/>
          <w:szCs w:val="24"/>
        </w:rPr>
      </w:pPr>
      <w:r w:rsidRPr="00F90594">
        <w:rPr>
          <w:rFonts w:ascii="Times New Roman" w:hAnsi="Times New Roman"/>
          <w:sz w:val="24"/>
          <w:szCs w:val="24"/>
        </w:rPr>
        <w:t xml:space="preserve"> Zákon č. 561/2004 Sb., o předškolním, základním, středním, vyšším odborném a jiném   </w:t>
      </w:r>
    </w:p>
    <w:p w14:paraId="0569F1E5" w14:textId="77777777" w:rsidR="00F90594" w:rsidRPr="00F90594" w:rsidRDefault="00F90594" w:rsidP="00F90594">
      <w:pPr>
        <w:spacing w:after="0"/>
        <w:jc w:val="both"/>
        <w:rPr>
          <w:rFonts w:ascii="Times New Roman" w:hAnsi="Times New Roman"/>
          <w:sz w:val="24"/>
          <w:szCs w:val="24"/>
        </w:rPr>
      </w:pPr>
      <w:r w:rsidRPr="00F90594">
        <w:rPr>
          <w:rFonts w:ascii="Times New Roman" w:hAnsi="Times New Roman"/>
          <w:sz w:val="24"/>
          <w:szCs w:val="24"/>
        </w:rPr>
        <w:t xml:space="preserve"> vzdělávání (školský zákon), § 20 Vzdělávání cizinců</w:t>
      </w:r>
      <w:r w:rsidR="00850A02">
        <w:rPr>
          <w:rFonts w:ascii="Times New Roman" w:hAnsi="Times New Roman"/>
          <w:sz w:val="24"/>
          <w:szCs w:val="24"/>
        </w:rPr>
        <w:t xml:space="preserve"> a další platná legislativa.</w:t>
      </w:r>
      <w:r w:rsidRPr="00F90594">
        <w:rPr>
          <w:rFonts w:ascii="Times New Roman" w:hAnsi="Times New Roman"/>
          <w:sz w:val="24"/>
          <w:szCs w:val="24"/>
        </w:rPr>
        <w:t xml:space="preserve">                                                             </w:t>
      </w:r>
    </w:p>
    <w:p w14:paraId="4C718C59" w14:textId="77777777" w:rsidR="00F90594" w:rsidRPr="00387404" w:rsidRDefault="00F90594" w:rsidP="00F90594">
      <w:pPr>
        <w:spacing w:after="0"/>
        <w:rPr>
          <w:rFonts w:ascii="Times New Roman" w:hAnsi="Times New Roman"/>
          <w:b/>
          <w:bCs/>
          <w:color w:val="000000"/>
          <w:sz w:val="24"/>
          <w:szCs w:val="24"/>
        </w:rPr>
      </w:pPr>
      <w:r w:rsidRPr="00387404">
        <w:rPr>
          <w:rFonts w:ascii="Times New Roman" w:hAnsi="Times New Roman"/>
          <w:b/>
          <w:bCs/>
          <w:color w:val="000000"/>
          <w:sz w:val="24"/>
          <w:szCs w:val="24"/>
        </w:rPr>
        <w:t>Hlavní úkoly budou zaměřeny na:</w:t>
      </w:r>
    </w:p>
    <w:p w14:paraId="3B2207FA" w14:textId="77777777" w:rsidR="00850A02"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Začlenění žáka/žákyně do kolektivu třídy</w:t>
      </w:r>
    </w:p>
    <w:p w14:paraId="2398CCE7" w14:textId="77777777" w:rsidR="00850A02"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Seznamování se s běžnými zvyky a pravidly chování české společnosti</w:t>
      </w:r>
    </w:p>
    <w:p w14:paraId="37F96D8B"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S</w:t>
      </w:r>
      <w:r w:rsidR="00F90594" w:rsidRPr="00387404">
        <w:rPr>
          <w:rFonts w:ascii="Times New Roman" w:hAnsi="Times New Roman"/>
          <w:color w:val="000000"/>
          <w:sz w:val="24"/>
          <w:szCs w:val="24"/>
        </w:rPr>
        <w:t>eznámení se zvukovou podobou českého jazyka</w:t>
      </w:r>
    </w:p>
    <w:p w14:paraId="76EC4D1A"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V</w:t>
      </w:r>
      <w:r w:rsidR="00F90594" w:rsidRPr="00387404">
        <w:rPr>
          <w:rFonts w:ascii="Times New Roman" w:hAnsi="Times New Roman"/>
          <w:color w:val="000000"/>
          <w:sz w:val="24"/>
          <w:szCs w:val="24"/>
        </w:rPr>
        <w:t>ytváření dovednosti porozumět vyslechnutému sdělení a jednoduše na ně reagovat v řečové komunikaci v běžných školních a životních situacích</w:t>
      </w:r>
      <w:r w:rsidRPr="00387404">
        <w:rPr>
          <w:rFonts w:ascii="Times New Roman" w:hAnsi="Times New Roman"/>
          <w:color w:val="000000"/>
          <w:sz w:val="24"/>
          <w:szCs w:val="24"/>
        </w:rPr>
        <w:t xml:space="preserve"> – pasivní slovní zásoba.</w:t>
      </w:r>
    </w:p>
    <w:p w14:paraId="6256D5F4" w14:textId="77777777" w:rsidR="00850A02"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Vytváření a rozvíjení slovní zásoby</w:t>
      </w:r>
    </w:p>
    <w:p w14:paraId="385AE70E"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S</w:t>
      </w:r>
      <w:r w:rsidR="00F90594" w:rsidRPr="00387404">
        <w:rPr>
          <w:rFonts w:ascii="Times New Roman" w:hAnsi="Times New Roman"/>
          <w:color w:val="000000"/>
          <w:sz w:val="24"/>
          <w:szCs w:val="24"/>
        </w:rPr>
        <w:t>eznamování se psanou podobou českého jazyka a se vzájemnými souvislostmi psané a zvukové podoby</w:t>
      </w:r>
    </w:p>
    <w:p w14:paraId="125ECFC4"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P</w:t>
      </w:r>
      <w:r w:rsidR="00F90594" w:rsidRPr="00387404">
        <w:rPr>
          <w:rFonts w:ascii="Times New Roman" w:hAnsi="Times New Roman"/>
          <w:color w:val="000000"/>
          <w:sz w:val="24"/>
          <w:szCs w:val="24"/>
        </w:rPr>
        <w:t>referován</w:t>
      </w:r>
      <w:r w:rsidRPr="00387404">
        <w:rPr>
          <w:rFonts w:ascii="Times New Roman" w:hAnsi="Times New Roman"/>
          <w:color w:val="000000"/>
          <w:sz w:val="24"/>
          <w:szCs w:val="24"/>
        </w:rPr>
        <w:t>í</w:t>
      </w:r>
      <w:r w:rsidR="00F90594" w:rsidRPr="00387404">
        <w:rPr>
          <w:rFonts w:ascii="Times New Roman" w:hAnsi="Times New Roman"/>
          <w:color w:val="000000"/>
          <w:sz w:val="24"/>
          <w:szCs w:val="24"/>
        </w:rPr>
        <w:t xml:space="preserve"> pozorování, poslech</w:t>
      </w:r>
      <w:r w:rsidRPr="00387404">
        <w:rPr>
          <w:rFonts w:ascii="Times New Roman" w:hAnsi="Times New Roman"/>
          <w:color w:val="000000"/>
          <w:sz w:val="24"/>
          <w:szCs w:val="24"/>
        </w:rPr>
        <w:t>u</w:t>
      </w:r>
      <w:r w:rsidR="00F90594" w:rsidRPr="00387404">
        <w:rPr>
          <w:rFonts w:ascii="Times New Roman" w:hAnsi="Times New Roman"/>
          <w:color w:val="000000"/>
          <w:sz w:val="24"/>
          <w:szCs w:val="24"/>
        </w:rPr>
        <w:t>, didaktick</w:t>
      </w:r>
      <w:r w:rsidRPr="00387404">
        <w:rPr>
          <w:rFonts w:ascii="Times New Roman" w:hAnsi="Times New Roman"/>
          <w:color w:val="000000"/>
          <w:sz w:val="24"/>
          <w:szCs w:val="24"/>
        </w:rPr>
        <w:t>é</w:t>
      </w:r>
      <w:r w:rsidR="00F90594" w:rsidRPr="00387404">
        <w:rPr>
          <w:rFonts w:ascii="Times New Roman" w:hAnsi="Times New Roman"/>
          <w:color w:val="000000"/>
          <w:sz w:val="24"/>
          <w:szCs w:val="24"/>
        </w:rPr>
        <w:t xml:space="preserve"> hr</w:t>
      </w:r>
      <w:r w:rsidRPr="00387404">
        <w:rPr>
          <w:rFonts w:ascii="Times New Roman" w:hAnsi="Times New Roman"/>
          <w:color w:val="000000"/>
          <w:sz w:val="24"/>
          <w:szCs w:val="24"/>
        </w:rPr>
        <w:t>y</w:t>
      </w:r>
      <w:r w:rsidR="00F90594" w:rsidRPr="00387404">
        <w:rPr>
          <w:rFonts w:ascii="Times New Roman" w:hAnsi="Times New Roman"/>
          <w:color w:val="000000"/>
          <w:sz w:val="24"/>
          <w:szCs w:val="24"/>
        </w:rPr>
        <w:t>, spontánní a tvořivé činnosti improvizace a imitace</w:t>
      </w:r>
    </w:p>
    <w:p w14:paraId="5A555736" w14:textId="77777777" w:rsidR="00850A02"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Nácvik správné výslovnosti a intonace co nejblíže jazykové normě;</w:t>
      </w:r>
    </w:p>
    <w:p w14:paraId="16FF97A0"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Hodnocení individuálního</w:t>
      </w:r>
      <w:r w:rsidR="00F90594" w:rsidRPr="00387404">
        <w:rPr>
          <w:rFonts w:ascii="Times New Roman" w:hAnsi="Times New Roman"/>
          <w:color w:val="000000"/>
          <w:sz w:val="24"/>
          <w:szCs w:val="24"/>
        </w:rPr>
        <w:t xml:space="preserve"> pokrok</w:t>
      </w:r>
      <w:r w:rsidRPr="00387404">
        <w:rPr>
          <w:rFonts w:ascii="Times New Roman" w:hAnsi="Times New Roman"/>
          <w:color w:val="000000"/>
          <w:sz w:val="24"/>
          <w:szCs w:val="24"/>
        </w:rPr>
        <w:t>u</w:t>
      </w:r>
      <w:r w:rsidR="00F90594" w:rsidRPr="00387404">
        <w:rPr>
          <w:rFonts w:ascii="Times New Roman" w:hAnsi="Times New Roman"/>
          <w:color w:val="000000"/>
          <w:sz w:val="24"/>
          <w:szCs w:val="24"/>
        </w:rPr>
        <w:t xml:space="preserve"> žáka/žákyně</w:t>
      </w:r>
    </w:p>
    <w:p w14:paraId="666882E7" w14:textId="77777777" w:rsidR="00F90594" w:rsidRPr="00387404" w:rsidRDefault="00850A02">
      <w:pPr>
        <w:numPr>
          <w:ilvl w:val="0"/>
          <w:numId w:val="10"/>
        </w:numPr>
        <w:spacing w:after="0"/>
        <w:rPr>
          <w:rFonts w:ascii="Times New Roman" w:hAnsi="Times New Roman"/>
          <w:color w:val="000000"/>
          <w:sz w:val="24"/>
          <w:szCs w:val="24"/>
        </w:rPr>
      </w:pPr>
      <w:r w:rsidRPr="00387404">
        <w:rPr>
          <w:rFonts w:ascii="Times New Roman" w:hAnsi="Times New Roman"/>
          <w:color w:val="000000"/>
          <w:sz w:val="24"/>
          <w:szCs w:val="24"/>
        </w:rPr>
        <w:t xml:space="preserve">Využít možnosti </w:t>
      </w:r>
      <w:r w:rsidR="00F90594" w:rsidRPr="00387404">
        <w:rPr>
          <w:rFonts w:ascii="Times New Roman" w:hAnsi="Times New Roman"/>
          <w:color w:val="000000"/>
          <w:sz w:val="24"/>
          <w:szCs w:val="24"/>
        </w:rPr>
        <w:t xml:space="preserve">širšího slovního hodnocení. </w:t>
      </w:r>
    </w:p>
    <w:p w14:paraId="5272D772" w14:textId="2AEF8961" w:rsidR="00850A02" w:rsidRPr="00387404" w:rsidRDefault="00850A02" w:rsidP="00850A02">
      <w:pPr>
        <w:spacing w:after="0"/>
        <w:ind w:left="720"/>
        <w:rPr>
          <w:rFonts w:ascii="Times New Roman" w:hAnsi="Times New Roman"/>
          <w:color w:val="000000"/>
          <w:sz w:val="24"/>
          <w:szCs w:val="24"/>
        </w:rPr>
      </w:pPr>
    </w:p>
    <w:sectPr w:rsidR="00850A02" w:rsidRPr="00387404" w:rsidSect="00D753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A348" w14:textId="77777777" w:rsidR="002C336B" w:rsidRDefault="002C336B" w:rsidP="00922800">
      <w:pPr>
        <w:spacing w:after="0" w:line="240" w:lineRule="auto"/>
      </w:pPr>
      <w:r>
        <w:separator/>
      </w:r>
    </w:p>
  </w:endnote>
  <w:endnote w:type="continuationSeparator" w:id="0">
    <w:p w14:paraId="4FA95332" w14:textId="77777777" w:rsidR="002C336B" w:rsidRDefault="002C336B" w:rsidP="0092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2E16" w14:textId="77777777" w:rsidR="00E55973" w:rsidRDefault="00E55973">
    <w:pPr>
      <w:pStyle w:val="Zpat"/>
      <w:jc w:val="center"/>
    </w:pPr>
    <w:r>
      <w:fldChar w:fldCharType="begin"/>
    </w:r>
    <w:r>
      <w:instrText>PAGE   \* MERGEFORMAT</w:instrText>
    </w:r>
    <w:r>
      <w:fldChar w:fldCharType="separate"/>
    </w:r>
    <w:r>
      <w:t>2</w:t>
    </w:r>
    <w:r>
      <w:fldChar w:fldCharType="end"/>
    </w:r>
  </w:p>
  <w:p w14:paraId="0671C941" w14:textId="77777777" w:rsidR="00E55973" w:rsidRDefault="00E559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E394" w14:textId="77777777" w:rsidR="002C336B" w:rsidRDefault="002C336B" w:rsidP="00922800">
      <w:pPr>
        <w:spacing w:after="0" w:line="240" w:lineRule="auto"/>
      </w:pPr>
      <w:r>
        <w:separator/>
      </w:r>
    </w:p>
  </w:footnote>
  <w:footnote w:type="continuationSeparator" w:id="0">
    <w:p w14:paraId="4BA18225" w14:textId="77777777" w:rsidR="002C336B" w:rsidRDefault="002C336B" w:rsidP="00922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491"/>
    <w:multiLevelType w:val="multilevel"/>
    <w:tmpl w:val="D2BE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1F8A"/>
    <w:multiLevelType w:val="hybridMultilevel"/>
    <w:tmpl w:val="EC80967E"/>
    <w:lvl w:ilvl="0" w:tplc="7C6CDE40">
      <w:numFmt w:val="bullet"/>
      <w:lvlText w:val="-"/>
      <w:lvlJc w:val="left"/>
      <w:pPr>
        <w:ind w:left="405" w:hanging="360"/>
      </w:pPr>
      <w:rPr>
        <w:rFonts w:ascii="Calibri" w:eastAsia="Calibri" w:hAnsi="Calibri"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7893F48"/>
    <w:multiLevelType w:val="hybridMultilevel"/>
    <w:tmpl w:val="9416A1E4"/>
    <w:lvl w:ilvl="0" w:tplc="8E5625AC">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F723E"/>
    <w:multiLevelType w:val="multilevel"/>
    <w:tmpl w:val="EC9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C69D8"/>
    <w:multiLevelType w:val="hybridMultilevel"/>
    <w:tmpl w:val="749261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E1710"/>
    <w:multiLevelType w:val="multilevel"/>
    <w:tmpl w:val="FEA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66C83"/>
    <w:multiLevelType w:val="hybridMultilevel"/>
    <w:tmpl w:val="D6F88FA2"/>
    <w:lvl w:ilvl="0" w:tplc="7C6CDE40">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24181C"/>
    <w:multiLevelType w:val="hybridMultilevel"/>
    <w:tmpl w:val="68BEDF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285015"/>
    <w:multiLevelType w:val="hybridMultilevel"/>
    <w:tmpl w:val="6E7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92424"/>
    <w:multiLevelType w:val="hybridMultilevel"/>
    <w:tmpl w:val="7A1CFF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630BBB"/>
    <w:multiLevelType w:val="hybridMultilevel"/>
    <w:tmpl w:val="C3484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84EDC"/>
    <w:multiLevelType w:val="hybridMultilevel"/>
    <w:tmpl w:val="37C4B5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B2A2F"/>
    <w:multiLevelType w:val="hybridMultilevel"/>
    <w:tmpl w:val="2D384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767314"/>
    <w:multiLevelType w:val="multilevel"/>
    <w:tmpl w:val="B4CEC5EA"/>
    <w:lvl w:ilvl="0">
      <w:start w:val="1"/>
      <w:numFmt w:val="decimal"/>
      <w:lvlText w:val="%1."/>
      <w:lvlJc w:val="left"/>
      <w:pPr>
        <w:tabs>
          <w:tab w:val="num" w:pos="720"/>
        </w:tabs>
        <w:ind w:left="720" w:hanging="360"/>
      </w:pPr>
      <w:rPr>
        <w:rFonts w:ascii="Calibri" w:eastAsia="Calibri" w:hAnsi="Calibri"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63545"/>
    <w:multiLevelType w:val="hybridMultilevel"/>
    <w:tmpl w:val="EA5ED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723B74"/>
    <w:multiLevelType w:val="multilevel"/>
    <w:tmpl w:val="19E61320"/>
    <w:lvl w:ilvl="0">
      <w:start w:val="1"/>
      <w:numFmt w:val="decimal"/>
      <w:lvlText w:val="%1."/>
      <w:lvlJc w:val="left"/>
      <w:pPr>
        <w:tabs>
          <w:tab w:val="num" w:pos="720"/>
        </w:tabs>
        <w:ind w:left="720" w:hanging="360"/>
      </w:pPr>
      <w:rPr>
        <w:rFonts w:ascii="Calibri" w:eastAsia="Calibri"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751E26"/>
    <w:multiLevelType w:val="hybridMultilevel"/>
    <w:tmpl w:val="4EA0E8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EB7245"/>
    <w:multiLevelType w:val="hybridMultilevel"/>
    <w:tmpl w:val="A37C34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7B718B"/>
    <w:multiLevelType w:val="hybridMultilevel"/>
    <w:tmpl w:val="98509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2849C0"/>
    <w:multiLevelType w:val="hybridMultilevel"/>
    <w:tmpl w:val="15F6E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FE777A"/>
    <w:multiLevelType w:val="multilevel"/>
    <w:tmpl w:val="D06A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56989"/>
    <w:multiLevelType w:val="hybridMultilevel"/>
    <w:tmpl w:val="BFFE1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9620B9"/>
    <w:multiLevelType w:val="multilevel"/>
    <w:tmpl w:val="3A8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7008">
    <w:abstractNumId w:val="17"/>
  </w:num>
  <w:num w:numId="2" w16cid:durableId="1068116340">
    <w:abstractNumId w:val="14"/>
  </w:num>
  <w:num w:numId="3" w16cid:durableId="2015255255">
    <w:abstractNumId w:val="15"/>
  </w:num>
  <w:num w:numId="4" w16cid:durableId="1311590331">
    <w:abstractNumId w:val="13"/>
  </w:num>
  <w:num w:numId="5" w16cid:durableId="1701010669">
    <w:abstractNumId w:val="10"/>
  </w:num>
  <w:num w:numId="6" w16cid:durableId="948779286">
    <w:abstractNumId w:val="21"/>
  </w:num>
  <w:num w:numId="7" w16cid:durableId="1504855255">
    <w:abstractNumId w:val="1"/>
  </w:num>
  <w:num w:numId="8" w16cid:durableId="687635298">
    <w:abstractNumId w:val="18"/>
  </w:num>
  <w:num w:numId="9" w16cid:durableId="896278406">
    <w:abstractNumId w:val="2"/>
  </w:num>
  <w:num w:numId="10" w16cid:durableId="419761397">
    <w:abstractNumId w:val="8"/>
  </w:num>
  <w:num w:numId="11" w16cid:durableId="1398748686">
    <w:abstractNumId w:val="19"/>
  </w:num>
  <w:num w:numId="12" w16cid:durableId="1248854546">
    <w:abstractNumId w:val="22"/>
  </w:num>
  <w:num w:numId="13" w16cid:durableId="389037092">
    <w:abstractNumId w:val="20"/>
  </w:num>
  <w:num w:numId="14" w16cid:durableId="1621103760">
    <w:abstractNumId w:val="0"/>
  </w:num>
  <w:num w:numId="15" w16cid:durableId="1104614139">
    <w:abstractNumId w:val="16"/>
  </w:num>
  <w:num w:numId="16" w16cid:durableId="1015182636">
    <w:abstractNumId w:val="6"/>
  </w:num>
  <w:num w:numId="17" w16cid:durableId="1958103429">
    <w:abstractNumId w:val="11"/>
  </w:num>
  <w:num w:numId="18" w16cid:durableId="2023583501">
    <w:abstractNumId w:val="4"/>
  </w:num>
  <w:num w:numId="19" w16cid:durableId="384137164">
    <w:abstractNumId w:val="12"/>
  </w:num>
  <w:num w:numId="20" w16cid:durableId="506671005">
    <w:abstractNumId w:val="7"/>
  </w:num>
  <w:num w:numId="21" w16cid:durableId="885873809">
    <w:abstractNumId w:val="9"/>
  </w:num>
  <w:num w:numId="22" w16cid:durableId="421221481">
    <w:abstractNumId w:val="3"/>
  </w:num>
  <w:num w:numId="23" w16cid:durableId="5493570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D7"/>
    <w:rsid w:val="00071811"/>
    <w:rsid w:val="001259F9"/>
    <w:rsid w:val="00130214"/>
    <w:rsid w:val="0014188E"/>
    <w:rsid w:val="0016157A"/>
    <w:rsid w:val="001A7A7D"/>
    <w:rsid w:val="00214459"/>
    <w:rsid w:val="002160C7"/>
    <w:rsid w:val="002228A0"/>
    <w:rsid w:val="0026229E"/>
    <w:rsid w:val="002C336B"/>
    <w:rsid w:val="002E3E01"/>
    <w:rsid w:val="00343B6F"/>
    <w:rsid w:val="00387404"/>
    <w:rsid w:val="003B226F"/>
    <w:rsid w:val="003C5857"/>
    <w:rsid w:val="00423A70"/>
    <w:rsid w:val="00477C77"/>
    <w:rsid w:val="004D3FED"/>
    <w:rsid w:val="004E088F"/>
    <w:rsid w:val="004E4FD7"/>
    <w:rsid w:val="00511DF0"/>
    <w:rsid w:val="0052247E"/>
    <w:rsid w:val="00565B3D"/>
    <w:rsid w:val="005C0186"/>
    <w:rsid w:val="00620FCF"/>
    <w:rsid w:val="00632CEF"/>
    <w:rsid w:val="006541EC"/>
    <w:rsid w:val="006607CF"/>
    <w:rsid w:val="00662A04"/>
    <w:rsid w:val="006C68DA"/>
    <w:rsid w:val="006D7154"/>
    <w:rsid w:val="006F3D6B"/>
    <w:rsid w:val="00710502"/>
    <w:rsid w:val="00722171"/>
    <w:rsid w:val="0073512F"/>
    <w:rsid w:val="007458BC"/>
    <w:rsid w:val="0076101B"/>
    <w:rsid w:val="00762869"/>
    <w:rsid w:val="007667C0"/>
    <w:rsid w:val="007A734C"/>
    <w:rsid w:val="007C5A72"/>
    <w:rsid w:val="00814F13"/>
    <w:rsid w:val="0083394B"/>
    <w:rsid w:val="00850A02"/>
    <w:rsid w:val="00867F7C"/>
    <w:rsid w:val="008A7478"/>
    <w:rsid w:val="008D41CE"/>
    <w:rsid w:val="008D4AA2"/>
    <w:rsid w:val="008F379E"/>
    <w:rsid w:val="008F52DB"/>
    <w:rsid w:val="0090572C"/>
    <w:rsid w:val="00906579"/>
    <w:rsid w:val="00922800"/>
    <w:rsid w:val="00941ACC"/>
    <w:rsid w:val="009613B1"/>
    <w:rsid w:val="009B35A4"/>
    <w:rsid w:val="009C2FF5"/>
    <w:rsid w:val="00A0622E"/>
    <w:rsid w:val="00A123B2"/>
    <w:rsid w:val="00A34244"/>
    <w:rsid w:val="00A55477"/>
    <w:rsid w:val="00A70053"/>
    <w:rsid w:val="00B04C4E"/>
    <w:rsid w:val="00B977C9"/>
    <w:rsid w:val="00BA649A"/>
    <w:rsid w:val="00C40416"/>
    <w:rsid w:val="00C4588E"/>
    <w:rsid w:val="00C926A3"/>
    <w:rsid w:val="00C92E47"/>
    <w:rsid w:val="00C968F4"/>
    <w:rsid w:val="00CC0860"/>
    <w:rsid w:val="00CD0C00"/>
    <w:rsid w:val="00CE0759"/>
    <w:rsid w:val="00CF7EB7"/>
    <w:rsid w:val="00D03370"/>
    <w:rsid w:val="00D14747"/>
    <w:rsid w:val="00D3561C"/>
    <w:rsid w:val="00D753C9"/>
    <w:rsid w:val="00D8446C"/>
    <w:rsid w:val="00DF671C"/>
    <w:rsid w:val="00E2068B"/>
    <w:rsid w:val="00E55973"/>
    <w:rsid w:val="00E95029"/>
    <w:rsid w:val="00EB315F"/>
    <w:rsid w:val="00EE17DA"/>
    <w:rsid w:val="00EF0633"/>
    <w:rsid w:val="00F10E9F"/>
    <w:rsid w:val="00F204E3"/>
    <w:rsid w:val="00F46ED6"/>
    <w:rsid w:val="00F90594"/>
    <w:rsid w:val="00FF6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40AD715"/>
  <w15:chartTrackingRefBased/>
  <w15:docId w15:val="{B247B8E1-CDDB-4E9B-B7CB-3CB07513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53C9"/>
    <w:pPr>
      <w:spacing w:after="200" w:line="276" w:lineRule="auto"/>
    </w:pPr>
    <w:rPr>
      <w:sz w:val="22"/>
      <w:szCs w:val="22"/>
      <w:lang w:eastAsia="en-US"/>
    </w:rPr>
  </w:style>
  <w:style w:type="paragraph" w:styleId="Nadpis1">
    <w:name w:val="heading 1"/>
    <w:basedOn w:val="Normln"/>
    <w:link w:val="Nadpis1Char"/>
    <w:uiPriority w:val="9"/>
    <w:qFormat/>
    <w:rsid w:val="004E4FD7"/>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semiHidden/>
    <w:unhideWhenUsed/>
    <w:qFormat/>
    <w:rsid w:val="003C5857"/>
    <w:pPr>
      <w:keepNext/>
      <w:spacing w:before="240" w:after="60"/>
      <w:outlineLvl w:val="1"/>
    </w:pPr>
    <w:rPr>
      <w:rFonts w:ascii="Aptos Display" w:eastAsia="Times New Roman" w:hAnsi="Aptos Display"/>
      <w:b/>
      <w:bCs/>
      <w:i/>
      <w:iCs/>
      <w:sz w:val="28"/>
      <w:szCs w:val="28"/>
    </w:rPr>
  </w:style>
  <w:style w:type="paragraph" w:styleId="Nadpis3">
    <w:name w:val="heading 3"/>
    <w:basedOn w:val="Normln"/>
    <w:next w:val="Normln"/>
    <w:link w:val="Nadpis3Char"/>
    <w:uiPriority w:val="9"/>
    <w:semiHidden/>
    <w:unhideWhenUsed/>
    <w:qFormat/>
    <w:rsid w:val="003C5857"/>
    <w:pPr>
      <w:keepNext/>
      <w:spacing w:before="240" w:after="60"/>
      <w:outlineLvl w:val="2"/>
    </w:pPr>
    <w:rPr>
      <w:rFonts w:ascii="Aptos Display" w:eastAsia="Times New Roman" w:hAnsi="Aptos Display"/>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E4FD7"/>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4E4FD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Zvraznn">
    <w:name w:val="Zvýraznění"/>
    <w:uiPriority w:val="20"/>
    <w:qFormat/>
    <w:rsid w:val="004E4FD7"/>
    <w:rPr>
      <w:i/>
      <w:iCs/>
    </w:rPr>
  </w:style>
  <w:style w:type="character" w:styleId="Siln">
    <w:name w:val="Strong"/>
    <w:uiPriority w:val="22"/>
    <w:qFormat/>
    <w:rsid w:val="004E4FD7"/>
    <w:rPr>
      <w:b/>
      <w:bCs/>
    </w:rPr>
  </w:style>
  <w:style w:type="paragraph" w:styleId="Odstavecseseznamem">
    <w:name w:val="List Paragraph"/>
    <w:basedOn w:val="Normln"/>
    <w:uiPriority w:val="34"/>
    <w:qFormat/>
    <w:rsid w:val="00F204E3"/>
    <w:pPr>
      <w:ind w:left="720"/>
      <w:contextualSpacing/>
    </w:pPr>
  </w:style>
  <w:style w:type="character" w:customStyle="1" w:styleId="apple-tab-span">
    <w:name w:val="apple-tab-span"/>
    <w:basedOn w:val="Standardnpsmoodstavce"/>
    <w:rsid w:val="007458BC"/>
  </w:style>
  <w:style w:type="character" w:styleId="Hypertextovodkaz">
    <w:name w:val="Hyperlink"/>
    <w:uiPriority w:val="99"/>
    <w:semiHidden/>
    <w:unhideWhenUsed/>
    <w:rsid w:val="007458BC"/>
    <w:rPr>
      <w:color w:val="0000FF"/>
      <w:u w:val="single"/>
    </w:rPr>
  </w:style>
  <w:style w:type="table" w:styleId="Mkatabulky">
    <w:name w:val="Table Grid"/>
    <w:basedOn w:val="Normlntabulka"/>
    <w:uiPriority w:val="39"/>
    <w:rsid w:val="00214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2228A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28A0"/>
    <w:rPr>
      <w:rFonts w:ascii="Tahoma" w:hAnsi="Tahoma" w:cs="Tahoma"/>
      <w:sz w:val="16"/>
      <w:szCs w:val="16"/>
    </w:rPr>
  </w:style>
  <w:style w:type="paragraph" w:customStyle="1" w:styleId="Odstavecaut">
    <w:name w:val="Odstavec aut"/>
    <w:basedOn w:val="Normln"/>
    <w:rsid w:val="00EB315F"/>
    <w:pPr>
      <w:tabs>
        <w:tab w:val="num" w:pos="360"/>
      </w:tabs>
      <w:overflowPunct w:val="0"/>
      <w:autoSpaceDE w:val="0"/>
      <w:autoSpaceDN w:val="0"/>
      <w:adjustRightInd w:val="0"/>
      <w:spacing w:before="120" w:after="0" w:line="240" w:lineRule="auto"/>
      <w:jc w:val="both"/>
      <w:textAlignment w:val="baseline"/>
    </w:pPr>
    <w:rPr>
      <w:rFonts w:ascii="Times New Roman" w:eastAsia="Times New Roman" w:hAnsi="Times New Roman"/>
      <w:sz w:val="24"/>
      <w:szCs w:val="20"/>
      <w:lang w:eastAsia="cs-CZ"/>
    </w:rPr>
  </w:style>
  <w:style w:type="paragraph" w:styleId="Zhlav">
    <w:name w:val="header"/>
    <w:basedOn w:val="Normln"/>
    <w:link w:val="ZhlavChar"/>
    <w:uiPriority w:val="99"/>
    <w:unhideWhenUsed/>
    <w:rsid w:val="00922800"/>
    <w:pPr>
      <w:tabs>
        <w:tab w:val="center" w:pos="4536"/>
        <w:tab w:val="right" w:pos="9072"/>
      </w:tabs>
    </w:pPr>
  </w:style>
  <w:style w:type="character" w:customStyle="1" w:styleId="ZhlavChar">
    <w:name w:val="Záhlaví Char"/>
    <w:link w:val="Zhlav"/>
    <w:uiPriority w:val="99"/>
    <w:rsid w:val="00922800"/>
    <w:rPr>
      <w:sz w:val="22"/>
      <w:szCs w:val="22"/>
      <w:lang w:eastAsia="en-US"/>
    </w:rPr>
  </w:style>
  <w:style w:type="paragraph" w:styleId="Zpat">
    <w:name w:val="footer"/>
    <w:basedOn w:val="Normln"/>
    <w:link w:val="ZpatChar"/>
    <w:uiPriority w:val="99"/>
    <w:unhideWhenUsed/>
    <w:rsid w:val="00922800"/>
    <w:pPr>
      <w:tabs>
        <w:tab w:val="center" w:pos="4536"/>
        <w:tab w:val="right" w:pos="9072"/>
      </w:tabs>
    </w:pPr>
  </w:style>
  <w:style w:type="character" w:customStyle="1" w:styleId="ZpatChar">
    <w:name w:val="Zápatí Char"/>
    <w:link w:val="Zpat"/>
    <w:uiPriority w:val="99"/>
    <w:rsid w:val="00922800"/>
    <w:rPr>
      <w:sz w:val="22"/>
      <w:szCs w:val="22"/>
      <w:lang w:eastAsia="en-US"/>
    </w:rPr>
  </w:style>
  <w:style w:type="character" w:customStyle="1" w:styleId="Nadpis2Char">
    <w:name w:val="Nadpis 2 Char"/>
    <w:link w:val="Nadpis2"/>
    <w:uiPriority w:val="9"/>
    <w:semiHidden/>
    <w:rsid w:val="003C5857"/>
    <w:rPr>
      <w:rFonts w:ascii="Aptos Display" w:eastAsia="Times New Roman" w:hAnsi="Aptos Display" w:cs="Times New Roman"/>
      <w:b/>
      <w:bCs/>
      <w:i/>
      <w:iCs/>
      <w:sz w:val="28"/>
      <w:szCs w:val="28"/>
      <w:lang w:eastAsia="en-US"/>
    </w:rPr>
  </w:style>
  <w:style w:type="character" w:customStyle="1" w:styleId="Nadpis3Char">
    <w:name w:val="Nadpis 3 Char"/>
    <w:link w:val="Nadpis3"/>
    <w:uiPriority w:val="9"/>
    <w:semiHidden/>
    <w:rsid w:val="003C5857"/>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2012">
      <w:bodyDiv w:val="1"/>
      <w:marLeft w:val="0"/>
      <w:marRight w:val="0"/>
      <w:marTop w:val="0"/>
      <w:marBottom w:val="0"/>
      <w:divBdr>
        <w:top w:val="none" w:sz="0" w:space="0" w:color="auto"/>
        <w:left w:val="none" w:sz="0" w:space="0" w:color="auto"/>
        <w:bottom w:val="none" w:sz="0" w:space="0" w:color="auto"/>
        <w:right w:val="none" w:sz="0" w:space="0" w:color="auto"/>
      </w:divBdr>
    </w:div>
    <w:div w:id="97648641">
      <w:bodyDiv w:val="1"/>
      <w:marLeft w:val="0"/>
      <w:marRight w:val="0"/>
      <w:marTop w:val="0"/>
      <w:marBottom w:val="0"/>
      <w:divBdr>
        <w:top w:val="none" w:sz="0" w:space="0" w:color="auto"/>
        <w:left w:val="none" w:sz="0" w:space="0" w:color="auto"/>
        <w:bottom w:val="none" w:sz="0" w:space="0" w:color="auto"/>
        <w:right w:val="none" w:sz="0" w:space="0" w:color="auto"/>
      </w:divBdr>
    </w:div>
    <w:div w:id="178542674">
      <w:bodyDiv w:val="1"/>
      <w:marLeft w:val="0"/>
      <w:marRight w:val="0"/>
      <w:marTop w:val="0"/>
      <w:marBottom w:val="0"/>
      <w:divBdr>
        <w:top w:val="none" w:sz="0" w:space="0" w:color="auto"/>
        <w:left w:val="none" w:sz="0" w:space="0" w:color="auto"/>
        <w:bottom w:val="none" w:sz="0" w:space="0" w:color="auto"/>
        <w:right w:val="none" w:sz="0" w:space="0" w:color="auto"/>
      </w:divBdr>
    </w:div>
    <w:div w:id="192622865">
      <w:bodyDiv w:val="1"/>
      <w:marLeft w:val="0"/>
      <w:marRight w:val="0"/>
      <w:marTop w:val="0"/>
      <w:marBottom w:val="0"/>
      <w:divBdr>
        <w:top w:val="none" w:sz="0" w:space="0" w:color="auto"/>
        <w:left w:val="none" w:sz="0" w:space="0" w:color="auto"/>
        <w:bottom w:val="none" w:sz="0" w:space="0" w:color="auto"/>
        <w:right w:val="none" w:sz="0" w:space="0" w:color="auto"/>
      </w:divBdr>
    </w:div>
    <w:div w:id="622149449">
      <w:bodyDiv w:val="1"/>
      <w:marLeft w:val="0"/>
      <w:marRight w:val="0"/>
      <w:marTop w:val="0"/>
      <w:marBottom w:val="0"/>
      <w:divBdr>
        <w:top w:val="none" w:sz="0" w:space="0" w:color="auto"/>
        <w:left w:val="none" w:sz="0" w:space="0" w:color="auto"/>
        <w:bottom w:val="none" w:sz="0" w:space="0" w:color="auto"/>
        <w:right w:val="none" w:sz="0" w:space="0" w:color="auto"/>
      </w:divBdr>
      <w:divsChild>
        <w:div w:id="276302186">
          <w:marLeft w:val="0"/>
          <w:marRight w:val="0"/>
          <w:marTop w:val="0"/>
          <w:marBottom w:val="0"/>
          <w:divBdr>
            <w:top w:val="none" w:sz="0" w:space="0" w:color="auto"/>
            <w:left w:val="none" w:sz="0" w:space="0" w:color="auto"/>
            <w:bottom w:val="none" w:sz="0" w:space="0" w:color="auto"/>
            <w:right w:val="none" w:sz="0" w:space="0" w:color="auto"/>
          </w:divBdr>
          <w:divsChild>
            <w:div w:id="91165244">
              <w:marLeft w:val="0"/>
              <w:marRight w:val="0"/>
              <w:marTop w:val="0"/>
              <w:marBottom w:val="0"/>
              <w:divBdr>
                <w:top w:val="none" w:sz="0" w:space="0" w:color="auto"/>
                <w:left w:val="none" w:sz="0" w:space="0" w:color="auto"/>
                <w:bottom w:val="none" w:sz="0" w:space="0" w:color="auto"/>
                <w:right w:val="none" w:sz="0" w:space="0" w:color="auto"/>
              </w:divBdr>
              <w:divsChild>
                <w:div w:id="670255009">
                  <w:marLeft w:val="0"/>
                  <w:marRight w:val="0"/>
                  <w:marTop w:val="0"/>
                  <w:marBottom w:val="0"/>
                  <w:divBdr>
                    <w:top w:val="none" w:sz="0" w:space="0" w:color="auto"/>
                    <w:left w:val="none" w:sz="0" w:space="0" w:color="auto"/>
                    <w:bottom w:val="none" w:sz="0" w:space="0" w:color="auto"/>
                    <w:right w:val="none" w:sz="0" w:space="0" w:color="auto"/>
                  </w:divBdr>
                  <w:divsChild>
                    <w:div w:id="656762965">
                      <w:marLeft w:val="0"/>
                      <w:marRight w:val="0"/>
                      <w:marTop w:val="0"/>
                      <w:marBottom w:val="0"/>
                      <w:divBdr>
                        <w:top w:val="none" w:sz="0" w:space="0" w:color="auto"/>
                        <w:left w:val="none" w:sz="0" w:space="0" w:color="auto"/>
                        <w:bottom w:val="none" w:sz="0" w:space="0" w:color="auto"/>
                        <w:right w:val="none" w:sz="0" w:space="0" w:color="auto"/>
                      </w:divBdr>
                      <w:divsChild>
                        <w:div w:id="10494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08432">
      <w:bodyDiv w:val="1"/>
      <w:marLeft w:val="0"/>
      <w:marRight w:val="0"/>
      <w:marTop w:val="0"/>
      <w:marBottom w:val="0"/>
      <w:divBdr>
        <w:top w:val="none" w:sz="0" w:space="0" w:color="auto"/>
        <w:left w:val="none" w:sz="0" w:space="0" w:color="auto"/>
        <w:bottom w:val="none" w:sz="0" w:space="0" w:color="auto"/>
        <w:right w:val="none" w:sz="0" w:space="0" w:color="auto"/>
      </w:divBdr>
      <w:divsChild>
        <w:div w:id="506408384">
          <w:marLeft w:val="0"/>
          <w:marRight w:val="0"/>
          <w:marTop w:val="0"/>
          <w:marBottom w:val="0"/>
          <w:divBdr>
            <w:top w:val="none" w:sz="0" w:space="0" w:color="auto"/>
            <w:left w:val="none" w:sz="0" w:space="0" w:color="auto"/>
            <w:bottom w:val="none" w:sz="0" w:space="0" w:color="auto"/>
            <w:right w:val="none" w:sz="0" w:space="0" w:color="auto"/>
          </w:divBdr>
          <w:divsChild>
            <w:div w:id="5253057">
              <w:marLeft w:val="0"/>
              <w:marRight w:val="0"/>
              <w:marTop w:val="0"/>
              <w:marBottom w:val="0"/>
              <w:divBdr>
                <w:top w:val="none" w:sz="0" w:space="0" w:color="auto"/>
                <w:left w:val="none" w:sz="0" w:space="0" w:color="auto"/>
                <w:bottom w:val="none" w:sz="0" w:space="0" w:color="auto"/>
                <w:right w:val="none" w:sz="0" w:space="0" w:color="auto"/>
              </w:divBdr>
              <w:divsChild>
                <w:div w:id="1440375344">
                  <w:marLeft w:val="0"/>
                  <w:marRight w:val="0"/>
                  <w:marTop w:val="0"/>
                  <w:marBottom w:val="0"/>
                  <w:divBdr>
                    <w:top w:val="none" w:sz="0" w:space="0" w:color="auto"/>
                    <w:left w:val="none" w:sz="0" w:space="0" w:color="auto"/>
                    <w:bottom w:val="none" w:sz="0" w:space="0" w:color="auto"/>
                    <w:right w:val="none" w:sz="0" w:space="0" w:color="auto"/>
                  </w:divBdr>
                  <w:divsChild>
                    <w:div w:id="1369379376">
                      <w:marLeft w:val="0"/>
                      <w:marRight w:val="0"/>
                      <w:marTop w:val="0"/>
                      <w:marBottom w:val="0"/>
                      <w:divBdr>
                        <w:top w:val="none" w:sz="0" w:space="0" w:color="auto"/>
                        <w:left w:val="none" w:sz="0" w:space="0" w:color="auto"/>
                        <w:bottom w:val="none" w:sz="0" w:space="0" w:color="auto"/>
                        <w:right w:val="none" w:sz="0" w:space="0" w:color="auto"/>
                      </w:divBdr>
                      <w:divsChild>
                        <w:div w:id="1330866772">
                          <w:marLeft w:val="0"/>
                          <w:marRight w:val="-14790"/>
                          <w:marTop w:val="0"/>
                          <w:marBottom w:val="0"/>
                          <w:divBdr>
                            <w:top w:val="none" w:sz="0" w:space="0" w:color="auto"/>
                            <w:left w:val="none" w:sz="0" w:space="0" w:color="auto"/>
                            <w:bottom w:val="none" w:sz="0" w:space="0" w:color="auto"/>
                            <w:right w:val="none" w:sz="0" w:space="0" w:color="auto"/>
                          </w:divBdr>
                          <w:divsChild>
                            <w:div w:id="616134062">
                              <w:marLeft w:val="0"/>
                              <w:marRight w:val="0"/>
                              <w:marTop w:val="0"/>
                              <w:marBottom w:val="0"/>
                              <w:divBdr>
                                <w:top w:val="none" w:sz="0" w:space="0" w:color="auto"/>
                                <w:left w:val="none" w:sz="0" w:space="0" w:color="auto"/>
                                <w:bottom w:val="none" w:sz="0" w:space="0" w:color="auto"/>
                                <w:right w:val="none" w:sz="0" w:space="0" w:color="auto"/>
                              </w:divBdr>
                              <w:divsChild>
                                <w:div w:id="124008126">
                                  <w:marLeft w:val="0"/>
                                  <w:marRight w:val="0"/>
                                  <w:marTop w:val="0"/>
                                  <w:marBottom w:val="0"/>
                                  <w:divBdr>
                                    <w:top w:val="none" w:sz="0" w:space="0" w:color="auto"/>
                                    <w:left w:val="none" w:sz="0" w:space="0" w:color="auto"/>
                                    <w:bottom w:val="none" w:sz="0" w:space="0" w:color="auto"/>
                                    <w:right w:val="none" w:sz="0" w:space="0" w:color="auto"/>
                                  </w:divBdr>
                                  <w:divsChild>
                                    <w:div w:id="1467745130">
                                      <w:marLeft w:val="0"/>
                                      <w:marRight w:val="0"/>
                                      <w:marTop w:val="0"/>
                                      <w:marBottom w:val="0"/>
                                      <w:divBdr>
                                        <w:top w:val="none" w:sz="0" w:space="0" w:color="auto"/>
                                        <w:left w:val="none" w:sz="0" w:space="0" w:color="auto"/>
                                        <w:bottom w:val="none" w:sz="0" w:space="0" w:color="auto"/>
                                        <w:right w:val="none" w:sz="0" w:space="0" w:color="auto"/>
                                      </w:divBdr>
                                      <w:divsChild>
                                        <w:div w:id="467631859">
                                          <w:marLeft w:val="0"/>
                                          <w:marRight w:val="0"/>
                                          <w:marTop w:val="0"/>
                                          <w:marBottom w:val="0"/>
                                          <w:divBdr>
                                            <w:top w:val="none" w:sz="0" w:space="0" w:color="auto"/>
                                            <w:left w:val="none" w:sz="0" w:space="0" w:color="auto"/>
                                            <w:bottom w:val="none" w:sz="0" w:space="0" w:color="auto"/>
                                            <w:right w:val="none" w:sz="0" w:space="0" w:color="auto"/>
                                          </w:divBdr>
                                          <w:divsChild>
                                            <w:div w:id="15110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999058">
      <w:bodyDiv w:val="1"/>
      <w:marLeft w:val="0"/>
      <w:marRight w:val="0"/>
      <w:marTop w:val="0"/>
      <w:marBottom w:val="0"/>
      <w:divBdr>
        <w:top w:val="none" w:sz="0" w:space="0" w:color="auto"/>
        <w:left w:val="none" w:sz="0" w:space="0" w:color="auto"/>
        <w:bottom w:val="none" w:sz="0" w:space="0" w:color="auto"/>
        <w:right w:val="none" w:sz="0" w:space="0" w:color="auto"/>
      </w:divBdr>
    </w:div>
    <w:div w:id="875001655">
      <w:bodyDiv w:val="1"/>
      <w:marLeft w:val="0"/>
      <w:marRight w:val="0"/>
      <w:marTop w:val="0"/>
      <w:marBottom w:val="0"/>
      <w:divBdr>
        <w:top w:val="none" w:sz="0" w:space="0" w:color="auto"/>
        <w:left w:val="none" w:sz="0" w:space="0" w:color="auto"/>
        <w:bottom w:val="none" w:sz="0" w:space="0" w:color="auto"/>
        <w:right w:val="none" w:sz="0" w:space="0" w:color="auto"/>
      </w:divBdr>
    </w:div>
    <w:div w:id="887912814">
      <w:bodyDiv w:val="1"/>
      <w:marLeft w:val="0"/>
      <w:marRight w:val="0"/>
      <w:marTop w:val="0"/>
      <w:marBottom w:val="0"/>
      <w:divBdr>
        <w:top w:val="none" w:sz="0" w:space="0" w:color="auto"/>
        <w:left w:val="none" w:sz="0" w:space="0" w:color="auto"/>
        <w:bottom w:val="none" w:sz="0" w:space="0" w:color="auto"/>
        <w:right w:val="none" w:sz="0" w:space="0" w:color="auto"/>
      </w:divBdr>
    </w:div>
    <w:div w:id="946043477">
      <w:bodyDiv w:val="1"/>
      <w:marLeft w:val="0"/>
      <w:marRight w:val="0"/>
      <w:marTop w:val="0"/>
      <w:marBottom w:val="0"/>
      <w:divBdr>
        <w:top w:val="none" w:sz="0" w:space="0" w:color="auto"/>
        <w:left w:val="none" w:sz="0" w:space="0" w:color="auto"/>
        <w:bottom w:val="none" w:sz="0" w:space="0" w:color="auto"/>
        <w:right w:val="none" w:sz="0" w:space="0" w:color="auto"/>
      </w:divBdr>
      <w:divsChild>
        <w:div w:id="2002809912">
          <w:marLeft w:val="0"/>
          <w:marRight w:val="0"/>
          <w:marTop w:val="0"/>
          <w:marBottom w:val="0"/>
          <w:divBdr>
            <w:top w:val="none" w:sz="0" w:space="0" w:color="auto"/>
            <w:left w:val="none" w:sz="0" w:space="0" w:color="auto"/>
            <w:bottom w:val="none" w:sz="0" w:space="0" w:color="auto"/>
            <w:right w:val="none" w:sz="0" w:space="0" w:color="auto"/>
          </w:divBdr>
          <w:divsChild>
            <w:div w:id="56322069">
              <w:marLeft w:val="0"/>
              <w:marRight w:val="0"/>
              <w:marTop w:val="0"/>
              <w:marBottom w:val="0"/>
              <w:divBdr>
                <w:top w:val="none" w:sz="0" w:space="0" w:color="auto"/>
                <w:left w:val="none" w:sz="0" w:space="0" w:color="auto"/>
                <w:bottom w:val="none" w:sz="0" w:space="0" w:color="auto"/>
                <w:right w:val="none" w:sz="0" w:space="0" w:color="auto"/>
              </w:divBdr>
            </w:div>
            <w:div w:id="191310276">
              <w:marLeft w:val="0"/>
              <w:marRight w:val="0"/>
              <w:marTop w:val="0"/>
              <w:marBottom w:val="0"/>
              <w:divBdr>
                <w:top w:val="none" w:sz="0" w:space="0" w:color="auto"/>
                <w:left w:val="none" w:sz="0" w:space="0" w:color="auto"/>
                <w:bottom w:val="none" w:sz="0" w:space="0" w:color="auto"/>
                <w:right w:val="none" w:sz="0" w:space="0" w:color="auto"/>
              </w:divBdr>
            </w:div>
            <w:div w:id="498739773">
              <w:marLeft w:val="0"/>
              <w:marRight w:val="0"/>
              <w:marTop w:val="0"/>
              <w:marBottom w:val="0"/>
              <w:divBdr>
                <w:top w:val="none" w:sz="0" w:space="0" w:color="auto"/>
                <w:left w:val="none" w:sz="0" w:space="0" w:color="auto"/>
                <w:bottom w:val="none" w:sz="0" w:space="0" w:color="auto"/>
                <w:right w:val="none" w:sz="0" w:space="0" w:color="auto"/>
              </w:divBdr>
            </w:div>
            <w:div w:id="862288434">
              <w:marLeft w:val="0"/>
              <w:marRight w:val="0"/>
              <w:marTop w:val="0"/>
              <w:marBottom w:val="0"/>
              <w:divBdr>
                <w:top w:val="none" w:sz="0" w:space="0" w:color="auto"/>
                <w:left w:val="none" w:sz="0" w:space="0" w:color="auto"/>
                <w:bottom w:val="none" w:sz="0" w:space="0" w:color="auto"/>
                <w:right w:val="none" w:sz="0" w:space="0" w:color="auto"/>
              </w:divBdr>
            </w:div>
            <w:div w:id="1370647574">
              <w:marLeft w:val="0"/>
              <w:marRight w:val="0"/>
              <w:marTop w:val="0"/>
              <w:marBottom w:val="0"/>
              <w:divBdr>
                <w:top w:val="none" w:sz="0" w:space="0" w:color="auto"/>
                <w:left w:val="none" w:sz="0" w:space="0" w:color="auto"/>
                <w:bottom w:val="none" w:sz="0" w:space="0" w:color="auto"/>
                <w:right w:val="none" w:sz="0" w:space="0" w:color="auto"/>
              </w:divBdr>
            </w:div>
            <w:div w:id="17415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04307">
      <w:bodyDiv w:val="1"/>
      <w:marLeft w:val="0"/>
      <w:marRight w:val="0"/>
      <w:marTop w:val="0"/>
      <w:marBottom w:val="0"/>
      <w:divBdr>
        <w:top w:val="none" w:sz="0" w:space="0" w:color="auto"/>
        <w:left w:val="none" w:sz="0" w:space="0" w:color="auto"/>
        <w:bottom w:val="none" w:sz="0" w:space="0" w:color="auto"/>
        <w:right w:val="none" w:sz="0" w:space="0" w:color="auto"/>
      </w:divBdr>
      <w:divsChild>
        <w:div w:id="1776896800">
          <w:marLeft w:val="0"/>
          <w:marRight w:val="0"/>
          <w:marTop w:val="0"/>
          <w:marBottom w:val="0"/>
          <w:divBdr>
            <w:top w:val="none" w:sz="0" w:space="0" w:color="auto"/>
            <w:left w:val="none" w:sz="0" w:space="0" w:color="auto"/>
            <w:bottom w:val="none" w:sz="0" w:space="0" w:color="auto"/>
            <w:right w:val="none" w:sz="0" w:space="0" w:color="auto"/>
          </w:divBdr>
          <w:divsChild>
            <w:div w:id="1695037003">
              <w:marLeft w:val="0"/>
              <w:marRight w:val="0"/>
              <w:marTop w:val="0"/>
              <w:marBottom w:val="0"/>
              <w:divBdr>
                <w:top w:val="none" w:sz="0" w:space="0" w:color="auto"/>
                <w:left w:val="none" w:sz="0" w:space="0" w:color="auto"/>
                <w:bottom w:val="none" w:sz="0" w:space="0" w:color="auto"/>
                <w:right w:val="none" w:sz="0" w:space="0" w:color="auto"/>
              </w:divBdr>
              <w:divsChild>
                <w:div w:id="636494072">
                  <w:marLeft w:val="0"/>
                  <w:marRight w:val="0"/>
                  <w:marTop w:val="0"/>
                  <w:marBottom w:val="0"/>
                  <w:divBdr>
                    <w:top w:val="none" w:sz="0" w:space="0" w:color="auto"/>
                    <w:left w:val="none" w:sz="0" w:space="0" w:color="auto"/>
                    <w:bottom w:val="none" w:sz="0" w:space="0" w:color="auto"/>
                    <w:right w:val="none" w:sz="0" w:space="0" w:color="auto"/>
                  </w:divBdr>
                  <w:divsChild>
                    <w:div w:id="11553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81012">
      <w:bodyDiv w:val="1"/>
      <w:marLeft w:val="0"/>
      <w:marRight w:val="0"/>
      <w:marTop w:val="0"/>
      <w:marBottom w:val="0"/>
      <w:divBdr>
        <w:top w:val="none" w:sz="0" w:space="0" w:color="auto"/>
        <w:left w:val="none" w:sz="0" w:space="0" w:color="auto"/>
        <w:bottom w:val="none" w:sz="0" w:space="0" w:color="auto"/>
        <w:right w:val="none" w:sz="0" w:space="0" w:color="auto"/>
      </w:divBdr>
    </w:div>
    <w:div w:id="1161702468">
      <w:bodyDiv w:val="1"/>
      <w:marLeft w:val="0"/>
      <w:marRight w:val="0"/>
      <w:marTop w:val="0"/>
      <w:marBottom w:val="0"/>
      <w:divBdr>
        <w:top w:val="none" w:sz="0" w:space="0" w:color="auto"/>
        <w:left w:val="none" w:sz="0" w:space="0" w:color="auto"/>
        <w:bottom w:val="none" w:sz="0" w:space="0" w:color="auto"/>
        <w:right w:val="none" w:sz="0" w:space="0" w:color="auto"/>
      </w:divBdr>
    </w:div>
    <w:div w:id="1298024402">
      <w:bodyDiv w:val="1"/>
      <w:marLeft w:val="0"/>
      <w:marRight w:val="0"/>
      <w:marTop w:val="0"/>
      <w:marBottom w:val="0"/>
      <w:divBdr>
        <w:top w:val="none" w:sz="0" w:space="0" w:color="auto"/>
        <w:left w:val="none" w:sz="0" w:space="0" w:color="auto"/>
        <w:bottom w:val="none" w:sz="0" w:space="0" w:color="auto"/>
        <w:right w:val="none" w:sz="0" w:space="0" w:color="auto"/>
      </w:divBdr>
    </w:div>
    <w:div w:id="1334603884">
      <w:bodyDiv w:val="1"/>
      <w:marLeft w:val="0"/>
      <w:marRight w:val="0"/>
      <w:marTop w:val="0"/>
      <w:marBottom w:val="0"/>
      <w:divBdr>
        <w:top w:val="none" w:sz="0" w:space="0" w:color="auto"/>
        <w:left w:val="none" w:sz="0" w:space="0" w:color="auto"/>
        <w:bottom w:val="none" w:sz="0" w:space="0" w:color="auto"/>
        <w:right w:val="none" w:sz="0" w:space="0" w:color="auto"/>
      </w:divBdr>
    </w:div>
    <w:div w:id="1420637435">
      <w:bodyDiv w:val="1"/>
      <w:marLeft w:val="0"/>
      <w:marRight w:val="0"/>
      <w:marTop w:val="0"/>
      <w:marBottom w:val="0"/>
      <w:divBdr>
        <w:top w:val="none" w:sz="0" w:space="0" w:color="auto"/>
        <w:left w:val="none" w:sz="0" w:space="0" w:color="auto"/>
        <w:bottom w:val="none" w:sz="0" w:space="0" w:color="auto"/>
        <w:right w:val="none" w:sz="0" w:space="0" w:color="auto"/>
      </w:divBdr>
      <w:divsChild>
        <w:div w:id="1128936390">
          <w:marLeft w:val="0"/>
          <w:marRight w:val="0"/>
          <w:marTop w:val="0"/>
          <w:marBottom w:val="0"/>
          <w:divBdr>
            <w:top w:val="none" w:sz="0" w:space="0" w:color="auto"/>
            <w:left w:val="none" w:sz="0" w:space="0" w:color="auto"/>
            <w:bottom w:val="none" w:sz="0" w:space="0" w:color="auto"/>
            <w:right w:val="none" w:sz="0" w:space="0" w:color="auto"/>
          </w:divBdr>
          <w:divsChild>
            <w:div w:id="5207744">
              <w:marLeft w:val="0"/>
              <w:marRight w:val="0"/>
              <w:marTop w:val="0"/>
              <w:marBottom w:val="0"/>
              <w:divBdr>
                <w:top w:val="none" w:sz="0" w:space="0" w:color="auto"/>
                <w:left w:val="none" w:sz="0" w:space="0" w:color="auto"/>
                <w:bottom w:val="none" w:sz="0" w:space="0" w:color="auto"/>
                <w:right w:val="none" w:sz="0" w:space="0" w:color="auto"/>
              </w:divBdr>
            </w:div>
            <w:div w:id="342324563">
              <w:marLeft w:val="0"/>
              <w:marRight w:val="0"/>
              <w:marTop w:val="0"/>
              <w:marBottom w:val="0"/>
              <w:divBdr>
                <w:top w:val="none" w:sz="0" w:space="0" w:color="auto"/>
                <w:left w:val="none" w:sz="0" w:space="0" w:color="auto"/>
                <w:bottom w:val="none" w:sz="0" w:space="0" w:color="auto"/>
                <w:right w:val="none" w:sz="0" w:space="0" w:color="auto"/>
              </w:divBdr>
            </w:div>
            <w:div w:id="402215699">
              <w:marLeft w:val="0"/>
              <w:marRight w:val="0"/>
              <w:marTop w:val="0"/>
              <w:marBottom w:val="0"/>
              <w:divBdr>
                <w:top w:val="none" w:sz="0" w:space="0" w:color="auto"/>
                <w:left w:val="none" w:sz="0" w:space="0" w:color="auto"/>
                <w:bottom w:val="none" w:sz="0" w:space="0" w:color="auto"/>
                <w:right w:val="none" w:sz="0" w:space="0" w:color="auto"/>
              </w:divBdr>
            </w:div>
            <w:div w:id="503712914">
              <w:marLeft w:val="0"/>
              <w:marRight w:val="0"/>
              <w:marTop w:val="0"/>
              <w:marBottom w:val="0"/>
              <w:divBdr>
                <w:top w:val="none" w:sz="0" w:space="0" w:color="auto"/>
                <w:left w:val="none" w:sz="0" w:space="0" w:color="auto"/>
                <w:bottom w:val="none" w:sz="0" w:space="0" w:color="auto"/>
                <w:right w:val="none" w:sz="0" w:space="0" w:color="auto"/>
              </w:divBdr>
            </w:div>
            <w:div w:id="751774691">
              <w:marLeft w:val="0"/>
              <w:marRight w:val="0"/>
              <w:marTop w:val="0"/>
              <w:marBottom w:val="0"/>
              <w:divBdr>
                <w:top w:val="none" w:sz="0" w:space="0" w:color="auto"/>
                <w:left w:val="none" w:sz="0" w:space="0" w:color="auto"/>
                <w:bottom w:val="none" w:sz="0" w:space="0" w:color="auto"/>
                <w:right w:val="none" w:sz="0" w:space="0" w:color="auto"/>
              </w:divBdr>
            </w:div>
            <w:div w:id="770079194">
              <w:marLeft w:val="0"/>
              <w:marRight w:val="0"/>
              <w:marTop w:val="0"/>
              <w:marBottom w:val="0"/>
              <w:divBdr>
                <w:top w:val="none" w:sz="0" w:space="0" w:color="auto"/>
                <w:left w:val="none" w:sz="0" w:space="0" w:color="auto"/>
                <w:bottom w:val="none" w:sz="0" w:space="0" w:color="auto"/>
                <w:right w:val="none" w:sz="0" w:space="0" w:color="auto"/>
              </w:divBdr>
            </w:div>
            <w:div w:id="800534394">
              <w:marLeft w:val="0"/>
              <w:marRight w:val="0"/>
              <w:marTop w:val="0"/>
              <w:marBottom w:val="0"/>
              <w:divBdr>
                <w:top w:val="none" w:sz="0" w:space="0" w:color="auto"/>
                <w:left w:val="none" w:sz="0" w:space="0" w:color="auto"/>
                <w:bottom w:val="none" w:sz="0" w:space="0" w:color="auto"/>
                <w:right w:val="none" w:sz="0" w:space="0" w:color="auto"/>
              </w:divBdr>
            </w:div>
            <w:div w:id="813761716">
              <w:marLeft w:val="0"/>
              <w:marRight w:val="0"/>
              <w:marTop w:val="0"/>
              <w:marBottom w:val="0"/>
              <w:divBdr>
                <w:top w:val="none" w:sz="0" w:space="0" w:color="auto"/>
                <w:left w:val="none" w:sz="0" w:space="0" w:color="auto"/>
                <w:bottom w:val="none" w:sz="0" w:space="0" w:color="auto"/>
                <w:right w:val="none" w:sz="0" w:space="0" w:color="auto"/>
              </w:divBdr>
            </w:div>
            <w:div w:id="1024018954">
              <w:marLeft w:val="0"/>
              <w:marRight w:val="0"/>
              <w:marTop w:val="0"/>
              <w:marBottom w:val="0"/>
              <w:divBdr>
                <w:top w:val="none" w:sz="0" w:space="0" w:color="auto"/>
                <w:left w:val="none" w:sz="0" w:space="0" w:color="auto"/>
                <w:bottom w:val="none" w:sz="0" w:space="0" w:color="auto"/>
                <w:right w:val="none" w:sz="0" w:space="0" w:color="auto"/>
              </w:divBdr>
            </w:div>
            <w:div w:id="1032849153">
              <w:marLeft w:val="0"/>
              <w:marRight w:val="0"/>
              <w:marTop w:val="0"/>
              <w:marBottom w:val="0"/>
              <w:divBdr>
                <w:top w:val="none" w:sz="0" w:space="0" w:color="auto"/>
                <w:left w:val="none" w:sz="0" w:space="0" w:color="auto"/>
                <w:bottom w:val="none" w:sz="0" w:space="0" w:color="auto"/>
                <w:right w:val="none" w:sz="0" w:space="0" w:color="auto"/>
              </w:divBdr>
            </w:div>
            <w:div w:id="1085883210">
              <w:marLeft w:val="0"/>
              <w:marRight w:val="0"/>
              <w:marTop w:val="0"/>
              <w:marBottom w:val="0"/>
              <w:divBdr>
                <w:top w:val="none" w:sz="0" w:space="0" w:color="auto"/>
                <w:left w:val="none" w:sz="0" w:space="0" w:color="auto"/>
                <w:bottom w:val="none" w:sz="0" w:space="0" w:color="auto"/>
                <w:right w:val="none" w:sz="0" w:space="0" w:color="auto"/>
              </w:divBdr>
            </w:div>
            <w:div w:id="1096100046">
              <w:marLeft w:val="0"/>
              <w:marRight w:val="0"/>
              <w:marTop w:val="0"/>
              <w:marBottom w:val="0"/>
              <w:divBdr>
                <w:top w:val="none" w:sz="0" w:space="0" w:color="auto"/>
                <w:left w:val="none" w:sz="0" w:space="0" w:color="auto"/>
                <w:bottom w:val="none" w:sz="0" w:space="0" w:color="auto"/>
                <w:right w:val="none" w:sz="0" w:space="0" w:color="auto"/>
              </w:divBdr>
            </w:div>
            <w:div w:id="1097214687">
              <w:marLeft w:val="0"/>
              <w:marRight w:val="0"/>
              <w:marTop w:val="0"/>
              <w:marBottom w:val="0"/>
              <w:divBdr>
                <w:top w:val="none" w:sz="0" w:space="0" w:color="auto"/>
                <w:left w:val="none" w:sz="0" w:space="0" w:color="auto"/>
                <w:bottom w:val="none" w:sz="0" w:space="0" w:color="auto"/>
                <w:right w:val="none" w:sz="0" w:space="0" w:color="auto"/>
              </w:divBdr>
            </w:div>
            <w:div w:id="1175344087">
              <w:marLeft w:val="0"/>
              <w:marRight w:val="0"/>
              <w:marTop w:val="0"/>
              <w:marBottom w:val="0"/>
              <w:divBdr>
                <w:top w:val="none" w:sz="0" w:space="0" w:color="auto"/>
                <w:left w:val="none" w:sz="0" w:space="0" w:color="auto"/>
                <w:bottom w:val="none" w:sz="0" w:space="0" w:color="auto"/>
                <w:right w:val="none" w:sz="0" w:space="0" w:color="auto"/>
              </w:divBdr>
            </w:div>
            <w:div w:id="1289623487">
              <w:marLeft w:val="0"/>
              <w:marRight w:val="0"/>
              <w:marTop w:val="0"/>
              <w:marBottom w:val="0"/>
              <w:divBdr>
                <w:top w:val="none" w:sz="0" w:space="0" w:color="auto"/>
                <w:left w:val="none" w:sz="0" w:space="0" w:color="auto"/>
                <w:bottom w:val="none" w:sz="0" w:space="0" w:color="auto"/>
                <w:right w:val="none" w:sz="0" w:space="0" w:color="auto"/>
              </w:divBdr>
            </w:div>
            <w:div w:id="1481070133">
              <w:marLeft w:val="0"/>
              <w:marRight w:val="0"/>
              <w:marTop w:val="0"/>
              <w:marBottom w:val="0"/>
              <w:divBdr>
                <w:top w:val="none" w:sz="0" w:space="0" w:color="auto"/>
                <w:left w:val="none" w:sz="0" w:space="0" w:color="auto"/>
                <w:bottom w:val="none" w:sz="0" w:space="0" w:color="auto"/>
                <w:right w:val="none" w:sz="0" w:space="0" w:color="auto"/>
              </w:divBdr>
            </w:div>
            <w:div w:id="1540363819">
              <w:marLeft w:val="0"/>
              <w:marRight w:val="0"/>
              <w:marTop w:val="0"/>
              <w:marBottom w:val="0"/>
              <w:divBdr>
                <w:top w:val="none" w:sz="0" w:space="0" w:color="auto"/>
                <w:left w:val="none" w:sz="0" w:space="0" w:color="auto"/>
                <w:bottom w:val="none" w:sz="0" w:space="0" w:color="auto"/>
                <w:right w:val="none" w:sz="0" w:space="0" w:color="auto"/>
              </w:divBdr>
            </w:div>
            <w:div w:id="1580402080">
              <w:marLeft w:val="0"/>
              <w:marRight w:val="0"/>
              <w:marTop w:val="0"/>
              <w:marBottom w:val="0"/>
              <w:divBdr>
                <w:top w:val="none" w:sz="0" w:space="0" w:color="auto"/>
                <w:left w:val="none" w:sz="0" w:space="0" w:color="auto"/>
                <w:bottom w:val="none" w:sz="0" w:space="0" w:color="auto"/>
                <w:right w:val="none" w:sz="0" w:space="0" w:color="auto"/>
              </w:divBdr>
            </w:div>
            <w:div w:id="1711761881">
              <w:marLeft w:val="0"/>
              <w:marRight w:val="0"/>
              <w:marTop w:val="0"/>
              <w:marBottom w:val="0"/>
              <w:divBdr>
                <w:top w:val="none" w:sz="0" w:space="0" w:color="auto"/>
                <w:left w:val="none" w:sz="0" w:space="0" w:color="auto"/>
                <w:bottom w:val="none" w:sz="0" w:space="0" w:color="auto"/>
                <w:right w:val="none" w:sz="0" w:space="0" w:color="auto"/>
              </w:divBdr>
            </w:div>
            <w:div w:id="1869369996">
              <w:marLeft w:val="0"/>
              <w:marRight w:val="0"/>
              <w:marTop w:val="0"/>
              <w:marBottom w:val="0"/>
              <w:divBdr>
                <w:top w:val="none" w:sz="0" w:space="0" w:color="auto"/>
                <w:left w:val="none" w:sz="0" w:space="0" w:color="auto"/>
                <w:bottom w:val="none" w:sz="0" w:space="0" w:color="auto"/>
                <w:right w:val="none" w:sz="0" w:space="0" w:color="auto"/>
              </w:divBdr>
            </w:div>
            <w:div w:id="1971591517">
              <w:marLeft w:val="0"/>
              <w:marRight w:val="0"/>
              <w:marTop w:val="0"/>
              <w:marBottom w:val="0"/>
              <w:divBdr>
                <w:top w:val="none" w:sz="0" w:space="0" w:color="auto"/>
                <w:left w:val="none" w:sz="0" w:space="0" w:color="auto"/>
                <w:bottom w:val="none" w:sz="0" w:space="0" w:color="auto"/>
                <w:right w:val="none" w:sz="0" w:space="0" w:color="auto"/>
              </w:divBdr>
            </w:div>
            <w:div w:id="1971666239">
              <w:marLeft w:val="0"/>
              <w:marRight w:val="0"/>
              <w:marTop w:val="0"/>
              <w:marBottom w:val="0"/>
              <w:divBdr>
                <w:top w:val="none" w:sz="0" w:space="0" w:color="auto"/>
                <w:left w:val="none" w:sz="0" w:space="0" w:color="auto"/>
                <w:bottom w:val="none" w:sz="0" w:space="0" w:color="auto"/>
                <w:right w:val="none" w:sz="0" w:space="0" w:color="auto"/>
              </w:divBdr>
            </w:div>
            <w:div w:id="2019116419">
              <w:marLeft w:val="0"/>
              <w:marRight w:val="0"/>
              <w:marTop w:val="0"/>
              <w:marBottom w:val="0"/>
              <w:divBdr>
                <w:top w:val="none" w:sz="0" w:space="0" w:color="auto"/>
                <w:left w:val="none" w:sz="0" w:space="0" w:color="auto"/>
                <w:bottom w:val="none" w:sz="0" w:space="0" w:color="auto"/>
                <w:right w:val="none" w:sz="0" w:space="0" w:color="auto"/>
              </w:divBdr>
            </w:div>
            <w:div w:id="20996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6648">
      <w:bodyDiv w:val="1"/>
      <w:marLeft w:val="0"/>
      <w:marRight w:val="0"/>
      <w:marTop w:val="0"/>
      <w:marBottom w:val="0"/>
      <w:divBdr>
        <w:top w:val="none" w:sz="0" w:space="0" w:color="auto"/>
        <w:left w:val="none" w:sz="0" w:space="0" w:color="auto"/>
        <w:bottom w:val="none" w:sz="0" w:space="0" w:color="auto"/>
        <w:right w:val="none" w:sz="0" w:space="0" w:color="auto"/>
      </w:divBdr>
    </w:div>
    <w:div w:id="20277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144A9-F138-461C-B93B-46C11102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7336</Words>
  <Characters>43287</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RomanaN</dc:creator>
  <cp:keywords/>
  <dc:description/>
  <cp:lastModifiedBy>Lucie Zálešáková</cp:lastModifiedBy>
  <cp:revision>2</cp:revision>
  <cp:lastPrinted>2026-01-08T10:53:00Z</cp:lastPrinted>
  <dcterms:created xsi:type="dcterms:W3CDTF">2026-01-12T11:22:00Z</dcterms:created>
  <dcterms:modified xsi:type="dcterms:W3CDTF">2026-01-12T11:22:00Z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3148f138-d861-4a7e-8645-4bd481d11e46</vt:lpwstr>
  </property>
</Properties>
</file>