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864"/>
        <w:tblW w:w="9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080"/>
        <w:gridCol w:w="5410"/>
      </w:tblGrid>
      <w:tr w:rsidR="00ED1065" w:rsidRPr="0060437E" w14:paraId="71B34B63" w14:textId="77777777" w:rsidTr="0060437E">
        <w:trPr>
          <w:trHeight w:val="1205"/>
        </w:trPr>
        <w:tc>
          <w:tcPr>
            <w:tcW w:w="9490" w:type="dxa"/>
            <w:gridSpan w:val="2"/>
            <w:tcBorders>
              <w:bottom w:val="nil"/>
            </w:tcBorders>
          </w:tcPr>
          <w:p w14:paraId="37DF5BB0" w14:textId="77777777" w:rsidR="00ED1065" w:rsidRPr="0060437E" w:rsidRDefault="00ED1065" w:rsidP="00190B0F">
            <w:pPr>
              <w:jc w:val="both"/>
              <w:rPr>
                <w:rFonts w:ascii="Times New Roman" w:hAnsi="Times New Roman"/>
                <w:sz w:val="24"/>
                <w:szCs w:val="24"/>
              </w:rPr>
            </w:pPr>
            <w:bookmarkStart w:id="0" w:name="_GoBack"/>
            <w:bookmarkEnd w:id="0"/>
            <w:r w:rsidRPr="0060437E">
              <w:rPr>
                <w:rFonts w:ascii="Times New Roman" w:hAnsi="Times New Roman"/>
                <w:sz w:val="24"/>
                <w:szCs w:val="24"/>
              </w:rPr>
              <w:t>Mateřská škola PASTELKA – Rosická 157 příspěvková organizace</w:t>
            </w:r>
          </w:p>
          <w:p w14:paraId="0ECD3693" w14:textId="77777777" w:rsidR="00ED1065" w:rsidRPr="0060437E" w:rsidRDefault="00ED1065" w:rsidP="00190B0F">
            <w:pPr>
              <w:jc w:val="both"/>
              <w:rPr>
                <w:rFonts w:ascii="Times New Roman" w:hAnsi="Times New Roman"/>
                <w:sz w:val="24"/>
                <w:szCs w:val="24"/>
              </w:rPr>
            </w:pPr>
            <w:r w:rsidRPr="0060437E">
              <w:rPr>
                <w:rFonts w:ascii="Times New Roman" w:hAnsi="Times New Roman"/>
                <w:sz w:val="24"/>
                <w:szCs w:val="24"/>
              </w:rPr>
              <w:t>Pardubice 53009</w:t>
            </w:r>
          </w:p>
        </w:tc>
      </w:tr>
      <w:tr w:rsidR="00ED1065" w:rsidRPr="0060437E" w14:paraId="2F9FFE5E" w14:textId="77777777" w:rsidTr="0060437E">
        <w:trPr>
          <w:cantSplit/>
          <w:trHeight w:val="2752"/>
        </w:trPr>
        <w:tc>
          <w:tcPr>
            <w:tcW w:w="9490" w:type="dxa"/>
            <w:gridSpan w:val="2"/>
            <w:shd w:val="clear" w:color="auto" w:fill="9CC2E5"/>
            <w:vAlign w:val="center"/>
          </w:tcPr>
          <w:p w14:paraId="066018B1" w14:textId="129816F5" w:rsidR="00ED1065" w:rsidRPr="0060437E" w:rsidRDefault="00ED1065" w:rsidP="00C76257">
            <w:pPr>
              <w:spacing w:before="120"/>
              <w:jc w:val="center"/>
              <w:rPr>
                <w:rFonts w:ascii="Times New Roman" w:hAnsi="Times New Roman"/>
                <w:sz w:val="36"/>
                <w:szCs w:val="36"/>
              </w:rPr>
            </w:pPr>
            <w:r w:rsidRPr="0060437E">
              <w:rPr>
                <w:rFonts w:ascii="Times New Roman" w:hAnsi="Times New Roman"/>
                <w:b/>
                <w:sz w:val="36"/>
                <w:szCs w:val="36"/>
              </w:rPr>
              <w:t xml:space="preserve">ŠKOLNÍ </w:t>
            </w:r>
            <w:r w:rsidR="0060437E" w:rsidRPr="0060437E">
              <w:rPr>
                <w:rFonts w:ascii="Times New Roman" w:hAnsi="Times New Roman"/>
                <w:b/>
                <w:sz w:val="36"/>
                <w:szCs w:val="36"/>
              </w:rPr>
              <w:t>Ř</w:t>
            </w:r>
            <w:r w:rsidRPr="0060437E">
              <w:rPr>
                <w:rFonts w:ascii="Times New Roman" w:hAnsi="Times New Roman"/>
                <w:b/>
                <w:sz w:val="36"/>
                <w:szCs w:val="36"/>
              </w:rPr>
              <w:t>ÁD</w:t>
            </w:r>
          </w:p>
        </w:tc>
      </w:tr>
      <w:tr w:rsidR="00ED1065" w:rsidRPr="0060437E" w14:paraId="7E4A0E8C" w14:textId="77777777" w:rsidTr="0060437E">
        <w:trPr>
          <w:trHeight w:val="785"/>
        </w:trPr>
        <w:tc>
          <w:tcPr>
            <w:tcW w:w="4080" w:type="dxa"/>
          </w:tcPr>
          <w:p w14:paraId="27EE1B3D" w14:textId="77777777" w:rsidR="00ED1065" w:rsidRPr="0060437E" w:rsidRDefault="00ED1065" w:rsidP="00190B0F">
            <w:pPr>
              <w:spacing w:before="120"/>
              <w:jc w:val="both"/>
              <w:rPr>
                <w:rFonts w:ascii="Times New Roman" w:hAnsi="Times New Roman"/>
                <w:sz w:val="24"/>
                <w:szCs w:val="24"/>
              </w:rPr>
            </w:pPr>
            <w:r w:rsidRPr="0060437E">
              <w:rPr>
                <w:rFonts w:ascii="Times New Roman" w:hAnsi="Times New Roman"/>
                <w:sz w:val="24"/>
                <w:szCs w:val="24"/>
              </w:rPr>
              <w:t>Číslo jednací:</w:t>
            </w:r>
          </w:p>
        </w:tc>
        <w:tc>
          <w:tcPr>
            <w:tcW w:w="5410" w:type="dxa"/>
          </w:tcPr>
          <w:p w14:paraId="7497CAC0" w14:textId="2C3B3418" w:rsidR="00ED1065" w:rsidRPr="0060437E" w:rsidRDefault="00100333" w:rsidP="00190B0F">
            <w:pPr>
              <w:pStyle w:val="DefinitionTerm"/>
              <w:widowControl/>
              <w:spacing w:before="120" w:line="276" w:lineRule="auto"/>
              <w:rPr>
                <w:szCs w:val="24"/>
              </w:rPr>
            </w:pPr>
            <w:r>
              <w:rPr>
                <w:szCs w:val="24"/>
              </w:rPr>
              <w:t>MŠ/ 0675/2022</w:t>
            </w:r>
          </w:p>
        </w:tc>
      </w:tr>
      <w:tr w:rsidR="00ED1065" w:rsidRPr="0060437E" w14:paraId="3CE74E93" w14:textId="77777777" w:rsidTr="0060437E">
        <w:trPr>
          <w:trHeight w:val="811"/>
        </w:trPr>
        <w:tc>
          <w:tcPr>
            <w:tcW w:w="4080" w:type="dxa"/>
          </w:tcPr>
          <w:p w14:paraId="7A1D1927" w14:textId="77777777" w:rsidR="00ED1065" w:rsidRPr="0060437E" w:rsidRDefault="00ED1065" w:rsidP="00190B0F">
            <w:pPr>
              <w:spacing w:before="120"/>
              <w:jc w:val="both"/>
              <w:rPr>
                <w:rFonts w:ascii="Times New Roman" w:hAnsi="Times New Roman"/>
                <w:sz w:val="24"/>
                <w:szCs w:val="24"/>
              </w:rPr>
            </w:pPr>
            <w:r w:rsidRPr="0060437E">
              <w:rPr>
                <w:rFonts w:ascii="Times New Roman" w:hAnsi="Times New Roman"/>
                <w:sz w:val="24"/>
                <w:szCs w:val="24"/>
              </w:rPr>
              <w:t>Vypracovala:</w:t>
            </w:r>
          </w:p>
        </w:tc>
        <w:tc>
          <w:tcPr>
            <w:tcW w:w="5410" w:type="dxa"/>
          </w:tcPr>
          <w:p w14:paraId="495AD698" w14:textId="32055EDE" w:rsidR="00ED1065" w:rsidRPr="0060437E" w:rsidRDefault="00ED1065" w:rsidP="00190B0F">
            <w:pPr>
              <w:pStyle w:val="DefinitionTerm"/>
              <w:widowControl/>
              <w:spacing w:before="120" w:line="276" w:lineRule="auto"/>
              <w:rPr>
                <w:szCs w:val="24"/>
              </w:rPr>
            </w:pPr>
            <w:r w:rsidRPr="0060437E">
              <w:rPr>
                <w:szCs w:val="24"/>
              </w:rPr>
              <w:t>Bc.</w:t>
            </w:r>
            <w:r w:rsidR="00115748">
              <w:rPr>
                <w:szCs w:val="24"/>
              </w:rPr>
              <w:t xml:space="preserve"> </w:t>
            </w:r>
            <w:r w:rsidRPr="0060437E">
              <w:rPr>
                <w:szCs w:val="24"/>
              </w:rPr>
              <w:t xml:space="preserve">Alena Vavřinová, ředitelka mateřské školy </w:t>
            </w:r>
          </w:p>
        </w:tc>
      </w:tr>
      <w:tr w:rsidR="00ED1065" w:rsidRPr="0060437E" w14:paraId="00BDE24A" w14:textId="77777777" w:rsidTr="0060437E">
        <w:trPr>
          <w:trHeight w:val="760"/>
        </w:trPr>
        <w:tc>
          <w:tcPr>
            <w:tcW w:w="4080" w:type="dxa"/>
          </w:tcPr>
          <w:p w14:paraId="10BE3093" w14:textId="77777777" w:rsidR="00ED1065" w:rsidRPr="0060437E" w:rsidRDefault="00ED1065" w:rsidP="00190B0F">
            <w:pPr>
              <w:spacing w:before="120"/>
              <w:jc w:val="both"/>
              <w:rPr>
                <w:rFonts w:ascii="Times New Roman" w:hAnsi="Times New Roman"/>
                <w:sz w:val="24"/>
                <w:szCs w:val="24"/>
              </w:rPr>
            </w:pPr>
            <w:r w:rsidRPr="0060437E">
              <w:rPr>
                <w:rFonts w:ascii="Times New Roman" w:hAnsi="Times New Roman"/>
                <w:sz w:val="24"/>
                <w:szCs w:val="24"/>
              </w:rPr>
              <w:t>Schválila:</w:t>
            </w:r>
          </w:p>
        </w:tc>
        <w:tc>
          <w:tcPr>
            <w:tcW w:w="5410" w:type="dxa"/>
          </w:tcPr>
          <w:p w14:paraId="6B5A42B4" w14:textId="131534C1" w:rsidR="00ED1065" w:rsidRPr="0060437E" w:rsidRDefault="00ED1065" w:rsidP="00190B0F">
            <w:pPr>
              <w:spacing w:before="120"/>
              <w:jc w:val="both"/>
              <w:rPr>
                <w:rFonts w:ascii="Times New Roman" w:hAnsi="Times New Roman"/>
                <w:sz w:val="24"/>
                <w:szCs w:val="24"/>
              </w:rPr>
            </w:pPr>
            <w:r w:rsidRPr="0060437E">
              <w:rPr>
                <w:rFonts w:ascii="Times New Roman" w:hAnsi="Times New Roman"/>
                <w:sz w:val="24"/>
                <w:szCs w:val="24"/>
              </w:rPr>
              <w:t>Bc.</w:t>
            </w:r>
            <w:r w:rsidR="00115748">
              <w:rPr>
                <w:rFonts w:ascii="Times New Roman" w:hAnsi="Times New Roman"/>
                <w:sz w:val="24"/>
                <w:szCs w:val="24"/>
              </w:rPr>
              <w:t xml:space="preserve"> </w:t>
            </w:r>
            <w:r w:rsidRPr="0060437E">
              <w:rPr>
                <w:rFonts w:ascii="Times New Roman" w:hAnsi="Times New Roman"/>
                <w:sz w:val="24"/>
                <w:szCs w:val="24"/>
              </w:rPr>
              <w:t>Alena Vavřinová, ředitelka mateřské školy</w:t>
            </w:r>
          </w:p>
        </w:tc>
      </w:tr>
      <w:tr w:rsidR="00ED1065" w:rsidRPr="0060437E" w14:paraId="2C9D6A3C" w14:textId="77777777" w:rsidTr="0060437E">
        <w:trPr>
          <w:trHeight w:val="760"/>
        </w:trPr>
        <w:tc>
          <w:tcPr>
            <w:tcW w:w="4080" w:type="dxa"/>
          </w:tcPr>
          <w:p w14:paraId="0F9EDDC5" w14:textId="77777777" w:rsidR="00ED1065" w:rsidRPr="0060437E" w:rsidRDefault="00ED1065" w:rsidP="00190B0F">
            <w:pPr>
              <w:spacing w:before="120"/>
              <w:jc w:val="both"/>
              <w:rPr>
                <w:rFonts w:ascii="Times New Roman" w:hAnsi="Times New Roman"/>
                <w:sz w:val="24"/>
                <w:szCs w:val="24"/>
              </w:rPr>
            </w:pPr>
            <w:r w:rsidRPr="0060437E">
              <w:rPr>
                <w:rFonts w:ascii="Times New Roman" w:hAnsi="Times New Roman"/>
                <w:sz w:val="24"/>
                <w:szCs w:val="24"/>
              </w:rPr>
              <w:t>Pedagogická rada projednala dne:</w:t>
            </w:r>
          </w:p>
        </w:tc>
        <w:tc>
          <w:tcPr>
            <w:tcW w:w="5410" w:type="dxa"/>
          </w:tcPr>
          <w:p w14:paraId="5CAE7A79" w14:textId="693976F7" w:rsidR="00ED1065" w:rsidRPr="0060437E" w:rsidRDefault="00100333" w:rsidP="00190B0F">
            <w:pPr>
              <w:spacing w:before="120"/>
              <w:jc w:val="both"/>
              <w:rPr>
                <w:rFonts w:ascii="Times New Roman" w:hAnsi="Times New Roman"/>
                <w:sz w:val="24"/>
                <w:szCs w:val="24"/>
              </w:rPr>
            </w:pPr>
            <w:r>
              <w:rPr>
                <w:rFonts w:ascii="Times New Roman" w:hAnsi="Times New Roman"/>
                <w:sz w:val="24"/>
                <w:szCs w:val="24"/>
              </w:rPr>
              <w:t>30</w:t>
            </w:r>
            <w:r w:rsidR="008519DE" w:rsidRPr="0060437E">
              <w:rPr>
                <w:rFonts w:ascii="Times New Roman" w:hAnsi="Times New Roman"/>
                <w:sz w:val="24"/>
                <w:szCs w:val="24"/>
              </w:rPr>
              <w:t>. 08. 20</w:t>
            </w:r>
            <w:r>
              <w:rPr>
                <w:rFonts w:ascii="Times New Roman" w:hAnsi="Times New Roman"/>
                <w:sz w:val="24"/>
                <w:szCs w:val="24"/>
              </w:rPr>
              <w:t>22</w:t>
            </w:r>
          </w:p>
        </w:tc>
      </w:tr>
      <w:tr w:rsidR="00ED1065" w:rsidRPr="0060437E" w14:paraId="23EF3A7B" w14:textId="77777777" w:rsidTr="0060437E">
        <w:trPr>
          <w:trHeight w:val="760"/>
        </w:trPr>
        <w:tc>
          <w:tcPr>
            <w:tcW w:w="4080" w:type="dxa"/>
          </w:tcPr>
          <w:p w14:paraId="2E013BBE" w14:textId="77777777" w:rsidR="00ED1065" w:rsidRPr="0060437E" w:rsidRDefault="00ED1065" w:rsidP="00190B0F">
            <w:pPr>
              <w:spacing w:before="120"/>
              <w:jc w:val="both"/>
              <w:rPr>
                <w:rFonts w:ascii="Times New Roman" w:hAnsi="Times New Roman"/>
                <w:sz w:val="24"/>
                <w:szCs w:val="24"/>
              </w:rPr>
            </w:pPr>
            <w:r w:rsidRPr="0060437E">
              <w:rPr>
                <w:rFonts w:ascii="Times New Roman" w:hAnsi="Times New Roman"/>
                <w:sz w:val="24"/>
                <w:szCs w:val="24"/>
              </w:rPr>
              <w:t>Směrnice nabývá platnosti ode dne:</w:t>
            </w:r>
          </w:p>
        </w:tc>
        <w:tc>
          <w:tcPr>
            <w:tcW w:w="5410" w:type="dxa"/>
          </w:tcPr>
          <w:p w14:paraId="005DA77E" w14:textId="0DF6334B" w:rsidR="00ED1065" w:rsidRPr="0060437E" w:rsidRDefault="00100333" w:rsidP="00190B0F">
            <w:pPr>
              <w:spacing w:before="120"/>
              <w:jc w:val="both"/>
              <w:rPr>
                <w:rFonts w:ascii="Times New Roman" w:hAnsi="Times New Roman"/>
                <w:sz w:val="24"/>
                <w:szCs w:val="24"/>
              </w:rPr>
            </w:pPr>
            <w:r>
              <w:rPr>
                <w:rFonts w:ascii="Times New Roman" w:hAnsi="Times New Roman"/>
                <w:sz w:val="24"/>
                <w:szCs w:val="24"/>
              </w:rPr>
              <w:t>30</w:t>
            </w:r>
            <w:r w:rsidR="008519DE" w:rsidRPr="0060437E">
              <w:rPr>
                <w:rFonts w:ascii="Times New Roman" w:hAnsi="Times New Roman"/>
                <w:sz w:val="24"/>
                <w:szCs w:val="24"/>
              </w:rPr>
              <w:t>. 08</w:t>
            </w:r>
            <w:r>
              <w:rPr>
                <w:rFonts w:ascii="Times New Roman" w:hAnsi="Times New Roman"/>
                <w:sz w:val="24"/>
                <w:szCs w:val="24"/>
              </w:rPr>
              <w:t>. 2022</w:t>
            </w:r>
          </w:p>
        </w:tc>
      </w:tr>
      <w:tr w:rsidR="00ED1065" w:rsidRPr="0060437E" w14:paraId="6CFF4467" w14:textId="77777777" w:rsidTr="0060437E">
        <w:trPr>
          <w:trHeight w:val="785"/>
        </w:trPr>
        <w:tc>
          <w:tcPr>
            <w:tcW w:w="4080" w:type="dxa"/>
          </w:tcPr>
          <w:p w14:paraId="2BA352E2" w14:textId="77777777" w:rsidR="00ED1065" w:rsidRPr="0060437E" w:rsidRDefault="00ED1065" w:rsidP="00190B0F">
            <w:pPr>
              <w:spacing w:before="120"/>
              <w:jc w:val="both"/>
              <w:rPr>
                <w:rFonts w:ascii="Times New Roman" w:hAnsi="Times New Roman"/>
                <w:sz w:val="24"/>
                <w:szCs w:val="24"/>
              </w:rPr>
            </w:pPr>
            <w:r w:rsidRPr="0060437E">
              <w:rPr>
                <w:rFonts w:ascii="Times New Roman" w:hAnsi="Times New Roman"/>
                <w:sz w:val="24"/>
                <w:szCs w:val="24"/>
              </w:rPr>
              <w:t>Směrnice nabývá účinnosti ode dne:</w:t>
            </w:r>
          </w:p>
        </w:tc>
        <w:tc>
          <w:tcPr>
            <w:tcW w:w="5410" w:type="dxa"/>
          </w:tcPr>
          <w:p w14:paraId="33AF73EE" w14:textId="7277FE20" w:rsidR="00ED1065" w:rsidRPr="0060437E" w:rsidRDefault="008519DE" w:rsidP="00190B0F">
            <w:pPr>
              <w:spacing w:before="120"/>
              <w:jc w:val="both"/>
              <w:rPr>
                <w:rFonts w:ascii="Times New Roman" w:hAnsi="Times New Roman"/>
                <w:sz w:val="24"/>
                <w:szCs w:val="24"/>
              </w:rPr>
            </w:pPr>
            <w:r w:rsidRPr="0060437E">
              <w:rPr>
                <w:rFonts w:ascii="Times New Roman" w:hAnsi="Times New Roman"/>
                <w:sz w:val="24"/>
                <w:szCs w:val="24"/>
              </w:rPr>
              <w:t>01. 09. 20</w:t>
            </w:r>
            <w:r w:rsidR="00100333">
              <w:rPr>
                <w:rFonts w:ascii="Times New Roman" w:hAnsi="Times New Roman"/>
                <w:sz w:val="24"/>
                <w:szCs w:val="24"/>
              </w:rPr>
              <w:t>22</w:t>
            </w:r>
          </w:p>
        </w:tc>
      </w:tr>
      <w:tr w:rsidR="00ED1065" w:rsidRPr="0060437E" w14:paraId="670DC930" w14:textId="77777777" w:rsidTr="0060437E">
        <w:trPr>
          <w:trHeight w:val="1100"/>
        </w:trPr>
        <w:tc>
          <w:tcPr>
            <w:tcW w:w="9490" w:type="dxa"/>
            <w:gridSpan w:val="2"/>
          </w:tcPr>
          <w:p w14:paraId="17F0268C" w14:textId="77777777" w:rsidR="00ED1065" w:rsidRPr="0060437E" w:rsidRDefault="00ED1065" w:rsidP="00190B0F">
            <w:pPr>
              <w:jc w:val="both"/>
              <w:rPr>
                <w:rFonts w:ascii="Times New Roman" w:hAnsi="Times New Roman"/>
                <w:sz w:val="24"/>
                <w:szCs w:val="24"/>
              </w:rPr>
            </w:pPr>
            <w:r w:rsidRPr="0060437E">
              <w:rPr>
                <w:rFonts w:ascii="Times New Roman" w:hAnsi="Times New Roman"/>
                <w:sz w:val="24"/>
                <w:szCs w:val="24"/>
              </w:rPr>
              <w:t>Změny ve směrnici jsou prováděny formou číslovaných písemných dodatků, které tvoří součást tohoto předpisu.</w:t>
            </w:r>
          </w:p>
          <w:p w14:paraId="73037789" w14:textId="4C3ADB95" w:rsidR="008232BF" w:rsidRPr="0060437E" w:rsidRDefault="008232BF" w:rsidP="00190B0F">
            <w:pPr>
              <w:jc w:val="both"/>
              <w:rPr>
                <w:rFonts w:ascii="Times New Roman" w:hAnsi="Times New Roman"/>
                <w:sz w:val="24"/>
                <w:szCs w:val="24"/>
              </w:rPr>
            </w:pPr>
            <w:r w:rsidRPr="0060437E">
              <w:rPr>
                <w:rFonts w:ascii="Times New Roman" w:hAnsi="Times New Roman"/>
                <w:sz w:val="24"/>
                <w:szCs w:val="24"/>
              </w:rPr>
              <w:t>Aktualizováno : 26.8.202</w:t>
            </w:r>
            <w:r w:rsidR="00100333">
              <w:rPr>
                <w:rFonts w:ascii="Times New Roman" w:hAnsi="Times New Roman"/>
                <w:sz w:val="24"/>
                <w:szCs w:val="24"/>
              </w:rPr>
              <w:t>2</w:t>
            </w:r>
          </w:p>
        </w:tc>
      </w:tr>
    </w:tbl>
    <w:p w14:paraId="16EC318C" w14:textId="47B77ECC" w:rsidR="0060437E" w:rsidRDefault="0060437E" w:rsidP="00190B0F">
      <w:pPr>
        <w:jc w:val="both"/>
        <w:rPr>
          <w:rFonts w:ascii="Times New Roman" w:hAnsi="Times New Roman"/>
          <w:b/>
          <w:sz w:val="24"/>
          <w:szCs w:val="24"/>
        </w:rPr>
      </w:pPr>
    </w:p>
    <w:p w14:paraId="658841FB" w14:textId="77777777" w:rsidR="0060437E" w:rsidRDefault="0060437E" w:rsidP="00190B0F">
      <w:pPr>
        <w:jc w:val="both"/>
        <w:rPr>
          <w:rFonts w:ascii="Times New Roman" w:hAnsi="Times New Roman"/>
          <w:b/>
          <w:sz w:val="24"/>
          <w:szCs w:val="24"/>
        </w:rPr>
      </w:pPr>
      <w:r>
        <w:rPr>
          <w:rFonts w:ascii="Times New Roman" w:hAnsi="Times New Roman"/>
          <w:b/>
          <w:sz w:val="24"/>
          <w:szCs w:val="24"/>
        </w:rPr>
        <w:br w:type="page"/>
      </w:r>
    </w:p>
    <w:p w14:paraId="57F75CFF" w14:textId="38794D12" w:rsidR="00C76257" w:rsidRDefault="00C76257" w:rsidP="00190B0F">
      <w:pPr>
        <w:jc w:val="both"/>
        <w:rPr>
          <w:rFonts w:ascii="Times New Roman" w:hAnsi="Times New Roman"/>
          <w:b/>
          <w:sz w:val="24"/>
          <w:szCs w:val="24"/>
        </w:rPr>
      </w:pPr>
    </w:p>
    <w:p w14:paraId="24E934AF" w14:textId="375C97E7" w:rsidR="00C76257" w:rsidRDefault="00C76257">
      <w:pPr>
        <w:rPr>
          <w:rFonts w:ascii="Times New Roman" w:hAnsi="Times New Roman"/>
          <w:b/>
          <w:sz w:val="24"/>
          <w:szCs w:val="24"/>
        </w:rPr>
      </w:pPr>
    </w:p>
    <w:sdt>
      <w:sdtPr>
        <w:rPr>
          <w:rFonts w:asciiTheme="minorHAnsi" w:eastAsia="Times New Roman" w:hAnsiTheme="minorHAnsi" w:cs="Times New Roman"/>
          <w:b w:val="0"/>
          <w:bCs w:val="0"/>
          <w:color w:val="auto"/>
          <w:sz w:val="22"/>
          <w:szCs w:val="22"/>
          <w:lang w:eastAsia="en-US"/>
        </w:rPr>
        <w:id w:val="-1405214316"/>
        <w:docPartObj>
          <w:docPartGallery w:val="Table of Contents"/>
          <w:docPartUnique/>
        </w:docPartObj>
      </w:sdtPr>
      <w:sdtEndPr/>
      <w:sdtContent>
        <w:p w14:paraId="2196DD1E" w14:textId="03FA9D73" w:rsidR="00C76257" w:rsidRPr="00E6344A" w:rsidRDefault="00E6344A">
          <w:pPr>
            <w:pStyle w:val="Nadpisobsahu"/>
            <w:rPr>
              <w:rFonts w:ascii="Times New Roman" w:hAnsi="Times New Roman" w:cs="Times New Roman"/>
              <w:color w:val="auto"/>
              <w:sz w:val="36"/>
              <w:szCs w:val="36"/>
            </w:rPr>
          </w:pPr>
          <w:r w:rsidRPr="00E6344A">
            <w:rPr>
              <w:rFonts w:ascii="Times New Roman" w:hAnsi="Times New Roman" w:cs="Times New Roman"/>
              <w:color w:val="auto"/>
              <w:sz w:val="36"/>
              <w:szCs w:val="36"/>
            </w:rPr>
            <w:t>OBSAH</w:t>
          </w:r>
          <w:r>
            <w:rPr>
              <w:rFonts w:ascii="Times New Roman" w:hAnsi="Times New Roman" w:cs="Times New Roman"/>
              <w:color w:val="auto"/>
              <w:sz w:val="36"/>
              <w:szCs w:val="36"/>
            </w:rPr>
            <w:br/>
          </w:r>
        </w:p>
        <w:p w14:paraId="5E5116C2" w14:textId="4AA6411D" w:rsidR="00C76257" w:rsidRPr="00E6344A" w:rsidRDefault="00C76257">
          <w:pPr>
            <w:pStyle w:val="Obsah1"/>
            <w:tabs>
              <w:tab w:val="left" w:pos="440"/>
              <w:tab w:val="right" w:leader="dot" w:pos="9062"/>
            </w:tabs>
            <w:rPr>
              <w:rFonts w:ascii="Times New Roman" w:eastAsiaTheme="minorEastAsia" w:hAnsi="Times New Roman"/>
              <w:b w:val="0"/>
              <w:bCs w:val="0"/>
              <w:caps w:val="0"/>
              <w:noProof/>
              <w:sz w:val="24"/>
              <w:szCs w:val="24"/>
              <w:lang w:eastAsia="cs-CZ"/>
            </w:rPr>
          </w:pPr>
          <w:r w:rsidRPr="00E6344A">
            <w:rPr>
              <w:rFonts w:ascii="Times New Roman" w:hAnsi="Times New Roman"/>
              <w:b w:val="0"/>
              <w:bCs w:val="0"/>
              <w:sz w:val="24"/>
              <w:szCs w:val="24"/>
            </w:rPr>
            <w:fldChar w:fldCharType="begin"/>
          </w:r>
          <w:r w:rsidRPr="00E6344A">
            <w:rPr>
              <w:rFonts w:ascii="Times New Roman" w:hAnsi="Times New Roman"/>
              <w:sz w:val="24"/>
              <w:szCs w:val="24"/>
            </w:rPr>
            <w:instrText>TOC \o "1-3" \h \z \u</w:instrText>
          </w:r>
          <w:r w:rsidRPr="00E6344A">
            <w:rPr>
              <w:rFonts w:ascii="Times New Roman" w:hAnsi="Times New Roman"/>
              <w:b w:val="0"/>
              <w:bCs w:val="0"/>
              <w:sz w:val="24"/>
              <w:szCs w:val="24"/>
            </w:rPr>
            <w:fldChar w:fldCharType="separate"/>
          </w:r>
          <w:hyperlink w:anchor="_Toc81131661" w:history="1">
            <w:r w:rsidRPr="00E6344A">
              <w:rPr>
                <w:rStyle w:val="Hypertextovodkaz"/>
                <w:rFonts w:ascii="Times New Roman" w:hAnsi="Times New Roman"/>
                <w:noProof/>
                <w:sz w:val="24"/>
                <w:szCs w:val="24"/>
              </w:rPr>
              <w:t>1.</w:t>
            </w:r>
            <w:r w:rsidRPr="00E6344A">
              <w:rPr>
                <w:rFonts w:ascii="Times New Roman" w:eastAsiaTheme="minorEastAsia" w:hAnsi="Times New Roman"/>
                <w:b w:val="0"/>
                <w:bCs w:val="0"/>
                <w:caps w:val="0"/>
                <w:noProof/>
                <w:sz w:val="24"/>
                <w:szCs w:val="24"/>
                <w:lang w:eastAsia="cs-CZ"/>
              </w:rPr>
              <w:tab/>
            </w:r>
            <w:r w:rsidRPr="00E6344A">
              <w:rPr>
                <w:rStyle w:val="Hypertextovodkaz"/>
                <w:rFonts w:ascii="Times New Roman" w:hAnsi="Times New Roman"/>
                <w:noProof/>
                <w:sz w:val="24"/>
                <w:szCs w:val="24"/>
              </w:rPr>
              <w:t>PRÁVA A POVINNOSTI DĚTÍ A JEJICH ZÁKONNÝCH ZÁSTUPCŮ, VZTAHY S PEDAGOGICKÝMI PRACOVNÍKY</w:t>
            </w:r>
            <w:r w:rsidRPr="00E6344A">
              <w:rPr>
                <w:rFonts w:ascii="Times New Roman" w:hAnsi="Times New Roman"/>
                <w:noProof/>
                <w:webHidden/>
                <w:sz w:val="24"/>
                <w:szCs w:val="24"/>
              </w:rPr>
              <w:tab/>
            </w:r>
            <w:r w:rsidRPr="00E6344A">
              <w:rPr>
                <w:rFonts w:ascii="Times New Roman" w:hAnsi="Times New Roman"/>
                <w:noProof/>
                <w:webHidden/>
                <w:sz w:val="24"/>
                <w:szCs w:val="24"/>
              </w:rPr>
              <w:fldChar w:fldCharType="begin"/>
            </w:r>
            <w:r w:rsidRPr="00E6344A">
              <w:rPr>
                <w:rFonts w:ascii="Times New Roman" w:hAnsi="Times New Roman"/>
                <w:noProof/>
                <w:webHidden/>
                <w:sz w:val="24"/>
                <w:szCs w:val="24"/>
              </w:rPr>
              <w:instrText xml:space="preserve"> PAGEREF _Toc81131661 \h </w:instrText>
            </w:r>
            <w:r w:rsidRPr="00E6344A">
              <w:rPr>
                <w:rFonts w:ascii="Times New Roman" w:hAnsi="Times New Roman"/>
                <w:noProof/>
                <w:webHidden/>
                <w:sz w:val="24"/>
                <w:szCs w:val="24"/>
              </w:rPr>
            </w:r>
            <w:r w:rsidRPr="00E6344A">
              <w:rPr>
                <w:rFonts w:ascii="Times New Roman" w:hAnsi="Times New Roman"/>
                <w:noProof/>
                <w:webHidden/>
                <w:sz w:val="24"/>
                <w:szCs w:val="24"/>
              </w:rPr>
              <w:fldChar w:fldCharType="separate"/>
            </w:r>
            <w:r w:rsidR="00E24C96">
              <w:rPr>
                <w:rFonts w:ascii="Times New Roman" w:hAnsi="Times New Roman"/>
                <w:noProof/>
                <w:webHidden/>
                <w:sz w:val="24"/>
                <w:szCs w:val="24"/>
              </w:rPr>
              <w:t>3</w:t>
            </w:r>
            <w:r w:rsidRPr="00E6344A">
              <w:rPr>
                <w:rFonts w:ascii="Times New Roman" w:hAnsi="Times New Roman"/>
                <w:noProof/>
                <w:webHidden/>
                <w:sz w:val="24"/>
                <w:szCs w:val="24"/>
              </w:rPr>
              <w:fldChar w:fldCharType="end"/>
            </w:r>
          </w:hyperlink>
          <w:r w:rsidR="00E6344A">
            <w:rPr>
              <w:rStyle w:val="Hypertextovodkaz"/>
              <w:rFonts w:ascii="Times New Roman" w:hAnsi="Times New Roman"/>
              <w:noProof/>
              <w:sz w:val="24"/>
              <w:szCs w:val="24"/>
            </w:rPr>
            <w:br/>
          </w:r>
        </w:p>
        <w:p w14:paraId="67E304B0" w14:textId="11DE1A0F" w:rsidR="00C76257" w:rsidRPr="00E6344A" w:rsidRDefault="004875FB">
          <w:pPr>
            <w:pStyle w:val="Obsah1"/>
            <w:tabs>
              <w:tab w:val="left" w:pos="440"/>
              <w:tab w:val="right" w:leader="dot" w:pos="9062"/>
            </w:tabs>
            <w:rPr>
              <w:rFonts w:ascii="Times New Roman" w:eastAsiaTheme="minorEastAsia" w:hAnsi="Times New Roman"/>
              <w:b w:val="0"/>
              <w:bCs w:val="0"/>
              <w:caps w:val="0"/>
              <w:noProof/>
              <w:sz w:val="24"/>
              <w:szCs w:val="24"/>
              <w:lang w:eastAsia="cs-CZ"/>
            </w:rPr>
          </w:pPr>
          <w:hyperlink w:anchor="_Toc81131662" w:history="1">
            <w:r w:rsidR="00C76257" w:rsidRPr="00E6344A">
              <w:rPr>
                <w:rStyle w:val="Hypertextovodkaz"/>
                <w:rFonts w:ascii="Times New Roman" w:hAnsi="Times New Roman"/>
                <w:noProof/>
                <w:sz w:val="24"/>
                <w:szCs w:val="24"/>
              </w:rPr>
              <w:t>2.</w:t>
            </w:r>
            <w:r w:rsidR="00C76257" w:rsidRPr="00E6344A">
              <w:rPr>
                <w:rFonts w:ascii="Times New Roman" w:eastAsiaTheme="minorEastAsia" w:hAnsi="Times New Roman"/>
                <w:b w:val="0"/>
                <w:bCs w:val="0"/>
                <w:caps w:val="0"/>
                <w:noProof/>
                <w:sz w:val="24"/>
                <w:szCs w:val="24"/>
                <w:lang w:eastAsia="cs-CZ"/>
              </w:rPr>
              <w:tab/>
            </w:r>
            <w:r w:rsidR="00C76257" w:rsidRPr="00E6344A">
              <w:rPr>
                <w:rStyle w:val="Hypertextovodkaz"/>
                <w:rFonts w:ascii="Times New Roman" w:hAnsi="Times New Roman"/>
                <w:noProof/>
                <w:sz w:val="24"/>
                <w:szCs w:val="24"/>
              </w:rPr>
              <w:t>PRAVIDLA VZÁJEMNÝCH VZTAHŮ S PEDAGOGICKÝMI I NEPEDAGOGICKÝMI PRACOVNÍKY</w:t>
            </w:r>
            <w:r w:rsidR="00C76257" w:rsidRPr="00E6344A">
              <w:rPr>
                <w:rFonts w:ascii="Times New Roman" w:hAnsi="Times New Roman"/>
                <w:noProof/>
                <w:webHidden/>
                <w:sz w:val="24"/>
                <w:szCs w:val="24"/>
              </w:rPr>
              <w:tab/>
            </w:r>
            <w:r w:rsidR="00C76257" w:rsidRPr="00E6344A">
              <w:rPr>
                <w:rFonts w:ascii="Times New Roman" w:hAnsi="Times New Roman"/>
                <w:noProof/>
                <w:webHidden/>
                <w:sz w:val="24"/>
                <w:szCs w:val="24"/>
              </w:rPr>
              <w:fldChar w:fldCharType="begin"/>
            </w:r>
            <w:r w:rsidR="00C76257" w:rsidRPr="00E6344A">
              <w:rPr>
                <w:rFonts w:ascii="Times New Roman" w:hAnsi="Times New Roman"/>
                <w:noProof/>
                <w:webHidden/>
                <w:sz w:val="24"/>
                <w:szCs w:val="24"/>
              </w:rPr>
              <w:instrText xml:space="preserve"> PAGEREF _Toc81131662 \h </w:instrText>
            </w:r>
            <w:r w:rsidR="00C76257" w:rsidRPr="00E6344A">
              <w:rPr>
                <w:rFonts w:ascii="Times New Roman" w:hAnsi="Times New Roman"/>
                <w:noProof/>
                <w:webHidden/>
                <w:sz w:val="24"/>
                <w:szCs w:val="24"/>
              </w:rPr>
            </w:r>
            <w:r w:rsidR="00C76257" w:rsidRPr="00E6344A">
              <w:rPr>
                <w:rFonts w:ascii="Times New Roman" w:hAnsi="Times New Roman"/>
                <w:noProof/>
                <w:webHidden/>
                <w:sz w:val="24"/>
                <w:szCs w:val="24"/>
              </w:rPr>
              <w:fldChar w:fldCharType="separate"/>
            </w:r>
            <w:r w:rsidR="00E24C96">
              <w:rPr>
                <w:rFonts w:ascii="Times New Roman" w:hAnsi="Times New Roman"/>
                <w:noProof/>
                <w:webHidden/>
                <w:sz w:val="24"/>
                <w:szCs w:val="24"/>
              </w:rPr>
              <w:t>5</w:t>
            </w:r>
            <w:r w:rsidR="00C76257" w:rsidRPr="00E6344A">
              <w:rPr>
                <w:rFonts w:ascii="Times New Roman" w:hAnsi="Times New Roman"/>
                <w:noProof/>
                <w:webHidden/>
                <w:sz w:val="24"/>
                <w:szCs w:val="24"/>
              </w:rPr>
              <w:fldChar w:fldCharType="end"/>
            </w:r>
          </w:hyperlink>
          <w:r w:rsidR="00E6344A">
            <w:rPr>
              <w:rStyle w:val="Hypertextovodkaz"/>
              <w:rFonts w:ascii="Times New Roman" w:hAnsi="Times New Roman"/>
              <w:noProof/>
              <w:sz w:val="24"/>
              <w:szCs w:val="24"/>
            </w:rPr>
            <w:br/>
          </w:r>
        </w:p>
        <w:p w14:paraId="0B37C994" w14:textId="29DD7CF9" w:rsidR="00C76257" w:rsidRPr="00E6344A" w:rsidRDefault="004875FB">
          <w:pPr>
            <w:pStyle w:val="Obsah1"/>
            <w:tabs>
              <w:tab w:val="left" w:pos="440"/>
              <w:tab w:val="right" w:leader="dot" w:pos="9062"/>
            </w:tabs>
            <w:rPr>
              <w:rFonts w:ascii="Times New Roman" w:eastAsiaTheme="minorEastAsia" w:hAnsi="Times New Roman"/>
              <w:b w:val="0"/>
              <w:bCs w:val="0"/>
              <w:caps w:val="0"/>
              <w:noProof/>
              <w:sz w:val="24"/>
              <w:szCs w:val="24"/>
              <w:lang w:eastAsia="cs-CZ"/>
            </w:rPr>
          </w:pPr>
          <w:hyperlink w:anchor="_Toc81131663" w:history="1">
            <w:r w:rsidR="00C76257" w:rsidRPr="00E6344A">
              <w:rPr>
                <w:rStyle w:val="Hypertextovodkaz"/>
                <w:rFonts w:ascii="Times New Roman" w:hAnsi="Times New Roman"/>
                <w:noProof/>
                <w:sz w:val="24"/>
                <w:szCs w:val="24"/>
              </w:rPr>
              <w:t>3.</w:t>
            </w:r>
            <w:r w:rsidR="00C76257" w:rsidRPr="00E6344A">
              <w:rPr>
                <w:rFonts w:ascii="Times New Roman" w:eastAsiaTheme="minorEastAsia" w:hAnsi="Times New Roman"/>
                <w:b w:val="0"/>
                <w:bCs w:val="0"/>
                <w:caps w:val="0"/>
                <w:noProof/>
                <w:sz w:val="24"/>
                <w:szCs w:val="24"/>
                <w:lang w:eastAsia="cs-CZ"/>
              </w:rPr>
              <w:tab/>
            </w:r>
            <w:r w:rsidR="00C76257" w:rsidRPr="00E6344A">
              <w:rPr>
                <w:rStyle w:val="Hypertextovodkaz"/>
                <w:rFonts w:ascii="Times New Roman" w:hAnsi="Times New Roman"/>
                <w:noProof/>
                <w:sz w:val="24"/>
                <w:szCs w:val="24"/>
              </w:rPr>
              <w:t>PROVOZ A VNITŘNÍ REŽIM MATEŘSKÉ ŠKOLY</w:t>
            </w:r>
            <w:r w:rsidR="00C76257" w:rsidRPr="00E6344A">
              <w:rPr>
                <w:rFonts w:ascii="Times New Roman" w:hAnsi="Times New Roman"/>
                <w:noProof/>
                <w:webHidden/>
                <w:sz w:val="24"/>
                <w:szCs w:val="24"/>
              </w:rPr>
              <w:tab/>
            </w:r>
            <w:r w:rsidR="00C76257" w:rsidRPr="00E6344A">
              <w:rPr>
                <w:rFonts w:ascii="Times New Roman" w:hAnsi="Times New Roman"/>
                <w:noProof/>
                <w:webHidden/>
                <w:sz w:val="24"/>
                <w:szCs w:val="24"/>
              </w:rPr>
              <w:fldChar w:fldCharType="begin"/>
            </w:r>
            <w:r w:rsidR="00C76257" w:rsidRPr="00E6344A">
              <w:rPr>
                <w:rFonts w:ascii="Times New Roman" w:hAnsi="Times New Roman"/>
                <w:noProof/>
                <w:webHidden/>
                <w:sz w:val="24"/>
                <w:szCs w:val="24"/>
              </w:rPr>
              <w:instrText xml:space="preserve"> PAGEREF _Toc81131663 \h </w:instrText>
            </w:r>
            <w:r w:rsidR="00C76257" w:rsidRPr="00E6344A">
              <w:rPr>
                <w:rFonts w:ascii="Times New Roman" w:hAnsi="Times New Roman"/>
                <w:noProof/>
                <w:webHidden/>
                <w:sz w:val="24"/>
                <w:szCs w:val="24"/>
              </w:rPr>
            </w:r>
            <w:r w:rsidR="00C76257" w:rsidRPr="00E6344A">
              <w:rPr>
                <w:rFonts w:ascii="Times New Roman" w:hAnsi="Times New Roman"/>
                <w:noProof/>
                <w:webHidden/>
                <w:sz w:val="24"/>
                <w:szCs w:val="24"/>
              </w:rPr>
              <w:fldChar w:fldCharType="separate"/>
            </w:r>
            <w:r w:rsidR="00E24C96">
              <w:rPr>
                <w:rFonts w:ascii="Times New Roman" w:hAnsi="Times New Roman"/>
                <w:noProof/>
                <w:webHidden/>
                <w:sz w:val="24"/>
                <w:szCs w:val="24"/>
              </w:rPr>
              <w:t>5</w:t>
            </w:r>
            <w:r w:rsidR="00C76257" w:rsidRPr="00E6344A">
              <w:rPr>
                <w:rFonts w:ascii="Times New Roman" w:hAnsi="Times New Roman"/>
                <w:noProof/>
                <w:webHidden/>
                <w:sz w:val="24"/>
                <w:szCs w:val="24"/>
              </w:rPr>
              <w:fldChar w:fldCharType="end"/>
            </w:r>
          </w:hyperlink>
          <w:r w:rsidR="00E6344A">
            <w:rPr>
              <w:rStyle w:val="Hypertextovodkaz"/>
              <w:rFonts w:ascii="Times New Roman" w:hAnsi="Times New Roman"/>
              <w:noProof/>
              <w:sz w:val="24"/>
              <w:szCs w:val="24"/>
            </w:rPr>
            <w:br/>
          </w:r>
        </w:p>
        <w:p w14:paraId="763CECFB" w14:textId="7017CA92" w:rsidR="00C76257" w:rsidRPr="00E6344A" w:rsidRDefault="004875FB">
          <w:pPr>
            <w:pStyle w:val="Obsah1"/>
            <w:tabs>
              <w:tab w:val="left" w:pos="440"/>
              <w:tab w:val="right" w:leader="dot" w:pos="9062"/>
            </w:tabs>
            <w:rPr>
              <w:rFonts w:ascii="Times New Roman" w:eastAsiaTheme="minorEastAsia" w:hAnsi="Times New Roman"/>
              <w:b w:val="0"/>
              <w:bCs w:val="0"/>
              <w:caps w:val="0"/>
              <w:noProof/>
              <w:sz w:val="24"/>
              <w:szCs w:val="24"/>
              <w:lang w:eastAsia="cs-CZ"/>
            </w:rPr>
          </w:pPr>
          <w:hyperlink w:anchor="_Toc81131664" w:history="1">
            <w:r w:rsidR="00C76257" w:rsidRPr="00E6344A">
              <w:rPr>
                <w:rStyle w:val="Hypertextovodkaz"/>
                <w:rFonts w:ascii="Times New Roman" w:hAnsi="Times New Roman"/>
                <w:noProof/>
                <w:sz w:val="24"/>
                <w:szCs w:val="24"/>
              </w:rPr>
              <w:t>4.</w:t>
            </w:r>
            <w:r w:rsidR="00C76257" w:rsidRPr="00E6344A">
              <w:rPr>
                <w:rFonts w:ascii="Times New Roman" w:eastAsiaTheme="minorEastAsia" w:hAnsi="Times New Roman"/>
                <w:b w:val="0"/>
                <w:bCs w:val="0"/>
                <w:caps w:val="0"/>
                <w:noProof/>
                <w:sz w:val="24"/>
                <w:szCs w:val="24"/>
                <w:lang w:eastAsia="cs-CZ"/>
              </w:rPr>
              <w:tab/>
            </w:r>
            <w:r w:rsidR="00C76257" w:rsidRPr="00E6344A">
              <w:rPr>
                <w:rStyle w:val="Hypertextovodkaz"/>
                <w:rFonts w:ascii="Times New Roman" w:hAnsi="Times New Roman"/>
                <w:noProof/>
                <w:sz w:val="24"/>
                <w:szCs w:val="24"/>
              </w:rPr>
              <w:t>PRÁVA A POVINNOSTI MATEŘSKÉ ŠKOLY</w:t>
            </w:r>
            <w:r w:rsidR="00C76257" w:rsidRPr="00E6344A">
              <w:rPr>
                <w:rFonts w:ascii="Times New Roman" w:hAnsi="Times New Roman"/>
                <w:noProof/>
                <w:webHidden/>
                <w:sz w:val="24"/>
                <w:szCs w:val="24"/>
              </w:rPr>
              <w:tab/>
            </w:r>
            <w:r w:rsidR="00C76257" w:rsidRPr="00E6344A">
              <w:rPr>
                <w:rFonts w:ascii="Times New Roman" w:hAnsi="Times New Roman"/>
                <w:noProof/>
                <w:webHidden/>
                <w:sz w:val="24"/>
                <w:szCs w:val="24"/>
              </w:rPr>
              <w:fldChar w:fldCharType="begin"/>
            </w:r>
            <w:r w:rsidR="00C76257" w:rsidRPr="00E6344A">
              <w:rPr>
                <w:rFonts w:ascii="Times New Roman" w:hAnsi="Times New Roman"/>
                <w:noProof/>
                <w:webHidden/>
                <w:sz w:val="24"/>
                <w:szCs w:val="24"/>
              </w:rPr>
              <w:instrText xml:space="preserve"> PAGEREF _Toc81131664 \h </w:instrText>
            </w:r>
            <w:r w:rsidR="00C76257" w:rsidRPr="00E6344A">
              <w:rPr>
                <w:rFonts w:ascii="Times New Roman" w:hAnsi="Times New Roman"/>
                <w:noProof/>
                <w:webHidden/>
                <w:sz w:val="24"/>
                <w:szCs w:val="24"/>
              </w:rPr>
            </w:r>
            <w:r w:rsidR="00C76257" w:rsidRPr="00E6344A">
              <w:rPr>
                <w:rFonts w:ascii="Times New Roman" w:hAnsi="Times New Roman"/>
                <w:noProof/>
                <w:webHidden/>
                <w:sz w:val="24"/>
                <w:szCs w:val="24"/>
              </w:rPr>
              <w:fldChar w:fldCharType="separate"/>
            </w:r>
            <w:r w:rsidR="00E24C96">
              <w:rPr>
                <w:rFonts w:ascii="Times New Roman" w:hAnsi="Times New Roman"/>
                <w:noProof/>
                <w:webHidden/>
                <w:sz w:val="24"/>
                <w:szCs w:val="24"/>
              </w:rPr>
              <w:t>9</w:t>
            </w:r>
            <w:r w:rsidR="00C76257" w:rsidRPr="00E6344A">
              <w:rPr>
                <w:rFonts w:ascii="Times New Roman" w:hAnsi="Times New Roman"/>
                <w:noProof/>
                <w:webHidden/>
                <w:sz w:val="24"/>
                <w:szCs w:val="24"/>
              </w:rPr>
              <w:fldChar w:fldCharType="end"/>
            </w:r>
          </w:hyperlink>
          <w:r w:rsidR="00E6344A">
            <w:rPr>
              <w:rStyle w:val="Hypertextovodkaz"/>
              <w:rFonts w:ascii="Times New Roman" w:hAnsi="Times New Roman"/>
              <w:noProof/>
              <w:sz w:val="24"/>
              <w:szCs w:val="24"/>
            </w:rPr>
            <w:br/>
          </w:r>
        </w:p>
        <w:p w14:paraId="1A5C5E8F" w14:textId="48FB0966" w:rsidR="00C76257" w:rsidRPr="00E6344A" w:rsidRDefault="004875FB">
          <w:pPr>
            <w:pStyle w:val="Obsah1"/>
            <w:tabs>
              <w:tab w:val="left" w:pos="440"/>
              <w:tab w:val="right" w:leader="dot" w:pos="9062"/>
            </w:tabs>
            <w:rPr>
              <w:rFonts w:ascii="Times New Roman" w:eastAsiaTheme="minorEastAsia" w:hAnsi="Times New Roman"/>
              <w:b w:val="0"/>
              <w:bCs w:val="0"/>
              <w:caps w:val="0"/>
              <w:noProof/>
              <w:sz w:val="24"/>
              <w:szCs w:val="24"/>
              <w:lang w:eastAsia="cs-CZ"/>
            </w:rPr>
          </w:pPr>
          <w:hyperlink w:anchor="_Toc81131665" w:history="1">
            <w:r w:rsidR="00C76257" w:rsidRPr="00E6344A">
              <w:rPr>
                <w:rStyle w:val="Hypertextovodkaz"/>
                <w:rFonts w:ascii="Times New Roman" w:hAnsi="Times New Roman"/>
                <w:noProof/>
                <w:sz w:val="24"/>
                <w:szCs w:val="24"/>
              </w:rPr>
              <w:t>5.</w:t>
            </w:r>
            <w:r w:rsidR="00C76257" w:rsidRPr="00E6344A">
              <w:rPr>
                <w:rFonts w:ascii="Times New Roman" w:eastAsiaTheme="minorEastAsia" w:hAnsi="Times New Roman"/>
                <w:b w:val="0"/>
                <w:bCs w:val="0"/>
                <w:caps w:val="0"/>
                <w:noProof/>
                <w:sz w:val="24"/>
                <w:szCs w:val="24"/>
                <w:lang w:eastAsia="cs-CZ"/>
              </w:rPr>
              <w:tab/>
            </w:r>
            <w:r w:rsidR="00C76257" w:rsidRPr="00E6344A">
              <w:rPr>
                <w:rStyle w:val="Hypertextovodkaz"/>
                <w:rFonts w:ascii="Times New Roman" w:hAnsi="Times New Roman"/>
                <w:noProof/>
                <w:sz w:val="24"/>
                <w:szCs w:val="24"/>
              </w:rPr>
              <w:t>PODMÍNKY A ZAJIŠTĚNÍ BEZPEČNOSTI A OCHRANY ZDRAVÍ DĚTÍ</w:t>
            </w:r>
            <w:r w:rsidR="00C76257" w:rsidRPr="00E6344A">
              <w:rPr>
                <w:rFonts w:ascii="Times New Roman" w:hAnsi="Times New Roman"/>
                <w:noProof/>
                <w:webHidden/>
                <w:sz w:val="24"/>
                <w:szCs w:val="24"/>
              </w:rPr>
              <w:tab/>
            </w:r>
            <w:r w:rsidR="00C76257" w:rsidRPr="00E6344A">
              <w:rPr>
                <w:rFonts w:ascii="Times New Roman" w:hAnsi="Times New Roman"/>
                <w:noProof/>
                <w:webHidden/>
                <w:sz w:val="24"/>
                <w:szCs w:val="24"/>
              </w:rPr>
              <w:fldChar w:fldCharType="begin"/>
            </w:r>
            <w:r w:rsidR="00C76257" w:rsidRPr="00E6344A">
              <w:rPr>
                <w:rFonts w:ascii="Times New Roman" w:hAnsi="Times New Roman"/>
                <w:noProof/>
                <w:webHidden/>
                <w:sz w:val="24"/>
                <w:szCs w:val="24"/>
              </w:rPr>
              <w:instrText xml:space="preserve"> PAGEREF _Toc81131665 \h </w:instrText>
            </w:r>
            <w:r w:rsidR="00C76257" w:rsidRPr="00E6344A">
              <w:rPr>
                <w:rFonts w:ascii="Times New Roman" w:hAnsi="Times New Roman"/>
                <w:noProof/>
                <w:webHidden/>
                <w:sz w:val="24"/>
                <w:szCs w:val="24"/>
              </w:rPr>
            </w:r>
            <w:r w:rsidR="00C76257" w:rsidRPr="00E6344A">
              <w:rPr>
                <w:rFonts w:ascii="Times New Roman" w:hAnsi="Times New Roman"/>
                <w:noProof/>
                <w:webHidden/>
                <w:sz w:val="24"/>
                <w:szCs w:val="24"/>
              </w:rPr>
              <w:fldChar w:fldCharType="separate"/>
            </w:r>
            <w:r w:rsidR="00E24C96">
              <w:rPr>
                <w:rFonts w:ascii="Times New Roman" w:hAnsi="Times New Roman"/>
                <w:noProof/>
                <w:webHidden/>
                <w:sz w:val="24"/>
                <w:szCs w:val="24"/>
              </w:rPr>
              <w:t>10</w:t>
            </w:r>
            <w:r w:rsidR="00C76257" w:rsidRPr="00E6344A">
              <w:rPr>
                <w:rFonts w:ascii="Times New Roman" w:hAnsi="Times New Roman"/>
                <w:noProof/>
                <w:webHidden/>
                <w:sz w:val="24"/>
                <w:szCs w:val="24"/>
              </w:rPr>
              <w:fldChar w:fldCharType="end"/>
            </w:r>
          </w:hyperlink>
          <w:r w:rsidR="00E6344A">
            <w:rPr>
              <w:rStyle w:val="Hypertextovodkaz"/>
              <w:rFonts w:ascii="Times New Roman" w:hAnsi="Times New Roman"/>
              <w:noProof/>
              <w:sz w:val="24"/>
              <w:szCs w:val="24"/>
            </w:rPr>
            <w:br/>
          </w:r>
        </w:p>
        <w:p w14:paraId="64A453B6" w14:textId="7D5CCEFA" w:rsidR="00C76257" w:rsidRPr="00E6344A" w:rsidRDefault="004875FB">
          <w:pPr>
            <w:pStyle w:val="Obsah1"/>
            <w:tabs>
              <w:tab w:val="left" w:pos="440"/>
              <w:tab w:val="right" w:leader="dot" w:pos="9062"/>
            </w:tabs>
            <w:rPr>
              <w:rFonts w:ascii="Times New Roman" w:eastAsiaTheme="minorEastAsia" w:hAnsi="Times New Roman"/>
              <w:b w:val="0"/>
              <w:bCs w:val="0"/>
              <w:caps w:val="0"/>
              <w:noProof/>
              <w:sz w:val="24"/>
              <w:szCs w:val="24"/>
              <w:lang w:eastAsia="cs-CZ"/>
            </w:rPr>
          </w:pPr>
          <w:hyperlink w:anchor="_Toc81131666" w:history="1">
            <w:r w:rsidR="00C76257" w:rsidRPr="00E6344A">
              <w:rPr>
                <w:rStyle w:val="Hypertextovodkaz"/>
                <w:rFonts w:ascii="Times New Roman" w:hAnsi="Times New Roman"/>
                <w:noProof/>
                <w:sz w:val="24"/>
                <w:szCs w:val="24"/>
              </w:rPr>
              <w:t>6.</w:t>
            </w:r>
            <w:r w:rsidR="00C76257" w:rsidRPr="00E6344A">
              <w:rPr>
                <w:rFonts w:ascii="Times New Roman" w:eastAsiaTheme="minorEastAsia" w:hAnsi="Times New Roman"/>
                <w:b w:val="0"/>
                <w:bCs w:val="0"/>
                <w:caps w:val="0"/>
                <w:noProof/>
                <w:sz w:val="24"/>
                <w:szCs w:val="24"/>
                <w:lang w:eastAsia="cs-CZ"/>
              </w:rPr>
              <w:tab/>
            </w:r>
            <w:r w:rsidR="00C76257" w:rsidRPr="00E6344A">
              <w:rPr>
                <w:rStyle w:val="Hypertextovodkaz"/>
                <w:rFonts w:ascii="Times New Roman" w:hAnsi="Times New Roman"/>
                <w:noProof/>
                <w:sz w:val="24"/>
                <w:szCs w:val="24"/>
              </w:rPr>
              <w:t>POSTUP PŘI REALIZACI PODPŮRNÝCH OPATŘENÍ U DĚTÍ SE SPECIÁLNÍMI VZDĚLÁVACÍMI POTŘEBAMI</w:t>
            </w:r>
            <w:r w:rsidR="00C76257" w:rsidRPr="00E6344A">
              <w:rPr>
                <w:rFonts w:ascii="Times New Roman" w:hAnsi="Times New Roman"/>
                <w:noProof/>
                <w:webHidden/>
                <w:sz w:val="24"/>
                <w:szCs w:val="24"/>
              </w:rPr>
              <w:tab/>
            </w:r>
            <w:r w:rsidR="00C76257" w:rsidRPr="00E6344A">
              <w:rPr>
                <w:rFonts w:ascii="Times New Roman" w:hAnsi="Times New Roman"/>
                <w:noProof/>
                <w:webHidden/>
                <w:sz w:val="24"/>
                <w:szCs w:val="24"/>
              </w:rPr>
              <w:fldChar w:fldCharType="begin"/>
            </w:r>
            <w:r w:rsidR="00C76257" w:rsidRPr="00E6344A">
              <w:rPr>
                <w:rFonts w:ascii="Times New Roman" w:hAnsi="Times New Roman"/>
                <w:noProof/>
                <w:webHidden/>
                <w:sz w:val="24"/>
                <w:szCs w:val="24"/>
              </w:rPr>
              <w:instrText xml:space="preserve"> PAGEREF _Toc81131666 \h </w:instrText>
            </w:r>
            <w:r w:rsidR="00C76257" w:rsidRPr="00E6344A">
              <w:rPr>
                <w:rFonts w:ascii="Times New Roman" w:hAnsi="Times New Roman"/>
                <w:noProof/>
                <w:webHidden/>
                <w:sz w:val="24"/>
                <w:szCs w:val="24"/>
              </w:rPr>
            </w:r>
            <w:r w:rsidR="00C76257" w:rsidRPr="00E6344A">
              <w:rPr>
                <w:rFonts w:ascii="Times New Roman" w:hAnsi="Times New Roman"/>
                <w:noProof/>
                <w:webHidden/>
                <w:sz w:val="24"/>
                <w:szCs w:val="24"/>
              </w:rPr>
              <w:fldChar w:fldCharType="separate"/>
            </w:r>
            <w:r w:rsidR="00E24C96">
              <w:rPr>
                <w:rFonts w:ascii="Times New Roman" w:hAnsi="Times New Roman"/>
                <w:noProof/>
                <w:webHidden/>
                <w:sz w:val="24"/>
                <w:szCs w:val="24"/>
              </w:rPr>
              <w:t>12</w:t>
            </w:r>
            <w:r w:rsidR="00C76257" w:rsidRPr="00E6344A">
              <w:rPr>
                <w:rFonts w:ascii="Times New Roman" w:hAnsi="Times New Roman"/>
                <w:noProof/>
                <w:webHidden/>
                <w:sz w:val="24"/>
                <w:szCs w:val="24"/>
              </w:rPr>
              <w:fldChar w:fldCharType="end"/>
            </w:r>
          </w:hyperlink>
          <w:r w:rsidR="00E6344A">
            <w:rPr>
              <w:rStyle w:val="Hypertextovodkaz"/>
              <w:rFonts w:ascii="Times New Roman" w:hAnsi="Times New Roman"/>
              <w:noProof/>
              <w:sz w:val="24"/>
              <w:szCs w:val="24"/>
            </w:rPr>
            <w:br/>
          </w:r>
        </w:p>
        <w:p w14:paraId="0F2C5D10" w14:textId="7E4E48ED" w:rsidR="00C76257" w:rsidRPr="00E6344A" w:rsidRDefault="004875FB">
          <w:pPr>
            <w:pStyle w:val="Obsah1"/>
            <w:tabs>
              <w:tab w:val="left" w:pos="440"/>
              <w:tab w:val="right" w:leader="dot" w:pos="9062"/>
            </w:tabs>
            <w:rPr>
              <w:rFonts w:ascii="Times New Roman" w:eastAsiaTheme="minorEastAsia" w:hAnsi="Times New Roman"/>
              <w:b w:val="0"/>
              <w:bCs w:val="0"/>
              <w:caps w:val="0"/>
              <w:noProof/>
              <w:sz w:val="24"/>
              <w:szCs w:val="24"/>
              <w:lang w:eastAsia="cs-CZ"/>
            </w:rPr>
          </w:pPr>
          <w:hyperlink w:anchor="_Toc81131667" w:history="1">
            <w:r w:rsidR="00C76257" w:rsidRPr="00E6344A">
              <w:rPr>
                <w:rStyle w:val="Hypertextovodkaz"/>
                <w:rFonts w:ascii="Times New Roman" w:hAnsi="Times New Roman"/>
                <w:noProof/>
                <w:sz w:val="24"/>
                <w:szCs w:val="24"/>
              </w:rPr>
              <w:t>7.</w:t>
            </w:r>
            <w:r w:rsidR="00C76257" w:rsidRPr="00E6344A">
              <w:rPr>
                <w:rFonts w:ascii="Times New Roman" w:eastAsiaTheme="minorEastAsia" w:hAnsi="Times New Roman"/>
                <w:b w:val="0"/>
                <w:bCs w:val="0"/>
                <w:caps w:val="0"/>
                <w:noProof/>
                <w:sz w:val="24"/>
                <w:szCs w:val="24"/>
                <w:lang w:eastAsia="cs-CZ"/>
              </w:rPr>
              <w:tab/>
            </w:r>
            <w:r w:rsidR="00C76257" w:rsidRPr="00E6344A">
              <w:rPr>
                <w:rStyle w:val="Hypertextovodkaz"/>
                <w:rFonts w:ascii="Times New Roman" w:hAnsi="Times New Roman"/>
                <w:noProof/>
                <w:sz w:val="24"/>
                <w:szCs w:val="24"/>
              </w:rPr>
              <w:t>PODMÍNKY ZACHÁZENÍ S MAJETKEM MŠ</w:t>
            </w:r>
            <w:r w:rsidR="00C76257" w:rsidRPr="00E6344A">
              <w:rPr>
                <w:rFonts w:ascii="Times New Roman" w:hAnsi="Times New Roman"/>
                <w:noProof/>
                <w:webHidden/>
                <w:sz w:val="24"/>
                <w:szCs w:val="24"/>
              </w:rPr>
              <w:tab/>
            </w:r>
            <w:r w:rsidR="00C76257" w:rsidRPr="00E6344A">
              <w:rPr>
                <w:rFonts w:ascii="Times New Roman" w:hAnsi="Times New Roman"/>
                <w:noProof/>
                <w:webHidden/>
                <w:sz w:val="24"/>
                <w:szCs w:val="24"/>
              </w:rPr>
              <w:fldChar w:fldCharType="begin"/>
            </w:r>
            <w:r w:rsidR="00C76257" w:rsidRPr="00E6344A">
              <w:rPr>
                <w:rFonts w:ascii="Times New Roman" w:hAnsi="Times New Roman"/>
                <w:noProof/>
                <w:webHidden/>
                <w:sz w:val="24"/>
                <w:szCs w:val="24"/>
              </w:rPr>
              <w:instrText xml:space="preserve"> PAGEREF _Toc81131667 \h </w:instrText>
            </w:r>
            <w:r w:rsidR="00C76257" w:rsidRPr="00E6344A">
              <w:rPr>
                <w:rFonts w:ascii="Times New Roman" w:hAnsi="Times New Roman"/>
                <w:noProof/>
                <w:webHidden/>
                <w:sz w:val="24"/>
                <w:szCs w:val="24"/>
              </w:rPr>
            </w:r>
            <w:r w:rsidR="00C76257" w:rsidRPr="00E6344A">
              <w:rPr>
                <w:rFonts w:ascii="Times New Roman" w:hAnsi="Times New Roman"/>
                <w:noProof/>
                <w:webHidden/>
                <w:sz w:val="24"/>
                <w:szCs w:val="24"/>
              </w:rPr>
              <w:fldChar w:fldCharType="separate"/>
            </w:r>
            <w:r w:rsidR="00E24C96">
              <w:rPr>
                <w:rFonts w:ascii="Times New Roman" w:hAnsi="Times New Roman"/>
                <w:noProof/>
                <w:webHidden/>
                <w:sz w:val="24"/>
                <w:szCs w:val="24"/>
              </w:rPr>
              <w:t>14</w:t>
            </w:r>
            <w:r w:rsidR="00C76257" w:rsidRPr="00E6344A">
              <w:rPr>
                <w:rFonts w:ascii="Times New Roman" w:hAnsi="Times New Roman"/>
                <w:noProof/>
                <w:webHidden/>
                <w:sz w:val="24"/>
                <w:szCs w:val="24"/>
              </w:rPr>
              <w:fldChar w:fldCharType="end"/>
            </w:r>
          </w:hyperlink>
          <w:r w:rsidR="00E6344A">
            <w:rPr>
              <w:rStyle w:val="Hypertextovodkaz"/>
              <w:rFonts w:ascii="Times New Roman" w:hAnsi="Times New Roman"/>
              <w:noProof/>
              <w:sz w:val="24"/>
              <w:szCs w:val="24"/>
            </w:rPr>
            <w:br/>
          </w:r>
        </w:p>
        <w:p w14:paraId="33FAF087" w14:textId="50029F2A" w:rsidR="00C76257" w:rsidRPr="00E6344A" w:rsidRDefault="004875FB">
          <w:pPr>
            <w:pStyle w:val="Obsah1"/>
            <w:tabs>
              <w:tab w:val="left" w:pos="440"/>
              <w:tab w:val="right" w:leader="dot" w:pos="9062"/>
            </w:tabs>
            <w:rPr>
              <w:rFonts w:ascii="Times New Roman" w:eastAsiaTheme="minorEastAsia" w:hAnsi="Times New Roman"/>
              <w:b w:val="0"/>
              <w:bCs w:val="0"/>
              <w:caps w:val="0"/>
              <w:noProof/>
              <w:sz w:val="24"/>
              <w:szCs w:val="24"/>
              <w:lang w:eastAsia="cs-CZ"/>
            </w:rPr>
          </w:pPr>
          <w:hyperlink w:anchor="_Toc81131668" w:history="1">
            <w:r w:rsidR="00C76257" w:rsidRPr="00E6344A">
              <w:rPr>
                <w:rStyle w:val="Hypertextovodkaz"/>
                <w:rFonts w:ascii="Times New Roman" w:hAnsi="Times New Roman"/>
                <w:noProof/>
                <w:sz w:val="24"/>
                <w:szCs w:val="24"/>
              </w:rPr>
              <w:t>8.</w:t>
            </w:r>
            <w:r w:rsidR="00C76257" w:rsidRPr="00E6344A">
              <w:rPr>
                <w:rFonts w:ascii="Times New Roman" w:eastAsiaTheme="minorEastAsia" w:hAnsi="Times New Roman"/>
                <w:b w:val="0"/>
                <w:bCs w:val="0"/>
                <w:caps w:val="0"/>
                <w:noProof/>
                <w:sz w:val="24"/>
                <w:szCs w:val="24"/>
                <w:lang w:eastAsia="cs-CZ"/>
              </w:rPr>
              <w:tab/>
            </w:r>
            <w:r w:rsidR="00C76257" w:rsidRPr="00E6344A">
              <w:rPr>
                <w:rStyle w:val="Hypertextovodkaz"/>
                <w:rFonts w:ascii="Times New Roman" w:hAnsi="Times New Roman"/>
                <w:noProof/>
                <w:sz w:val="24"/>
                <w:szCs w:val="24"/>
              </w:rPr>
              <w:t>POVINNÉ PŘEDŠKOLNÍ VZDĚLÁVÁNÍ (OBECNÉ INFORMACE, PRÁVA A POVINNOSTI ZÁKONNÝCH ZÁSTUPCŮ DĚTÍ)</w:t>
            </w:r>
            <w:r w:rsidR="00C76257" w:rsidRPr="00E6344A">
              <w:rPr>
                <w:rFonts w:ascii="Times New Roman" w:hAnsi="Times New Roman"/>
                <w:noProof/>
                <w:webHidden/>
                <w:sz w:val="24"/>
                <w:szCs w:val="24"/>
              </w:rPr>
              <w:tab/>
            </w:r>
            <w:r w:rsidR="00C76257" w:rsidRPr="00E6344A">
              <w:rPr>
                <w:rFonts w:ascii="Times New Roman" w:hAnsi="Times New Roman"/>
                <w:noProof/>
                <w:webHidden/>
                <w:sz w:val="24"/>
                <w:szCs w:val="24"/>
              </w:rPr>
              <w:fldChar w:fldCharType="begin"/>
            </w:r>
            <w:r w:rsidR="00C76257" w:rsidRPr="00E6344A">
              <w:rPr>
                <w:rFonts w:ascii="Times New Roman" w:hAnsi="Times New Roman"/>
                <w:noProof/>
                <w:webHidden/>
                <w:sz w:val="24"/>
                <w:szCs w:val="24"/>
              </w:rPr>
              <w:instrText xml:space="preserve"> PAGEREF _Toc81131668 \h </w:instrText>
            </w:r>
            <w:r w:rsidR="00C76257" w:rsidRPr="00E6344A">
              <w:rPr>
                <w:rFonts w:ascii="Times New Roman" w:hAnsi="Times New Roman"/>
                <w:noProof/>
                <w:webHidden/>
                <w:sz w:val="24"/>
                <w:szCs w:val="24"/>
              </w:rPr>
            </w:r>
            <w:r w:rsidR="00C76257" w:rsidRPr="00E6344A">
              <w:rPr>
                <w:rFonts w:ascii="Times New Roman" w:hAnsi="Times New Roman"/>
                <w:noProof/>
                <w:webHidden/>
                <w:sz w:val="24"/>
                <w:szCs w:val="24"/>
              </w:rPr>
              <w:fldChar w:fldCharType="separate"/>
            </w:r>
            <w:r w:rsidR="00E24C96">
              <w:rPr>
                <w:rFonts w:ascii="Times New Roman" w:hAnsi="Times New Roman"/>
                <w:noProof/>
                <w:webHidden/>
                <w:sz w:val="24"/>
                <w:szCs w:val="24"/>
              </w:rPr>
              <w:t>14</w:t>
            </w:r>
            <w:r w:rsidR="00C76257" w:rsidRPr="00E6344A">
              <w:rPr>
                <w:rFonts w:ascii="Times New Roman" w:hAnsi="Times New Roman"/>
                <w:noProof/>
                <w:webHidden/>
                <w:sz w:val="24"/>
                <w:szCs w:val="24"/>
              </w:rPr>
              <w:fldChar w:fldCharType="end"/>
            </w:r>
          </w:hyperlink>
        </w:p>
        <w:p w14:paraId="33AD7C93" w14:textId="2BFFE8A7" w:rsidR="00C76257" w:rsidRDefault="00C76257">
          <w:r w:rsidRPr="00E6344A">
            <w:rPr>
              <w:rFonts w:ascii="Times New Roman" w:hAnsi="Times New Roman"/>
              <w:b/>
              <w:bCs/>
              <w:sz w:val="24"/>
              <w:szCs w:val="24"/>
            </w:rPr>
            <w:fldChar w:fldCharType="end"/>
          </w:r>
        </w:p>
      </w:sdtContent>
    </w:sdt>
    <w:p w14:paraId="208E6DB4" w14:textId="4C81A6CF" w:rsidR="00C76257" w:rsidRDefault="00C76257">
      <w:pPr>
        <w:rPr>
          <w:rFonts w:ascii="Times New Roman" w:hAnsi="Times New Roman"/>
          <w:b/>
          <w:sz w:val="24"/>
          <w:szCs w:val="24"/>
        </w:rPr>
      </w:pPr>
    </w:p>
    <w:p w14:paraId="015CC3E1" w14:textId="4BED64D1" w:rsidR="007E6B49" w:rsidRPr="0060437E" w:rsidRDefault="00C76257" w:rsidP="00C76257">
      <w:pPr>
        <w:rPr>
          <w:rFonts w:ascii="Times New Roman" w:hAnsi="Times New Roman"/>
          <w:b/>
          <w:sz w:val="24"/>
          <w:szCs w:val="24"/>
        </w:rPr>
      </w:pPr>
      <w:r>
        <w:rPr>
          <w:rFonts w:ascii="Times New Roman" w:hAnsi="Times New Roman"/>
          <w:b/>
          <w:sz w:val="24"/>
          <w:szCs w:val="24"/>
        </w:rPr>
        <w:br w:type="page"/>
      </w:r>
    </w:p>
    <w:p w14:paraId="18BC8583" w14:textId="7BFA21A0" w:rsidR="0060437E" w:rsidRPr="00C76257" w:rsidRDefault="0060437E" w:rsidP="00C76257">
      <w:pPr>
        <w:pStyle w:val="Nadpis1"/>
      </w:pPr>
      <w:bookmarkStart w:id="1" w:name="_Toc81131601"/>
      <w:bookmarkStart w:id="2" w:name="_Toc81131661"/>
      <w:r w:rsidRPr="00C76257">
        <w:lastRenderedPageBreak/>
        <w:t>PRÁVA A POVINNOSTI DĚTÍ A JEJICH ZÁKONNÝCH</w:t>
      </w:r>
      <w:r w:rsidR="00C76257" w:rsidRPr="00C76257">
        <w:t xml:space="preserve"> </w:t>
      </w:r>
      <w:r w:rsidRPr="00C76257">
        <w:t>ZÁSTUPCŮ, VZTAHY S PEDAGOGICKÝMI PRACOVNÍKY</w:t>
      </w:r>
      <w:bookmarkEnd w:id="1"/>
      <w:bookmarkEnd w:id="2"/>
      <w:r w:rsidRPr="00C76257">
        <w:br/>
      </w:r>
    </w:p>
    <w:p w14:paraId="16E3F463" w14:textId="720F35A7" w:rsidR="0060437E" w:rsidRPr="00190B0F" w:rsidRDefault="00C552B2" w:rsidP="00190B0F">
      <w:pPr>
        <w:jc w:val="center"/>
        <w:rPr>
          <w:rFonts w:ascii="Times New Roman" w:hAnsi="Times New Roman"/>
          <w:b/>
          <w:bCs/>
          <w:i/>
          <w:iCs/>
          <w:sz w:val="24"/>
          <w:szCs w:val="24"/>
        </w:rPr>
      </w:pPr>
      <w:r w:rsidRPr="0060437E">
        <w:rPr>
          <w:rFonts w:ascii="Times New Roman" w:hAnsi="Times New Roman"/>
          <w:b/>
          <w:bCs/>
          <w:i/>
          <w:iCs/>
          <w:sz w:val="24"/>
          <w:szCs w:val="24"/>
        </w:rPr>
        <w:t>Na každé třídě jsou stanovena pravidla soužití mezi dětmi.</w:t>
      </w:r>
    </w:p>
    <w:p w14:paraId="452408A3" w14:textId="77777777" w:rsidR="00CE274A" w:rsidRDefault="0060437E" w:rsidP="00190B0F">
      <w:pPr>
        <w:jc w:val="both"/>
        <w:rPr>
          <w:rFonts w:ascii="Times New Roman" w:hAnsi="Times New Roman"/>
          <w:b/>
          <w:bCs/>
          <w:sz w:val="24"/>
          <w:szCs w:val="24"/>
        </w:rPr>
      </w:pPr>
      <w:r>
        <w:rPr>
          <w:rFonts w:ascii="Times New Roman" w:hAnsi="Times New Roman"/>
          <w:b/>
          <w:bCs/>
          <w:sz w:val="24"/>
          <w:szCs w:val="24"/>
        </w:rPr>
        <w:t>Práva dětí</w:t>
      </w:r>
      <w:r w:rsidR="00CE274A">
        <w:rPr>
          <w:rFonts w:ascii="Times New Roman" w:hAnsi="Times New Roman"/>
          <w:b/>
          <w:bCs/>
          <w:sz w:val="24"/>
          <w:szCs w:val="24"/>
        </w:rPr>
        <w:t>:</w:t>
      </w:r>
    </w:p>
    <w:p w14:paraId="3AB2A40E" w14:textId="7A5FB808" w:rsidR="00C552B2" w:rsidRPr="00CE274A" w:rsidRDefault="00C552B2" w:rsidP="00BB59C0">
      <w:pPr>
        <w:pStyle w:val="Odstavecseseznamem"/>
        <w:numPr>
          <w:ilvl w:val="0"/>
          <w:numId w:val="2"/>
        </w:numPr>
        <w:jc w:val="both"/>
        <w:rPr>
          <w:rFonts w:ascii="Times New Roman" w:hAnsi="Times New Roman"/>
          <w:b/>
          <w:bCs/>
          <w:sz w:val="24"/>
          <w:szCs w:val="24"/>
        </w:rPr>
      </w:pPr>
      <w:r w:rsidRPr="00CE274A">
        <w:rPr>
          <w:rFonts w:ascii="Times New Roman" w:hAnsi="Times New Roman"/>
          <w:color w:val="000000"/>
          <w:sz w:val="24"/>
          <w:szCs w:val="24"/>
        </w:rPr>
        <w:t>indiv</w:t>
      </w:r>
      <w:r w:rsidR="008A104B" w:rsidRPr="00CE274A">
        <w:rPr>
          <w:rFonts w:ascii="Times New Roman" w:hAnsi="Times New Roman"/>
          <w:color w:val="000000"/>
          <w:sz w:val="24"/>
          <w:szCs w:val="24"/>
        </w:rPr>
        <w:t>iduálně uspokojovat své potřeby;</w:t>
      </w:r>
    </w:p>
    <w:p w14:paraId="724C79CF" w14:textId="77777777" w:rsidR="00C552B2" w:rsidRPr="0060437E" w:rsidRDefault="00C552B2" w:rsidP="00BB59C0">
      <w:pPr>
        <w:pStyle w:val="Odstavecseseznamem"/>
        <w:numPr>
          <w:ilvl w:val="0"/>
          <w:numId w:val="2"/>
        </w:numPr>
        <w:autoSpaceDE w:val="0"/>
        <w:autoSpaceDN w:val="0"/>
        <w:adjustRightInd w:val="0"/>
        <w:spacing w:after="44"/>
        <w:jc w:val="both"/>
        <w:rPr>
          <w:rFonts w:ascii="Times New Roman" w:hAnsi="Times New Roman"/>
          <w:color w:val="000000"/>
          <w:sz w:val="24"/>
          <w:szCs w:val="24"/>
        </w:rPr>
      </w:pPr>
      <w:r w:rsidRPr="0060437E">
        <w:rPr>
          <w:rFonts w:ascii="Times New Roman" w:hAnsi="Times New Roman"/>
          <w:color w:val="000000"/>
          <w:sz w:val="24"/>
          <w:szCs w:val="24"/>
        </w:rPr>
        <w:t>užívat spontánně celé prostředí třídy</w:t>
      </w:r>
      <w:r w:rsidR="008A104B" w:rsidRPr="0060437E">
        <w:rPr>
          <w:rFonts w:ascii="Times New Roman" w:hAnsi="Times New Roman"/>
          <w:color w:val="000000"/>
          <w:sz w:val="24"/>
          <w:szCs w:val="24"/>
        </w:rPr>
        <w:t>;</w:t>
      </w:r>
      <w:r w:rsidRPr="0060437E">
        <w:rPr>
          <w:rFonts w:ascii="Times New Roman" w:hAnsi="Times New Roman"/>
          <w:color w:val="000000"/>
          <w:sz w:val="24"/>
          <w:szCs w:val="24"/>
        </w:rPr>
        <w:t xml:space="preserve"> </w:t>
      </w:r>
    </w:p>
    <w:p w14:paraId="7AE9FA66" w14:textId="77777777" w:rsidR="00C552B2" w:rsidRPr="0060437E" w:rsidRDefault="00C552B2" w:rsidP="00BB59C0">
      <w:pPr>
        <w:pStyle w:val="Odstavecseseznamem"/>
        <w:numPr>
          <w:ilvl w:val="0"/>
          <w:numId w:val="2"/>
        </w:numPr>
        <w:autoSpaceDE w:val="0"/>
        <w:autoSpaceDN w:val="0"/>
        <w:adjustRightInd w:val="0"/>
        <w:spacing w:after="44"/>
        <w:jc w:val="both"/>
        <w:rPr>
          <w:rFonts w:ascii="Times New Roman" w:hAnsi="Times New Roman"/>
          <w:color w:val="000000"/>
          <w:sz w:val="24"/>
          <w:szCs w:val="24"/>
        </w:rPr>
      </w:pPr>
      <w:r w:rsidRPr="0060437E">
        <w:rPr>
          <w:rFonts w:ascii="Times New Roman" w:hAnsi="Times New Roman"/>
          <w:color w:val="000000"/>
          <w:sz w:val="24"/>
          <w:szCs w:val="24"/>
        </w:rPr>
        <w:t>účastnit se aktivit nabízených učitelem</w:t>
      </w:r>
      <w:r w:rsidR="008A104B" w:rsidRPr="0060437E">
        <w:rPr>
          <w:rFonts w:ascii="Times New Roman" w:hAnsi="Times New Roman"/>
          <w:color w:val="000000"/>
          <w:sz w:val="24"/>
          <w:szCs w:val="24"/>
        </w:rPr>
        <w:t>/učitelkou nebo ostatními dětmi;</w:t>
      </w:r>
    </w:p>
    <w:p w14:paraId="7D381329" w14:textId="77777777" w:rsidR="00C552B2" w:rsidRPr="0060437E" w:rsidRDefault="00C552B2" w:rsidP="00BB59C0">
      <w:pPr>
        <w:pStyle w:val="Odstavecseseznamem"/>
        <w:numPr>
          <w:ilvl w:val="0"/>
          <w:numId w:val="2"/>
        </w:numPr>
        <w:autoSpaceDE w:val="0"/>
        <w:autoSpaceDN w:val="0"/>
        <w:adjustRightInd w:val="0"/>
        <w:spacing w:after="44"/>
        <w:jc w:val="both"/>
        <w:rPr>
          <w:rFonts w:ascii="Times New Roman" w:hAnsi="Times New Roman"/>
          <w:color w:val="000000"/>
          <w:sz w:val="24"/>
          <w:szCs w:val="24"/>
        </w:rPr>
      </w:pPr>
      <w:r w:rsidRPr="0060437E">
        <w:rPr>
          <w:rFonts w:ascii="Times New Roman" w:hAnsi="Times New Roman"/>
          <w:color w:val="000000"/>
          <w:sz w:val="24"/>
          <w:szCs w:val="24"/>
        </w:rPr>
        <w:t>podílet se na plánování programu a rozhodování ve společných záležitostech</w:t>
      </w:r>
      <w:r w:rsidR="008A104B" w:rsidRPr="0060437E">
        <w:rPr>
          <w:rFonts w:ascii="Times New Roman" w:hAnsi="Times New Roman"/>
          <w:color w:val="000000"/>
          <w:sz w:val="24"/>
          <w:szCs w:val="24"/>
        </w:rPr>
        <w:t>;</w:t>
      </w:r>
      <w:r w:rsidRPr="0060437E">
        <w:rPr>
          <w:rFonts w:ascii="Times New Roman" w:hAnsi="Times New Roman"/>
          <w:color w:val="000000"/>
          <w:sz w:val="24"/>
          <w:szCs w:val="24"/>
        </w:rPr>
        <w:t xml:space="preserve"> </w:t>
      </w:r>
    </w:p>
    <w:p w14:paraId="6B4412B0" w14:textId="77777777" w:rsidR="00C552B2" w:rsidRPr="0060437E" w:rsidRDefault="008A104B" w:rsidP="00BB59C0">
      <w:pPr>
        <w:pStyle w:val="Odstavecseseznamem"/>
        <w:numPr>
          <w:ilvl w:val="0"/>
          <w:numId w:val="2"/>
        </w:numPr>
        <w:autoSpaceDE w:val="0"/>
        <w:autoSpaceDN w:val="0"/>
        <w:adjustRightInd w:val="0"/>
        <w:spacing w:after="44"/>
        <w:jc w:val="both"/>
        <w:rPr>
          <w:rFonts w:ascii="Times New Roman" w:hAnsi="Times New Roman"/>
          <w:color w:val="000000"/>
          <w:sz w:val="24"/>
          <w:szCs w:val="24"/>
        </w:rPr>
      </w:pPr>
      <w:r w:rsidRPr="0060437E">
        <w:rPr>
          <w:rFonts w:ascii="Times New Roman" w:hAnsi="Times New Roman"/>
          <w:color w:val="000000"/>
          <w:sz w:val="24"/>
          <w:szCs w:val="24"/>
        </w:rPr>
        <w:t>vyjádřit svůj názor, nesouhlas;</w:t>
      </w:r>
    </w:p>
    <w:p w14:paraId="2D8DE173" w14:textId="77777777" w:rsidR="00C552B2" w:rsidRPr="0060437E" w:rsidRDefault="00C552B2" w:rsidP="00BB59C0">
      <w:pPr>
        <w:pStyle w:val="Odstavecseseznamem"/>
        <w:numPr>
          <w:ilvl w:val="0"/>
          <w:numId w:val="2"/>
        </w:numPr>
        <w:autoSpaceDE w:val="0"/>
        <w:autoSpaceDN w:val="0"/>
        <w:adjustRightInd w:val="0"/>
        <w:spacing w:after="0"/>
        <w:jc w:val="both"/>
        <w:rPr>
          <w:rFonts w:ascii="Times New Roman" w:hAnsi="Times New Roman"/>
          <w:color w:val="000000"/>
          <w:sz w:val="24"/>
          <w:szCs w:val="24"/>
        </w:rPr>
      </w:pPr>
      <w:r w:rsidRPr="0060437E">
        <w:rPr>
          <w:rFonts w:ascii="Times New Roman" w:hAnsi="Times New Roman"/>
          <w:color w:val="000000"/>
          <w:sz w:val="24"/>
          <w:szCs w:val="24"/>
        </w:rPr>
        <w:t>podílet se na tvorbě pravidel soužití a dodržovat je</w:t>
      </w:r>
      <w:r w:rsidR="008A104B" w:rsidRPr="0060437E">
        <w:rPr>
          <w:rFonts w:ascii="Times New Roman" w:hAnsi="Times New Roman"/>
          <w:color w:val="000000"/>
          <w:sz w:val="24"/>
          <w:szCs w:val="24"/>
        </w:rPr>
        <w:t>;</w:t>
      </w:r>
      <w:r w:rsidRPr="0060437E">
        <w:rPr>
          <w:rFonts w:ascii="Times New Roman" w:hAnsi="Times New Roman"/>
          <w:color w:val="000000"/>
          <w:sz w:val="24"/>
          <w:szCs w:val="24"/>
        </w:rPr>
        <w:t xml:space="preserve"> </w:t>
      </w:r>
    </w:p>
    <w:p w14:paraId="370EC7D4" w14:textId="77777777" w:rsidR="00C552B2" w:rsidRPr="0060437E" w:rsidRDefault="00C552B2" w:rsidP="00BB59C0">
      <w:pPr>
        <w:pStyle w:val="Odstavecseseznamem"/>
        <w:numPr>
          <w:ilvl w:val="0"/>
          <w:numId w:val="2"/>
        </w:numPr>
        <w:autoSpaceDE w:val="0"/>
        <w:autoSpaceDN w:val="0"/>
        <w:adjustRightInd w:val="0"/>
        <w:spacing w:after="0"/>
        <w:jc w:val="both"/>
        <w:rPr>
          <w:rFonts w:ascii="Times New Roman" w:hAnsi="Times New Roman"/>
          <w:color w:val="000000"/>
          <w:sz w:val="24"/>
          <w:szCs w:val="24"/>
        </w:rPr>
      </w:pPr>
      <w:r w:rsidRPr="0060437E">
        <w:rPr>
          <w:rFonts w:ascii="Times New Roman" w:hAnsi="Times New Roman"/>
          <w:color w:val="000000"/>
          <w:sz w:val="24"/>
          <w:szCs w:val="24"/>
        </w:rPr>
        <w:t xml:space="preserve">poskytnutí podpůrných opatření I. – </w:t>
      </w:r>
      <w:proofErr w:type="spellStart"/>
      <w:r w:rsidRPr="0060437E">
        <w:rPr>
          <w:rFonts w:ascii="Times New Roman" w:hAnsi="Times New Roman"/>
          <w:color w:val="000000"/>
          <w:sz w:val="24"/>
          <w:szCs w:val="24"/>
        </w:rPr>
        <w:t>V.stupně</w:t>
      </w:r>
      <w:proofErr w:type="spellEnd"/>
      <w:r w:rsidRPr="0060437E">
        <w:rPr>
          <w:rFonts w:ascii="Times New Roman" w:hAnsi="Times New Roman"/>
          <w:color w:val="000000"/>
          <w:sz w:val="24"/>
          <w:szCs w:val="24"/>
        </w:rPr>
        <w:t>, vyžaduje-li to situace</w:t>
      </w:r>
      <w:r w:rsidR="008A104B" w:rsidRPr="0060437E">
        <w:rPr>
          <w:rFonts w:ascii="Times New Roman" w:hAnsi="Times New Roman"/>
          <w:color w:val="000000"/>
          <w:sz w:val="24"/>
          <w:szCs w:val="24"/>
        </w:rPr>
        <w:t>;</w:t>
      </w:r>
      <w:r w:rsidRPr="0060437E">
        <w:rPr>
          <w:rFonts w:ascii="Times New Roman" w:hAnsi="Times New Roman"/>
          <w:color w:val="000000"/>
          <w:sz w:val="24"/>
          <w:szCs w:val="24"/>
        </w:rPr>
        <w:t xml:space="preserve"> </w:t>
      </w:r>
    </w:p>
    <w:p w14:paraId="4D14DBB1" w14:textId="77777777" w:rsidR="00C552B2" w:rsidRPr="0060437E" w:rsidRDefault="00C552B2" w:rsidP="00BB59C0">
      <w:pPr>
        <w:pStyle w:val="Odstavecseseznamem"/>
        <w:numPr>
          <w:ilvl w:val="0"/>
          <w:numId w:val="2"/>
        </w:numPr>
        <w:autoSpaceDE w:val="0"/>
        <w:autoSpaceDN w:val="0"/>
        <w:adjustRightInd w:val="0"/>
        <w:spacing w:after="0"/>
        <w:jc w:val="both"/>
        <w:rPr>
          <w:rFonts w:ascii="Times New Roman" w:hAnsi="Times New Roman"/>
          <w:color w:val="000000"/>
          <w:sz w:val="24"/>
          <w:szCs w:val="24"/>
        </w:rPr>
      </w:pPr>
      <w:r w:rsidRPr="0060437E">
        <w:rPr>
          <w:rFonts w:ascii="Times New Roman" w:hAnsi="Times New Roman"/>
          <w:color w:val="000000"/>
          <w:sz w:val="24"/>
          <w:szCs w:val="24"/>
        </w:rPr>
        <w:t>laskavé, vlídné, vstřícné a trpělivé jednání ze strany pedagoga</w:t>
      </w:r>
      <w:r w:rsidR="008A104B" w:rsidRPr="0060437E">
        <w:rPr>
          <w:rFonts w:ascii="Times New Roman" w:hAnsi="Times New Roman"/>
          <w:color w:val="000000"/>
          <w:sz w:val="24"/>
          <w:szCs w:val="24"/>
        </w:rPr>
        <w:t>;</w:t>
      </w:r>
    </w:p>
    <w:p w14:paraId="5BFAF2A8" w14:textId="77777777" w:rsidR="00CE274A" w:rsidRDefault="00CE274A" w:rsidP="00190B0F">
      <w:pPr>
        <w:autoSpaceDE w:val="0"/>
        <w:autoSpaceDN w:val="0"/>
        <w:adjustRightInd w:val="0"/>
        <w:spacing w:after="0"/>
        <w:jc w:val="both"/>
        <w:rPr>
          <w:rFonts w:ascii="Times New Roman" w:hAnsi="Times New Roman"/>
          <w:color w:val="000000"/>
          <w:sz w:val="24"/>
          <w:szCs w:val="24"/>
        </w:rPr>
      </w:pPr>
    </w:p>
    <w:p w14:paraId="234FAB7D" w14:textId="786529A1" w:rsidR="00C552B2" w:rsidRPr="0060437E" w:rsidRDefault="00C552B2" w:rsidP="00190B0F">
      <w:pPr>
        <w:autoSpaceDE w:val="0"/>
        <w:autoSpaceDN w:val="0"/>
        <w:adjustRightInd w:val="0"/>
        <w:spacing w:after="0"/>
        <w:jc w:val="both"/>
        <w:rPr>
          <w:rFonts w:ascii="Times New Roman" w:hAnsi="Times New Roman"/>
          <w:color w:val="000000"/>
          <w:sz w:val="24"/>
          <w:szCs w:val="24"/>
        </w:rPr>
      </w:pPr>
      <w:r w:rsidRPr="0060437E">
        <w:rPr>
          <w:rFonts w:ascii="Times New Roman" w:hAnsi="Times New Roman"/>
          <w:color w:val="000000"/>
          <w:sz w:val="24"/>
          <w:szCs w:val="24"/>
        </w:rPr>
        <w:t>Respektujeme práva dětí a řídíme se Úmluvou o právech dítěte, která byla přijata dne 20.listopadu 1989, Valným shromážděním OSN.</w:t>
      </w:r>
    </w:p>
    <w:p w14:paraId="2B54817E" w14:textId="77777777" w:rsidR="00CE274A" w:rsidRDefault="00CE274A" w:rsidP="00190B0F">
      <w:pPr>
        <w:autoSpaceDE w:val="0"/>
        <w:autoSpaceDN w:val="0"/>
        <w:adjustRightInd w:val="0"/>
        <w:spacing w:after="0"/>
        <w:jc w:val="both"/>
        <w:rPr>
          <w:rFonts w:ascii="Times New Roman" w:hAnsi="Times New Roman"/>
          <w:color w:val="000000"/>
          <w:sz w:val="24"/>
          <w:szCs w:val="24"/>
        </w:rPr>
      </w:pPr>
    </w:p>
    <w:p w14:paraId="449F56C0" w14:textId="453C09E5" w:rsidR="00C552B2" w:rsidRPr="0060437E" w:rsidRDefault="00C552B2" w:rsidP="00190B0F">
      <w:pPr>
        <w:autoSpaceDE w:val="0"/>
        <w:autoSpaceDN w:val="0"/>
        <w:adjustRightInd w:val="0"/>
        <w:spacing w:after="0"/>
        <w:jc w:val="both"/>
        <w:rPr>
          <w:rFonts w:ascii="Times New Roman" w:hAnsi="Times New Roman"/>
          <w:color w:val="000000"/>
          <w:sz w:val="24"/>
          <w:szCs w:val="24"/>
        </w:rPr>
      </w:pPr>
      <w:r w:rsidRPr="0060437E">
        <w:rPr>
          <w:rFonts w:ascii="Times New Roman" w:hAnsi="Times New Roman"/>
          <w:color w:val="000000"/>
          <w:sz w:val="24"/>
          <w:szCs w:val="24"/>
        </w:rPr>
        <w:t>Úmluva obsahuje celkem 54 článků, které jsou rozděleny do 4 kategorií:</w:t>
      </w:r>
    </w:p>
    <w:p w14:paraId="2FCFE36F" w14:textId="77777777" w:rsidR="00C552B2" w:rsidRPr="0060437E" w:rsidRDefault="00C552B2" w:rsidP="00190B0F">
      <w:pPr>
        <w:autoSpaceDE w:val="0"/>
        <w:autoSpaceDN w:val="0"/>
        <w:adjustRightInd w:val="0"/>
        <w:spacing w:after="0"/>
        <w:ind w:left="1134"/>
        <w:jc w:val="both"/>
        <w:rPr>
          <w:rFonts w:ascii="Times New Roman" w:hAnsi="Times New Roman"/>
          <w:color w:val="000000"/>
          <w:sz w:val="24"/>
          <w:szCs w:val="24"/>
        </w:rPr>
      </w:pPr>
    </w:p>
    <w:p w14:paraId="5554F170" w14:textId="77777777" w:rsidR="00C552B2" w:rsidRPr="00CE274A" w:rsidRDefault="00C552B2" w:rsidP="00BB59C0">
      <w:pPr>
        <w:pStyle w:val="Odstavecseseznamem"/>
        <w:numPr>
          <w:ilvl w:val="0"/>
          <w:numId w:val="15"/>
        </w:numPr>
        <w:autoSpaceDE w:val="0"/>
        <w:autoSpaceDN w:val="0"/>
        <w:adjustRightInd w:val="0"/>
        <w:spacing w:after="0"/>
        <w:jc w:val="both"/>
        <w:rPr>
          <w:rFonts w:ascii="Times New Roman" w:hAnsi="Times New Roman"/>
          <w:b/>
          <w:i/>
          <w:color w:val="000000"/>
          <w:sz w:val="24"/>
          <w:szCs w:val="24"/>
        </w:rPr>
      </w:pPr>
      <w:r w:rsidRPr="00CE274A">
        <w:rPr>
          <w:rFonts w:ascii="Times New Roman" w:hAnsi="Times New Roman"/>
          <w:b/>
          <w:i/>
          <w:color w:val="000000"/>
          <w:sz w:val="24"/>
          <w:szCs w:val="24"/>
        </w:rPr>
        <w:t>Hlavní zásady</w:t>
      </w:r>
    </w:p>
    <w:p w14:paraId="36BF46E8" w14:textId="77777777" w:rsidR="00C552B2" w:rsidRPr="00CE274A" w:rsidRDefault="00C552B2" w:rsidP="00BB59C0">
      <w:pPr>
        <w:pStyle w:val="Odstavecseseznamem"/>
        <w:numPr>
          <w:ilvl w:val="0"/>
          <w:numId w:val="15"/>
        </w:numPr>
        <w:autoSpaceDE w:val="0"/>
        <w:autoSpaceDN w:val="0"/>
        <w:adjustRightInd w:val="0"/>
        <w:spacing w:after="0"/>
        <w:jc w:val="both"/>
        <w:rPr>
          <w:rFonts w:ascii="Times New Roman" w:hAnsi="Times New Roman"/>
          <w:b/>
          <w:i/>
          <w:color w:val="000000"/>
          <w:sz w:val="24"/>
          <w:szCs w:val="24"/>
        </w:rPr>
      </w:pPr>
      <w:r w:rsidRPr="00CE274A">
        <w:rPr>
          <w:rFonts w:ascii="Times New Roman" w:hAnsi="Times New Roman"/>
          <w:b/>
          <w:i/>
          <w:color w:val="000000"/>
          <w:sz w:val="24"/>
          <w:szCs w:val="24"/>
        </w:rPr>
        <w:t>Právo na přežití a rozvoj</w:t>
      </w:r>
    </w:p>
    <w:p w14:paraId="630FF75D" w14:textId="77777777" w:rsidR="00C552B2" w:rsidRPr="00CE274A" w:rsidRDefault="00C552B2" w:rsidP="00BB59C0">
      <w:pPr>
        <w:pStyle w:val="Odstavecseseznamem"/>
        <w:numPr>
          <w:ilvl w:val="0"/>
          <w:numId w:val="15"/>
        </w:numPr>
        <w:autoSpaceDE w:val="0"/>
        <w:autoSpaceDN w:val="0"/>
        <w:adjustRightInd w:val="0"/>
        <w:spacing w:after="0"/>
        <w:jc w:val="both"/>
        <w:rPr>
          <w:rFonts w:ascii="Times New Roman" w:hAnsi="Times New Roman"/>
          <w:b/>
          <w:i/>
          <w:color w:val="000000"/>
          <w:sz w:val="24"/>
          <w:szCs w:val="24"/>
        </w:rPr>
      </w:pPr>
      <w:r w:rsidRPr="00CE274A">
        <w:rPr>
          <w:rFonts w:ascii="Times New Roman" w:hAnsi="Times New Roman"/>
          <w:b/>
          <w:i/>
          <w:color w:val="000000"/>
          <w:sz w:val="24"/>
          <w:szCs w:val="24"/>
        </w:rPr>
        <w:t>Právo na ochranu</w:t>
      </w:r>
    </w:p>
    <w:p w14:paraId="769196C1" w14:textId="77777777" w:rsidR="00C552B2" w:rsidRPr="00CE274A" w:rsidRDefault="00C552B2" w:rsidP="00BB59C0">
      <w:pPr>
        <w:pStyle w:val="Odstavecseseznamem"/>
        <w:numPr>
          <w:ilvl w:val="0"/>
          <w:numId w:val="15"/>
        </w:numPr>
        <w:autoSpaceDE w:val="0"/>
        <w:autoSpaceDN w:val="0"/>
        <w:adjustRightInd w:val="0"/>
        <w:spacing w:after="0"/>
        <w:jc w:val="both"/>
        <w:rPr>
          <w:rFonts w:ascii="Times New Roman" w:hAnsi="Times New Roman"/>
          <w:b/>
          <w:i/>
          <w:color w:val="000000"/>
          <w:sz w:val="24"/>
          <w:szCs w:val="24"/>
        </w:rPr>
      </w:pPr>
      <w:r w:rsidRPr="00CE274A">
        <w:rPr>
          <w:rFonts w:ascii="Times New Roman" w:hAnsi="Times New Roman"/>
          <w:b/>
          <w:i/>
          <w:color w:val="000000"/>
          <w:sz w:val="24"/>
          <w:szCs w:val="24"/>
        </w:rPr>
        <w:t>Právo na zapojení se do společnosti</w:t>
      </w:r>
    </w:p>
    <w:p w14:paraId="0C2CAD93" w14:textId="77777777" w:rsidR="00CE274A" w:rsidRDefault="00CE274A" w:rsidP="00190B0F">
      <w:pPr>
        <w:autoSpaceDE w:val="0"/>
        <w:autoSpaceDN w:val="0"/>
        <w:adjustRightInd w:val="0"/>
        <w:spacing w:after="0"/>
        <w:jc w:val="both"/>
        <w:rPr>
          <w:rFonts w:ascii="Times New Roman" w:hAnsi="Times New Roman"/>
          <w:color w:val="000000"/>
          <w:sz w:val="24"/>
          <w:szCs w:val="24"/>
        </w:rPr>
      </w:pPr>
    </w:p>
    <w:p w14:paraId="44A5A3CB" w14:textId="50FD69BD" w:rsidR="00C552B2" w:rsidRPr="0060437E" w:rsidRDefault="00C552B2" w:rsidP="00190B0F">
      <w:pPr>
        <w:autoSpaceDE w:val="0"/>
        <w:autoSpaceDN w:val="0"/>
        <w:adjustRightInd w:val="0"/>
        <w:spacing w:after="0"/>
        <w:rPr>
          <w:rFonts w:ascii="Times New Roman" w:hAnsi="Times New Roman"/>
          <w:color w:val="000000"/>
          <w:sz w:val="24"/>
          <w:szCs w:val="24"/>
        </w:rPr>
      </w:pPr>
      <w:r w:rsidRPr="0060437E">
        <w:rPr>
          <w:rFonts w:ascii="Times New Roman" w:hAnsi="Times New Roman"/>
          <w:color w:val="000000"/>
          <w:sz w:val="24"/>
          <w:szCs w:val="24"/>
        </w:rPr>
        <w:t>Kompletní přehled Úmluvy o právech dítěte, dostupné na:</w:t>
      </w:r>
      <w:r w:rsidR="00CE274A">
        <w:rPr>
          <w:rFonts w:ascii="Times New Roman" w:hAnsi="Times New Roman"/>
          <w:color w:val="000000"/>
          <w:sz w:val="24"/>
          <w:szCs w:val="24"/>
        </w:rPr>
        <w:t xml:space="preserve"> </w:t>
      </w:r>
      <w:hyperlink r:id="rId8" w:history="1">
        <w:r w:rsidR="00CE274A" w:rsidRPr="00CE3D7F">
          <w:rPr>
            <w:rStyle w:val="Hypertextovodkaz"/>
            <w:rFonts w:ascii="Times New Roman" w:hAnsi="Times New Roman"/>
            <w:sz w:val="24"/>
            <w:szCs w:val="24"/>
          </w:rPr>
          <w:t>http://www.unicef.cz/aktualne/82292-umluva-o-pravech-ditete</w:t>
        </w:r>
      </w:hyperlink>
    </w:p>
    <w:p w14:paraId="21898C9F" w14:textId="77777777" w:rsidR="00C552B2" w:rsidRPr="0060437E" w:rsidRDefault="00C552B2" w:rsidP="00190B0F">
      <w:pPr>
        <w:autoSpaceDE w:val="0"/>
        <w:autoSpaceDN w:val="0"/>
        <w:adjustRightInd w:val="0"/>
        <w:spacing w:after="0"/>
        <w:ind w:left="1134"/>
        <w:jc w:val="both"/>
        <w:rPr>
          <w:rFonts w:ascii="Times New Roman" w:hAnsi="Times New Roman"/>
          <w:color w:val="000000"/>
          <w:sz w:val="24"/>
          <w:szCs w:val="24"/>
        </w:rPr>
      </w:pPr>
    </w:p>
    <w:p w14:paraId="34E47C7D" w14:textId="77777777" w:rsidR="00C552B2" w:rsidRPr="0060437E" w:rsidRDefault="00C552B2" w:rsidP="00190B0F">
      <w:pPr>
        <w:autoSpaceDE w:val="0"/>
        <w:autoSpaceDN w:val="0"/>
        <w:adjustRightInd w:val="0"/>
        <w:spacing w:after="0"/>
        <w:jc w:val="both"/>
        <w:rPr>
          <w:rFonts w:ascii="Times New Roman" w:hAnsi="Times New Roman"/>
          <w:color w:val="000000"/>
          <w:sz w:val="24"/>
          <w:szCs w:val="24"/>
        </w:rPr>
      </w:pPr>
      <w:r w:rsidRPr="0060437E">
        <w:rPr>
          <w:rFonts w:ascii="Times New Roman" w:hAnsi="Times New Roman"/>
          <w:color w:val="000000"/>
          <w:sz w:val="24"/>
          <w:szCs w:val="24"/>
        </w:rPr>
        <w:t>V případech dětí se sociálním znevýhodněním se řídíme k materiálem MŠMT č.j. 27607/2009-60, Metodickému doporučení k zabezpečení rovných příležitostí ve vzdělávání, dětí, žáků a žákyň se sociálním znevýhodněním. Materiál je přílohou Školního řádu.</w:t>
      </w:r>
    </w:p>
    <w:p w14:paraId="053853F9" w14:textId="77777777" w:rsidR="00CE274A" w:rsidRDefault="00CE274A" w:rsidP="00190B0F">
      <w:pPr>
        <w:autoSpaceDE w:val="0"/>
        <w:autoSpaceDN w:val="0"/>
        <w:adjustRightInd w:val="0"/>
        <w:spacing w:after="0"/>
        <w:jc w:val="both"/>
        <w:rPr>
          <w:rFonts w:ascii="Times New Roman" w:hAnsi="Times New Roman"/>
          <w:b/>
          <w:color w:val="000000"/>
          <w:sz w:val="24"/>
          <w:szCs w:val="24"/>
        </w:rPr>
      </w:pPr>
    </w:p>
    <w:p w14:paraId="609EE5EC" w14:textId="2CC7BA06" w:rsidR="00C552B2" w:rsidRPr="0060437E" w:rsidRDefault="00C552B2" w:rsidP="00190B0F">
      <w:pPr>
        <w:autoSpaceDE w:val="0"/>
        <w:autoSpaceDN w:val="0"/>
        <w:adjustRightInd w:val="0"/>
        <w:spacing w:after="0"/>
        <w:jc w:val="both"/>
        <w:rPr>
          <w:rFonts w:ascii="Times New Roman" w:hAnsi="Times New Roman"/>
          <w:b/>
          <w:color w:val="000000"/>
          <w:sz w:val="24"/>
          <w:szCs w:val="24"/>
        </w:rPr>
      </w:pPr>
      <w:r w:rsidRPr="0060437E">
        <w:rPr>
          <w:rFonts w:ascii="Times New Roman" w:hAnsi="Times New Roman"/>
          <w:b/>
          <w:color w:val="000000"/>
          <w:sz w:val="24"/>
          <w:szCs w:val="24"/>
        </w:rPr>
        <w:t>Povinnosti dětí</w:t>
      </w:r>
    </w:p>
    <w:p w14:paraId="4AE76820" w14:textId="77777777" w:rsidR="00C552B2" w:rsidRPr="0060437E" w:rsidRDefault="00C552B2" w:rsidP="00190B0F">
      <w:pPr>
        <w:autoSpaceDE w:val="0"/>
        <w:autoSpaceDN w:val="0"/>
        <w:adjustRightInd w:val="0"/>
        <w:spacing w:after="0"/>
        <w:ind w:left="708" w:firstLine="426"/>
        <w:jc w:val="both"/>
        <w:rPr>
          <w:rFonts w:ascii="Times New Roman" w:hAnsi="Times New Roman"/>
          <w:b/>
          <w:color w:val="000000"/>
          <w:sz w:val="24"/>
          <w:szCs w:val="24"/>
        </w:rPr>
      </w:pPr>
    </w:p>
    <w:p w14:paraId="73DDC398" w14:textId="77777777" w:rsidR="00CE274A" w:rsidRDefault="00C552B2" w:rsidP="00BB59C0">
      <w:pPr>
        <w:pStyle w:val="Odstavecseseznamem"/>
        <w:numPr>
          <w:ilvl w:val="0"/>
          <w:numId w:val="16"/>
        </w:numPr>
        <w:autoSpaceDE w:val="0"/>
        <w:autoSpaceDN w:val="0"/>
        <w:adjustRightInd w:val="0"/>
        <w:spacing w:after="0"/>
        <w:jc w:val="both"/>
        <w:rPr>
          <w:rFonts w:ascii="Times New Roman" w:hAnsi="Times New Roman"/>
          <w:color w:val="000000"/>
          <w:sz w:val="24"/>
          <w:szCs w:val="24"/>
        </w:rPr>
      </w:pPr>
      <w:r w:rsidRPr="00CE274A">
        <w:rPr>
          <w:rFonts w:ascii="Times New Roman" w:hAnsi="Times New Roman"/>
          <w:color w:val="000000"/>
          <w:sz w:val="24"/>
          <w:szCs w:val="24"/>
        </w:rPr>
        <w:t>respektovat individuální potřeby ostatních dětí kolektivu</w:t>
      </w:r>
      <w:r w:rsidR="008A104B" w:rsidRPr="00CE274A">
        <w:rPr>
          <w:rFonts w:ascii="Times New Roman" w:hAnsi="Times New Roman"/>
          <w:color w:val="000000"/>
          <w:sz w:val="24"/>
          <w:szCs w:val="24"/>
        </w:rPr>
        <w:t>;</w:t>
      </w:r>
    </w:p>
    <w:p w14:paraId="5B73CB1D" w14:textId="77777777" w:rsidR="00CE274A" w:rsidRDefault="00C552B2" w:rsidP="00BB59C0">
      <w:pPr>
        <w:pStyle w:val="Odstavecseseznamem"/>
        <w:numPr>
          <w:ilvl w:val="0"/>
          <w:numId w:val="16"/>
        </w:numPr>
        <w:autoSpaceDE w:val="0"/>
        <w:autoSpaceDN w:val="0"/>
        <w:adjustRightInd w:val="0"/>
        <w:spacing w:after="0"/>
        <w:jc w:val="both"/>
        <w:rPr>
          <w:rFonts w:ascii="Times New Roman" w:hAnsi="Times New Roman"/>
          <w:color w:val="000000"/>
          <w:sz w:val="24"/>
          <w:szCs w:val="24"/>
        </w:rPr>
      </w:pPr>
      <w:r w:rsidRPr="00CE274A">
        <w:rPr>
          <w:rFonts w:ascii="Times New Roman" w:hAnsi="Times New Roman"/>
          <w:color w:val="000000"/>
          <w:sz w:val="24"/>
          <w:szCs w:val="24"/>
        </w:rPr>
        <w:t>respektovat pokyny pedagogických pracovníků</w:t>
      </w:r>
      <w:r w:rsidR="008A104B" w:rsidRPr="00CE274A">
        <w:rPr>
          <w:rFonts w:ascii="Times New Roman" w:hAnsi="Times New Roman"/>
          <w:color w:val="000000"/>
          <w:sz w:val="24"/>
          <w:szCs w:val="24"/>
        </w:rPr>
        <w:t>;</w:t>
      </w:r>
    </w:p>
    <w:p w14:paraId="162A3E61" w14:textId="2B7CF964" w:rsidR="00CE274A" w:rsidRDefault="00C552B2" w:rsidP="00BB59C0">
      <w:pPr>
        <w:pStyle w:val="Odstavecseseznamem"/>
        <w:numPr>
          <w:ilvl w:val="0"/>
          <w:numId w:val="16"/>
        </w:numPr>
        <w:autoSpaceDE w:val="0"/>
        <w:autoSpaceDN w:val="0"/>
        <w:adjustRightInd w:val="0"/>
        <w:spacing w:after="0"/>
        <w:jc w:val="both"/>
        <w:rPr>
          <w:rFonts w:ascii="Times New Roman" w:hAnsi="Times New Roman"/>
          <w:color w:val="000000"/>
          <w:sz w:val="24"/>
          <w:szCs w:val="24"/>
        </w:rPr>
      </w:pPr>
      <w:r w:rsidRPr="00CE274A">
        <w:rPr>
          <w:rFonts w:ascii="Times New Roman" w:hAnsi="Times New Roman"/>
          <w:color w:val="000000"/>
          <w:sz w:val="24"/>
          <w:szCs w:val="24"/>
        </w:rPr>
        <w:t>účastnit se odpočinkových či klidových aktivit, vycházejících z denního režimu</w:t>
      </w:r>
      <w:r w:rsidR="008A104B" w:rsidRPr="00CE274A">
        <w:rPr>
          <w:rFonts w:ascii="Times New Roman" w:hAnsi="Times New Roman"/>
          <w:color w:val="000000"/>
          <w:sz w:val="24"/>
          <w:szCs w:val="24"/>
        </w:rPr>
        <w:t>;</w:t>
      </w:r>
    </w:p>
    <w:p w14:paraId="72996B5A" w14:textId="77777777" w:rsidR="00CE274A" w:rsidRDefault="00CE274A" w:rsidP="00190B0F">
      <w:pPr>
        <w:jc w:val="both"/>
        <w:rPr>
          <w:rFonts w:ascii="Times New Roman" w:hAnsi="Times New Roman"/>
          <w:color w:val="000000"/>
          <w:sz w:val="24"/>
          <w:szCs w:val="24"/>
        </w:rPr>
      </w:pPr>
    </w:p>
    <w:p w14:paraId="747C85F4" w14:textId="77777777" w:rsidR="00CE274A" w:rsidRDefault="00CE274A" w:rsidP="00190B0F">
      <w:pPr>
        <w:jc w:val="both"/>
        <w:rPr>
          <w:rFonts w:ascii="Times New Roman" w:hAnsi="Times New Roman"/>
          <w:color w:val="000000"/>
          <w:sz w:val="24"/>
          <w:szCs w:val="24"/>
        </w:rPr>
      </w:pPr>
    </w:p>
    <w:p w14:paraId="7464BCA9" w14:textId="77777777" w:rsidR="00CE274A" w:rsidRDefault="00CE274A" w:rsidP="00190B0F">
      <w:pPr>
        <w:jc w:val="both"/>
        <w:rPr>
          <w:rFonts w:ascii="Times New Roman" w:hAnsi="Times New Roman"/>
          <w:color w:val="000000"/>
          <w:sz w:val="24"/>
          <w:szCs w:val="24"/>
        </w:rPr>
      </w:pPr>
    </w:p>
    <w:p w14:paraId="29E194D2" w14:textId="77777777" w:rsidR="00CE274A" w:rsidRDefault="00CE274A" w:rsidP="00190B0F">
      <w:pPr>
        <w:jc w:val="both"/>
        <w:rPr>
          <w:rFonts w:ascii="Times New Roman" w:hAnsi="Times New Roman"/>
          <w:color w:val="000000"/>
          <w:sz w:val="24"/>
          <w:szCs w:val="24"/>
        </w:rPr>
      </w:pPr>
    </w:p>
    <w:p w14:paraId="17462DAD" w14:textId="57A6824C" w:rsidR="00C552B2" w:rsidRPr="00CE274A" w:rsidRDefault="00C552B2" w:rsidP="00190B0F">
      <w:pPr>
        <w:jc w:val="both"/>
        <w:rPr>
          <w:rFonts w:ascii="Times New Roman" w:hAnsi="Times New Roman"/>
          <w:color w:val="000000"/>
          <w:sz w:val="24"/>
          <w:szCs w:val="24"/>
        </w:rPr>
      </w:pPr>
      <w:r w:rsidRPr="00CE274A">
        <w:rPr>
          <w:rFonts w:ascii="Times New Roman" w:hAnsi="Times New Roman"/>
          <w:b/>
          <w:sz w:val="24"/>
          <w:szCs w:val="24"/>
        </w:rPr>
        <w:t>Právo zákonných zástupců</w:t>
      </w:r>
      <w:r w:rsidR="002D000B" w:rsidRPr="00CE274A">
        <w:rPr>
          <w:rFonts w:ascii="Times New Roman" w:hAnsi="Times New Roman"/>
          <w:b/>
          <w:sz w:val="24"/>
          <w:szCs w:val="24"/>
        </w:rPr>
        <w:t xml:space="preserve"> </w:t>
      </w:r>
      <w:r w:rsidR="002D000B" w:rsidRPr="00CE274A">
        <w:rPr>
          <w:rFonts w:ascii="Times New Roman" w:hAnsi="Times New Roman"/>
          <w:bCs/>
          <w:sz w:val="24"/>
          <w:szCs w:val="24"/>
        </w:rPr>
        <w:t>(platné pro všechny zákonné zástupce dětí)</w:t>
      </w:r>
    </w:p>
    <w:p w14:paraId="7A5310EC" w14:textId="77777777" w:rsidR="00C552B2" w:rsidRPr="0060437E" w:rsidRDefault="00C552B2" w:rsidP="00BB59C0">
      <w:pPr>
        <w:pStyle w:val="Default"/>
        <w:numPr>
          <w:ilvl w:val="0"/>
          <w:numId w:val="17"/>
        </w:numPr>
        <w:spacing w:line="276" w:lineRule="auto"/>
        <w:jc w:val="both"/>
      </w:pPr>
      <w:r w:rsidRPr="0060437E">
        <w:t>být seznámen s dokumentací MŠ;</w:t>
      </w:r>
    </w:p>
    <w:p w14:paraId="5FBD2E16" w14:textId="77777777" w:rsidR="00C552B2" w:rsidRPr="0060437E" w:rsidRDefault="00C552B2" w:rsidP="00BB59C0">
      <w:pPr>
        <w:pStyle w:val="Default"/>
        <w:numPr>
          <w:ilvl w:val="0"/>
          <w:numId w:val="3"/>
        </w:numPr>
        <w:spacing w:line="276" w:lineRule="auto"/>
        <w:jc w:val="both"/>
      </w:pPr>
      <w:r w:rsidRPr="0060437E">
        <w:t xml:space="preserve">vyjadřovat svůj názor k těmto materiálům </w:t>
      </w:r>
    </w:p>
    <w:p w14:paraId="779DE1AC" w14:textId="77777777" w:rsidR="00C552B2" w:rsidRPr="0060437E" w:rsidRDefault="00C552B2" w:rsidP="00BB59C0">
      <w:pPr>
        <w:pStyle w:val="Default"/>
        <w:numPr>
          <w:ilvl w:val="0"/>
          <w:numId w:val="3"/>
        </w:numPr>
        <w:spacing w:line="276" w:lineRule="auto"/>
        <w:jc w:val="both"/>
      </w:pPr>
      <w:r w:rsidRPr="0060437E">
        <w:t>zapojovat se do aktivit MŠ ;</w:t>
      </w:r>
    </w:p>
    <w:p w14:paraId="7EE781F6" w14:textId="77777777" w:rsidR="00C552B2" w:rsidRPr="0060437E" w:rsidRDefault="00C552B2" w:rsidP="00BB59C0">
      <w:pPr>
        <w:pStyle w:val="Default"/>
        <w:numPr>
          <w:ilvl w:val="0"/>
          <w:numId w:val="3"/>
        </w:numPr>
        <w:spacing w:line="276" w:lineRule="auto"/>
        <w:jc w:val="both"/>
      </w:pPr>
      <w:r w:rsidRPr="0060437E">
        <w:t>pozorovat či účastnit se činností po dohodě s pedagogy;</w:t>
      </w:r>
    </w:p>
    <w:p w14:paraId="1271AB96" w14:textId="77777777" w:rsidR="00C552B2" w:rsidRPr="0060437E" w:rsidRDefault="00C552B2" w:rsidP="00BB59C0">
      <w:pPr>
        <w:pStyle w:val="Default"/>
        <w:numPr>
          <w:ilvl w:val="0"/>
          <w:numId w:val="3"/>
        </w:numPr>
        <w:spacing w:line="276" w:lineRule="auto"/>
        <w:jc w:val="both"/>
      </w:pPr>
      <w:r w:rsidRPr="0060437E">
        <w:t>spolupracovat s učitelem/učitelkou, konzultovat potřebné poznatky o dítěti ;</w:t>
      </w:r>
    </w:p>
    <w:p w14:paraId="2DD05EA7" w14:textId="77777777" w:rsidR="00C552B2" w:rsidRPr="0060437E" w:rsidRDefault="00C552B2" w:rsidP="00BB59C0">
      <w:pPr>
        <w:pStyle w:val="Default"/>
        <w:numPr>
          <w:ilvl w:val="0"/>
          <w:numId w:val="3"/>
        </w:numPr>
        <w:spacing w:line="276" w:lineRule="auto"/>
        <w:jc w:val="both"/>
      </w:pPr>
      <w:r w:rsidRPr="0060437E">
        <w:t>navrhovat další činnosti, akce a možnosti aktivit MŠ;</w:t>
      </w:r>
    </w:p>
    <w:p w14:paraId="2DCBF93F" w14:textId="77777777" w:rsidR="00C552B2" w:rsidRPr="0060437E" w:rsidRDefault="00C552B2" w:rsidP="00BB59C0">
      <w:pPr>
        <w:pStyle w:val="Default"/>
        <w:numPr>
          <w:ilvl w:val="0"/>
          <w:numId w:val="3"/>
        </w:numPr>
        <w:spacing w:line="276" w:lineRule="auto"/>
        <w:jc w:val="both"/>
      </w:pPr>
      <w:r w:rsidRPr="0060437E">
        <w:t xml:space="preserve">domluvit si s učitelem/učitelkou a ředitelkou školy individuální konzultační hodiny; </w:t>
      </w:r>
    </w:p>
    <w:p w14:paraId="0525B1CB" w14:textId="77777777" w:rsidR="00C552B2" w:rsidRPr="0060437E" w:rsidRDefault="00C552B2" w:rsidP="00BB59C0">
      <w:pPr>
        <w:pStyle w:val="Default"/>
        <w:numPr>
          <w:ilvl w:val="0"/>
          <w:numId w:val="3"/>
        </w:numPr>
        <w:spacing w:line="276" w:lineRule="auto"/>
        <w:jc w:val="both"/>
      </w:pPr>
      <w:r w:rsidRPr="0060437E">
        <w:t xml:space="preserve">své stížnosti řešit s učitelem/učitelkou a pokud nedojde k vyřešení problému, obrátit se na ředitelku školy; </w:t>
      </w:r>
    </w:p>
    <w:p w14:paraId="2816EBA0" w14:textId="77777777" w:rsidR="00CE274A" w:rsidRDefault="00C552B2" w:rsidP="00BB59C0">
      <w:pPr>
        <w:pStyle w:val="Default"/>
        <w:numPr>
          <w:ilvl w:val="0"/>
          <w:numId w:val="3"/>
        </w:numPr>
        <w:spacing w:line="276" w:lineRule="auto"/>
        <w:jc w:val="both"/>
      </w:pPr>
      <w:r w:rsidRPr="0060437E">
        <w:t>být inf</w:t>
      </w:r>
      <w:r w:rsidR="008A104B" w:rsidRPr="0060437E">
        <w:t>ormován o dění ve škole</w:t>
      </w:r>
      <w:r w:rsidRPr="0060437E">
        <w:t>;</w:t>
      </w:r>
    </w:p>
    <w:p w14:paraId="468F0485" w14:textId="733A8BED" w:rsidR="00C552B2" w:rsidRPr="0060437E" w:rsidRDefault="00C552B2" w:rsidP="00BB59C0">
      <w:pPr>
        <w:pStyle w:val="Default"/>
        <w:numPr>
          <w:ilvl w:val="0"/>
          <w:numId w:val="3"/>
        </w:numPr>
        <w:spacing w:line="276" w:lineRule="auto"/>
        <w:jc w:val="both"/>
      </w:pPr>
      <w:r w:rsidRPr="0060437E">
        <w:t>právo na diskrétnost a ochranu informací, týkajících se jejich osobního a rodinného života;</w:t>
      </w:r>
    </w:p>
    <w:p w14:paraId="77AD30EA" w14:textId="77777777" w:rsidR="00C552B2" w:rsidRPr="0060437E" w:rsidRDefault="00C552B2" w:rsidP="00BB59C0">
      <w:pPr>
        <w:pStyle w:val="Default"/>
        <w:numPr>
          <w:ilvl w:val="0"/>
          <w:numId w:val="3"/>
        </w:numPr>
        <w:spacing w:line="276" w:lineRule="auto"/>
        <w:jc w:val="both"/>
      </w:pPr>
      <w:r w:rsidRPr="0060437E">
        <w:t>přivádět své dítě do mateřské školy kdykoli v době od 6:30 hodin do 8:30 hodin a v jinou d</w:t>
      </w:r>
      <w:r w:rsidR="008A104B" w:rsidRPr="0060437E">
        <w:t>obu, na základě dohody s učiteli – příchod mimo dob</w:t>
      </w:r>
      <w:r w:rsidRPr="0060437E">
        <w:t xml:space="preserve">u určenou k příchodu dětí do </w:t>
      </w:r>
      <w:proofErr w:type="spellStart"/>
      <w:r w:rsidRPr="0060437E">
        <w:t>Mš</w:t>
      </w:r>
      <w:proofErr w:type="spellEnd"/>
      <w:r w:rsidRPr="0060437E">
        <w:t xml:space="preserve"> nesmí narušovat vzdělávací proces ostatních dětí;</w:t>
      </w:r>
    </w:p>
    <w:p w14:paraId="4A3A6F9A" w14:textId="77777777" w:rsidR="00C552B2" w:rsidRPr="0060437E" w:rsidRDefault="00C552B2" w:rsidP="00BB59C0">
      <w:pPr>
        <w:pStyle w:val="Default"/>
        <w:numPr>
          <w:ilvl w:val="0"/>
          <w:numId w:val="3"/>
        </w:numPr>
        <w:spacing w:line="276" w:lineRule="auto"/>
        <w:jc w:val="both"/>
      </w:pPr>
      <w:r w:rsidRPr="0060437E">
        <w:t>vyzvedávat děti do stanovené provozní doby;</w:t>
      </w:r>
    </w:p>
    <w:p w14:paraId="09CFA9F8" w14:textId="77777777" w:rsidR="00C552B2" w:rsidRPr="0060437E" w:rsidRDefault="00C552B2" w:rsidP="00190B0F">
      <w:pPr>
        <w:pStyle w:val="Default"/>
        <w:spacing w:line="276" w:lineRule="auto"/>
        <w:jc w:val="both"/>
        <w:rPr>
          <w:b/>
        </w:rPr>
      </w:pPr>
    </w:p>
    <w:p w14:paraId="002ED213" w14:textId="318A3855" w:rsidR="00C552B2" w:rsidRPr="00CE274A" w:rsidRDefault="00C552B2" w:rsidP="00190B0F">
      <w:pPr>
        <w:pStyle w:val="Default"/>
        <w:spacing w:line="276" w:lineRule="auto"/>
        <w:jc w:val="both"/>
        <w:rPr>
          <w:b/>
        </w:rPr>
      </w:pPr>
      <w:r w:rsidRPr="0060437E">
        <w:rPr>
          <w:b/>
        </w:rPr>
        <w:t xml:space="preserve">Povinnosti zákonných </w:t>
      </w:r>
      <w:r w:rsidRPr="00CE274A">
        <w:rPr>
          <w:b/>
        </w:rPr>
        <w:t>zástupců</w:t>
      </w:r>
      <w:r w:rsidR="002D000B" w:rsidRPr="00CE274A">
        <w:rPr>
          <w:bCs/>
        </w:rPr>
        <w:t xml:space="preserve"> (platné pro všechny zákonné zástupce dětí)</w:t>
      </w:r>
    </w:p>
    <w:p w14:paraId="1F3DD0FC" w14:textId="77777777" w:rsidR="00C552B2" w:rsidRPr="0060437E" w:rsidRDefault="00C552B2" w:rsidP="00BB59C0">
      <w:pPr>
        <w:pStyle w:val="Default"/>
        <w:numPr>
          <w:ilvl w:val="0"/>
          <w:numId w:val="4"/>
        </w:numPr>
        <w:spacing w:line="276" w:lineRule="auto"/>
        <w:jc w:val="both"/>
      </w:pPr>
      <w:r w:rsidRPr="0060437E">
        <w:t>informovat MŠ o důvodech nepřítomnosti dítěte;</w:t>
      </w:r>
    </w:p>
    <w:p w14:paraId="2187223A" w14:textId="77777777" w:rsidR="00C552B2" w:rsidRPr="0060437E" w:rsidRDefault="00C552B2" w:rsidP="00BB59C0">
      <w:pPr>
        <w:pStyle w:val="Default"/>
        <w:numPr>
          <w:ilvl w:val="0"/>
          <w:numId w:val="4"/>
        </w:numPr>
        <w:spacing w:line="276" w:lineRule="auto"/>
        <w:jc w:val="both"/>
      </w:pPr>
      <w:r w:rsidRPr="0060437E">
        <w:t>respektovat systém evidence a  dokládání absence dětí plnících povinné, předškolní vzdělávání;</w:t>
      </w:r>
    </w:p>
    <w:p w14:paraId="5838C24B" w14:textId="77777777" w:rsidR="00C552B2" w:rsidRPr="0060437E" w:rsidRDefault="00C552B2" w:rsidP="00BB59C0">
      <w:pPr>
        <w:pStyle w:val="Default"/>
        <w:numPr>
          <w:ilvl w:val="0"/>
          <w:numId w:val="4"/>
        </w:numPr>
        <w:spacing w:line="276" w:lineRule="auto"/>
        <w:jc w:val="both"/>
      </w:pPr>
      <w:r w:rsidRPr="0060437E">
        <w:t>ohlásit výskyt infekčního onemocnění;</w:t>
      </w:r>
    </w:p>
    <w:p w14:paraId="14828C11" w14:textId="77777777" w:rsidR="00C552B2" w:rsidRPr="0060437E" w:rsidRDefault="00C552B2" w:rsidP="00BB59C0">
      <w:pPr>
        <w:pStyle w:val="Default"/>
        <w:numPr>
          <w:ilvl w:val="0"/>
          <w:numId w:val="4"/>
        </w:numPr>
        <w:spacing w:line="276" w:lineRule="auto"/>
        <w:jc w:val="both"/>
      </w:pPr>
      <w:r w:rsidRPr="0060437E">
        <w:t xml:space="preserve">zajistit vhodné oblečení dětí pro pobyt ve třídě i venku, zajistit bezpečnou a vhodnou obuv; </w:t>
      </w:r>
    </w:p>
    <w:p w14:paraId="6F443354" w14:textId="77777777" w:rsidR="00C552B2" w:rsidRPr="0060437E" w:rsidRDefault="00C552B2" w:rsidP="00BB59C0">
      <w:pPr>
        <w:pStyle w:val="Default"/>
        <w:numPr>
          <w:ilvl w:val="0"/>
          <w:numId w:val="4"/>
        </w:numPr>
        <w:spacing w:line="276" w:lineRule="auto"/>
        <w:jc w:val="both"/>
      </w:pPr>
      <w:r w:rsidRPr="0060437E">
        <w:t>dodržovat při vzájemném styku se zaměstnanci MŠ, s jinými dětmi docházejícími do MŠ a ostatními zákonnými zástupci dětí pravidla slušného chování a vzájemné ohleduplnosti;</w:t>
      </w:r>
    </w:p>
    <w:p w14:paraId="2671FE7A" w14:textId="77777777" w:rsidR="00C552B2" w:rsidRPr="0060437E" w:rsidRDefault="00C552B2" w:rsidP="00BB59C0">
      <w:pPr>
        <w:pStyle w:val="Default"/>
        <w:numPr>
          <w:ilvl w:val="0"/>
          <w:numId w:val="4"/>
        </w:numPr>
        <w:spacing w:line="276" w:lineRule="auto"/>
        <w:jc w:val="both"/>
      </w:pPr>
      <w:r w:rsidRPr="0060437E">
        <w:t xml:space="preserve">respektovat denní režim mateřské školy a vývojová a individuální specifika, nejen svého dítěte, ale také ostatních dětí navštěvujících </w:t>
      </w:r>
      <w:proofErr w:type="spellStart"/>
      <w:r w:rsidRPr="0060437E">
        <w:t>Mš</w:t>
      </w:r>
      <w:proofErr w:type="spellEnd"/>
      <w:r w:rsidRPr="0060437E">
        <w:t>;</w:t>
      </w:r>
    </w:p>
    <w:p w14:paraId="7E3C4397" w14:textId="77777777" w:rsidR="00C552B2" w:rsidRPr="0060437E" w:rsidRDefault="008A104B" w:rsidP="00BB59C0">
      <w:pPr>
        <w:pStyle w:val="Default"/>
        <w:numPr>
          <w:ilvl w:val="0"/>
          <w:numId w:val="4"/>
        </w:numPr>
        <w:spacing w:line="276" w:lineRule="auto"/>
        <w:jc w:val="both"/>
      </w:pPr>
      <w:r w:rsidRPr="0060437E">
        <w:t>dodržovat š</w:t>
      </w:r>
      <w:r w:rsidR="00C552B2" w:rsidRPr="0060437E">
        <w:t xml:space="preserve">kolní řád a pokyny školy k ochraně zdraví a bezpečnosti; </w:t>
      </w:r>
    </w:p>
    <w:p w14:paraId="68F9FDAD" w14:textId="77777777" w:rsidR="00C552B2" w:rsidRPr="0060437E" w:rsidRDefault="00C552B2" w:rsidP="00BB59C0">
      <w:pPr>
        <w:pStyle w:val="Default"/>
        <w:numPr>
          <w:ilvl w:val="0"/>
          <w:numId w:val="4"/>
        </w:numPr>
        <w:spacing w:line="276" w:lineRule="auto"/>
        <w:jc w:val="both"/>
      </w:pPr>
      <w:r w:rsidRPr="0060437E">
        <w:t xml:space="preserve">nedávat dětem do </w:t>
      </w:r>
      <w:proofErr w:type="spellStart"/>
      <w:r w:rsidRPr="0060437E">
        <w:t>Mš</w:t>
      </w:r>
      <w:proofErr w:type="spellEnd"/>
      <w:r w:rsidRPr="0060437E">
        <w:t xml:space="preserve"> cenné předměty, u nichž je riziko ztráty;</w:t>
      </w:r>
    </w:p>
    <w:p w14:paraId="5985BF92" w14:textId="77777777" w:rsidR="00C552B2" w:rsidRPr="0060437E" w:rsidRDefault="00C552B2" w:rsidP="00BB59C0">
      <w:pPr>
        <w:pStyle w:val="Default"/>
        <w:numPr>
          <w:ilvl w:val="0"/>
          <w:numId w:val="4"/>
        </w:numPr>
        <w:spacing w:line="276" w:lineRule="auto"/>
        <w:jc w:val="both"/>
      </w:pPr>
      <w:r w:rsidRPr="0060437E">
        <w:t xml:space="preserve">oznamovat MŠ změnu bydliště, </w:t>
      </w:r>
      <w:proofErr w:type="spellStart"/>
      <w:r w:rsidRPr="0060437E">
        <w:t>telef</w:t>
      </w:r>
      <w:proofErr w:type="spellEnd"/>
      <w:r w:rsidRPr="0060437E">
        <w:t>. spojení, změnu zdravotní pojišťovny a jiných údajů potřebných pro MŠ;</w:t>
      </w:r>
    </w:p>
    <w:p w14:paraId="7B132930" w14:textId="77777777" w:rsidR="00C552B2" w:rsidRPr="0060437E" w:rsidRDefault="00C552B2" w:rsidP="00BB59C0">
      <w:pPr>
        <w:pStyle w:val="Default"/>
        <w:numPr>
          <w:ilvl w:val="0"/>
          <w:numId w:val="4"/>
        </w:numPr>
        <w:spacing w:line="276" w:lineRule="auto"/>
        <w:jc w:val="both"/>
      </w:pPr>
      <w:r w:rsidRPr="0060437E">
        <w:t xml:space="preserve">informovat MŠ o změně zdravotní způsobilosti, zdravotních obtížích dítěte nebo jiných závažných skutečnostech, které mohou mít vliv na průběh předškolního vzdělávání dítěte nebo na účast na akcích (zotavovací pobyt, </w:t>
      </w:r>
      <w:proofErr w:type="spellStart"/>
      <w:r w:rsidRPr="0060437E">
        <w:t>saunování</w:t>
      </w:r>
      <w:proofErr w:type="spellEnd"/>
      <w:r w:rsidRPr="0060437E">
        <w:t xml:space="preserve">, </w:t>
      </w:r>
      <w:r w:rsidR="008126A8" w:rsidRPr="0060437E">
        <w:t xml:space="preserve">plavání </w:t>
      </w:r>
      <w:r w:rsidRPr="0060437E">
        <w:t xml:space="preserve">apod.); </w:t>
      </w:r>
    </w:p>
    <w:p w14:paraId="29201EE2" w14:textId="77777777" w:rsidR="008232BF" w:rsidRPr="0060437E" w:rsidRDefault="008232BF" w:rsidP="00BB59C0">
      <w:pPr>
        <w:pStyle w:val="Odstavecseseznamem"/>
        <w:numPr>
          <w:ilvl w:val="0"/>
          <w:numId w:val="4"/>
        </w:numPr>
        <w:tabs>
          <w:tab w:val="left" w:pos="284"/>
        </w:tabs>
        <w:spacing w:after="0"/>
        <w:jc w:val="both"/>
        <w:rPr>
          <w:rFonts w:ascii="Times New Roman" w:hAnsi="Times New Roman"/>
          <w:sz w:val="24"/>
          <w:szCs w:val="24"/>
        </w:rPr>
      </w:pPr>
      <w:r w:rsidRPr="0060437E">
        <w:rPr>
          <w:rFonts w:ascii="Times New Roman" w:hAnsi="Times New Roman"/>
          <w:sz w:val="24"/>
          <w:szCs w:val="24"/>
        </w:rPr>
        <w:t xml:space="preserve">Informovat pedagogického zaměstnance o důvodu absence </w:t>
      </w:r>
    </w:p>
    <w:p w14:paraId="504D9519" w14:textId="28FE6DDF" w:rsidR="008232BF" w:rsidRPr="0060437E" w:rsidRDefault="008232BF" w:rsidP="00BB59C0">
      <w:pPr>
        <w:pStyle w:val="Odstavecseseznamem"/>
        <w:numPr>
          <w:ilvl w:val="0"/>
          <w:numId w:val="4"/>
        </w:numPr>
        <w:tabs>
          <w:tab w:val="left" w:pos="284"/>
        </w:tabs>
        <w:spacing w:after="0"/>
        <w:jc w:val="both"/>
        <w:rPr>
          <w:rFonts w:ascii="Times New Roman" w:hAnsi="Times New Roman"/>
          <w:sz w:val="24"/>
          <w:szCs w:val="24"/>
        </w:rPr>
      </w:pPr>
      <w:r w:rsidRPr="0060437E">
        <w:rPr>
          <w:rFonts w:ascii="Times New Roman" w:hAnsi="Times New Roman"/>
          <w:sz w:val="24"/>
          <w:szCs w:val="24"/>
        </w:rPr>
        <w:t>Zajistit vyzvednutí dítěte ze školy v případě že dítě bude vykazovat někt</w:t>
      </w:r>
      <w:r w:rsidR="00D414AB">
        <w:rPr>
          <w:rFonts w:ascii="Times New Roman" w:hAnsi="Times New Roman"/>
          <w:sz w:val="24"/>
          <w:szCs w:val="24"/>
        </w:rPr>
        <w:t>erý z možných příznaků infekčního onemocnění</w:t>
      </w:r>
    </w:p>
    <w:p w14:paraId="67BAACFF" w14:textId="77777777" w:rsidR="008232BF" w:rsidRPr="0060437E" w:rsidRDefault="008232BF" w:rsidP="00BB59C0">
      <w:pPr>
        <w:pStyle w:val="Odstavecseseznamem"/>
        <w:numPr>
          <w:ilvl w:val="0"/>
          <w:numId w:val="4"/>
        </w:numPr>
        <w:tabs>
          <w:tab w:val="left" w:pos="284"/>
        </w:tabs>
        <w:spacing w:after="0"/>
        <w:jc w:val="both"/>
        <w:rPr>
          <w:rFonts w:ascii="Times New Roman" w:hAnsi="Times New Roman"/>
          <w:sz w:val="24"/>
          <w:szCs w:val="24"/>
        </w:rPr>
      </w:pPr>
      <w:r w:rsidRPr="0060437E">
        <w:rPr>
          <w:rFonts w:ascii="Times New Roman" w:hAnsi="Times New Roman"/>
          <w:sz w:val="24"/>
          <w:szCs w:val="24"/>
        </w:rPr>
        <w:lastRenderedPageBreak/>
        <w:t>V případě přetrvávajících příznaků infekčního onemocnění, které jsou projevem chronického onemocnění, včetně alergického onemocnění (rýma, kašel), předložit škole potvrzení praktického lékaře pro děti a dorost (odborného lékaře) potvrzující tuto skutečnost.</w:t>
      </w:r>
    </w:p>
    <w:p w14:paraId="7F8BA161" w14:textId="77777777" w:rsidR="008232BF" w:rsidRPr="0060437E" w:rsidRDefault="008232BF" w:rsidP="00190B0F">
      <w:pPr>
        <w:pStyle w:val="Default"/>
        <w:spacing w:line="276" w:lineRule="auto"/>
        <w:ind w:left="1494"/>
        <w:jc w:val="both"/>
      </w:pPr>
    </w:p>
    <w:p w14:paraId="2ABAF1E9" w14:textId="77777777" w:rsidR="00C552B2" w:rsidRPr="0060437E" w:rsidRDefault="00C552B2" w:rsidP="00190B0F">
      <w:pPr>
        <w:pStyle w:val="Default"/>
        <w:spacing w:line="276" w:lineRule="auto"/>
        <w:ind w:left="1494"/>
        <w:jc w:val="both"/>
      </w:pPr>
    </w:p>
    <w:p w14:paraId="60DF523B" w14:textId="77777777" w:rsidR="00C552B2" w:rsidRPr="0060437E" w:rsidRDefault="00C552B2" w:rsidP="00190B0F">
      <w:pPr>
        <w:pStyle w:val="Normlnweb"/>
        <w:spacing w:before="0" w:beforeAutospacing="0" w:after="0" w:afterAutospacing="0" w:line="276" w:lineRule="auto"/>
        <w:jc w:val="both"/>
        <w:textAlignment w:val="baseline"/>
        <w:rPr>
          <w:b/>
          <w:color w:val="000000" w:themeColor="text1"/>
          <w:bdr w:val="none" w:sz="0" w:space="0" w:color="auto" w:frame="1"/>
        </w:rPr>
      </w:pPr>
      <w:r w:rsidRPr="0060437E">
        <w:rPr>
          <w:rStyle w:val="Siln"/>
          <w:color w:val="000000" w:themeColor="text1"/>
          <w:bdr w:val="none" w:sz="0" w:space="0" w:color="auto" w:frame="1"/>
        </w:rPr>
        <w:t>Zákonný zástupce má povinnost podle</w:t>
      </w:r>
      <w:r w:rsidRPr="0060437E">
        <w:rPr>
          <w:rStyle w:val="apple-converted-space"/>
          <w:b/>
          <w:bCs/>
          <w:color w:val="000000" w:themeColor="text1"/>
          <w:bdr w:val="none" w:sz="0" w:space="0" w:color="auto" w:frame="1"/>
        </w:rPr>
        <w:t> </w:t>
      </w:r>
      <w:hyperlink r:id="rId9" w:anchor="p22" w:tgtFrame="_blank" w:history="1">
        <w:r w:rsidRPr="0060437E">
          <w:rPr>
            <w:rStyle w:val="Hypertextovodkaz"/>
            <w:b/>
            <w:color w:val="000000" w:themeColor="text1"/>
            <w:bdr w:val="none" w:sz="0" w:space="0" w:color="auto" w:frame="1"/>
          </w:rPr>
          <w:t>§ 22 odst. 3 písm. c) školského zákona</w:t>
        </w:r>
        <w:r w:rsidRPr="0060437E">
          <w:rPr>
            <w:rStyle w:val="apple-converted-space"/>
            <w:b/>
            <w:color w:val="000000" w:themeColor="text1"/>
            <w:bdr w:val="none" w:sz="0" w:space="0" w:color="auto" w:frame="1"/>
          </w:rPr>
          <w:t> </w:t>
        </w:r>
      </w:hyperlink>
      <w:r w:rsidRPr="0060437E">
        <w:rPr>
          <w:rStyle w:val="Siln"/>
          <w:color w:val="000000" w:themeColor="text1"/>
          <w:bdr w:val="none" w:sz="0" w:space="0" w:color="auto" w:frame="1"/>
        </w:rPr>
        <w:t>informovat školu o zdravotních obtížích dítěte nebo jiných závažných skutečnostech, které by mohly mít vliv na průběh vzdělávání</w:t>
      </w:r>
      <w:r w:rsidRPr="0060437E">
        <w:rPr>
          <w:b/>
          <w:color w:val="000000" w:themeColor="text1"/>
          <w:bdr w:val="none" w:sz="0" w:space="0" w:color="auto" w:frame="1"/>
        </w:rPr>
        <w:t>.</w:t>
      </w:r>
    </w:p>
    <w:p w14:paraId="7262926C" w14:textId="77777777" w:rsidR="00C552B2" w:rsidRPr="0060437E" w:rsidRDefault="00C552B2" w:rsidP="00190B0F">
      <w:pPr>
        <w:pStyle w:val="Normlnweb"/>
        <w:spacing w:before="0" w:beforeAutospacing="0" w:after="0" w:afterAutospacing="0" w:line="276" w:lineRule="auto"/>
        <w:jc w:val="both"/>
        <w:textAlignment w:val="baseline"/>
        <w:rPr>
          <w:b/>
          <w:color w:val="000000" w:themeColor="text1"/>
          <w:bdr w:val="none" w:sz="0" w:space="0" w:color="auto" w:frame="1"/>
        </w:rPr>
      </w:pPr>
    </w:p>
    <w:p w14:paraId="64E734A2" w14:textId="77777777" w:rsidR="00CE274A" w:rsidRDefault="00C552B2" w:rsidP="00BB59C0">
      <w:pPr>
        <w:pStyle w:val="Normlnweb"/>
        <w:numPr>
          <w:ilvl w:val="0"/>
          <w:numId w:val="18"/>
        </w:numPr>
        <w:spacing w:before="0" w:beforeAutospacing="0" w:after="0" w:afterAutospacing="0" w:line="276" w:lineRule="auto"/>
        <w:jc w:val="both"/>
        <w:textAlignment w:val="baseline"/>
        <w:rPr>
          <w:color w:val="000000" w:themeColor="text1"/>
        </w:rPr>
      </w:pPr>
      <w:r w:rsidRPr="0060437E">
        <w:rPr>
          <w:color w:val="000000" w:themeColor="text1"/>
        </w:rPr>
        <w:t xml:space="preserve">přivádět do </w:t>
      </w:r>
      <w:proofErr w:type="spellStart"/>
      <w:r w:rsidRPr="0060437E">
        <w:rPr>
          <w:color w:val="000000" w:themeColor="text1"/>
        </w:rPr>
        <w:t>Mš</w:t>
      </w:r>
      <w:proofErr w:type="spellEnd"/>
      <w:r w:rsidRPr="0060437E">
        <w:rPr>
          <w:color w:val="000000" w:themeColor="text1"/>
        </w:rPr>
        <w:t xml:space="preserve"> své dítě zdravé, bez známek infekční choroby (průjem, kašel, teplota</w:t>
      </w:r>
      <w:r w:rsidR="008A104B" w:rsidRPr="0060437E">
        <w:rPr>
          <w:color w:val="000000" w:themeColor="text1"/>
        </w:rPr>
        <w:t>)</w:t>
      </w:r>
      <w:r w:rsidRPr="0060437E">
        <w:rPr>
          <w:color w:val="000000" w:themeColor="text1"/>
        </w:rPr>
        <w:t>;</w:t>
      </w:r>
    </w:p>
    <w:p w14:paraId="603A027E" w14:textId="3C09F420" w:rsidR="00C552B2" w:rsidRPr="00CE274A" w:rsidRDefault="00C552B2" w:rsidP="00BB59C0">
      <w:pPr>
        <w:pStyle w:val="Normlnweb"/>
        <w:numPr>
          <w:ilvl w:val="0"/>
          <w:numId w:val="18"/>
        </w:numPr>
        <w:spacing w:before="0" w:beforeAutospacing="0" w:after="0" w:afterAutospacing="0" w:line="276" w:lineRule="auto"/>
        <w:jc w:val="both"/>
        <w:textAlignment w:val="baseline"/>
        <w:rPr>
          <w:color w:val="000000" w:themeColor="text1"/>
        </w:rPr>
      </w:pPr>
      <w:r w:rsidRPr="0060437E">
        <w:t>přivádět do MŠ své dítě čisté, upravené;</w:t>
      </w:r>
    </w:p>
    <w:p w14:paraId="5D7CC8C7" w14:textId="172F5ED9" w:rsidR="00190B0F" w:rsidRDefault="00190B0F" w:rsidP="001E69F3">
      <w:pPr>
        <w:pStyle w:val="Default"/>
        <w:spacing w:line="276" w:lineRule="auto"/>
        <w:jc w:val="both"/>
      </w:pPr>
    </w:p>
    <w:p w14:paraId="0F567B88" w14:textId="77777777" w:rsidR="00190B0F" w:rsidRPr="0060437E" w:rsidRDefault="00190B0F" w:rsidP="00190B0F">
      <w:pPr>
        <w:pStyle w:val="Default"/>
        <w:spacing w:line="276" w:lineRule="auto"/>
        <w:ind w:left="1494"/>
        <w:jc w:val="both"/>
      </w:pPr>
    </w:p>
    <w:p w14:paraId="45A4B92D" w14:textId="581FEB93" w:rsidR="00C552B2" w:rsidRPr="00190B0F" w:rsidRDefault="00190B0F" w:rsidP="004926FE">
      <w:pPr>
        <w:pStyle w:val="Nadpis1"/>
      </w:pPr>
      <w:bookmarkStart w:id="3" w:name="_Toc81131602"/>
      <w:bookmarkStart w:id="4" w:name="_Toc81131662"/>
      <w:r w:rsidRPr="0060437E">
        <w:t>PRAVIDLA VZÁJEMNÝCH VZTAHŮ S PEDAGOGICKÝMI I NEPEDAGOGICKÝMI PRACOVNÍKY</w:t>
      </w:r>
      <w:bookmarkEnd w:id="3"/>
      <w:bookmarkEnd w:id="4"/>
    </w:p>
    <w:p w14:paraId="5B60E04B" w14:textId="77777777" w:rsidR="00C552B2" w:rsidRPr="0060437E" w:rsidRDefault="00C552B2" w:rsidP="00190B0F">
      <w:pPr>
        <w:pStyle w:val="Default"/>
        <w:spacing w:line="276" w:lineRule="auto"/>
        <w:jc w:val="both"/>
      </w:pPr>
    </w:p>
    <w:p w14:paraId="438E08C6" w14:textId="77777777" w:rsidR="00190B0F" w:rsidRDefault="00C552B2" w:rsidP="00BB59C0">
      <w:pPr>
        <w:pStyle w:val="Default"/>
        <w:numPr>
          <w:ilvl w:val="0"/>
          <w:numId w:val="20"/>
        </w:numPr>
        <w:spacing w:after="47" w:line="276" w:lineRule="auto"/>
        <w:jc w:val="both"/>
      </w:pPr>
      <w:r w:rsidRPr="0060437E">
        <w:t>vyjadřovat se otevřeně, aktivně přistupovat k problémům ;</w:t>
      </w:r>
    </w:p>
    <w:p w14:paraId="2272F379" w14:textId="77777777" w:rsidR="00190B0F" w:rsidRDefault="00C552B2" w:rsidP="00BB59C0">
      <w:pPr>
        <w:pStyle w:val="Default"/>
        <w:numPr>
          <w:ilvl w:val="0"/>
          <w:numId w:val="20"/>
        </w:numPr>
        <w:spacing w:after="47" w:line="276" w:lineRule="auto"/>
        <w:jc w:val="both"/>
      </w:pPr>
      <w:r w:rsidRPr="0060437E">
        <w:t xml:space="preserve">podporovat vzájemnou důvěru, toleranci, zdvořilost, solidaritu; </w:t>
      </w:r>
    </w:p>
    <w:p w14:paraId="6B3B9F23" w14:textId="77777777" w:rsidR="00190B0F" w:rsidRDefault="00190B0F" w:rsidP="00BB59C0">
      <w:pPr>
        <w:pStyle w:val="Default"/>
        <w:numPr>
          <w:ilvl w:val="0"/>
          <w:numId w:val="20"/>
        </w:numPr>
        <w:spacing w:after="47" w:line="276" w:lineRule="auto"/>
        <w:jc w:val="both"/>
      </w:pPr>
      <w:r>
        <w:t>p</w:t>
      </w:r>
      <w:r w:rsidR="00C552B2" w:rsidRPr="0060437E">
        <w:t>ravdivost jednání i chování;</w:t>
      </w:r>
    </w:p>
    <w:p w14:paraId="0520AA0F" w14:textId="272901ED" w:rsidR="00C552B2" w:rsidRPr="0060437E" w:rsidRDefault="00C552B2" w:rsidP="00BB59C0">
      <w:pPr>
        <w:pStyle w:val="Default"/>
        <w:numPr>
          <w:ilvl w:val="0"/>
          <w:numId w:val="20"/>
        </w:numPr>
        <w:spacing w:after="47" w:line="276" w:lineRule="auto"/>
        <w:jc w:val="both"/>
      </w:pPr>
      <w:r w:rsidRPr="0060437E">
        <w:t>poskytovat pozitivní atmosféru a citlivý přístup;</w:t>
      </w:r>
    </w:p>
    <w:p w14:paraId="5128AF74" w14:textId="77777777" w:rsidR="00C552B2" w:rsidRPr="0060437E" w:rsidRDefault="00C552B2" w:rsidP="00190B0F">
      <w:pPr>
        <w:pStyle w:val="Default"/>
        <w:spacing w:line="276" w:lineRule="auto"/>
        <w:jc w:val="both"/>
      </w:pPr>
      <w:r w:rsidRPr="0060437E">
        <w:t xml:space="preserve"> </w:t>
      </w:r>
    </w:p>
    <w:p w14:paraId="20DFE336" w14:textId="55DA701A" w:rsidR="00C552B2" w:rsidRDefault="00190B0F" w:rsidP="004926FE">
      <w:pPr>
        <w:pStyle w:val="Nadpis1"/>
      </w:pPr>
      <w:bookmarkStart w:id="5" w:name="_Toc81131603"/>
      <w:bookmarkStart w:id="6" w:name="_Toc81131663"/>
      <w:r w:rsidRPr="0060437E">
        <w:t>PROVOZ A VNITŘNÍ REŽIM MATEŘSKÉ ŠKOLY</w:t>
      </w:r>
      <w:bookmarkEnd w:id="5"/>
      <w:bookmarkEnd w:id="6"/>
    </w:p>
    <w:p w14:paraId="380B797A" w14:textId="55F42C56" w:rsidR="000A4D80" w:rsidRPr="000A4D80" w:rsidRDefault="000A4D80" w:rsidP="000A4D80">
      <w:pPr>
        <w:rPr>
          <w:rFonts w:ascii="Times New Roman" w:hAnsi="Times New Roman"/>
          <w:sz w:val="24"/>
          <w:szCs w:val="24"/>
        </w:rPr>
      </w:pPr>
      <w:r w:rsidRPr="000A4D80">
        <w:rPr>
          <w:rFonts w:ascii="Times New Roman" w:hAnsi="Times New Roman"/>
          <w:sz w:val="24"/>
          <w:szCs w:val="24"/>
        </w:rPr>
        <w:t>Předškolní vzdělávání se organizuje pro děti ve věku od 2 do zpravidla 6 let. Dítě mladší 3 let nemá na přijetí do mateřské školy právní nárok. Od počátku školního roku, který následuje po dni, kdy dítě dosáhne pátého roku věku, do zahájení povinné školní docházky dítěte, je předškolní vzdělávání povinné, není-li dále stanoveno jinak.</w:t>
      </w:r>
    </w:p>
    <w:p w14:paraId="481C61F0" w14:textId="77777777" w:rsidR="00C552B2" w:rsidRPr="000A4D80" w:rsidRDefault="00C552B2" w:rsidP="00190B0F">
      <w:pPr>
        <w:pStyle w:val="Default"/>
        <w:spacing w:line="276" w:lineRule="auto"/>
        <w:jc w:val="both"/>
        <w:rPr>
          <w:b/>
        </w:rPr>
      </w:pPr>
    </w:p>
    <w:p w14:paraId="2B9DF540" w14:textId="77777777" w:rsidR="00C552B2" w:rsidRPr="0060437E" w:rsidRDefault="00C552B2" w:rsidP="001E69F3">
      <w:pPr>
        <w:pStyle w:val="Default"/>
        <w:numPr>
          <w:ilvl w:val="0"/>
          <w:numId w:val="5"/>
        </w:numPr>
        <w:spacing w:line="276" w:lineRule="auto"/>
        <w:jc w:val="both"/>
      </w:pPr>
      <w:r w:rsidRPr="0060437E">
        <w:t xml:space="preserve">Mateřská škola přijímá k předškolnímu vzdělávání děti od dvou let, </w:t>
      </w:r>
      <w:r w:rsidR="00ED1065" w:rsidRPr="0060437E">
        <w:t>ve třídě,</w:t>
      </w:r>
      <w:r w:rsidRPr="0060437E">
        <w:t xml:space="preserve"> která je přizpůsobena režimově individuálním a vývojovým specifikům dětí raného věku.</w:t>
      </w:r>
    </w:p>
    <w:p w14:paraId="6E03781D" w14:textId="6C508BC4" w:rsidR="00C552B2" w:rsidRPr="0060437E" w:rsidRDefault="000A4D80" w:rsidP="00BB59C0">
      <w:pPr>
        <w:pStyle w:val="Default"/>
        <w:numPr>
          <w:ilvl w:val="0"/>
          <w:numId w:val="5"/>
        </w:numPr>
        <w:spacing w:line="276" w:lineRule="auto"/>
        <w:jc w:val="both"/>
      </w:pPr>
      <w:r>
        <w:t>O</w:t>
      </w:r>
      <w:r w:rsidR="00C552B2" w:rsidRPr="0060437E">
        <w:t xml:space="preserve">dhlašování </w:t>
      </w:r>
      <w:r>
        <w:t xml:space="preserve">stravy </w:t>
      </w:r>
      <w:r w:rsidR="00C552B2" w:rsidRPr="0060437E">
        <w:t>dítěte je prováděno na základě</w:t>
      </w:r>
      <w:r w:rsidR="00190B0F">
        <w:t xml:space="preserve"> </w:t>
      </w:r>
      <w:r>
        <w:t>elektronického odhlašování. Přístupové údaje jsou předány zákonnému zástupci dítěte a slouží po celou dobu docházky do mateřské školy.</w:t>
      </w:r>
    </w:p>
    <w:p w14:paraId="1623D877" w14:textId="11519603" w:rsidR="00C552B2" w:rsidRPr="0060437E" w:rsidRDefault="00C552B2" w:rsidP="00BB59C0">
      <w:pPr>
        <w:pStyle w:val="Default"/>
        <w:numPr>
          <w:ilvl w:val="0"/>
          <w:numId w:val="5"/>
        </w:numPr>
        <w:spacing w:line="276" w:lineRule="auto"/>
        <w:jc w:val="both"/>
      </w:pPr>
      <w:r w:rsidRPr="0060437E">
        <w:t>Zápis dětí do MŠ na následující školní rok probíhá v určených dnech v tom kalendářním roce, ve kterém následující školní rok začíná, zpravidla v</w:t>
      </w:r>
      <w:r w:rsidR="000D1DD2">
        <w:t> období od 2.května do 16. k</w:t>
      </w:r>
      <w:r w:rsidR="00D92F53" w:rsidRPr="0060437E">
        <w:t>větna. Termín a místo zápisu určí ředite</w:t>
      </w:r>
      <w:r w:rsidR="009C566D" w:rsidRPr="0060437E">
        <w:t>l školy po dohodě se zřizovatele</w:t>
      </w:r>
      <w:r w:rsidR="00D92F53" w:rsidRPr="0060437E">
        <w:t>m a zveřejní je způsobem na místě obvyklým.</w:t>
      </w:r>
      <w:r w:rsidRPr="0060437E">
        <w:t xml:space="preserve">  Po ukončení zápisu rozhodne ředitelka školy o přijetí či nepřijetí dítěte k předškolnímu vzdělávání a následně seznámí zákonné zástupce. Kritéria o přijetí dětí jsou řádně přístupna a zveřejněna na místech obvyklých (webový portál školy, vstupní prostory </w:t>
      </w:r>
      <w:proofErr w:type="spellStart"/>
      <w:r w:rsidRPr="0060437E">
        <w:t>Mš</w:t>
      </w:r>
      <w:proofErr w:type="spellEnd"/>
      <w:r w:rsidRPr="0060437E">
        <w:t>).</w:t>
      </w:r>
    </w:p>
    <w:p w14:paraId="7833FE4E" w14:textId="77777777" w:rsidR="00C552B2" w:rsidRPr="0060437E" w:rsidRDefault="00C552B2" w:rsidP="00BB59C0">
      <w:pPr>
        <w:pStyle w:val="Default"/>
        <w:numPr>
          <w:ilvl w:val="0"/>
          <w:numId w:val="5"/>
        </w:numPr>
        <w:spacing w:line="276" w:lineRule="auto"/>
        <w:jc w:val="both"/>
      </w:pPr>
      <w:r w:rsidRPr="0060437E">
        <w:lastRenderedPageBreak/>
        <w:t>MŠ může přijmout pouze dítě, které se podrobilo stanoveným pravidelným očkováním – má doklad, že je proti nák</w:t>
      </w:r>
      <w:r w:rsidR="008A104B" w:rsidRPr="0060437E">
        <w:t>aze imunní, či zákonný zástupce doloží potvrzení lékaře o kontraindikaci.</w:t>
      </w:r>
      <w:r w:rsidRPr="0060437E">
        <w:t xml:space="preserve"> Při vydávání rozhodnutí o přijetí se postupuje dle stanovených kritérií k přijímání dětí. </w:t>
      </w:r>
    </w:p>
    <w:p w14:paraId="7DAFF590" w14:textId="77777777" w:rsidR="00C552B2" w:rsidRPr="0060437E" w:rsidRDefault="00C552B2" w:rsidP="00BB59C0">
      <w:pPr>
        <w:pStyle w:val="Default"/>
        <w:numPr>
          <w:ilvl w:val="0"/>
          <w:numId w:val="5"/>
        </w:numPr>
        <w:spacing w:line="276" w:lineRule="auto"/>
        <w:jc w:val="both"/>
      </w:pPr>
      <w:r w:rsidRPr="0060437E">
        <w:t>MŠ přijímá děti v průběhu školního roku, pokud to umožňuje volná kapacita.</w:t>
      </w:r>
    </w:p>
    <w:p w14:paraId="626C7FA2" w14:textId="77777777" w:rsidR="00C552B2" w:rsidRPr="0060437E" w:rsidRDefault="00C552B2" w:rsidP="00BB59C0">
      <w:pPr>
        <w:pStyle w:val="Default"/>
        <w:numPr>
          <w:ilvl w:val="0"/>
          <w:numId w:val="5"/>
        </w:numPr>
        <w:spacing w:line="276" w:lineRule="auto"/>
        <w:jc w:val="both"/>
      </w:pPr>
      <w:r w:rsidRPr="0060437E">
        <w:t>Mateřská škola nepřijímá děti po naplnění kapacity, která je stanovena zápisem do rejstříku MŠMT a provozními specifiky mateřské školy.</w:t>
      </w:r>
    </w:p>
    <w:p w14:paraId="7615B210" w14:textId="77777777" w:rsidR="001E69F3" w:rsidRDefault="00C552B2" w:rsidP="001E69F3">
      <w:pPr>
        <w:pStyle w:val="Default"/>
        <w:numPr>
          <w:ilvl w:val="0"/>
          <w:numId w:val="5"/>
        </w:numPr>
        <w:spacing w:line="276" w:lineRule="auto"/>
        <w:jc w:val="both"/>
      </w:pPr>
      <w:r w:rsidRPr="0060437E">
        <w:t>K předškolnímu vzdělávání se přednostně vždy přijímají děti plnící povinné, předškolní vzdělávání v mateřské škole.</w:t>
      </w:r>
    </w:p>
    <w:p w14:paraId="20A67D50" w14:textId="5ED03F35" w:rsidR="00C552B2" w:rsidRPr="001E69F3" w:rsidRDefault="00C552B2" w:rsidP="001E69F3">
      <w:pPr>
        <w:pStyle w:val="Default"/>
        <w:numPr>
          <w:ilvl w:val="0"/>
          <w:numId w:val="5"/>
        </w:numPr>
        <w:spacing w:line="276" w:lineRule="auto"/>
        <w:jc w:val="both"/>
      </w:pPr>
      <w:r w:rsidRPr="001E69F3">
        <w:rPr>
          <w:color w:val="000000" w:themeColor="text1"/>
        </w:rPr>
        <w:t>Přijmout lze dítě mladší tří let, ale takové dítě musí být schopné účastnit se předškolního vzdělávání v souladu s Rámcovým vzdělávacím programem pro předškolní vzdělávání. Toto je na individuálním posouzení ředitele mateřské školy</w:t>
      </w:r>
      <w:r w:rsidR="00E33493" w:rsidRPr="001E69F3">
        <w:rPr>
          <w:color w:val="000000" w:themeColor="text1"/>
        </w:rPr>
        <w:t xml:space="preserve">. </w:t>
      </w:r>
      <w:r w:rsidR="00E33493" w:rsidRPr="0060437E">
        <w:t>Pokud je k předškolnímu vzdělávání přijato dítě, kterého se prozatím netýká povinnost předškolního vzdělávání, nevztahuje se na něj začátek ani rozsah předškolního vzdělávání stanovený pro děti, kterých se povinnost týká.</w:t>
      </w:r>
    </w:p>
    <w:p w14:paraId="2E223603" w14:textId="77777777" w:rsidR="00C552B2" w:rsidRPr="0060437E" w:rsidRDefault="00C552B2" w:rsidP="00BB59C0">
      <w:pPr>
        <w:pStyle w:val="Default"/>
        <w:numPr>
          <w:ilvl w:val="0"/>
          <w:numId w:val="5"/>
        </w:numPr>
        <w:spacing w:line="276" w:lineRule="auto"/>
        <w:jc w:val="both"/>
      </w:pPr>
      <w:r w:rsidRPr="0060437E">
        <w:t xml:space="preserve">Při nástupu dítěte obdrží zákonní zástupci evidenční list dítěte, který vyplní dle pokynů učitele/učitelky. </w:t>
      </w:r>
    </w:p>
    <w:p w14:paraId="717EE3A8" w14:textId="77777777" w:rsidR="00C552B2" w:rsidRPr="0060437E" w:rsidRDefault="00C552B2" w:rsidP="00BB59C0">
      <w:pPr>
        <w:pStyle w:val="Default"/>
        <w:numPr>
          <w:ilvl w:val="0"/>
          <w:numId w:val="5"/>
        </w:numPr>
        <w:spacing w:line="276" w:lineRule="auto"/>
        <w:jc w:val="both"/>
      </w:pPr>
      <w:r w:rsidRPr="0060437E">
        <w:t xml:space="preserve">Informace o dětech jsou důsledně využívány pouze pro vnitřní potřebu školy, oprávněné orgány </w:t>
      </w:r>
      <w:r w:rsidR="00B9344A" w:rsidRPr="0060437E">
        <w:t xml:space="preserve">státní správy a samosprávy v souladu s nařízením </w:t>
      </w:r>
      <w:proofErr w:type="spellStart"/>
      <w:r w:rsidR="00B9344A" w:rsidRPr="0060437E">
        <w:t>Evopského</w:t>
      </w:r>
      <w:proofErr w:type="spellEnd"/>
      <w:r w:rsidR="00B9344A" w:rsidRPr="0060437E">
        <w:t xml:space="preserve"> parlamentu a Rady 2016/679/EU o ochraně fyzických osob v souvislosti se zpracováním osobních údajů a o volném pohybu těchto údajů ( Obecné nařízení o ochraně osobních údajů )</w:t>
      </w:r>
      <w:r w:rsidRPr="0060437E">
        <w:t xml:space="preserve"> </w:t>
      </w:r>
    </w:p>
    <w:p w14:paraId="2BF0AAAE" w14:textId="77777777" w:rsidR="00C552B2" w:rsidRPr="0060437E" w:rsidRDefault="00C552B2" w:rsidP="00BB59C0">
      <w:pPr>
        <w:pStyle w:val="Default"/>
        <w:numPr>
          <w:ilvl w:val="0"/>
          <w:numId w:val="5"/>
        </w:numPr>
        <w:spacing w:line="276" w:lineRule="auto"/>
        <w:jc w:val="both"/>
      </w:pPr>
      <w:r w:rsidRPr="0060437E">
        <w:t>Mateřská škola je školou s celoden</w:t>
      </w:r>
      <w:r w:rsidR="00B9344A" w:rsidRPr="0060437E">
        <w:t>ním provozem od 6:30 hodin do 17</w:t>
      </w:r>
      <w:r w:rsidRPr="0060437E">
        <w:t>:00 hodin.</w:t>
      </w:r>
    </w:p>
    <w:p w14:paraId="698CAC19" w14:textId="23BB4E87" w:rsidR="008126A8" w:rsidRPr="0060437E" w:rsidRDefault="00C552B2" w:rsidP="00BB59C0">
      <w:pPr>
        <w:pStyle w:val="Default"/>
        <w:numPr>
          <w:ilvl w:val="0"/>
          <w:numId w:val="5"/>
        </w:numPr>
        <w:spacing w:line="276" w:lineRule="auto"/>
        <w:jc w:val="both"/>
      </w:pPr>
      <w:r w:rsidRPr="0060437E">
        <w:t>V případě uplynutí doby provozu služby , zejména v případech kdy se zákonný zástupce dítěte nedostaví, postupuje organizace dle Metodického doporučení MŠMT, k pozdnímu vyzvedávání dětí, viz. Příloha Školního řádu.</w:t>
      </w:r>
    </w:p>
    <w:p w14:paraId="0D917F39" w14:textId="77777777" w:rsidR="00190B0F" w:rsidRDefault="00312767" w:rsidP="00BB59C0">
      <w:pPr>
        <w:pStyle w:val="Default"/>
        <w:numPr>
          <w:ilvl w:val="0"/>
          <w:numId w:val="5"/>
        </w:numPr>
        <w:spacing w:line="276" w:lineRule="auto"/>
        <w:jc w:val="both"/>
        <w:rPr>
          <w:b/>
          <w:bCs/>
        </w:rPr>
      </w:pPr>
      <w:r w:rsidRPr="00190B0F">
        <w:rPr>
          <w:b/>
          <w:bCs/>
        </w:rPr>
        <w:t>Režimové požadavky:</w:t>
      </w:r>
    </w:p>
    <w:p w14:paraId="3DC3A24F" w14:textId="77777777" w:rsidR="00190B0F" w:rsidRDefault="00312767" w:rsidP="00BB59C0">
      <w:pPr>
        <w:pStyle w:val="Default"/>
        <w:numPr>
          <w:ilvl w:val="1"/>
          <w:numId w:val="21"/>
        </w:numPr>
        <w:spacing w:line="276" w:lineRule="auto"/>
        <w:jc w:val="both"/>
        <w:rPr>
          <w:b/>
          <w:bCs/>
        </w:rPr>
      </w:pPr>
      <w:r w:rsidRPr="0060437E">
        <w:t>Děti se scházejí nejpozději do 8:30 hodin, ve výjimečných případech v průběhu dopoledne po předchozí domluvě zákonného zástupce s učitelem/učitelkou. Opakované pozdní příchody dětí v různou dobu dopoledne narušují zásadním způsobem koncentraci dětí a vzdělávací proces. Proto uvítáme, pokud rodiče budou specifika denního režimu respektovat. Mateřská škola a její pedagogický tým se snaží maximálně respektovat individuální specifika dětí, k tomuto je však nutno vytvářet vhodné podmínky, aby se děti mohly vzdělávat.</w:t>
      </w:r>
    </w:p>
    <w:p w14:paraId="62770719" w14:textId="3FCFEBA6" w:rsidR="00190B0F" w:rsidRDefault="008126A8" w:rsidP="00BB59C0">
      <w:pPr>
        <w:pStyle w:val="Default"/>
        <w:numPr>
          <w:ilvl w:val="1"/>
          <w:numId w:val="21"/>
        </w:numPr>
        <w:spacing w:line="276" w:lineRule="auto"/>
        <w:jc w:val="both"/>
        <w:rPr>
          <w:b/>
          <w:bCs/>
        </w:rPr>
      </w:pPr>
      <w:r w:rsidRPr="0060437E">
        <w:t>Děti se v době od 6:30 do 7</w:t>
      </w:r>
      <w:r w:rsidR="00312767" w:rsidRPr="0060437E">
        <w:t>:00 h</w:t>
      </w:r>
      <w:r w:rsidRPr="0060437E">
        <w:t xml:space="preserve">odin </w:t>
      </w:r>
      <w:r w:rsidR="000A4D80">
        <w:t xml:space="preserve">scházejí v jedné třídě </w:t>
      </w:r>
      <w:r w:rsidRPr="0060437E">
        <w:t>, od 7</w:t>
      </w:r>
      <w:r w:rsidR="00312767" w:rsidRPr="0060437E">
        <w:t xml:space="preserve">:00 hodin </w:t>
      </w:r>
      <w:r w:rsidRPr="0060437E">
        <w:t xml:space="preserve">si děti vyzvedává kmenová paní </w:t>
      </w:r>
      <w:r w:rsidR="00312767" w:rsidRPr="0060437E">
        <w:t>učitelka a přechází do</w:t>
      </w:r>
      <w:r w:rsidRPr="0060437E">
        <w:t xml:space="preserve"> své  třídy</w:t>
      </w:r>
      <w:r w:rsidR="000A4D80">
        <w:t xml:space="preserve">. </w:t>
      </w:r>
      <w:r w:rsidR="00312767" w:rsidRPr="0060437E">
        <w:t>Hlavní činnosti dítěte v MŠ je spontánní hra, spontánní činnosti, řízené činnosti</w:t>
      </w:r>
      <w:r w:rsidRPr="0060437E">
        <w:t xml:space="preserve"> v jednotlivých centrech aktivit,</w:t>
      </w:r>
      <w:r w:rsidR="00312767" w:rsidRPr="0060437E">
        <w:t xml:space="preserve"> učitelka pracuje s dětmi ve skupině i individuálně.</w:t>
      </w:r>
    </w:p>
    <w:p w14:paraId="2AD966DB" w14:textId="1B855989" w:rsidR="00190B0F" w:rsidRDefault="00312767" w:rsidP="00BB59C0">
      <w:pPr>
        <w:pStyle w:val="Default"/>
        <w:numPr>
          <w:ilvl w:val="1"/>
          <w:numId w:val="21"/>
        </w:numPr>
        <w:spacing w:line="276" w:lineRule="auto"/>
        <w:jc w:val="both"/>
        <w:rPr>
          <w:b/>
          <w:bCs/>
        </w:rPr>
      </w:pPr>
      <w:r w:rsidRPr="0060437E">
        <w:t>Výchovné i vzdělávací činnosti jsou zařazovány učitelkou v průběhu dne s ohledem na věkové a individuální zvláštnosti dítěte.</w:t>
      </w:r>
    </w:p>
    <w:p w14:paraId="44DDCB4C" w14:textId="77777777" w:rsidR="00190B0F" w:rsidRDefault="00312767" w:rsidP="00BB59C0">
      <w:pPr>
        <w:pStyle w:val="Default"/>
        <w:numPr>
          <w:ilvl w:val="1"/>
          <w:numId w:val="21"/>
        </w:numPr>
        <w:spacing w:line="276" w:lineRule="auto"/>
        <w:jc w:val="both"/>
        <w:rPr>
          <w:b/>
          <w:bCs/>
        </w:rPr>
      </w:pPr>
      <w:r w:rsidRPr="00190B0F">
        <w:rPr>
          <w:u w:val="single"/>
        </w:rPr>
        <w:t>Mateřská škola není zařízením, které by poskytovalo hlídání.</w:t>
      </w:r>
    </w:p>
    <w:p w14:paraId="440BCCA2" w14:textId="77777777" w:rsidR="00190B0F" w:rsidRDefault="00312767" w:rsidP="00BB59C0">
      <w:pPr>
        <w:pStyle w:val="Default"/>
        <w:numPr>
          <w:ilvl w:val="1"/>
          <w:numId w:val="21"/>
        </w:numPr>
        <w:spacing w:line="276" w:lineRule="auto"/>
        <w:jc w:val="both"/>
        <w:rPr>
          <w:b/>
          <w:bCs/>
        </w:rPr>
      </w:pPr>
      <w:r w:rsidRPr="0060437E">
        <w:t>Pohybové aktivity jsou dítěti umožněny po celý den.</w:t>
      </w:r>
    </w:p>
    <w:p w14:paraId="394F432B" w14:textId="4ABDE93E" w:rsidR="00190B0F" w:rsidRPr="00190B0F" w:rsidRDefault="00312767" w:rsidP="00BB59C0">
      <w:pPr>
        <w:pStyle w:val="Default"/>
        <w:numPr>
          <w:ilvl w:val="1"/>
          <w:numId w:val="21"/>
        </w:numPr>
        <w:spacing w:line="276" w:lineRule="auto"/>
        <w:jc w:val="both"/>
        <w:rPr>
          <w:b/>
          <w:bCs/>
        </w:rPr>
      </w:pPr>
      <w:r w:rsidRPr="0060437E">
        <w:t xml:space="preserve">Pobyt venku se uskutečňuje </w:t>
      </w:r>
      <w:r w:rsidR="000A4D80">
        <w:t xml:space="preserve">dvě hodiny dopoledne a </w:t>
      </w:r>
      <w:r w:rsidRPr="0060437E">
        <w:t>odpoledne dle klimatických podmínek</w:t>
      </w:r>
      <w:r w:rsidR="00190B0F">
        <w:t>.</w:t>
      </w:r>
    </w:p>
    <w:p w14:paraId="5BB7DBA2" w14:textId="77777777" w:rsidR="00190B0F" w:rsidRDefault="00312767" w:rsidP="00BB59C0">
      <w:pPr>
        <w:pStyle w:val="Default"/>
        <w:numPr>
          <w:ilvl w:val="1"/>
          <w:numId w:val="21"/>
        </w:numPr>
        <w:spacing w:line="276" w:lineRule="auto"/>
        <w:jc w:val="both"/>
        <w:rPr>
          <w:b/>
          <w:bCs/>
        </w:rPr>
      </w:pPr>
      <w:r w:rsidRPr="0060437E">
        <w:lastRenderedPageBreak/>
        <w:t>Pobyt venku bývá zkrácen nebo vynechán pouze při nepříznivých klimatických podmínkách, při vzniku smogových situací nebo při nevhodných povětrnostních podmínkách.</w:t>
      </w:r>
    </w:p>
    <w:p w14:paraId="144A6066" w14:textId="3DABA14E" w:rsidR="00190B0F" w:rsidRDefault="000A4D80" w:rsidP="00F53ADF">
      <w:pPr>
        <w:pStyle w:val="Default"/>
        <w:numPr>
          <w:ilvl w:val="0"/>
          <w:numId w:val="39"/>
        </w:numPr>
        <w:spacing w:line="276" w:lineRule="auto"/>
        <w:jc w:val="both"/>
        <w:rPr>
          <w:b/>
          <w:bCs/>
        </w:rPr>
      </w:pPr>
      <w:r>
        <w:t>V letních měsících se většina činností</w:t>
      </w:r>
      <w:r w:rsidR="00312767" w:rsidRPr="0060437E">
        <w:t xml:space="preserve"> dětí </w:t>
      </w:r>
      <w:r>
        <w:t xml:space="preserve">přesouvá do venkovního prostředí zahrady MŠ nebo </w:t>
      </w:r>
      <w:r w:rsidR="00F53ADF">
        <w:t>jejího okolí.</w:t>
      </w:r>
    </w:p>
    <w:p w14:paraId="03C73109" w14:textId="77777777" w:rsidR="00190B0F" w:rsidRDefault="00312767" w:rsidP="00BB59C0">
      <w:pPr>
        <w:pStyle w:val="Default"/>
        <w:numPr>
          <w:ilvl w:val="1"/>
          <w:numId w:val="21"/>
        </w:numPr>
        <w:spacing w:line="276" w:lineRule="auto"/>
        <w:jc w:val="both"/>
        <w:rPr>
          <w:b/>
          <w:bCs/>
        </w:rPr>
      </w:pPr>
      <w:r w:rsidRPr="0060437E">
        <w:t>Odpolední spánek a relaxace je zařazena po obědě.</w:t>
      </w:r>
    </w:p>
    <w:p w14:paraId="07DF97FF" w14:textId="374B6332" w:rsidR="00190B0F" w:rsidRDefault="00312767" w:rsidP="00BB59C0">
      <w:pPr>
        <w:pStyle w:val="Default"/>
        <w:numPr>
          <w:ilvl w:val="1"/>
          <w:numId w:val="21"/>
        </w:numPr>
        <w:spacing w:line="276" w:lineRule="auto"/>
        <w:jc w:val="both"/>
        <w:rPr>
          <w:b/>
          <w:bCs/>
        </w:rPr>
      </w:pPr>
      <w:r w:rsidRPr="0060437E">
        <w:t>Pro děti „nespící“ je nabízen klidový režim, spojený s prohlížením knih, předčítání pohádek, poslech pohádek, hra</w:t>
      </w:r>
      <w:r w:rsidR="00F53ADF">
        <w:t>, pracovní listy,.</w:t>
      </w:r>
      <w:r w:rsidRPr="0060437E">
        <w:t xml:space="preserve"> atd.</w:t>
      </w:r>
    </w:p>
    <w:p w14:paraId="0213CD80" w14:textId="77777777" w:rsidR="00190B0F" w:rsidRDefault="00312767" w:rsidP="00BB59C0">
      <w:pPr>
        <w:pStyle w:val="Default"/>
        <w:numPr>
          <w:ilvl w:val="1"/>
          <w:numId w:val="21"/>
        </w:numPr>
        <w:spacing w:line="276" w:lineRule="auto"/>
        <w:jc w:val="both"/>
        <w:rPr>
          <w:b/>
          <w:bCs/>
        </w:rPr>
      </w:pPr>
      <w:r w:rsidRPr="0060437E">
        <w:t xml:space="preserve">Stravování je zajištěno třikrát denně, škola má </w:t>
      </w:r>
      <w:r w:rsidR="008126A8" w:rsidRPr="0060437E">
        <w:t>kuchyň</w:t>
      </w:r>
      <w:r w:rsidR="008519DE" w:rsidRPr="0060437E">
        <w:t xml:space="preserve"> </w:t>
      </w:r>
      <w:r w:rsidRPr="0060437E">
        <w:t xml:space="preserve">(přesnídávky, obědy i svačiny) </w:t>
      </w:r>
      <w:r w:rsidR="008126A8" w:rsidRPr="0060437E">
        <w:t>se připravují v MŠ a poskytují dětem čerstvé.</w:t>
      </w:r>
    </w:p>
    <w:p w14:paraId="2F979F8B" w14:textId="77777777" w:rsidR="00190B0F" w:rsidRDefault="00312767" w:rsidP="00BB59C0">
      <w:pPr>
        <w:pStyle w:val="Default"/>
        <w:numPr>
          <w:ilvl w:val="1"/>
          <w:numId w:val="21"/>
        </w:numPr>
        <w:spacing w:line="276" w:lineRule="auto"/>
        <w:jc w:val="both"/>
        <w:rPr>
          <w:b/>
          <w:bCs/>
        </w:rPr>
      </w:pPr>
      <w:r w:rsidRPr="0060437E">
        <w:t>Škola poskytuje celodenní pitný režim. Děti mají k dispozici dětský čaj, různých příchutí a vodu v zásobníku, na každé třídě.</w:t>
      </w:r>
    </w:p>
    <w:p w14:paraId="6FD3CA39" w14:textId="77777777" w:rsidR="00190B0F" w:rsidRDefault="00312767" w:rsidP="00BB59C0">
      <w:pPr>
        <w:pStyle w:val="Default"/>
        <w:numPr>
          <w:ilvl w:val="1"/>
          <w:numId w:val="21"/>
        </w:numPr>
        <w:spacing w:line="276" w:lineRule="auto"/>
        <w:jc w:val="both"/>
        <w:rPr>
          <w:b/>
          <w:bCs/>
        </w:rPr>
      </w:pPr>
      <w:r w:rsidRPr="0060437E">
        <w:t>Škola dodržuje intervaly mezi jídly (3 hodiny).</w:t>
      </w:r>
    </w:p>
    <w:p w14:paraId="32249FBB" w14:textId="2B01F202" w:rsidR="0092146E" w:rsidRPr="00190B0F" w:rsidRDefault="00312767" w:rsidP="00BB59C0">
      <w:pPr>
        <w:pStyle w:val="Default"/>
        <w:numPr>
          <w:ilvl w:val="1"/>
          <w:numId w:val="21"/>
        </w:numPr>
        <w:spacing w:line="276" w:lineRule="auto"/>
        <w:jc w:val="both"/>
        <w:rPr>
          <w:b/>
          <w:bCs/>
        </w:rPr>
      </w:pPr>
      <w:r w:rsidRPr="0060437E">
        <w:t>Škola poskytuje pomo</w:t>
      </w:r>
      <w:r w:rsidR="008126A8" w:rsidRPr="0060437E">
        <w:t>c rodičům dětí, které teprve nastoupí do MŠ formou adaptačního programu v Baby clubu Alíče</w:t>
      </w:r>
      <w:r w:rsidR="0092146E" w:rsidRPr="0060437E">
        <w:t>k</w:t>
      </w:r>
    </w:p>
    <w:p w14:paraId="04ADEF9A" w14:textId="77777777" w:rsidR="00190B0F" w:rsidRPr="00190B0F" w:rsidRDefault="00190B0F" w:rsidP="00190B0F">
      <w:pPr>
        <w:pStyle w:val="Default"/>
        <w:spacing w:line="276" w:lineRule="auto"/>
        <w:ind w:left="1068"/>
        <w:jc w:val="both"/>
        <w:rPr>
          <w:b/>
          <w:bCs/>
        </w:rPr>
      </w:pPr>
    </w:p>
    <w:p w14:paraId="42109EBA" w14:textId="77777777" w:rsidR="00F2476F" w:rsidRPr="00190B0F" w:rsidRDefault="00F2476F" w:rsidP="00190B0F">
      <w:pPr>
        <w:jc w:val="both"/>
        <w:rPr>
          <w:rFonts w:ascii="Times New Roman" w:hAnsi="Times New Roman"/>
          <w:b/>
          <w:bCs/>
          <w:sz w:val="24"/>
          <w:szCs w:val="24"/>
          <w:u w:val="single"/>
        </w:rPr>
      </w:pPr>
      <w:r w:rsidRPr="00190B0F">
        <w:rPr>
          <w:rFonts w:ascii="Times New Roman" w:hAnsi="Times New Roman"/>
          <w:b/>
          <w:bCs/>
          <w:sz w:val="24"/>
          <w:szCs w:val="24"/>
          <w:u w:val="single"/>
        </w:rPr>
        <w:t>Organizace dne:</w:t>
      </w:r>
    </w:p>
    <w:p w14:paraId="12A61E97" w14:textId="1FCD9541" w:rsidR="00F2476F" w:rsidRPr="0060437E" w:rsidRDefault="00F2476F" w:rsidP="00190B0F">
      <w:pPr>
        <w:jc w:val="both"/>
        <w:rPr>
          <w:rFonts w:ascii="Times New Roman" w:hAnsi="Times New Roman"/>
          <w:sz w:val="24"/>
          <w:szCs w:val="24"/>
        </w:rPr>
      </w:pPr>
      <w:r w:rsidRPr="00190B0F">
        <w:rPr>
          <w:rFonts w:ascii="Times New Roman" w:hAnsi="Times New Roman"/>
          <w:b/>
          <w:bCs/>
          <w:sz w:val="24"/>
          <w:szCs w:val="24"/>
        </w:rPr>
        <w:t>6:30 – 8:20 hod.:</w:t>
      </w:r>
      <w:r w:rsidRPr="0060437E">
        <w:rPr>
          <w:rFonts w:ascii="Times New Roman" w:hAnsi="Times New Roman"/>
          <w:sz w:val="24"/>
          <w:szCs w:val="24"/>
        </w:rPr>
        <w:t xml:space="preserve"> spontánní činnosti (námětové, konstruktivní, didaktické, pracovní, hudební, výtvarné atd.)</w:t>
      </w:r>
    </w:p>
    <w:p w14:paraId="09F0323E" w14:textId="77777777" w:rsidR="00F2476F" w:rsidRPr="0060437E" w:rsidRDefault="00F2476F" w:rsidP="00190B0F">
      <w:pPr>
        <w:jc w:val="both"/>
        <w:rPr>
          <w:rFonts w:ascii="Times New Roman" w:hAnsi="Times New Roman"/>
          <w:sz w:val="24"/>
          <w:szCs w:val="24"/>
        </w:rPr>
      </w:pPr>
      <w:r w:rsidRPr="00190B0F">
        <w:rPr>
          <w:rFonts w:ascii="Times New Roman" w:hAnsi="Times New Roman"/>
          <w:b/>
          <w:bCs/>
          <w:sz w:val="24"/>
          <w:szCs w:val="24"/>
        </w:rPr>
        <w:t>8:20 – 9:00 hod.:</w:t>
      </w:r>
      <w:r w:rsidRPr="0060437E">
        <w:rPr>
          <w:rFonts w:ascii="Times New Roman" w:hAnsi="Times New Roman"/>
          <w:sz w:val="24"/>
          <w:szCs w:val="24"/>
        </w:rPr>
        <w:t xml:space="preserve"> RC, hygiena, svačina </w:t>
      </w:r>
    </w:p>
    <w:p w14:paraId="5EC42E84" w14:textId="77777777" w:rsidR="00F2476F" w:rsidRPr="0060437E" w:rsidRDefault="00F2476F" w:rsidP="00190B0F">
      <w:pPr>
        <w:jc w:val="both"/>
        <w:rPr>
          <w:rFonts w:ascii="Times New Roman" w:hAnsi="Times New Roman"/>
          <w:sz w:val="24"/>
          <w:szCs w:val="24"/>
        </w:rPr>
      </w:pPr>
      <w:r w:rsidRPr="00190B0F">
        <w:rPr>
          <w:rFonts w:ascii="Times New Roman" w:hAnsi="Times New Roman"/>
          <w:b/>
          <w:bCs/>
          <w:sz w:val="24"/>
          <w:szCs w:val="24"/>
        </w:rPr>
        <w:t>9:00 – 9:30 hod.:</w:t>
      </w:r>
      <w:r w:rsidRPr="0060437E">
        <w:rPr>
          <w:rFonts w:ascii="Times New Roman" w:hAnsi="Times New Roman"/>
          <w:sz w:val="24"/>
          <w:szCs w:val="24"/>
        </w:rPr>
        <w:t xml:space="preserve"> řízené činnosti, individuální či skupinová práce s dětmi v CA </w:t>
      </w:r>
    </w:p>
    <w:p w14:paraId="27396E6C" w14:textId="77777777" w:rsidR="00F2476F" w:rsidRPr="0060437E" w:rsidRDefault="00F2476F" w:rsidP="00190B0F">
      <w:pPr>
        <w:jc w:val="both"/>
        <w:rPr>
          <w:rFonts w:ascii="Times New Roman" w:hAnsi="Times New Roman"/>
          <w:sz w:val="24"/>
          <w:szCs w:val="24"/>
        </w:rPr>
      </w:pPr>
      <w:r w:rsidRPr="00190B0F">
        <w:rPr>
          <w:rFonts w:ascii="Times New Roman" w:hAnsi="Times New Roman"/>
          <w:b/>
          <w:bCs/>
          <w:sz w:val="24"/>
          <w:szCs w:val="24"/>
        </w:rPr>
        <w:t>9:30 – 11:30 hod.:</w:t>
      </w:r>
      <w:r w:rsidRPr="0060437E">
        <w:rPr>
          <w:rFonts w:ascii="Times New Roman" w:hAnsi="Times New Roman"/>
          <w:sz w:val="24"/>
          <w:szCs w:val="24"/>
        </w:rPr>
        <w:t xml:space="preserve"> pobyt venku </w:t>
      </w:r>
    </w:p>
    <w:p w14:paraId="614DF15C" w14:textId="77777777" w:rsidR="00F2476F" w:rsidRPr="0060437E" w:rsidRDefault="00F2476F" w:rsidP="00190B0F">
      <w:pPr>
        <w:jc w:val="both"/>
        <w:rPr>
          <w:rFonts w:ascii="Times New Roman" w:hAnsi="Times New Roman"/>
          <w:sz w:val="24"/>
          <w:szCs w:val="24"/>
        </w:rPr>
      </w:pPr>
      <w:r w:rsidRPr="00190B0F">
        <w:rPr>
          <w:rFonts w:ascii="Times New Roman" w:hAnsi="Times New Roman"/>
          <w:b/>
          <w:bCs/>
          <w:sz w:val="24"/>
          <w:szCs w:val="24"/>
        </w:rPr>
        <w:t>11:45 – 12:25 hod.:</w:t>
      </w:r>
      <w:r w:rsidRPr="0060437E">
        <w:rPr>
          <w:rFonts w:ascii="Times New Roman" w:hAnsi="Times New Roman"/>
          <w:sz w:val="24"/>
          <w:szCs w:val="24"/>
        </w:rPr>
        <w:t xml:space="preserve"> hygiena, oběd, příprava na odpolední odpočinek </w:t>
      </w:r>
    </w:p>
    <w:p w14:paraId="0631453F" w14:textId="77777777" w:rsidR="00F2476F" w:rsidRPr="0060437E" w:rsidRDefault="00F2476F" w:rsidP="00190B0F">
      <w:pPr>
        <w:jc w:val="both"/>
        <w:rPr>
          <w:rFonts w:ascii="Times New Roman" w:hAnsi="Times New Roman"/>
          <w:sz w:val="24"/>
          <w:szCs w:val="24"/>
        </w:rPr>
      </w:pPr>
      <w:r w:rsidRPr="00190B0F">
        <w:rPr>
          <w:rFonts w:ascii="Times New Roman" w:hAnsi="Times New Roman"/>
          <w:b/>
          <w:bCs/>
          <w:sz w:val="24"/>
          <w:szCs w:val="24"/>
        </w:rPr>
        <w:t>12:30 – 14:15 hod.:</w:t>
      </w:r>
      <w:r w:rsidRPr="0060437E">
        <w:rPr>
          <w:rFonts w:ascii="Times New Roman" w:hAnsi="Times New Roman"/>
          <w:sz w:val="24"/>
          <w:szCs w:val="24"/>
        </w:rPr>
        <w:t xml:space="preserve"> odpočinek dětí dle jejich individuální potřeby, klidové aktivity </w:t>
      </w:r>
    </w:p>
    <w:p w14:paraId="2B3A27CD" w14:textId="77777777" w:rsidR="00F2476F" w:rsidRPr="0060437E" w:rsidRDefault="00F2476F" w:rsidP="00190B0F">
      <w:pPr>
        <w:jc w:val="both"/>
        <w:rPr>
          <w:rFonts w:ascii="Times New Roman" w:hAnsi="Times New Roman"/>
          <w:sz w:val="24"/>
          <w:szCs w:val="24"/>
        </w:rPr>
      </w:pPr>
      <w:r w:rsidRPr="00190B0F">
        <w:rPr>
          <w:rFonts w:ascii="Times New Roman" w:hAnsi="Times New Roman"/>
          <w:b/>
          <w:bCs/>
          <w:sz w:val="24"/>
          <w:szCs w:val="24"/>
        </w:rPr>
        <w:t>14:15 – 14:45 hod.:</w:t>
      </w:r>
      <w:r w:rsidRPr="0060437E">
        <w:rPr>
          <w:rFonts w:ascii="Times New Roman" w:hAnsi="Times New Roman"/>
          <w:sz w:val="24"/>
          <w:szCs w:val="24"/>
        </w:rPr>
        <w:t xml:space="preserve"> hygiena, odpolední svačina </w:t>
      </w:r>
    </w:p>
    <w:p w14:paraId="7115B9DD" w14:textId="77777777" w:rsidR="00F2476F" w:rsidRPr="0060437E" w:rsidRDefault="00F2476F" w:rsidP="00190B0F">
      <w:pPr>
        <w:jc w:val="both"/>
        <w:rPr>
          <w:rFonts w:ascii="Times New Roman" w:hAnsi="Times New Roman"/>
          <w:sz w:val="24"/>
          <w:szCs w:val="24"/>
        </w:rPr>
      </w:pPr>
      <w:r w:rsidRPr="00190B0F">
        <w:rPr>
          <w:rFonts w:ascii="Times New Roman" w:hAnsi="Times New Roman"/>
          <w:b/>
          <w:bCs/>
          <w:sz w:val="24"/>
          <w:szCs w:val="24"/>
        </w:rPr>
        <w:t xml:space="preserve">14:45 – 17:00 hod.: </w:t>
      </w:r>
      <w:r w:rsidRPr="0060437E">
        <w:rPr>
          <w:rFonts w:ascii="Times New Roman" w:hAnsi="Times New Roman"/>
          <w:sz w:val="24"/>
          <w:szCs w:val="24"/>
        </w:rPr>
        <w:t>spontánní a skupinové hry dětí, pokračování v započatých dopoledních aktivitách, individuální plánované činnosti Časové údaje jsou orientační, v průběhu dne je možno přizpůsobit organizaci činností dětí jejich potřebám a aktuální situaci. Zachovány zůstávají vždy přiměřené intervaly mezi jídly, dostatečný pobyt venku.</w:t>
      </w:r>
    </w:p>
    <w:p w14:paraId="69883DAE" w14:textId="77777777" w:rsidR="001A0E5F" w:rsidRPr="0060437E" w:rsidRDefault="001A0E5F" w:rsidP="00190B0F">
      <w:pPr>
        <w:pStyle w:val="Textbody"/>
        <w:spacing w:after="0" w:line="276" w:lineRule="auto"/>
        <w:jc w:val="both"/>
        <w:rPr>
          <w:rFonts w:ascii="Times New Roman" w:hAnsi="Times New Roman" w:cs="Times New Roman"/>
        </w:rPr>
      </w:pPr>
    </w:p>
    <w:p w14:paraId="29F33272" w14:textId="77777777" w:rsidR="00190B0F" w:rsidRDefault="001A0E5F" w:rsidP="00190B0F">
      <w:pPr>
        <w:pStyle w:val="Textbody"/>
        <w:spacing w:line="276" w:lineRule="auto"/>
        <w:jc w:val="both"/>
        <w:rPr>
          <w:rFonts w:ascii="Times New Roman" w:hAnsi="Times New Roman" w:cs="Times New Roman"/>
        </w:rPr>
      </w:pPr>
      <w:r w:rsidRPr="0060437E">
        <w:rPr>
          <w:rFonts w:ascii="Times New Roman" w:hAnsi="Times New Roman" w:cs="Times New Roman"/>
        </w:rPr>
        <w:t>Časové rozvržení denního programu je orientační, umožňuje učitelce pružně reagovat na neplánované</w:t>
      </w:r>
      <w:r w:rsidR="00190B0F">
        <w:rPr>
          <w:rFonts w:ascii="Times New Roman" w:hAnsi="Times New Roman" w:cs="Times New Roman"/>
        </w:rPr>
        <w:t xml:space="preserve"> </w:t>
      </w:r>
      <w:r w:rsidRPr="0060437E">
        <w:rPr>
          <w:rFonts w:ascii="Times New Roman" w:hAnsi="Times New Roman" w:cs="Times New Roman"/>
        </w:rPr>
        <w:t>situace, náladu dětí, počasí a podobně.</w:t>
      </w:r>
    </w:p>
    <w:p w14:paraId="193A79B4" w14:textId="301AB713" w:rsidR="00190B0F" w:rsidRPr="00190B0F" w:rsidRDefault="001A0E5F" w:rsidP="00190B0F">
      <w:pPr>
        <w:pStyle w:val="Textbody"/>
        <w:spacing w:line="276" w:lineRule="auto"/>
        <w:jc w:val="both"/>
        <w:rPr>
          <w:rFonts w:ascii="Times New Roman" w:hAnsi="Times New Roman" w:cs="Times New Roman"/>
        </w:rPr>
      </w:pPr>
      <w:r w:rsidRPr="0060437E">
        <w:rPr>
          <w:rFonts w:ascii="Times New Roman" w:hAnsi="Times New Roman" w:cs="Times New Roman"/>
        </w:rPr>
        <w:t>Ranní a odpolední pobyt dětí z různých tříd v jedné třídě, tvoří součást životního stylu. Děti se tak blíže seznámí s vrstevníky z celé MŠ. Přispívá to k lepší socializaci dítěte, kdy  poznávají pravidla jiných tříd, poznají ostatní zaměstnance, obohacují se o nové poznatky.</w:t>
      </w:r>
    </w:p>
    <w:p w14:paraId="2145E651" w14:textId="0BEE3370" w:rsidR="00190B0F" w:rsidRDefault="00190B0F">
      <w:pPr>
        <w:rPr>
          <w:rFonts w:ascii="Times New Roman" w:hAnsi="Times New Roman"/>
          <w:color w:val="000000"/>
          <w:sz w:val="24"/>
          <w:szCs w:val="24"/>
        </w:rPr>
      </w:pPr>
      <w:r>
        <w:br w:type="page"/>
      </w:r>
    </w:p>
    <w:p w14:paraId="4C3819DE" w14:textId="1F452CBF" w:rsidR="00190B0F" w:rsidRDefault="00190B0F" w:rsidP="00190B0F">
      <w:pPr>
        <w:pStyle w:val="Default"/>
        <w:spacing w:line="276" w:lineRule="auto"/>
      </w:pPr>
    </w:p>
    <w:p w14:paraId="3BD25FB9" w14:textId="77777777" w:rsidR="00190B0F" w:rsidRDefault="00190B0F" w:rsidP="00190B0F">
      <w:pPr>
        <w:pStyle w:val="Default"/>
        <w:spacing w:line="276" w:lineRule="auto"/>
      </w:pPr>
    </w:p>
    <w:p w14:paraId="7B299B3D" w14:textId="6D4CA31E" w:rsidR="00190B0F" w:rsidRPr="00190B0F" w:rsidRDefault="00190B0F" w:rsidP="00BB59C0">
      <w:pPr>
        <w:pStyle w:val="Default"/>
        <w:numPr>
          <w:ilvl w:val="0"/>
          <w:numId w:val="5"/>
        </w:numPr>
        <w:spacing w:line="276" w:lineRule="auto"/>
      </w:pPr>
      <w:r>
        <w:t xml:space="preserve">Úplata </w:t>
      </w:r>
      <w:r w:rsidRPr="0060437E">
        <w:t xml:space="preserve">za předškolní vzdělávání – </w:t>
      </w:r>
      <w:r w:rsidRPr="00190B0F">
        <w:rPr>
          <w:b/>
          <w:bCs/>
        </w:rPr>
        <w:t>školné a stravné</w:t>
      </w:r>
    </w:p>
    <w:p w14:paraId="4620A8C5" w14:textId="77777777" w:rsidR="00190B0F" w:rsidRDefault="00F2476F" w:rsidP="00BB59C0">
      <w:pPr>
        <w:pStyle w:val="Odstavecseseznamem"/>
        <w:numPr>
          <w:ilvl w:val="1"/>
          <w:numId w:val="13"/>
        </w:numPr>
        <w:jc w:val="both"/>
        <w:rPr>
          <w:rFonts w:ascii="Times New Roman" w:hAnsi="Times New Roman"/>
          <w:sz w:val="24"/>
          <w:szCs w:val="24"/>
        </w:rPr>
      </w:pPr>
      <w:r w:rsidRPr="00190B0F">
        <w:rPr>
          <w:rFonts w:ascii="Times New Roman" w:hAnsi="Times New Roman"/>
          <w:sz w:val="24"/>
          <w:szCs w:val="24"/>
        </w:rPr>
        <w:t>Úplata za předškolní vzdělávání je stanovena směrnicí „O úplatě za předškolní vzdělávání“ a je vyvěšena na nástěnce v chodbě MŠ – Informace pro rodiče. Úplata za školní stravování dětí Výše stravného je stanovena ve Vnitřním řádu školní jídelny, který je zveřejněn na nástěnce v chodbě MŠ – Stravování.</w:t>
      </w:r>
    </w:p>
    <w:p w14:paraId="41034A59" w14:textId="77777777" w:rsidR="00190B0F" w:rsidRPr="00190B0F" w:rsidRDefault="00F2476F" w:rsidP="00BB59C0">
      <w:pPr>
        <w:pStyle w:val="Odstavecseseznamem"/>
        <w:numPr>
          <w:ilvl w:val="1"/>
          <w:numId w:val="13"/>
        </w:numPr>
        <w:jc w:val="both"/>
        <w:rPr>
          <w:rFonts w:ascii="Times New Roman" w:hAnsi="Times New Roman"/>
          <w:sz w:val="24"/>
          <w:szCs w:val="24"/>
        </w:rPr>
      </w:pPr>
      <w:r w:rsidRPr="00190B0F">
        <w:rPr>
          <w:rFonts w:ascii="Times New Roman" w:hAnsi="Times New Roman"/>
          <w:sz w:val="24"/>
          <w:szCs w:val="24"/>
        </w:rPr>
        <w:t>Úplata za předškolní vzdělávání a stravování dítěte v MŠ jsou platby, které jsou pro zákonné zástupce povinné a jsou nedílnou součástí rozpočtu MŠ. Opakované neuhrazení těchto plateb v mateřské škole je považováno za závažné porušení a v konečném důsledku může být důvodem pro ukončení docházky dítěte do mateřské školy (zákon 561/2004 Sb., školský zákon, § 35, odst. 1 d). Všechny platby probíhají dle dohody s rodiči bezhotovostní platbou. V tom případě obdrží od vedoucí ŠJ variabilní symbol. Vzdělání v mateřské škole se dítěti poskytuje bezúplatně od počátku školního roku, který následuje pod ni, kdy dítě dosáhne pátého roku věku (§ 123 odst. 1 školského zákona) Úplata za příslušný kalendářní měsíc je splatná do patnáctého dne stávajícího kalendářního měsíce (§ 6 odst. 7 vyhlášky č. 14/2005 Sb.</w:t>
      </w:r>
    </w:p>
    <w:p w14:paraId="245077B0" w14:textId="77777777" w:rsidR="00190B0F" w:rsidRPr="00190B0F" w:rsidRDefault="009C566D" w:rsidP="00BB59C0">
      <w:pPr>
        <w:pStyle w:val="Odstavecseseznamem"/>
        <w:numPr>
          <w:ilvl w:val="1"/>
          <w:numId w:val="13"/>
        </w:numPr>
        <w:jc w:val="both"/>
        <w:rPr>
          <w:rFonts w:ascii="Times New Roman" w:hAnsi="Times New Roman"/>
          <w:sz w:val="24"/>
          <w:szCs w:val="24"/>
        </w:rPr>
      </w:pPr>
      <w:r w:rsidRPr="00190B0F">
        <w:rPr>
          <w:rFonts w:ascii="Times New Roman" w:hAnsi="Times New Roman"/>
          <w:sz w:val="24"/>
          <w:szCs w:val="24"/>
        </w:rPr>
        <w:t xml:space="preserve">Školné </w:t>
      </w:r>
      <w:r w:rsidR="00312767" w:rsidRPr="00190B0F">
        <w:rPr>
          <w:rFonts w:ascii="Times New Roman" w:hAnsi="Times New Roman"/>
          <w:sz w:val="24"/>
          <w:szCs w:val="24"/>
        </w:rPr>
        <w:t>se platí po celou dobu docházky dítěte do mateřské školy.</w:t>
      </w:r>
      <w:r w:rsidR="00CC66BE" w:rsidRPr="00190B0F">
        <w:rPr>
          <w:rFonts w:ascii="Times New Roman" w:hAnsi="Times New Roman"/>
          <w:sz w:val="24"/>
          <w:szCs w:val="24"/>
        </w:rPr>
        <w:t xml:space="preserve"> </w:t>
      </w:r>
      <w:r w:rsidR="008126A8" w:rsidRPr="00190B0F">
        <w:rPr>
          <w:rFonts w:ascii="Times New Roman" w:hAnsi="Times New Roman"/>
          <w:sz w:val="24"/>
          <w:szCs w:val="24"/>
        </w:rPr>
        <w:t>Školné je splatné vždy do 15</w:t>
      </w:r>
      <w:r w:rsidR="00312767" w:rsidRPr="00190B0F">
        <w:rPr>
          <w:rFonts w:ascii="Times New Roman" w:hAnsi="Times New Roman"/>
          <w:sz w:val="24"/>
          <w:szCs w:val="24"/>
        </w:rPr>
        <w:t>.dne předcházejícího měsíce, ve kterém má být naplněno předškolní vzdělávání.</w:t>
      </w:r>
    </w:p>
    <w:p w14:paraId="70D33291" w14:textId="68C33837" w:rsidR="00C552B2" w:rsidRPr="00190B0F" w:rsidRDefault="00312767" w:rsidP="00BB59C0">
      <w:pPr>
        <w:pStyle w:val="Odstavecseseznamem"/>
        <w:numPr>
          <w:ilvl w:val="1"/>
          <w:numId w:val="13"/>
        </w:numPr>
        <w:jc w:val="both"/>
        <w:rPr>
          <w:rFonts w:ascii="Times New Roman" w:hAnsi="Times New Roman"/>
          <w:sz w:val="24"/>
          <w:szCs w:val="24"/>
        </w:rPr>
      </w:pPr>
      <w:r w:rsidRPr="00190B0F">
        <w:rPr>
          <w:rFonts w:ascii="Times New Roman" w:hAnsi="Times New Roman"/>
          <w:sz w:val="24"/>
          <w:szCs w:val="24"/>
        </w:rPr>
        <w:t>Školné se hradí prostřednictvím převodu, na účet</w:t>
      </w:r>
      <w:r w:rsidR="004362C8" w:rsidRPr="00190B0F">
        <w:rPr>
          <w:rFonts w:ascii="Times New Roman" w:hAnsi="Times New Roman"/>
          <w:sz w:val="24"/>
          <w:szCs w:val="24"/>
        </w:rPr>
        <w:t xml:space="preserve"> č. 194 319 721/0300</w:t>
      </w:r>
      <w:r w:rsidRPr="00190B0F">
        <w:rPr>
          <w:rFonts w:ascii="Times New Roman" w:hAnsi="Times New Roman"/>
          <w:sz w:val="24"/>
          <w:szCs w:val="24"/>
        </w:rPr>
        <w:t xml:space="preserve">; platba se považuje za uhrazenou dnem jejího připsání na účet na školy. Variabilní symbol pro platbu </w:t>
      </w:r>
      <w:r w:rsidR="003C5E77" w:rsidRPr="00190B0F">
        <w:rPr>
          <w:rFonts w:ascii="Times New Roman" w:hAnsi="Times New Roman"/>
          <w:sz w:val="24"/>
          <w:szCs w:val="24"/>
        </w:rPr>
        <w:t>obdrží rodiče dítěte u hospodářky MŠ.</w:t>
      </w:r>
      <w:r w:rsidR="004362C8" w:rsidRPr="00190B0F">
        <w:rPr>
          <w:rFonts w:ascii="Times New Roman" w:hAnsi="Times New Roman"/>
          <w:sz w:val="24"/>
          <w:szCs w:val="24"/>
        </w:rPr>
        <w:t xml:space="preserve"> </w:t>
      </w:r>
      <w:r w:rsidRPr="00190B0F">
        <w:rPr>
          <w:rFonts w:ascii="Times New Roman" w:hAnsi="Times New Roman"/>
          <w:sz w:val="24"/>
          <w:szCs w:val="24"/>
        </w:rPr>
        <w:t xml:space="preserve">Stravné není obsaženo v ceně školného. Stravné se hradí </w:t>
      </w:r>
      <w:r w:rsidR="00F2476F" w:rsidRPr="00190B0F">
        <w:rPr>
          <w:rFonts w:ascii="Times New Roman" w:hAnsi="Times New Roman"/>
          <w:sz w:val="24"/>
          <w:szCs w:val="24"/>
        </w:rPr>
        <w:t xml:space="preserve"> za </w:t>
      </w:r>
      <w:r w:rsidR="004362C8" w:rsidRPr="00190B0F">
        <w:rPr>
          <w:rFonts w:ascii="Times New Roman" w:hAnsi="Times New Roman"/>
          <w:sz w:val="24"/>
          <w:szCs w:val="24"/>
        </w:rPr>
        <w:t>měsíc</w:t>
      </w:r>
      <w:r w:rsidRPr="00190B0F">
        <w:rPr>
          <w:rFonts w:ascii="Times New Roman" w:hAnsi="Times New Roman"/>
          <w:sz w:val="24"/>
          <w:szCs w:val="24"/>
        </w:rPr>
        <w:t xml:space="preserve"> pobytu dítěte ve  škole. Stravné zahrnuje přesnídávku, oběd, odpolední svačinu, pitný režim a ovoce a zeleninu po celý den. </w:t>
      </w:r>
    </w:p>
    <w:p w14:paraId="3CD0FB5D" w14:textId="2EB6E769" w:rsidR="004E1CC9" w:rsidRPr="00190B0F" w:rsidRDefault="004E1CC9" w:rsidP="00190B0F">
      <w:pPr>
        <w:autoSpaceDE w:val="0"/>
        <w:autoSpaceDN w:val="0"/>
        <w:adjustRightInd w:val="0"/>
        <w:spacing w:after="0"/>
        <w:jc w:val="both"/>
        <w:rPr>
          <w:rFonts w:ascii="Times New Roman" w:hAnsi="Times New Roman"/>
          <w:b/>
          <w:i/>
          <w:sz w:val="24"/>
          <w:szCs w:val="24"/>
        </w:rPr>
      </w:pPr>
      <w:r w:rsidRPr="00190B0F">
        <w:rPr>
          <w:rFonts w:ascii="Times New Roman" w:hAnsi="Times New Roman"/>
          <w:b/>
          <w:i/>
          <w:sz w:val="24"/>
          <w:szCs w:val="24"/>
        </w:rPr>
        <w:t>Odhlašování dítěte</w:t>
      </w:r>
      <w:r w:rsidR="001F2487">
        <w:rPr>
          <w:rFonts w:ascii="Times New Roman" w:hAnsi="Times New Roman"/>
          <w:b/>
          <w:i/>
          <w:sz w:val="24"/>
          <w:szCs w:val="24"/>
        </w:rPr>
        <w:t xml:space="preserve"> z předškolního vzdělávání</w:t>
      </w:r>
      <w:r w:rsidRPr="00190B0F">
        <w:rPr>
          <w:rFonts w:ascii="Times New Roman" w:hAnsi="Times New Roman"/>
          <w:b/>
          <w:i/>
          <w:sz w:val="24"/>
          <w:szCs w:val="24"/>
        </w:rPr>
        <w:t xml:space="preserve"> probíhá v následujícím režimu:</w:t>
      </w:r>
    </w:p>
    <w:p w14:paraId="3847F195" w14:textId="018A7866" w:rsidR="004E1CC9" w:rsidRPr="0060437E" w:rsidRDefault="004E1CC9" w:rsidP="00BB59C0">
      <w:pPr>
        <w:pStyle w:val="Odstavecseseznamem"/>
        <w:numPr>
          <w:ilvl w:val="0"/>
          <w:numId w:val="6"/>
        </w:numPr>
        <w:autoSpaceDE w:val="0"/>
        <w:autoSpaceDN w:val="0"/>
        <w:adjustRightInd w:val="0"/>
        <w:spacing w:after="0"/>
        <w:jc w:val="both"/>
        <w:rPr>
          <w:rFonts w:ascii="Times New Roman" w:hAnsi="Times New Roman"/>
          <w:b/>
          <w:i/>
          <w:sz w:val="24"/>
          <w:szCs w:val="24"/>
        </w:rPr>
      </w:pPr>
      <w:r w:rsidRPr="0060437E">
        <w:rPr>
          <w:rFonts w:ascii="Times New Roman" w:hAnsi="Times New Roman"/>
          <w:b/>
          <w:i/>
          <w:sz w:val="24"/>
          <w:szCs w:val="24"/>
        </w:rPr>
        <w:t>Den před plánovanou absencí</w:t>
      </w:r>
      <w:r w:rsidR="004362C8" w:rsidRPr="0060437E">
        <w:rPr>
          <w:rFonts w:ascii="Times New Roman" w:hAnsi="Times New Roman"/>
          <w:b/>
          <w:i/>
          <w:sz w:val="24"/>
          <w:szCs w:val="24"/>
        </w:rPr>
        <w:t xml:space="preserve"> osobně paní učitelce</w:t>
      </w:r>
      <w:r w:rsidR="00386E1B">
        <w:rPr>
          <w:rFonts w:ascii="Times New Roman" w:hAnsi="Times New Roman"/>
          <w:b/>
          <w:i/>
          <w:sz w:val="24"/>
          <w:szCs w:val="24"/>
        </w:rPr>
        <w:t xml:space="preserve">, </w:t>
      </w:r>
      <w:proofErr w:type="spellStart"/>
      <w:r w:rsidR="00386E1B">
        <w:rPr>
          <w:rFonts w:ascii="Times New Roman" w:hAnsi="Times New Roman"/>
          <w:b/>
          <w:i/>
          <w:sz w:val="24"/>
          <w:szCs w:val="24"/>
        </w:rPr>
        <w:t>sms</w:t>
      </w:r>
      <w:proofErr w:type="spellEnd"/>
      <w:r w:rsidR="00386E1B">
        <w:rPr>
          <w:rFonts w:ascii="Times New Roman" w:hAnsi="Times New Roman"/>
          <w:b/>
          <w:i/>
          <w:sz w:val="24"/>
          <w:szCs w:val="24"/>
        </w:rPr>
        <w:t xml:space="preserve"> na tel. 734 682 453</w:t>
      </w:r>
    </w:p>
    <w:p w14:paraId="3B0BAFF4" w14:textId="63344DD1" w:rsidR="004E1CC9" w:rsidRPr="0060437E" w:rsidRDefault="004E1CC9" w:rsidP="00BB59C0">
      <w:pPr>
        <w:pStyle w:val="Odstavecseseznamem"/>
        <w:numPr>
          <w:ilvl w:val="0"/>
          <w:numId w:val="6"/>
        </w:numPr>
        <w:autoSpaceDE w:val="0"/>
        <w:autoSpaceDN w:val="0"/>
        <w:adjustRightInd w:val="0"/>
        <w:spacing w:after="0"/>
        <w:jc w:val="both"/>
        <w:rPr>
          <w:rFonts w:ascii="Times New Roman" w:hAnsi="Times New Roman"/>
          <w:b/>
          <w:i/>
          <w:sz w:val="24"/>
          <w:szCs w:val="24"/>
        </w:rPr>
      </w:pPr>
      <w:r w:rsidRPr="0060437E">
        <w:rPr>
          <w:rFonts w:ascii="Times New Roman" w:hAnsi="Times New Roman"/>
          <w:b/>
          <w:i/>
          <w:sz w:val="24"/>
          <w:szCs w:val="24"/>
        </w:rPr>
        <w:t>V den náhlé</w:t>
      </w:r>
      <w:r w:rsidR="00386E1B">
        <w:rPr>
          <w:rFonts w:ascii="Times New Roman" w:hAnsi="Times New Roman"/>
          <w:b/>
          <w:i/>
          <w:sz w:val="24"/>
          <w:szCs w:val="24"/>
        </w:rPr>
        <w:t xml:space="preserve"> nemoci </w:t>
      </w:r>
      <w:r w:rsidRPr="0060437E">
        <w:rPr>
          <w:rFonts w:ascii="Times New Roman" w:hAnsi="Times New Roman"/>
          <w:b/>
          <w:i/>
          <w:sz w:val="24"/>
          <w:szCs w:val="24"/>
        </w:rPr>
        <w:t xml:space="preserve"> – SMS na telefonní číslo:</w:t>
      </w:r>
      <w:r w:rsidR="004362C8" w:rsidRPr="0060437E">
        <w:rPr>
          <w:rFonts w:ascii="Times New Roman" w:hAnsi="Times New Roman"/>
          <w:b/>
          <w:i/>
          <w:sz w:val="24"/>
          <w:szCs w:val="24"/>
        </w:rPr>
        <w:t xml:space="preserve"> 734 682 453</w:t>
      </w:r>
    </w:p>
    <w:p w14:paraId="4A6A00C7" w14:textId="77777777" w:rsidR="004E1CC9" w:rsidRPr="0060437E" w:rsidRDefault="004E1CC9" w:rsidP="00190B0F">
      <w:pPr>
        <w:autoSpaceDE w:val="0"/>
        <w:autoSpaceDN w:val="0"/>
        <w:adjustRightInd w:val="0"/>
        <w:spacing w:after="0"/>
        <w:ind w:firstLine="708"/>
        <w:jc w:val="both"/>
        <w:rPr>
          <w:rFonts w:ascii="Times New Roman" w:hAnsi="Times New Roman"/>
          <w:b/>
          <w:i/>
          <w:sz w:val="24"/>
          <w:szCs w:val="24"/>
        </w:rPr>
      </w:pPr>
    </w:p>
    <w:p w14:paraId="5FACA3AA" w14:textId="299E091F" w:rsidR="004E1CC9" w:rsidRDefault="004E1CC9" w:rsidP="00E62E86">
      <w:pPr>
        <w:autoSpaceDE w:val="0"/>
        <w:autoSpaceDN w:val="0"/>
        <w:adjustRightInd w:val="0"/>
        <w:spacing w:after="0"/>
        <w:jc w:val="both"/>
        <w:rPr>
          <w:rFonts w:ascii="Times New Roman" w:hAnsi="Times New Roman"/>
          <w:b/>
          <w:i/>
          <w:sz w:val="24"/>
          <w:szCs w:val="24"/>
        </w:rPr>
      </w:pPr>
      <w:r w:rsidRPr="0060437E">
        <w:rPr>
          <w:rFonts w:ascii="Times New Roman" w:hAnsi="Times New Roman"/>
          <w:b/>
          <w:i/>
          <w:sz w:val="24"/>
          <w:szCs w:val="24"/>
        </w:rPr>
        <w:t>Poznámka: Zákonné zástupce dětí plnících povinné, předškolní vzdělávání třídní učitelky v rámci individuální konzultace seznámí se systémem evidence absence.</w:t>
      </w:r>
      <w:r w:rsidR="00CC66BE" w:rsidRPr="0060437E">
        <w:rPr>
          <w:rFonts w:ascii="Times New Roman" w:hAnsi="Times New Roman"/>
          <w:b/>
          <w:i/>
          <w:sz w:val="24"/>
          <w:szCs w:val="24"/>
        </w:rPr>
        <w:t xml:space="preserve"> Zákonný zástupce  dítěte </w:t>
      </w:r>
      <w:r w:rsidR="00B75380" w:rsidRPr="0060437E">
        <w:rPr>
          <w:rFonts w:ascii="Times New Roman" w:hAnsi="Times New Roman"/>
          <w:b/>
          <w:i/>
          <w:sz w:val="24"/>
          <w:szCs w:val="24"/>
        </w:rPr>
        <w:t>absenci omlouvá telefonicky, emailem.</w:t>
      </w:r>
    </w:p>
    <w:p w14:paraId="2ED0B557" w14:textId="77777777" w:rsidR="001F2487" w:rsidRPr="0060437E" w:rsidRDefault="001F2487" w:rsidP="00E62E86">
      <w:pPr>
        <w:autoSpaceDE w:val="0"/>
        <w:autoSpaceDN w:val="0"/>
        <w:adjustRightInd w:val="0"/>
        <w:spacing w:after="0"/>
        <w:jc w:val="both"/>
        <w:rPr>
          <w:rFonts w:ascii="Times New Roman" w:hAnsi="Times New Roman"/>
          <w:b/>
          <w:i/>
          <w:sz w:val="24"/>
          <w:szCs w:val="24"/>
        </w:rPr>
      </w:pPr>
    </w:p>
    <w:p w14:paraId="7D0F94A2" w14:textId="1A8DFDF6" w:rsidR="004E1CC9" w:rsidRDefault="001F2487" w:rsidP="001F2487">
      <w:pPr>
        <w:autoSpaceDE w:val="0"/>
        <w:autoSpaceDN w:val="0"/>
        <w:adjustRightInd w:val="0"/>
        <w:spacing w:after="0"/>
        <w:jc w:val="both"/>
        <w:rPr>
          <w:rFonts w:ascii="Times New Roman" w:hAnsi="Times New Roman"/>
          <w:b/>
          <w:i/>
          <w:sz w:val="24"/>
          <w:szCs w:val="24"/>
        </w:rPr>
      </w:pPr>
      <w:r>
        <w:rPr>
          <w:rFonts w:ascii="Times New Roman" w:hAnsi="Times New Roman"/>
          <w:b/>
          <w:i/>
          <w:sz w:val="24"/>
          <w:szCs w:val="24"/>
        </w:rPr>
        <w:t>Odhlašování stravy je možné pouze  prostřednictvím elektronického portálu odhláška stravy.cz Přístupové údaje jsou zákonnému zástupci rozdány proti podpisu. A jsou platné po celou dobu docházky dítěte do mateřské školy.</w:t>
      </w:r>
    </w:p>
    <w:p w14:paraId="545489BA" w14:textId="480510F8" w:rsidR="001F2487" w:rsidRDefault="001F2487" w:rsidP="001F2487">
      <w:pPr>
        <w:autoSpaceDE w:val="0"/>
        <w:autoSpaceDN w:val="0"/>
        <w:adjustRightInd w:val="0"/>
        <w:spacing w:after="0"/>
        <w:jc w:val="both"/>
        <w:rPr>
          <w:rFonts w:ascii="Times New Roman" w:hAnsi="Times New Roman"/>
          <w:b/>
          <w:i/>
          <w:sz w:val="24"/>
          <w:szCs w:val="24"/>
        </w:rPr>
      </w:pPr>
    </w:p>
    <w:p w14:paraId="0568DD74" w14:textId="5956E800" w:rsidR="00E96C6E" w:rsidRDefault="00E96C6E" w:rsidP="001F2487">
      <w:pPr>
        <w:autoSpaceDE w:val="0"/>
        <w:autoSpaceDN w:val="0"/>
        <w:adjustRightInd w:val="0"/>
        <w:spacing w:after="0"/>
        <w:jc w:val="both"/>
        <w:rPr>
          <w:rFonts w:ascii="Times New Roman" w:hAnsi="Times New Roman"/>
          <w:b/>
          <w:i/>
          <w:sz w:val="24"/>
          <w:szCs w:val="24"/>
        </w:rPr>
      </w:pPr>
    </w:p>
    <w:p w14:paraId="760F2150" w14:textId="4A17D57D" w:rsidR="00E96C6E" w:rsidRDefault="00E96C6E" w:rsidP="001F2487">
      <w:pPr>
        <w:autoSpaceDE w:val="0"/>
        <w:autoSpaceDN w:val="0"/>
        <w:adjustRightInd w:val="0"/>
        <w:spacing w:after="0"/>
        <w:jc w:val="both"/>
        <w:rPr>
          <w:rFonts w:ascii="Times New Roman" w:hAnsi="Times New Roman"/>
          <w:b/>
          <w:i/>
          <w:sz w:val="24"/>
          <w:szCs w:val="24"/>
        </w:rPr>
      </w:pPr>
    </w:p>
    <w:p w14:paraId="0F65EC36" w14:textId="77777777" w:rsidR="00E96C6E" w:rsidRPr="0060437E" w:rsidRDefault="00E96C6E" w:rsidP="001F2487">
      <w:pPr>
        <w:autoSpaceDE w:val="0"/>
        <w:autoSpaceDN w:val="0"/>
        <w:adjustRightInd w:val="0"/>
        <w:spacing w:after="0"/>
        <w:jc w:val="both"/>
        <w:rPr>
          <w:rFonts w:ascii="Times New Roman" w:hAnsi="Times New Roman"/>
          <w:b/>
          <w:i/>
          <w:sz w:val="24"/>
          <w:szCs w:val="24"/>
        </w:rPr>
      </w:pPr>
    </w:p>
    <w:p w14:paraId="59C60FEC" w14:textId="6441AF13" w:rsidR="008E0ED0" w:rsidRPr="0060437E" w:rsidRDefault="008E0ED0" w:rsidP="00BB59C0">
      <w:pPr>
        <w:pStyle w:val="Default"/>
        <w:numPr>
          <w:ilvl w:val="0"/>
          <w:numId w:val="5"/>
        </w:numPr>
        <w:spacing w:line="276" w:lineRule="auto"/>
        <w:jc w:val="both"/>
      </w:pPr>
      <w:r w:rsidRPr="0060437E">
        <w:lastRenderedPageBreak/>
        <w:t>Ředitelka školy může po předchozím písemném oznámení zákonnému zástupci dítěte, rozhodnout o ukončení předškolního vzdělávání, jestliže:</w:t>
      </w:r>
    </w:p>
    <w:p w14:paraId="62C871EE" w14:textId="77777777" w:rsidR="00190B0F" w:rsidRDefault="008E0ED0" w:rsidP="00BB59C0">
      <w:pPr>
        <w:pStyle w:val="Default"/>
        <w:numPr>
          <w:ilvl w:val="0"/>
          <w:numId w:val="25"/>
        </w:numPr>
        <w:spacing w:after="47" w:line="276" w:lineRule="auto"/>
        <w:jc w:val="both"/>
      </w:pPr>
      <w:r w:rsidRPr="0060437E">
        <w:t>Se dítě bez omluvy zákonného zástupce nepřetržitě neúčastní předškolního vzdělávání po dobu delší než dva týdny .</w:t>
      </w:r>
    </w:p>
    <w:p w14:paraId="6AD5476B" w14:textId="77777777" w:rsidR="00190B0F" w:rsidRDefault="008E0ED0" w:rsidP="00BB59C0">
      <w:pPr>
        <w:pStyle w:val="Default"/>
        <w:numPr>
          <w:ilvl w:val="0"/>
          <w:numId w:val="25"/>
        </w:numPr>
        <w:spacing w:after="47" w:line="276" w:lineRule="auto"/>
        <w:jc w:val="both"/>
      </w:pPr>
      <w:r w:rsidRPr="0060437E">
        <w:t xml:space="preserve">Zákonný zástupce závažným způsobem opakovaně narušuje provoz MŠ. </w:t>
      </w:r>
    </w:p>
    <w:p w14:paraId="010CA61E" w14:textId="79812780" w:rsidR="008E0ED0" w:rsidRPr="0060437E" w:rsidRDefault="008E0ED0" w:rsidP="00BB59C0">
      <w:pPr>
        <w:pStyle w:val="Default"/>
        <w:numPr>
          <w:ilvl w:val="0"/>
          <w:numId w:val="25"/>
        </w:numPr>
        <w:spacing w:after="47" w:line="276" w:lineRule="auto"/>
        <w:jc w:val="both"/>
      </w:pPr>
      <w:r w:rsidRPr="0060437E">
        <w:t>Zákonný zástupce opakovaně neuhradí úplatu za vzdělávání v MŠ nebo úplatu za stravné.</w:t>
      </w:r>
    </w:p>
    <w:p w14:paraId="5D4D75E2" w14:textId="77777777" w:rsidR="004E1CC9" w:rsidRPr="0060437E" w:rsidRDefault="004E1CC9" w:rsidP="00190B0F">
      <w:pPr>
        <w:autoSpaceDE w:val="0"/>
        <w:autoSpaceDN w:val="0"/>
        <w:adjustRightInd w:val="0"/>
        <w:spacing w:after="0"/>
        <w:jc w:val="both"/>
        <w:rPr>
          <w:rFonts w:ascii="Times New Roman" w:hAnsi="Times New Roman"/>
          <w:sz w:val="24"/>
          <w:szCs w:val="24"/>
        </w:rPr>
      </w:pPr>
    </w:p>
    <w:p w14:paraId="7FB046A6" w14:textId="77777777" w:rsidR="008E0ED0" w:rsidRPr="0060437E" w:rsidRDefault="008E0ED0" w:rsidP="00190B0F">
      <w:pPr>
        <w:pStyle w:val="Default"/>
        <w:spacing w:line="276" w:lineRule="auto"/>
        <w:ind w:left="720"/>
        <w:jc w:val="both"/>
        <w:rPr>
          <w:b/>
          <w:i/>
          <w:color w:val="000000" w:themeColor="text1"/>
        </w:rPr>
      </w:pPr>
      <w:r w:rsidRPr="0060437E">
        <w:rPr>
          <w:b/>
          <w:i/>
        </w:rPr>
        <w:t xml:space="preserve">Poznámka: Podmínky </w:t>
      </w:r>
      <w:r w:rsidRPr="0060437E">
        <w:rPr>
          <w:b/>
          <w:i/>
          <w:color w:val="000000" w:themeColor="text1"/>
        </w:rPr>
        <w:t xml:space="preserve">ukončení k předškolního vzdělávání definuje </w:t>
      </w:r>
      <w:r w:rsidRPr="0060437E">
        <w:rPr>
          <w:b/>
          <w:i/>
          <w:color w:val="000000" w:themeColor="text1"/>
          <w:u w:val="single"/>
        </w:rPr>
        <w:t>§ 35 odst. 1 zákona č. 561/2004 Sb</w:t>
      </w:r>
      <w:r w:rsidRPr="0060437E">
        <w:rPr>
          <w:b/>
          <w:i/>
          <w:color w:val="000000" w:themeColor="text1"/>
        </w:rPr>
        <w:t>. , (školský zákon).</w:t>
      </w:r>
    </w:p>
    <w:p w14:paraId="28935B06" w14:textId="77777777" w:rsidR="00062553" w:rsidRPr="0060437E" w:rsidRDefault="00062553" w:rsidP="00190B0F">
      <w:pPr>
        <w:pStyle w:val="Default"/>
        <w:spacing w:line="276" w:lineRule="auto"/>
        <w:ind w:left="720"/>
        <w:jc w:val="both"/>
        <w:rPr>
          <w:b/>
          <w:i/>
          <w:color w:val="000000" w:themeColor="text1"/>
        </w:rPr>
      </w:pPr>
    </w:p>
    <w:p w14:paraId="3817AD74" w14:textId="77777777" w:rsidR="00062553" w:rsidRPr="0060437E" w:rsidRDefault="00062553" w:rsidP="00190B0F">
      <w:pPr>
        <w:pStyle w:val="Default"/>
        <w:spacing w:line="276" w:lineRule="auto"/>
        <w:ind w:left="720"/>
        <w:jc w:val="both"/>
        <w:rPr>
          <w:b/>
          <w:i/>
          <w:color w:val="000000" w:themeColor="text1"/>
        </w:rPr>
      </w:pPr>
      <w:r w:rsidRPr="0060437E">
        <w:rPr>
          <w:b/>
          <w:i/>
        </w:rPr>
        <w:t>Předškolní vzdělávání nelze ukončit dle § 35 školského zákona, pokud je vzdělávání pro dítě povinné. Povinné předškolní vzdělávání je ukončeno začátkem povinné školní docházky.</w:t>
      </w:r>
    </w:p>
    <w:p w14:paraId="06DE79C9" w14:textId="77777777" w:rsidR="008E0ED0" w:rsidRPr="0060437E" w:rsidRDefault="008E0ED0" w:rsidP="00190B0F">
      <w:pPr>
        <w:autoSpaceDE w:val="0"/>
        <w:autoSpaceDN w:val="0"/>
        <w:adjustRightInd w:val="0"/>
        <w:spacing w:after="0"/>
        <w:ind w:firstLine="360"/>
        <w:jc w:val="both"/>
        <w:rPr>
          <w:rFonts w:ascii="Times New Roman" w:hAnsi="Times New Roman"/>
          <w:sz w:val="24"/>
          <w:szCs w:val="24"/>
        </w:rPr>
      </w:pPr>
    </w:p>
    <w:p w14:paraId="1FF2D3F0" w14:textId="77777777" w:rsidR="008E0ED0" w:rsidRPr="0060437E" w:rsidRDefault="008E0ED0" w:rsidP="00BB59C0">
      <w:pPr>
        <w:pStyle w:val="Default"/>
        <w:numPr>
          <w:ilvl w:val="0"/>
          <w:numId w:val="5"/>
        </w:numPr>
        <w:spacing w:line="276" w:lineRule="auto"/>
        <w:jc w:val="both"/>
      </w:pPr>
      <w:r w:rsidRPr="0060437E">
        <w:t xml:space="preserve">V měsících červenci a srpnu může ředitelka školy po dohodě se zřizovatelem stanovený provoz omezit nebo přerušit a to pouze z důvodu zásadních stavebních úprav, předpokládaného nízkého počtu dětí v tomto období, apod. Rozsah omezení nebo přerušení musí být oznámen zákonným zástupcům dětí nejméně 2 měsíce předem. </w:t>
      </w:r>
    </w:p>
    <w:p w14:paraId="41B94F57" w14:textId="77777777" w:rsidR="008E0ED0" w:rsidRPr="0060437E" w:rsidRDefault="008E0ED0" w:rsidP="00BB59C0">
      <w:pPr>
        <w:pStyle w:val="Default"/>
        <w:numPr>
          <w:ilvl w:val="0"/>
          <w:numId w:val="5"/>
        </w:numPr>
        <w:spacing w:line="276" w:lineRule="auto"/>
        <w:jc w:val="both"/>
      </w:pPr>
      <w:r w:rsidRPr="0060437E">
        <w:t>Podrobné informace o programu školy má možnost zákonný zástupce získat ve Školním vzdělávacím programu, dále Třídním vzdělávacím programu a na interním portálu školy, který je průběžně aktualizován. MŠ může organizovat zotavovací pobyty ve zdravotně příznivém prostředí bez přerušení vzdělávání, školní výlety a další akce související s výchovně vzdělávací činností školy. O uskutečnění těchto pobytů, výletů a dalších akcí informuje zákonné zástupce včas a s předstihem.</w:t>
      </w:r>
    </w:p>
    <w:p w14:paraId="7D259C6F" w14:textId="77777777" w:rsidR="008E0ED0" w:rsidRPr="0060437E" w:rsidRDefault="008E0ED0" w:rsidP="00BB59C0">
      <w:pPr>
        <w:pStyle w:val="Default"/>
        <w:numPr>
          <w:ilvl w:val="0"/>
          <w:numId w:val="5"/>
        </w:numPr>
        <w:spacing w:line="276" w:lineRule="auto"/>
        <w:jc w:val="both"/>
      </w:pPr>
      <w:r w:rsidRPr="0060437E">
        <w:t>Zákonný zástupce souhlasí s přepravou MHD a nasmlouvaným autodopravcem s fotografováním a pořizováním video záznamů svého dítěte a případným zveřejněním těcht</w:t>
      </w:r>
      <w:r w:rsidR="004362C8" w:rsidRPr="0060437E">
        <w:t xml:space="preserve">o záznamů z akcí pořádaných MŠ. </w:t>
      </w:r>
      <w:r w:rsidRPr="0060437E">
        <w:t xml:space="preserve">Podpisová listina přiložena v evidenci </w:t>
      </w:r>
      <w:r w:rsidR="004362C8" w:rsidRPr="0060437E">
        <w:t xml:space="preserve">třídních učitelek a </w:t>
      </w:r>
      <w:r w:rsidRPr="0060437E">
        <w:t>ředitelky mateřské školy.</w:t>
      </w:r>
    </w:p>
    <w:p w14:paraId="26EF5ABE" w14:textId="77777777" w:rsidR="008E0ED0" w:rsidRPr="0060437E" w:rsidRDefault="008E0ED0" w:rsidP="00190B0F">
      <w:pPr>
        <w:autoSpaceDE w:val="0"/>
        <w:autoSpaceDN w:val="0"/>
        <w:adjustRightInd w:val="0"/>
        <w:spacing w:after="0"/>
        <w:ind w:firstLine="360"/>
        <w:jc w:val="both"/>
        <w:rPr>
          <w:rFonts w:ascii="Times New Roman" w:hAnsi="Times New Roman"/>
          <w:sz w:val="24"/>
          <w:szCs w:val="24"/>
        </w:rPr>
      </w:pPr>
    </w:p>
    <w:p w14:paraId="4778EDC9" w14:textId="610536DF" w:rsidR="008E0ED0" w:rsidRPr="0060437E" w:rsidRDefault="00190B0F" w:rsidP="004926FE">
      <w:pPr>
        <w:pStyle w:val="Nadpis1"/>
      </w:pPr>
      <w:bookmarkStart w:id="7" w:name="_Toc81131604"/>
      <w:bookmarkStart w:id="8" w:name="_Toc81131664"/>
      <w:r w:rsidRPr="0060437E">
        <w:t>PRÁVA A POVINNOSTI MATEŘSKÉ ŠKOLY</w:t>
      </w:r>
      <w:bookmarkEnd w:id="7"/>
      <w:bookmarkEnd w:id="8"/>
    </w:p>
    <w:p w14:paraId="05470BCB" w14:textId="77777777" w:rsidR="008E0ED0" w:rsidRPr="0060437E" w:rsidRDefault="008E0ED0" w:rsidP="00190B0F">
      <w:pPr>
        <w:pStyle w:val="Default"/>
        <w:spacing w:line="276" w:lineRule="auto"/>
        <w:ind w:left="360"/>
        <w:jc w:val="both"/>
        <w:rPr>
          <w:b/>
        </w:rPr>
      </w:pPr>
    </w:p>
    <w:p w14:paraId="119C2113" w14:textId="77777777" w:rsidR="008E0ED0" w:rsidRPr="00190B0F" w:rsidRDefault="008E0ED0" w:rsidP="00190B0F">
      <w:pPr>
        <w:autoSpaceDE w:val="0"/>
        <w:autoSpaceDN w:val="0"/>
        <w:adjustRightInd w:val="0"/>
        <w:spacing w:after="0"/>
        <w:jc w:val="both"/>
        <w:rPr>
          <w:rFonts w:ascii="Times New Roman" w:hAnsi="Times New Roman"/>
          <w:sz w:val="24"/>
          <w:szCs w:val="24"/>
        </w:rPr>
      </w:pPr>
      <w:r w:rsidRPr="00190B0F">
        <w:rPr>
          <w:rFonts w:ascii="Times New Roman" w:hAnsi="Times New Roman"/>
          <w:sz w:val="24"/>
          <w:szCs w:val="24"/>
        </w:rPr>
        <w:t>Mezi základní povinnosti mateřské školy patří zejména povinnost zajistit kvalitní výchovně – vzdělávací proces o dítě pod vedením kvalifikovaných pedagogů a zajistit optimální podmínky pro to, aby vzdělávací proces mohl probíhat.</w:t>
      </w:r>
    </w:p>
    <w:p w14:paraId="0427E6FC" w14:textId="77777777" w:rsidR="00190B0F" w:rsidRDefault="00190B0F" w:rsidP="00190B0F">
      <w:pPr>
        <w:autoSpaceDE w:val="0"/>
        <w:autoSpaceDN w:val="0"/>
        <w:adjustRightInd w:val="0"/>
        <w:spacing w:after="0"/>
        <w:jc w:val="both"/>
        <w:rPr>
          <w:rFonts w:ascii="Times New Roman" w:hAnsi="Times New Roman"/>
          <w:sz w:val="24"/>
          <w:szCs w:val="24"/>
        </w:rPr>
      </w:pPr>
    </w:p>
    <w:p w14:paraId="2DAD7D77" w14:textId="23E786B7" w:rsidR="008E0ED0" w:rsidRPr="00190B0F" w:rsidRDefault="008E0ED0" w:rsidP="00190B0F">
      <w:pPr>
        <w:autoSpaceDE w:val="0"/>
        <w:autoSpaceDN w:val="0"/>
        <w:adjustRightInd w:val="0"/>
        <w:spacing w:after="0"/>
        <w:jc w:val="both"/>
        <w:rPr>
          <w:rFonts w:ascii="Times New Roman" w:hAnsi="Times New Roman"/>
          <w:sz w:val="24"/>
          <w:szCs w:val="24"/>
        </w:rPr>
      </w:pPr>
      <w:r w:rsidRPr="00190B0F">
        <w:rPr>
          <w:rFonts w:ascii="Times New Roman" w:hAnsi="Times New Roman"/>
          <w:sz w:val="24"/>
          <w:szCs w:val="24"/>
        </w:rPr>
        <w:t>K dalším povinnostem mateřské školy patří povinnost vytvářet podmínky odpovídajícího personálního obsazení, prostorového zajištění, hygienických podmínek odpovídajících hygienickým a dalším předpisům. Škola je povinna individuálním přístupem a pomocí přispívat k všestrannému rozvoji dítěte.</w:t>
      </w:r>
    </w:p>
    <w:p w14:paraId="1FB649D3" w14:textId="77777777" w:rsidR="00190B0F" w:rsidRDefault="00190B0F" w:rsidP="00190B0F">
      <w:pPr>
        <w:autoSpaceDE w:val="0"/>
        <w:autoSpaceDN w:val="0"/>
        <w:adjustRightInd w:val="0"/>
        <w:spacing w:after="0"/>
        <w:jc w:val="both"/>
        <w:rPr>
          <w:rFonts w:ascii="Times New Roman" w:hAnsi="Times New Roman"/>
          <w:sz w:val="24"/>
          <w:szCs w:val="24"/>
        </w:rPr>
      </w:pPr>
    </w:p>
    <w:p w14:paraId="73B31478" w14:textId="3C68E8C3" w:rsidR="008E0ED0" w:rsidRPr="00190B0F" w:rsidRDefault="008E0ED0" w:rsidP="00190B0F">
      <w:pPr>
        <w:autoSpaceDE w:val="0"/>
        <w:autoSpaceDN w:val="0"/>
        <w:adjustRightInd w:val="0"/>
        <w:spacing w:after="0"/>
        <w:jc w:val="both"/>
        <w:rPr>
          <w:rFonts w:ascii="Times New Roman" w:hAnsi="Times New Roman"/>
          <w:sz w:val="24"/>
          <w:szCs w:val="24"/>
        </w:rPr>
      </w:pPr>
      <w:r w:rsidRPr="00190B0F">
        <w:rPr>
          <w:rFonts w:ascii="Times New Roman" w:hAnsi="Times New Roman"/>
          <w:sz w:val="24"/>
          <w:szCs w:val="24"/>
        </w:rPr>
        <w:lastRenderedPageBreak/>
        <w:t>Škola si vyhrazuje především právo rozhodnout o umístění resp. přeřazení dítěte do jedné ze svých tříd za současného splnění ostatních zákonných náležitostí.</w:t>
      </w:r>
    </w:p>
    <w:p w14:paraId="3825426B" w14:textId="77777777" w:rsidR="004E1CC9" w:rsidRPr="0060437E" w:rsidRDefault="004E1CC9" w:rsidP="00190B0F">
      <w:pPr>
        <w:autoSpaceDE w:val="0"/>
        <w:autoSpaceDN w:val="0"/>
        <w:adjustRightInd w:val="0"/>
        <w:spacing w:after="0"/>
        <w:jc w:val="both"/>
        <w:rPr>
          <w:rFonts w:ascii="Times New Roman" w:hAnsi="Times New Roman"/>
          <w:b/>
          <w:i/>
          <w:sz w:val="24"/>
          <w:szCs w:val="24"/>
        </w:rPr>
      </w:pPr>
    </w:p>
    <w:p w14:paraId="0871E269" w14:textId="77777777" w:rsidR="0092146E" w:rsidRPr="0060437E" w:rsidRDefault="0092146E" w:rsidP="00190B0F">
      <w:pPr>
        <w:autoSpaceDE w:val="0"/>
        <w:autoSpaceDN w:val="0"/>
        <w:adjustRightInd w:val="0"/>
        <w:spacing w:after="0"/>
        <w:jc w:val="both"/>
        <w:rPr>
          <w:rFonts w:ascii="Times New Roman" w:hAnsi="Times New Roman"/>
          <w:b/>
          <w:i/>
          <w:sz w:val="24"/>
          <w:szCs w:val="24"/>
        </w:rPr>
      </w:pPr>
    </w:p>
    <w:p w14:paraId="140779F7" w14:textId="77777777" w:rsidR="0092146E" w:rsidRPr="0060437E" w:rsidRDefault="0092146E" w:rsidP="00190B0F">
      <w:pPr>
        <w:autoSpaceDE w:val="0"/>
        <w:autoSpaceDN w:val="0"/>
        <w:adjustRightInd w:val="0"/>
        <w:spacing w:after="0"/>
        <w:jc w:val="both"/>
        <w:rPr>
          <w:rFonts w:ascii="Times New Roman" w:hAnsi="Times New Roman"/>
          <w:b/>
          <w:i/>
          <w:sz w:val="24"/>
          <w:szCs w:val="24"/>
        </w:rPr>
      </w:pPr>
    </w:p>
    <w:p w14:paraId="70570F8D" w14:textId="56FC8CA2" w:rsidR="00B75380" w:rsidRPr="0060437E" w:rsidRDefault="00B75380" w:rsidP="00190B0F">
      <w:pPr>
        <w:autoSpaceDE w:val="0"/>
        <w:autoSpaceDN w:val="0"/>
        <w:adjustRightInd w:val="0"/>
        <w:spacing w:after="0"/>
        <w:jc w:val="both"/>
        <w:rPr>
          <w:rFonts w:ascii="Times New Roman" w:hAnsi="Times New Roman"/>
          <w:b/>
          <w:i/>
          <w:sz w:val="24"/>
          <w:szCs w:val="24"/>
        </w:rPr>
      </w:pPr>
    </w:p>
    <w:p w14:paraId="31ABF8CC" w14:textId="2D746AB3" w:rsidR="00B75380" w:rsidRPr="0060437E" w:rsidRDefault="00B75380" w:rsidP="00190B0F">
      <w:pPr>
        <w:autoSpaceDE w:val="0"/>
        <w:autoSpaceDN w:val="0"/>
        <w:adjustRightInd w:val="0"/>
        <w:spacing w:after="0"/>
        <w:jc w:val="both"/>
        <w:rPr>
          <w:rFonts w:ascii="Times New Roman" w:hAnsi="Times New Roman"/>
          <w:b/>
          <w:i/>
          <w:sz w:val="24"/>
          <w:szCs w:val="24"/>
        </w:rPr>
      </w:pPr>
    </w:p>
    <w:p w14:paraId="4E96A954" w14:textId="77777777" w:rsidR="004362C8" w:rsidRPr="0060437E" w:rsidRDefault="004362C8" w:rsidP="00190B0F">
      <w:pPr>
        <w:autoSpaceDE w:val="0"/>
        <w:autoSpaceDN w:val="0"/>
        <w:adjustRightInd w:val="0"/>
        <w:spacing w:after="0"/>
        <w:jc w:val="both"/>
        <w:rPr>
          <w:rFonts w:ascii="Times New Roman" w:hAnsi="Times New Roman"/>
          <w:b/>
          <w:i/>
          <w:sz w:val="24"/>
          <w:szCs w:val="24"/>
        </w:rPr>
      </w:pPr>
    </w:p>
    <w:p w14:paraId="04EACE64" w14:textId="622421EB" w:rsidR="008E0ED0" w:rsidRPr="004926FE" w:rsidRDefault="004926FE" w:rsidP="004926FE">
      <w:pPr>
        <w:pStyle w:val="Nadpis1"/>
      </w:pPr>
      <w:bookmarkStart w:id="9" w:name="_Toc81131605"/>
      <w:bookmarkStart w:id="10" w:name="_Toc81131665"/>
      <w:r w:rsidRPr="004926FE">
        <w:t>PODMÍNKY A ZAJIŠTĚNÍ BEZPEČNOSTI A OCHRANY ZDRAVÍ DĚTÍ</w:t>
      </w:r>
      <w:bookmarkEnd w:id="9"/>
      <w:bookmarkEnd w:id="10"/>
    </w:p>
    <w:p w14:paraId="3EFC81C2" w14:textId="77777777" w:rsidR="008E0ED0" w:rsidRPr="0060437E" w:rsidRDefault="008E0ED0" w:rsidP="00190B0F">
      <w:pPr>
        <w:autoSpaceDE w:val="0"/>
        <w:autoSpaceDN w:val="0"/>
        <w:adjustRightInd w:val="0"/>
        <w:spacing w:after="0"/>
        <w:ind w:left="360"/>
        <w:jc w:val="both"/>
        <w:rPr>
          <w:rFonts w:ascii="Times New Roman" w:hAnsi="Times New Roman"/>
          <w:b/>
          <w:sz w:val="24"/>
          <w:szCs w:val="24"/>
        </w:rPr>
      </w:pPr>
    </w:p>
    <w:p w14:paraId="780AC87D" w14:textId="12562884" w:rsidR="008E0ED0" w:rsidRPr="0060437E" w:rsidRDefault="008E0ED0" w:rsidP="00BB59C0">
      <w:pPr>
        <w:pStyle w:val="Default"/>
        <w:numPr>
          <w:ilvl w:val="0"/>
          <w:numId w:val="7"/>
        </w:numPr>
        <w:spacing w:line="276" w:lineRule="auto"/>
        <w:jc w:val="both"/>
      </w:pPr>
      <w:r w:rsidRPr="0060437E">
        <w:t>Při vzdělávání dětí dodržují učitelka pravidla a zásady bezpečnosti a ochrany při práci, které pro tuto oblast stanoví platná školská a pracovněprávní legislativa. Školní řád metodicky vychází z Metodického pokynu MŠMT k zajištění bezpečnosti a ochrany zdraví dětí, žáků a studentů ve školách a školských zařízeních zřizovaných Ministerstvem školství, mládeže a tělovýchovy.</w:t>
      </w:r>
    </w:p>
    <w:p w14:paraId="50BA5B85" w14:textId="77777777" w:rsidR="008E0ED0" w:rsidRPr="0060437E" w:rsidRDefault="008E0ED0" w:rsidP="00BB59C0">
      <w:pPr>
        <w:pStyle w:val="Default"/>
        <w:numPr>
          <w:ilvl w:val="0"/>
          <w:numId w:val="7"/>
        </w:numPr>
        <w:spacing w:line="276" w:lineRule="auto"/>
        <w:jc w:val="both"/>
      </w:pPr>
      <w:r w:rsidRPr="0060437E">
        <w:t xml:space="preserve">Mateřská škola není volně přístupna, je uzamčena. U vstupu do </w:t>
      </w:r>
      <w:proofErr w:type="spellStart"/>
      <w:r w:rsidRPr="0060437E">
        <w:t>Mš</w:t>
      </w:r>
      <w:proofErr w:type="spellEnd"/>
      <w:r w:rsidRPr="0060437E">
        <w:t xml:space="preserve"> je k dispozici zvonek.</w:t>
      </w:r>
    </w:p>
    <w:p w14:paraId="1855DDC0" w14:textId="46DC3100" w:rsidR="008E0ED0" w:rsidRPr="0060437E" w:rsidRDefault="008E0ED0" w:rsidP="00BB59C0">
      <w:pPr>
        <w:pStyle w:val="Default"/>
        <w:numPr>
          <w:ilvl w:val="0"/>
          <w:numId w:val="7"/>
        </w:numPr>
        <w:spacing w:line="276" w:lineRule="auto"/>
        <w:jc w:val="both"/>
      </w:pPr>
      <w:proofErr w:type="spellStart"/>
      <w:r w:rsidRPr="0060437E">
        <w:t>Mš</w:t>
      </w:r>
      <w:proofErr w:type="spellEnd"/>
      <w:r w:rsidRPr="0060437E">
        <w:t xml:space="preserve"> vykonává dohled nad dítětem od doby, kdy je učitelka převezme od jeho zákonného zástupce nebo jim pověřené osoby až do doby, kdy je učitelka předá jeho zákonnému zástupci nebo jím pověřené osobě. </w:t>
      </w:r>
    </w:p>
    <w:p w14:paraId="3128DFD3" w14:textId="77777777" w:rsidR="008E0ED0" w:rsidRPr="0060437E" w:rsidRDefault="008E0ED0" w:rsidP="00BB59C0">
      <w:pPr>
        <w:pStyle w:val="Default"/>
        <w:numPr>
          <w:ilvl w:val="0"/>
          <w:numId w:val="7"/>
        </w:numPr>
        <w:spacing w:line="276" w:lineRule="auto"/>
        <w:jc w:val="both"/>
      </w:pPr>
      <w:r w:rsidRPr="0060437E">
        <w:t>Předat dítě pově</w:t>
      </w:r>
      <w:r w:rsidR="00CC66BE" w:rsidRPr="0060437E">
        <w:t>řené osobě lze jen na základě ,“</w:t>
      </w:r>
      <w:r w:rsidRPr="0060437E">
        <w:t>Zmocnění k jednání a vyzvedávání dítěte z MŠ jinou osobou“</w:t>
      </w:r>
      <w:r w:rsidR="00CC66BE" w:rsidRPr="0060437E">
        <w:t>,</w:t>
      </w:r>
      <w:r w:rsidRPr="0060437E">
        <w:t xml:space="preserve"> vystaveného zákonným zástupcem. </w:t>
      </w:r>
      <w:r w:rsidR="00CC66BE" w:rsidRPr="0060437E">
        <w:t xml:space="preserve"> Mateřská škola si vyhrazuje právo učitelů kmenových tříd dětí, vyžádat si předložení dokladu totožnosti osoby </w:t>
      </w:r>
      <w:proofErr w:type="spellStart"/>
      <w:r w:rsidR="00CC66BE" w:rsidRPr="0060437E">
        <w:t>vyzvedávající</w:t>
      </w:r>
      <w:proofErr w:type="spellEnd"/>
      <w:r w:rsidR="00CC66BE" w:rsidRPr="0060437E">
        <w:t xml:space="preserve"> dítě a to za účelem ověření údajů, uvedených v předchozím, definovaném dokumentu.</w:t>
      </w:r>
    </w:p>
    <w:p w14:paraId="081F69AA" w14:textId="77777777" w:rsidR="008E0ED0" w:rsidRPr="0060437E" w:rsidRDefault="008E0ED0" w:rsidP="00BB59C0">
      <w:pPr>
        <w:pStyle w:val="Default"/>
        <w:numPr>
          <w:ilvl w:val="0"/>
          <w:numId w:val="7"/>
        </w:numPr>
        <w:spacing w:line="276" w:lineRule="auto"/>
        <w:jc w:val="both"/>
      </w:pPr>
      <w:r w:rsidRPr="0060437E">
        <w:t>Při pobytu venku mimo území MŠ připadá na jednoho pedagoga 20 dětí z běžné třídy, týká se dětí ve věku od 3 do 6 -7 let.</w:t>
      </w:r>
    </w:p>
    <w:p w14:paraId="3825413A" w14:textId="77777777" w:rsidR="0092146E" w:rsidRPr="0060437E" w:rsidRDefault="0092146E" w:rsidP="00BB59C0">
      <w:pPr>
        <w:pStyle w:val="Odstavecseseznamem"/>
        <w:numPr>
          <w:ilvl w:val="0"/>
          <w:numId w:val="7"/>
        </w:numPr>
        <w:spacing w:after="0"/>
        <w:jc w:val="both"/>
        <w:rPr>
          <w:rFonts w:ascii="Times New Roman" w:hAnsi="Times New Roman"/>
          <w:sz w:val="24"/>
          <w:szCs w:val="24"/>
        </w:rPr>
      </w:pPr>
      <w:r w:rsidRPr="0060437E">
        <w:rPr>
          <w:rFonts w:ascii="Times New Roman" w:hAnsi="Times New Roman"/>
          <w:sz w:val="24"/>
          <w:szCs w:val="24"/>
        </w:rPr>
        <w:t>Do školy nemohou vstoupit osoby (zaměstnanci, žáci, ostatní osoby) s příznaky infekčního onemocnění.</w:t>
      </w:r>
    </w:p>
    <w:p w14:paraId="084416D4" w14:textId="77777777" w:rsidR="0092146E" w:rsidRPr="0060437E" w:rsidRDefault="0092146E" w:rsidP="00BB59C0">
      <w:pPr>
        <w:pStyle w:val="Odstavecseseznamem"/>
        <w:numPr>
          <w:ilvl w:val="0"/>
          <w:numId w:val="7"/>
        </w:numPr>
        <w:spacing w:after="0"/>
        <w:jc w:val="both"/>
        <w:rPr>
          <w:rFonts w:ascii="Times New Roman" w:hAnsi="Times New Roman"/>
          <w:sz w:val="24"/>
          <w:szCs w:val="24"/>
        </w:rPr>
      </w:pPr>
      <w:r w:rsidRPr="0060437E">
        <w:rPr>
          <w:rFonts w:ascii="Times New Roman" w:hAnsi="Times New Roman"/>
          <w:sz w:val="24"/>
          <w:szCs w:val="24"/>
        </w:rPr>
        <w:t>V případě patrných příznaků COVID – 19 při příchodu dítěte nebude umožněn vstup dítěte do školy.</w:t>
      </w:r>
    </w:p>
    <w:p w14:paraId="372C84CE" w14:textId="77777777" w:rsidR="0092146E" w:rsidRPr="0060437E" w:rsidRDefault="0092146E" w:rsidP="00190B0F">
      <w:pPr>
        <w:pStyle w:val="Default"/>
        <w:spacing w:line="276" w:lineRule="auto"/>
        <w:ind w:left="720"/>
        <w:jc w:val="both"/>
      </w:pPr>
    </w:p>
    <w:p w14:paraId="41EF98BF" w14:textId="77777777" w:rsidR="008E0ED0" w:rsidRPr="00E96C6E" w:rsidRDefault="008E0ED0" w:rsidP="00BB59C0">
      <w:pPr>
        <w:pStyle w:val="Default"/>
        <w:numPr>
          <w:ilvl w:val="0"/>
          <w:numId w:val="7"/>
        </w:numPr>
        <w:spacing w:line="276" w:lineRule="auto"/>
        <w:jc w:val="both"/>
      </w:pPr>
      <w:r w:rsidRPr="00E96C6E">
        <w:t>Z důvodu ochrany zdraví dětí není možno podávat v mateřské škole medikamenty a to zejména v případě infekčních a kapénkových onemocnění (chřipky, angíny, kašel, rýma apod.):</w:t>
      </w:r>
    </w:p>
    <w:p w14:paraId="1FC39CEC" w14:textId="77777777" w:rsidR="008E0ED0" w:rsidRPr="0060437E" w:rsidRDefault="008E0ED0" w:rsidP="00190B0F">
      <w:pPr>
        <w:pStyle w:val="Normlnweb"/>
        <w:spacing w:before="0" w:beforeAutospacing="0" w:after="0" w:afterAutospacing="0" w:line="276" w:lineRule="auto"/>
        <w:ind w:left="720"/>
        <w:jc w:val="both"/>
        <w:textAlignment w:val="baseline"/>
        <w:rPr>
          <w:rStyle w:val="Siln"/>
          <w:color w:val="000000" w:themeColor="text1"/>
          <w:bdr w:val="none" w:sz="0" w:space="0" w:color="auto" w:frame="1"/>
        </w:rPr>
      </w:pPr>
    </w:p>
    <w:p w14:paraId="2E67D2CA" w14:textId="77777777" w:rsidR="008E0ED0" w:rsidRPr="0060437E" w:rsidRDefault="008E0ED0" w:rsidP="00190B0F">
      <w:pPr>
        <w:pStyle w:val="Normlnweb"/>
        <w:spacing w:before="0" w:beforeAutospacing="0" w:after="0" w:afterAutospacing="0" w:line="276" w:lineRule="auto"/>
        <w:ind w:left="720"/>
        <w:jc w:val="both"/>
        <w:textAlignment w:val="baseline"/>
        <w:rPr>
          <w:rStyle w:val="Siln"/>
          <w:color w:val="000000" w:themeColor="text1"/>
          <w:bdr w:val="none" w:sz="0" w:space="0" w:color="auto" w:frame="1"/>
        </w:rPr>
      </w:pPr>
      <w:r w:rsidRPr="0060437E">
        <w:rPr>
          <w:rStyle w:val="Siln"/>
          <w:color w:val="000000" w:themeColor="text1"/>
          <w:bdr w:val="none" w:sz="0" w:space="0" w:color="auto" w:frame="1"/>
        </w:rPr>
        <w:t>V souladu se zněním </w:t>
      </w:r>
      <w:hyperlink r:id="rId10" w:anchor="p2" w:tgtFrame="_blank" w:history="1">
        <w:r w:rsidRPr="0060437E">
          <w:rPr>
            <w:rStyle w:val="Hypertextovodkaz"/>
            <w:b/>
            <w:color w:val="000000" w:themeColor="text1"/>
            <w:bdr w:val="none" w:sz="0" w:space="0" w:color="auto" w:frame="1"/>
          </w:rPr>
          <w:t>§ 2 zákona č. 372/2011 Sb.,</w:t>
        </w:r>
        <w:r w:rsidRPr="0060437E">
          <w:rPr>
            <w:rStyle w:val="apple-converted-space"/>
            <w:b/>
            <w:color w:val="000000" w:themeColor="text1"/>
            <w:bdr w:val="none" w:sz="0" w:space="0" w:color="auto" w:frame="1"/>
          </w:rPr>
          <w:t> </w:t>
        </w:r>
      </w:hyperlink>
      <w:r w:rsidRPr="0060437E">
        <w:rPr>
          <w:rStyle w:val="Siln"/>
          <w:color w:val="000000" w:themeColor="text1"/>
          <w:bdr w:val="none" w:sz="0" w:space="0" w:color="auto" w:frame="1"/>
        </w:rPr>
        <w:t>o zdravotních službách a podmínkách jejich poskytování (zákon o zdravotních službách):</w:t>
      </w:r>
    </w:p>
    <w:p w14:paraId="247A1AC9" w14:textId="77777777" w:rsidR="008E0ED0" w:rsidRPr="0060437E" w:rsidRDefault="008E0ED0" w:rsidP="004926FE">
      <w:pPr>
        <w:pStyle w:val="Normlnweb"/>
        <w:spacing w:before="0" w:beforeAutospacing="0" w:after="0" w:afterAutospacing="0" w:line="276" w:lineRule="auto"/>
        <w:jc w:val="both"/>
        <w:textAlignment w:val="baseline"/>
        <w:rPr>
          <w:rStyle w:val="Siln"/>
          <w:color w:val="000000" w:themeColor="text1"/>
          <w:bdr w:val="none" w:sz="0" w:space="0" w:color="auto" w:frame="1"/>
        </w:rPr>
      </w:pPr>
    </w:p>
    <w:p w14:paraId="7B62580C" w14:textId="77777777" w:rsidR="008E0ED0" w:rsidRPr="0060437E" w:rsidRDefault="008E0ED0" w:rsidP="00190B0F">
      <w:pPr>
        <w:pStyle w:val="Normlnweb"/>
        <w:spacing w:before="0" w:beforeAutospacing="0" w:after="0" w:afterAutospacing="0" w:line="276" w:lineRule="auto"/>
        <w:ind w:left="720"/>
        <w:jc w:val="both"/>
        <w:textAlignment w:val="baseline"/>
        <w:rPr>
          <w:rStyle w:val="apple-converted-space"/>
          <w:color w:val="000000" w:themeColor="text1"/>
          <w:bdr w:val="none" w:sz="0" w:space="0" w:color="auto" w:frame="1"/>
        </w:rPr>
      </w:pPr>
      <w:r w:rsidRPr="0060437E">
        <w:rPr>
          <w:color w:val="000000" w:themeColor="text1"/>
          <w:bdr w:val="none" w:sz="0" w:space="0" w:color="auto" w:frame="1"/>
        </w:rPr>
        <w:t>Podle</w:t>
      </w:r>
      <w:r w:rsidRPr="0060437E">
        <w:rPr>
          <w:rStyle w:val="apple-converted-space"/>
          <w:color w:val="000000" w:themeColor="text1"/>
          <w:bdr w:val="none" w:sz="0" w:space="0" w:color="auto" w:frame="1"/>
        </w:rPr>
        <w:t> </w:t>
      </w:r>
      <w:hyperlink r:id="rId11" w:anchor="p11" w:tgtFrame="_blank" w:history="1">
        <w:r w:rsidRPr="0060437E">
          <w:rPr>
            <w:rStyle w:val="Hypertextovodkaz"/>
            <w:b/>
            <w:color w:val="000000" w:themeColor="text1"/>
            <w:bdr w:val="none" w:sz="0" w:space="0" w:color="auto" w:frame="1"/>
          </w:rPr>
          <w:t>§ 11 tohoto zákona</w:t>
        </w:r>
        <w:r w:rsidRPr="0060437E">
          <w:rPr>
            <w:rStyle w:val="apple-converted-space"/>
            <w:color w:val="000000" w:themeColor="text1"/>
            <w:bdr w:val="none" w:sz="0" w:space="0" w:color="auto" w:frame="1"/>
          </w:rPr>
          <w:t> </w:t>
        </w:r>
      </w:hyperlink>
      <w:r w:rsidRPr="0060437E">
        <w:rPr>
          <w:color w:val="000000" w:themeColor="text1"/>
          <w:bdr w:val="none" w:sz="0" w:space="0" w:color="auto" w:frame="1"/>
        </w:rPr>
        <w:t xml:space="preserve">lze zdravotní služby poskytovat pouze prostřednictvím osob způsobilých k výkonu zdravotnického povolání nebo k výkonu činností souvisejících s poskytováním zdravotních služeb. </w:t>
      </w:r>
      <w:r w:rsidRPr="0060437E">
        <w:rPr>
          <w:b/>
          <w:color w:val="000000" w:themeColor="text1"/>
          <w:u w:val="single"/>
          <w:bdr w:val="none" w:sz="0" w:space="0" w:color="auto" w:frame="1"/>
        </w:rPr>
        <w:t>Pedagogický pracovník tedy není zdravotnickým pracovníkem a tuto podmínku nesplňuje.</w:t>
      </w:r>
      <w:r w:rsidRPr="0060437E">
        <w:rPr>
          <w:rStyle w:val="apple-converted-space"/>
          <w:color w:val="000000" w:themeColor="text1"/>
          <w:bdr w:val="none" w:sz="0" w:space="0" w:color="auto" w:frame="1"/>
        </w:rPr>
        <w:t> </w:t>
      </w:r>
    </w:p>
    <w:p w14:paraId="06D8CC0F" w14:textId="77777777" w:rsidR="008E0ED0" w:rsidRPr="0060437E" w:rsidRDefault="008E0ED0" w:rsidP="00190B0F">
      <w:pPr>
        <w:pStyle w:val="Normlnweb"/>
        <w:spacing w:before="0" w:beforeAutospacing="0" w:after="0" w:afterAutospacing="0" w:line="276" w:lineRule="auto"/>
        <w:ind w:left="720"/>
        <w:jc w:val="both"/>
        <w:textAlignment w:val="baseline"/>
        <w:rPr>
          <w:rStyle w:val="apple-converted-space"/>
          <w:color w:val="000000" w:themeColor="text1"/>
          <w:bdr w:val="none" w:sz="0" w:space="0" w:color="auto" w:frame="1"/>
        </w:rPr>
      </w:pPr>
    </w:p>
    <w:p w14:paraId="46190D20" w14:textId="77777777" w:rsidR="008E0ED0" w:rsidRPr="00E96C6E" w:rsidRDefault="008E0ED0" w:rsidP="00190B0F">
      <w:pPr>
        <w:pStyle w:val="Normlnweb"/>
        <w:spacing w:before="0" w:beforeAutospacing="0" w:after="0" w:afterAutospacing="0" w:line="276" w:lineRule="auto"/>
        <w:ind w:left="786"/>
        <w:jc w:val="both"/>
        <w:textAlignment w:val="baseline"/>
        <w:rPr>
          <w:rStyle w:val="apple-converted-space"/>
          <w:color w:val="000000" w:themeColor="text1"/>
        </w:rPr>
      </w:pPr>
      <w:r w:rsidRPr="00E96C6E">
        <w:rPr>
          <w:rStyle w:val="apple-converted-space"/>
          <w:color w:val="000000" w:themeColor="text1"/>
        </w:rPr>
        <w:lastRenderedPageBreak/>
        <w:t>Učitelka mateřské školy může podat medikaci pouze v případech bezodkladné první pomoci. (například případy záchvatových onemocnění). Nejedná se o situace spojené s horečnatými stavy. Zaměstnanci mateřské školy nesmí dítěti podat medikaci tišící horečnatý stav, ani na základě telefonické intervence zákonného zástupce, z důvodu rizik nečekané alergické reakce, případně potlačení příznaků možného onemocnění.</w:t>
      </w:r>
    </w:p>
    <w:p w14:paraId="51F403CA" w14:textId="793756B6" w:rsidR="004926FE" w:rsidRDefault="004926FE" w:rsidP="004926FE">
      <w:pPr>
        <w:pStyle w:val="Normlnweb"/>
        <w:spacing w:before="0" w:beforeAutospacing="0" w:after="0" w:afterAutospacing="0" w:line="276" w:lineRule="auto"/>
        <w:jc w:val="both"/>
        <w:textAlignment w:val="baseline"/>
        <w:rPr>
          <w:rStyle w:val="apple-converted-space"/>
          <w:b/>
          <w:color w:val="000000" w:themeColor="text1"/>
        </w:rPr>
      </w:pPr>
    </w:p>
    <w:p w14:paraId="3E43A7C8" w14:textId="77777777" w:rsidR="004926FE" w:rsidRDefault="004926FE" w:rsidP="004926FE">
      <w:pPr>
        <w:pStyle w:val="Normlnweb"/>
        <w:spacing w:before="0" w:beforeAutospacing="0" w:after="0" w:afterAutospacing="0" w:line="276" w:lineRule="auto"/>
        <w:jc w:val="both"/>
        <w:textAlignment w:val="baseline"/>
        <w:rPr>
          <w:rStyle w:val="apple-converted-space"/>
          <w:b/>
          <w:color w:val="000000" w:themeColor="text1"/>
        </w:rPr>
      </w:pPr>
    </w:p>
    <w:p w14:paraId="6283295C" w14:textId="63408BE4" w:rsidR="008E0ED0" w:rsidRPr="004926FE" w:rsidRDefault="008E0ED0" w:rsidP="00BB59C0">
      <w:pPr>
        <w:pStyle w:val="Normlnweb"/>
        <w:numPr>
          <w:ilvl w:val="0"/>
          <w:numId w:val="27"/>
        </w:numPr>
        <w:spacing w:before="0" w:beforeAutospacing="0" w:after="0" w:afterAutospacing="0" w:line="276" w:lineRule="auto"/>
        <w:jc w:val="both"/>
        <w:textAlignment w:val="baseline"/>
        <w:rPr>
          <w:rStyle w:val="apple-converted-space"/>
          <w:color w:val="000000" w:themeColor="text1"/>
        </w:rPr>
      </w:pPr>
      <w:r w:rsidRPr="0060437E">
        <w:rPr>
          <w:rStyle w:val="apple-converted-space"/>
          <w:color w:val="000000" w:themeColor="text1"/>
        </w:rPr>
        <w:t xml:space="preserve">Mateřská škola poskytuje zákonným zástupcům dětí s chronickým onemocněním </w:t>
      </w:r>
      <w:r w:rsidRPr="004926FE">
        <w:rPr>
          <w:rStyle w:val="apple-converted-space"/>
          <w:color w:val="000000" w:themeColor="text1"/>
        </w:rPr>
        <w:t>možnost medikace, tuto službu zajišťuje pedagogický pracovník s adekvátním vzděláním v oblasti zdravotnických služeb.</w:t>
      </w:r>
    </w:p>
    <w:p w14:paraId="5CD6A854" w14:textId="77777777" w:rsidR="008E0ED0" w:rsidRPr="004926FE" w:rsidRDefault="008E0ED0" w:rsidP="00BB59C0">
      <w:pPr>
        <w:pStyle w:val="Normlnweb"/>
        <w:numPr>
          <w:ilvl w:val="0"/>
          <w:numId w:val="8"/>
        </w:numPr>
        <w:spacing w:before="0" w:beforeAutospacing="0" w:after="0" w:afterAutospacing="0" w:line="276" w:lineRule="auto"/>
        <w:jc w:val="both"/>
        <w:textAlignment w:val="baseline"/>
        <w:rPr>
          <w:rStyle w:val="apple-converted-space"/>
          <w:color w:val="000000" w:themeColor="text1"/>
        </w:rPr>
      </w:pPr>
      <w:r w:rsidRPr="004926FE">
        <w:rPr>
          <w:rStyle w:val="apple-converted-space"/>
          <w:color w:val="000000" w:themeColor="text1"/>
        </w:rPr>
        <w:t>Zákonný zástupce dítěte s chronickým onemocněním je povinen dodržet následující postup:</w:t>
      </w:r>
    </w:p>
    <w:p w14:paraId="32048CA9" w14:textId="77777777" w:rsidR="008E0ED0" w:rsidRPr="004926FE" w:rsidRDefault="008E0ED0" w:rsidP="00BB59C0">
      <w:pPr>
        <w:pStyle w:val="Normlnweb"/>
        <w:numPr>
          <w:ilvl w:val="0"/>
          <w:numId w:val="9"/>
        </w:numPr>
        <w:spacing w:before="0" w:beforeAutospacing="0" w:after="0" w:afterAutospacing="0" w:line="276" w:lineRule="auto"/>
        <w:jc w:val="both"/>
        <w:textAlignment w:val="baseline"/>
        <w:rPr>
          <w:rStyle w:val="apple-converted-space"/>
          <w:color w:val="000000" w:themeColor="text1"/>
        </w:rPr>
      </w:pPr>
      <w:r w:rsidRPr="004926FE">
        <w:rPr>
          <w:rStyle w:val="apple-converted-space"/>
          <w:color w:val="000000" w:themeColor="text1"/>
        </w:rPr>
        <w:t>Podat písemnou žádost o podání medikace dítěti v </w:t>
      </w:r>
      <w:proofErr w:type="spellStart"/>
      <w:r w:rsidRPr="004926FE">
        <w:rPr>
          <w:rStyle w:val="apple-converted-space"/>
          <w:color w:val="000000" w:themeColor="text1"/>
        </w:rPr>
        <w:t>Mš</w:t>
      </w:r>
      <w:proofErr w:type="spellEnd"/>
      <w:r w:rsidRPr="004926FE">
        <w:rPr>
          <w:rStyle w:val="apple-converted-space"/>
          <w:color w:val="000000" w:themeColor="text1"/>
        </w:rPr>
        <w:t>. Formulář žádosti ke k dispozici u ředitelky mateřské školy.</w:t>
      </w:r>
    </w:p>
    <w:p w14:paraId="739509AE" w14:textId="77777777" w:rsidR="008E0ED0" w:rsidRPr="004926FE" w:rsidRDefault="008E0ED0" w:rsidP="00BB59C0">
      <w:pPr>
        <w:pStyle w:val="Normlnweb"/>
        <w:numPr>
          <w:ilvl w:val="0"/>
          <w:numId w:val="9"/>
        </w:numPr>
        <w:spacing w:before="0" w:beforeAutospacing="0" w:after="0" w:afterAutospacing="0" w:line="276" w:lineRule="auto"/>
        <w:jc w:val="both"/>
        <w:textAlignment w:val="baseline"/>
        <w:rPr>
          <w:rStyle w:val="apple-converted-space"/>
          <w:color w:val="000000" w:themeColor="text1"/>
        </w:rPr>
      </w:pPr>
      <w:r w:rsidRPr="004926FE">
        <w:rPr>
          <w:rStyle w:val="apple-converted-space"/>
          <w:color w:val="000000" w:themeColor="text1"/>
        </w:rPr>
        <w:t xml:space="preserve">Na základě podané žádosti ředitelka školy ověří u uvedeného ošetřujícího lékaře skutečnosti týkající se bezprostředního podání medikamentu dítěti, zároveň posoudí podmínky </w:t>
      </w:r>
      <w:proofErr w:type="spellStart"/>
      <w:r w:rsidRPr="004926FE">
        <w:rPr>
          <w:rStyle w:val="apple-converted-space"/>
          <w:color w:val="000000" w:themeColor="text1"/>
        </w:rPr>
        <w:t>Mš</w:t>
      </w:r>
      <w:proofErr w:type="spellEnd"/>
      <w:r w:rsidRPr="004926FE">
        <w:rPr>
          <w:rStyle w:val="apple-converted-space"/>
          <w:color w:val="000000" w:themeColor="text1"/>
        </w:rPr>
        <w:t>, zda je mateřská škola schopna dostát všech definovaných požadavků zákonného zástupce.</w:t>
      </w:r>
    </w:p>
    <w:p w14:paraId="30EE5C66" w14:textId="77777777" w:rsidR="00E24C96" w:rsidRDefault="008E0ED0" w:rsidP="00E24C96">
      <w:pPr>
        <w:pStyle w:val="Normlnweb"/>
        <w:numPr>
          <w:ilvl w:val="0"/>
          <w:numId w:val="9"/>
        </w:numPr>
        <w:spacing w:before="0" w:beforeAutospacing="0" w:after="0" w:afterAutospacing="0" w:line="276" w:lineRule="auto"/>
        <w:jc w:val="both"/>
        <w:textAlignment w:val="baseline"/>
        <w:rPr>
          <w:rStyle w:val="apple-converted-space"/>
          <w:color w:val="000000" w:themeColor="text1"/>
        </w:rPr>
      </w:pPr>
      <w:r w:rsidRPr="004926FE">
        <w:rPr>
          <w:rStyle w:val="apple-converted-space"/>
          <w:color w:val="000000" w:themeColor="text1"/>
        </w:rPr>
        <w:t>Zákonný zástupce obdrží vyjádření mateřské školy.</w:t>
      </w:r>
    </w:p>
    <w:p w14:paraId="43149454" w14:textId="0E1AB069" w:rsidR="008E0ED0" w:rsidRPr="00E24C96" w:rsidRDefault="008E0ED0" w:rsidP="00E24C96">
      <w:pPr>
        <w:pStyle w:val="Normlnweb"/>
        <w:numPr>
          <w:ilvl w:val="0"/>
          <w:numId w:val="9"/>
        </w:numPr>
        <w:spacing w:before="0" w:beforeAutospacing="0" w:after="0" w:afterAutospacing="0" w:line="276" w:lineRule="auto"/>
        <w:textAlignment w:val="baseline"/>
        <w:rPr>
          <w:rStyle w:val="apple-converted-space"/>
          <w:color w:val="000000" w:themeColor="text1"/>
        </w:rPr>
      </w:pPr>
      <w:r w:rsidRPr="00E24C96">
        <w:rPr>
          <w:rStyle w:val="apple-converted-space"/>
          <w:color w:val="000000" w:themeColor="text1"/>
        </w:rPr>
        <w:t>V případě schválení žádosti je zákonný zástupce povinen poskytovat pravidelnou součinnost a spolupráci, která zajistí bezpečnost a zdraví dítěte.</w:t>
      </w:r>
      <w:r w:rsidR="004926FE" w:rsidRPr="00E24C96">
        <w:rPr>
          <w:rStyle w:val="apple-converted-space"/>
          <w:color w:val="000000" w:themeColor="text1"/>
        </w:rPr>
        <w:br/>
      </w:r>
    </w:p>
    <w:p w14:paraId="078B2AFE" w14:textId="08509BE7" w:rsidR="008E0ED0" w:rsidRPr="0060437E" w:rsidRDefault="008E0ED0" w:rsidP="00BB59C0">
      <w:pPr>
        <w:pStyle w:val="Normlnweb"/>
        <w:numPr>
          <w:ilvl w:val="0"/>
          <w:numId w:val="7"/>
        </w:numPr>
        <w:spacing w:before="0" w:beforeAutospacing="0" w:after="0" w:afterAutospacing="0" w:line="276" w:lineRule="auto"/>
        <w:jc w:val="both"/>
        <w:textAlignment w:val="baseline"/>
        <w:rPr>
          <w:rStyle w:val="apple-converted-space"/>
          <w:color w:val="000000" w:themeColor="text1"/>
        </w:rPr>
      </w:pPr>
      <w:r w:rsidRPr="0060437E">
        <w:t xml:space="preserve">Učitelky jsou povinny neprodleně informovat telefonicky zákonného zástupce dítěte a ředitelku školy v případě: úrazu dítěte, teploty vyšší než 37 stupňů, průjmovitém stavu či zvracení, kožních výskytech (ekzémy, otoky, apod.).V případě úrazu dítěte ošetří dítě </w:t>
      </w:r>
      <w:r w:rsidRPr="0060437E">
        <w:rPr>
          <w:color w:val="000000" w:themeColor="text1"/>
        </w:rPr>
        <w:t>zdravotník MŠ v případě vážného úrazu je volána. Zdravotnická záchranná služba.</w:t>
      </w:r>
    </w:p>
    <w:p w14:paraId="064B22FE" w14:textId="77777777" w:rsidR="008E0ED0" w:rsidRPr="0060437E" w:rsidRDefault="008E0ED0" w:rsidP="004926FE">
      <w:pPr>
        <w:pStyle w:val="Default"/>
        <w:spacing w:line="276" w:lineRule="auto"/>
        <w:jc w:val="both"/>
        <w:rPr>
          <w:color w:val="000000" w:themeColor="text1"/>
        </w:rPr>
      </w:pPr>
    </w:p>
    <w:p w14:paraId="0B8A3009" w14:textId="77777777" w:rsidR="008E0ED0" w:rsidRPr="0060437E" w:rsidRDefault="008E0ED0" w:rsidP="00190B0F">
      <w:pPr>
        <w:pStyle w:val="Normlnweb"/>
        <w:spacing w:before="0" w:beforeAutospacing="0" w:after="0" w:afterAutospacing="0" w:line="276" w:lineRule="auto"/>
        <w:ind w:left="720"/>
        <w:jc w:val="both"/>
        <w:textAlignment w:val="baseline"/>
        <w:rPr>
          <w:color w:val="000000" w:themeColor="text1"/>
          <w:bdr w:val="none" w:sz="0" w:space="0" w:color="auto" w:frame="1"/>
        </w:rPr>
      </w:pPr>
      <w:r w:rsidRPr="0060437E">
        <w:rPr>
          <w:rStyle w:val="Siln"/>
          <w:color w:val="000000" w:themeColor="text1"/>
          <w:bdr w:val="none" w:sz="0" w:space="0" w:color="auto" w:frame="1"/>
        </w:rPr>
        <w:t>Mateřská škola odpovídá za škodu vzniklou dítěti</w:t>
      </w:r>
      <w:r w:rsidRPr="0060437E">
        <w:rPr>
          <w:rStyle w:val="apple-converted-space"/>
          <w:color w:val="000000" w:themeColor="text1"/>
          <w:bdr w:val="none" w:sz="0" w:space="0" w:color="auto" w:frame="1"/>
        </w:rPr>
        <w:t> </w:t>
      </w:r>
      <w:r w:rsidRPr="0060437E">
        <w:rPr>
          <w:color w:val="000000" w:themeColor="text1"/>
          <w:bdr w:val="none" w:sz="0" w:space="0" w:color="auto" w:frame="1"/>
        </w:rPr>
        <w:t>podle</w:t>
      </w:r>
      <w:r w:rsidRPr="0060437E">
        <w:rPr>
          <w:rStyle w:val="apple-converted-space"/>
          <w:color w:val="000000" w:themeColor="text1"/>
          <w:bdr w:val="none" w:sz="0" w:space="0" w:color="auto" w:frame="1"/>
        </w:rPr>
        <w:t> </w:t>
      </w:r>
      <w:hyperlink r:id="rId12" w:anchor="cast4-hlava3-dil1-oddil2" w:tgtFrame="_blank" w:history="1">
        <w:r w:rsidRPr="0060437E">
          <w:rPr>
            <w:rStyle w:val="Hypertextovodkaz"/>
            <w:b/>
            <w:color w:val="000000" w:themeColor="text1"/>
            <w:bdr w:val="none" w:sz="0" w:space="0" w:color="auto" w:frame="1"/>
          </w:rPr>
          <w:t>zákona č. 89/2012 Sb.,</w:t>
        </w:r>
        <w:r w:rsidRPr="0060437E">
          <w:rPr>
            <w:rStyle w:val="apple-converted-space"/>
            <w:color w:val="000000" w:themeColor="text1"/>
            <w:bdr w:val="none" w:sz="0" w:space="0" w:color="auto" w:frame="1"/>
          </w:rPr>
          <w:t> </w:t>
        </w:r>
      </w:hyperlink>
      <w:r w:rsidRPr="0060437E">
        <w:rPr>
          <w:color w:val="000000" w:themeColor="text1"/>
          <w:bdr w:val="none" w:sz="0" w:space="0" w:color="auto" w:frame="1"/>
        </w:rPr>
        <w:t>občanského zákoníku. Pokud tedy dojde k úrazu dítěte, je povinností mateřské školy poskytnout první pomoc, popř. zajistit poskytnutí první pomoci a o této skutečnosti informovat bezodkladně zákonného zástupce.</w:t>
      </w:r>
    </w:p>
    <w:p w14:paraId="4F618C5D" w14:textId="77777777" w:rsidR="008E0ED0" w:rsidRPr="0060437E" w:rsidRDefault="008E0ED0" w:rsidP="00190B0F">
      <w:pPr>
        <w:pStyle w:val="Normlnweb"/>
        <w:spacing w:before="0" w:beforeAutospacing="0" w:after="0" w:afterAutospacing="0" w:line="276" w:lineRule="auto"/>
        <w:ind w:left="720"/>
        <w:jc w:val="both"/>
        <w:textAlignment w:val="baseline"/>
        <w:rPr>
          <w:b/>
          <w:color w:val="000000" w:themeColor="text1"/>
        </w:rPr>
      </w:pPr>
    </w:p>
    <w:p w14:paraId="396E876F" w14:textId="1779AAA9" w:rsidR="008E0ED0" w:rsidRPr="004926FE" w:rsidRDefault="008E0ED0" w:rsidP="00BB59C0">
      <w:pPr>
        <w:pStyle w:val="Normlnweb"/>
        <w:numPr>
          <w:ilvl w:val="0"/>
          <w:numId w:val="7"/>
        </w:numPr>
        <w:spacing w:before="0" w:beforeAutospacing="0" w:after="0" w:afterAutospacing="0" w:line="276" w:lineRule="auto"/>
        <w:jc w:val="both"/>
        <w:textAlignment w:val="baseline"/>
        <w:rPr>
          <w:rStyle w:val="Siln"/>
          <w:bCs w:val="0"/>
          <w:color w:val="000000" w:themeColor="text1"/>
        </w:rPr>
      </w:pPr>
      <w:r w:rsidRPr="0060437E">
        <w:t>Učitelka má právo žádat po zákonném zástupci potvrzení od pediatra o zdravotním stavu dítěte, zejména v případě podezření na infekční onemocnění a to v zájmu ochrany zdraví ostatních dětí. Tzv. Potvrzení o bezinfekčnosti dítěte je k dispozici v každé třídě. V případě této situace je povinna neprodleně informovat své nadřízené.</w:t>
      </w:r>
      <w:r w:rsidR="008232BF" w:rsidRPr="0060437E">
        <w:t xml:space="preserve"> V případě přetrvávajících příznaků infekčního onemocnění, které jsou projevem chronického onemocnění, včetně alergického onemocnění (rýma, kašel),je zákonný zástupce </w:t>
      </w:r>
      <w:proofErr w:type="spellStart"/>
      <w:r w:rsidR="008232BF" w:rsidRPr="0060437E">
        <w:t>povinnen</w:t>
      </w:r>
      <w:proofErr w:type="spellEnd"/>
      <w:r w:rsidR="008232BF" w:rsidRPr="0060437E">
        <w:t xml:space="preserve"> předložit škole potvrzení praktického lékaře pro děti a dorost (odborného lékaře) potvrzující tuto skutečnost</w:t>
      </w:r>
    </w:p>
    <w:p w14:paraId="604E8F41" w14:textId="77777777" w:rsidR="008E0ED0" w:rsidRPr="0060437E" w:rsidRDefault="008E0ED0" w:rsidP="00BB59C0">
      <w:pPr>
        <w:pStyle w:val="Default"/>
        <w:numPr>
          <w:ilvl w:val="0"/>
          <w:numId w:val="7"/>
        </w:numPr>
        <w:spacing w:line="276" w:lineRule="auto"/>
        <w:jc w:val="both"/>
      </w:pPr>
      <w:r w:rsidRPr="0060437E">
        <w:t xml:space="preserve">Zakazuje se nošení, držení, distribuce a zneužívání návykových látek v celém areálu MŠ. </w:t>
      </w:r>
    </w:p>
    <w:p w14:paraId="40DA99F6" w14:textId="77777777" w:rsidR="008E0ED0" w:rsidRPr="0060437E" w:rsidRDefault="008E0ED0" w:rsidP="00BB59C0">
      <w:pPr>
        <w:pStyle w:val="Default"/>
        <w:numPr>
          <w:ilvl w:val="0"/>
          <w:numId w:val="7"/>
        </w:numPr>
        <w:spacing w:line="276" w:lineRule="auto"/>
        <w:jc w:val="both"/>
      </w:pPr>
      <w:r w:rsidRPr="0060437E">
        <w:t xml:space="preserve">V rámci školního vzdělávacího programu jsou děti nenásilnou formou a přiměřeně k jejich věku a schopnostem pochopit a porozumět dané problematice seznamovány s nebezpečím drogové závislosti, alkoholismu, kouření, virtuální závislosti (počítače, televize, video), </w:t>
      </w:r>
      <w:r w:rsidRPr="0060437E">
        <w:lastRenderedPageBreak/>
        <w:t xml:space="preserve">patologického hráčství (gamblerství), vandalismu, kriminality a jiných forem násilného chování a jsou jim vysvětlována pozitiva zdravého životního stylu. </w:t>
      </w:r>
    </w:p>
    <w:p w14:paraId="551E8551" w14:textId="07C1DE4D" w:rsidR="008E0ED0" w:rsidRPr="0060437E" w:rsidRDefault="008E0ED0" w:rsidP="001D0EDD">
      <w:pPr>
        <w:pStyle w:val="Default"/>
        <w:numPr>
          <w:ilvl w:val="0"/>
          <w:numId w:val="7"/>
        </w:numPr>
        <w:spacing w:line="276" w:lineRule="auto"/>
        <w:jc w:val="both"/>
      </w:pPr>
      <w:r w:rsidRPr="0060437E">
        <w:t xml:space="preserve">V rámci protidrogové prevence jsou děti vedeny ke zdravému životnímu stylu, k dětem je přistupováno individuálně, výchovné problémy jsou řešeny ve spolupráci s rodinou a s poradenskými zařízeními, je věnována zvýšena pozornost rodinám problémovým s rizikovým chováním. V průběhu školního roku jsou děti seznamovány s nebezpečím injekčních setů ve svém okolí, všichni zaměstnanci jsou seznámeni s postupem při likvidaci injekčních setů na školní zahradě a v blízkosti jejího okolí. </w:t>
      </w:r>
    </w:p>
    <w:p w14:paraId="0EED69D7" w14:textId="5A8E1BEE" w:rsidR="008E0ED0" w:rsidRPr="0060437E" w:rsidRDefault="008E0ED0" w:rsidP="00BB59C0">
      <w:pPr>
        <w:pStyle w:val="Default"/>
        <w:numPr>
          <w:ilvl w:val="0"/>
          <w:numId w:val="7"/>
        </w:numPr>
        <w:spacing w:line="276" w:lineRule="auto"/>
        <w:jc w:val="both"/>
      </w:pPr>
      <w:r w:rsidRPr="0060437E">
        <w:t>V celém objektu mateřské školy a jeho přilehlých pozemcích (školní zahrada) je zakázáno kouření,</w:t>
      </w:r>
      <w:r w:rsidR="00E96C6E">
        <w:t xml:space="preserve"> </w:t>
      </w:r>
      <w:r w:rsidRPr="0060437E">
        <w:t>včetně elektronických cigaret. Požívání alkoholických nápojů, požívání drog a návykových látek, jakákoli propagace těchto prostředků a vnášení zbraní (nože, střelné zbraně apod.).</w:t>
      </w:r>
    </w:p>
    <w:p w14:paraId="450228C8" w14:textId="77777777" w:rsidR="008E0ED0" w:rsidRPr="0060437E" w:rsidRDefault="008E0ED0" w:rsidP="00BB59C0">
      <w:pPr>
        <w:pStyle w:val="Default"/>
        <w:numPr>
          <w:ilvl w:val="0"/>
          <w:numId w:val="7"/>
        </w:numPr>
        <w:spacing w:line="276" w:lineRule="auto"/>
        <w:jc w:val="both"/>
      </w:pPr>
      <w:r w:rsidRPr="0060437E">
        <w:t>Prosíme, zákonné zástupce dětí, aby zabraňovali znečišťování prostoru školy a přilehlých pozemků školy (školní zahrada). Do MŠ je zakázán vstup se zvířaty.</w:t>
      </w:r>
    </w:p>
    <w:p w14:paraId="7EE36C06" w14:textId="77777777" w:rsidR="008E0ED0" w:rsidRPr="0060437E" w:rsidRDefault="008E0ED0" w:rsidP="00BB59C0">
      <w:pPr>
        <w:pStyle w:val="Default"/>
        <w:numPr>
          <w:ilvl w:val="0"/>
          <w:numId w:val="7"/>
        </w:numPr>
        <w:spacing w:line="276" w:lineRule="auto"/>
        <w:jc w:val="both"/>
      </w:pPr>
      <w:r w:rsidRPr="0060437E">
        <w:t xml:space="preserve">Důležitým prvkem prevence v této oblasti je i vytvoření příznivého sociálního klimatu mezi dětmi navzájem, mezi dětmi a učitelem/učitelkou a mezi učitelem/učitelkou a zákonnými zástupci dětí. </w:t>
      </w:r>
    </w:p>
    <w:p w14:paraId="75B42D8B" w14:textId="77777777" w:rsidR="008E0ED0" w:rsidRPr="0060437E" w:rsidRDefault="008E0ED0" w:rsidP="00190B0F">
      <w:pPr>
        <w:pStyle w:val="Default"/>
        <w:spacing w:line="276" w:lineRule="auto"/>
        <w:ind w:left="720"/>
        <w:jc w:val="both"/>
      </w:pPr>
    </w:p>
    <w:p w14:paraId="1C442802" w14:textId="77777777" w:rsidR="008232BF" w:rsidRPr="0060437E" w:rsidRDefault="008232BF" w:rsidP="00190B0F">
      <w:pPr>
        <w:pStyle w:val="Default"/>
        <w:spacing w:line="276" w:lineRule="auto"/>
        <w:ind w:left="720"/>
        <w:jc w:val="both"/>
      </w:pPr>
    </w:p>
    <w:p w14:paraId="7DBF8799" w14:textId="2C62792C" w:rsidR="008E0ED0" w:rsidRPr="0060437E" w:rsidRDefault="004926FE" w:rsidP="004926FE">
      <w:pPr>
        <w:pStyle w:val="Nadpis1"/>
      </w:pPr>
      <w:bookmarkStart w:id="11" w:name="_Toc81131606"/>
      <w:bookmarkStart w:id="12" w:name="_Toc81131666"/>
      <w:r w:rsidRPr="0060437E">
        <w:t>POSTUP PŘI REALIZACI PODPŮRNÝCH OPATŘENÍ U DĚTÍ SE SPECIÁLNÍMI VZDĚLÁVACÍMI POTŘEBAMI</w:t>
      </w:r>
      <w:bookmarkEnd w:id="11"/>
      <w:bookmarkEnd w:id="12"/>
    </w:p>
    <w:p w14:paraId="37C20599" w14:textId="77777777" w:rsidR="008E0ED0" w:rsidRPr="0060437E" w:rsidRDefault="008E0ED0" w:rsidP="00190B0F">
      <w:pPr>
        <w:pStyle w:val="Default"/>
        <w:spacing w:line="276" w:lineRule="auto"/>
        <w:jc w:val="both"/>
        <w:rPr>
          <w:b/>
        </w:rPr>
      </w:pPr>
    </w:p>
    <w:p w14:paraId="295D92BA" w14:textId="6E624D78" w:rsidR="008E0ED0" w:rsidRPr="0060437E" w:rsidRDefault="008E0ED0" w:rsidP="004926FE">
      <w:pPr>
        <w:pStyle w:val="Default"/>
        <w:spacing w:line="276" w:lineRule="auto"/>
        <w:jc w:val="both"/>
      </w:pPr>
      <w:r w:rsidRPr="0060437E">
        <w:t xml:space="preserve">Mateřská škola postupuje v souladu </w:t>
      </w:r>
      <w:r w:rsidRPr="0060437E">
        <w:rPr>
          <w:b/>
          <w:u w:val="single"/>
        </w:rPr>
        <w:t>s vyhláškou č.</w:t>
      </w:r>
      <w:r w:rsidR="001D0EDD">
        <w:rPr>
          <w:b/>
          <w:u w:val="single"/>
        </w:rPr>
        <w:t xml:space="preserve"> </w:t>
      </w:r>
      <w:r w:rsidRPr="0060437E">
        <w:rPr>
          <w:b/>
          <w:u w:val="single"/>
        </w:rPr>
        <w:t>27/2016 Sb., o vzdělávání žáků se speciálními vzdělávacími potřebami a žáků nadaných, ve znění pozdějších předpisů</w:t>
      </w:r>
      <w:r w:rsidRPr="0060437E">
        <w:t xml:space="preserve"> a dále dle </w:t>
      </w:r>
      <w:r w:rsidRPr="0060437E">
        <w:rPr>
          <w:b/>
          <w:bCs/>
          <w:u w:val="single"/>
        </w:rPr>
        <w:t xml:space="preserve">zákona č. </w:t>
      </w:r>
      <w:r w:rsidR="001D0EDD">
        <w:rPr>
          <w:b/>
          <w:bCs/>
          <w:u w:val="single"/>
        </w:rPr>
        <w:t>564/2004</w:t>
      </w:r>
      <w:r w:rsidRPr="0060437E">
        <w:rPr>
          <w:b/>
          <w:bCs/>
          <w:u w:val="single"/>
        </w:rPr>
        <w:t xml:space="preserve"> Sb</w:t>
      </w:r>
      <w:r w:rsidRPr="0060437E">
        <w:rPr>
          <w:b/>
          <w:u w:val="single"/>
        </w:rPr>
        <w:t>., o předškolním, základním, středním, vyšším odborném a jiném vzdělávání (školský zákon</w:t>
      </w:r>
      <w:r w:rsidR="001D0EDD">
        <w:rPr>
          <w:b/>
          <w:u w:val="single"/>
        </w:rPr>
        <w:t>).</w:t>
      </w:r>
      <w:r w:rsidRPr="0060437E">
        <w:t xml:space="preserve"> </w:t>
      </w:r>
    </w:p>
    <w:p w14:paraId="05D2C2BD" w14:textId="77777777" w:rsidR="00131903" w:rsidRPr="0060437E" w:rsidRDefault="00131903" w:rsidP="00190B0F">
      <w:pPr>
        <w:pStyle w:val="Default"/>
        <w:spacing w:line="276" w:lineRule="auto"/>
        <w:ind w:left="720"/>
        <w:jc w:val="both"/>
        <w:rPr>
          <w:b/>
          <w:i/>
        </w:rPr>
      </w:pPr>
    </w:p>
    <w:p w14:paraId="79D142D3" w14:textId="77777777" w:rsidR="008E0ED0" w:rsidRPr="004926FE" w:rsidRDefault="008E0ED0" w:rsidP="004926FE">
      <w:pPr>
        <w:pStyle w:val="Default"/>
        <w:spacing w:line="276" w:lineRule="auto"/>
        <w:jc w:val="both"/>
        <w:rPr>
          <w:b/>
          <w:iCs/>
        </w:rPr>
      </w:pPr>
      <w:r w:rsidRPr="004926FE">
        <w:rPr>
          <w:b/>
          <w:iCs/>
        </w:rPr>
        <w:t>Problematika podpůrných opatření:</w:t>
      </w:r>
    </w:p>
    <w:p w14:paraId="6BFD8FB6" w14:textId="77777777" w:rsidR="008E0ED0" w:rsidRPr="0060437E" w:rsidRDefault="008E0ED0" w:rsidP="00BB59C0">
      <w:pPr>
        <w:pStyle w:val="Default"/>
        <w:numPr>
          <w:ilvl w:val="0"/>
          <w:numId w:val="10"/>
        </w:numPr>
        <w:spacing w:line="276" w:lineRule="auto"/>
        <w:jc w:val="both"/>
      </w:pPr>
      <w:r w:rsidRPr="0060437E">
        <w:t xml:space="preserve">Podpůrná opatření jsou obecně definována jako </w:t>
      </w:r>
      <w:r w:rsidRPr="0060437E">
        <w:rPr>
          <w:bCs/>
        </w:rPr>
        <w:t>nezbytné úpravy ve vzdělávání a školských službách</w:t>
      </w:r>
      <w:r w:rsidRPr="0060437E">
        <w:t xml:space="preserve">, odpovídají zdravotnímu stavu, kulturnímu prostředí nebo jiným životním podmínkám dítěte, žáka nebo studenta. </w:t>
      </w:r>
    </w:p>
    <w:p w14:paraId="797F2B14" w14:textId="77777777" w:rsidR="008E0ED0" w:rsidRPr="0060437E" w:rsidRDefault="008E0ED0" w:rsidP="00BB59C0">
      <w:pPr>
        <w:pStyle w:val="Default"/>
        <w:numPr>
          <w:ilvl w:val="0"/>
          <w:numId w:val="10"/>
        </w:numPr>
        <w:spacing w:line="276" w:lineRule="auto"/>
        <w:jc w:val="both"/>
      </w:pPr>
      <w:r w:rsidRPr="0060437E">
        <w:t xml:space="preserve"> Novela zakotvuje právo dítěte, žáka nebo studenta se speciálními vzdělávacími potřebami na bezplatné poskytování podpůrných opatření školou a školským zařízením. Přitom zásada bezplatnosti podpůrných opatření se chápe jako zásada všeobecná a vztahuje se na školy a školská zařízení všech zřizovatelů. </w:t>
      </w:r>
    </w:p>
    <w:p w14:paraId="1EA4A91C" w14:textId="77777777" w:rsidR="008E0ED0" w:rsidRPr="0060437E" w:rsidRDefault="008E0ED0" w:rsidP="00BB59C0">
      <w:pPr>
        <w:pStyle w:val="Default"/>
        <w:numPr>
          <w:ilvl w:val="0"/>
          <w:numId w:val="10"/>
        </w:numPr>
        <w:spacing w:line="276" w:lineRule="auto"/>
        <w:jc w:val="both"/>
        <w:rPr>
          <w:u w:val="single"/>
        </w:rPr>
      </w:pPr>
      <w:r w:rsidRPr="0060437E">
        <w:rPr>
          <w:u w:val="single"/>
        </w:rPr>
        <w:t xml:space="preserve">Podpůrná opatření prvního stupně uplatňuje škola nebo školské zařízení i bez doporučení školského poradenského zařízení. </w:t>
      </w:r>
    </w:p>
    <w:p w14:paraId="2DF860FA" w14:textId="77777777" w:rsidR="008E0ED0" w:rsidRPr="0060437E" w:rsidRDefault="008E0ED0" w:rsidP="00BB59C0">
      <w:pPr>
        <w:pStyle w:val="Default"/>
        <w:numPr>
          <w:ilvl w:val="0"/>
          <w:numId w:val="10"/>
        </w:numPr>
        <w:spacing w:line="276" w:lineRule="auto"/>
        <w:jc w:val="both"/>
      </w:pPr>
      <w:r w:rsidRPr="0060437E">
        <w:t xml:space="preserve">Podpůrná opatření druhého až pátého stupně lze uplatnit </w:t>
      </w:r>
      <w:r w:rsidRPr="0060437E">
        <w:rPr>
          <w:u w:val="single"/>
        </w:rPr>
        <w:t>pouze s doporučením školského poradenského zařízení.</w:t>
      </w:r>
      <w:r w:rsidRPr="0060437E">
        <w:t xml:space="preserve"> Škola nebo školské zařízení může místo doporučeného podpůrného opatření přijmout po projednání s příslušným poradenským zařízením a s předchozím písemným informovaným souhlasem zletilého žáka, studenta nebo zákonného zástupce dítěte nebo žáka jiné podpůrné opatření stejného stupně, pokud to neodporuje zájmu dítěte, žáka nebo studenta.</w:t>
      </w:r>
    </w:p>
    <w:p w14:paraId="2CAD2D70" w14:textId="77777777" w:rsidR="008E0ED0" w:rsidRPr="0060437E" w:rsidRDefault="008E0ED0" w:rsidP="00BB59C0">
      <w:pPr>
        <w:pStyle w:val="Default"/>
        <w:numPr>
          <w:ilvl w:val="0"/>
          <w:numId w:val="10"/>
        </w:numPr>
        <w:spacing w:line="276" w:lineRule="auto"/>
        <w:jc w:val="both"/>
      </w:pPr>
      <w:r w:rsidRPr="0060437E">
        <w:lastRenderedPageBreak/>
        <w:t>Škola přestane poskytovat podpůrné opatření druhého až pátého stupně po projednání se zletilým žákem, studentem nebo zákonnými zástupci dítěte nebo žáka, pokud z doporučení školského poradenského zařízení vyplývá, že podpůrné opatření již není nezbytné.</w:t>
      </w:r>
    </w:p>
    <w:p w14:paraId="0AB4FAA2" w14:textId="1543FCE0" w:rsidR="008E0ED0" w:rsidRPr="0060437E" w:rsidRDefault="008E0ED0" w:rsidP="00BB59C0">
      <w:pPr>
        <w:pStyle w:val="Default"/>
        <w:numPr>
          <w:ilvl w:val="0"/>
          <w:numId w:val="10"/>
        </w:numPr>
        <w:spacing w:line="276" w:lineRule="auto"/>
        <w:jc w:val="both"/>
        <w:rPr>
          <w:u w:val="single"/>
        </w:rPr>
      </w:pPr>
      <w:r w:rsidRPr="0060437E">
        <w:t>Před zahájením poskytování podpůrných opatř</w:t>
      </w:r>
      <w:r w:rsidR="004D5256">
        <w:t xml:space="preserve">ení </w:t>
      </w:r>
      <w:r w:rsidRPr="0060437E">
        <w:t xml:space="preserve">1.stupně, zpracuje škola </w:t>
      </w:r>
      <w:r w:rsidRPr="0060437E">
        <w:rPr>
          <w:u w:val="single"/>
        </w:rPr>
        <w:t>Plán pedagogické podpory.</w:t>
      </w:r>
    </w:p>
    <w:p w14:paraId="5BFFBD44" w14:textId="77777777" w:rsidR="008E0ED0" w:rsidRPr="0060437E" w:rsidRDefault="008E0ED0" w:rsidP="00BB59C0">
      <w:pPr>
        <w:pStyle w:val="Default"/>
        <w:numPr>
          <w:ilvl w:val="0"/>
          <w:numId w:val="10"/>
        </w:numPr>
        <w:spacing w:line="276" w:lineRule="auto"/>
        <w:jc w:val="both"/>
      </w:pPr>
      <w:r w:rsidRPr="0060437E">
        <w:t>Plán pedagogické podpory zahrnuje z hlediska obsahu zejména popis obtíží dítěte (žáka) a speciálních vzdělávacích potřeb. Definuje podpůrná opatření, která škola nastavila, dále cíle podpory a vyhodnocování naplňování plánu.</w:t>
      </w:r>
    </w:p>
    <w:p w14:paraId="7D0CBE2E" w14:textId="77777777" w:rsidR="008E0ED0" w:rsidRPr="0060437E" w:rsidRDefault="008E0ED0" w:rsidP="00BB59C0">
      <w:pPr>
        <w:pStyle w:val="Default"/>
        <w:numPr>
          <w:ilvl w:val="0"/>
          <w:numId w:val="10"/>
        </w:numPr>
        <w:spacing w:line="276" w:lineRule="auto"/>
        <w:jc w:val="both"/>
      </w:pPr>
      <w:r w:rsidRPr="0060437E">
        <w:t xml:space="preserve">Poskytování podpůrných opatření prvního stupně škola průběžně vyhodnocuje . </w:t>
      </w:r>
      <w:r w:rsidRPr="0060437E">
        <w:rPr>
          <w:b/>
          <w:bCs/>
        </w:rPr>
        <w:t xml:space="preserve">Nejpozději po 3 měsících od zahájení poskytování podpůrných opatření </w:t>
      </w:r>
      <w:r w:rsidRPr="0060437E">
        <w:t xml:space="preserve">poskytovaných na základě </w:t>
      </w:r>
    </w:p>
    <w:p w14:paraId="6CE8DACD" w14:textId="77777777" w:rsidR="008E0ED0" w:rsidRPr="0060437E" w:rsidRDefault="008E0ED0" w:rsidP="00190B0F">
      <w:pPr>
        <w:pStyle w:val="Default"/>
        <w:spacing w:line="276" w:lineRule="auto"/>
        <w:ind w:left="708"/>
        <w:jc w:val="both"/>
      </w:pPr>
      <w:r w:rsidRPr="0060437E">
        <w:t xml:space="preserve">plánu pedagogické podpory škola vyhodnotí, zda podpůrná opatření vedou k naplnění stanovených cílů. </w:t>
      </w:r>
    </w:p>
    <w:p w14:paraId="3C1EE07C" w14:textId="77777777" w:rsidR="008E0ED0" w:rsidRPr="0060437E" w:rsidRDefault="008E0ED0" w:rsidP="00BB59C0">
      <w:pPr>
        <w:pStyle w:val="Default"/>
        <w:numPr>
          <w:ilvl w:val="0"/>
          <w:numId w:val="10"/>
        </w:numPr>
        <w:spacing w:line="276" w:lineRule="auto"/>
        <w:jc w:val="both"/>
      </w:pPr>
      <w:r w:rsidRPr="0060437E">
        <w:t>Do doby zahájení poskytování podpůrných opatření druhého až pátého stupně na základě doporučení školského poradenského zařízení poskytuje škola podpůrná opatření prvního stupně na základě plánu pedagogické podpory.</w:t>
      </w:r>
    </w:p>
    <w:p w14:paraId="0796D230" w14:textId="7780716E" w:rsidR="008E0ED0" w:rsidRPr="0060437E" w:rsidRDefault="008E0ED0" w:rsidP="00BB59C0">
      <w:pPr>
        <w:pStyle w:val="Default"/>
        <w:numPr>
          <w:ilvl w:val="0"/>
          <w:numId w:val="10"/>
        </w:numPr>
        <w:spacing w:line="276" w:lineRule="auto"/>
        <w:jc w:val="both"/>
      </w:pPr>
      <w:r w:rsidRPr="0060437E">
        <w:t xml:space="preserve">Podpůrná opatření </w:t>
      </w:r>
      <w:r w:rsidRPr="0060437E">
        <w:rPr>
          <w:b/>
          <w:bCs/>
        </w:rPr>
        <w:t xml:space="preserve">prvního stupně </w:t>
      </w:r>
      <w:r w:rsidRPr="0060437E">
        <w:t xml:space="preserve">slouží ke kompenzaci </w:t>
      </w:r>
      <w:r w:rsidRPr="0060437E">
        <w:rPr>
          <w:b/>
          <w:bCs/>
        </w:rPr>
        <w:t xml:space="preserve">mírných obtíží </w:t>
      </w:r>
      <w:r w:rsidRPr="0060437E">
        <w:t xml:space="preserve">ve vzdělávání dítěte u nichž je možné prostřednictvím mírných úprav </w:t>
      </w:r>
      <w:r w:rsidR="000F3543">
        <w:t xml:space="preserve">ve </w:t>
      </w:r>
      <w:r w:rsidRPr="0060437E">
        <w:t>v</w:t>
      </w:r>
      <w:r w:rsidR="006554DE">
        <w:t>zdělávání</w:t>
      </w:r>
      <w:r w:rsidRPr="0060437E">
        <w:t xml:space="preserve"> a spolupráce s rodinou dosáhnout zlepšení</w:t>
      </w:r>
    </w:p>
    <w:p w14:paraId="400A2672" w14:textId="77777777" w:rsidR="008E0ED0" w:rsidRPr="0060437E" w:rsidRDefault="008E0ED0" w:rsidP="00190B0F">
      <w:pPr>
        <w:pStyle w:val="Default"/>
        <w:spacing w:line="276" w:lineRule="auto"/>
        <w:ind w:left="720"/>
        <w:jc w:val="both"/>
      </w:pPr>
    </w:p>
    <w:p w14:paraId="07F766F6" w14:textId="5198812D" w:rsidR="008E0ED0" w:rsidRPr="0060437E" w:rsidRDefault="008E0ED0" w:rsidP="004926FE">
      <w:pPr>
        <w:pStyle w:val="Default"/>
        <w:spacing w:line="276" w:lineRule="auto"/>
        <w:jc w:val="both"/>
        <w:rPr>
          <w:bCs/>
        </w:rPr>
      </w:pPr>
      <w:r w:rsidRPr="0060437E">
        <w:t xml:space="preserve">Neposkytuje-li zákonný zástupce </w:t>
      </w:r>
      <w:r w:rsidR="00B75380" w:rsidRPr="0060437E">
        <w:t>dítěte</w:t>
      </w:r>
      <w:r w:rsidRPr="0060437E">
        <w:t xml:space="preserve"> součinnost směřující k přiznání podpůrných opatření, jež jsou v nejlepším zájmu </w:t>
      </w:r>
      <w:proofErr w:type="spellStart"/>
      <w:r w:rsidR="00B75380" w:rsidRPr="0060437E">
        <w:t>dítěte</w:t>
      </w:r>
      <w:r w:rsidRPr="0060437E">
        <w:t>,je</w:t>
      </w:r>
      <w:proofErr w:type="spellEnd"/>
      <w:r w:rsidRPr="0060437E">
        <w:t xml:space="preserve"> škola povinna postupovat škola podle jiného právního předpisu. Jedná se </w:t>
      </w:r>
      <w:r w:rsidRPr="0060437E">
        <w:rPr>
          <w:bCs/>
        </w:rPr>
        <w:t xml:space="preserve">konkrétně o </w:t>
      </w:r>
      <w:r w:rsidRPr="0060437E">
        <w:rPr>
          <w:b/>
          <w:bCs/>
          <w:u w:val="single"/>
        </w:rPr>
        <w:t>§10 odst. 4</w:t>
      </w:r>
      <w:r w:rsidR="001D0EDD">
        <w:rPr>
          <w:b/>
          <w:bCs/>
          <w:u w:val="single"/>
        </w:rPr>
        <w:t xml:space="preserve">  </w:t>
      </w:r>
      <w:r w:rsidRPr="0060437E">
        <w:rPr>
          <w:b/>
          <w:bCs/>
          <w:u w:val="single"/>
        </w:rPr>
        <w:t>zákona č.</w:t>
      </w:r>
      <w:r w:rsidR="001D0EDD">
        <w:rPr>
          <w:b/>
          <w:bCs/>
          <w:u w:val="single"/>
        </w:rPr>
        <w:t xml:space="preserve"> </w:t>
      </w:r>
      <w:r w:rsidRPr="0060437E">
        <w:rPr>
          <w:b/>
          <w:bCs/>
          <w:u w:val="single"/>
        </w:rPr>
        <w:t>359/1999 Sb., o sociálně – právní ochraně dětí , ve znění pozdějších předpisů</w:t>
      </w:r>
      <w:r w:rsidRPr="0060437E">
        <w:rPr>
          <w:bCs/>
        </w:rPr>
        <w:t>.</w:t>
      </w:r>
    </w:p>
    <w:p w14:paraId="39358F42" w14:textId="77777777" w:rsidR="008E0ED0" w:rsidRPr="0060437E" w:rsidRDefault="008E0ED0" w:rsidP="00190B0F">
      <w:pPr>
        <w:pStyle w:val="Default"/>
        <w:spacing w:line="276" w:lineRule="auto"/>
        <w:ind w:left="708"/>
        <w:jc w:val="both"/>
        <w:rPr>
          <w:bCs/>
        </w:rPr>
      </w:pPr>
    </w:p>
    <w:p w14:paraId="6E2203E8" w14:textId="77777777" w:rsidR="001E69F3" w:rsidRDefault="001E69F3" w:rsidP="001E69F3">
      <w:pPr>
        <w:autoSpaceDE w:val="0"/>
        <w:autoSpaceDN w:val="0"/>
        <w:adjustRightInd w:val="0"/>
        <w:spacing w:after="0" w:line="240" w:lineRule="auto"/>
        <w:rPr>
          <w:rFonts w:ascii="AppleSystemUIFont" w:hAnsi="AppleSystemUIFont" w:cs="AppleSystemUIFont"/>
          <w:sz w:val="26"/>
          <w:szCs w:val="26"/>
        </w:rPr>
      </w:pPr>
    </w:p>
    <w:p w14:paraId="32E39CD6" w14:textId="2ECF9F60" w:rsidR="001E69F3" w:rsidRPr="001E69F3" w:rsidRDefault="001E69F3" w:rsidP="001E69F3">
      <w:pPr>
        <w:autoSpaceDE w:val="0"/>
        <w:autoSpaceDN w:val="0"/>
        <w:adjustRightInd w:val="0"/>
        <w:spacing w:after="0"/>
        <w:rPr>
          <w:rFonts w:ascii="Times New Roman" w:hAnsi="Times New Roman"/>
          <w:b/>
          <w:bCs/>
          <w:sz w:val="24"/>
          <w:szCs w:val="24"/>
          <w:u w:val="single"/>
        </w:rPr>
      </w:pPr>
      <w:r w:rsidRPr="001E69F3">
        <w:rPr>
          <w:rFonts w:ascii="Times New Roman" w:hAnsi="Times New Roman"/>
          <w:b/>
          <w:bCs/>
          <w:sz w:val="24"/>
          <w:szCs w:val="24"/>
          <w:u w:val="single"/>
        </w:rPr>
        <w:t>Podmínky pro vzdělávání dětí s nedostatečnou znalostí českého jazyka</w:t>
      </w:r>
    </w:p>
    <w:p w14:paraId="24E49574" w14:textId="77777777" w:rsidR="001E69F3" w:rsidRDefault="001E69F3" w:rsidP="001E69F3">
      <w:pPr>
        <w:pStyle w:val="Odstavecseseznamem"/>
        <w:numPr>
          <w:ilvl w:val="0"/>
          <w:numId w:val="31"/>
        </w:numPr>
        <w:autoSpaceDE w:val="0"/>
        <w:autoSpaceDN w:val="0"/>
        <w:adjustRightInd w:val="0"/>
        <w:spacing w:after="0"/>
        <w:rPr>
          <w:rFonts w:ascii="Times New Roman" w:hAnsi="Times New Roman"/>
          <w:sz w:val="24"/>
          <w:szCs w:val="24"/>
        </w:rPr>
      </w:pPr>
      <w:r w:rsidRPr="001E69F3">
        <w:rPr>
          <w:rFonts w:ascii="Times New Roman" w:hAnsi="Times New Roman"/>
          <w:sz w:val="24"/>
          <w:szCs w:val="24"/>
        </w:rPr>
        <w:t>Dětem s nedostatečnou znalostí českého jazyka poskytujeme jazykovou přípravu pro zajištění plynulého přechodu do základního vzdělávání.</w:t>
      </w:r>
    </w:p>
    <w:p w14:paraId="7C1A23C8" w14:textId="77777777" w:rsidR="001E69F3" w:rsidRDefault="001E69F3" w:rsidP="001E69F3">
      <w:pPr>
        <w:pStyle w:val="Odstavecseseznamem"/>
        <w:numPr>
          <w:ilvl w:val="0"/>
          <w:numId w:val="31"/>
        </w:numPr>
        <w:autoSpaceDE w:val="0"/>
        <w:autoSpaceDN w:val="0"/>
        <w:adjustRightInd w:val="0"/>
        <w:spacing w:after="0"/>
        <w:rPr>
          <w:rFonts w:ascii="Times New Roman" w:hAnsi="Times New Roman"/>
          <w:sz w:val="24"/>
          <w:szCs w:val="24"/>
        </w:rPr>
      </w:pPr>
      <w:r w:rsidRPr="001E69F3">
        <w:rPr>
          <w:rFonts w:ascii="Times New Roman" w:hAnsi="Times New Roman"/>
          <w:sz w:val="24"/>
          <w:szCs w:val="24"/>
        </w:rPr>
        <w:t>Ředitelka mateřské školy zřídí skupinu pro bezplatnou jazykovou přípravu pro zajištění plynulého přechodu do základního vzdělávání v souladu s vyhláškou č. 14/2005 Sb., o předškolním vzdělávání, ve znění pozdějších předpisů, pokud jsou v mateřské škole alespoň 4 cizinci v povinném předškolním vzdělávání. Vzdělávání ve skupině pro jazykovou přípravu je rozděleno do dvou nebo více bloků (dle potřeby) v průběhu týdne.</w:t>
      </w:r>
    </w:p>
    <w:p w14:paraId="0F25448E" w14:textId="77777777" w:rsidR="001E69F3" w:rsidRPr="001E69F3" w:rsidRDefault="001E69F3" w:rsidP="001E69F3">
      <w:pPr>
        <w:pStyle w:val="Odstavecseseznamem"/>
        <w:numPr>
          <w:ilvl w:val="0"/>
          <w:numId w:val="31"/>
        </w:numPr>
        <w:autoSpaceDE w:val="0"/>
        <w:autoSpaceDN w:val="0"/>
        <w:adjustRightInd w:val="0"/>
        <w:spacing w:after="0"/>
        <w:rPr>
          <w:rFonts w:ascii="Times New Roman" w:hAnsi="Times New Roman"/>
          <w:sz w:val="24"/>
          <w:szCs w:val="24"/>
        </w:rPr>
      </w:pPr>
      <w:r w:rsidRPr="001E69F3">
        <w:rPr>
          <w:rFonts w:ascii="Times New Roman" w:hAnsi="Times New Roman"/>
          <w:sz w:val="24"/>
          <w:szCs w:val="24"/>
        </w:rPr>
        <w:t>Ředitelka mateřské školy může na základě posouzení potřebnosti jazykové podpory dítěte zařadit do skupiny pro jazykovou přípravu rovněž jiné děti, než jsou cizinci v povinném předškolním vzdělávání, pokud to není na újmu kvality jazykové přípravy</w:t>
      </w:r>
    </w:p>
    <w:p w14:paraId="6AEBBE59" w14:textId="6338A52B" w:rsidR="008C4510" w:rsidRPr="001E69F3" w:rsidRDefault="001E69F3" w:rsidP="001E69F3">
      <w:pPr>
        <w:pStyle w:val="Odstavecseseznamem"/>
        <w:numPr>
          <w:ilvl w:val="0"/>
          <w:numId w:val="31"/>
        </w:numPr>
        <w:autoSpaceDE w:val="0"/>
        <w:autoSpaceDN w:val="0"/>
        <w:adjustRightInd w:val="0"/>
        <w:spacing w:after="0"/>
        <w:rPr>
          <w:rFonts w:ascii="Times New Roman" w:hAnsi="Times New Roman"/>
          <w:sz w:val="24"/>
          <w:szCs w:val="24"/>
        </w:rPr>
      </w:pPr>
      <w:r w:rsidRPr="001E69F3">
        <w:rPr>
          <w:rFonts w:ascii="Times New Roman" w:hAnsi="Times New Roman"/>
          <w:sz w:val="24"/>
          <w:szCs w:val="24"/>
        </w:rPr>
        <w:t xml:space="preserve">Jako podpůrný materiál je využíváno </w:t>
      </w:r>
      <w:proofErr w:type="spellStart"/>
      <w:r w:rsidRPr="001E69F3">
        <w:rPr>
          <w:rFonts w:ascii="Times New Roman" w:hAnsi="Times New Roman"/>
          <w:sz w:val="24"/>
          <w:szCs w:val="24"/>
        </w:rPr>
        <w:t>Kurikukum</w:t>
      </w:r>
      <w:proofErr w:type="spellEnd"/>
      <w:r w:rsidRPr="001E69F3">
        <w:rPr>
          <w:rFonts w:ascii="Times New Roman" w:hAnsi="Times New Roman"/>
          <w:sz w:val="24"/>
          <w:szCs w:val="24"/>
        </w:rPr>
        <w:t xml:space="preserve"> češtiny jako druhého jazyka pro povinné předškolní vzdělávání</w:t>
      </w:r>
    </w:p>
    <w:p w14:paraId="2772CFB7" w14:textId="435B8DFF" w:rsidR="002D000B" w:rsidRPr="00E24C96" w:rsidRDefault="001E69F3" w:rsidP="00E24C96">
      <w:pPr>
        <w:rPr>
          <w:rFonts w:ascii="Times New Roman" w:hAnsi="Times New Roman"/>
          <w:color w:val="000000"/>
          <w:sz w:val="24"/>
          <w:szCs w:val="24"/>
        </w:rPr>
      </w:pPr>
      <w:r>
        <w:br w:type="page"/>
      </w:r>
    </w:p>
    <w:p w14:paraId="3658EBA5" w14:textId="6D8A5CA9" w:rsidR="008E0ED0" w:rsidRPr="0060437E" w:rsidRDefault="004926FE" w:rsidP="004926FE">
      <w:pPr>
        <w:pStyle w:val="Nadpis1"/>
      </w:pPr>
      <w:bookmarkStart w:id="13" w:name="_Toc81131607"/>
      <w:bookmarkStart w:id="14" w:name="_Toc81131667"/>
      <w:r w:rsidRPr="0060437E">
        <w:lastRenderedPageBreak/>
        <w:t>PODMÍNKY ZACHÁZENÍ S MAJETKEM MŠ</w:t>
      </w:r>
      <w:bookmarkEnd w:id="13"/>
      <w:bookmarkEnd w:id="14"/>
    </w:p>
    <w:p w14:paraId="3060466F" w14:textId="77777777" w:rsidR="008E0ED0" w:rsidRPr="0060437E" w:rsidRDefault="008E0ED0" w:rsidP="004926FE">
      <w:pPr>
        <w:pStyle w:val="Default"/>
        <w:spacing w:line="276" w:lineRule="auto"/>
        <w:jc w:val="both"/>
        <w:rPr>
          <w:b/>
          <w:bCs/>
        </w:rPr>
      </w:pPr>
      <w:r w:rsidRPr="0060437E">
        <w:rPr>
          <w:b/>
          <w:bCs/>
        </w:rPr>
        <w:t>Děti:</w:t>
      </w:r>
    </w:p>
    <w:p w14:paraId="787AEB36" w14:textId="77777777" w:rsidR="008E0ED0" w:rsidRPr="0060437E" w:rsidRDefault="008E0ED0" w:rsidP="00190B0F">
      <w:pPr>
        <w:pStyle w:val="Default"/>
        <w:spacing w:line="276" w:lineRule="auto"/>
        <w:jc w:val="both"/>
      </w:pPr>
    </w:p>
    <w:p w14:paraId="1454A821" w14:textId="5CC74028" w:rsidR="004926FE" w:rsidRDefault="008E0ED0" w:rsidP="00BB59C0">
      <w:pPr>
        <w:pStyle w:val="Default"/>
        <w:numPr>
          <w:ilvl w:val="0"/>
          <w:numId w:val="28"/>
        </w:numPr>
        <w:spacing w:line="276" w:lineRule="auto"/>
        <w:jc w:val="both"/>
      </w:pPr>
      <w:r w:rsidRPr="0060437E">
        <w:t xml:space="preserve">Po dobu vzdělávání při pobytu dítěte v MŠ zajišťuje učitelka, aby děti zacházely šetrně s pomůckami, hračkami a dalšími vzdělávacími potřebami a nepoškozovaly ostatní majetek školy. </w:t>
      </w:r>
    </w:p>
    <w:p w14:paraId="4ECEEAF0" w14:textId="77777777" w:rsidR="004926FE" w:rsidRDefault="008E0ED0" w:rsidP="00BB59C0">
      <w:pPr>
        <w:pStyle w:val="Default"/>
        <w:numPr>
          <w:ilvl w:val="0"/>
          <w:numId w:val="28"/>
        </w:numPr>
        <w:spacing w:line="276" w:lineRule="auto"/>
        <w:jc w:val="both"/>
      </w:pPr>
      <w:r w:rsidRPr="0060437E">
        <w:t xml:space="preserve">V případě poškození majetku MŠ ze strany dětí, může učitelka po domluvě se zákonným zástupcem sjednat opravu nebo náhradu. </w:t>
      </w:r>
    </w:p>
    <w:p w14:paraId="73413E93" w14:textId="20ED6881" w:rsidR="008E0ED0" w:rsidRPr="0060437E" w:rsidRDefault="008E0ED0" w:rsidP="00BB59C0">
      <w:pPr>
        <w:pStyle w:val="Default"/>
        <w:numPr>
          <w:ilvl w:val="0"/>
          <w:numId w:val="28"/>
        </w:numPr>
        <w:spacing w:line="276" w:lineRule="auto"/>
        <w:jc w:val="both"/>
      </w:pPr>
      <w:r w:rsidRPr="0060437E">
        <w:t xml:space="preserve">Děti si mohou nosit své osobní hračky za předpokladu, že splňují bezpečnostní podmínky a se souhlasem učitelky. </w:t>
      </w:r>
    </w:p>
    <w:p w14:paraId="14992D31" w14:textId="77777777" w:rsidR="004926FE" w:rsidRDefault="004926FE" w:rsidP="004926FE">
      <w:pPr>
        <w:pStyle w:val="Default"/>
        <w:spacing w:line="276" w:lineRule="auto"/>
        <w:jc w:val="both"/>
        <w:rPr>
          <w:b/>
        </w:rPr>
      </w:pPr>
    </w:p>
    <w:p w14:paraId="1423CDDA" w14:textId="717AF1BF" w:rsidR="008E0ED0" w:rsidRPr="0060437E" w:rsidRDefault="008E0ED0" w:rsidP="004926FE">
      <w:pPr>
        <w:pStyle w:val="Default"/>
        <w:spacing w:line="276" w:lineRule="auto"/>
        <w:jc w:val="both"/>
        <w:rPr>
          <w:b/>
        </w:rPr>
      </w:pPr>
      <w:r w:rsidRPr="0060437E">
        <w:rPr>
          <w:b/>
        </w:rPr>
        <w:t>Zákonní zástupci:</w:t>
      </w:r>
    </w:p>
    <w:p w14:paraId="3C9CE9E1" w14:textId="77777777" w:rsidR="008E0ED0" w:rsidRPr="0060437E" w:rsidRDefault="008E0ED0" w:rsidP="00190B0F">
      <w:pPr>
        <w:pStyle w:val="Default"/>
        <w:spacing w:line="276" w:lineRule="auto"/>
        <w:jc w:val="both"/>
      </w:pPr>
    </w:p>
    <w:p w14:paraId="6AC533BA" w14:textId="77777777" w:rsidR="008E0ED0" w:rsidRPr="0060437E" w:rsidRDefault="008E0ED0" w:rsidP="00BB59C0">
      <w:pPr>
        <w:pStyle w:val="Default"/>
        <w:numPr>
          <w:ilvl w:val="0"/>
          <w:numId w:val="29"/>
        </w:numPr>
        <w:spacing w:line="276" w:lineRule="auto"/>
        <w:jc w:val="both"/>
      </w:pPr>
      <w:r w:rsidRPr="0060437E">
        <w:t xml:space="preserve">Zákonný zástupce bere na vědomí možnost ztráty nebo poškození přinesené hračky, </w:t>
      </w:r>
    </w:p>
    <w:p w14:paraId="1D9044E5" w14:textId="77777777" w:rsidR="004926FE" w:rsidRDefault="008E0ED0" w:rsidP="004926FE">
      <w:pPr>
        <w:pStyle w:val="Default"/>
        <w:spacing w:line="276" w:lineRule="auto"/>
        <w:ind w:firstLine="708"/>
        <w:jc w:val="both"/>
      </w:pPr>
      <w:r w:rsidRPr="0060437E">
        <w:t xml:space="preserve">bez nároku náhrady. </w:t>
      </w:r>
    </w:p>
    <w:p w14:paraId="2C91C05B" w14:textId="77777777" w:rsidR="004926FE" w:rsidRDefault="008E0ED0" w:rsidP="00BB59C0">
      <w:pPr>
        <w:pStyle w:val="Default"/>
        <w:numPr>
          <w:ilvl w:val="0"/>
          <w:numId w:val="29"/>
        </w:numPr>
        <w:spacing w:line="276" w:lineRule="auto"/>
        <w:jc w:val="both"/>
      </w:pPr>
      <w:r w:rsidRPr="0060437E">
        <w:t xml:space="preserve">Po dobu pobytu v prostorách MŠ jsou zákonní zástupci povinni chovat se tak, aby nepoškozovali majetek MŠ a v případě, že zjistí jeho poškození, nahlásili tuto skutečnost neprodleně  učitelce školy. </w:t>
      </w:r>
    </w:p>
    <w:p w14:paraId="4187988E" w14:textId="77777777" w:rsidR="004926FE" w:rsidRDefault="008E0ED0" w:rsidP="00BB59C0">
      <w:pPr>
        <w:pStyle w:val="Default"/>
        <w:numPr>
          <w:ilvl w:val="0"/>
          <w:numId w:val="29"/>
        </w:numPr>
        <w:spacing w:line="276" w:lineRule="auto"/>
        <w:jc w:val="both"/>
      </w:pPr>
      <w:r w:rsidRPr="0060437E">
        <w:t xml:space="preserve">Ve všech budově a prostorách školy platí přísný zákaz kouření a požívání alkoholu. </w:t>
      </w:r>
    </w:p>
    <w:p w14:paraId="3652C92D" w14:textId="42333511" w:rsidR="008232BF" w:rsidRPr="0060437E" w:rsidRDefault="008232BF" w:rsidP="00BB59C0">
      <w:pPr>
        <w:pStyle w:val="Default"/>
        <w:numPr>
          <w:ilvl w:val="0"/>
          <w:numId w:val="29"/>
        </w:numPr>
        <w:spacing w:line="276" w:lineRule="auto"/>
        <w:jc w:val="both"/>
      </w:pPr>
      <w:r w:rsidRPr="0060437E">
        <w:t>V případě zhoršené epidemiologické situace jsou zákonní zástupci povinni po budově mateřské školy nosit ochranné pomůcky dýchacích cest, aby bylo zabráněno  šíření virového onemocnění tj. rouška, šátek,..</w:t>
      </w:r>
    </w:p>
    <w:p w14:paraId="20FC9AF1" w14:textId="77777777" w:rsidR="008E0ED0" w:rsidRPr="0060437E" w:rsidRDefault="008E0ED0" w:rsidP="00190B0F">
      <w:pPr>
        <w:pStyle w:val="Odstavecseseznamem"/>
        <w:jc w:val="both"/>
        <w:rPr>
          <w:rFonts w:ascii="Times New Roman" w:hAnsi="Times New Roman"/>
          <w:b/>
          <w:sz w:val="24"/>
          <w:szCs w:val="24"/>
        </w:rPr>
      </w:pPr>
    </w:p>
    <w:p w14:paraId="15D0CFFE" w14:textId="627E03A9" w:rsidR="00782D5C" w:rsidRPr="004926FE" w:rsidRDefault="004926FE" w:rsidP="004926FE">
      <w:pPr>
        <w:pStyle w:val="Nadpis1"/>
        <w:rPr>
          <w:b w:val="0"/>
          <w:bCs/>
        </w:rPr>
      </w:pPr>
      <w:bookmarkStart w:id="15" w:name="_Toc81131608"/>
      <w:bookmarkStart w:id="16" w:name="_Toc81131668"/>
      <w:r w:rsidRPr="0060437E">
        <w:t xml:space="preserve">POVINNÉ PŘEDŠKOLNÍ VZDĚLÁVÁNÍ </w:t>
      </w:r>
      <w:r w:rsidRPr="004926FE">
        <w:rPr>
          <w:b w:val="0"/>
          <w:bCs/>
        </w:rPr>
        <w:t>(OBECNÉ INFORMACE, PRÁVA A POVINNOSTI ZÁKONNÝCH ZÁSTUPCŮ DĚTÍ)</w:t>
      </w:r>
      <w:bookmarkEnd w:id="15"/>
      <w:bookmarkEnd w:id="16"/>
    </w:p>
    <w:p w14:paraId="754CE33F" w14:textId="49BA915F" w:rsidR="00782D5C" w:rsidRPr="004926FE" w:rsidRDefault="00782D5C" w:rsidP="004926FE">
      <w:pPr>
        <w:pStyle w:val="Default"/>
        <w:spacing w:line="276" w:lineRule="auto"/>
        <w:jc w:val="both"/>
        <w:rPr>
          <w:b/>
          <w:bCs/>
        </w:rPr>
      </w:pPr>
      <w:r w:rsidRPr="0060437E">
        <w:rPr>
          <w:b/>
          <w:bCs/>
        </w:rPr>
        <w:t>Povinnost předškolního vzdělávání se vztahuje na:</w:t>
      </w:r>
    </w:p>
    <w:p w14:paraId="21B6DD4D" w14:textId="77777777" w:rsidR="00782D5C" w:rsidRPr="0060437E" w:rsidRDefault="00782D5C" w:rsidP="00BB59C0">
      <w:pPr>
        <w:pStyle w:val="Odstavecseseznamem"/>
        <w:numPr>
          <w:ilvl w:val="1"/>
          <w:numId w:val="11"/>
        </w:numPr>
        <w:autoSpaceDE w:val="0"/>
        <w:autoSpaceDN w:val="0"/>
        <w:adjustRightInd w:val="0"/>
        <w:spacing w:after="22"/>
        <w:jc w:val="both"/>
        <w:rPr>
          <w:rFonts w:ascii="Times New Roman" w:hAnsi="Times New Roman"/>
          <w:color w:val="000000"/>
          <w:sz w:val="24"/>
          <w:szCs w:val="24"/>
        </w:rPr>
      </w:pPr>
      <w:r w:rsidRPr="0060437E">
        <w:rPr>
          <w:rFonts w:ascii="Times New Roman" w:hAnsi="Times New Roman"/>
          <w:color w:val="000000"/>
          <w:sz w:val="24"/>
          <w:szCs w:val="24"/>
        </w:rPr>
        <w:t xml:space="preserve">na státní občany České republiky (ČR), kteří pobývají na území ČR déle než 90 dnů, </w:t>
      </w:r>
    </w:p>
    <w:p w14:paraId="7F549EB9" w14:textId="77777777" w:rsidR="00782D5C" w:rsidRPr="0060437E" w:rsidRDefault="00782D5C" w:rsidP="00BB59C0">
      <w:pPr>
        <w:pStyle w:val="Odstavecseseznamem"/>
        <w:numPr>
          <w:ilvl w:val="1"/>
          <w:numId w:val="11"/>
        </w:numPr>
        <w:autoSpaceDE w:val="0"/>
        <w:autoSpaceDN w:val="0"/>
        <w:adjustRightInd w:val="0"/>
        <w:spacing w:after="22"/>
        <w:jc w:val="both"/>
        <w:rPr>
          <w:rFonts w:ascii="Times New Roman" w:hAnsi="Times New Roman"/>
          <w:color w:val="000000"/>
          <w:sz w:val="24"/>
          <w:szCs w:val="24"/>
        </w:rPr>
      </w:pPr>
      <w:r w:rsidRPr="0060437E">
        <w:rPr>
          <w:rFonts w:ascii="Times New Roman" w:hAnsi="Times New Roman"/>
          <w:color w:val="000000"/>
          <w:sz w:val="24"/>
          <w:szCs w:val="24"/>
        </w:rPr>
        <w:t xml:space="preserve">a na občany jiného členského státu Evropské unie, kteří pobývají v ČR déle než 90 dnů, </w:t>
      </w:r>
    </w:p>
    <w:p w14:paraId="6C5A118C" w14:textId="77777777" w:rsidR="00782D5C" w:rsidRPr="0060437E" w:rsidRDefault="00782D5C" w:rsidP="00BB59C0">
      <w:pPr>
        <w:pStyle w:val="Odstavecseseznamem"/>
        <w:numPr>
          <w:ilvl w:val="1"/>
          <w:numId w:val="11"/>
        </w:numPr>
        <w:autoSpaceDE w:val="0"/>
        <w:autoSpaceDN w:val="0"/>
        <w:adjustRightInd w:val="0"/>
        <w:spacing w:after="22"/>
        <w:jc w:val="both"/>
        <w:rPr>
          <w:rFonts w:ascii="Times New Roman" w:hAnsi="Times New Roman"/>
          <w:color w:val="000000"/>
          <w:sz w:val="24"/>
          <w:szCs w:val="24"/>
        </w:rPr>
      </w:pPr>
      <w:r w:rsidRPr="0060437E">
        <w:rPr>
          <w:rFonts w:ascii="Times New Roman" w:hAnsi="Times New Roman"/>
          <w:color w:val="000000"/>
          <w:sz w:val="24"/>
          <w:szCs w:val="24"/>
        </w:rPr>
        <w:t xml:space="preserve">na jiné cizince oprávněné pobývat v ČR trvale nebo přechodně po dobu delší než 90 dnů, </w:t>
      </w:r>
    </w:p>
    <w:p w14:paraId="566008E4" w14:textId="77777777" w:rsidR="00782D5C" w:rsidRPr="0060437E" w:rsidRDefault="00782D5C" w:rsidP="00BB59C0">
      <w:pPr>
        <w:pStyle w:val="Odstavecseseznamem"/>
        <w:numPr>
          <w:ilvl w:val="1"/>
          <w:numId w:val="11"/>
        </w:numPr>
        <w:autoSpaceDE w:val="0"/>
        <w:autoSpaceDN w:val="0"/>
        <w:adjustRightInd w:val="0"/>
        <w:spacing w:after="0"/>
        <w:jc w:val="both"/>
        <w:rPr>
          <w:rFonts w:ascii="Times New Roman" w:hAnsi="Times New Roman"/>
          <w:color w:val="000000"/>
          <w:sz w:val="24"/>
          <w:szCs w:val="24"/>
        </w:rPr>
      </w:pPr>
      <w:r w:rsidRPr="0060437E">
        <w:rPr>
          <w:rFonts w:ascii="Times New Roman" w:hAnsi="Times New Roman"/>
          <w:color w:val="000000"/>
          <w:sz w:val="24"/>
          <w:szCs w:val="24"/>
        </w:rPr>
        <w:t xml:space="preserve">na účastníky řízení o udělení mezinárodní ochrany. </w:t>
      </w:r>
    </w:p>
    <w:p w14:paraId="3D41F55C" w14:textId="77777777" w:rsidR="00782D5C" w:rsidRPr="0060437E" w:rsidRDefault="00782D5C" w:rsidP="00190B0F">
      <w:pPr>
        <w:autoSpaceDE w:val="0"/>
        <w:autoSpaceDN w:val="0"/>
        <w:adjustRightInd w:val="0"/>
        <w:spacing w:after="0"/>
        <w:jc w:val="both"/>
        <w:rPr>
          <w:rFonts w:ascii="Times New Roman" w:hAnsi="Times New Roman"/>
          <w:color w:val="000000"/>
          <w:sz w:val="24"/>
          <w:szCs w:val="24"/>
        </w:rPr>
      </w:pPr>
    </w:p>
    <w:p w14:paraId="6E44191B" w14:textId="20C96520" w:rsidR="004926FE" w:rsidRDefault="00782D5C" w:rsidP="004926FE">
      <w:pPr>
        <w:autoSpaceDE w:val="0"/>
        <w:autoSpaceDN w:val="0"/>
        <w:adjustRightInd w:val="0"/>
        <w:spacing w:after="0"/>
        <w:jc w:val="both"/>
        <w:rPr>
          <w:rFonts w:ascii="Times New Roman" w:hAnsi="Times New Roman"/>
          <w:b/>
          <w:bCs/>
          <w:color w:val="000000"/>
          <w:sz w:val="24"/>
          <w:szCs w:val="24"/>
        </w:rPr>
      </w:pPr>
      <w:r w:rsidRPr="004926FE">
        <w:rPr>
          <w:rFonts w:ascii="Times New Roman" w:hAnsi="Times New Roman"/>
          <w:b/>
          <w:bCs/>
          <w:color w:val="000000"/>
          <w:sz w:val="24"/>
          <w:szCs w:val="24"/>
        </w:rPr>
        <w:t>Jiné možnosti plnění povinného předškolního vzdělávání:</w:t>
      </w:r>
    </w:p>
    <w:p w14:paraId="6939424E" w14:textId="77777777" w:rsidR="004926FE" w:rsidRDefault="004926FE" w:rsidP="004926FE">
      <w:pPr>
        <w:autoSpaceDE w:val="0"/>
        <w:autoSpaceDN w:val="0"/>
        <w:adjustRightInd w:val="0"/>
        <w:spacing w:after="0"/>
        <w:jc w:val="both"/>
        <w:rPr>
          <w:rFonts w:ascii="Times New Roman" w:hAnsi="Times New Roman"/>
          <w:b/>
          <w:bCs/>
          <w:color w:val="000000"/>
          <w:sz w:val="24"/>
          <w:szCs w:val="24"/>
        </w:rPr>
      </w:pPr>
    </w:p>
    <w:p w14:paraId="5AD015B9" w14:textId="77777777" w:rsidR="004926FE" w:rsidRPr="004926FE" w:rsidRDefault="00782D5C" w:rsidP="00BB59C0">
      <w:pPr>
        <w:pStyle w:val="Odstavecseseznamem"/>
        <w:numPr>
          <w:ilvl w:val="0"/>
          <w:numId w:val="30"/>
        </w:numPr>
        <w:autoSpaceDE w:val="0"/>
        <w:autoSpaceDN w:val="0"/>
        <w:adjustRightInd w:val="0"/>
        <w:spacing w:after="0"/>
        <w:jc w:val="both"/>
        <w:rPr>
          <w:rFonts w:ascii="Times New Roman" w:hAnsi="Times New Roman"/>
          <w:b/>
          <w:bCs/>
          <w:color w:val="000000"/>
          <w:sz w:val="24"/>
          <w:szCs w:val="24"/>
        </w:rPr>
      </w:pPr>
      <w:r w:rsidRPr="004926FE">
        <w:rPr>
          <w:rFonts w:ascii="Times New Roman" w:hAnsi="Times New Roman"/>
          <w:b/>
          <w:bCs/>
          <w:sz w:val="24"/>
          <w:szCs w:val="24"/>
        </w:rPr>
        <w:t xml:space="preserve">Individuální vzdělávání dítěte </w:t>
      </w:r>
      <w:r w:rsidRPr="004926FE">
        <w:rPr>
          <w:rFonts w:ascii="Times New Roman" w:hAnsi="Times New Roman"/>
          <w:sz w:val="24"/>
          <w:szCs w:val="24"/>
        </w:rPr>
        <w:t>– Oznamuje zákonný zástupce písemně v době zápisu.  Povinností zákonného zástupce je zajistit účast dítěte u ověření úrovně osvojování očekávaných výstupů v jednotlivých oblastech dle Rámcového vzdělávacího programu pro předškolní vzdělávání v mateřské škole (nejedná se o zkoušku), rodič pouze obdrží doporučení pro další postup při vzdělávání.</w:t>
      </w:r>
    </w:p>
    <w:p w14:paraId="39C7FE85" w14:textId="77777777" w:rsidR="004926FE" w:rsidRDefault="004926FE" w:rsidP="004926FE">
      <w:pPr>
        <w:autoSpaceDE w:val="0"/>
        <w:autoSpaceDN w:val="0"/>
        <w:adjustRightInd w:val="0"/>
        <w:spacing w:after="0"/>
        <w:jc w:val="both"/>
        <w:rPr>
          <w:rFonts w:ascii="Times New Roman" w:hAnsi="Times New Roman"/>
          <w:sz w:val="24"/>
          <w:szCs w:val="24"/>
          <w:lang w:eastAsia="cs-CZ"/>
        </w:rPr>
      </w:pPr>
    </w:p>
    <w:p w14:paraId="1D20EA1C" w14:textId="78E9BB6B" w:rsidR="00F2476F" w:rsidRPr="004926FE" w:rsidRDefault="00F2476F" w:rsidP="004926FE">
      <w:pPr>
        <w:autoSpaceDE w:val="0"/>
        <w:autoSpaceDN w:val="0"/>
        <w:adjustRightInd w:val="0"/>
        <w:spacing w:after="0"/>
        <w:jc w:val="both"/>
        <w:rPr>
          <w:rFonts w:ascii="Times New Roman" w:hAnsi="Times New Roman"/>
          <w:b/>
          <w:bCs/>
          <w:color w:val="000000"/>
          <w:sz w:val="24"/>
          <w:szCs w:val="24"/>
        </w:rPr>
      </w:pPr>
      <w:r w:rsidRPr="004926FE">
        <w:rPr>
          <w:rFonts w:ascii="Times New Roman" w:hAnsi="Times New Roman"/>
          <w:sz w:val="24"/>
          <w:szCs w:val="24"/>
          <w:lang w:eastAsia="cs-CZ"/>
        </w:rPr>
        <w:lastRenderedPageBreak/>
        <w:t xml:space="preserve">Individuální vzdělávání dítěte 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 34a odst. 4). Skutečnost, zda dítě má být individuálně vzděláváno, závisí na rozhodnutí zákonného zástupce dítěte, není zde tedy „povolovací režim“ ze strany ředitele školy, jako je tomu v případě základního vzdělávání. Vždy by se však mělo jednat o odůvodněné případy, pro které bude dítě vzděláváno individuálním způsobem. </w:t>
      </w:r>
    </w:p>
    <w:p w14:paraId="56D3CD42" w14:textId="77777777" w:rsidR="004926FE" w:rsidRDefault="004926FE" w:rsidP="004926FE">
      <w:pPr>
        <w:jc w:val="both"/>
        <w:rPr>
          <w:rFonts w:ascii="Times New Roman" w:hAnsi="Times New Roman"/>
          <w:sz w:val="24"/>
          <w:szCs w:val="24"/>
        </w:rPr>
      </w:pPr>
    </w:p>
    <w:p w14:paraId="7E8FE3EA" w14:textId="4F89EAAC" w:rsidR="004926FE" w:rsidRDefault="00F2476F" w:rsidP="004926FE">
      <w:pPr>
        <w:jc w:val="both"/>
        <w:rPr>
          <w:rFonts w:ascii="Times New Roman" w:hAnsi="Times New Roman"/>
          <w:sz w:val="24"/>
          <w:szCs w:val="24"/>
        </w:rPr>
      </w:pPr>
      <w:r w:rsidRPr="0060437E">
        <w:rPr>
          <w:rFonts w:ascii="Times New Roman" w:hAnsi="Times New Roman"/>
          <w:sz w:val="24"/>
          <w:szCs w:val="24"/>
        </w:rPr>
        <w:t>Oznámení zákonného zástupce o individuálním vzdělávání dítěte musí obsahovat a) jméno, popřípadě jména, a příjmení, rodné číslo a místo trvalého pobytu dítěte, v případě cizince místo pobytu dítěte, b) uvedení období, ve kterém má být dítě individuálně vzděláváno, c) důvody pro individuální vzdělávání dítěte. (§ 34b odst. 2) Ředitel</w:t>
      </w:r>
      <w:r w:rsidR="000F3543">
        <w:rPr>
          <w:rFonts w:ascii="Times New Roman" w:hAnsi="Times New Roman"/>
          <w:sz w:val="24"/>
          <w:szCs w:val="24"/>
        </w:rPr>
        <w:t>ka</w:t>
      </w:r>
      <w:r w:rsidRPr="0060437E">
        <w:rPr>
          <w:rFonts w:ascii="Times New Roman" w:hAnsi="Times New Roman"/>
          <w:sz w:val="24"/>
          <w:szCs w:val="24"/>
        </w:rPr>
        <w:t xml:space="preserve"> mateřské školy předá zákonnému zástupci dítěte přehled oblastí, v nichž má být dítě vzděláváno (§ 34b odst. 3). Tyto oblasti vychází ze školního vzdělávacího programu mateřské školy. Ředitel</w:t>
      </w:r>
      <w:r w:rsidR="000F3543">
        <w:rPr>
          <w:rFonts w:ascii="Times New Roman" w:hAnsi="Times New Roman"/>
          <w:sz w:val="24"/>
          <w:szCs w:val="24"/>
        </w:rPr>
        <w:t>ka</w:t>
      </w:r>
      <w:r w:rsidRPr="0060437E">
        <w:rPr>
          <w:rFonts w:ascii="Times New Roman" w:hAnsi="Times New Roman"/>
          <w:sz w:val="24"/>
          <w:szCs w:val="24"/>
        </w:rPr>
        <w:t xml:space="preserve"> mateřské školy dohodne se zákonným zástupcem dítěte: ‐ způsob ověření (přezkoušení dítěte v mateřské škole) ‐ termíny ověření, včetně náhradních termínů (ověření se musí uskutečnit v období od 3. do 4. měsíce od začátku školního roku). </w:t>
      </w:r>
      <w:r w:rsidR="000F3543">
        <w:rPr>
          <w:rFonts w:ascii="Times New Roman" w:hAnsi="Times New Roman"/>
          <w:sz w:val="24"/>
          <w:szCs w:val="24"/>
        </w:rPr>
        <w:t xml:space="preserve">Termíny ověření: Poslední </w:t>
      </w:r>
      <w:proofErr w:type="spellStart"/>
      <w:r w:rsidR="000F3543">
        <w:rPr>
          <w:rFonts w:ascii="Times New Roman" w:hAnsi="Times New Roman"/>
          <w:sz w:val="24"/>
          <w:szCs w:val="24"/>
        </w:rPr>
        <w:t>pondčlí</w:t>
      </w:r>
      <w:proofErr w:type="spellEnd"/>
      <w:r w:rsidR="000F3543">
        <w:rPr>
          <w:rFonts w:ascii="Times New Roman" w:hAnsi="Times New Roman"/>
          <w:sz w:val="24"/>
          <w:szCs w:val="24"/>
        </w:rPr>
        <w:t xml:space="preserve"> v listopadu a první pondělí v prosinci. </w:t>
      </w:r>
      <w:r w:rsidRPr="0060437E">
        <w:rPr>
          <w:rFonts w:ascii="Times New Roman" w:hAnsi="Times New Roman"/>
          <w:sz w:val="24"/>
          <w:szCs w:val="24"/>
        </w:rPr>
        <w:t>Zákonný zástupce dítěte je povinen zajistit účast dítěte u ověření (§ 34b odst. 3). Ředitel</w:t>
      </w:r>
      <w:r w:rsidR="000F3543">
        <w:rPr>
          <w:rFonts w:ascii="Times New Roman" w:hAnsi="Times New Roman"/>
          <w:sz w:val="24"/>
          <w:szCs w:val="24"/>
        </w:rPr>
        <w:t>ka</w:t>
      </w:r>
      <w:r w:rsidRPr="0060437E">
        <w:rPr>
          <w:rFonts w:ascii="Times New Roman" w:hAnsi="Times New Roman"/>
          <w:sz w:val="24"/>
          <w:szCs w:val="24"/>
        </w:rPr>
        <w:t xml:space="preserve"> mateřské školy ukončí individuální vzdělávání dítěte, pokud zákonný zástupce dítěte nezajistil účast dítěte u ověření, a to ani v náhradním termínu (§ 34b odst.4)</w:t>
      </w:r>
    </w:p>
    <w:p w14:paraId="12C1F477" w14:textId="529A2525" w:rsidR="005A4951" w:rsidRPr="0060437E" w:rsidRDefault="00F2476F" w:rsidP="004926FE">
      <w:pPr>
        <w:jc w:val="both"/>
        <w:rPr>
          <w:rFonts w:ascii="Times New Roman" w:hAnsi="Times New Roman"/>
          <w:sz w:val="24"/>
          <w:szCs w:val="24"/>
        </w:rPr>
      </w:pPr>
      <w:r w:rsidRPr="0060437E">
        <w:rPr>
          <w:rFonts w:ascii="Times New Roman" w:hAnsi="Times New Roman"/>
          <w:sz w:val="24"/>
          <w:szCs w:val="24"/>
        </w:rPr>
        <w:t>Výdaje spojené s individuálním vzděláváním dítěte hradí zákonný zástupce dítěte, s výjimkou speciálních kompenzačních pomůcek a výdajů na činnost mateřské školy, do níž bylo dítě přijato k předškolnímu vzdělávání (§ 34b odst. 7).</w:t>
      </w:r>
    </w:p>
    <w:p w14:paraId="6E523BC7" w14:textId="77777777" w:rsidR="004926FE" w:rsidRDefault="004926FE" w:rsidP="004926FE">
      <w:pPr>
        <w:pStyle w:val="Default"/>
        <w:spacing w:line="276" w:lineRule="auto"/>
        <w:jc w:val="both"/>
        <w:rPr>
          <w:b/>
          <w:i/>
        </w:rPr>
      </w:pPr>
    </w:p>
    <w:p w14:paraId="35CC26DD" w14:textId="682BAB29" w:rsidR="005A4951" w:rsidRPr="004926FE" w:rsidRDefault="005A4951" w:rsidP="004926FE">
      <w:pPr>
        <w:pStyle w:val="Default"/>
        <w:spacing w:line="276" w:lineRule="auto"/>
        <w:jc w:val="both"/>
        <w:rPr>
          <w:b/>
          <w:iCs/>
          <w:u w:val="single"/>
        </w:rPr>
      </w:pPr>
      <w:r w:rsidRPr="004926FE">
        <w:rPr>
          <w:b/>
          <w:iCs/>
          <w:u w:val="single"/>
        </w:rPr>
        <w:t>Ukončení individuálního vzdělávání dítěte:</w:t>
      </w:r>
    </w:p>
    <w:p w14:paraId="2BD18FB7" w14:textId="77777777" w:rsidR="004926FE" w:rsidRDefault="004926FE" w:rsidP="004926FE">
      <w:pPr>
        <w:autoSpaceDE w:val="0"/>
        <w:autoSpaceDN w:val="0"/>
        <w:adjustRightInd w:val="0"/>
        <w:spacing w:after="0"/>
        <w:jc w:val="both"/>
        <w:rPr>
          <w:rFonts w:ascii="Times New Roman" w:hAnsi="Times New Roman"/>
          <w:sz w:val="24"/>
          <w:szCs w:val="24"/>
        </w:rPr>
      </w:pPr>
    </w:p>
    <w:p w14:paraId="1ABC0485" w14:textId="63CC331B" w:rsidR="005A4951" w:rsidRPr="0060437E" w:rsidRDefault="005A4951" w:rsidP="004926FE">
      <w:pPr>
        <w:autoSpaceDE w:val="0"/>
        <w:autoSpaceDN w:val="0"/>
        <w:adjustRightInd w:val="0"/>
        <w:spacing w:after="0"/>
        <w:jc w:val="both"/>
        <w:rPr>
          <w:rFonts w:ascii="Times New Roman" w:hAnsi="Times New Roman"/>
          <w:sz w:val="24"/>
          <w:szCs w:val="24"/>
        </w:rPr>
      </w:pPr>
      <w:r w:rsidRPr="0060437E">
        <w:rPr>
          <w:rFonts w:ascii="Times New Roman" w:hAnsi="Times New Roman"/>
          <w:sz w:val="24"/>
          <w:szCs w:val="24"/>
        </w:rPr>
        <w:t>Pokud zákonný zástupce dítěte nezajistí účast dítěte u ověření, a to ani v náhradním termínu ukončí ředitelka školy individuální vzdělávání dítěte. Odvolání zákonného zástupce proti rozhodnutí ředitelky mateřské školy nemá odkladný účinek. Dítě již následně nelze individuálně vzdělávat. Dítě musí dle stanoviska MŠMT zahájit povinnou, pravidelnou, denní docházku do mateřské školy -  na základě žádosti zákonného zástupce o pravidelnou denní docházku do mateřské školy.</w:t>
      </w:r>
    </w:p>
    <w:p w14:paraId="3A061365" w14:textId="77777777" w:rsidR="00E33493" w:rsidRPr="0060437E" w:rsidRDefault="00E33493" w:rsidP="00190B0F">
      <w:pPr>
        <w:autoSpaceDE w:val="0"/>
        <w:autoSpaceDN w:val="0"/>
        <w:adjustRightInd w:val="0"/>
        <w:spacing w:after="0"/>
        <w:ind w:left="426"/>
        <w:jc w:val="both"/>
        <w:rPr>
          <w:rFonts w:ascii="Times New Roman" w:hAnsi="Times New Roman"/>
          <w:sz w:val="24"/>
          <w:szCs w:val="24"/>
        </w:rPr>
      </w:pPr>
    </w:p>
    <w:p w14:paraId="1622E28F" w14:textId="77777777" w:rsidR="00782D5C" w:rsidRPr="0060437E" w:rsidRDefault="00782D5C" w:rsidP="00190B0F">
      <w:pPr>
        <w:autoSpaceDE w:val="0"/>
        <w:autoSpaceDN w:val="0"/>
        <w:adjustRightInd w:val="0"/>
        <w:spacing w:after="0"/>
        <w:ind w:left="426"/>
        <w:jc w:val="both"/>
        <w:rPr>
          <w:rFonts w:ascii="Times New Roman" w:hAnsi="Times New Roman"/>
          <w:bCs/>
          <w:color w:val="000000"/>
          <w:sz w:val="24"/>
          <w:szCs w:val="24"/>
        </w:rPr>
      </w:pPr>
      <w:r w:rsidRPr="0060437E">
        <w:rPr>
          <w:rFonts w:ascii="Times New Roman" w:hAnsi="Times New Roman"/>
          <w:b/>
          <w:bCs/>
          <w:color w:val="000000"/>
          <w:sz w:val="24"/>
          <w:szCs w:val="24"/>
        </w:rPr>
        <w:t xml:space="preserve">Vzdělávání v přípravné třídě základní školy </w:t>
      </w:r>
      <w:r w:rsidRPr="0060437E">
        <w:rPr>
          <w:rFonts w:ascii="Times New Roman" w:hAnsi="Times New Roman"/>
          <w:bCs/>
          <w:color w:val="000000"/>
          <w:sz w:val="24"/>
          <w:szCs w:val="24"/>
        </w:rPr>
        <w:t>– Je určené pouze pro děti s uděleným odkladem školní docházky a ve třídě přípravného stupně základní školy speciální. Zákonný zástupce musí podat informace spádové mateřské škole.</w:t>
      </w:r>
    </w:p>
    <w:p w14:paraId="535A4BC2" w14:textId="77777777" w:rsidR="00782D5C" w:rsidRPr="0060437E" w:rsidRDefault="00782D5C" w:rsidP="00190B0F">
      <w:pPr>
        <w:autoSpaceDE w:val="0"/>
        <w:autoSpaceDN w:val="0"/>
        <w:adjustRightInd w:val="0"/>
        <w:spacing w:after="0"/>
        <w:ind w:left="426"/>
        <w:jc w:val="both"/>
        <w:rPr>
          <w:rFonts w:ascii="Times New Roman" w:hAnsi="Times New Roman"/>
          <w:color w:val="000000"/>
          <w:sz w:val="24"/>
          <w:szCs w:val="24"/>
        </w:rPr>
      </w:pPr>
    </w:p>
    <w:p w14:paraId="4A193A13" w14:textId="77777777" w:rsidR="00782D5C" w:rsidRPr="0060437E" w:rsidRDefault="00782D5C" w:rsidP="00190B0F">
      <w:pPr>
        <w:autoSpaceDE w:val="0"/>
        <w:autoSpaceDN w:val="0"/>
        <w:adjustRightInd w:val="0"/>
        <w:spacing w:after="0"/>
        <w:ind w:left="426"/>
        <w:jc w:val="both"/>
        <w:rPr>
          <w:rFonts w:ascii="Times New Roman" w:hAnsi="Times New Roman"/>
          <w:color w:val="000000"/>
          <w:sz w:val="24"/>
          <w:szCs w:val="24"/>
        </w:rPr>
      </w:pPr>
      <w:r w:rsidRPr="0060437E">
        <w:rPr>
          <w:rFonts w:ascii="Times New Roman" w:hAnsi="Times New Roman"/>
          <w:b/>
          <w:color w:val="000000"/>
          <w:sz w:val="24"/>
          <w:szCs w:val="24"/>
        </w:rPr>
        <w:t>V</w:t>
      </w:r>
      <w:r w:rsidRPr="0060437E">
        <w:rPr>
          <w:rFonts w:ascii="Times New Roman" w:hAnsi="Times New Roman"/>
          <w:b/>
          <w:bCs/>
          <w:color w:val="000000"/>
          <w:sz w:val="24"/>
          <w:szCs w:val="24"/>
        </w:rPr>
        <w:t>zdělávání v zahraniční škole na území České republiky</w:t>
      </w:r>
      <w:r w:rsidRPr="0060437E">
        <w:rPr>
          <w:rFonts w:ascii="Times New Roman" w:hAnsi="Times New Roman"/>
          <w:color w:val="000000"/>
          <w:sz w:val="24"/>
          <w:szCs w:val="24"/>
        </w:rPr>
        <w:t xml:space="preserve"> – Může probíhat pouze ve škole, která získala povolení MŠMT o možnosti plnění povinné školní docházky.</w:t>
      </w:r>
    </w:p>
    <w:p w14:paraId="3ECE84E9" w14:textId="77777777" w:rsidR="004926FE" w:rsidRDefault="004926FE" w:rsidP="004926FE">
      <w:pPr>
        <w:pStyle w:val="Default"/>
        <w:spacing w:line="276" w:lineRule="auto"/>
        <w:jc w:val="both"/>
      </w:pPr>
    </w:p>
    <w:p w14:paraId="5B30D8EE" w14:textId="2A7AA9BD" w:rsidR="00782D5C" w:rsidRPr="0060437E" w:rsidRDefault="00782D5C" w:rsidP="004926FE">
      <w:pPr>
        <w:pStyle w:val="Default"/>
        <w:spacing w:line="276" w:lineRule="auto"/>
        <w:jc w:val="both"/>
      </w:pPr>
      <w:r w:rsidRPr="004926FE">
        <w:rPr>
          <w:i/>
          <w:iCs/>
        </w:rPr>
        <w:lastRenderedPageBreak/>
        <w:t>Poznámka:</w:t>
      </w:r>
      <w:r w:rsidRPr="0060437E">
        <w:t xml:space="preserve"> Povinné předškolní vzdělávání trvá případně i ve školním roce, pro který byl dítěti povolen odklad povinné školní docházky a je ukončeno až začátkem plnění povinné školní docházky. </w:t>
      </w:r>
    </w:p>
    <w:p w14:paraId="7BFF1420" w14:textId="77777777" w:rsidR="00B15871" w:rsidRPr="0060437E" w:rsidRDefault="00B15871" w:rsidP="00190B0F">
      <w:pPr>
        <w:pStyle w:val="Default"/>
        <w:spacing w:line="276" w:lineRule="auto"/>
        <w:ind w:left="426"/>
        <w:jc w:val="both"/>
      </w:pPr>
    </w:p>
    <w:p w14:paraId="03B3FE86" w14:textId="77777777" w:rsidR="00B15871" w:rsidRPr="004926FE" w:rsidRDefault="00B15871" w:rsidP="004926FE">
      <w:pPr>
        <w:pStyle w:val="Default"/>
        <w:spacing w:line="276" w:lineRule="auto"/>
        <w:jc w:val="both"/>
        <w:rPr>
          <w:b/>
          <w:u w:val="single"/>
        </w:rPr>
      </w:pPr>
      <w:r w:rsidRPr="004926FE">
        <w:rPr>
          <w:b/>
          <w:u w:val="single"/>
        </w:rPr>
        <w:t>Forma plnění povinného předškolního vzdělávání:</w:t>
      </w:r>
    </w:p>
    <w:p w14:paraId="57BACCBE" w14:textId="77777777" w:rsidR="004926FE" w:rsidRDefault="004926FE" w:rsidP="004926FE">
      <w:pPr>
        <w:autoSpaceDE w:val="0"/>
        <w:autoSpaceDN w:val="0"/>
        <w:adjustRightInd w:val="0"/>
        <w:spacing w:after="0"/>
        <w:jc w:val="both"/>
        <w:rPr>
          <w:rFonts w:ascii="Times New Roman" w:hAnsi="Times New Roman"/>
          <w:color w:val="000000"/>
          <w:sz w:val="24"/>
          <w:szCs w:val="24"/>
        </w:rPr>
      </w:pPr>
    </w:p>
    <w:p w14:paraId="1F86F196" w14:textId="13CDC2E7" w:rsidR="00B15871" w:rsidRPr="0060437E" w:rsidRDefault="002A0FF2" w:rsidP="004926FE">
      <w:pPr>
        <w:autoSpaceDE w:val="0"/>
        <w:autoSpaceDN w:val="0"/>
        <w:adjustRightInd w:val="0"/>
        <w:spacing w:after="0"/>
        <w:jc w:val="both"/>
        <w:rPr>
          <w:rFonts w:ascii="Times New Roman" w:hAnsi="Times New Roman"/>
          <w:color w:val="000000"/>
          <w:sz w:val="24"/>
          <w:szCs w:val="24"/>
        </w:rPr>
      </w:pPr>
      <w:r w:rsidRPr="0060437E">
        <w:rPr>
          <w:rFonts w:ascii="Times New Roman" w:hAnsi="Times New Roman"/>
          <w:color w:val="000000"/>
          <w:sz w:val="24"/>
          <w:szCs w:val="24"/>
        </w:rPr>
        <w:t>Jedná se o pravidelnou docházku dítěte, v pracovních dnech:</w:t>
      </w:r>
    </w:p>
    <w:p w14:paraId="16EECBE8" w14:textId="77777777" w:rsidR="002A0FF2" w:rsidRPr="0060437E" w:rsidRDefault="002A0FF2" w:rsidP="00BB59C0">
      <w:pPr>
        <w:pStyle w:val="Odstavecseseznamem"/>
        <w:numPr>
          <w:ilvl w:val="1"/>
          <w:numId w:val="1"/>
        </w:numPr>
        <w:autoSpaceDE w:val="0"/>
        <w:autoSpaceDN w:val="0"/>
        <w:adjustRightInd w:val="0"/>
        <w:spacing w:after="0"/>
        <w:jc w:val="both"/>
        <w:rPr>
          <w:rFonts w:ascii="Times New Roman" w:hAnsi="Times New Roman"/>
          <w:color w:val="000000"/>
          <w:sz w:val="24"/>
          <w:szCs w:val="24"/>
        </w:rPr>
      </w:pPr>
      <w:r w:rsidRPr="0060437E">
        <w:rPr>
          <w:rFonts w:ascii="Times New Roman" w:hAnsi="Times New Roman"/>
          <w:color w:val="000000"/>
          <w:sz w:val="24"/>
          <w:szCs w:val="24"/>
        </w:rPr>
        <w:t>4 souvislé, hodiny denně,</w:t>
      </w:r>
    </w:p>
    <w:p w14:paraId="62113089" w14:textId="77777777" w:rsidR="002A0FF2" w:rsidRPr="0060437E" w:rsidRDefault="002A0FF2" w:rsidP="00BB59C0">
      <w:pPr>
        <w:pStyle w:val="Odstavecseseznamem"/>
        <w:numPr>
          <w:ilvl w:val="1"/>
          <w:numId w:val="1"/>
        </w:numPr>
        <w:autoSpaceDE w:val="0"/>
        <w:autoSpaceDN w:val="0"/>
        <w:adjustRightInd w:val="0"/>
        <w:spacing w:after="0"/>
        <w:jc w:val="both"/>
        <w:rPr>
          <w:rFonts w:ascii="Times New Roman" w:hAnsi="Times New Roman"/>
          <w:color w:val="000000"/>
          <w:sz w:val="24"/>
          <w:szCs w:val="24"/>
        </w:rPr>
      </w:pPr>
      <w:r w:rsidRPr="0060437E">
        <w:rPr>
          <w:rFonts w:ascii="Times New Roman" w:hAnsi="Times New Roman"/>
          <w:color w:val="000000"/>
          <w:sz w:val="24"/>
          <w:szCs w:val="24"/>
        </w:rPr>
        <w:t>počátek povinné doby je stanoven od 8:00 hodin ráno.</w:t>
      </w:r>
    </w:p>
    <w:p w14:paraId="19F64236" w14:textId="77777777" w:rsidR="004926FE" w:rsidRDefault="004926FE" w:rsidP="004926FE">
      <w:pPr>
        <w:autoSpaceDE w:val="0"/>
        <w:autoSpaceDN w:val="0"/>
        <w:adjustRightInd w:val="0"/>
        <w:spacing w:after="0"/>
        <w:jc w:val="both"/>
        <w:rPr>
          <w:rFonts w:ascii="Times New Roman" w:hAnsi="Times New Roman"/>
          <w:b/>
          <w:bCs/>
          <w:color w:val="000000"/>
          <w:sz w:val="24"/>
          <w:szCs w:val="24"/>
        </w:rPr>
      </w:pPr>
    </w:p>
    <w:p w14:paraId="6EAF7044" w14:textId="344D7109" w:rsidR="00791D04" w:rsidRPr="004926FE" w:rsidRDefault="008232BF" w:rsidP="004926FE">
      <w:pPr>
        <w:autoSpaceDE w:val="0"/>
        <w:autoSpaceDN w:val="0"/>
        <w:adjustRightInd w:val="0"/>
        <w:spacing w:after="0"/>
        <w:jc w:val="both"/>
        <w:rPr>
          <w:rFonts w:ascii="Times New Roman" w:hAnsi="Times New Roman"/>
          <w:b/>
          <w:bCs/>
          <w:color w:val="000000"/>
          <w:sz w:val="24"/>
          <w:szCs w:val="24"/>
          <w:u w:val="single"/>
        </w:rPr>
      </w:pPr>
      <w:r w:rsidRPr="004926FE">
        <w:rPr>
          <w:rFonts w:ascii="Times New Roman" w:hAnsi="Times New Roman"/>
          <w:b/>
          <w:bCs/>
          <w:color w:val="000000"/>
          <w:sz w:val="24"/>
          <w:szCs w:val="24"/>
          <w:u w:val="single"/>
        </w:rPr>
        <w:t>Podmínky zajištění distančního vzdělávání :</w:t>
      </w:r>
    </w:p>
    <w:p w14:paraId="761923CB" w14:textId="77777777" w:rsidR="004926FE" w:rsidRDefault="004926FE" w:rsidP="004926FE">
      <w:pPr>
        <w:autoSpaceDE w:val="0"/>
        <w:autoSpaceDN w:val="0"/>
        <w:adjustRightInd w:val="0"/>
        <w:spacing w:after="0"/>
        <w:jc w:val="both"/>
        <w:rPr>
          <w:rFonts w:ascii="Times New Roman" w:hAnsi="Times New Roman"/>
          <w:b/>
          <w:bCs/>
          <w:color w:val="000000"/>
          <w:sz w:val="24"/>
          <w:szCs w:val="24"/>
        </w:rPr>
      </w:pPr>
    </w:p>
    <w:p w14:paraId="5B9FE059" w14:textId="7711A373" w:rsidR="004926FE" w:rsidRDefault="008232BF" w:rsidP="004926FE">
      <w:pPr>
        <w:autoSpaceDE w:val="0"/>
        <w:autoSpaceDN w:val="0"/>
        <w:adjustRightInd w:val="0"/>
        <w:spacing w:after="0"/>
        <w:jc w:val="both"/>
        <w:rPr>
          <w:rFonts w:ascii="Times New Roman" w:hAnsi="Times New Roman"/>
          <w:color w:val="000000"/>
          <w:sz w:val="24"/>
          <w:szCs w:val="24"/>
        </w:rPr>
      </w:pPr>
      <w:r w:rsidRPr="0060437E">
        <w:rPr>
          <w:rFonts w:ascii="Times New Roman" w:hAnsi="Times New Roman"/>
          <w:color w:val="000000"/>
          <w:sz w:val="24"/>
          <w:szCs w:val="24"/>
        </w:rPr>
        <w:t xml:space="preserve">Mateřská škola poskytuje v případě nutnosti dle finančních, organizačních, personálních, časových, legislativních i kompetenčních možností distanční </w:t>
      </w:r>
      <w:r w:rsidR="0092146E" w:rsidRPr="0060437E">
        <w:rPr>
          <w:rFonts w:ascii="Times New Roman" w:hAnsi="Times New Roman"/>
          <w:color w:val="000000"/>
          <w:sz w:val="24"/>
          <w:szCs w:val="24"/>
        </w:rPr>
        <w:t>vzdělávání zejména dětem s povinnou předškolní docházkou.</w:t>
      </w:r>
      <w:r w:rsidR="000F3543">
        <w:rPr>
          <w:rFonts w:ascii="Times New Roman" w:hAnsi="Times New Roman"/>
          <w:color w:val="000000"/>
          <w:sz w:val="24"/>
          <w:szCs w:val="24"/>
        </w:rPr>
        <w:t xml:space="preserve"> Vzdáleným přístupem jsou zasílány náměty pro činnosti s dětmi, pracovní </w:t>
      </w:r>
      <w:proofErr w:type="spellStart"/>
      <w:r w:rsidR="000F3543">
        <w:rPr>
          <w:rFonts w:ascii="Times New Roman" w:hAnsi="Times New Roman"/>
          <w:color w:val="000000"/>
          <w:sz w:val="24"/>
          <w:szCs w:val="24"/>
        </w:rPr>
        <w:t>listy,..Vše</w:t>
      </w:r>
      <w:proofErr w:type="spellEnd"/>
      <w:r w:rsidR="000F3543">
        <w:rPr>
          <w:rFonts w:ascii="Times New Roman" w:hAnsi="Times New Roman"/>
          <w:color w:val="000000"/>
          <w:sz w:val="24"/>
          <w:szCs w:val="24"/>
        </w:rPr>
        <w:t xml:space="preserve"> je také k dispozici na webových stránkách MŠ.</w:t>
      </w:r>
      <w:r w:rsidR="008C4510">
        <w:rPr>
          <w:rFonts w:ascii="Times New Roman" w:hAnsi="Times New Roman"/>
          <w:color w:val="000000"/>
          <w:sz w:val="24"/>
          <w:szCs w:val="24"/>
        </w:rPr>
        <w:t xml:space="preserve"> Zákonný zástupce na vyzvání doloží portfolio dítěte s vypracovanými pracovními listy,…</w:t>
      </w:r>
    </w:p>
    <w:p w14:paraId="718663AB" w14:textId="77777777" w:rsidR="004926FE" w:rsidRDefault="004926FE" w:rsidP="004926FE">
      <w:pPr>
        <w:autoSpaceDE w:val="0"/>
        <w:autoSpaceDN w:val="0"/>
        <w:adjustRightInd w:val="0"/>
        <w:spacing w:after="0"/>
        <w:jc w:val="both"/>
        <w:rPr>
          <w:rFonts w:ascii="Times New Roman" w:hAnsi="Times New Roman"/>
          <w:color w:val="000000"/>
          <w:sz w:val="24"/>
          <w:szCs w:val="24"/>
        </w:rPr>
      </w:pPr>
    </w:p>
    <w:p w14:paraId="5576C8E7" w14:textId="4BAA8CD5" w:rsidR="00791D04" w:rsidRPr="0060437E" w:rsidRDefault="00791D04" w:rsidP="004926FE">
      <w:pPr>
        <w:autoSpaceDE w:val="0"/>
        <w:autoSpaceDN w:val="0"/>
        <w:adjustRightInd w:val="0"/>
        <w:spacing w:after="0"/>
        <w:jc w:val="both"/>
        <w:rPr>
          <w:rFonts w:ascii="Times New Roman" w:hAnsi="Times New Roman"/>
          <w:b/>
          <w:color w:val="000000"/>
          <w:sz w:val="24"/>
          <w:szCs w:val="24"/>
          <w:u w:val="single"/>
        </w:rPr>
      </w:pPr>
      <w:r w:rsidRPr="0060437E">
        <w:rPr>
          <w:rFonts w:ascii="Times New Roman" w:hAnsi="Times New Roman"/>
          <w:b/>
          <w:sz w:val="24"/>
          <w:szCs w:val="24"/>
          <w:u w:val="single"/>
        </w:rPr>
        <w:t>Ředitelka mateřské školy je oprávněna požadovat doložení důvodů nepřítomnosti dítěte; zákonný zástupce je povinen doložit důvody nepřítomnosti dítěte nejpozději do 3 dnů ode dne výzvy.</w:t>
      </w:r>
    </w:p>
    <w:p w14:paraId="49063A95" w14:textId="77777777" w:rsidR="002A0FF2" w:rsidRPr="0060437E" w:rsidRDefault="002A0FF2" w:rsidP="00190B0F">
      <w:pPr>
        <w:autoSpaceDE w:val="0"/>
        <w:autoSpaceDN w:val="0"/>
        <w:adjustRightInd w:val="0"/>
        <w:spacing w:after="0"/>
        <w:jc w:val="both"/>
        <w:rPr>
          <w:rFonts w:ascii="Times New Roman" w:hAnsi="Times New Roman"/>
          <w:color w:val="000000"/>
          <w:sz w:val="24"/>
          <w:szCs w:val="24"/>
        </w:rPr>
      </w:pPr>
    </w:p>
    <w:p w14:paraId="0F0238DA" w14:textId="603D9371" w:rsidR="002A0FF2" w:rsidRPr="004926FE" w:rsidRDefault="002A0FF2" w:rsidP="00190B0F">
      <w:pPr>
        <w:autoSpaceDE w:val="0"/>
        <w:autoSpaceDN w:val="0"/>
        <w:adjustRightInd w:val="0"/>
        <w:spacing w:after="0"/>
        <w:jc w:val="both"/>
        <w:rPr>
          <w:rFonts w:ascii="Times New Roman" w:hAnsi="Times New Roman"/>
          <w:b/>
          <w:color w:val="000000"/>
          <w:sz w:val="24"/>
          <w:szCs w:val="24"/>
          <w:u w:val="single"/>
        </w:rPr>
      </w:pPr>
      <w:r w:rsidRPr="004926FE">
        <w:rPr>
          <w:rFonts w:ascii="Times New Roman" w:hAnsi="Times New Roman"/>
          <w:b/>
          <w:color w:val="000000"/>
          <w:sz w:val="24"/>
          <w:szCs w:val="24"/>
          <w:u w:val="single"/>
        </w:rPr>
        <w:t>Postup přijímání dětí:</w:t>
      </w:r>
    </w:p>
    <w:p w14:paraId="634BCB0D" w14:textId="77777777" w:rsidR="002A0FF2" w:rsidRPr="0060437E" w:rsidRDefault="002A0FF2" w:rsidP="00190B0F">
      <w:pPr>
        <w:autoSpaceDE w:val="0"/>
        <w:autoSpaceDN w:val="0"/>
        <w:adjustRightInd w:val="0"/>
        <w:spacing w:after="0"/>
        <w:jc w:val="both"/>
        <w:rPr>
          <w:rFonts w:ascii="Times New Roman" w:hAnsi="Times New Roman"/>
          <w:color w:val="000000"/>
          <w:sz w:val="24"/>
          <w:szCs w:val="24"/>
        </w:rPr>
      </w:pPr>
      <w:r w:rsidRPr="0060437E">
        <w:rPr>
          <w:rFonts w:ascii="Times New Roman" w:hAnsi="Times New Roman"/>
          <w:color w:val="000000"/>
          <w:sz w:val="24"/>
          <w:szCs w:val="24"/>
        </w:rPr>
        <w:t xml:space="preserve"> </w:t>
      </w:r>
    </w:p>
    <w:p w14:paraId="6DB992FA" w14:textId="77777777" w:rsidR="002A0FF2" w:rsidRPr="0060437E" w:rsidRDefault="002A0FF2" w:rsidP="00BB59C0">
      <w:pPr>
        <w:pStyle w:val="Odstavecseseznamem"/>
        <w:numPr>
          <w:ilvl w:val="0"/>
          <w:numId w:val="12"/>
        </w:numPr>
        <w:autoSpaceDE w:val="0"/>
        <w:autoSpaceDN w:val="0"/>
        <w:adjustRightInd w:val="0"/>
        <w:spacing w:after="0"/>
        <w:jc w:val="both"/>
        <w:rPr>
          <w:rFonts w:ascii="Times New Roman" w:hAnsi="Times New Roman"/>
          <w:color w:val="000000"/>
          <w:sz w:val="24"/>
          <w:szCs w:val="24"/>
        </w:rPr>
      </w:pPr>
      <w:r w:rsidRPr="0060437E">
        <w:rPr>
          <w:rFonts w:ascii="Times New Roman" w:hAnsi="Times New Roman"/>
          <w:color w:val="000000"/>
          <w:sz w:val="24"/>
          <w:szCs w:val="24"/>
        </w:rPr>
        <w:t xml:space="preserve">Zákonný zástupce má právo se rozhodnout, v jaké mateřské škole požádá o přijetí dítěte k předškolnímu vzdělávání. </w:t>
      </w:r>
    </w:p>
    <w:p w14:paraId="0348782F" w14:textId="77777777" w:rsidR="002A0FF2" w:rsidRPr="0060437E" w:rsidRDefault="002A0FF2" w:rsidP="00BB59C0">
      <w:pPr>
        <w:pStyle w:val="Odstavecseseznamem"/>
        <w:numPr>
          <w:ilvl w:val="0"/>
          <w:numId w:val="12"/>
        </w:numPr>
        <w:autoSpaceDE w:val="0"/>
        <w:autoSpaceDN w:val="0"/>
        <w:adjustRightInd w:val="0"/>
        <w:spacing w:after="0"/>
        <w:jc w:val="both"/>
        <w:rPr>
          <w:rFonts w:ascii="Times New Roman" w:hAnsi="Times New Roman"/>
          <w:color w:val="000000"/>
          <w:sz w:val="24"/>
          <w:szCs w:val="24"/>
        </w:rPr>
      </w:pPr>
      <w:r w:rsidRPr="0060437E">
        <w:rPr>
          <w:rFonts w:ascii="Times New Roman" w:hAnsi="Times New Roman"/>
          <w:color w:val="000000"/>
          <w:sz w:val="24"/>
          <w:szCs w:val="24"/>
        </w:rPr>
        <w:t>Školský obvod pro spádovou mateřskou školu určuje zřizovatel školy v obecně závazné vyhlášce.</w:t>
      </w:r>
    </w:p>
    <w:p w14:paraId="0E376431" w14:textId="77777777" w:rsidR="002A0FF2" w:rsidRPr="0060437E" w:rsidRDefault="002A0FF2" w:rsidP="00BB59C0">
      <w:pPr>
        <w:pStyle w:val="Odstavecseseznamem"/>
        <w:numPr>
          <w:ilvl w:val="0"/>
          <w:numId w:val="12"/>
        </w:numPr>
        <w:autoSpaceDE w:val="0"/>
        <w:autoSpaceDN w:val="0"/>
        <w:adjustRightInd w:val="0"/>
        <w:spacing w:after="0"/>
        <w:jc w:val="both"/>
        <w:rPr>
          <w:rFonts w:ascii="Times New Roman" w:hAnsi="Times New Roman"/>
          <w:color w:val="000000"/>
          <w:sz w:val="24"/>
          <w:szCs w:val="24"/>
        </w:rPr>
      </w:pPr>
      <w:r w:rsidRPr="0060437E">
        <w:rPr>
          <w:rFonts w:ascii="Times New Roman" w:hAnsi="Times New Roman"/>
          <w:color w:val="000000"/>
          <w:sz w:val="24"/>
          <w:szCs w:val="24"/>
        </w:rPr>
        <w:t xml:space="preserve">Zápis je oznámen s dostatečným předstihem na místech obvyklých (webový portál školy, nástěnky v průchozích prostorách </w:t>
      </w:r>
      <w:proofErr w:type="spellStart"/>
      <w:r w:rsidRPr="0060437E">
        <w:rPr>
          <w:rFonts w:ascii="Times New Roman" w:hAnsi="Times New Roman"/>
          <w:color w:val="000000"/>
          <w:sz w:val="24"/>
          <w:szCs w:val="24"/>
        </w:rPr>
        <w:t>Mš</w:t>
      </w:r>
      <w:proofErr w:type="spellEnd"/>
      <w:r w:rsidRPr="0060437E">
        <w:rPr>
          <w:rFonts w:ascii="Times New Roman" w:hAnsi="Times New Roman"/>
          <w:color w:val="000000"/>
          <w:sz w:val="24"/>
          <w:szCs w:val="24"/>
        </w:rPr>
        <w:t>, atd.).</w:t>
      </w:r>
    </w:p>
    <w:p w14:paraId="7E0B595B" w14:textId="77777777" w:rsidR="002A0FF2" w:rsidRPr="0060437E" w:rsidRDefault="002A0FF2" w:rsidP="00BB59C0">
      <w:pPr>
        <w:pStyle w:val="Odstavecseseznamem"/>
        <w:numPr>
          <w:ilvl w:val="0"/>
          <w:numId w:val="12"/>
        </w:numPr>
        <w:autoSpaceDE w:val="0"/>
        <w:autoSpaceDN w:val="0"/>
        <w:adjustRightInd w:val="0"/>
        <w:spacing w:after="0"/>
        <w:jc w:val="both"/>
        <w:rPr>
          <w:rFonts w:ascii="Times New Roman" w:hAnsi="Times New Roman"/>
          <w:color w:val="000000"/>
          <w:sz w:val="24"/>
          <w:szCs w:val="24"/>
        </w:rPr>
      </w:pPr>
      <w:r w:rsidRPr="0060437E">
        <w:rPr>
          <w:rFonts w:ascii="Times New Roman" w:hAnsi="Times New Roman"/>
          <w:color w:val="000000"/>
          <w:sz w:val="24"/>
          <w:szCs w:val="24"/>
        </w:rPr>
        <w:t>Zákonný zástupce podává žádost s těmito náležitostmi:</w:t>
      </w:r>
    </w:p>
    <w:p w14:paraId="146FF9B0" w14:textId="77777777" w:rsidR="002A0FF2" w:rsidRPr="0060437E" w:rsidRDefault="002A0FF2" w:rsidP="00190B0F">
      <w:pPr>
        <w:autoSpaceDE w:val="0"/>
        <w:autoSpaceDN w:val="0"/>
        <w:adjustRightInd w:val="0"/>
        <w:spacing w:after="0"/>
        <w:jc w:val="both"/>
        <w:rPr>
          <w:rFonts w:ascii="Times New Roman" w:hAnsi="Times New Roman"/>
          <w:color w:val="000000"/>
          <w:sz w:val="24"/>
          <w:szCs w:val="24"/>
        </w:rPr>
      </w:pPr>
    </w:p>
    <w:p w14:paraId="26CA91B5" w14:textId="77777777" w:rsidR="002A0FF2" w:rsidRPr="0060437E" w:rsidRDefault="002A0FF2" w:rsidP="004926FE">
      <w:pPr>
        <w:autoSpaceDE w:val="0"/>
        <w:autoSpaceDN w:val="0"/>
        <w:adjustRightInd w:val="0"/>
        <w:spacing w:after="0"/>
        <w:jc w:val="both"/>
        <w:rPr>
          <w:rFonts w:ascii="Times New Roman" w:hAnsi="Times New Roman"/>
          <w:color w:val="000000"/>
          <w:sz w:val="24"/>
          <w:szCs w:val="24"/>
        </w:rPr>
      </w:pPr>
      <w:r w:rsidRPr="0060437E">
        <w:rPr>
          <w:rFonts w:ascii="Times New Roman" w:hAnsi="Times New Roman"/>
          <w:i/>
          <w:iCs/>
          <w:color w:val="000000"/>
          <w:sz w:val="24"/>
          <w:szCs w:val="24"/>
        </w:rPr>
        <w:t>Jméno a příjmení žadatele (dítěte), jeho datum narození, místo trvalého pobytu, popřípadě jinou adresu pro doručování, označení správního orgánu, jemuž je žádost určena (konkrétní mateřská škola)</w:t>
      </w:r>
      <w:r w:rsidRPr="0060437E">
        <w:rPr>
          <w:rFonts w:ascii="Times New Roman" w:hAnsi="Times New Roman"/>
          <w:color w:val="000000"/>
          <w:sz w:val="24"/>
          <w:szCs w:val="24"/>
        </w:rPr>
        <w:t>. Dále uvede zákonný zástupce</w:t>
      </w:r>
      <w:r w:rsidRPr="0060437E">
        <w:rPr>
          <w:rFonts w:ascii="Times New Roman" w:hAnsi="Times New Roman"/>
          <w:i/>
          <w:iCs/>
          <w:color w:val="000000"/>
          <w:sz w:val="24"/>
          <w:szCs w:val="24"/>
        </w:rPr>
        <w:t xml:space="preserve">: jméno a příjmení tohoto zástupce, místo trvalého pobytu tohoto zástupce, popřípadě jinou adresu pro doručování. </w:t>
      </w:r>
    </w:p>
    <w:p w14:paraId="44448C25" w14:textId="77777777" w:rsidR="002A0FF2" w:rsidRPr="0060437E" w:rsidRDefault="002A0FF2" w:rsidP="00190B0F">
      <w:pPr>
        <w:autoSpaceDE w:val="0"/>
        <w:autoSpaceDN w:val="0"/>
        <w:adjustRightInd w:val="0"/>
        <w:spacing w:after="0"/>
        <w:jc w:val="both"/>
        <w:rPr>
          <w:rFonts w:ascii="Times New Roman" w:hAnsi="Times New Roman"/>
          <w:color w:val="000000"/>
          <w:sz w:val="24"/>
          <w:szCs w:val="24"/>
        </w:rPr>
      </w:pPr>
    </w:p>
    <w:p w14:paraId="14C1348C" w14:textId="77777777" w:rsidR="002A0FF2" w:rsidRPr="0060437E" w:rsidRDefault="002A0FF2" w:rsidP="004926FE">
      <w:pPr>
        <w:pStyle w:val="Default"/>
        <w:spacing w:line="276" w:lineRule="auto"/>
        <w:jc w:val="both"/>
      </w:pPr>
      <w:r w:rsidRPr="004926FE">
        <w:rPr>
          <w:i/>
          <w:iCs/>
        </w:rPr>
        <w:t>Poznámka:</w:t>
      </w:r>
      <w:r w:rsidRPr="0060437E">
        <w:t xml:space="preserve"> Zastupuje-li dítě jiná osoba než jeho zákonný zástupce musí doložit své oprávnění  zastupovat.  </w:t>
      </w:r>
      <w:r w:rsidRPr="0060437E">
        <w:rPr>
          <w:b/>
          <w:u w:val="single"/>
        </w:rPr>
        <w:t>Zákonný zástupce nemusí dokládat u dětí, pro které je vzdělávání povinné, že se dítě podrobilo stanoveným pravidelným očkováním.</w:t>
      </w:r>
    </w:p>
    <w:p w14:paraId="30B8A4FE" w14:textId="77777777" w:rsidR="00782D5C" w:rsidRPr="0060437E" w:rsidRDefault="00782D5C" w:rsidP="00E24C96">
      <w:pPr>
        <w:pStyle w:val="Default"/>
        <w:spacing w:line="276" w:lineRule="auto"/>
        <w:jc w:val="both"/>
      </w:pPr>
    </w:p>
    <w:p w14:paraId="369E7F89" w14:textId="77777777" w:rsidR="00782D5C" w:rsidRPr="0060437E" w:rsidRDefault="00782D5C" w:rsidP="004926FE">
      <w:pPr>
        <w:autoSpaceDE w:val="0"/>
        <w:autoSpaceDN w:val="0"/>
        <w:adjustRightInd w:val="0"/>
        <w:spacing w:after="0"/>
        <w:jc w:val="both"/>
        <w:rPr>
          <w:rFonts w:ascii="Times New Roman" w:hAnsi="Times New Roman"/>
          <w:color w:val="000000"/>
          <w:sz w:val="24"/>
          <w:szCs w:val="24"/>
        </w:rPr>
      </w:pPr>
      <w:r w:rsidRPr="0060437E">
        <w:rPr>
          <w:rFonts w:ascii="Times New Roman" w:hAnsi="Times New Roman"/>
          <w:color w:val="000000"/>
          <w:sz w:val="24"/>
          <w:szCs w:val="24"/>
        </w:rPr>
        <w:t xml:space="preserve">Nepřihlášení dítěte nebo zanedbání péče o povinné předškolní vzdělávání je považováno za přestupek. </w:t>
      </w:r>
    </w:p>
    <w:p w14:paraId="16A68BF0" w14:textId="77777777" w:rsidR="004926FE" w:rsidRDefault="004926FE" w:rsidP="004926FE">
      <w:pPr>
        <w:pStyle w:val="Default"/>
        <w:spacing w:line="276" w:lineRule="auto"/>
        <w:jc w:val="both"/>
      </w:pPr>
    </w:p>
    <w:p w14:paraId="798F8DBF" w14:textId="354E447F" w:rsidR="00782D5C" w:rsidRPr="0060437E" w:rsidRDefault="00782D5C" w:rsidP="004926FE">
      <w:pPr>
        <w:pStyle w:val="Default"/>
        <w:spacing w:line="276" w:lineRule="auto"/>
        <w:jc w:val="both"/>
      </w:pPr>
      <w:r w:rsidRPr="0060437E">
        <w:lastRenderedPageBreak/>
        <w:t>Povinné předškolní vzdělávání se nevztahuje na děti s hlubokým mentálním postižením.</w:t>
      </w:r>
    </w:p>
    <w:p w14:paraId="133DD692" w14:textId="77777777" w:rsidR="00782D5C" w:rsidRPr="0060437E" w:rsidRDefault="00782D5C" w:rsidP="00190B0F">
      <w:pPr>
        <w:pStyle w:val="Default"/>
        <w:spacing w:line="276" w:lineRule="auto"/>
        <w:ind w:firstLine="426"/>
        <w:jc w:val="both"/>
      </w:pPr>
    </w:p>
    <w:p w14:paraId="465D4E05" w14:textId="37D98FAE" w:rsidR="00F2476F" w:rsidRPr="0060437E" w:rsidRDefault="00F2476F" w:rsidP="004926FE">
      <w:pPr>
        <w:jc w:val="both"/>
        <w:rPr>
          <w:rFonts w:ascii="Times New Roman" w:hAnsi="Times New Roman"/>
          <w:sz w:val="24"/>
          <w:szCs w:val="24"/>
        </w:rPr>
      </w:pPr>
      <w:r w:rsidRPr="0060437E">
        <w:rPr>
          <w:rFonts w:ascii="Times New Roman" w:hAnsi="Times New Roman"/>
          <w:sz w:val="24"/>
          <w:szCs w:val="24"/>
        </w:rPr>
        <w:t>Poučení o povinnosti dodržovat školní řád (§ 22 odst. 1 písm. b), § 30 odst. 3 školského zákona) Školní řád platí do odvolání. Školní řád je zveřejněn na přístupném místě ve škole, prokazatelným způsobem jsou s ním seznámeni zaměstnanci školy a o jeho vydání a obsahu jsou informováni zákonní zástupci dětí. S vybranými částmi Školního řádu byly seznámeny děti, forma seznámení odpovídala věku a rozumových schopnostem dětí.</w:t>
      </w:r>
    </w:p>
    <w:p w14:paraId="0B602C04" w14:textId="77777777" w:rsidR="00782D5C" w:rsidRPr="0060437E" w:rsidRDefault="00782D5C" w:rsidP="00190B0F">
      <w:pPr>
        <w:pStyle w:val="Default"/>
        <w:spacing w:line="276" w:lineRule="auto"/>
        <w:jc w:val="both"/>
      </w:pPr>
    </w:p>
    <w:p w14:paraId="03854E54" w14:textId="2DC1A62A" w:rsidR="0092146E" w:rsidRPr="0060437E" w:rsidRDefault="00782D5C" w:rsidP="00190B0F">
      <w:pPr>
        <w:jc w:val="both"/>
        <w:rPr>
          <w:rFonts w:ascii="Times New Roman" w:hAnsi="Times New Roman"/>
          <w:sz w:val="24"/>
          <w:szCs w:val="24"/>
        </w:rPr>
      </w:pPr>
      <w:r w:rsidRPr="0060437E">
        <w:rPr>
          <w:rFonts w:ascii="Times New Roman" w:hAnsi="Times New Roman"/>
          <w:sz w:val="24"/>
          <w:szCs w:val="24"/>
        </w:rPr>
        <w:t xml:space="preserve">Tento školní řád byl zpracován v souladu se školským zákonem a projednán se zřizovatelem školy. </w:t>
      </w:r>
      <w:r w:rsidR="00792E51" w:rsidRPr="0060437E">
        <w:rPr>
          <w:rFonts w:ascii="Times New Roman" w:hAnsi="Times New Roman"/>
          <w:sz w:val="24"/>
          <w:szCs w:val="24"/>
        </w:rPr>
        <w:t xml:space="preserve">Současně byl projednán na </w:t>
      </w:r>
      <w:r w:rsidR="008519DE" w:rsidRPr="0060437E">
        <w:rPr>
          <w:rFonts w:ascii="Times New Roman" w:hAnsi="Times New Roman"/>
          <w:sz w:val="24"/>
          <w:szCs w:val="24"/>
        </w:rPr>
        <w:t xml:space="preserve">pedagogické radě  dne </w:t>
      </w:r>
      <w:r w:rsidR="00E96C6E">
        <w:rPr>
          <w:rFonts w:ascii="Times New Roman" w:hAnsi="Times New Roman"/>
          <w:sz w:val="24"/>
          <w:szCs w:val="24"/>
        </w:rPr>
        <w:t>30</w:t>
      </w:r>
      <w:r w:rsidR="008519DE" w:rsidRPr="0060437E">
        <w:rPr>
          <w:rFonts w:ascii="Times New Roman" w:hAnsi="Times New Roman"/>
          <w:sz w:val="24"/>
          <w:szCs w:val="24"/>
        </w:rPr>
        <w:t>.8.20</w:t>
      </w:r>
      <w:r w:rsidR="0092146E" w:rsidRPr="0060437E">
        <w:rPr>
          <w:rFonts w:ascii="Times New Roman" w:hAnsi="Times New Roman"/>
          <w:sz w:val="24"/>
          <w:szCs w:val="24"/>
        </w:rPr>
        <w:t>2</w:t>
      </w:r>
      <w:r w:rsidR="00E96C6E">
        <w:rPr>
          <w:rFonts w:ascii="Times New Roman" w:hAnsi="Times New Roman"/>
          <w:sz w:val="24"/>
          <w:szCs w:val="24"/>
        </w:rPr>
        <w:t>2</w:t>
      </w:r>
    </w:p>
    <w:p w14:paraId="13B24DDF" w14:textId="604D5341" w:rsidR="008E0ED0" w:rsidRPr="0060437E" w:rsidRDefault="008519DE" w:rsidP="00E24C96">
      <w:pPr>
        <w:jc w:val="both"/>
        <w:rPr>
          <w:rFonts w:ascii="Times New Roman" w:hAnsi="Times New Roman"/>
          <w:sz w:val="24"/>
          <w:szCs w:val="24"/>
        </w:rPr>
      </w:pPr>
      <w:r w:rsidRPr="0060437E">
        <w:rPr>
          <w:rFonts w:ascii="Times New Roman" w:hAnsi="Times New Roman"/>
          <w:sz w:val="24"/>
          <w:szCs w:val="24"/>
        </w:rPr>
        <w:t xml:space="preserve">Nabývá účinnosti dne </w:t>
      </w:r>
      <w:r w:rsidR="004926FE">
        <w:rPr>
          <w:rFonts w:ascii="Times New Roman" w:hAnsi="Times New Roman"/>
          <w:sz w:val="24"/>
          <w:szCs w:val="24"/>
        </w:rPr>
        <w:t>01. 0</w:t>
      </w:r>
      <w:r w:rsidRPr="0060437E">
        <w:rPr>
          <w:rFonts w:ascii="Times New Roman" w:hAnsi="Times New Roman"/>
          <w:sz w:val="24"/>
          <w:szCs w:val="24"/>
        </w:rPr>
        <w:t>9.</w:t>
      </w:r>
      <w:r w:rsidR="004926FE">
        <w:rPr>
          <w:rFonts w:ascii="Times New Roman" w:hAnsi="Times New Roman"/>
          <w:sz w:val="24"/>
          <w:szCs w:val="24"/>
        </w:rPr>
        <w:t xml:space="preserve"> 2</w:t>
      </w:r>
      <w:r w:rsidRPr="0060437E">
        <w:rPr>
          <w:rFonts w:ascii="Times New Roman" w:hAnsi="Times New Roman"/>
          <w:sz w:val="24"/>
          <w:szCs w:val="24"/>
        </w:rPr>
        <w:t>0</w:t>
      </w:r>
      <w:r w:rsidR="0092146E" w:rsidRPr="0060437E">
        <w:rPr>
          <w:rFonts w:ascii="Times New Roman" w:hAnsi="Times New Roman"/>
          <w:sz w:val="24"/>
          <w:szCs w:val="24"/>
        </w:rPr>
        <w:t>2</w:t>
      </w:r>
      <w:r w:rsidR="00E96C6E">
        <w:rPr>
          <w:rFonts w:ascii="Times New Roman" w:hAnsi="Times New Roman"/>
          <w:sz w:val="24"/>
          <w:szCs w:val="24"/>
        </w:rPr>
        <w:t>2</w:t>
      </w:r>
      <w:r w:rsidR="00782D5C" w:rsidRPr="0060437E">
        <w:rPr>
          <w:rFonts w:ascii="Times New Roman" w:hAnsi="Times New Roman"/>
          <w:sz w:val="24"/>
          <w:szCs w:val="24"/>
        </w:rPr>
        <w:t>.</w:t>
      </w:r>
    </w:p>
    <w:p w14:paraId="3A6226D9" w14:textId="77777777" w:rsidR="004E1CC9" w:rsidRPr="0060437E" w:rsidRDefault="00782D5C" w:rsidP="00190B0F">
      <w:pPr>
        <w:autoSpaceDE w:val="0"/>
        <w:autoSpaceDN w:val="0"/>
        <w:adjustRightInd w:val="0"/>
        <w:spacing w:after="0"/>
        <w:jc w:val="both"/>
        <w:rPr>
          <w:rFonts w:ascii="Times New Roman" w:hAnsi="Times New Roman"/>
          <w:b/>
          <w:sz w:val="24"/>
          <w:szCs w:val="24"/>
        </w:rPr>
      </w:pPr>
      <w:r w:rsidRPr="0060437E">
        <w:rPr>
          <w:rFonts w:ascii="Times New Roman" w:hAnsi="Times New Roman"/>
          <w:b/>
          <w:sz w:val="24"/>
          <w:szCs w:val="24"/>
        </w:rPr>
        <w:t>Zpracoval(a):</w:t>
      </w:r>
      <w:r w:rsidR="00792E51" w:rsidRPr="0060437E">
        <w:rPr>
          <w:rFonts w:ascii="Times New Roman" w:hAnsi="Times New Roman"/>
          <w:b/>
          <w:sz w:val="24"/>
          <w:szCs w:val="24"/>
        </w:rPr>
        <w:t xml:space="preserve"> </w:t>
      </w:r>
      <w:proofErr w:type="spellStart"/>
      <w:r w:rsidR="00792E51" w:rsidRPr="0060437E">
        <w:rPr>
          <w:rFonts w:ascii="Times New Roman" w:hAnsi="Times New Roman"/>
          <w:b/>
          <w:sz w:val="24"/>
          <w:szCs w:val="24"/>
        </w:rPr>
        <w:t>Bc.Alena</w:t>
      </w:r>
      <w:proofErr w:type="spellEnd"/>
      <w:r w:rsidR="00792E51" w:rsidRPr="0060437E">
        <w:rPr>
          <w:rFonts w:ascii="Times New Roman" w:hAnsi="Times New Roman"/>
          <w:b/>
          <w:sz w:val="24"/>
          <w:szCs w:val="24"/>
        </w:rPr>
        <w:t xml:space="preserve"> Vavřinová ředitelka MŠ</w:t>
      </w:r>
    </w:p>
    <w:p w14:paraId="5DD6129A" w14:textId="77777777" w:rsidR="00782D5C" w:rsidRPr="0060437E" w:rsidRDefault="00782D5C" w:rsidP="00190B0F">
      <w:pPr>
        <w:autoSpaceDE w:val="0"/>
        <w:autoSpaceDN w:val="0"/>
        <w:adjustRightInd w:val="0"/>
        <w:spacing w:after="0"/>
        <w:jc w:val="both"/>
        <w:rPr>
          <w:rFonts w:ascii="Times New Roman" w:hAnsi="Times New Roman"/>
          <w:b/>
          <w:sz w:val="24"/>
          <w:szCs w:val="24"/>
        </w:rPr>
      </w:pPr>
    </w:p>
    <w:p w14:paraId="7894929B" w14:textId="1B54A02D" w:rsidR="00782D5C" w:rsidRPr="0060437E" w:rsidRDefault="00782D5C" w:rsidP="00190B0F">
      <w:pPr>
        <w:autoSpaceDE w:val="0"/>
        <w:autoSpaceDN w:val="0"/>
        <w:adjustRightInd w:val="0"/>
        <w:spacing w:after="0"/>
        <w:jc w:val="both"/>
        <w:rPr>
          <w:rFonts w:ascii="Times New Roman" w:hAnsi="Times New Roman"/>
          <w:b/>
          <w:sz w:val="24"/>
          <w:szCs w:val="24"/>
        </w:rPr>
      </w:pPr>
      <w:r w:rsidRPr="0060437E">
        <w:rPr>
          <w:rFonts w:ascii="Times New Roman" w:hAnsi="Times New Roman"/>
          <w:b/>
          <w:sz w:val="24"/>
          <w:szCs w:val="24"/>
        </w:rPr>
        <w:t>Dne:</w:t>
      </w:r>
      <w:r w:rsidR="00E96C6E">
        <w:rPr>
          <w:rFonts w:ascii="Times New Roman" w:hAnsi="Times New Roman"/>
          <w:b/>
          <w:sz w:val="24"/>
          <w:szCs w:val="24"/>
        </w:rPr>
        <w:t xml:space="preserve"> 16</w:t>
      </w:r>
      <w:r w:rsidR="008519DE" w:rsidRPr="0060437E">
        <w:rPr>
          <w:rFonts w:ascii="Times New Roman" w:hAnsi="Times New Roman"/>
          <w:b/>
          <w:sz w:val="24"/>
          <w:szCs w:val="24"/>
        </w:rPr>
        <w:t>.</w:t>
      </w:r>
      <w:r w:rsidR="004926FE">
        <w:rPr>
          <w:rFonts w:ascii="Times New Roman" w:hAnsi="Times New Roman"/>
          <w:b/>
          <w:sz w:val="24"/>
          <w:szCs w:val="24"/>
        </w:rPr>
        <w:t xml:space="preserve"> </w:t>
      </w:r>
      <w:r w:rsidR="008519DE" w:rsidRPr="0060437E">
        <w:rPr>
          <w:rFonts w:ascii="Times New Roman" w:hAnsi="Times New Roman"/>
          <w:b/>
          <w:sz w:val="24"/>
          <w:szCs w:val="24"/>
        </w:rPr>
        <w:t>8.</w:t>
      </w:r>
      <w:r w:rsidR="004926FE">
        <w:rPr>
          <w:rFonts w:ascii="Times New Roman" w:hAnsi="Times New Roman"/>
          <w:b/>
          <w:sz w:val="24"/>
          <w:szCs w:val="24"/>
        </w:rPr>
        <w:t xml:space="preserve"> </w:t>
      </w:r>
      <w:r w:rsidR="008519DE" w:rsidRPr="0060437E">
        <w:rPr>
          <w:rFonts w:ascii="Times New Roman" w:hAnsi="Times New Roman"/>
          <w:b/>
          <w:sz w:val="24"/>
          <w:szCs w:val="24"/>
        </w:rPr>
        <w:t>20</w:t>
      </w:r>
      <w:r w:rsidR="0092146E" w:rsidRPr="0060437E">
        <w:rPr>
          <w:rFonts w:ascii="Times New Roman" w:hAnsi="Times New Roman"/>
          <w:b/>
          <w:sz w:val="24"/>
          <w:szCs w:val="24"/>
        </w:rPr>
        <w:t>2</w:t>
      </w:r>
      <w:r w:rsidR="00E96C6E">
        <w:rPr>
          <w:rFonts w:ascii="Times New Roman" w:hAnsi="Times New Roman"/>
          <w:b/>
          <w:sz w:val="24"/>
          <w:szCs w:val="24"/>
        </w:rPr>
        <w:t>2</w:t>
      </w:r>
    </w:p>
    <w:sectPr w:rsidR="00782D5C" w:rsidRPr="0060437E" w:rsidSect="0060437E">
      <w:headerReference w:type="default" r:id="rId13"/>
      <w:footerReference w:type="even"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1997B" w14:textId="77777777" w:rsidR="004875FB" w:rsidRDefault="004875FB" w:rsidP="00A66091">
      <w:pPr>
        <w:spacing w:after="0" w:line="240" w:lineRule="auto"/>
      </w:pPr>
      <w:r>
        <w:separator/>
      </w:r>
    </w:p>
  </w:endnote>
  <w:endnote w:type="continuationSeparator" w:id="0">
    <w:p w14:paraId="3B97D838" w14:textId="77777777" w:rsidR="004875FB" w:rsidRDefault="004875FB" w:rsidP="00A66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1450355875"/>
      <w:docPartObj>
        <w:docPartGallery w:val="Page Numbers (Bottom of Page)"/>
        <w:docPartUnique/>
      </w:docPartObj>
    </w:sdtPr>
    <w:sdtEndPr>
      <w:rPr>
        <w:rStyle w:val="slostrnky"/>
      </w:rPr>
    </w:sdtEndPr>
    <w:sdtContent>
      <w:p w14:paraId="3A8B8C97" w14:textId="2B33B1EF" w:rsidR="0060437E" w:rsidRDefault="0060437E" w:rsidP="0060437E">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7D03B9B" w14:textId="77777777" w:rsidR="0060437E" w:rsidRDefault="0060437E">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2100760805"/>
      <w:docPartObj>
        <w:docPartGallery w:val="Page Numbers (Bottom of Page)"/>
        <w:docPartUnique/>
      </w:docPartObj>
    </w:sdtPr>
    <w:sdtEndPr>
      <w:rPr>
        <w:rStyle w:val="slostrnky"/>
      </w:rPr>
    </w:sdtEndPr>
    <w:sdtContent>
      <w:p w14:paraId="51258F3D" w14:textId="15E22314" w:rsidR="0060437E" w:rsidRDefault="0060437E" w:rsidP="0060437E">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1D0014">
          <w:rPr>
            <w:rStyle w:val="slostrnky"/>
            <w:noProof/>
          </w:rPr>
          <w:t>17</w:t>
        </w:r>
        <w:r>
          <w:rPr>
            <w:rStyle w:val="slostrnky"/>
          </w:rPr>
          <w:fldChar w:fldCharType="end"/>
        </w:r>
      </w:p>
    </w:sdtContent>
  </w:sdt>
  <w:p w14:paraId="01952127" w14:textId="77777777" w:rsidR="0060437E" w:rsidRDefault="0060437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A3F01" w14:textId="77777777" w:rsidR="004875FB" w:rsidRDefault="004875FB" w:rsidP="00A66091">
      <w:pPr>
        <w:spacing w:after="0" w:line="240" w:lineRule="auto"/>
      </w:pPr>
      <w:r>
        <w:separator/>
      </w:r>
    </w:p>
  </w:footnote>
  <w:footnote w:type="continuationSeparator" w:id="0">
    <w:p w14:paraId="37CBE1E7" w14:textId="77777777" w:rsidR="004875FB" w:rsidRDefault="004875FB" w:rsidP="00A66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58AE9" w14:textId="4C85E6F7" w:rsidR="00A66091" w:rsidRDefault="00585A48" w:rsidP="00A66091">
    <w:pPr>
      <w:pStyle w:val="Zhlav"/>
      <w:tabs>
        <w:tab w:val="clear" w:pos="4536"/>
      </w:tabs>
    </w:pPr>
    <w:r>
      <w:rPr>
        <w:noProof/>
        <w:lang w:eastAsia="cs-CZ"/>
      </w:rPr>
      <w:drawing>
        <wp:anchor distT="0" distB="0" distL="114300" distR="114300" simplePos="0" relativeHeight="251899904" behindDoc="0" locked="0" layoutInCell="1" allowOverlap="1" wp14:anchorId="1F377C78" wp14:editId="71A4491F">
          <wp:simplePos x="0" y="0"/>
          <wp:positionH relativeFrom="margin">
            <wp:posOffset>5793105</wp:posOffset>
          </wp:positionH>
          <wp:positionV relativeFrom="margin">
            <wp:posOffset>-814705</wp:posOffset>
          </wp:positionV>
          <wp:extent cx="660400" cy="649605"/>
          <wp:effectExtent l="0" t="0" r="0" b="0"/>
          <wp:wrapSquare wrapText="bothSides"/>
          <wp:docPr id="157" name="Obrázek 2" descr="Popis: Popis: Popis: Popis: Výsledek obrázku pro logo začít spo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opis: Popis: Popis: Popis: Výsledek obrázku pro logo začít spol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60400" cy="6496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898880" behindDoc="0" locked="0" layoutInCell="1" allowOverlap="1" wp14:anchorId="011A69E7" wp14:editId="73C54671">
          <wp:simplePos x="0" y="0"/>
          <wp:positionH relativeFrom="margin">
            <wp:posOffset>-777875</wp:posOffset>
          </wp:positionH>
          <wp:positionV relativeFrom="margin">
            <wp:posOffset>-814705</wp:posOffset>
          </wp:positionV>
          <wp:extent cx="645795" cy="645795"/>
          <wp:effectExtent l="0" t="0" r="1905" b="1905"/>
          <wp:wrapSquare wrapText="bothSides"/>
          <wp:docPr id="158" name="Obrázek 1" descr="Popis: Popis: Popis: Popis: Výsledek obrázku pro logo mš pastelka pardub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Popis: Popis: Výsledek obrázku pro logo mš pastelka pardubice"/>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64579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00A66091">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8pt;height:11.8pt" o:bullet="t">
        <v:imagedata r:id="rId1" o:title=""/>
      </v:shape>
    </w:pict>
  </w:numPicBullet>
  <w:abstractNum w:abstractNumId="0" w15:restartNumberingAfterBreak="0">
    <w:nsid w:val="044A2F0C"/>
    <w:multiLevelType w:val="hybridMultilevel"/>
    <w:tmpl w:val="36526BE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66637A9"/>
    <w:multiLevelType w:val="hybridMultilevel"/>
    <w:tmpl w:val="30F0AFEE"/>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 w15:restartNumberingAfterBreak="0">
    <w:nsid w:val="06FC2B00"/>
    <w:multiLevelType w:val="hybridMultilevel"/>
    <w:tmpl w:val="F3EC2ED0"/>
    <w:lvl w:ilvl="0" w:tplc="8F2633A0">
      <w:start w:val="1"/>
      <w:numFmt w:val="decimal"/>
      <w:lvlText w:val="%1."/>
      <w:lvlJc w:val="left"/>
      <w:pPr>
        <w:tabs>
          <w:tab w:val="num" w:pos="-113"/>
        </w:tabs>
        <w:ind w:left="114" w:hanging="397"/>
      </w:pPr>
      <w:rPr>
        <w:rFonts w:cs="Times New Roman" w:hint="default"/>
        <w:b/>
        <w:bCs/>
        <w:i w:val="0"/>
        <w:iCs/>
      </w:rPr>
    </w:lvl>
    <w:lvl w:ilvl="1" w:tplc="04050019" w:tentative="1">
      <w:start w:val="1"/>
      <w:numFmt w:val="lowerLetter"/>
      <w:lvlText w:val="%2."/>
      <w:lvlJc w:val="left"/>
      <w:pPr>
        <w:ind w:left="797" w:hanging="360"/>
      </w:pPr>
      <w:rPr>
        <w:rFonts w:cs="Times New Roman"/>
      </w:rPr>
    </w:lvl>
    <w:lvl w:ilvl="2" w:tplc="0405001B" w:tentative="1">
      <w:start w:val="1"/>
      <w:numFmt w:val="lowerRoman"/>
      <w:lvlText w:val="%3."/>
      <w:lvlJc w:val="right"/>
      <w:pPr>
        <w:ind w:left="1517" w:hanging="180"/>
      </w:pPr>
      <w:rPr>
        <w:rFonts w:cs="Times New Roman"/>
      </w:rPr>
    </w:lvl>
    <w:lvl w:ilvl="3" w:tplc="0405000F" w:tentative="1">
      <w:start w:val="1"/>
      <w:numFmt w:val="decimal"/>
      <w:lvlText w:val="%4."/>
      <w:lvlJc w:val="left"/>
      <w:pPr>
        <w:ind w:left="2237" w:hanging="360"/>
      </w:pPr>
      <w:rPr>
        <w:rFonts w:cs="Times New Roman"/>
      </w:rPr>
    </w:lvl>
    <w:lvl w:ilvl="4" w:tplc="04050019" w:tentative="1">
      <w:start w:val="1"/>
      <w:numFmt w:val="lowerLetter"/>
      <w:lvlText w:val="%5."/>
      <w:lvlJc w:val="left"/>
      <w:pPr>
        <w:ind w:left="2957" w:hanging="360"/>
      </w:pPr>
      <w:rPr>
        <w:rFonts w:cs="Times New Roman"/>
      </w:rPr>
    </w:lvl>
    <w:lvl w:ilvl="5" w:tplc="0405001B" w:tentative="1">
      <w:start w:val="1"/>
      <w:numFmt w:val="lowerRoman"/>
      <w:lvlText w:val="%6."/>
      <w:lvlJc w:val="right"/>
      <w:pPr>
        <w:ind w:left="3677" w:hanging="180"/>
      </w:pPr>
      <w:rPr>
        <w:rFonts w:cs="Times New Roman"/>
      </w:rPr>
    </w:lvl>
    <w:lvl w:ilvl="6" w:tplc="0405000F" w:tentative="1">
      <w:start w:val="1"/>
      <w:numFmt w:val="decimal"/>
      <w:lvlText w:val="%7."/>
      <w:lvlJc w:val="left"/>
      <w:pPr>
        <w:ind w:left="4397" w:hanging="360"/>
      </w:pPr>
      <w:rPr>
        <w:rFonts w:cs="Times New Roman"/>
      </w:rPr>
    </w:lvl>
    <w:lvl w:ilvl="7" w:tplc="04050019" w:tentative="1">
      <w:start w:val="1"/>
      <w:numFmt w:val="lowerLetter"/>
      <w:lvlText w:val="%8."/>
      <w:lvlJc w:val="left"/>
      <w:pPr>
        <w:ind w:left="5117" w:hanging="360"/>
      </w:pPr>
      <w:rPr>
        <w:rFonts w:cs="Times New Roman"/>
      </w:rPr>
    </w:lvl>
    <w:lvl w:ilvl="8" w:tplc="0405001B" w:tentative="1">
      <w:start w:val="1"/>
      <w:numFmt w:val="lowerRoman"/>
      <w:lvlText w:val="%9."/>
      <w:lvlJc w:val="right"/>
      <w:pPr>
        <w:ind w:left="5837" w:hanging="180"/>
      </w:pPr>
      <w:rPr>
        <w:rFonts w:cs="Times New Roman"/>
      </w:rPr>
    </w:lvl>
  </w:abstractNum>
  <w:abstractNum w:abstractNumId="3" w15:restartNumberingAfterBreak="0">
    <w:nsid w:val="09C75983"/>
    <w:multiLevelType w:val="multilevel"/>
    <w:tmpl w:val="184C69D0"/>
    <w:styleLink w:val="Aktulnseznam8"/>
    <w:lvl w:ilvl="0">
      <w:start w:val="1"/>
      <w:numFmt w:val="decimal"/>
      <w:lvlText w:val="%1."/>
      <w:lvlJc w:val="left"/>
      <w:pPr>
        <w:tabs>
          <w:tab w:val="num" w:pos="283"/>
        </w:tabs>
        <w:ind w:left="510" w:hanging="510"/>
      </w:pPr>
      <w:rPr>
        <w:rFonts w:hint="default"/>
        <w:b/>
        <w:bCs/>
      </w:rPr>
    </w:lvl>
    <w:lvl w:ilvl="1">
      <w:start w:val="1"/>
      <w:numFmt w:val="lowerLetter"/>
      <w:lvlText w:val="%2."/>
      <w:lvlJc w:val="left"/>
      <w:pPr>
        <w:ind w:left="957" w:hanging="360"/>
      </w:pPr>
      <w:rPr>
        <w:rFonts w:cs="Times New Roman"/>
      </w:rPr>
    </w:lvl>
    <w:lvl w:ilvl="2">
      <w:start w:val="1"/>
      <w:numFmt w:val="lowerRoman"/>
      <w:lvlText w:val="%3."/>
      <w:lvlJc w:val="right"/>
      <w:pPr>
        <w:ind w:left="1677" w:hanging="180"/>
      </w:pPr>
      <w:rPr>
        <w:rFonts w:cs="Times New Roman"/>
      </w:rPr>
    </w:lvl>
    <w:lvl w:ilvl="3">
      <w:start w:val="1"/>
      <w:numFmt w:val="decimal"/>
      <w:lvlText w:val="%4."/>
      <w:lvlJc w:val="left"/>
      <w:pPr>
        <w:ind w:left="2397" w:hanging="360"/>
      </w:pPr>
      <w:rPr>
        <w:rFonts w:cs="Times New Roman"/>
      </w:rPr>
    </w:lvl>
    <w:lvl w:ilvl="4">
      <w:start w:val="1"/>
      <w:numFmt w:val="lowerLetter"/>
      <w:lvlText w:val="%5."/>
      <w:lvlJc w:val="left"/>
      <w:pPr>
        <w:ind w:left="3117" w:hanging="360"/>
      </w:pPr>
      <w:rPr>
        <w:rFonts w:cs="Times New Roman"/>
      </w:rPr>
    </w:lvl>
    <w:lvl w:ilvl="5">
      <w:start w:val="1"/>
      <w:numFmt w:val="lowerRoman"/>
      <w:lvlText w:val="%6."/>
      <w:lvlJc w:val="right"/>
      <w:pPr>
        <w:ind w:left="3837" w:hanging="180"/>
      </w:pPr>
      <w:rPr>
        <w:rFonts w:cs="Times New Roman"/>
      </w:rPr>
    </w:lvl>
    <w:lvl w:ilvl="6">
      <w:start w:val="1"/>
      <w:numFmt w:val="decimal"/>
      <w:lvlText w:val="%7."/>
      <w:lvlJc w:val="left"/>
      <w:pPr>
        <w:ind w:left="4557" w:hanging="360"/>
      </w:pPr>
      <w:rPr>
        <w:rFonts w:cs="Times New Roman"/>
      </w:rPr>
    </w:lvl>
    <w:lvl w:ilvl="7">
      <w:start w:val="1"/>
      <w:numFmt w:val="lowerLetter"/>
      <w:lvlText w:val="%8."/>
      <w:lvlJc w:val="left"/>
      <w:pPr>
        <w:ind w:left="5277" w:hanging="360"/>
      </w:pPr>
      <w:rPr>
        <w:rFonts w:cs="Times New Roman"/>
      </w:rPr>
    </w:lvl>
    <w:lvl w:ilvl="8">
      <w:start w:val="1"/>
      <w:numFmt w:val="lowerRoman"/>
      <w:lvlText w:val="%9."/>
      <w:lvlJc w:val="right"/>
      <w:pPr>
        <w:ind w:left="5997" w:hanging="180"/>
      </w:pPr>
      <w:rPr>
        <w:rFonts w:cs="Times New Roman"/>
      </w:rPr>
    </w:lvl>
  </w:abstractNum>
  <w:abstractNum w:abstractNumId="4" w15:restartNumberingAfterBreak="0">
    <w:nsid w:val="0A39542A"/>
    <w:multiLevelType w:val="hybridMultilevel"/>
    <w:tmpl w:val="FC6A072A"/>
    <w:lvl w:ilvl="0" w:tplc="F39E9D66">
      <w:start w:val="1"/>
      <w:numFmt w:val="decimal"/>
      <w:lvlText w:val="%1."/>
      <w:lvlJc w:val="left"/>
      <w:pPr>
        <w:tabs>
          <w:tab w:val="num" w:pos="567"/>
        </w:tabs>
        <w:ind w:left="567" w:hanging="510"/>
      </w:pPr>
      <w:rPr>
        <w:rFonts w:hint="default"/>
        <w:b/>
        <w:bCs/>
      </w:rPr>
    </w:lvl>
    <w:lvl w:ilvl="1" w:tplc="04050019">
      <w:start w:val="1"/>
      <w:numFmt w:val="lowerLetter"/>
      <w:lvlText w:val="%2."/>
      <w:lvlJc w:val="left"/>
      <w:pPr>
        <w:ind w:left="957" w:hanging="360"/>
      </w:pPr>
      <w:rPr>
        <w:rFonts w:cs="Times New Roman"/>
      </w:rPr>
    </w:lvl>
    <w:lvl w:ilvl="2" w:tplc="0405001B" w:tentative="1">
      <w:start w:val="1"/>
      <w:numFmt w:val="lowerRoman"/>
      <w:lvlText w:val="%3."/>
      <w:lvlJc w:val="right"/>
      <w:pPr>
        <w:ind w:left="1677" w:hanging="180"/>
      </w:pPr>
      <w:rPr>
        <w:rFonts w:cs="Times New Roman"/>
      </w:rPr>
    </w:lvl>
    <w:lvl w:ilvl="3" w:tplc="0405000F" w:tentative="1">
      <w:start w:val="1"/>
      <w:numFmt w:val="decimal"/>
      <w:lvlText w:val="%4."/>
      <w:lvlJc w:val="left"/>
      <w:pPr>
        <w:ind w:left="2397" w:hanging="360"/>
      </w:pPr>
      <w:rPr>
        <w:rFonts w:cs="Times New Roman"/>
      </w:rPr>
    </w:lvl>
    <w:lvl w:ilvl="4" w:tplc="04050019" w:tentative="1">
      <w:start w:val="1"/>
      <w:numFmt w:val="lowerLetter"/>
      <w:lvlText w:val="%5."/>
      <w:lvlJc w:val="left"/>
      <w:pPr>
        <w:ind w:left="3117" w:hanging="360"/>
      </w:pPr>
      <w:rPr>
        <w:rFonts w:cs="Times New Roman"/>
      </w:rPr>
    </w:lvl>
    <w:lvl w:ilvl="5" w:tplc="0405001B" w:tentative="1">
      <w:start w:val="1"/>
      <w:numFmt w:val="lowerRoman"/>
      <w:lvlText w:val="%6."/>
      <w:lvlJc w:val="right"/>
      <w:pPr>
        <w:ind w:left="3837" w:hanging="180"/>
      </w:pPr>
      <w:rPr>
        <w:rFonts w:cs="Times New Roman"/>
      </w:rPr>
    </w:lvl>
    <w:lvl w:ilvl="6" w:tplc="0405000F" w:tentative="1">
      <w:start w:val="1"/>
      <w:numFmt w:val="decimal"/>
      <w:lvlText w:val="%7."/>
      <w:lvlJc w:val="left"/>
      <w:pPr>
        <w:ind w:left="4557" w:hanging="360"/>
      </w:pPr>
      <w:rPr>
        <w:rFonts w:cs="Times New Roman"/>
      </w:rPr>
    </w:lvl>
    <w:lvl w:ilvl="7" w:tplc="04050019" w:tentative="1">
      <w:start w:val="1"/>
      <w:numFmt w:val="lowerLetter"/>
      <w:lvlText w:val="%8."/>
      <w:lvlJc w:val="left"/>
      <w:pPr>
        <w:ind w:left="5277" w:hanging="360"/>
      </w:pPr>
      <w:rPr>
        <w:rFonts w:cs="Times New Roman"/>
      </w:rPr>
    </w:lvl>
    <w:lvl w:ilvl="8" w:tplc="0405001B" w:tentative="1">
      <w:start w:val="1"/>
      <w:numFmt w:val="lowerRoman"/>
      <w:lvlText w:val="%9."/>
      <w:lvlJc w:val="right"/>
      <w:pPr>
        <w:ind w:left="5997" w:hanging="180"/>
      </w:pPr>
      <w:rPr>
        <w:rFonts w:cs="Times New Roman"/>
      </w:rPr>
    </w:lvl>
  </w:abstractNum>
  <w:abstractNum w:abstractNumId="5" w15:restartNumberingAfterBreak="0">
    <w:nsid w:val="0D8C5886"/>
    <w:multiLevelType w:val="hybridMultilevel"/>
    <w:tmpl w:val="3E9E80EC"/>
    <w:lvl w:ilvl="0" w:tplc="CFA8F228">
      <w:start w:val="1"/>
      <w:numFmt w:val="upperRoman"/>
      <w:lvlText w:val="%1."/>
      <w:lvlJc w:val="left"/>
      <w:pPr>
        <w:ind w:left="1080" w:hanging="720"/>
      </w:pPr>
      <w:rPr>
        <w:rFonts w:cs="Times New Roman" w:hint="default"/>
        <w:b/>
      </w:rPr>
    </w:lvl>
    <w:lvl w:ilvl="1" w:tplc="4FB2D786">
      <w:numFmt w:val="bullet"/>
      <w:lvlText w:val="-"/>
      <w:lvlJc w:val="left"/>
      <w:pPr>
        <w:ind w:left="1440" w:hanging="360"/>
      </w:pPr>
      <w:rPr>
        <w:rFonts w:ascii="Calibri" w:eastAsia="Times New Roman" w:hAnsi="Calibri"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EAC1E54"/>
    <w:multiLevelType w:val="hybridMultilevel"/>
    <w:tmpl w:val="82686FC0"/>
    <w:lvl w:ilvl="0" w:tplc="915282C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3B25B1"/>
    <w:multiLevelType w:val="hybridMultilevel"/>
    <w:tmpl w:val="6114A41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2110C3"/>
    <w:multiLevelType w:val="multilevel"/>
    <w:tmpl w:val="85929752"/>
    <w:styleLink w:val="Aktulnseznam5"/>
    <w:lvl w:ilvl="0">
      <w:start w:val="1"/>
      <w:numFmt w:val="decimal"/>
      <w:lvlText w:val="%1."/>
      <w:lvlJc w:val="left"/>
      <w:pPr>
        <w:tabs>
          <w:tab w:val="num" w:pos="340"/>
        </w:tabs>
        <w:ind w:left="454" w:hanging="454"/>
      </w:pPr>
      <w:rPr>
        <w:rFonts w:hint="default"/>
        <w:b/>
        <w:bCs/>
      </w:rPr>
    </w:lvl>
    <w:lvl w:ilvl="1">
      <w:start w:val="1"/>
      <w:numFmt w:val="lowerLetter"/>
      <w:lvlText w:val="%2."/>
      <w:lvlJc w:val="left"/>
      <w:pPr>
        <w:ind w:left="1014" w:hanging="360"/>
      </w:pPr>
      <w:rPr>
        <w:rFonts w:cs="Times New Roman"/>
      </w:rPr>
    </w:lvl>
    <w:lvl w:ilvl="2">
      <w:start w:val="1"/>
      <w:numFmt w:val="lowerRoman"/>
      <w:lvlText w:val="%3."/>
      <w:lvlJc w:val="right"/>
      <w:pPr>
        <w:ind w:left="1734" w:hanging="180"/>
      </w:pPr>
      <w:rPr>
        <w:rFonts w:cs="Times New Roman"/>
      </w:rPr>
    </w:lvl>
    <w:lvl w:ilvl="3">
      <w:start w:val="1"/>
      <w:numFmt w:val="decimal"/>
      <w:lvlText w:val="%4."/>
      <w:lvlJc w:val="left"/>
      <w:pPr>
        <w:ind w:left="2454" w:hanging="360"/>
      </w:pPr>
      <w:rPr>
        <w:rFonts w:cs="Times New Roman"/>
      </w:rPr>
    </w:lvl>
    <w:lvl w:ilvl="4">
      <w:start w:val="1"/>
      <w:numFmt w:val="lowerLetter"/>
      <w:lvlText w:val="%5."/>
      <w:lvlJc w:val="left"/>
      <w:pPr>
        <w:ind w:left="3174" w:hanging="360"/>
      </w:pPr>
      <w:rPr>
        <w:rFonts w:cs="Times New Roman"/>
      </w:rPr>
    </w:lvl>
    <w:lvl w:ilvl="5">
      <w:start w:val="1"/>
      <w:numFmt w:val="lowerRoman"/>
      <w:lvlText w:val="%6."/>
      <w:lvlJc w:val="right"/>
      <w:pPr>
        <w:ind w:left="3894" w:hanging="180"/>
      </w:pPr>
      <w:rPr>
        <w:rFonts w:cs="Times New Roman"/>
      </w:rPr>
    </w:lvl>
    <w:lvl w:ilvl="6">
      <w:start w:val="1"/>
      <w:numFmt w:val="decimal"/>
      <w:lvlText w:val="%7."/>
      <w:lvlJc w:val="left"/>
      <w:pPr>
        <w:ind w:left="4614" w:hanging="360"/>
      </w:pPr>
      <w:rPr>
        <w:rFonts w:cs="Times New Roman"/>
      </w:rPr>
    </w:lvl>
    <w:lvl w:ilvl="7">
      <w:start w:val="1"/>
      <w:numFmt w:val="lowerLetter"/>
      <w:lvlText w:val="%8."/>
      <w:lvlJc w:val="left"/>
      <w:pPr>
        <w:ind w:left="5334" w:hanging="360"/>
      </w:pPr>
      <w:rPr>
        <w:rFonts w:cs="Times New Roman"/>
      </w:rPr>
    </w:lvl>
    <w:lvl w:ilvl="8">
      <w:start w:val="1"/>
      <w:numFmt w:val="lowerRoman"/>
      <w:lvlText w:val="%9."/>
      <w:lvlJc w:val="right"/>
      <w:pPr>
        <w:ind w:left="6054" w:hanging="180"/>
      </w:pPr>
      <w:rPr>
        <w:rFonts w:cs="Times New Roman"/>
      </w:rPr>
    </w:lvl>
  </w:abstractNum>
  <w:abstractNum w:abstractNumId="9" w15:restartNumberingAfterBreak="0">
    <w:nsid w:val="19034BC6"/>
    <w:multiLevelType w:val="multilevel"/>
    <w:tmpl w:val="5778F4CE"/>
    <w:styleLink w:val="Aktulnseznam4"/>
    <w:lvl w:ilvl="0">
      <w:start w:val="1"/>
      <w:numFmt w:val="decimal"/>
      <w:lvlText w:val="%1."/>
      <w:lvlJc w:val="left"/>
      <w:pPr>
        <w:ind w:left="340" w:hanging="340"/>
      </w:pPr>
      <w:rPr>
        <w:rFonts w:hint="default"/>
        <w:b w:val="0"/>
        <w:bCs w:val="0"/>
      </w:rPr>
    </w:lvl>
    <w:lvl w:ilvl="1">
      <w:start w:val="1"/>
      <w:numFmt w:val="lowerLetter"/>
      <w:lvlText w:val="%2."/>
      <w:lvlJc w:val="left"/>
      <w:pPr>
        <w:ind w:left="1014" w:hanging="360"/>
      </w:pPr>
      <w:rPr>
        <w:rFonts w:cs="Times New Roman"/>
      </w:rPr>
    </w:lvl>
    <w:lvl w:ilvl="2">
      <w:start w:val="1"/>
      <w:numFmt w:val="lowerRoman"/>
      <w:lvlText w:val="%3."/>
      <w:lvlJc w:val="right"/>
      <w:pPr>
        <w:ind w:left="1734" w:hanging="180"/>
      </w:pPr>
      <w:rPr>
        <w:rFonts w:cs="Times New Roman"/>
      </w:rPr>
    </w:lvl>
    <w:lvl w:ilvl="3">
      <w:start w:val="1"/>
      <w:numFmt w:val="decimal"/>
      <w:lvlText w:val="%4."/>
      <w:lvlJc w:val="left"/>
      <w:pPr>
        <w:ind w:left="2454" w:hanging="360"/>
      </w:pPr>
      <w:rPr>
        <w:rFonts w:cs="Times New Roman"/>
      </w:rPr>
    </w:lvl>
    <w:lvl w:ilvl="4">
      <w:start w:val="1"/>
      <w:numFmt w:val="lowerLetter"/>
      <w:lvlText w:val="%5."/>
      <w:lvlJc w:val="left"/>
      <w:pPr>
        <w:ind w:left="3174" w:hanging="360"/>
      </w:pPr>
      <w:rPr>
        <w:rFonts w:cs="Times New Roman"/>
      </w:rPr>
    </w:lvl>
    <w:lvl w:ilvl="5">
      <w:start w:val="1"/>
      <w:numFmt w:val="lowerRoman"/>
      <w:lvlText w:val="%6."/>
      <w:lvlJc w:val="right"/>
      <w:pPr>
        <w:ind w:left="3894" w:hanging="180"/>
      </w:pPr>
      <w:rPr>
        <w:rFonts w:cs="Times New Roman"/>
      </w:rPr>
    </w:lvl>
    <w:lvl w:ilvl="6">
      <w:start w:val="1"/>
      <w:numFmt w:val="decimal"/>
      <w:lvlText w:val="%7."/>
      <w:lvlJc w:val="left"/>
      <w:pPr>
        <w:ind w:left="4614" w:hanging="360"/>
      </w:pPr>
      <w:rPr>
        <w:rFonts w:cs="Times New Roman"/>
      </w:rPr>
    </w:lvl>
    <w:lvl w:ilvl="7">
      <w:start w:val="1"/>
      <w:numFmt w:val="lowerLetter"/>
      <w:lvlText w:val="%8."/>
      <w:lvlJc w:val="left"/>
      <w:pPr>
        <w:ind w:left="5334" w:hanging="360"/>
      </w:pPr>
      <w:rPr>
        <w:rFonts w:cs="Times New Roman"/>
      </w:rPr>
    </w:lvl>
    <w:lvl w:ilvl="8">
      <w:start w:val="1"/>
      <w:numFmt w:val="lowerRoman"/>
      <w:lvlText w:val="%9."/>
      <w:lvlJc w:val="right"/>
      <w:pPr>
        <w:ind w:left="6054" w:hanging="180"/>
      </w:pPr>
      <w:rPr>
        <w:rFonts w:cs="Times New Roman"/>
      </w:rPr>
    </w:lvl>
  </w:abstractNum>
  <w:abstractNum w:abstractNumId="10" w15:restartNumberingAfterBreak="0">
    <w:nsid w:val="1C540304"/>
    <w:multiLevelType w:val="hybridMultilevel"/>
    <w:tmpl w:val="99FE0F6E"/>
    <w:lvl w:ilvl="0" w:tplc="AB52E556">
      <w:start w:val="1"/>
      <w:numFmt w:val="bullet"/>
      <w:lvlText w:val="ü"/>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9F768F"/>
    <w:multiLevelType w:val="hybridMultilevel"/>
    <w:tmpl w:val="3CD4E396"/>
    <w:lvl w:ilvl="0" w:tplc="AB52E556">
      <w:start w:val="1"/>
      <w:numFmt w:val="bullet"/>
      <w:lvlText w:val="ü"/>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8123A6"/>
    <w:multiLevelType w:val="hybridMultilevel"/>
    <w:tmpl w:val="2EA60A1E"/>
    <w:lvl w:ilvl="0" w:tplc="4FB2D786">
      <w:numFmt w:val="bullet"/>
      <w:lvlText w:val="-"/>
      <w:lvlPicBulletId w:val="0"/>
      <w:lvlJc w:val="left"/>
      <w:pPr>
        <w:ind w:left="1146" w:hanging="360"/>
      </w:pPr>
      <w:rPr>
        <w:rFonts w:ascii="Calibri" w:eastAsia="Times New Roman" w:hAnsi="Calibri" w:hint="default"/>
      </w:rPr>
    </w:lvl>
    <w:lvl w:ilvl="1" w:tplc="4FB2D786">
      <w:numFmt w:val="bullet"/>
      <w:lvlText w:val="-"/>
      <w:lvlJc w:val="left"/>
      <w:pPr>
        <w:ind w:left="1352" w:hanging="360"/>
      </w:pPr>
      <w:rPr>
        <w:rFonts w:ascii="Calibri" w:eastAsia="Times New Roman" w:hAnsi="Calibri"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248C3B6F"/>
    <w:multiLevelType w:val="hybridMultilevel"/>
    <w:tmpl w:val="75387454"/>
    <w:lvl w:ilvl="0" w:tplc="915282C6">
      <w:start w:val="1"/>
      <w:numFmt w:val="bullet"/>
      <w:lvlText w:val=""/>
      <w:lvlJc w:val="left"/>
      <w:pPr>
        <w:ind w:left="785" w:hanging="360"/>
      </w:pPr>
      <w:rPr>
        <w:rFonts w:ascii="Symbol" w:hAnsi="Symbol" w:hint="default"/>
        <w:color w:val="auto"/>
      </w:rPr>
    </w:lvl>
    <w:lvl w:ilvl="1" w:tplc="04050003" w:tentative="1">
      <w:start w:val="1"/>
      <w:numFmt w:val="bullet"/>
      <w:lvlText w:val="o"/>
      <w:lvlJc w:val="left"/>
      <w:pPr>
        <w:ind w:left="1081" w:hanging="360"/>
      </w:pPr>
      <w:rPr>
        <w:rFonts w:ascii="Courier New" w:hAnsi="Courier New" w:hint="default"/>
      </w:rPr>
    </w:lvl>
    <w:lvl w:ilvl="2" w:tplc="04050005" w:tentative="1">
      <w:start w:val="1"/>
      <w:numFmt w:val="bullet"/>
      <w:lvlText w:val=""/>
      <w:lvlJc w:val="left"/>
      <w:pPr>
        <w:ind w:left="1801" w:hanging="360"/>
      </w:pPr>
      <w:rPr>
        <w:rFonts w:ascii="Wingdings" w:hAnsi="Wingdings" w:hint="default"/>
      </w:rPr>
    </w:lvl>
    <w:lvl w:ilvl="3" w:tplc="04050001" w:tentative="1">
      <w:start w:val="1"/>
      <w:numFmt w:val="bullet"/>
      <w:lvlText w:val=""/>
      <w:lvlJc w:val="left"/>
      <w:pPr>
        <w:ind w:left="2521" w:hanging="360"/>
      </w:pPr>
      <w:rPr>
        <w:rFonts w:ascii="Symbol" w:hAnsi="Symbol" w:hint="default"/>
      </w:rPr>
    </w:lvl>
    <w:lvl w:ilvl="4" w:tplc="04050003" w:tentative="1">
      <w:start w:val="1"/>
      <w:numFmt w:val="bullet"/>
      <w:lvlText w:val="o"/>
      <w:lvlJc w:val="left"/>
      <w:pPr>
        <w:ind w:left="3241" w:hanging="360"/>
      </w:pPr>
      <w:rPr>
        <w:rFonts w:ascii="Courier New" w:hAnsi="Courier New" w:hint="default"/>
      </w:rPr>
    </w:lvl>
    <w:lvl w:ilvl="5" w:tplc="04050005" w:tentative="1">
      <w:start w:val="1"/>
      <w:numFmt w:val="bullet"/>
      <w:lvlText w:val=""/>
      <w:lvlJc w:val="left"/>
      <w:pPr>
        <w:ind w:left="3961" w:hanging="360"/>
      </w:pPr>
      <w:rPr>
        <w:rFonts w:ascii="Wingdings" w:hAnsi="Wingdings" w:hint="default"/>
      </w:rPr>
    </w:lvl>
    <w:lvl w:ilvl="6" w:tplc="04050001" w:tentative="1">
      <w:start w:val="1"/>
      <w:numFmt w:val="bullet"/>
      <w:lvlText w:val=""/>
      <w:lvlJc w:val="left"/>
      <w:pPr>
        <w:ind w:left="4681" w:hanging="360"/>
      </w:pPr>
      <w:rPr>
        <w:rFonts w:ascii="Symbol" w:hAnsi="Symbol" w:hint="default"/>
      </w:rPr>
    </w:lvl>
    <w:lvl w:ilvl="7" w:tplc="04050003" w:tentative="1">
      <w:start w:val="1"/>
      <w:numFmt w:val="bullet"/>
      <w:lvlText w:val="o"/>
      <w:lvlJc w:val="left"/>
      <w:pPr>
        <w:ind w:left="5401" w:hanging="360"/>
      </w:pPr>
      <w:rPr>
        <w:rFonts w:ascii="Courier New" w:hAnsi="Courier New" w:hint="default"/>
      </w:rPr>
    </w:lvl>
    <w:lvl w:ilvl="8" w:tplc="04050005" w:tentative="1">
      <w:start w:val="1"/>
      <w:numFmt w:val="bullet"/>
      <w:lvlText w:val=""/>
      <w:lvlJc w:val="left"/>
      <w:pPr>
        <w:ind w:left="6121" w:hanging="360"/>
      </w:pPr>
      <w:rPr>
        <w:rFonts w:ascii="Wingdings" w:hAnsi="Wingdings" w:hint="default"/>
      </w:rPr>
    </w:lvl>
  </w:abstractNum>
  <w:abstractNum w:abstractNumId="14" w15:restartNumberingAfterBreak="0">
    <w:nsid w:val="37A57518"/>
    <w:multiLevelType w:val="hybridMultilevel"/>
    <w:tmpl w:val="E294029E"/>
    <w:lvl w:ilvl="0" w:tplc="915282C6">
      <w:start w:val="1"/>
      <w:numFmt w:val="bullet"/>
      <w:lvlText w:val=""/>
      <w:lvlJc w:val="left"/>
      <w:pPr>
        <w:ind w:left="720" w:hanging="360"/>
      </w:pPr>
      <w:rPr>
        <w:rFonts w:ascii="Symbol" w:hAnsi="Symbol" w:hint="default"/>
        <w:color w:val="auto"/>
      </w:rPr>
    </w:lvl>
    <w:lvl w:ilvl="1" w:tplc="915282C6">
      <w:start w:val="1"/>
      <w:numFmt w:val="bullet"/>
      <w:lvlText w:val=""/>
      <w:lvlJc w:val="left"/>
      <w:pPr>
        <w:ind w:left="1068" w:hanging="360"/>
      </w:pPr>
      <w:rPr>
        <w:rFonts w:ascii="Symbol" w:hAnsi="Symbol"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884534"/>
    <w:multiLevelType w:val="hybridMultilevel"/>
    <w:tmpl w:val="17F8DA42"/>
    <w:lvl w:ilvl="0" w:tplc="915282C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837831"/>
    <w:multiLevelType w:val="hybridMultilevel"/>
    <w:tmpl w:val="9580D016"/>
    <w:lvl w:ilvl="0" w:tplc="915282C6">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6A32780"/>
    <w:multiLevelType w:val="hybridMultilevel"/>
    <w:tmpl w:val="04B27726"/>
    <w:lvl w:ilvl="0" w:tplc="915282C6">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8" w15:restartNumberingAfterBreak="0">
    <w:nsid w:val="49BE3A53"/>
    <w:multiLevelType w:val="hybridMultilevel"/>
    <w:tmpl w:val="A9A46D14"/>
    <w:lvl w:ilvl="0" w:tplc="915282C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BA777FD"/>
    <w:multiLevelType w:val="multilevel"/>
    <w:tmpl w:val="184C69D0"/>
    <w:styleLink w:val="Aktulnseznam7"/>
    <w:lvl w:ilvl="0">
      <w:start w:val="1"/>
      <w:numFmt w:val="decimal"/>
      <w:lvlText w:val="%1."/>
      <w:lvlJc w:val="left"/>
      <w:pPr>
        <w:tabs>
          <w:tab w:val="num" w:pos="283"/>
        </w:tabs>
        <w:ind w:left="510" w:hanging="510"/>
      </w:pPr>
      <w:rPr>
        <w:rFonts w:hint="default"/>
        <w:b/>
        <w:bCs/>
      </w:rPr>
    </w:lvl>
    <w:lvl w:ilvl="1">
      <w:start w:val="1"/>
      <w:numFmt w:val="lowerLetter"/>
      <w:lvlText w:val="%2."/>
      <w:lvlJc w:val="left"/>
      <w:pPr>
        <w:ind w:left="957" w:hanging="360"/>
      </w:pPr>
      <w:rPr>
        <w:rFonts w:cs="Times New Roman"/>
      </w:rPr>
    </w:lvl>
    <w:lvl w:ilvl="2">
      <w:start w:val="1"/>
      <w:numFmt w:val="lowerRoman"/>
      <w:lvlText w:val="%3."/>
      <w:lvlJc w:val="right"/>
      <w:pPr>
        <w:ind w:left="1677" w:hanging="180"/>
      </w:pPr>
      <w:rPr>
        <w:rFonts w:cs="Times New Roman"/>
      </w:rPr>
    </w:lvl>
    <w:lvl w:ilvl="3">
      <w:start w:val="1"/>
      <w:numFmt w:val="decimal"/>
      <w:lvlText w:val="%4."/>
      <w:lvlJc w:val="left"/>
      <w:pPr>
        <w:ind w:left="2397" w:hanging="360"/>
      </w:pPr>
      <w:rPr>
        <w:rFonts w:cs="Times New Roman"/>
      </w:rPr>
    </w:lvl>
    <w:lvl w:ilvl="4">
      <w:start w:val="1"/>
      <w:numFmt w:val="lowerLetter"/>
      <w:lvlText w:val="%5."/>
      <w:lvlJc w:val="left"/>
      <w:pPr>
        <w:ind w:left="3117" w:hanging="360"/>
      </w:pPr>
      <w:rPr>
        <w:rFonts w:cs="Times New Roman"/>
      </w:rPr>
    </w:lvl>
    <w:lvl w:ilvl="5">
      <w:start w:val="1"/>
      <w:numFmt w:val="lowerRoman"/>
      <w:lvlText w:val="%6."/>
      <w:lvlJc w:val="right"/>
      <w:pPr>
        <w:ind w:left="3837" w:hanging="180"/>
      </w:pPr>
      <w:rPr>
        <w:rFonts w:cs="Times New Roman"/>
      </w:rPr>
    </w:lvl>
    <w:lvl w:ilvl="6">
      <w:start w:val="1"/>
      <w:numFmt w:val="decimal"/>
      <w:lvlText w:val="%7."/>
      <w:lvlJc w:val="left"/>
      <w:pPr>
        <w:ind w:left="4557" w:hanging="360"/>
      </w:pPr>
      <w:rPr>
        <w:rFonts w:cs="Times New Roman"/>
      </w:rPr>
    </w:lvl>
    <w:lvl w:ilvl="7">
      <w:start w:val="1"/>
      <w:numFmt w:val="lowerLetter"/>
      <w:lvlText w:val="%8."/>
      <w:lvlJc w:val="left"/>
      <w:pPr>
        <w:ind w:left="5277" w:hanging="360"/>
      </w:pPr>
      <w:rPr>
        <w:rFonts w:cs="Times New Roman"/>
      </w:rPr>
    </w:lvl>
    <w:lvl w:ilvl="8">
      <w:start w:val="1"/>
      <w:numFmt w:val="lowerRoman"/>
      <w:lvlText w:val="%9."/>
      <w:lvlJc w:val="right"/>
      <w:pPr>
        <w:ind w:left="5997" w:hanging="180"/>
      </w:pPr>
      <w:rPr>
        <w:rFonts w:cs="Times New Roman"/>
      </w:rPr>
    </w:lvl>
  </w:abstractNum>
  <w:abstractNum w:abstractNumId="20" w15:restartNumberingAfterBreak="0">
    <w:nsid w:val="512A7C88"/>
    <w:multiLevelType w:val="hybridMultilevel"/>
    <w:tmpl w:val="690204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536641E2"/>
    <w:multiLevelType w:val="hybridMultilevel"/>
    <w:tmpl w:val="855EDD1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A286C61"/>
    <w:multiLevelType w:val="multilevel"/>
    <w:tmpl w:val="B550562A"/>
    <w:styleLink w:val="Aktulnseznam6"/>
    <w:lvl w:ilvl="0">
      <w:start w:val="1"/>
      <w:numFmt w:val="decimal"/>
      <w:lvlText w:val="%1."/>
      <w:lvlJc w:val="left"/>
      <w:pPr>
        <w:tabs>
          <w:tab w:val="num" w:pos="283"/>
        </w:tabs>
        <w:ind w:left="397" w:hanging="397"/>
      </w:pPr>
      <w:rPr>
        <w:rFonts w:hint="default"/>
        <w:b/>
        <w:bCs/>
      </w:rPr>
    </w:lvl>
    <w:lvl w:ilvl="1">
      <w:start w:val="1"/>
      <w:numFmt w:val="lowerLetter"/>
      <w:lvlText w:val="%2."/>
      <w:lvlJc w:val="left"/>
      <w:pPr>
        <w:ind w:left="957" w:hanging="360"/>
      </w:pPr>
      <w:rPr>
        <w:rFonts w:cs="Times New Roman"/>
      </w:rPr>
    </w:lvl>
    <w:lvl w:ilvl="2">
      <w:start w:val="1"/>
      <w:numFmt w:val="lowerRoman"/>
      <w:lvlText w:val="%3."/>
      <w:lvlJc w:val="right"/>
      <w:pPr>
        <w:ind w:left="1677" w:hanging="180"/>
      </w:pPr>
      <w:rPr>
        <w:rFonts w:cs="Times New Roman"/>
      </w:rPr>
    </w:lvl>
    <w:lvl w:ilvl="3">
      <w:start w:val="1"/>
      <w:numFmt w:val="decimal"/>
      <w:lvlText w:val="%4."/>
      <w:lvlJc w:val="left"/>
      <w:pPr>
        <w:ind w:left="2397" w:hanging="360"/>
      </w:pPr>
      <w:rPr>
        <w:rFonts w:cs="Times New Roman"/>
      </w:rPr>
    </w:lvl>
    <w:lvl w:ilvl="4">
      <w:start w:val="1"/>
      <w:numFmt w:val="lowerLetter"/>
      <w:lvlText w:val="%5."/>
      <w:lvlJc w:val="left"/>
      <w:pPr>
        <w:ind w:left="3117" w:hanging="360"/>
      </w:pPr>
      <w:rPr>
        <w:rFonts w:cs="Times New Roman"/>
      </w:rPr>
    </w:lvl>
    <w:lvl w:ilvl="5">
      <w:start w:val="1"/>
      <w:numFmt w:val="lowerRoman"/>
      <w:lvlText w:val="%6."/>
      <w:lvlJc w:val="right"/>
      <w:pPr>
        <w:ind w:left="3837" w:hanging="180"/>
      </w:pPr>
      <w:rPr>
        <w:rFonts w:cs="Times New Roman"/>
      </w:rPr>
    </w:lvl>
    <w:lvl w:ilvl="6">
      <w:start w:val="1"/>
      <w:numFmt w:val="decimal"/>
      <w:lvlText w:val="%7."/>
      <w:lvlJc w:val="left"/>
      <w:pPr>
        <w:ind w:left="4557" w:hanging="360"/>
      </w:pPr>
      <w:rPr>
        <w:rFonts w:cs="Times New Roman"/>
      </w:rPr>
    </w:lvl>
    <w:lvl w:ilvl="7">
      <w:start w:val="1"/>
      <w:numFmt w:val="lowerLetter"/>
      <w:lvlText w:val="%8."/>
      <w:lvlJc w:val="left"/>
      <w:pPr>
        <w:ind w:left="5277" w:hanging="360"/>
      </w:pPr>
      <w:rPr>
        <w:rFonts w:cs="Times New Roman"/>
      </w:rPr>
    </w:lvl>
    <w:lvl w:ilvl="8">
      <w:start w:val="1"/>
      <w:numFmt w:val="lowerRoman"/>
      <w:lvlText w:val="%9."/>
      <w:lvlJc w:val="right"/>
      <w:pPr>
        <w:ind w:left="5997" w:hanging="180"/>
      </w:pPr>
      <w:rPr>
        <w:rFonts w:cs="Times New Roman"/>
      </w:rPr>
    </w:lvl>
  </w:abstractNum>
  <w:abstractNum w:abstractNumId="23" w15:restartNumberingAfterBreak="0">
    <w:nsid w:val="5B9C3B23"/>
    <w:multiLevelType w:val="hybridMultilevel"/>
    <w:tmpl w:val="D2A8F382"/>
    <w:lvl w:ilvl="0" w:tplc="915282C6">
      <w:start w:val="1"/>
      <w:numFmt w:val="bullet"/>
      <w:lvlText w:val=""/>
      <w:lvlJc w:val="left"/>
      <w:pPr>
        <w:ind w:left="785"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EF24278"/>
    <w:multiLevelType w:val="hybridMultilevel"/>
    <w:tmpl w:val="15F6C242"/>
    <w:lvl w:ilvl="0" w:tplc="915282C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2214" w:hanging="360"/>
      </w:pPr>
      <w:rPr>
        <w:rFonts w:ascii="Courier New" w:hAnsi="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5" w15:restartNumberingAfterBreak="0">
    <w:nsid w:val="6280274D"/>
    <w:multiLevelType w:val="multilevel"/>
    <w:tmpl w:val="6DB428CE"/>
    <w:styleLink w:val="Aktulnseznam1"/>
    <w:lvl w:ilvl="0">
      <w:start w:val="1"/>
      <w:numFmt w:val="bullet"/>
      <w:lvlText w:val=""/>
      <w:lvlPicBulletId w:val="0"/>
      <w:lvlJc w:val="left"/>
      <w:pPr>
        <w:ind w:left="785" w:hanging="360"/>
      </w:pPr>
      <w:rPr>
        <w:rFonts w:ascii="Wingdings" w:hAnsi="Wingdings"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6" w15:restartNumberingAfterBreak="0">
    <w:nsid w:val="62AD5239"/>
    <w:multiLevelType w:val="hybridMultilevel"/>
    <w:tmpl w:val="1880596C"/>
    <w:lvl w:ilvl="0" w:tplc="915282C6">
      <w:start w:val="1"/>
      <w:numFmt w:val="bullet"/>
      <w:lvlText w:val=""/>
      <w:lvlJc w:val="left"/>
      <w:pPr>
        <w:ind w:left="1210" w:hanging="360"/>
      </w:pPr>
      <w:rPr>
        <w:rFonts w:ascii="Symbol" w:hAnsi="Symbol" w:hint="default"/>
        <w:color w:val="auto"/>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27" w15:restartNumberingAfterBreak="0">
    <w:nsid w:val="63713BAB"/>
    <w:multiLevelType w:val="hybridMultilevel"/>
    <w:tmpl w:val="A0A2089C"/>
    <w:lvl w:ilvl="0" w:tplc="04050017">
      <w:start w:val="1"/>
      <w:numFmt w:val="lowerLetter"/>
      <w:lvlText w:val="%1)"/>
      <w:lvlJc w:val="left"/>
      <w:pPr>
        <w:ind w:left="1352" w:hanging="360"/>
      </w:pPr>
    </w:lvl>
    <w:lvl w:ilvl="1" w:tplc="04050019" w:tentative="1">
      <w:start w:val="1"/>
      <w:numFmt w:val="lowerLetter"/>
      <w:lvlText w:val="%2."/>
      <w:lvlJc w:val="left"/>
      <w:pPr>
        <w:ind w:left="2072" w:hanging="360"/>
      </w:pPr>
      <w:rPr>
        <w:rFonts w:cs="Times New Roman"/>
      </w:rPr>
    </w:lvl>
    <w:lvl w:ilvl="2" w:tplc="0405001B" w:tentative="1">
      <w:start w:val="1"/>
      <w:numFmt w:val="lowerRoman"/>
      <w:lvlText w:val="%3."/>
      <w:lvlJc w:val="right"/>
      <w:pPr>
        <w:ind w:left="2792" w:hanging="180"/>
      </w:pPr>
      <w:rPr>
        <w:rFonts w:cs="Times New Roman"/>
      </w:rPr>
    </w:lvl>
    <w:lvl w:ilvl="3" w:tplc="0405000F" w:tentative="1">
      <w:start w:val="1"/>
      <w:numFmt w:val="decimal"/>
      <w:lvlText w:val="%4."/>
      <w:lvlJc w:val="left"/>
      <w:pPr>
        <w:ind w:left="3512" w:hanging="360"/>
      </w:pPr>
      <w:rPr>
        <w:rFonts w:cs="Times New Roman"/>
      </w:rPr>
    </w:lvl>
    <w:lvl w:ilvl="4" w:tplc="04050019" w:tentative="1">
      <w:start w:val="1"/>
      <w:numFmt w:val="lowerLetter"/>
      <w:lvlText w:val="%5."/>
      <w:lvlJc w:val="left"/>
      <w:pPr>
        <w:ind w:left="4232" w:hanging="360"/>
      </w:pPr>
      <w:rPr>
        <w:rFonts w:cs="Times New Roman"/>
      </w:rPr>
    </w:lvl>
    <w:lvl w:ilvl="5" w:tplc="0405001B" w:tentative="1">
      <w:start w:val="1"/>
      <w:numFmt w:val="lowerRoman"/>
      <w:lvlText w:val="%6."/>
      <w:lvlJc w:val="right"/>
      <w:pPr>
        <w:ind w:left="4952" w:hanging="180"/>
      </w:pPr>
      <w:rPr>
        <w:rFonts w:cs="Times New Roman"/>
      </w:rPr>
    </w:lvl>
    <w:lvl w:ilvl="6" w:tplc="0405000F" w:tentative="1">
      <w:start w:val="1"/>
      <w:numFmt w:val="decimal"/>
      <w:lvlText w:val="%7."/>
      <w:lvlJc w:val="left"/>
      <w:pPr>
        <w:ind w:left="5672" w:hanging="360"/>
      </w:pPr>
      <w:rPr>
        <w:rFonts w:cs="Times New Roman"/>
      </w:rPr>
    </w:lvl>
    <w:lvl w:ilvl="7" w:tplc="04050019" w:tentative="1">
      <w:start w:val="1"/>
      <w:numFmt w:val="lowerLetter"/>
      <w:lvlText w:val="%8."/>
      <w:lvlJc w:val="left"/>
      <w:pPr>
        <w:ind w:left="6392" w:hanging="360"/>
      </w:pPr>
      <w:rPr>
        <w:rFonts w:cs="Times New Roman"/>
      </w:rPr>
    </w:lvl>
    <w:lvl w:ilvl="8" w:tplc="0405001B" w:tentative="1">
      <w:start w:val="1"/>
      <w:numFmt w:val="lowerRoman"/>
      <w:lvlText w:val="%9."/>
      <w:lvlJc w:val="right"/>
      <w:pPr>
        <w:ind w:left="7112" w:hanging="180"/>
      </w:pPr>
      <w:rPr>
        <w:rFonts w:cs="Times New Roman"/>
      </w:rPr>
    </w:lvl>
  </w:abstractNum>
  <w:abstractNum w:abstractNumId="28" w15:restartNumberingAfterBreak="0">
    <w:nsid w:val="637E20E4"/>
    <w:multiLevelType w:val="hybridMultilevel"/>
    <w:tmpl w:val="A6A46F64"/>
    <w:lvl w:ilvl="0" w:tplc="D368B4CC">
      <w:start w:val="1"/>
      <w:numFmt w:val="decimal"/>
      <w:pStyle w:val="Nadpis1"/>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95656A"/>
    <w:multiLevelType w:val="hybridMultilevel"/>
    <w:tmpl w:val="79B81E3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4C35B2F"/>
    <w:multiLevelType w:val="multilevel"/>
    <w:tmpl w:val="F184035C"/>
    <w:styleLink w:val="Aktulnseznam9"/>
    <w:lvl w:ilvl="0">
      <w:start w:val="1"/>
      <w:numFmt w:val="decimal"/>
      <w:lvlText w:val="%1."/>
      <w:lvlJc w:val="left"/>
      <w:pPr>
        <w:ind w:left="360" w:hanging="360"/>
      </w:pPr>
      <w:rPr>
        <w:rFonts w:cs="Times New Roman" w:hint="default"/>
        <w:b/>
        <w:bCs/>
        <w:i w:val="0"/>
        <w:iCs/>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1" w15:restartNumberingAfterBreak="0">
    <w:nsid w:val="65C04C83"/>
    <w:multiLevelType w:val="hybridMultilevel"/>
    <w:tmpl w:val="B19C4EB4"/>
    <w:lvl w:ilvl="0" w:tplc="915282C6">
      <w:start w:val="1"/>
      <w:numFmt w:val="bullet"/>
      <w:lvlText w:val=""/>
      <w:lvlJc w:val="left"/>
      <w:pPr>
        <w:ind w:left="785" w:hanging="360"/>
      </w:pPr>
      <w:rPr>
        <w:rFonts w:ascii="Symbol" w:hAnsi="Symbol" w:hint="default"/>
        <w:color w:val="auto"/>
      </w:rPr>
    </w:lvl>
    <w:lvl w:ilvl="1" w:tplc="CB5C13A6" w:tentative="1">
      <w:start w:val="1"/>
      <w:numFmt w:val="bullet"/>
      <w:lvlText w:val=""/>
      <w:lvlJc w:val="left"/>
      <w:pPr>
        <w:tabs>
          <w:tab w:val="num" w:pos="1440"/>
        </w:tabs>
        <w:ind w:left="1440" w:hanging="360"/>
      </w:pPr>
      <w:rPr>
        <w:rFonts w:ascii="Wingdings" w:hAnsi="Wingdings" w:hint="default"/>
      </w:rPr>
    </w:lvl>
    <w:lvl w:ilvl="2" w:tplc="492EBD32" w:tentative="1">
      <w:start w:val="1"/>
      <w:numFmt w:val="bullet"/>
      <w:lvlText w:val=""/>
      <w:lvlJc w:val="left"/>
      <w:pPr>
        <w:tabs>
          <w:tab w:val="num" w:pos="2160"/>
        </w:tabs>
        <w:ind w:left="2160" w:hanging="360"/>
      </w:pPr>
      <w:rPr>
        <w:rFonts w:ascii="Wingdings" w:hAnsi="Wingdings" w:hint="default"/>
      </w:rPr>
    </w:lvl>
    <w:lvl w:ilvl="3" w:tplc="C886779E" w:tentative="1">
      <w:start w:val="1"/>
      <w:numFmt w:val="bullet"/>
      <w:lvlText w:val=""/>
      <w:lvlJc w:val="left"/>
      <w:pPr>
        <w:tabs>
          <w:tab w:val="num" w:pos="2880"/>
        </w:tabs>
        <w:ind w:left="2880" w:hanging="360"/>
      </w:pPr>
      <w:rPr>
        <w:rFonts w:ascii="Wingdings" w:hAnsi="Wingdings" w:hint="default"/>
      </w:rPr>
    </w:lvl>
    <w:lvl w:ilvl="4" w:tplc="6FCED60E" w:tentative="1">
      <w:start w:val="1"/>
      <w:numFmt w:val="bullet"/>
      <w:lvlText w:val=""/>
      <w:lvlJc w:val="left"/>
      <w:pPr>
        <w:tabs>
          <w:tab w:val="num" w:pos="3600"/>
        </w:tabs>
        <w:ind w:left="3600" w:hanging="360"/>
      </w:pPr>
      <w:rPr>
        <w:rFonts w:ascii="Wingdings" w:hAnsi="Wingdings" w:hint="default"/>
      </w:rPr>
    </w:lvl>
    <w:lvl w:ilvl="5" w:tplc="5FD63260" w:tentative="1">
      <w:start w:val="1"/>
      <w:numFmt w:val="bullet"/>
      <w:lvlText w:val=""/>
      <w:lvlJc w:val="left"/>
      <w:pPr>
        <w:tabs>
          <w:tab w:val="num" w:pos="4320"/>
        </w:tabs>
        <w:ind w:left="4320" w:hanging="360"/>
      </w:pPr>
      <w:rPr>
        <w:rFonts w:ascii="Wingdings" w:hAnsi="Wingdings" w:hint="default"/>
      </w:rPr>
    </w:lvl>
    <w:lvl w:ilvl="6" w:tplc="17BE48BA" w:tentative="1">
      <w:start w:val="1"/>
      <w:numFmt w:val="bullet"/>
      <w:lvlText w:val=""/>
      <w:lvlJc w:val="left"/>
      <w:pPr>
        <w:tabs>
          <w:tab w:val="num" w:pos="5040"/>
        </w:tabs>
        <w:ind w:left="5040" w:hanging="360"/>
      </w:pPr>
      <w:rPr>
        <w:rFonts w:ascii="Wingdings" w:hAnsi="Wingdings" w:hint="default"/>
      </w:rPr>
    </w:lvl>
    <w:lvl w:ilvl="7" w:tplc="798A0876" w:tentative="1">
      <w:start w:val="1"/>
      <w:numFmt w:val="bullet"/>
      <w:lvlText w:val=""/>
      <w:lvlJc w:val="left"/>
      <w:pPr>
        <w:tabs>
          <w:tab w:val="num" w:pos="5760"/>
        </w:tabs>
        <w:ind w:left="5760" w:hanging="360"/>
      </w:pPr>
      <w:rPr>
        <w:rFonts w:ascii="Wingdings" w:hAnsi="Wingdings" w:hint="default"/>
      </w:rPr>
    </w:lvl>
    <w:lvl w:ilvl="8" w:tplc="FCC825D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E30961"/>
    <w:multiLevelType w:val="multilevel"/>
    <w:tmpl w:val="101A2A46"/>
    <w:styleLink w:val="Aktulnseznam3"/>
    <w:lvl w:ilvl="0">
      <w:start w:val="1"/>
      <w:numFmt w:val="decimal"/>
      <w:lvlText w:val="%1."/>
      <w:lvlJc w:val="left"/>
      <w:pPr>
        <w:ind w:left="360" w:hanging="360"/>
      </w:pPr>
      <w:rPr>
        <w:rFonts w:hint="default"/>
        <w:b w:val="0"/>
        <w:bCs w:val="0"/>
      </w:rPr>
    </w:lvl>
    <w:lvl w:ilvl="1">
      <w:start w:val="1"/>
      <w:numFmt w:val="lowerLetter"/>
      <w:lvlText w:val="%2."/>
      <w:lvlJc w:val="left"/>
      <w:pPr>
        <w:ind w:left="1014" w:hanging="360"/>
      </w:pPr>
      <w:rPr>
        <w:rFonts w:cs="Times New Roman"/>
      </w:rPr>
    </w:lvl>
    <w:lvl w:ilvl="2">
      <w:start w:val="1"/>
      <w:numFmt w:val="lowerRoman"/>
      <w:lvlText w:val="%3."/>
      <w:lvlJc w:val="right"/>
      <w:pPr>
        <w:ind w:left="1734" w:hanging="180"/>
      </w:pPr>
      <w:rPr>
        <w:rFonts w:cs="Times New Roman"/>
      </w:rPr>
    </w:lvl>
    <w:lvl w:ilvl="3">
      <w:start w:val="1"/>
      <w:numFmt w:val="decimal"/>
      <w:lvlText w:val="%4."/>
      <w:lvlJc w:val="left"/>
      <w:pPr>
        <w:ind w:left="2454" w:hanging="360"/>
      </w:pPr>
      <w:rPr>
        <w:rFonts w:cs="Times New Roman"/>
      </w:rPr>
    </w:lvl>
    <w:lvl w:ilvl="4">
      <w:start w:val="1"/>
      <w:numFmt w:val="lowerLetter"/>
      <w:lvlText w:val="%5."/>
      <w:lvlJc w:val="left"/>
      <w:pPr>
        <w:ind w:left="3174" w:hanging="360"/>
      </w:pPr>
      <w:rPr>
        <w:rFonts w:cs="Times New Roman"/>
      </w:rPr>
    </w:lvl>
    <w:lvl w:ilvl="5">
      <w:start w:val="1"/>
      <w:numFmt w:val="lowerRoman"/>
      <w:lvlText w:val="%6."/>
      <w:lvlJc w:val="right"/>
      <w:pPr>
        <w:ind w:left="3894" w:hanging="180"/>
      </w:pPr>
      <w:rPr>
        <w:rFonts w:cs="Times New Roman"/>
      </w:rPr>
    </w:lvl>
    <w:lvl w:ilvl="6">
      <w:start w:val="1"/>
      <w:numFmt w:val="decimal"/>
      <w:lvlText w:val="%7."/>
      <w:lvlJc w:val="left"/>
      <w:pPr>
        <w:ind w:left="4614" w:hanging="360"/>
      </w:pPr>
      <w:rPr>
        <w:rFonts w:cs="Times New Roman"/>
      </w:rPr>
    </w:lvl>
    <w:lvl w:ilvl="7">
      <w:start w:val="1"/>
      <w:numFmt w:val="lowerLetter"/>
      <w:lvlText w:val="%8."/>
      <w:lvlJc w:val="left"/>
      <w:pPr>
        <w:ind w:left="5334" w:hanging="360"/>
      </w:pPr>
      <w:rPr>
        <w:rFonts w:cs="Times New Roman"/>
      </w:rPr>
    </w:lvl>
    <w:lvl w:ilvl="8">
      <w:start w:val="1"/>
      <w:numFmt w:val="lowerRoman"/>
      <w:lvlText w:val="%9."/>
      <w:lvlJc w:val="right"/>
      <w:pPr>
        <w:ind w:left="6054" w:hanging="180"/>
      </w:pPr>
      <w:rPr>
        <w:rFonts w:cs="Times New Roman"/>
      </w:rPr>
    </w:lvl>
  </w:abstractNum>
  <w:abstractNum w:abstractNumId="33" w15:restartNumberingAfterBreak="0">
    <w:nsid w:val="6F2227C1"/>
    <w:multiLevelType w:val="hybridMultilevel"/>
    <w:tmpl w:val="1A2680EA"/>
    <w:lvl w:ilvl="0" w:tplc="915282C6">
      <w:start w:val="1"/>
      <w:numFmt w:val="bullet"/>
      <w:lvlText w:val=""/>
      <w:lvlJc w:val="left"/>
      <w:pPr>
        <w:ind w:left="785" w:hanging="360"/>
      </w:pPr>
      <w:rPr>
        <w:rFonts w:ascii="Symbol" w:hAnsi="Symbol" w:hint="default"/>
        <w:color w:val="auto"/>
      </w:rPr>
    </w:lvl>
    <w:lvl w:ilvl="1" w:tplc="04050003" w:tentative="1">
      <w:start w:val="1"/>
      <w:numFmt w:val="bullet"/>
      <w:lvlText w:val="o"/>
      <w:lvlJc w:val="left"/>
      <w:pPr>
        <w:ind w:left="1505" w:hanging="360"/>
      </w:pPr>
      <w:rPr>
        <w:rFonts w:ascii="Courier New" w:hAnsi="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4" w15:restartNumberingAfterBreak="0">
    <w:nsid w:val="70E13EE5"/>
    <w:multiLevelType w:val="hybridMultilevel"/>
    <w:tmpl w:val="1F8C889E"/>
    <w:lvl w:ilvl="0" w:tplc="04050001">
      <w:start w:val="1"/>
      <w:numFmt w:val="bullet"/>
      <w:lvlText w:val=""/>
      <w:lvlJc w:val="left"/>
      <w:pPr>
        <w:ind w:left="1545" w:hanging="360"/>
      </w:pPr>
      <w:rPr>
        <w:rFonts w:ascii="Symbol" w:hAnsi="Symbol" w:hint="default"/>
      </w:rPr>
    </w:lvl>
    <w:lvl w:ilvl="1" w:tplc="04050003" w:tentative="1">
      <w:start w:val="1"/>
      <w:numFmt w:val="bullet"/>
      <w:lvlText w:val="o"/>
      <w:lvlJc w:val="left"/>
      <w:pPr>
        <w:ind w:left="2265" w:hanging="360"/>
      </w:pPr>
      <w:rPr>
        <w:rFonts w:ascii="Courier New" w:hAnsi="Courier New" w:cs="Courier New" w:hint="default"/>
      </w:rPr>
    </w:lvl>
    <w:lvl w:ilvl="2" w:tplc="04050005" w:tentative="1">
      <w:start w:val="1"/>
      <w:numFmt w:val="bullet"/>
      <w:lvlText w:val=""/>
      <w:lvlJc w:val="left"/>
      <w:pPr>
        <w:ind w:left="2985" w:hanging="360"/>
      </w:pPr>
      <w:rPr>
        <w:rFonts w:ascii="Wingdings" w:hAnsi="Wingdings" w:hint="default"/>
      </w:rPr>
    </w:lvl>
    <w:lvl w:ilvl="3" w:tplc="04050001" w:tentative="1">
      <w:start w:val="1"/>
      <w:numFmt w:val="bullet"/>
      <w:lvlText w:val=""/>
      <w:lvlJc w:val="left"/>
      <w:pPr>
        <w:ind w:left="3705" w:hanging="360"/>
      </w:pPr>
      <w:rPr>
        <w:rFonts w:ascii="Symbol" w:hAnsi="Symbol" w:hint="default"/>
      </w:rPr>
    </w:lvl>
    <w:lvl w:ilvl="4" w:tplc="04050003" w:tentative="1">
      <w:start w:val="1"/>
      <w:numFmt w:val="bullet"/>
      <w:lvlText w:val="o"/>
      <w:lvlJc w:val="left"/>
      <w:pPr>
        <w:ind w:left="4425" w:hanging="360"/>
      </w:pPr>
      <w:rPr>
        <w:rFonts w:ascii="Courier New" w:hAnsi="Courier New" w:cs="Courier New" w:hint="default"/>
      </w:rPr>
    </w:lvl>
    <w:lvl w:ilvl="5" w:tplc="04050005" w:tentative="1">
      <w:start w:val="1"/>
      <w:numFmt w:val="bullet"/>
      <w:lvlText w:val=""/>
      <w:lvlJc w:val="left"/>
      <w:pPr>
        <w:ind w:left="5145" w:hanging="360"/>
      </w:pPr>
      <w:rPr>
        <w:rFonts w:ascii="Wingdings" w:hAnsi="Wingdings" w:hint="default"/>
      </w:rPr>
    </w:lvl>
    <w:lvl w:ilvl="6" w:tplc="04050001" w:tentative="1">
      <w:start w:val="1"/>
      <w:numFmt w:val="bullet"/>
      <w:lvlText w:val=""/>
      <w:lvlJc w:val="left"/>
      <w:pPr>
        <w:ind w:left="5865" w:hanging="360"/>
      </w:pPr>
      <w:rPr>
        <w:rFonts w:ascii="Symbol" w:hAnsi="Symbol" w:hint="default"/>
      </w:rPr>
    </w:lvl>
    <w:lvl w:ilvl="7" w:tplc="04050003" w:tentative="1">
      <w:start w:val="1"/>
      <w:numFmt w:val="bullet"/>
      <w:lvlText w:val="o"/>
      <w:lvlJc w:val="left"/>
      <w:pPr>
        <w:ind w:left="6585" w:hanging="360"/>
      </w:pPr>
      <w:rPr>
        <w:rFonts w:ascii="Courier New" w:hAnsi="Courier New" w:cs="Courier New" w:hint="default"/>
      </w:rPr>
    </w:lvl>
    <w:lvl w:ilvl="8" w:tplc="04050005" w:tentative="1">
      <w:start w:val="1"/>
      <w:numFmt w:val="bullet"/>
      <w:lvlText w:val=""/>
      <w:lvlJc w:val="left"/>
      <w:pPr>
        <w:ind w:left="7305" w:hanging="360"/>
      </w:pPr>
      <w:rPr>
        <w:rFonts w:ascii="Wingdings" w:hAnsi="Wingdings" w:hint="default"/>
      </w:rPr>
    </w:lvl>
  </w:abstractNum>
  <w:abstractNum w:abstractNumId="35" w15:restartNumberingAfterBreak="0">
    <w:nsid w:val="71BA497E"/>
    <w:multiLevelType w:val="hybridMultilevel"/>
    <w:tmpl w:val="C22C9870"/>
    <w:lvl w:ilvl="0" w:tplc="7C5429E0">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6" w15:restartNumberingAfterBreak="0">
    <w:nsid w:val="71E22F3B"/>
    <w:multiLevelType w:val="multilevel"/>
    <w:tmpl w:val="553AFB42"/>
    <w:styleLink w:val="Aktulnseznam2"/>
    <w:lvl w:ilvl="0">
      <w:start w:val="1"/>
      <w:numFmt w:val="decimal"/>
      <w:lvlText w:val="%1."/>
      <w:lvlJc w:val="left"/>
      <w:pPr>
        <w:ind w:left="360" w:hanging="360"/>
      </w:pPr>
      <w:rPr>
        <w:rFonts w:cs="Times New Roman" w:hint="default"/>
        <w:b w:val="0"/>
        <w:bCs w:val="0"/>
      </w:rPr>
    </w:lvl>
    <w:lvl w:ilvl="1">
      <w:start w:val="1"/>
      <w:numFmt w:val="lowerLetter"/>
      <w:lvlText w:val="%2."/>
      <w:lvlJc w:val="left"/>
      <w:pPr>
        <w:ind w:left="1014" w:hanging="360"/>
      </w:pPr>
      <w:rPr>
        <w:rFonts w:cs="Times New Roman"/>
      </w:rPr>
    </w:lvl>
    <w:lvl w:ilvl="2">
      <w:start w:val="1"/>
      <w:numFmt w:val="lowerRoman"/>
      <w:lvlText w:val="%3."/>
      <w:lvlJc w:val="right"/>
      <w:pPr>
        <w:ind w:left="1734" w:hanging="180"/>
      </w:pPr>
      <w:rPr>
        <w:rFonts w:cs="Times New Roman"/>
      </w:rPr>
    </w:lvl>
    <w:lvl w:ilvl="3">
      <w:start w:val="1"/>
      <w:numFmt w:val="decimal"/>
      <w:lvlText w:val="%4."/>
      <w:lvlJc w:val="left"/>
      <w:pPr>
        <w:ind w:left="2454" w:hanging="360"/>
      </w:pPr>
      <w:rPr>
        <w:rFonts w:cs="Times New Roman"/>
      </w:rPr>
    </w:lvl>
    <w:lvl w:ilvl="4">
      <w:start w:val="1"/>
      <w:numFmt w:val="lowerLetter"/>
      <w:lvlText w:val="%5."/>
      <w:lvlJc w:val="left"/>
      <w:pPr>
        <w:ind w:left="3174" w:hanging="360"/>
      </w:pPr>
      <w:rPr>
        <w:rFonts w:cs="Times New Roman"/>
      </w:rPr>
    </w:lvl>
    <w:lvl w:ilvl="5">
      <w:start w:val="1"/>
      <w:numFmt w:val="lowerRoman"/>
      <w:lvlText w:val="%6."/>
      <w:lvlJc w:val="right"/>
      <w:pPr>
        <w:ind w:left="3894" w:hanging="180"/>
      </w:pPr>
      <w:rPr>
        <w:rFonts w:cs="Times New Roman"/>
      </w:rPr>
    </w:lvl>
    <w:lvl w:ilvl="6">
      <w:start w:val="1"/>
      <w:numFmt w:val="decimal"/>
      <w:lvlText w:val="%7."/>
      <w:lvlJc w:val="left"/>
      <w:pPr>
        <w:ind w:left="4614" w:hanging="360"/>
      </w:pPr>
      <w:rPr>
        <w:rFonts w:cs="Times New Roman"/>
      </w:rPr>
    </w:lvl>
    <w:lvl w:ilvl="7">
      <w:start w:val="1"/>
      <w:numFmt w:val="lowerLetter"/>
      <w:lvlText w:val="%8."/>
      <w:lvlJc w:val="left"/>
      <w:pPr>
        <w:ind w:left="5334" w:hanging="360"/>
      </w:pPr>
      <w:rPr>
        <w:rFonts w:cs="Times New Roman"/>
      </w:rPr>
    </w:lvl>
    <w:lvl w:ilvl="8">
      <w:start w:val="1"/>
      <w:numFmt w:val="lowerRoman"/>
      <w:lvlText w:val="%9."/>
      <w:lvlJc w:val="right"/>
      <w:pPr>
        <w:ind w:left="6054" w:hanging="180"/>
      </w:pPr>
      <w:rPr>
        <w:rFonts w:cs="Times New Roman"/>
      </w:rPr>
    </w:lvl>
  </w:abstractNum>
  <w:abstractNum w:abstractNumId="37" w15:restartNumberingAfterBreak="0">
    <w:nsid w:val="79370F31"/>
    <w:multiLevelType w:val="hybridMultilevel"/>
    <w:tmpl w:val="24D8B454"/>
    <w:lvl w:ilvl="0" w:tplc="AB52E556">
      <w:start w:val="1"/>
      <w:numFmt w:val="bullet"/>
      <w:lvlText w:val="ü"/>
      <w:lvlJc w:val="left"/>
      <w:pPr>
        <w:ind w:left="785" w:hanging="360"/>
      </w:pPr>
      <w:rPr>
        <w:rFonts w:ascii="Wingdings" w:hAnsi="Wingdings" w:hint="default"/>
      </w:rPr>
    </w:lvl>
    <w:lvl w:ilvl="1" w:tplc="04050003" w:tentative="1">
      <w:start w:val="1"/>
      <w:numFmt w:val="bullet"/>
      <w:lvlText w:val="o"/>
      <w:lvlJc w:val="left"/>
      <w:pPr>
        <w:ind w:left="2214" w:hanging="360"/>
      </w:pPr>
      <w:rPr>
        <w:rFonts w:ascii="Courier New" w:hAnsi="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8" w15:restartNumberingAfterBreak="0">
    <w:nsid w:val="7C9B29F6"/>
    <w:multiLevelType w:val="hybridMultilevel"/>
    <w:tmpl w:val="F8C2F76A"/>
    <w:lvl w:ilvl="0" w:tplc="04050007">
      <w:start w:val="1"/>
      <w:numFmt w:val="bullet"/>
      <w:lvlText w:val=""/>
      <w:lvlPicBulletId w:val="0"/>
      <w:lvlJc w:val="left"/>
      <w:pPr>
        <w:ind w:left="720" w:hanging="360"/>
      </w:pPr>
      <w:rPr>
        <w:rFonts w:ascii="Symbol" w:hAnsi="Symbol" w:hint="default"/>
      </w:rPr>
    </w:lvl>
    <w:lvl w:ilvl="1" w:tplc="0405000D">
      <w:start w:val="1"/>
      <w:numFmt w:val="bullet"/>
      <w:lvlText w:val=""/>
      <w:lvlJc w:val="left"/>
      <w:pPr>
        <w:ind w:left="786"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37"/>
  </w:num>
  <w:num w:numId="3">
    <w:abstractNumId w:val="24"/>
  </w:num>
  <w:num w:numId="4">
    <w:abstractNumId w:val="33"/>
  </w:num>
  <w:num w:numId="5">
    <w:abstractNumId w:val="4"/>
  </w:num>
  <w:num w:numId="6">
    <w:abstractNumId w:val="35"/>
  </w:num>
  <w:num w:numId="7">
    <w:abstractNumId w:val="2"/>
  </w:num>
  <w:num w:numId="8">
    <w:abstractNumId w:val="13"/>
  </w:num>
  <w:num w:numId="9">
    <w:abstractNumId w:val="27"/>
  </w:num>
  <w:num w:numId="10">
    <w:abstractNumId w:val="31"/>
  </w:num>
  <w:num w:numId="11">
    <w:abstractNumId w:val="38"/>
  </w:num>
  <w:num w:numId="12">
    <w:abstractNumId w:val="7"/>
  </w:num>
  <w:num w:numId="13">
    <w:abstractNumId w:val="12"/>
  </w:num>
  <w:num w:numId="14">
    <w:abstractNumId w:val="25"/>
  </w:num>
  <w:num w:numId="15">
    <w:abstractNumId w:val="17"/>
  </w:num>
  <w:num w:numId="16">
    <w:abstractNumId w:val="10"/>
  </w:num>
  <w:num w:numId="17">
    <w:abstractNumId w:val="18"/>
  </w:num>
  <w:num w:numId="18">
    <w:abstractNumId w:val="11"/>
  </w:num>
  <w:num w:numId="19">
    <w:abstractNumId w:val="28"/>
  </w:num>
  <w:num w:numId="20">
    <w:abstractNumId w:val="23"/>
  </w:num>
  <w:num w:numId="21">
    <w:abstractNumId w:val="14"/>
  </w:num>
  <w:num w:numId="22">
    <w:abstractNumId w:val="36"/>
  </w:num>
  <w:num w:numId="23">
    <w:abstractNumId w:val="32"/>
  </w:num>
  <w:num w:numId="24">
    <w:abstractNumId w:val="9"/>
  </w:num>
  <w:num w:numId="25">
    <w:abstractNumId w:val="26"/>
  </w:num>
  <w:num w:numId="26">
    <w:abstractNumId w:val="8"/>
  </w:num>
  <w:num w:numId="27">
    <w:abstractNumId w:val="15"/>
  </w:num>
  <w:num w:numId="28">
    <w:abstractNumId w:val="29"/>
  </w:num>
  <w:num w:numId="29">
    <w:abstractNumId w:val="21"/>
  </w:num>
  <w:num w:numId="30">
    <w:abstractNumId w:val="16"/>
  </w:num>
  <w:num w:numId="31">
    <w:abstractNumId w:val="6"/>
  </w:num>
  <w:num w:numId="32">
    <w:abstractNumId w:val="22"/>
  </w:num>
  <w:num w:numId="33">
    <w:abstractNumId w:val="19"/>
  </w:num>
  <w:num w:numId="34">
    <w:abstractNumId w:val="3"/>
  </w:num>
  <w:num w:numId="35">
    <w:abstractNumId w:val="30"/>
  </w:num>
  <w:num w:numId="36">
    <w:abstractNumId w:val="1"/>
  </w:num>
  <w:num w:numId="37">
    <w:abstractNumId w:val="20"/>
  </w:num>
  <w:num w:numId="38">
    <w:abstractNumId w:val="34"/>
  </w:num>
  <w:num w:numId="3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2B2"/>
    <w:rsid w:val="00002DF6"/>
    <w:rsid w:val="00010E04"/>
    <w:rsid w:val="00062553"/>
    <w:rsid w:val="000A4D80"/>
    <w:rsid w:val="000D1DD2"/>
    <w:rsid w:val="000F3543"/>
    <w:rsid w:val="00100333"/>
    <w:rsid w:val="00100EF8"/>
    <w:rsid w:val="00115748"/>
    <w:rsid w:val="00131903"/>
    <w:rsid w:val="00190B0F"/>
    <w:rsid w:val="001A0E5F"/>
    <w:rsid w:val="001B2C3A"/>
    <w:rsid w:val="001C74F6"/>
    <w:rsid w:val="001D0014"/>
    <w:rsid w:val="001D0EDD"/>
    <w:rsid w:val="001E69F3"/>
    <w:rsid w:val="001F2487"/>
    <w:rsid w:val="001F331D"/>
    <w:rsid w:val="00203035"/>
    <w:rsid w:val="00207BB1"/>
    <w:rsid w:val="00211113"/>
    <w:rsid w:val="00214358"/>
    <w:rsid w:val="002208D9"/>
    <w:rsid w:val="00232C26"/>
    <w:rsid w:val="00266EA7"/>
    <w:rsid w:val="002A0FF2"/>
    <w:rsid w:val="002D000B"/>
    <w:rsid w:val="002D1007"/>
    <w:rsid w:val="002E6EC8"/>
    <w:rsid w:val="00312767"/>
    <w:rsid w:val="003757FA"/>
    <w:rsid w:val="0038400C"/>
    <w:rsid w:val="00386E1B"/>
    <w:rsid w:val="003C5E77"/>
    <w:rsid w:val="004362C8"/>
    <w:rsid w:val="004875FB"/>
    <w:rsid w:val="004926FE"/>
    <w:rsid w:val="004D01B3"/>
    <w:rsid w:val="004D2E4F"/>
    <w:rsid w:val="004D5256"/>
    <w:rsid w:val="004E1CC9"/>
    <w:rsid w:val="005426AE"/>
    <w:rsid w:val="005662E2"/>
    <w:rsid w:val="00585A48"/>
    <w:rsid w:val="005A0F84"/>
    <w:rsid w:val="005A4951"/>
    <w:rsid w:val="005D5F7E"/>
    <w:rsid w:val="005E3920"/>
    <w:rsid w:val="0060437E"/>
    <w:rsid w:val="00610444"/>
    <w:rsid w:val="006554DE"/>
    <w:rsid w:val="00672D8B"/>
    <w:rsid w:val="0067646E"/>
    <w:rsid w:val="006775B6"/>
    <w:rsid w:val="00686911"/>
    <w:rsid w:val="00687F43"/>
    <w:rsid w:val="007060CB"/>
    <w:rsid w:val="00782D5C"/>
    <w:rsid w:val="00791D04"/>
    <w:rsid w:val="00792E51"/>
    <w:rsid w:val="007C70D9"/>
    <w:rsid w:val="007E6B49"/>
    <w:rsid w:val="008126A8"/>
    <w:rsid w:val="008232BF"/>
    <w:rsid w:val="00842E69"/>
    <w:rsid w:val="008519DE"/>
    <w:rsid w:val="008A104B"/>
    <w:rsid w:val="008B6BAB"/>
    <w:rsid w:val="008B7F22"/>
    <w:rsid w:val="008C4510"/>
    <w:rsid w:val="008E0ED0"/>
    <w:rsid w:val="0092146E"/>
    <w:rsid w:val="0094500B"/>
    <w:rsid w:val="009A5B2C"/>
    <w:rsid w:val="009C566D"/>
    <w:rsid w:val="009C7650"/>
    <w:rsid w:val="009E49AD"/>
    <w:rsid w:val="00A54B69"/>
    <w:rsid w:val="00A63D4A"/>
    <w:rsid w:val="00A66091"/>
    <w:rsid w:val="00AB707B"/>
    <w:rsid w:val="00B15871"/>
    <w:rsid w:val="00B75380"/>
    <w:rsid w:val="00B924C7"/>
    <w:rsid w:val="00B9344A"/>
    <w:rsid w:val="00B9529F"/>
    <w:rsid w:val="00BB59C0"/>
    <w:rsid w:val="00BC5846"/>
    <w:rsid w:val="00C05A4D"/>
    <w:rsid w:val="00C266AB"/>
    <w:rsid w:val="00C356FB"/>
    <w:rsid w:val="00C54B46"/>
    <w:rsid w:val="00C552B2"/>
    <w:rsid w:val="00C76257"/>
    <w:rsid w:val="00C77C01"/>
    <w:rsid w:val="00CC66BE"/>
    <w:rsid w:val="00CE274A"/>
    <w:rsid w:val="00D414AB"/>
    <w:rsid w:val="00D517AF"/>
    <w:rsid w:val="00D51AC6"/>
    <w:rsid w:val="00D6492F"/>
    <w:rsid w:val="00D80159"/>
    <w:rsid w:val="00D92F53"/>
    <w:rsid w:val="00E139B2"/>
    <w:rsid w:val="00E24C96"/>
    <w:rsid w:val="00E33493"/>
    <w:rsid w:val="00E53C96"/>
    <w:rsid w:val="00E62E86"/>
    <w:rsid w:val="00E6344A"/>
    <w:rsid w:val="00E943D1"/>
    <w:rsid w:val="00E96C6E"/>
    <w:rsid w:val="00EB43B5"/>
    <w:rsid w:val="00ED1065"/>
    <w:rsid w:val="00ED3E77"/>
    <w:rsid w:val="00F11228"/>
    <w:rsid w:val="00F2476F"/>
    <w:rsid w:val="00F53A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BBE481"/>
  <w14:defaultImageDpi w14:val="0"/>
  <w15:docId w15:val="{3AEE661D-4AEE-44F5-A1B7-CDABF1E8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139B2"/>
    <w:rPr>
      <w:rFonts w:cs="Times New Roman"/>
    </w:rPr>
  </w:style>
  <w:style w:type="paragraph" w:styleId="Nadpis1">
    <w:name w:val="heading 1"/>
    <w:basedOn w:val="Normln"/>
    <w:next w:val="Normln"/>
    <w:link w:val="Nadpis1Char"/>
    <w:uiPriority w:val="9"/>
    <w:qFormat/>
    <w:rsid w:val="004926FE"/>
    <w:pPr>
      <w:numPr>
        <w:numId w:val="19"/>
      </w:numPr>
      <w:jc w:val="center"/>
      <w:outlineLvl w:val="0"/>
    </w:pPr>
    <w:rPr>
      <w:rFonts w:ascii="Times New Roman" w:hAnsi="Times New Roman"/>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139B2"/>
    <w:pPr>
      <w:ind w:left="720"/>
      <w:contextualSpacing/>
    </w:pPr>
  </w:style>
  <w:style w:type="paragraph" w:customStyle="1" w:styleId="Default">
    <w:name w:val="Default"/>
    <w:rsid w:val="00C552B2"/>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59"/>
    <w:rsid w:val="00C552B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552B2"/>
    <w:rPr>
      <w:rFonts w:cs="Times New Roman"/>
      <w:color w:val="0000FF"/>
      <w:u w:val="single"/>
    </w:rPr>
  </w:style>
  <w:style w:type="paragraph" w:styleId="Normlnweb">
    <w:name w:val="Normal (Web)"/>
    <w:basedOn w:val="Normln"/>
    <w:uiPriority w:val="99"/>
    <w:unhideWhenUsed/>
    <w:rsid w:val="00C552B2"/>
    <w:pPr>
      <w:spacing w:before="100" w:beforeAutospacing="1" w:after="100" w:afterAutospacing="1" w:line="240" w:lineRule="auto"/>
    </w:pPr>
    <w:rPr>
      <w:rFonts w:ascii="Times New Roman" w:hAnsi="Times New Roman"/>
      <w:sz w:val="24"/>
      <w:szCs w:val="24"/>
      <w:lang w:eastAsia="cs-CZ"/>
    </w:rPr>
  </w:style>
  <w:style w:type="character" w:styleId="Siln">
    <w:name w:val="Strong"/>
    <w:basedOn w:val="Standardnpsmoodstavce"/>
    <w:uiPriority w:val="22"/>
    <w:qFormat/>
    <w:rsid w:val="00C552B2"/>
    <w:rPr>
      <w:rFonts w:cs="Times New Roman"/>
      <w:b/>
      <w:bCs/>
    </w:rPr>
  </w:style>
  <w:style w:type="character" w:customStyle="1" w:styleId="apple-converted-space">
    <w:name w:val="apple-converted-space"/>
    <w:basedOn w:val="Standardnpsmoodstavce"/>
    <w:rsid w:val="00C552B2"/>
    <w:rPr>
      <w:rFonts w:cs="Times New Roman"/>
    </w:rPr>
  </w:style>
  <w:style w:type="paragraph" w:customStyle="1" w:styleId="DefinitionTerm">
    <w:name w:val="Definition Term"/>
    <w:basedOn w:val="Normln"/>
    <w:next w:val="Normln"/>
    <w:rsid w:val="00ED1065"/>
    <w:pPr>
      <w:widowControl w:val="0"/>
      <w:overflowPunct w:val="0"/>
      <w:autoSpaceDE w:val="0"/>
      <w:autoSpaceDN w:val="0"/>
      <w:adjustRightInd w:val="0"/>
      <w:spacing w:before="200" w:after="0" w:line="240" w:lineRule="auto"/>
      <w:jc w:val="both"/>
      <w:textAlignment w:val="baseline"/>
    </w:pPr>
    <w:rPr>
      <w:rFonts w:ascii="Times New Roman" w:hAnsi="Times New Roman"/>
      <w:sz w:val="24"/>
      <w:szCs w:val="20"/>
      <w:lang w:eastAsia="cs-CZ"/>
    </w:rPr>
  </w:style>
  <w:style w:type="paragraph" w:styleId="Zhlav">
    <w:name w:val="header"/>
    <w:basedOn w:val="Normln"/>
    <w:link w:val="ZhlavChar"/>
    <w:uiPriority w:val="99"/>
    <w:unhideWhenUsed/>
    <w:rsid w:val="00A66091"/>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A66091"/>
    <w:rPr>
      <w:rFonts w:cs="Times New Roman"/>
    </w:rPr>
  </w:style>
  <w:style w:type="paragraph" w:styleId="Zpat">
    <w:name w:val="footer"/>
    <w:basedOn w:val="Normln"/>
    <w:link w:val="ZpatChar"/>
    <w:uiPriority w:val="99"/>
    <w:unhideWhenUsed/>
    <w:rsid w:val="00A66091"/>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A66091"/>
    <w:rPr>
      <w:rFonts w:cs="Times New Roman"/>
    </w:rPr>
  </w:style>
  <w:style w:type="paragraph" w:customStyle="1" w:styleId="Textbody">
    <w:name w:val="Text body"/>
    <w:basedOn w:val="Normln"/>
    <w:rsid w:val="001A0E5F"/>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styleId="Textbubliny">
    <w:name w:val="Balloon Text"/>
    <w:basedOn w:val="Normln"/>
    <w:link w:val="TextbublinyChar"/>
    <w:uiPriority w:val="99"/>
    <w:rsid w:val="008519D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locked/>
    <w:rsid w:val="008519DE"/>
    <w:rPr>
      <w:rFonts w:ascii="Segoe UI" w:hAnsi="Segoe UI" w:cs="Segoe UI"/>
      <w:sz w:val="18"/>
      <w:szCs w:val="18"/>
    </w:rPr>
  </w:style>
  <w:style w:type="character" w:styleId="slostrnky">
    <w:name w:val="page number"/>
    <w:basedOn w:val="Standardnpsmoodstavce"/>
    <w:uiPriority w:val="99"/>
    <w:rsid w:val="0060437E"/>
  </w:style>
  <w:style w:type="character" w:customStyle="1" w:styleId="Nadpis1Char">
    <w:name w:val="Nadpis 1 Char"/>
    <w:basedOn w:val="Standardnpsmoodstavce"/>
    <w:link w:val="Nadpis1"/>
    <w:uiPriority w:val="9"/>
    <w:rsid w:val="004926FE"/>
    <w:rPr>
      <w:rFonts w:ascii="Times New Roman" w:hAnsi="Times New Roman" w:cs="Times New Roman"/>
      <w:b/>
      <w:sz w:val="28"/>
      <w:szCs w:val="28"/>
    </w:rPr>
  </w:style>
  <w:style w:type="numbering" w:customStyle="1" w:styleId="Aktulnseznam1">
    <w:name w:val="Aktuální seznam1"/>
    <w:uiPriority w:val="99"/>
    <w:rsid w:val="0060437E"/>
    <w:pPr>
      <w:numPr>
        <w:numId w:val="14"/>
      </w:numPr>
    </w:pPr>
  </w:style>
  <w:style w:type="character" w:styleId="Sledovanodkaz">
    <w:name w:val="FollowedHyperlink"/>
    <w:basedOn w:val="Standardnpsmoodstavce"/>
    <w:uiPriority w:val="99"/>
    <w:rsid w:val="00CE274A"/>
    <w:rPr>
      <w:color w:val="800080" w:themeColor="followedHyperlink"/>
      <w:u w:val="single"/>
    </w:rPr>
  </w:style>
  <w:style w:type="character" w:customStyle="1" w:styleId="UnresolvedMention">
    <w:name w:val="Unresolved Mention"/>
    <w:basedOn w:val="Standardnpsmoodstavce"/>
    <w:uiPriority w:val="99"/>
    <w:semiHidden/>
    <w:unhideWhenUsed/>
    <w:rsid w:val="00CE274A"/>
    <w:rPr>
      <w:color w:val="605E5C"/>
      <w:shd w:val="clear" w:color="auto" w:fill="E1DFDD"/>
    </w:rPr>
  </w:style>
  <w:style w:type="numbering" w:customStyle="1" w:styleId="Aktulnseznam2">
    <w:name w:val="Aktuální seznam2"/>
    <w:uiPriority w:val="99"/>
    <w:rsid w:val="00190B0F"/>
    <w:pPr>
      <w:numPr>
        <w:numId w:val="22"/>
      </w:numPr>
    </w:pPr>
  </w:style>
  <w:style w:type="numbering" w:customStyle="1" w:styleId="Aktulnseznam3">
    <w:name w:val="Aktuální seznam3"/>
    <w:uiPriority w:val="99"/>
    <w:rsid w:val="00190B0F"/>
    <w:pPr>
      <w:numPr>
        <w:numId w:val="23"/>
      </w:numPr>
    </w:pPr>
  </w:style>
  <w:style w:type="numbering" w:customStyle="1" w:styleId="Aktulnseznam4">
    <w:name w:val="Aktuální seznam4"/>
    <w:uiPriority w:val="99"/>
    <w:rsid w:val="00190B0F"/>
    <w:pPr>
      <w:numPr>
        <w:numId w:val="24"/>
      </w:numPr>
    </w:pPr>
  </w:style>
  <w:style w:type="numbering" w:customStyle="1" w:styleId="Aktulnseznam5">
    <w:name w:val="Aktuální seznam5"/>
    <w:uiPriority w:val="99"/>
    <w:rsid w:val="00190B0F"/>
    <w:pPr>
      <w:numPr>
        <w:numId w:val="26"/>
      </w:numPr>
    </w:pPr>
  </w:style>
  <w:style w:type="paragraph" w:styleId="Obsah1">
    <w:name w:val="toc 1"/>
    <w:basedOn w:val="Normln"/>
    <w:next w:val="Normln"/>
    <w:autoRedefine/>
    <w:uiPriority w:val="39"/>
    <w:unhideWhenUsed/>
    <w:rsid w:val="00C76257"/>
    <w:pPr>
      <w:spacing w:before="120" w:after="120"/>
    </w:pPr>
    <w:rPr>
      <w:b/>
      <w:bCs/>
      <w:caps/>
      <w:sz w:val="20"/>
      <w:szCs w:val="20"/>
    </w:rPr>
  </w:style>
  <w:style w:type="paragraph" w:styleId="Obsah2">
    <w:name w:val="toc 2"/>
    <w:basedOn w:val="Normln"/>
    <w:next w:val="Normln"/>
    <w:autoRedefine/>
    <w:uiPriority w:val="39"/>
    <w:unhideWhenUsed/>
    <w:rsid w:val="00C76257"/>
    <w:pPr>
      <w:spacing w:after="0"/>
      <w:ind w:left="220"/>
    </w:pPr>
    <w:rPr>
      <w:smallCaps/>
      <w:sz w:val="20"/>
      <w:szCs w:val="20"/>
    </w:rPr>
  </w:style>
  <w:style w:type="paragraph" w:styleId="Obsah3">
    <w:name w:val="toc 3"/>
    <w:basedOn w:val="Normln"/>
    <w:next w:val="Normln"/>
    <w:autoRedefine/>
    <w:uiPriority w:val="39"/>
    <w:unhideWhenUsed/>
    <w:rsid w:val="00C76257"/>
    <w:pPr>
      <w:spacing w:after="0"/>
      <w:ind w:left="440"/>
    </w:pPr>
    <w:rPr>
      <w:i/>
      <w:iCs/>
      <w:sz w:val="20"/>
      <w:szCs w:val="20"/>
    </w:rPr>
  </w:style>
  <w:style w:type="paragraph" w:styleId="Obsah4">
    <w:name w:val="toc 4"/>
    <w:basedOn w:val="Normln"/>
    <w:next w:val="Normln"/>
    <w:autoRedefine/>
    <w:uiPriority w:val="39"/>
    <w:unhideWhenUsed/>
    <w:rsid w:val="00C76257"/>
    <w:pPr>
      <w:spacing w:after="0"/>
      <w:ind w:left="660"/>
    </w:pPr>
    <w:rPr>
      <w:sz w:val="18"/>
      <w:szCs w:val="18"/>
    </w:rPr>
  </w:style>
  <w:style w:type="paragraph" w:styleId="Obsah5">
    <w:name w:val="toc 5"/>
    <w:basedOn w:val="Normln"/>
    <w:next w:val="Normln"/>
    <w:autoRedefine/>
    <w:uiPriority w:val="39"/>
    <w:unhideWhenUsed/>
    <w:rsid w:val="00C76257"/>
    <w:pPr>
      <w:spacing w:after="0"/>
      <w:ind w:left="880"/>
    </w:pPr>
    <w:rPr>
      <w:sz w:val="18"/>
      <w:szCs w:val="18"/>
    </w:rPr>
  </w:style>
  <w:style w:type="paragraph" w:styleId="Obsah6">
    <w:name w:val="toc 6"/>
    <w:basedOn w:val="Normln"/>
    <w:next w:val="Normln"/>
    <w:autoRedefine/>
    <w:uiPriority w:val="39"/>
    <w:unhideWhenUsed/>
    <w:rsid w:val="00C76257"/>
    <w:pPr>
      <w:spacing w:after="0"/>
      <w:ind w:left="1100"/>
    </w:pPr>
    <w:rPr>
      <w:sz w:val="18"/>
      <w:szCs w:val="18"/>
    </w:rPr>
  </w:style>
  <w:style w:type="paragraph" w:styleId="Obsah7">
    <w:name w:val="toc 7"/>
    <w:basedOn w:val="Normln"/>
    <w:next w:val="Normln"/>
    <w:autoRedefine/>
    <w:uiPriority w:val="39"/>
    <w:unhideWhenUsed/>
    <w:rsid w:val="00C76257"/>
    <w:pPr>
      <w:spacing w:after="0"/>
      <w:ind w:left="1320"/>
    </w:pPr>
    <w:rPr>
      <w:sz w:val="18"/>
      <w:szCs w:val="18"/>
    </w:rPr>
  </w:style>
  <w:style w:type="paragraph" w:styleId="Obsah8">
    <w:name w:val="toc 8"/>
    <w:basedOn w:val="Normln"/>
    <w:next w:val="Normln"/>
    <w:autoRedefine/>
    <w:uiPriority w:val="39"/>
    <w:unhideWhenUsed/>
    <w:rsid w:val="00C76257"/>
    <w:pPr>
      <w:spacing w:after="0"/>
      <w:ind w:left="1540"/>
    </w:pPr>
    <w:rPr>
      <w:sz w:val="18"/>
      <w:szCs w:val="18"/>
    </w:rPr>
  </w:style>
  <w:style w:type="paragraph" w:styleId="Obsah9">
    <w:name w:val="toc 9"/>
    <w:basedOn w:val="Normln"/>
    <w:next w:val="Normln"/>
    <w:autoRedefine/>
    <w:uiPriority w:val="39"/>
    <w:unhideWhenUsed/>
    <w:rsid w:val="00C76257"/>
    <w:pPr>
      <w:spacing w:after="0"/>
      <w:ind w:left="1760"/>
    </w:pPr>
    <w:rPr>
      <w:sz w:val="18"/>
      <w:szCs w:val="18"/>
    </w:rPr>
  </w:style>
  <w:style w:type="paragraph" w:styleId="Nadpisobsahu">
    <w:name w:val="TOC Heading"/>
    <w:basedOn w:val="Nadpis1"/>
    <w:next w:val="Normln"/>
    <w:uiPriority w:val="39"/>
    <w:unhideWhenUsed/>
    <w:qFormat/>
    <w:rsid w:val="00C76257"/>
    <w:pPr>
      <w:keepNext/>
      <w:keepLines/>
      <w:numPr>
        <w:numId w:val="0"/>
      </w:numPr>
      <w:spacing w:before="480" w:after="0"/>
      <w:jc w:val="left"/>
      <w:outlineLvl w:val="9"/>
    </w:pPr>
    <w:rPr>
      <w:rFonts w:asciiTheme="majorHAnsi" w:eastAsiaTheme="majorEastAsia" w:hAnsiTheme="majorHAnsi" w:cstheme="majorBidi"/>
      <w:bCs/>
      <w:color w:val="365F91" w:themeColor="accent1" w:themeShade="BF"/>
      <w:lang w:eastAsia="cs-CZ"/>
    </w:rPr>
  </w:style>
  <w:style w:type="numbering" w:customStyle="1" w:styleId="Aktulnseznam6">
    <w:name w:val="Aktuální seznam6"/>
    <w:uiPriority w:val="99"/>
    <w:rsid w:val="001E69F3"/>
    <w:pPr>
      <w:numPr>
        <w:numId w:val="32"/>
      </w:numPr>
    </w:pPr>
  </w:style>
  <w:style w:type="numbering" w:customStyle="1" w:styleId="Aktulnseznam7">
    <w:name w:val="Aktuální seznam7"/>
    <w:uiPriority w:val="99"/>
    <w:rsid w:val="001E69F3"/>
    <w:pPr>
      <w:numPr>
        <w:numId w:val="33"/>
      </w:numPr>
    </w:pPr>
  </w:style>
  <w:style w:type="numbering" w:customStyle="1" w:styleId="Aktulnseznam8">
    <w:name w:val="Aktuální seznam8"/>
    <w:uiPriority w:val="99"/>
    <w:rsid w:val="001E69F3"/>
    <w:pPr>
      <w:numPr>
        <w:numId w:val="34"/>
      </w:numPr>
    </w:pPr>
  </w:style>
  <w:style w:type="numbering" w:customStyle="1" w:styleId="Aktulnseznam9">
    <w:name w:val="Aktuální seznam9"/>
    <w:uiPriority w:val="99"/>
    <w:rsid w:val="00E62E86"/>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unicef.cz/aktualne/82292-umluva-o-pravech-ditet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onyprolidi.cz/cs/2012-8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yprolidi.cz/cs/2011-37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akonyprolidi.cz/cs/2011-372" TargetMode="External"/><Relationship Id="rId4" Type="http://schemas.openxmlformats.org/officeDocument/2006/relationships/settings" Target="settings.xml"/><Relationship Id="rId9" Type="http://schemas.openxmlformats.org/officeDocument/2006/relationships/hyperlink" Target="http://www.zakonyprolidi.cz/cs/2004-56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https://zsmikulcice.cz/wp-content/uploads/2016/02/d5d9b6bf775ed3a007511ea8a7de0808.jpg" TargetMode="External"/><Relationship Id="rId1" Type="http://schemas.openxmlformats.org/officeDocument/2006/relationships/image" Target="media/image2.jpeg"/><Relationship Id="rId4" Type="http://schemas.openxmlformats.org/officeDocument/2006/relationships/image" Target="https://files.netorg.cz/images/20376/detail_pastelka.p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02216-63B5-4231-9824-DA40370A8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5179</Words>
  <Characters>30561</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VD</Company>
  <LinksUpToDate>false</LinksUpToDate>
  <CharactersWithSpaces>35669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Jana Bakešová</cp:lastModifiedBy>
  <cp:revision>2</cp:revision>
  <cp:lastPrinted>2019-08-06T08:48:00Z</cp:lastPrinted>
  <dcterms:created xsi:type="dcterms:W3CDTF">2022-08-30T07:02:00Z</dcterms:created>
  <dcterms:modified xsi:type="dcterms:W3CDTF">2022-08-30T07:02:00Z</dcterms:modified>
</cp:coreProperties>
</file>