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D421" w14:textId="77777777" w:rsidR="009208D0" w:rsidRPr="00A6371F" w:rsidRDefault="009208D0" w:rsidP="00BE1C72">
      <w:pPr>
        <w:pStyle w:val="Normln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A6371F">
        <w:rPr>
          <w:b/>
          <w:sz w:val="32"/>
          <w:szCs w:val="32"/>
        </w:rPr>
        <w:t>Školní řád</w:t>
      </w:r>
      <w:r w:rsidR="004E3194" w:rsidRPr="00A6371F">
        <w:rPr>
          <w:b/>
          <w:sz w:val="32"/>
          <w:szCs w:val="32"/>
        </w:rPr>
        <w:t xml:space="preserve"> Jazykového gymnázia Pavla Tigrida v Ostravě-Porubě</w:t>
      </w:r>
    </w:p>
    <w:p w14:paraId="4AF4D4EC" w14:textId="77777777" w:rsidR="00873480" w:rsidRPr="00A6371F" w:rsidRDefault="00873480" w:rsidP="00BE1C72">
      <w:pPr>
        <w:pStyle w:val="Normlnweb"/>
        <w:spacing w:before="0" w:beforeAutospacing="0" w:after="0" w:afterAutospacing="0"/>
        <w:jc w:val="center"/>
        <w:rPr>
          <w:b/>
        </w:rPr>
      </w:pPr>
      <w:r w:rsidRPr="00A6371F">
        <w:rPr>
          <w:b/>
          <w:shd w:val="clear" w:color="auto" w:fill="FFFFFF"/>
        </w:rPr>
        <w:t xml:space="preserve">Gustava Klimenta 493/3, 708 00 Ostrava-Poruba </w:t>
      </w:r>
      <w:r w:rsidRPr="00A6371F">
        <w:rPr>
          <w:shd w:val="clear" w:color="auto" w:fill="FFFFFF"/>
        </w:rPr>
        <w:t>(</w:t>
      </w:r>
      <w:r w:rsidR="00EE4E2C" w:rsidRPr="00A6371F">
        <w:rPr>
          <w:shd w:val="clear" w:color="auto" w:fill="FFFFFF"/>
        </w:rPr>
        <w:t>č. j.:</w:t>
      </w:r>
      <w:r w:rsidRPr="00A6371F">
        <w:rPr>
          <w:shd w:val="clear" w:color="auto" w:fill="FFFFFF"/>
        </w:rPr>
        <w:t xml:space="preserve"> </w:t>
      </w:r>
      <w:r w:rsidR="00EE4E2C" w:rsidRPr="00A6371F">
        <w:rPr>
          <w:shd w:val="clear" w:color="auto" w:fill="FFFFFF"/>
        </w:rPr>
        <w:t>JGPT/1504/2017</w:t>
      </w:r>
      <w:r w:rsidRPr="00A6371F">
        <w:rPr>
          <w:shd w:val="clear" w:color="auto" w:fill="FFFFFF"/>
        </w:rPr>
        <w:t>)</w:t>
      </w:r>
    </w:p>
    <w:p w14:paraId="2D9940E5" w14:textId="77777777" w:rsidR="00594E13" w:rsidRPr="00A6371F" w:rsidRDefault="00594E13" w:rsidP="003A3DF6">
      <w:pPr>
        <w:jc w:val="both"/>
        <w:rPr>
          <w:i/>
          <w:sz w:val="22"/>
          <w:szCs w:val="20"/>
        </w:rPr>
      </w:pPr>
      <w:r w:rsidRPr="00A6371F">
        <w:rPr>
          <w:i/>
        </w:rPr>
        <w:br/>
      </w:r>
      <w:r w:rsidR="006520E5" w:rsidRPr="00A6371F">
        <w:rPr>
          <w:i/>
          <w:sz w:val="22"/>
        </w:rPr>
        <w:t xml:space="preserve">vydaný v souladu s ustanovením </w:t>
      </w:r>
      <w:r w:rsidR="009208D0" w:rsidRPr="00A6371F">
        <w:rPr>
          <w:i/>
          <w:sz w:val="22"/>
        </w:rPr>
        <w:t>§ 30 zákona č. 561/2004 Sb., o předškolním, základním, středním, vyšším odborném</w:t>
      </w:r>
      <w:r w:rsidR="00EF32B2" w:rsidRPr="00A6371F">
        <w:rPr>
          <w:i/>
          <w:sz w:val="22"/>
        </w:rPr>
        <w:t xml:space="preserve"> </w:t>
      </w:r>
      <w:r w:rsidR="009208D0" w:rsidRPr="00A6371F">
        <w:rPr>
          <w:i/>
          <w:sz w:val="22"/>
        </w:rPr>
        <w:t>a jiném vzdělávání (dále jen „školský zákon“)</w:t>
      </w:r>
      <w:r w:rsidR="000C7668" w:rsidRPr="00A6371F">
        <w:rPr>
          <w:i/>
          <w:sz w:val="22"/>
        </w:rPr>
        <w:t>, ve znění pozdějších</w:t>
      </w:r>
      <w:r w:rsidR="006520E5" w:rsidRPr="00A6371F">
        <w:rPr>
          <w:i/>
          <w:sz w:val="22"/>
        </w:rPr>
        <w:t xml:space="preserve"> předpisů</w:t>
      </w:r>
      <w:r w:rsidR="009825D4" w:rsidRPr="00A6371F">
        <w:rPr>
          <w:i/>
          <w:sz w:val="22"/>
        </w:rPr>
        <w:t>.</w:t>
      </w:r>
      <w:r w:rsidR="00BE1C72" w:rsidRPr="00A6371F">
        <w:rPr>
          <w:i/>
          <w:sz w:val="22"/>
        </w:rPr>
        <w:t xml:space="preserve"> </w:t>
      </w:r>
      <w:r w:rsidR="003A3DF6" w:rsidRPr="00A6371F">
        <w:rPr>
          <w:i/>
          <w:sz w:val="22"/>
        </w:rPr>
        <w:t>(zejména vyhlášky č. </w:t>
      </w:r>
      <w:r w:rsidR="00BE1C72" w:rsidRPr="00A6371F">
        <w:rPr>
          <w:i/>
          <w:sz w:val="22"/>
        </w:rPr>
        <w:t>13/2005 Sb., o středním vzdělávání a vzdělávání v konzervatoř</w:t>
      </w:r>
      <w:r w:rsidR="003A3DF6" w:rsidRPr="00A6371F">
        <w:rPr>
          <w:i/>
          <w:sz w:val="22"/>
        </w:rPr>
        <w:t>ích, vyhlášky č. 72/2005 Sb., o </w:t>
      </w:r>
      <w:r w:rsidR="00BE1C72" w:rsidRPr="00A6371F">
        <w:rPr>
          <w:i/>
          <w:sz w:val="22"/>
        </w:rPr>
        <w:t>poskytování poradenských služeb ve školách a vyhlášky č. 73/2005 Sb., o vzdě</w:t>
      </w:r>
      <w:r w:rsidR="003A3DF6" w:rsidRPr="00A6371F">
        <w:rPr>
          <w:i/>
          <w:sz w:val="22"/>
        </w:rPr>
        <w:t>lávání dětí, žáků a </w:t>
      </w:r>
      <w:r w:rsidR="00BE1C72" w:rsidRPr="00A6371F">
        <w:rPr>
          <w:i/>
          <w:sz w:val="22"/>
        </w:rPr>
        <w:t xml:space="preserve">studentů se speciálními vzdělávacími potřebami, vše ve znění pozdějších předpisů); zákona č. 359/1999 Sb., o sociálně-právní ochraně dětí, ve znění pozdějších přepisů; zákona č. 379/2005 Sb., o opatřeních k ochraně před škodami způsobenými tabákovými výrobky, alkoholem </w:t>
      </w:r>
      <w:r w:rsidR="003A3DF6" w:rsidRPr="00A6371F">
        <w:rPr>
          <w:i/>
          <w:sz w:val="22"/>
        </w:rPr>
        <w:t>a jinými návykovými látkami, ve </w:t>
      </w:r>
      <w:r w:rsidR="00BE1C72" w:rsidRPr="00A6371F">
        <w:rPr>
          <w:i/>
          <w:sz w:val="22"/>
        </w:rPr>
        <w:t>znění pozdějších předpisů, a dalších předpisů</w:t>
      </w:r>
      <w:r w:rsidRPr="00A6371F">
        <w:rPr>
          <w:i/>
          <w:sz w:val="22"/>
        </w:rPr>
        <w:t xml:space="preserve">, </w:t>
      </w:r>
      <w:r w:rsidRPr="00A6371F">
        <w:rPr>
          <w:bCs/>
          <w:i/>
          <w:sz w:val="22"/>
          <w:szCs w:val="20"/>
        </w:rPr>
        <w:t>z</w:t>
      </w:r>
      <w:r w:rsidRPr="00A6371F">
        <w:rPr>
          <w:i/>
          <w:sz w:val="22"/>
          <w:szCs w:val="20"/>
        </w:rPr>
        <w:t>ákon</w:t>
      </w:r>
      <w:r w:rsidRPr="00A6371F">
        <w:rPr>
          <w:bCs/>
          <w:i/>
          <w:sz w:val="22"/>
          <w:szCs w:val="20"/>
        </w:rPr>
        <w:t>a</w:t>
      </w:r>
      <w:r w:rsidRPr="00A6371F">
        <w:rPr>
          <w:i/>
          <w:sz w:val="22"/>
          <w:szCs w:val="20"/>
        </w:rPr>
        <w:t xml:space="preserve"> č. 65/2017 Sb</w:t>
      </w:r>
      <w:r w:rsidRPr="00A6371F">
        <w:rPr>
          <w:bCs/>
          <w:i/>
          <w:sz w:val="22"/>
          <w:szCs w:val="20"/>
        </w:rPr>
        <w:t>.,</w:t>
      </w:r>
      <w:r w:rsidRPr="00A6371F">
        <w:rPr>
          <w:i/>
          <w:iCs/>
          <w:sz w:val="22"/>
          <w:szCs w:val="20"/>
        </w:rPr>
        <w:t xml:space="preserve"> o ochraně zdraví před škodlivými účinky návykových látek)</w:t>
      </w:r>
    </w:p>
    <w:p w14:paraId="6B5B5EE4" w14:textId="77777777" w:rsidR="00A625F2" w:rsidRPr="00A6371F" w:rsidRDefault="00A625F2" w:rsidP="00A625F2">
      <w:pPr>
        <w:pStyle w:val="Normlnweb"/>
        <w:spacing w:before="0" w:beforeAutospacing="0" w:after="0" w:afterAutospacing="0"/>
        <w:jc w:val="center"/>
        <w:rPr>
          <w:i/>
        </w:rPr>
      </w:pPr>
    </w:p>
    <w:p w14:paraId="2B543888" w14:textId="77777777" w:rsidR="00A625F2" w:rsidRPr="00A6371F" w:rsidRDefault="00A625F2" w:rsidP="00A625F2">
      <w:pPr>
        <w:pStyle w:val="d1"/>
        <w:rPr>
          <w:color w:val="auto"/>
        </w:rPr>
      </w:pPr>
      <w:r w:rsidRPr="00A6371F">
        <w:rPr>
          <w:color w:val="auto"/>
        </w:rPr>
        <w:t>Ve Všeobecné deklaraci lidských práv, Úmluvě o právech dítěte a v dalších zákonech České republiky jsou vymezena práva a svobody žáků. Každému žáku př</w:t>
      </w:r>
      <w:r w:rsidR="003A3DF6" w:rsidRPr="00A6371F">
        <w:rPr>
          <w:color w:val="auto"/>
        </w:rPr>
        <w:t>ísluší tato práva a svobody bez </w:t>
      </w:r>
      <w:r w:rsidRPr="00A6371F">
        <w:rPr>
          <w:color w:val="auto"/>
        </w:rPr>
        <w:t>jakéhokoliv rozlišování podle rasy, barvy pleti, pohlaví, zdravotního stavu, jazyka, náboženství, politického nebo jiného smýšlení, národnosti, etnického nebo sociálního původu, majetku, rodu nebo jiného postavení.</w:t>
      </w:r>
    </w:p>
    <w:p w14:paraId="59097BDE" w14:textId="77777777" w:rsidR="00A625F2" w:rsidRPr="00A6371F" w:rsidRDefault="00A625F2" w:rsidP="00A625F2">
      <w:pPr>
        <w:pStyle w:val="d1"/>
        <w:rPr>
          <w:color w:val="auto"/>
        </w:rPr>
      </w:pPr>
      <w:r w:rsidRPr="00A6371F">
        <w:rPr>
          <w:color w:val="auto"/>
        </w:rPr>
        <w:t>Mimo uvedené je vzdělávání založeno na zásadách:</w:t>
      </w:r>
    </w:p>
    <w:p w14:paraId="5BE1D1E8" w14:textId="77777777" w:rsidR="00A625F2" w:rsidRPr="00A6371F" w:rsidRDefault="00A625F2" w:rsidP="00083632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vzájemné úcty, respektu, názorové snášenlivosti, solidarity a důstojnosti všech účastníků vzdělávání,</w:t>
      </w:r>
    </w:p>
    <w:p w14:paraId="013E9E75" w14:textId="77777777" w:rsidR="00A625F2" w:rsidRPr="00A6371F" w:rsidRDefault="00A625F2" w:rsidP="00083632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zohledňování vzdělávacích potřeb jednotlivce,</w:t>
      </w:r>
    </w:p>
    <w:p w14:paraId="5A519491" w14:textId="77777777" w:rsidR="00A625F2" w:rsidRPr="00A6371F" w:rsidRDefault="00A625F2" w:rsidP="00083632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akceptování speciálních vzdělávacích potřeb žáků,</w:t>
      </w:r>
    </w:p>
    <w:p w14:paraId="06BD6302" w14:textId="77777777" w:rsidR="00A625F2" w:rsidRPr="00A6371F" w:rsidRDefault="00A625F2" w:rsidP="00083632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vytváření podmínek pro rozvoj nadání dětí, žáků a studentů při vědomí spoluodpovědnosti každého žáka za své vzdělávání,</w:t>
      </w:r>
    </w:p>
    <w:p w14:paraId="2A8C0AFC" w14:textId="77777777" w:rsidR="00A625F2" w:rsidRPr="00A6371F" w:rsidRDefault="00A625F2" w:rsidP="00083632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svobodného šíření poznatků, které vyplývají z výsledků soudobého stavu poznání světa a jsou v souladu s obecnými cíli vzdělávání,</w:t>
      </w:r>
    </w:p>
    <w:p w14:paraId="598E356B" w14:textId="77777777" w:rsidR="00A625F2" w:rsidRPr="00A6371F" w:rsidRDefault="00A625F2" w:rsidP="00083632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zdokonalování procesu vzdělávání na základě výsledků dosažených ve vědě, výzkumu a vývoji a co nejširšího uplatňování účinných moderních pedagogických přístupů a metod,</w:t>
      </w:r>
    </w:p>
    <w:p w14:paraId="3FA43BD6" w14:textId="77777777" w:rsidR="00A625F2" w:rsidRPr="00A6371F" w:rsidRDefault="00A625F2" w:rsidP="00083632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hodnocení výsledků vzdělávání vzhledem k dosahování cílů vzdělávání stanovených Školským zákonem a vzdělávacími programy.</w:t>
      </w:r>
    </w:p>
    <w:p w14:paraId="1A986526" w14:textId="77777777" w:rsidR="00A625F2" w:rsidRPr="00A6371F" w:rsidRDefault="00A625F2" w:rsidP="00A625F2">
      <w:pPr>
        <w:pStyle w:val="d1"/>
        <w:rPr>
          <w:color w:val="auto"/>
        </w:rPr>
      </w:pPr>
      <w:r w:rsidRPr="00A6371F">
        <w:rPr>
          <w:color w:val="auto"/>
        </w:rPr>
        <w:t xml:space="preserve">Cílem studia na gymnáziu je získání všeobecného vzdělání, rozvoj osobnosti a nadání žáka. </w:t>
      </w:r>
    </w:p>
    <w:p w14:paraId="636D2590" w14:textId="77777777" w:rsidR="00A625F2" w:rsidRPr="00A6371F" w:rsidRDefault="00A625F2" w:rsidP="004E3194">
      <w:pPr>
        <w:pStyle w:val="Normlnweb"/>
        <w:spacing w:before="0" w:beforeAutospacing="0" w:after="0" w:afterAutospacing="0"/>
        <w:jc w:val="center"/>
        <w:rPr>
          <w:i/>
        </w:rPr>
      </w:pPr>
    </w:p>
    <w:p w14:paraId="6D46FF71" w14:textId="77777777" w:rsidR="005A3E62" w:rsidRPr="00A6371F" w:rsidRDefault="005A3E62" w:rsidP="006520E5">
      <w:pPr>
        <w:pStyle w:val="Normlnweb"/>
        <w:spacing w:before="0" w:beforeAutospacing="0" w:after="0" w:afterAutospacing="0"/>
        <w:jc w:val="both"/>
      </w:pPr>
    </w:p>
    <w:p w14:paraId="57C29519" w14:textId="77777777" w:rsidR="009208D0" w:rsidRPr="00A6371F" w:rsidRDefault="009825D4" w:rsidP="00785504">
      <w:pPr>
        <w:pStyle w:val="Normlnweb"/>
        <w:spacing w:before="0" w:beforeAutospacing="0" w:after="0" w:afterAutospacing="0"/>
        <w:jc w:val="center"/>
        <w:rPr>
          <w:b/>
          <w:bCs/>
        </w:rPr>
      </w:pPr>
      <w:r w:rsidRPr="00A6371F">
        <w:rPr>
          <w:b/>
          <w:bCs/>
        </w:rPr>
        <w:t>Článek 1</w:t>
      </w:r>
    </w:p>
    <w:p w14:paraId="5EDED472" w14:textId="77777777" w:rsidR="00785504" w:rsidRPr="00A6371F" w:rsidRDefault="007C3DF7" w:rsidP="00785504">
      <w:pPr>
        <w:pStyle w:val="Normlnweb"/>
        <w:spacing w:before="0" w:beforeAutospacing="0" w:after="0" w:afterAutospacing="0"/>
        <w:jc w:val="center"/>
        <w:rPr>
          <w:b/>
        </w:rPr>
      </w:pPr>
      <w:r w:rsidRPr="00A6371F">
        <w:rPr>
          <w:b/>
          <w:bCs/>
        </w:rPr>
        <w:t>Základní práva</w:t>
      </w:r>
      <w:r w:rsidR="0008464D" w:rsidRPr="00A6371F">
        <w:rPr>
          <w:b/>
        </w:rPr>
        <w:t xml:space="preserve"> a povinnosti žáků a zákonných zástupců nezletilých žáků</w:t>
      </w:r>
    </w:p>
    <w:p w14:paraId="2588F6A0" w14:textId="77777777" w:rsidR="0008464D" w:rsidRPr="00A6371F" w:rsidRDefault="0008464D" w:rsidP="00CC5CC2">
      <w:pPr>
        <w:pStyle w:val="Normlnweb"/>
        <w:spacing w:before="0" w:beforeAutospacing="0" w:after="0" w:afterAutospacing="0"/>
        <w:jc w:val="center"/>
        <w:rPr>
          <w:b/>
          <w:bCs/>
          <w:i/>
        </w:rPr>
      </w:pPr>
    </w:p>
    <w:p w14:paraId="126A3078" w14:textId="77777777" w:rsidR="009208D0" w:rsidRPr="00A6371F" w:rsidRDefault="009208D0" w:rsidP="0028585B">
      <w:pPr>
        <w:pStyle w:val="Normlnweb"/>
        <w:spacing w:before="0" w:beforeAutospacing="0" w:after="0" w:afterAutospacing="0"/>
        <w:jc w:val="both"/>
      </w:pPr>
      <w:r w:rsidRPr="00A6371F">
        <w:rPr>
          <w:b/>
          <w:bCs/>
        </w:rPr>
        <w:t>Žáci mají právo</w:t>
      </w:r>
      <w:r w:rsidR="006735CF" w:rsidRPr="00A6371F">
        <w:rPr>
          <w:b/>
          <w:bCs/>
        </w:rPr>
        <w:t xml:space="preserve"> zejména</w:t>
      </w:r>
      <w:r w:rsidRPr="00A6371F">
        <w:rPr>
          <w:b/>
          <w:bCs/>
        </w:rPr>
        <w:t xml:space="preserve">: </w:t>
      </w:r>
    </w:p>
    <w:p w14:paraId="0ED224FE" w14:textId="77777777" w:rsidR="009208D0" w:rsidRPr="00A6371F" w:rsidRDefault="009208D0" w:rsidP="0028585B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na vzdělává</w:t>
      </w:r>
      <w:r w:rsidR="00EA6274" w:rsidRPr="00A6371F">
        <w:t>ní a školské služby podle školského</w:t>
      </w:r>
      <w:r w:rsidRPr="00A6371F">
        <w:t xml:space="preserve"> zákona,</w:t>
      </w:r>
    </w:p>
    <w:p w14:paraId="2EE1DCFF" w14:textId="77777777" w:rsidR="009208D0" w:rsidRPr="00A6371F" w:rsidRDefault="009208D0" w:rsidP="0028585B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na informace o průběhu a výsledcích svého vzdělávání,</w:t>
      </w:r>
    </w:p>
    <w:p w14:paraId="29E7E95F" w14:textId="77777777" w:rsidR="009208D0" w:rsidRPr="00A6371F" w:rsidRDefault="009208D0" w:rsidP="0028585B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volit a být voleni do školské rady, jsou-li zletilí,</w:t>
      </w:r>
    </w:p>
    <w:p w14:paraId="40F0A6F8" w14:textId="77777777" w:rsidR="009208D0" w:rsidRPr="00A6371F" w:rsidRDefault="009208D0" w:rsidP="0028585B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zakládat v rámci školy samosprávné orgány žáků</w:t>
      </w:r>
      <w:r w:rsidR="006610DC" w:rsidRPr="00A6371F">
        <w:t xml:space="preserve"> (např. školní parlament)</w:t>
      </w:r>
      <w:r w:rsidRPr="00A6371F">
        <w:t xml:space="preserve">, volit a být do nich voleni, pracovat v nich a jejich prostřednictvím se obracet na ředitele školy s tím, že ředitel školy je povinen se stanovisky a vyjádřeními těchto samosprávných orgánů zabývat, </w:t>
      </w:r>
    </w:p>
    <w:p w14:paraId="6B42608B" w14:textId="77777777" w:rsidR="009208D0" w:rsidRPr="00A6371F" w:rsidRDefault="009208D0" w:rsidP="0028585B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vyjadřovat se ke všem rozhodnutím týkajícím se podstatných záležitostí jejich vzdělávání, přičemž jejich vyjádřením musí být věnována pozornost odpovídající jejich věku a stupni vývoje,</w:t>
      </w:r>
    </w:p>
    <w:p w14:paraId="6C7E9646" w14:textId="77777777" w:rsidR="007B1446" w:rsidRPr="00A6371F" w:rsidRDefault="009208D0" w:rsidP="0028585B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 xml:space="preserve">na informace a poradenskou pomoc školy nebo školského poradenského zařízení v záležitostech týkajících se vzdělávání </w:t>
      </w:r>
      <w:r w:rsidR="00EA6274" w:rsidRPr="00A6371F">
        <w:t>podle</w:t>
      </w:r>
      <w:r w:rsidR="00EF32B2" w:rsidRPr="00A6371F">
        <w:t xml:space="preserve"> </w:t>
      </w:r>
      <w:r w:rsidR="00EA6274" w:rsidRPr="00A6371F">
        <w:t xml:space="preserve">školského </w:t>
      </w:r>
      <w:r w:rsidR="009825D4" w:rsidRPr="00A6371F">
        <w:t>zákona,</w:t>
      </w:r>
    </w:p>
    <w:p w14:paraId="4F57FD48" w14:textId="77777777" w:rsidR="00A04775" w:rsidRPr="00A6371F" w:rsidRDefault="00A04775" w:rsidP="0028585B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být na začátku školního roku seznámeni s</w:t>
      </w:r>
      <w:r w:rsidR="006735CF" w:rsidRPr="00A6371F">
        <w:t xml:space="preserve"> konkrétními pravidly a kritérii hodnocení a se </w:t>
      </w:r>
      <w:r w:rsidRPr="00A6371F">
        <w:t>způsobem klasifikace v jednotlivých předmětech</w:t>
      </w:r>
      <w:r w:rsidR="006735CF" w:rsidRPr="00A6371F">
        <w:t xml:space="preserve"> (viz čl. 3 Pravidel pro hodnocení prospěchu a chování žáků),</w:t>
      </w:r>
    </w:p>
    <w:p w14:paraId="7D9C84C0" w14:textId="77777777" w:rsidR="006610DC" w:rsidRPr="00A6371F" w:rsidRDefault="003B300F" w:rsidP="0028585B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 xml:space="preserve">požádat </w:t>
      </w:r>
      <w:r w:rsidR="00A04775" w:rsidRPr="00A6371F">
        <w:t>vyučujícího</w:t>
      </w:r>
      <w:r w:rsidR="006735CF" w:rsidRPr="00A6371F">
        <w:t xml:space="preserve"> daného p</w:t>
      </w:r>
      <w:r w:rsidR="0028585B" w:rsidRPr="00A6371F">
        <w:t>ředmětu</w:t>
      </w:r>
      <w:r w:rsidR="00A04775" w:rsidRPr="00A6371F">
        <w:t xml:space="preserve"> </w:t>
      </w:r>
      <w:r w:rsidRPr="00A6371F">
        <w:t>o individuální pomoc při zvládnutí učiva zejména v případě dlouhodobé</w:t>
      </w:r>
      <w:r w:rsidR="00735AA8" w:rsidRPr="00A6371F">
        <w:t xml:space="preserve"> </w:t>
      </w:r>
      <w:r w:rsidRPr="00A6371F">
        <w:t>absence, osobního handicapu vzhled</w:t>
      </w:r>
      <w:r w:rsidR="009825D4" w:rsidRPr="00A6371F">
        <w:t xml:space="preserve">em k probírané látce </w:t>
      </w:r>
      <w:r w:rsidRPr="00A6371F">
        <w:t>apod.</w:t>
      </w:r>
      <w:r w:rsidR="007B1446" w:rsidRPr="00A6371F">
        <w:t>;</w:t>
      </w:r>
      <w:r w:rsidR="00AB4DF1" w:rsidRPr="00A6371F">
        <w:t xml:space="preserve"> </w:t>
      </w:r>
      <w:r w:rsidR="007B1446" w:rsidRPr="00A6371F">
        <w:t>p</w:t>
      </w:r>
      <w:r w:rsidRPr="00A6371F">
        <w:t>odmínkou této individuální pomoci učitele je aktivní a zodpovědný pří</w:t>
      </w:r>
      <w:r w:rsidR="009825D4" w:rsidRPr="00A6371F">
        <w:t>stup žáka k odstranění problému,</w:t>
      </w:r>
    </w:p>
    <w:p w14:paraId="789DB288" w14:textId="77777777" w:rsidR="00653F12" w:rsidRPr="00A6371F" w:rsidRDefault="006610DC" w:rsidP="0028585B">
      <w:pPr>
        <w:pStyle w:val="Normlnweb"/>
        <w:numPr>
          <w:ilvl w:val="0"/>
          <w:numId w:val="17"/>
        </w:numPr>
        <w:spacing w:before="0" w:beforeAutospacing="0" w:after="0" w:afterAutospacing="0"/>
        <w:ind w:left="360"/>
        <w:jc w:val="both"/>
      </w:pPr>
      <w:r w:rsidRPr="00A6371F">
        <w:t>na ochranu před fyzickým a psychickým násilím, na zachování lidské důstojnosti, osobní cti, dobré pověsti a na ochranu svého jména,</w:t>
      </w:r>
    </w:p>
    <w:p w14:paraId="54D7041D" w14:textId="77777777" w:rsidR="00653F12" w:rsidRPr="00A6371F" w:rsidRDefault="00735AA8" w:rsidP="0028585B">
      <w:pPr>
        <w:numPr>
          <w:ilvl w:val="0"/>
          <w:numId w:val="17"/>
        </w:numPr>
        <w:ind w:left="360"/>
        <w:jc w:val="both"/>
      </w:pPr>
      <w:r w:rsidRPr="00A6371F">
        <w:t>stravovat se ve školní jídelně</w:t>
      </w:r>
      <w:r w:rsidR="00653F12" w:rsidRPr="00A6371F">
        <w:t xml:space="preserve">. </w:t>
      </w:r>
    </w:p>
    <w:p w14:paraId="57C5BE5A" w14:textId="77777777" w:rsidR="009208D0" w:rsidRPr="00A6371F" w:rsidRDefault="009208D0" w:rsidP="0028585B">
      <w:pPr>
        <w:pStyle w:val="Normlnweb"/>
        <w:spacing w:before="0" w:beforeAutospacing="0" w:after="0" w:afterAutospacing="0"/>
        <w:jc w:val="both"/>
      </w:pPr>
      <w:r w:rsidRPr="00A6371F">
        <w:rPr>
          <w:i/>
        </w:rPr>
        <w:lastRenderedPageBreak/>
        <w:t>Práva</w:t>
      </w:r>
      <w:r w:rsidRPr="00A6371F">
        <w:rPr>
          <w:b/>
          <w:i/>
        </w:rPr>
        <w:t xml:space="preserve"> </w:t>
      </w:r>
      <w:r w:rsidRPr="00A6371F">
        <w:t xml:space="preserve">podle písm. b), c), e) a f) mají také </w:t>
      </w:r>
      <w:r w:rsidRPr="00A6371F">
        <w:rPr>
          <w:i/>
        </w:rPr>
        <w:t>zákonní zástupci nezletilých žáků</w:t>
      </w:r>
      <w:r w:rsidRPr="00A6371F">
        <w:t>.</w:t>
      </w:r>
      <w:r w:rsidR="00FD1562" w:rsidRPr="00A6371F">
        <w:t xml:space="preserve"> </w:t>
      </w:r>
      <w:r w:rsidRPr="00A6371F">
        <w:t>Na informace o průběhu</w:t>
      </w:r>
      <w:r w:rsidR="00EF32B2" w:rsidRPr="00A6371F">
        <w:t xml:space="preserve"> </w:t>
      </w:r>
      <w:r w:rsidR="00014A40" w:rsidRPr="00A6371F">
        <w:t>a </w:t>
      </w:r>
      <w:r w:rsidRPr="00A6371F">
        <w:t>výsledcích vzdělávání mají právo v případě zl</w:t>
      </w:r>
      <w:r w:rsidR="00FD1562" w:rsidRPr="00A6371F">
        <w:t xml:space="preserve">etilých žáků </w:t>
      </w:r>
      <w:r w:rsidRPr="00A6371F">
        <w:t xml:space="preserve">také jejich rodiče, popřípadě osoby, které vůči zletilým žákům plní vyživovací povinnost. </w:t>
      </w:r>
    </w:p>
    <w:p w14:paraId="58245929" w14:textId="77777777" w:rsidR="00CF1398" w:rsidRPr="00A6371F" w:rsidRDefault="00CF1398" w:rsidP="0028585B">
      <w:pPr>
        <w:pStyle w:val="Normlnweb"/>
        <w:spacing w:before="0" w:beforeAutospacing="0" w:after="0" w:afterAutospacing="0"/>
        <w:jc w:val="both"/>
        <w:rPr>
          <w:bCs/>
        </w:rPr>
      </w:pPr>
    </w:p>
    <w:p w14:paraId="057D6B44" w14:textId="77777777" w:rsidR="009208D0" w:rsidRPr="00A6371F" w:rsidRDefault="009208D0" w:rsidP="0028585B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A6371F">
        <w:rPr>
          <w:b/>
          <w:bCs/>
        </w:rPr>
        <w:t>Žáci jsou povinni</w:t>
      </w:r>
      <w:r w:rsidR="006735CF" w:rsidRPr="00A6371F">
        <w:rPr>
          <w:b/>
          <w:bCs/>
        </w:rPr>
        <w:t xml:space="preserve"> zejména</w:t>
      </w:r>
      <w:r w:rsidRPr="00A6371F">
        <w:rPr>
          <w:b/>
          <w:bCs/>
        </w:rPr>
        <w:t>:</w:t>
      </w:r>
    </w:p>
    <w:p w14:paraId="3788BC5C" w14:textId="77777777" w:rsidR="00735AA8" w:rsidRPr="00A6371F" w:rsidRDefault="009208D0" w:rsidP="0028585B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</w:pPr>
      <w:r w:rsidRPr="00A6371F">
        <w:t>řádně docházet do školy a řádně se vzdělávat,</w:t>
      </w:r>
      <w:r w:rsidR="00AB4DF1" w:rsidRPr="00A6371F">
        <w:t xml:space="preserve"> </w:t>
      </w:r>
    </w:p>
    <w:p w14:paraId="13AEF928" w14:textId="77777777" w:rsidR="00F445BE" w:rsidRPr="00A6371F" w:rsidRDefault="00B459AE" w:rsidP="0028585B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</w:pPr>
      <w:r w:rsidRPr="00A6371F">
        <w:t xml:space="preserve">ve škole a na </w:t>
      </w:r>
      <w:r w:rsidR="00825ED4" w:rsidRPr="00A6371F">
        <w:t>vzdělávacích</w:t>
      </w:r>
      <w:r w:rsidRPr="00A6371F">
        <w:t xml:space="preserve"> akcích pořádaných mimo školní budovu </w:t>
      </w:r>
      <w:r w:rsidR="00735AA8" w:rsidRPr="00A6371F">
        <w:t>dodržovat</w:t>
      </w:r>
      <w:r w:rsidR="002B42AD" w:rsidRPr="00A6371F">
        <w:t xml:space="preserve"> ustanovení školního řádu,</w:t>
      </w:r>
      <w:r w:rsidR="00EF32B2" w:rsidRPr="00A6371F">
        <w:t xml:space="preserve"> </w:t>
      </w:r>
      <w:r w:rsidR="00735AA8" w:rsidRPr="00A6371F">
        <w:t>pravidla bezpečnosti práce, požární předpisy</w:t>
      </w:r>
      <w:r w:rsidR="002B42AD" w:rsidRPr="00A6371F">
        <w:t xml:space="preserve">, </w:t>
      </w:r>
      <w:r w:rsidR="00735AA8" w:rsidRPr="00A6371F">
        <w:t>řády odborných učeben a tělocvičen, se kterými byli seznámeni třídními učiteli, vyučujícími</w:t>
      </w:r>
      <w:r w:rsidR="00EF32B2" w:rsidRPr="00A6371F">
        <w:t xml:space="preserve"> </w:t>
      </w:r>
      <w:r w:rsidR="00735AA8" w:rsidRPr="00A6371F">
        <w:t>nebo učiteli konajícími pedagogický dozor; plnit pokyny pedagogických pracovníků a</w:t>
      </w:r>
      <w:r w:rsidR="00EF32B2" w:rsidRPr="00A6371F">
        <w:t xml:space="preserve"> </w:t>
      </w:r>
      <w:r w:rsidR="00735AA8" w:rsidRPr="00A6371F">
        <w:t xml:space="preserve">ostatních </w:t>
      </w:r>
      <w:r w:rsidR="00AB1AE6" w:rsidRPr="00A6371F">
        <w:t xml:space="preserve">pověřených </w:t>
      </w:r>
      <w:r w:rsidR="00735AA8" w:rsidRPr="00A6371F">
        <w:t xml:space="preserve">zaměstnanců školy, </w:t>
      </w:r>
    </w:p>
    <w:p w14:paraId="3A991DF1" w14:textId="77777777" w:rsidR="001647EB" w:rsidRPr="00A6371F" w:rsidRDefault="00F445BE" w:rsidP="0028585B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</w:pPr>
      <w:r w:rsidRPr="00A6371F">
        <w:t>oznámit třídnímu učiteli, výchovnému poradci, řediteli nebo jeho zástupcům jakékoliv projevy sociálně patologických jevů, kterým byli ve</w:t>
      </w:r>
      <w:r w:rsidR="008B7AFF" w:rsidRPr="00A6371F">
        <w:t xml:space="preserve"> škole vystaveni nebo je zjistí (krádež, násilné jednání, šikana, jiné ponižující jednání, vandalismus, rasismus, brutalita apod.). Toto oznámení může proběhnout </w:t>
      </w:r>
      <w:r w:rsidR="00C5615D" w:rsidRPr="00A6371F">
        <w:t>také písemně anonymním způsobem.</w:t>
      </w:r>
    </w:p>
    <w:p w14:paraId="1F1E790D" w14:textId="77777777" w:rsidR="001647EB" w:rsidRPr="00A6371F" w:rsidRDefault="001647EB" w:rsidP="0028585B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</w:pPr>
      <w:r w:rsidRPr="00A6371F">
        <w:t xml:space="preserve">absolvovat </w:t>
      </w:r>
      <w:r w:rsidR="00EA1D5E" w:rsidRPr="00A6371F">
        <w:t xml:space="preserve">rehabilitace a </w:t>
      </w:r>
      <w:r w:rsidRPr="00A6371F">
        <w:t xml:space="preserve">lékařská vyšetření, která nemají akutní charakter, v době mimo vyučování (je-li to z provozního hlediska zdravotního zařízení možné), </w:t>
      </w:r>
    </w:p>
    <w:p w14:paraId="6F169AAC" w14:textId="77777777" w:rsidR="00735AA8" w:rsidRPr="00A6371F" w:rsidRDefault="009D67C9" w:rsidP="0028585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A6371F">
        <w:t xml:space="preserve">šetrně a hospodárně zacházet s majetkem </w:t>
      </w:r>
      <w:r w:rsidR="006735CF" w:rsidRPr="00A6371F">
        <w:t>školy, výzdobou</w:t>
      </w:r>
      <w:r w:rsidR="0028585B" w:rsidRPr="00A6371F">
        <w:t xml:space="preserve">, </w:t>
      </w:r>
      <w:r w:rsidR="006735CF" w:rsidRPr="00A6371F">
        <w:t xml:space="preserve">zařízením </w:t>
      </w:r>
      <w:r w:rsidR="0028585B" w:rsidRPr="00A6371F">
        <w:t>a vybavením učeben</w:t>
      </w:r>
      <w:r w:rsidRPr="00A6371F">
        <w:t>,</w:t>
      </w:r>
      <w:r w:rsidR="0028585B" w:rsidRPr="00A6371F">
        <w:t xml:space="preserve"> odborných učeben, </w:t>
      </w:r>
      <w:r w:rsidRPr="00A6371F">
        <w:t>labo</w:t>
      </w:r>
      <w:r w:rsidR="0028585B" w:rsidRPr="00A6371F">
        <w:t xml:space="preserve">ratoří </w:t>
      </w:r>
      <w:r w:rsidRPr="00A6371F">
        <w:t xml:space="preserve">a </w:t>
      </w:r>
      <w:r w:rsidR="00653F12" w:rsidRPr="00A6371F">
        <w:t>chránit je před poškozením; p</w:t>
      </w:r>
      <w:r w:rsidRPr="00A6371F">
        <w:t>řípady poškozování, jichž se stane svě</w:t>
      </w:r>
      <w:r w:rsidR="00653F12" w:rsidRPr="00A6371F">
        <w:t xml:space="preserve">dkem, </w:t>
      </w:r>
      <w:r w:rsidRPr="00A6371F">
        <w:t>oznámit</w:t>
      </w:r>
      <w:r w:rsidR="00EF32B2" w:rsidRPr="00A6371F">
        <w:t xml:space="preserve"> </w:t>
      </w:r>
      <w:r w:rsidRPr="00A6371F">
        <w:t>dozor konajícímu učiteli, třídnímu učiteli</w:t>
      </w:r>
      <w:r w:rsidR="00735AA8" w:rsidRPr="00A6371F">
        <w:t xml:space="preserve"> nebo pracovníkům</w:t>
      </w:r>
      <w:r w:rsidR="00EF32B2" w:rsidRPr="00A6371F">
        <w:t xml:space="preserve"> </w:t>
      </w:r>
      <w:r w:rsidR="00735AA8" w:rsidRPr="00A6371F">
        <w:t>vedení školy,</w:t>
      </w:r>
    </w:p>
    <w:p w14:paraId="5138A61B" w14:textId="77777777" w:rsidR="00CC5CC2" w:rsidRPr="00A6371F" w:rsidRDefault="0030227B" w:rsidP="0028585B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A6371F">
        <w:t>v případě úmyslného</w:t>
      </w:r>
      <w:r w:rsidR="00CC5CC2" w:rsidRPr="00A6371F">
        <w:t xml:space="preserve"> poškození nebo poškození z nedbalosti uhradit škodu způsobenou na majetku školy</w:t>
      </w:r>
      <w:r w:rsidR="0028585B" w:rsidRPr="00A6371F">
        <w:t xml:space="preserve"> ve výši stanovené ředitelkou školy</w:t>
      </w:r>
      <w:r w:rsidR="00FA2985" w:rsidRPr="00A6371F">
        <w:t xml:space="preserve"> (viz zvláštní úprava § 391 zákoníku práce či obecná úprava občanského zákoníku),</w:t>
      </w:r>
    </w:p>
    <w:p w14:paraId="054929C3" w14:textId="77777777" w:rsidR="007B4943" w:rsidRPr="00A6371F" w:rsidRDefault="00735AA8" w:rsidP="007B49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A6371F">
        <w:t>šetřit energiemi, vodou a spotř</w:t>
      </w:r>
      <w:r w:rsidR="009825D4" w:rsidRPr="00A6371F">
        <w:t>ebním materiálem</w:t>
      </w:r>
      <w:r w:rsidRPr="00A6371F">
        <w:t xml:space="preserve">, </w:t>
      </w:r>
    </w:p>
    <w:p w14:paraId="62D3CA0C" w14:textId="77777777" w:rsidR="00A12FAD" w:rsidRPr="00A6371F" w:rsidRDefault="00A12FAD" w:rsidP="007B49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A6371F">
        <w:t xml:space="preserve">třídit odpad podle pokynů vyučujících a v rámci </w:t>
      </w:r>
      <w:r w:rsidR="0079374D" w:rsidRPr="00A6371F">
        <w:t>školou nabídnutých</w:t>
      </w:r>
      <w:r w:rsidRPr="00A6371F">
        <w:t xml:space="preserve"> možností, </w:t>
      </w:r>
    </w:p>
    <w:p w14:paraId="71FB0EA4" w14:textId="77777777" w:rsidR="006520E5" w:rsidRPr="00A6371F" w:rsidRDefault="006520E5" w:rsidP="007B49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A6371F">
        <w:t>chovat se zdvořile a ohleduplně k sobě navzájem, ke vš</w:t>
      </w:r>
      <w:r w:rsidR="00EA1D5E" w:rsidRPr="00A6371F">
        <w:t>em zaměstnancům</w:t>
      </w:r>
      <w:r w:rsidR="00735AA8" w:rsidRPr="00A6371F">
        <w:t xml:space="preserve"> </w:t>
      </w:r>
      <w:r w:rsidRPr="00A6371F">
        <w:t>i návštěvníkům škol</w:t>
      </w:r>
      <w:r w:rsidR="00735AA8" w:rsidRPr="00A6371F">
        <w:t>y</w:t>
      </w:r>
      <w:r w:rsidR="00EF32B2" w:rsidRPr="00A6371F">
        <w:t xml:space="preserve"> </w:t>
      </w:r>
      <w:r w:rsidR="00BF3899" w:rsidRPr="00A6371F">
        <w:t>a při </w:t>
      </w:r>
      <w:r w:rsidR="00735AA8" w:rsidRPr="00A6371F">
        <w:t>setkání je pozdravit,</w:t>
      </w:r>
    </w:p>
    <w:p w14:paraId="476D9314" w14:textId="77777777" w:rsidR="00735AA8" w:rsidRPr="00A6371F" w:rsidRDefault="006610DC" w:rsidP="0028585B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</w:pPr>
      <w:r w:rsidRPr="00A6371F">
        <w:t xml:space="preserve">dodržovat pravidla společenského chování, a to jak v etice oblékání, mluvy a vnějších projevů, </w:t>
      </w:r>
      <w:r w:rsidR="00BF3899" w:rsidRPr="00A6371F">
        <w:t>např. </w:t>
      </w:r>
      <w:r w:rsidR="0028585B" w:rsidRPr="00A6371F">
        <w:t>projevů</w:t>
      </w:r>
      <w:r w:rsidRPr="00A6371F">
        <w:t xml:space="preserve"> sexuální povahy.</w:t>
      </w:r>
    </w:p>
    <w:p w14:paraId="51B03683" w14:textId="77777777" w:rsidR="00BF3899" w:rsidRPr="00A6371F" w:rsidRDefault="00BF3899" w:rsidP="00BF3899">
      <w:pPr>
        <w:pStyle w:val="Normlnweb"/>
        <w:spacing w:before="0" w:beforeAutospacing="0" w:after="0" w:afterAutospacing="0"/>
        <w:ind w:left="360"/>
        <w:jc w:val="both"/>
      </w:pPr>
    </w:p>
    <w:p w14:paraId="70282E08" w14:textId="77777777" w:rsidR="009208D0" w:rsidRPr="00A6371F" w:rsidRDefault="009208D0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A6371F">
        <w:rPr>
          <w:b/>
          <w:bCs/>
        </w:rPr>
        <w:t>Zletilí žáci jsou dále povinni:</w:t>
      </w:r>
    </w:p>
    <w:p w14:paraId="507ADF11" w14:textId="77777777" w:rsidR="009208D0" w:rsidRPr="00A6371F" w:rsidRDefault="009208D0" w:rsidP="006C2F5B">
      <w:pPr>
        <w:pStyle w:val="Normlnweb"/>
        <w:numPr>
          <w:ilvl w:val="0"/>
          <w:numId w:val="1"/>
        </w:numPr>
        <w:tabs>
          <w:tab w:val="clear" w:pos="360"/>
          <w:tab w:val="num" w:pos="0"/>
        </w:tabs>
        <w:spacing w:before="0" w:beforeAutospacing="0" w:after="0" w:afterAutospacing="0"/>
        <w:jc w:val="both"/>
      </w:pPr>
      <w:r w:rsidRPr="00A6371F">
        <w:t>informovat školu o změně zdravotní způsobilosti, zdravotních obtížích nebo jiných závažných skutečnostech, které by mohly mít vliv na průběh vzdělávání,</w:t>
      </w:r>
    </w:p>
    <w:p w14:paraId="14CC7A40" w14:textId="77777777" w:rsidR="009208D0" w:rsidRPr="00A6371F" w:rsidRDefault="009208D0" w:rsidP="00871608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 w:rsidRPr="00A6371F">
        <w:t xml:space="preserve">dokládat důvody své nepřítomnosti ve vyučování v souladu s podmínkami stanovenými </w:t>
      </w:r>
      <w:r w:rsidR="00E442A6" w:rsidRPr="00A6371F">
        <w:t>v článku</w:t>
      </w:r>
      <w:r w:rsidR="00EF32B2" w:rsidRPr="00A6371F">
        <w:t xml:space="preserve"> </w:t>
      </w:r>
      <w:r w:rsidR="003776EC" w:rsidRPr="00A6371F">
        <w:t>5</w:t>
      </w:r>
      <w:r w:rsidR="00BF3899" w:rsidRPr="00A6371F">
        <w:t> </w:t>
      </w:r>
      <w:r w:rsidR="00755FEA" w:rsidRPr="00A6371F">
        <w:t>tohoto školního řádu</w:t>
      </w:r>
      <w:r w:rsidRPr="00A6371F">
        <w:t>,</w:t>
      </w:r>
    </w:p>
    <w:p w14:paraId="037AB262" w14:textId="77777777" w:rsidR="009208D0" w:rsidRPr="00A6371F" w:rsidRDefault="009208D0" w:rsidP="00871608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 w:rsidRPr="00A6371F">
        <w:t xml:space="preserve">oznamovat škole údaje pro školní matriku a další údaje, které jsou podstatné pro průběh vzdělávání nebo bezpečnost žáka, a změny v těchto údajích. </w:t>
      </w:r>
    </w:p>
    <w:p w14:paraId="151A17DF" w14:textId="77777777" w:rsidR="009208D0" w:rsidRPr="00A6371F" w:rsidRDefault="009208D0">
      <w:pPr>
        <w:pStyle w:val="Normlnweb"/>
        <w:spacing w:before="0" w:beforeAutospacing="0" w:after="0" w:afterAutospacing="0"/>
        <w:jc w:val="both"/>
      </w:pPr>
    </w:p>
    <w:p w14:paraId="25127751" w14:textId="77777777" w:rsidR="009208D0" w:rsidRPr="00A6371F" w:rsidRDefault="009208D0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A6371F">
        <w:rPr>
          <w:b/>
          <w:bCs/>
        </w:rPr>
        <w:t>Zákonní zástupci nezletilých žáků jsou povinni:</w:t>
      </w:r>
    </w:p>
    <w:p w14:paraId="507825D5" w14:textId="77777777" w:rsidR="009208D0" w:rsidRPr="00A6371F" w:rsidRDefault="009208D0" w:rsidP="0087160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A6371F">
        <w:t>zajistit, aby žák docházel řádně do školy,</w:t>
      </w:r>
    </w:p>
    <w:p w14:paraId="2C503A31" w14:textId="77777777" w:rsidR="00825ED4" w:rsidRPr="00A6371F" w:rsidRDefault="00825ED4" w:rsidP="0087160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A6371F">
        <w:t>informovat školu o změně zdravotní způsobilosti žáka, zdravotních obtížích nebo jiných závažných skutečnostech, které by mohly mít vliv na průběh jeho vzdělávání,</w:t>
      </w:r>
    </w:p>
    <w:p w14:paraId="1CD52D2A" w14:textId="77777777" w:rsidR="00825ED4" w:rsidRPr="00A6371F" w:rsidRDefault="00825ED4" w:rsidP="00825ED4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A6371F">
        <w:t>dokládat důvody nepřítomnosti žáka ve vyučování v souladu s podmínkami stanovenými v článku</w:t>
      </w:r>
      <w:r w:rsidR="00EF32B2" w:rsidRPr="00A6371F">
        <w:t xml:space="preserve"> </w:t>
      </w:r>
      <w:r w:rsidR="00014A40" w:rsidRPr="00A6371F">
        <w:t>5 </w:t>
      </w:r>
      <w:r w:rsidRPr="00A6371F">
        <w:t>tohoto školního řádu,</w:t>
      </w:r>
    </w:p>
    <w:p w14:paraId="3932630C" w14:textId="77777777" w:rsidR="009825D4" w:rsidRPr="00A6371F" w:rsidRDefault="009825D4" w:rsidP="0087160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A6371F">
        <w:t>oznamovat škole údaje pro školní matriku a další údaje, které jsou podstatné pro průběh vzdělávání nebo bezpečnost</w:t>
      </w:r>
      <w:r w:rsidR="00EA6274" w:rsidRPr="00A6371F">
        <w:t xml:space="preserve"> žáka, a změny v těchto údajích,</w:t>
      </w:r>
      <w:r w:rsidRPr="00A6371F">
        <w:t xml:space="preserve"> </w:t>
      </w:r>
    </w:p>
    <w:p w14:paraId="5D0EA570" w14:textId="77777777" w:rsidR="00D17E97" w:rsidRPr="00A6371F" w:rsidRDefault="009825D4" w:rsidP="0087160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 w:rsidRPr="00A6371F">
        <w:t>na vyzvání ředitelky školy se osobně</w:t>
      </w:r>
      <w:r w:rsidR="00EA6274" w:rsidRPr="00A6371F">
        <w:t xml:space="preserve"> zúčastnit projednání </w:t>
      </w:r>
      <w:r w:rsidR="001B29EC" w:rsidRPr="00A6371F">
        <w:t xml:space="preserve">závažných otázek </w:t>
      </w:r>
      <w:r w:rsidRPr="00A6371F">
        <w:t>týkajících se vzdělávání</w:t>
      </w:r>
      <w:r w:rsidR="00EF32B2" w:rsidRPr="00A6371F">
        <w:t xml:space="preserve"> </w:t>
      </w:r>
      <w:r w:rsidR="00014A40" w:rsidRPr="00A6371F">
        <w:t>a </w:t>
      </w:r>
      <w:r w:rsidR="00EA6274" w:rsidRPr="00A6371F">
        <w:t xml:space="preserve">chování </w:t>
      </w:r>
      <w:r w:rsidRPr="00A6371F">
        <w:t>žáka.</w:t>
      </w:r>
    </w:p>
    <w:p w14:paraId="15EDB0FA" w14:textId="77777777" w:rsidR="00ED2A8B" w:rsidRPr="00A6371F" w:rsidRDefault="00ED2A8B" w:rsidP="00ED2A8B">
      <w:pPr>
        <w:pStyle w:val="Normlnweb"/>
        <w:spacing w:before="0" w:beforeAutospacing="0" w:after="0" w:afterAutospacing="0"/>
        <w:jc w:val="both"/>
      </w:pPr>
    </w:p>
    <w:p w14:paraId="5AAB20E3" w14:textId="77777777" w:rsidR="009208D0" w:rsidRPr="00A6371F" w:rsidRDefault="00A7679A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  <w:r w:rsidRPr="00A6371F">
        <w:rPr>
          <w:b/>
          <w:bCs/>
          <w:szCs w:val="24"/>
        </w:rPr>
        <w:t>Článek 2</w:t>
      </w:r>
    </w:p>
    <w:p w14:paraId="72199BE6" w14:textId="77777777" w:rsidR="009208D0" w:rsidRPr="00A6371F" w:rsidRDefault="009208D0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  <w:r w:rsidRPr="00A6371F">
        <w:rPr>
          <w:b/>
          <w:bCs/>
          <w:szCs w:val="24"/>
        </w:rPr>
        <w:t>Provoz a vnitřní režim</w:t>
      </w:r>
    </w:p>
    <w:p w14:paraId="5B7EB4EC" w14:textId="77777777" w:rsidR="00CC3CC7" w:rsidRPr="00A6371F" w:rsidRDefault="00CC3CC7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</w:p>
    <w:p w14:paraId="26EFB101" w14:textId="77777777" w:rsidR="00DC561E" w:rsidRPr="00A6371F" w:rsidRDefault="00CA55E3" w:rsidP="00CA55E3">
      <w:pPr>
        <w:autoSpaceDE w:val="0"/>
        <w:autoSpaceDN w:val="0"/>
        <w:adjustRightInd w:val="0"/>
        <w:rPr>
          <w:b/>
          <w:bCs/>
        </w:rPr>
      </w:pPr>
      <w:r w:rsidRPr="00A6371F">
        <w:rPr>
          <w:b/>
          <w:bCs/>
        </w:rPr>
        <w:t>Obecné zásady</w:t>
      </w:r>
    </w:p>
    <w:p w14:paraId="54664316" w14:textId="77777777" w:rsidR="00F93EAB" w:rsidRPr="00A6371F" w:rsidRDefault="00CA55E3" w:rsidP="00F93EAB">
      <w:pPr>
        <w:numPr>
          <w:ilvl w:val="0"/>
          <w:numId w:val="18"/>
        </w:numPr>
        <w:ind w:left="360"/>
        <w:jc w:val="both"/>
      </w:pPr>
      <w:r w:rsidRPr="00A6371F">
        <w:t>V souladu s § 5 odst. 2 písm. e) zákona č. 101/2000 Sb., o ochraně osobních údajů je</w:t>
      </w:r>
      <w:r w:rsidR="00EF32B2" w:rsidRPr="00A6371F">
        <w:t xml:space="preserve"> </w:t>
      </w:r>
      <w:r w:rsidRPr="00A6371F">
        <w:t>za účelem ochrany majetku, práv</w:t>
      </w:r>
      <w:r w:rsidR="00EF32B2" w:rsidRPr="00A6371F">
        <w:t xml:space="preserve"> </w:t>
      </w:r>
      <w:r w:rsidRPr="00A6371F">
        <w:t xml:space="preserve">a právem chráněných zájmů žáků a zaměstnanců Jazykového gymnázia Pavla </w:t>
      </w:r>
      <w:r w:rsidRPr="00A6371F">
        <w:lastRenderedPageBreak/>
        <w:t>Tigrida, Ostrava-Poruba, příspěvková organizace ve veřejných prostorách budovy školy provozován kamerový systém. Monitorování v žádném případě nezasahuje do soukromí žáků a zaměstnanců školy.</w:t>
      </w:r>
    </w:p>
    <w:p w14:paraId="72288705" w14:textId="77777777" w:rsidR="00F93EAB" w:rsidRPr="00A6371F" w:rsidRDefault="00F93EAB" w:rsidP="00F93EAB">
      <w:pPr>
        <w:ind w:left="360"/>
        <w:jc w:val="both"/>
      </w:pPr>
    </w:p>
    <w:p w14:paraId="17D0B777" w14:textId="2A3AD86E" w:rsidR="00F93EAB" w:rsidRPr="00A6371F" w:rsidRDefault="00CA55E3" w:rsidP="00F93EAB">
      <w:pPr>
        <w:numPr>
          <w:ilvl w:val="0"/>
          <w:numId w:val="18"/>
        </w:numPr>
        <w:ind w:left="360"/>
        <w:jc w:val="both"/>
      </w:pPr>
      <w:r w:rsidRPr="00A6371F">
        <w:t>Všichni žáci školy vlastní studentský průkaz, který je opatřen čipem pro evidenci docházky</w:t>
      </w:r>
      <w:r w:rsidR="00EF32B2" w:rsidRPr="00A6371F">
        <w:t xml:space="preserve"> </w:t>
      </w:r>
      <w:r w:rsidR="00014A40" w:rsidRPr="00A6371F">
        <w:t>do </w:t>
      </w:r>
      <w:r w:rsidRPr="00A6371F">
        <w:t>vyučování</w:t>
      </w:r>
      <w:r w:rsidR="002740A4" w:rsidRPr="00A6371F">
        <w:t>, průchod mezi budovami A a B</w:t>
      </w:r>
      <w:r w:rsidR="00EF32B2" w:rsidRPr="00A6371F">
        <w:t xml:space="preserve"> </w:t>
      </w:r>
      <w:r w:rsidRPr="00A6371F">
        <w:t xml:space="preserve">a výdej obědů ve školní jídelně. </w:t>
      </w:r>
      <w:r w:rsidR="002740A4" w:rsidRPr="00A6371F">
        <w:t xml:space="preserve">Evakuační východ zvenčí, plošinu pro invalidní vozík a výtah mohou používat pouze žáci, kteří k tomuto dostali oprávnění v elektronickém systému pro ovládání zařízení kartou ISIC. </w:t>
      </w:r>
      <w:r w:rsidRPr="00A6371F">
        <w:t xml:space="preserve">Povinností žáka je </w:t>
      </w:r>
      <w:r w:rsidRPr="00A6371F">
        <w:rPr>
          <w:i/>
        </w:rPr>
        <w:t>při každém příchodu do školy</w:t>
      </w:r>
      <w:r w:rsidR="00EF32B2" w:rsidRPr="00A6371F">
        <w:rPr>
          <w:i/>
        </w:rPr>
        <w:t xml:space="preserve"> </w:t>
      </w:r>
      <w:r w:rsidR="00014A40" w:rsidRPr="00A6371F">
        <w:rPr>
          <w:i/>
        </w:rPr>
        <w:t>i </w:t>
      </w:r>
      <w:r w:rsidRPr="00A6371F">
        <w:rPr>
          <w:i/>
        </w:rPr>
        <w:t>odchodu z budovy školy</w:t>
      </w:r>
      <w:r w:rsidRPr="00A6371F">
        <w:t xml:space="preserve"> zaevidovat se</w:t>
      </w:r>
      <w:r w:rsidR="00EF32B2" w:rsidRPr="00A6371F">
        <w:t xml:space="preserve"> </w:t>
      </w:r>
      <w:r w:rsidRPr="00A6371F">
        <w:t>na</w:t>
      </w:r>
      <w:r w:rsidR="00EF32B2" w:rsidRPr="00A6371F">
        <w:t xml:space="preserve"> </w:t>
      </w:r>
      <w:r w:rsidRPr="00A6371F">
        <w:t>příslušném čtecím zařízení</w:t>
      </w:r>
      <w:r w:rsidR="00EF32B2" w:rsidRPr="00A6371F">
        <w:t xml:space="preserve"> </w:t>
      </w:r>
      <w:r w:rsidRPr="00A6371F">
        <w:t xml:space="preserve">umístěném v prostorách před vstupem do šaten. </w:t>
      </w:r>
      <w:r w:rsidR="00F93EAB" w:rsidRPr="00A6371F">
        <w:t>V případě poruchy tohoto zařízení nebo v případě ztráty či zapomenutí studentského průkazu je povinností žáka každý svůj příchod i odchod nahlásit pracovníkovi konajícímu službu na vrátnici školy. Porušení této povinnosti může být považováno za hrubé porušení školního řádu.</w:t>
      </w:r>
    </w:p>
    <w:p w14:paraId="3D1B1265" w14:textId="77777777" w:rsidR="00F93EAB" w:rsidRPr="00A6371F" w:rsidRDefault="00F93EAB" w:rsidP="00F93EAB">
      <w:pPr>
        <w:pStyle w:val="Odstavecseseznamem"/>
      </w:pPr>
    </w:p>
    <w:p w14:paraId="529D6F14" w14:textId="77777777" w:rsidR="00CA55E3" w:rsidRPr="00A6371F" w:rsidRDefault="00CA55E3" w:rsidP="00871608">
      <w:pPr>
        <w:numPr>
          <w:ilvl w:val="0"/>
          <w:numId w:val="18"/>
        </w:numPr>
        <w:ind w:left="360"/>
        <w:jc w:val="both"/>
      </w:pPr>
      <w:r w:rsidRPr="00A6371F">
        <w:t xml:space="preserve">Studentský průkaz slouží rovněž jako identifikace žáka Jazykového gymnázia Pavla Tigrida, a proto je žák povinen na požádání zaměstnance školy tento průkaz předložit. </w:t>
      </w:r>
    </w:p>
    <w:p w14:paraId="7CBB298E" w14:textId="77777777" w:rsidR="0073137A" w:rsidRPr="00A6371F" w:rsidRDefault="0073137A" w:rsidP="00DC561E">
      <w:pPr>
        <w:jc w:val="both"/>
      </w:pPr>
    </w:p>
    <w:p w14:paraId="33361DE1" w14:textId="77777777" w:rsidR="00CA55E3" w:rsidRPr="00A6371F" w:rsidRDefault="00CA55E3" w:rsidP="00871608">
      <w:pPr>
        <w:numPr>
          <w:ilvl w:val="0"/>
          <w:numId w:val="18"/>
        </w:numPr>
        <w:ind w:left="360"/>
        <w:jc w:val="both"/>
      </w:pPr>
      <w:r w:rsidRPr="00A6371F">
        <w:t>Provoz školy je zajištěn v průběhu pra</w:t>
      </w:r>
      <w:r w:rsidR="00876AFD" w:rsidRPr="00A6371F">
        <w:t xml:space="preserve">covního týdne od 6.30 hod. do </w:t>
      </w:r>
      <w:r w:rsidR="005F0D1A" w:rsidRPr="00A6371F">
        <w:t>18.00</w:t>
      </w:r>
      <w:r w:rsidRPr="00A6371F">
        <w:t xml:space="preserve"> hod</w:t>
      </w:r>
      <w:r w:rsidR="0073137A" w:rsidRPr="00A6371F">
        <w:t>. V době od 6.</w:t>
      </w:r>
      <w:r w:rsidRPr="00A6371F">
        <w:t>30 hod.</w:t>
      </w:r>
      <w:r w:rsidR="00EF32B2" w:rsidRPr="00A6371F">
        <w:t xml:space="preserve"> </w:t>
      </w:r>
      <w:r w:rsidRPr="00A6371F">
        <w:t>do 6.55 hod. se studenti zdržují pouze v prostorách</w:t>
      </w:r>
      <w:r w:rsidR="006610DC" w:rsidRPr="00A6371F">
        <w:t xml:space="preserve"> školní jídelny, kde je nad nimi </w:t>
      </w:r>
      <w:r w:rsidRPr="00A6371F">
        <w:t xml:space="preserve">zajištěn dozor. </w:t>
      </w:r>
    </w:p>
    <w:p w14:paraId="3E250CCA" w14:textId="77777777" w:rsidR="000E07AB" w:rsidRPr="00A6371F" w:rsidRDefault="000E07AB" w:rsidP="00DC561E">
      <w:pPr>
        <w:pStyle w:val="Odstavecseseznamem"/>
        <w:ind w:left="348"/>
      </w:pPr>
    </w:p>
    <w:p w14:paraId="2E68893C" w14:textId="77777777" w:rsidR="00994CFD" w:rsidRPr="00A6371F" w:rsidRDefault="000E07AB" w:rsidP="00994CFD">
      <w:pPr>
        <w:numPr>
          <w:ilvl w:val="0"/>
          <w:numId w:val="18"/>
        </w:numPr>
        <w:ind w:left="360"/>
        <w:jc w:val="both"/>
      </w:pPr>
      <w:r w:rsidRPr="00A6371F">
        <w:t>Po ukončení vyučování žáci opouštějí budovu školy. Zdrž</w:t>
      </w:r>
      <w:r w:rsidR="00825ED4" w:rsidRPr="00A6371F">
        <w:t>ovat se po ukončení vyučování v</w:t>
      </w:r>
      <w:r w:rsidRPr="00A6371F">
        <w:t xml:space="preserve"> </w:t>
      </w:r>
      <w:r w:rsidR="00825ED4" w:rsidRPr="00A6371F">
        <w:t>učebnách</w:t>
      </w:r>
      <w:r w:rsidRPr="00A6371F">
        <w:t xml:space="preserve"> nebo v jiných prostorách</w:t>
      </w:r>
      <w:r w:rsidR="006E0422" w:rsidRPr="00A6371F">
        <w:t xml:space="preserve"> školy je možné pouze výjimečně. Ze studijních důvodů </w:t>
      </w:r>
      <w:r w:rsidR="00BF70A0" w:rsidRPr="00A6371F">
        <w:t>a p</w:t>
      </w:r>
      <w:r w:rsidR="006E0422" w:rsidRPr="00A6371F">
        <w:t>o domluvě s třídním učitelem může žák zůstat v prostoru jídelny až do 18 hodin, kde nad ním bude vykonáván dohled</w:t>
      </w:r>
      <w:r w:rsidR="000078F8" w:rsidRPr="00A6371F">
        <w:t xml:space="preserve"> pověřeným pracovníkem školy.</w:t>
      </w:r>
    </w:p>
    <w:p w14:paraId="7B659331" w14:textId="77777777" w:rsidR="008673DB" w:rsidRPr="00A6371F" w:rsidRDefault="008673DB" w:rsidP="008673DB">
      <w:pPr>
        <w:ind w:left="360"/>
        <w:jc w:val="both"/>
      </w:pPr>
    </w:p>
    <w:p w14:paraId="02CCBB30" w14:textId="77777777" w:rsidR="008673DB" w:rsidRPr="00A6371F" w:rsidRDefault="00164345" w:rsidP="00871608">
      <w:pPr>
        <w:numPr>
          <w:ilvl w:val="0"/>
          <w:numId w:val="18"/>
        </w:numPr>
        <w:ind w:left="360"/>
        <w:jc w:val="both"/>
      </w:pPr>
      <w:r w:rsidRPr="00A6371F">
        <w:t>Vstup zákonných zástupců a dalších osob do budovy školy v průběhu vyučování i mimo něj je evidován pracovníkem konajícím službu na vrátnici školy, který podle účelu návštěvy zajistí další potřebné kroky (telefonicky kontaktuje vedení školy, třídního učitele</w:t>
      </w:r>
      <w:r w:rsidR="00A77D61" w:rsidRPr="00A6371F">
        <w:t>, příp. zajistí doprovod osoby v prostorách školy).</w:t>
      </w:r>
    </w:p>
    <w:p w14:paraId="0335C1A3" w14:textId="77777777" w:rsidR="00CA55E3" w:rsidRPr="00A6371F" w:rsidRDefault="00CA55E3" w:rsidP="00497B6D">
      <w:pPr>
        <w:jc w:val="both"/>
      </w:pPr>
    </w:p>
    <w:p w14:paraId="4052293D" w14:textId="77777777" w:rsidR="00164345" w:rsidRPr="00A6371F" w:rsidRDefault="00164345" w:rsidP="006B003A">
      <w:pPr>
        <w:autoSpaceDE w:val="0"/>
        <w:autoSpaceDN w:val="0"/>
        <w:adjustRightInd w:val="0"/>
        <w:rPr>
          <w:b/>
          <w:bCs/>
        </w:rPr>
      </w:pPr>
    </w:p>
    <w:p w14:paraId="2B04DB47" w14:textId="77777777" w:rsidR="00250235" w:rsidRPr="00A6371F" w:rsidRDefault="00250235" w:rsidP="006B003A">
      <w:pPr>
        <w:autoSpaceDE w:val="0"/>
        <w:autoSpaceDN w:val="0"/>
        <w:adjustRightInd w:val="0"/>
        <w:rPr>
          <w:b/>
          <w:bCs/>
        </w:rPr>
      </w:pPr>
    </w:p>
    <w:p w14:paraId="745D07FC" w14:textId="77777777" w:rsidR="006B003A" w:rsidRPr="00A6371F" w:rsidRDefault="006B003A" w:rsidP="006B003A">
      <w:pPr>
        <w:autoSpaceDE w:val="0"/>
        <w:autoSpaceDN w:val="0"/>
        <w:adjustRightInd w:val="0"/>
        <w:rPr>
          <w:b/>
          <w:bCs/>
        </w:rPr>
      </w:pPr>
      <w:r w:rsidRPr="00A6371F">
        <w:rPr>
          <w:b/>
          <w:bCs/>
        </w:rPr>
        <w:t>Vyučování</w:t>
      </w:r>
      <w:r w:rsidR="00F46EC9" w:rsidRPr="00A6371F">
        <w:rPr>
          <w:b/>
          <w:bCs/>
        </w:rPr>
        <w:t>, přestávky,</w:t>
      </w:r>
      <w:r w:rsidR="007B1C7E" w:rsidRPr="00A6371F">
        <w:rPr>
          <w:b/>
          <w:bCs/>
        </w:rPr>
        <w:t xml:space="preserve"> </w:t>
      </w:r>
      <w:r w:rsidR="00527E57" w:rsidRPr="00A6371F">
        <w:rPr>
          <w:b/>
          <w:bCs/>
        </w:rPr>
        <w:t xml:space="preserve">vzdělávací </w:t>
      </w:r>
      <w:r w:rsidR="007B1C7E" w:rsidRPr="00A6371F">
        <w:rPr>
          <w:b/>
          <w:bCs/>
        </w:rPr>
        <w:t>akce konané mimo areál školy</w:t>
      </w:r>
      <w:r w:rsidR="00EF32B2" w:rsidRPr="00A6371F">
        <w:rPr>
          <w:b/>
          <w:bCs/>
        </w:rPr>
        <w:t xml:space="preserve"> </w:t>
      </w:r>
    </w:p>
    <w:p w14:paraId="11384C49" w14:textId="37D34A7C" w:rsidR="002740A4" w:rsidRPr="00A6371F" w:rsidRDefault="006B003A" w:rsidP="00C17F6C">
      <w:pPr>
        <w:numPr>
          <w:ilvl w:val="0"/>
          <w:numId w:val="19"/>
        </w:numPr>
        <w:autoSpaceDE w:val="0"/>
        <w:autoSpaceDN w:val="0"/>
        <w:adjustRightInd w:val="0"/>
        <w:ind w:right="2"/>
        <w:jc w:val="both"/>
      </w:pPr>
      <w:r w:rsidRPr="00A6371F">
        <w:t xml:space="preserve">Do školy přicházejí žáci včas, řádně připraveni a vybaveni potřebnými učebními materiály. Do tělesné výchovy jsou žáci povinni nosit požadovaný oděv a obuv. </w:t>
      </w:r>
    </w:p>
    <w:p w14:paraId="3FDD5934" w14:textId="77777777" w:rsidR="002740A4" w:rsidRPr="00A6371F" w:rsidRDefault="002740A4" w:rsidP="002740A4">
      <w:pPr>
        <w:autoSpaceDE w:val="0"/>
        <w:autoSpaceDN w:val="0"/>
        <w:adjustRightInd w:val="0"/>
        <w:ind w:left="360" w:right="2"/>
        <w:jc w:val="both"/>
      </w:pPr>
    </w:p>
    <w:p w14:paraId="776134B1" w14:textId="057C6B98" w:rsidR="002740A4" w:rsidRPr="00A6371F" w:rsidRDefault="006B003A" w:rsidP="00C17F6C">
      <w:pPr>
        <w:numPr>
          <w:ilvl w:val="0"/>
          <w:numId w:val="19"/>
        </w:numPr>
        <w:autoSpaceDE w:val="0"/>
        <w:autoSpaceDN w:val="0"/>
        <w:adjustRightInd w:val="0"/>
        <w:ind w:right="2"/>
        <w:jc w:val="both"/>
      </w:pPr>
      <w:r w:rsidRPr="00A6371F">
        <w:t>Ve školní budově se žáci přezouvají. Jako přezůvky a sportovní obuv mohou žáci používat pouze obuv se světlou podrážkou, která nezanechává stopy na podlahových krytinách.</w:t>
      </w:r>
      <w:r w:rsidR="002740A4" w:rsidRPr="00A6371F">
        <w:t xml:space="preserve"> V případě, že žák přezůvky zapomene, může si na vrátnici zakoupit návleky.</w:t>
      </w:r>
    </w:p>
    <w:p w14:paraId="0AACA415" w14:textId="77777777" w:rsidR="00DC561E" w:rsidRPr="00A6371F" w:rsidRDefault="00DC561E" w:rsidP="002740A4">
      <w:pPr>
        <w:pStyle w:val="Odstavecseseznamem"/>
        <w:ind w:left="0"/>
      </w:pPr>
    </w:p>
    <w:p w14:paraId="1C1F6AC9" w14:textId="77777777" w:rsidR="00DC561E" w:rsidRPr="00A6371F" w:rsidRDefault="006B003A" w:rsidP="00871608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6371F">
        <w:t>Po vstupu do budovy žáci sestupují po schodišti do suterénu, kde si odkládají boty a svrchní oděv</w:t>
      </w:r>
      <w:r w:rsidR="00EF32B2" w:rsidRPr="00A6371F">
        <w:t xml:space="preserve"> </w:t>
      </w:r>
      <w:r w:rsidRPr="00A6371F">
        <w:t>do přidělené šatní skříňky. Na vlastní náklady si zajistí zámek a zodpovídají za uzamčení skříňky.</w:t>
      </w:r>
      <w:r w:rsidR="00EF32B2" w:rsidRPr="00A6371F">
        <w:t xml:space="preserve"> </w:t>
      </w:r>
      <w:r w:rsidRPr="00A6371F">
        <w:t>Je zakázáno jakkoli manipulovat s přidělenou šatní skříní nebo se skříněmi svých spolužáků (odemykání cizích skříní, stěhování skříní, odstraňování čísel atd.), lepit plakáty, psát, malovat nebo jiným způsobem skříňky znehodnocovat. V prostorách šaten se žáci zbytečně nezdržují (ani</w:t>
      </w:r>
      <w:r w:rsidR="00EF32B2" w:rsidRPr="00A6371F">
        <w:t xml:space="preserve"> </w:t>
      </w:r>
      <w:r w:rsidRPr="00A6371F">
        <w:t>o přestávkách</w:t>
      </w:r>
      <w:r w:rsidR="00EF32B2" w:rsidRPr="00A6371F">
        <w:t xml:space="preserve"> </w:t>
      </w:r>
      <w:r w:rsidR="00014A40" w:rsidRPr="00A6371F">
        <w:t>a </w:t>
      </w:r>
      <w:r w:rsidRPr="00A6371F">
        <w:t>volných hodinách).</w:t>
      </w:r>
    </w:p>
    <w:p w14:paraId="7C50717B" w14:textId="77777777" w:rsidR="00DC561E" w:rsidRPr="00A6371F" w:rsidRDefault="00DC561E" w:rsidP="000434F1">
      <w:pPr>
        <w:pStyle w:val="Odstavecseseznamem"/>
        <w:ind w:left="0"/>
      </w:pPr>
    </w:p>
    <w:p w14:paraId="351E6FC9" w14:textId="6F157D6C" w:rsidR="00DC561E" w:rsidRPr="00A6371F" w:rsidRDefault="006B003A" w:rsidP="00871608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6371F">
        <w:t>V učebně dodržují žáci zasedací pořádek stanovený třídním učitelem neb</w:t>
      </w:r>
      <w:r w:rsidR="00DC561E" w:rsidRPr="00A6371F">
        <w:t xml:space="preserve">o sedí podle pokynů vyučujícího. </w:t>
      </w:r>
      <w:r w:rsidR="008141B6" w:rsidRPr="00A6371F">
        <w:t xml:space="preserve">Na svém pracovním místě </w:t>
      </w:r>
      <w:r w:rsidR="00F93EAB" w:rsidRPr="00A6371F">
        <w:t xml:space="preserve">udržují po celou dobu vyučování pořádek </w:t>
      </w:r>
      <w:r w:rsidR="008141B6" w:rsidRPr="00A6371F">
        <w:t xml:space="preserve">a po ukončení vyučování v dané učebně zvednou </w:t>
      </w:r>
      <w:r w:rsidR="009347B5" w:rsidRPr="00A6371F">
        <w:t>židli</w:t>
      </w:r>
      <w:r w:rsidR="00C53893" w:rsidRPr="00A6371F">
        <w:t xml:space="preserve"> a vyprázdní prostor pod stolem. </w:t>
      </w:r>
      <w:r w:rsidR="009347B5" w:rsidRPr="00A6371F">
        <w:t>Na plnění těchto povinností</w:t>
      </w:r>
      <w:r w:rsidR="008141B6" w:rsidRPr="00A6371F">
        <w:t xml:space="preserve"> dohlíží vyučující.</w:t>
      </w:r>
      <w:r w:rsidR="006E4D4B" w:rsidRPr="00A6371F">
        <w:t xml:space="preserve"> V učebně B3 se žáci musí zdržet jakéhokoli chování, které by vedlo ke znečištění koberce (jídlem, pitím, znečištěnou obuví apod.).</w:t>
      </w:r>
    </w:p>
    <w:p w14:paraId="6BB34A0F" w14:textId="77777777" w:rsidR="00DC561E" w:rsidRPr="00A6371F" w:rsidRDefault="00DC561E" w:rsidP="00DC561E">
      <w:pPr>
        <w:pStyle w:val="Odstavecseseznamem"/>
      </w:pPr>
    </w:p>
    <w:p w14:paraId="582D0BB2" w14:textId="77777777" w:rsidR="00DC561E" w:rsidRPr="00A6371F" w:rsidRDefault="006B003A" w:rsidP="00871608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6371F">
        <w:rPr>
          <w:i/>
        </w:rPr>
        <w:lastRenderedPageBreak/>
        <w:t>Přestávku</w:t>
      </w:r>
      <w:r w:rsidRPr="00A6371F">
        <w:t xml:space="preserve"> využívají žáci výhradně k odpočinku,</w:t>
      </w:r>
      <w:r w:rsidR="009347B5" w:rsidRPr="00A6371F">
        <w:t xml:space="preserve"> občerstvení,</w:t>
      </w:r>
      <w:r w:rsidRPr="00A6371F">
        <w:t xml:space="preserve"> přípravě na další vyučování, k jednání s pedagogickými pracovníky nebo k vyřizování záležitostí v kanceláři školy. Na chodbách žáci neběhají,</w:t>
      </w:r>
      <w:r w:rsidR="00EF32B2" w:rsidRPr="00A6371F">
        <w:t xml:space="preserve"> </w:t>
      </w:r>
      <w:r w:rsidRPr="00A6371F">
        <w:t>nekřičí, zbytečně</w:t>
      </w:r>
      <w:r w:rsidR="00EF32B2" w:rsidRPr="00A6371F">
        <w:t xml:space="preserve"> </w:t>
      </w:r>
      <w:r w:rsidRPr="00A6371F">
        <w:t>nevstupují do jiných učeben.</w:t>
      </w:r>
    </w:p>
    <w:p w14:paraId="53269B62" w14:textId="77777777" w:rsidR="00DC561E" w:rsidRPr="00A6371F" w:rsidRDefault="00DC561E" w:rsidP="00DC561E">
      <w:pPr>
        <w:pStyle w:val="Odstavecseseznamem"/>
      </w:pPr>
    </w:p>
    <w:p w14:paraId="0B23D1C7" w14:textId="77777777" w:rsidR="00DC561E" w:rsidRPr="00A6371F" w:rsidRDefault="00C90F1F" w:rsidP="00871608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6371F">
        <w:t>Pokud žáci v</w:t>
      </w:r>
      <w:r w:rsidR="00D13F9E" w:rsidRPr="00A6371F">
        <w:t> </w:t>
      </w:r>
      <w:r w:rsidR="006B003A" w:rsidRPr="00A6371F">
        <w:t>době</w:t>
      </w:r>
      <w:r w:rsidR="00D13F9E" w:rsidRPr="00A6371F">
        <w:t xml:space="preserve"> </w:t>
      </w:r>
      <w:r w:rsidR="00104D12" w:rsidRPr="00A6371F">
        <w:t>přestávky na oběd nebo v době mimořádně vzniklé volné hodiny</w:t>
      </w:r>
      <w:r w:rsidRPr="00A6371F">
        <w:t xml:space="preserve"> setrvávají</w:t>
      </w:r>
      <w:r w:rsidR="00EF32B2" w:rsidRPr="00A6371F">
        <w:t xml:space="preserve"> </w:t>
      </w:r>
      <w:r w:rsidRPr="00A6371F">
        <w:t>v</w:t>
      </w:r>
      <w:r w:rsidR="00014A40" w:rsidRPr="00A6371F">
        <w:t>e </w:t>
      </w:r>
      <w:r w:rsidRPr="00A6371F">
        <w:t>škol</w:t>
      </w:r>
      <w:r w:rsidR="001D40E5" w:rsidRPr="00A6371F">
        <w:t>e</w:t>
      </w:r>
      <w:r w:rsidRPr="00A6371F">
        <w:t xml:space="preserve">, </w:t>
      </w:r>
      <w:r w:rsidR="00D13F9E" w:rsidRPr="00A6371F">
        <w:t xml:space="preserve">chovají </w:t>
      </w:r>
      <w:r w:rsidR="009347B5" w:rsidRPr="00A6371F">
        <w:t xml:space="preserve">se </w:t>
      </w:r>
      <w:r w:rsidR="00D13F9E" w:rsidRPr="00A6371F">
        <w:t xml:space="preserve">tak, aby nerušili probíhající </w:t>
      </w:r>
      <w:r w:rsidR="006B003A" w:rsidRPr="00A6371F">
        <w:t>výuku</w:t>
      </w:r>
      <w:r w:rsidR="007B1C7E" w:rsidRPr="00A6371F">
        <w:t>;</w:t>
      </w:r>
      <w:r w:rsidR="00EF52F3" w:rsidRPr="00A6371F">
        <w:t xml:space="preserve"> zdržují se v </w:t>
      </w:r>
      <w:r w:rsidR="00D13F9E" w:rsidRPr="00A6371F">
        <w:t>prostor</w:t>
      </w:r>
      <w:r w:rsidR="00EF52F3" w:rsidRPr="00A6371F">
        <w:t>u</w:t>
      </w:r>
      <w:r w:rsidR="008141B6" w:rsidRPr="00A6371F">
        <w:t xml:space="preserve"> </w:t>
      </w:r>
      <w:r w:rsidR="006B003A" w:rsidRPr="00A6371F">
        <w:t>školního bufetu</w:t>
      </w:r>
      <w:r w:rsidRPr="00A6371F">
        <w:t xml:space="preserve">, </w:t>
      </w:r>
      <w:r w:rsidR="00861515" w:rsidRPr="00A6371F">
        <w:t>školní jídelny (</w:t>
      </w:r>
      <w:r w:rsidR="009347B5" w:rsidRPr="00A6371F">
        <w:t>pokud tomu nebrání provozní podmínky výdejny stravy)</w:t>
      </w:r>
      <w:r w:rsidR="009347B5" w:rsidRPr="00A6371F">
        <w:rPr>
          <w:i/>
        </w:rPr>
        <w:t xml:space="preserve">, </w:t>
      </w:r>
      <w:r w:rsidR="00EF52F3" w:rsidRPr="00A6371F">
        <w:t xml:space="preserve">v </w:t>
      </w:r>
      <w:r w:rsidRPr="00A6371F">
        <w:t xml:space="preserve">počítačové </w:t>
      </w:r>
      <w:r w:rsidR="00EF52F3" w:rsidRPr="00A6371F">
        <w:t>učebně</w:t>
      </w:r>
      <w:r w:rsidR="006B003A" w:rsidRPr="00A6371F">
        <w:t xml:space="preserve"> č. 43</w:t>
      </w:r>
      <w:r w:rsidRPr="00A6371F">
        <w:t xml:space="preserve">, </w:t>
      </w:r>
      <w:r w:rsidR="00014A40" w:rsidRPr="00A6371F">
        <w:t>příp. </w:t>
      </w:r>
      <w:r w:rsidR="00EF52F3" w:rsidRPr="00A6371F">
        <w:t>dalších vyhrazených učebnách</w:t>
      </w:r>
      <w:r w:rsidR="006B003A" w:rsidRPr="00A6371F">
        <w:t>, kde je zajištěn pedagogický dozor.</w:t>
      </w:r>
    </w:p>
    <w:p w14:paraId="7833643B" w14:textId="77777777" w:rsidR="00DC561E" w:rsidRPr="00A6371F" w:rsidRDefault="00DC561E" w:rsidP="00DC561E">
      <w:pPr>
        <w:pStyle w:val="Odstavecseseznamem"/>
      </w:pPr>
    </w:p>
    <w:p w14:paraId="66991A53" w14:textId="77777777" w:rsidR="00DC561E" w:rsidRPr="00A6371F" w:rsidRDefault="00F46EC9" w:rsidP="00871608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6371F">
        <w:t>O přestávkách lze ve třídách větrat výhradně jen spodními „ventilačkami“ v rozsahu daném vymezovačem. Velká okna musí být zavřená. Za dodržování tohoto nařízení odpovídá žákovská služba. Pokud její pokyn spolužáci nerespektují, je povinna oznámit to ihned dozor konajícímu učiteli.</w:t>
      </w:r>
    </w:p>
    <w:p w14:paraId="1A93DBC3" w14:textId="77777777" w:rsidR="00DC561E" w:rsidRPr="00A6371F" w:rsidRDefault="00DC561E" w:rsidP="008141B6">
      <w:pPr>
        <w:pStyle w:val="Odstavecseseznamem"/>
        <w:ind w:left="0"/>
      </w:pPr>
    </w:p>
    <w:p w14:paraId="35629A1D" w14:textId="77777777" w:rsidR="00DC561E" w:rsidRPr="00A6371F" w:rsidRDefault="006B003A" w:rsidP="00871608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6371F">
        <w:t xml:space="preserve">Organizační změny vyučování pro </w:t>
      </w:r>
      <w:r w:rsidR="009347B5" w:rsidRPr="00A6371F">
        <w:t>následující</w:t>
      </w:r>
      <w:r w:rsidRPr="00A6371F">
        <w:t xml:space="preserve"> den jsou umístěny na nástěnce při vstupu do budovy</w:t>
      </w:r>
      <w:r w:rsidR="00EF52F3" w:rsidRPr="00A6371F">
        <w:t xml:space="preserve"> školy </w:t>
      </w:r>
      <w:r w:rsidRPr="00A6371F">
        <w:t>a v 1. poschodí</w:t>
      </w:r>
      <w:r w:rsidR="00EF32B2" w:rsidRPr="00A6371F">
        <w:t xml:space="preserve"> </w:t>
      </w:r>
      <w:r w:rsidRPr="00A6371F">
        <w:t>a rovněž v informačním systému</w:t>
      </w:r>
      <w:r w:rsidR="005034FC" w:rsidRPr="00A6371F">
        <w:t xml:space="preserve"> Bakaláři</w:t>
      </w:r>
      <w:r w:rsidRPr="00A6371F">
        <w:t xml:space="preserve">, do něhož mají žáci přístup pomocí </w:t>
      </w:r>
      <w:r w:rsidR="001B29EC" w:rsidRPr="00A6371F">
        <w:t>přihlašovacího jména a hesla.</w:t>
      </w:r>
      <w:r w:rsidR="00EF32B2" w:rsidRPr="00A6371F">
        <w:t xml:space="preserve"> </w:t>
      </w:r>
      <w:r w:rsidRPr="00A6371F">
        <w:t xml:space="preserve">Žáci jsou povinni se s těmito změnami </w:t>
      </w:r>
      <w:r w:rsidR="005034FC" w:rsidRPr="00A6371F">
        <w:t xml:space="preserve">každý den </w:t>
      </w:r>
      <w:r w:rsidRPr="00A6371F">
        <w:t>seznámit a svoji přípravu na vyučování jim přizpůsobit.</w:t>
      </w:r>
    </w:p>
    <w:p w14:paraId="22BF0EF2" w14:textId="77777777" w:rsidR="005034FC" w:rsidRPr="00A6371F" w:rsidRDefault="005034FC" w:rsidP="005034FC">
      <w:pPr>
        <w:autoSpaceDE w:val="0"/>
        <w:autoSpaceDN w:val="0"/>
        <w:adjustRightInd w:val="0"/>
        <w:jc w:val="both"/>
      </w:pPr>
    </w:p>
    <w:p w14:paraId="16AD2D89" w14:textId="77777777" w:rsidR="00713721" w:rsidRPr="00A6371F" w:rsidRDefault="00713721" w:rsidP="005034FC">
      <w:pPr>
        <w:numPr>
          <w:ilvl w:val="0"/>
          <w:numId w:val="19"/>
        </w:numPr>
        <w:jc w:val="both"/>
      </w:pPr>
      <w:r w:rsidRPr="00A6371F">
        <w:t xml:space="preserve">Žák se řídí stálým rozvrhem, který je realizován od 0. do 9. vyučovací hodiny. Své odpolední aktivity si uspořádává tak, aby svůj stálý rozvrh dodržel. </w:t>
      </w:r>
    </w:p>
    <w:p w14:paraId="0CB8AF86" w14:textId="77777777" w:rsidR="008327A8" w:rsidRPr="00A6371F" w:rsidRDefault="008327A8" w:rsidP="008327A8">
      <w:pPr>
        <w:pStyle w:val="Odstavecseseznamem"/>
      </w:pPr>
    </w:p>
    <w:p w14:paraId="2432577C" w14:textId="77777777" w:rsidR="008327A8" w:rsidRPr="00A6371F" w:rsidRDefault="008327A8" w:rsidP="008327A8">
      <w:pPr>
        <w:numPr>
          <w:ilvl w:val="0"/>
          <w:numId w:val="19"/>
        </w:numPr>
        <w:jc w:val="both"/>
      </w:pPr>
      <w:r w:rsidRPr="00A6371F">
        <w:t xml:space="preserve">V případě, že je vyučovací hodina realizována formou tzv. „dvouhodinovky“, </w:t>
      </w:r>
      <w:r w:rsidR="00C76776" w:rsidRPr="00A6371F">
        <w:t>mohou být obě hodiny spojeny v jeden 1,5hodinový celek</w:t>
      </w:r>
      <w:r w:rsidR="00B912BF" w:rsidRPr="00A6371F">
        <w:t>,</w:t>
      </w:r>
      <w:r w:rsidR="00C76776" w:rsidRPr="00A6371F">
        <w:t xml:space="preserve"> </w:t>
      </w:r>
      <w:r w:rsidRPr="00A6371F">
        <w:t>během které</w:t>
      </w:r>
      <w:r w:rsidR="00B912BF" w:rsidRPr="00A6371F">
        <w:t>ho</w:t>
      </w:r>
      <w:r w:rsidRPr="00A6371F">
        <w:t xml:space="preserve"> zpravidla nebývá přestávka</w:t>
      </w:r>
      <w:r w:rsidR="00B912BF" w:rsidRPr="00A6371F">
        <w:t xml:space="preserve">, </w:t>
      </w:r>
      <w:r w:rsidR="00C76776" w:rsidRPr="00A6371F">
        <w:t xml:space="preserve">pokud ji žádný žák ve třídě </w:t>
      </w:r>
      <w:r w:rsidR="00B912BF" w:rsidRPr="00A6371F">
        <w:t>nepožaduje. Žáci se řídí</w:t>
      </w:r>
      <w:r w:rsidRPr="00A6371F">
        <w:t xml:space="preserve"> následujícími pravidly: 0. hodina začíná v 7.15 hod</w:t>
      </w:r>
      <w:r w:rsidR="00D83444" w:rsidRPr="00A6371F">
        <w:t>in a 1. hodina končí 8.45 hodin.</w:t>
      </w:r>
      <w:r w:rsidRPr="00A6371F">
        <w:t xml:space="preserve"> U odpoledních dvo</w:t>
      </w:r>
      <w:r w:rsidR="00D83444" w:rsidRPr="00A6371F">
        <w:t>u</w:t>
      </w:r>
      <w:r w:rsidRPr="00A6371F">
        <w:t xml:space="preserve">hodinovek platí pravidlo, že druhá hodina z této dvouhodinovky končí dříve o tolik minut, kolik by trvala přestávka mezi danými hodinami. Pokud touto dvouhodinovkou končí žákovi výuka, může tedy školu opustit dříve, než je konec běžné hodiny.  </w:t>
      </w:r>
    </w:p>
    <w:p w14:paraId="3A53058A" w14:textId="77777777" w:rsidR="00DC561E" w:rsidRPr="00A6371F" w:rsidRDefault="00DC561E" w:rsidP="00DC561E">
      <w:pPr>
        <w:pStyle w:val="Odstavecseseznamem"/>
      </w:pPr>
    </w:p>
    <w:p w14:paraId="1E0862A4" w14:textId="77777777" w:rsidR="00DC561E" w:rsidRPr="00A6371F" w:rsidRDefault="007B1C7E" w:rsidP="00871608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6371F">
        <w:t>O</w:t>
      </w:r>
      <w:r w:rsidR="00527E57" w:rsidRPr="00A6371F">
        <w:t xml:space="preserve"> vzdělávacích </w:t>
      </w:r>
      <w:r w:rsidR="006B003A" w:rsidRPr="00A6371F">
        <w:t>akcí</w:t>
      </w:r>
      <w:r w:rsidRPr="00A6371F">
        <w:t>ch</w:t>
      </w:r>
      <w:r w:rsidR="006B003A" w:rsidRPr="00A6371F">
        <w:t xml:space="preserve"> konaných mimo </w:t>
      </w:r>
      <w:r w:rsidRPr="00A6371F">
        <w:t>areál školy</w:t>
      </w:r>
      <w:r w:rsidR="00DC561E" w:rsidRPr="00A6371F">
        <w:t xml:space="preserve"> </w:t>
      </w:r>
      <w:r w:rsidR="006B003A" w:rsidRPr="00A6371F">
        <w:t xml:space="preserve">jsou žáci </w:t>
      </w:r>
      <w:r w:rsidR="00DC561E" w:rsidRPr="00A6371F">
        <w:t xml:space="preserve">informováni </w:t>
      </w:r>
      <w:r w:rsidR="006B003A" w:rsidRPr="00A6371F">
        <w:t xml:space="preserve">s dostatečným předstihem </w:t>
      </w:r>
      <w:r w:rsidRPr="00A6371F">
        <w:t xml:space="preserve">(minimálně 3 pracovní dny) </w:t>
      </w:r>
      <w:r w:rsidR="006B003A" w:rsidRPr="00A6371F">
        <w:t>vedoucím akce (pedagogickým dozorem)</w:t>
      </w:r>
      <w:r w:rsidRPr="00A6371F">
        <w:t>, který jim sdělí potřebné údaje</w:t>
      </w:r>
      <w:r w:rsidR="00DC561E" w:rsidRPr="00A6371F">
        <w:t xml:space="preserve"> a pokyny</w:t>
      </w:r>
      <w:r w:rsidR="006B003A" w:rsidRPr="00A6371F">
        <w:t xml:space="preserve"> (</w:t>
      </w:r>
      <w:r w:rsidR="00DC561E" w:rsidRPr="00A6371F">
        <w:t xml:space="preserve">termín, místo a doba </w:t>
      </w:r>
      <w:r w:rsidR="006B003A" w:rsidRPr="00A6371F">
        <w:t>srazu, předpokládaná doba konání akce, způsob dopravy, výše</w:t>
      </w:r>
      <w:r w:rsidR="00DC561E" w:rsidRPr="00A6371F">
        <w:t xml:space="preserve"> vstupného</w:t>
      </w:r>
      <w:r w:rsidR="008141B6" w:rsidRPr="00A6371F">
        <w:t xml:space="preserve">, </w:t>
      </w:r>
      <w:r w:rsidR="00A11FB1" w:rsidRPr="00A6371F">
        <w:t>organizace vyučování</w:t>
      </w:r>
      <w:r w:rsidR="00EF32B2" w:rsidRPr="00A6371F">
        <w:t xml:space="preserve"> </w:t>
      </w:r>
      <w:r w:rsidR="00DC561E" w:rsidRPr="00A6371F">
        <w:t xml:space="preserve">apod.). </w:t>
      </w:r>
      <w:r w:rsidR="006B003A" w:rsidRPr="00A6371F">
        <w:t>Žáci mladší 15 let mohou příležitosti samostatného příchodu na školní akci nebo odchodu z ní využít pouze tehdy, předloží-li vedoucímu akce předem písemný souhlas rodičů. Jestliže tak neučiní, jsou povinni se zúčastnit přesunu pod dohledem učitele.</w:t>
      </w:r>
    </w:p>
    <w:p w14:paraId="42BCE972" w14:textId="77777777" w:rsidR="00DC561E" w:rsidRPr="00A6371F" w:rsidRDefault="00DC561E" w:rsidP="00423CC1">
      <w:pPr>
        <w:pStyle w:val="Odstavecseseznamem"/>
        <w:ind w:left="0"/>
        <w:rPr>
          <w:sz w:val="18"/>
          <w:szCs w:val="18"/>
        </w:rPr>
      </w:pPr>
    </w:p>
    <w:p w14:paraId="64549945" w14:textId="77777777" w:rsidR="00DC561E" w:rsidRPr="00A6371F" w:rsidRDefault="007B1C7E" w:rsidP="00871608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6371F">
        <w:t>Ve škole a na akcích pořádaných školou je zakázána propagace všech hn</w:t>
      </w:r>
      <w:r w:rsidR="00C22E34" w:rsidRPr="00A6371F">
        <w:t xml:space="preserve">utí potlačujících lidská práva, </w:t>
      </w:r>
      <w:r w:rsidR="009347B5" w:rsidRPr="00A6371F">
        <w:t xml:space="preserve">propagace a </w:t>
      </w:r>
      <w:r w:rsidRPr="00A6371F">
        <w:t>činnost politických stran a politických hnutí</w:t>
      </w:r>
      <w:r w:rsidR="00C22E34" w:rsidRPr="00A6371F">
        <w:t xml:space="preserve"> a propagace náboženských </w:t>
      </w:r>
      <w:r w:rsidR="0076353E" w:rsidRPr="00A6371F">
        <w:t>hnutí</w:t>
      </w:r>
      <w:r w:rsidR="00C22E34" w:rsidRPr="00A6371F">
        <w:t>.</w:t>
      </w:r>
    </w:p>
    <w:p w14:paraId="1C88EA9F" w14:textId="77777777" w:rsidR="00DC561E" w:rsidRPr="00A6371F" w:rsidRDefault="00DC561E" w:rsidP="00DC561E">
      <w:pPr>
        <w:pStyle w:val="Odstavecseseznamem"/>
      </w:pPr>
    </w:p>
    <w:p w14:paraId="4B9DA795" w14:textId="77777777" w:rsidR="007B1C7E" w:rsidRPr="00A6371F" w:rsidRDefault="007B1C7E" w:rsidP="00871608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6371F">
        <w:t>Ve škole a na akcích pořádaných školou není povolena reklama, která je v rozporu</w:t>
      </w:r>
      <w:r w:rsidR="006B2B4E" w:rsidRPr="00A6371F">
        <w:t xml:space="preserve"> s cíli a obsahem vzdělávání, </w:t>
      </w:r>
      <w:r w:rsidRPr="00A6371F">
        <w:t>reklama a prodej výrobků ohrožujících zdraví, psychický nebo morální vývoj žáků</w:t>
      </w:r>
      <w:r w:rsidR="00EF32B2" w:rsidRPr="00A6371F">
        <w:t xml:space="preserve"> </w:t>
      </w:r>
      <w:r w:rsidR="007B4943" w:rsidRPr="00A6371F">
        <w:t>a</w:t>
      </w:r>
      <w:r w:rsidRPr="00A6371F">
        <w:t xml:space="preserve">nebo přímo ohrožujících či </w:t>
      </w:r>
      <w:r w:rsidR="006B2B4E" w:rsidRPr="00A6371F">
        <w:t xml:space="preserve">poškozujících životní prostředí a dále reklama a nabízení k prodeji nebo prodej potravin, které jsou v rozporu s výživovými požadavky na zdravou výživu </w:t>
      </w:r>
      <w:r w:rsidR="00014A40" w:rsidRPr="00A6371F">
        <w:t>žáků. Požadavky na </w:t>
      </w:r>
      <w:r w:rsidR="006B2B4E" w:rsidRPr="00A6371F">
        <w:t>potraviny, pro které je přípustná reklama a které lze nabízet k prodeji a prodávat ve školách stanoví MŠMT a MZ vyhláškou.</w:t>
      </w:r>
    </w:p>
    <w:p w14:paraId="7A32E674" w14:textId="77777777" w:rsidR="00C277B3" w:rsidRPr="00A6371F" w:rsidRDefault="00C277B3" w:rsidP="00C277B3">
      <w:pPr>
        <w:autoSpaceDE w:val="0"/>
        <w:autoSpaceDN w:val="0"/>
        <w:adjustRightInd w:val="0"/>
        <w:jc w:val="both"/>
      </w:pPr>
    </w:p>
    <w:p w14:paraId="0DBFDC7E" w14:textId="77777777" w:rsidR="00C277B3" w:rsidRPr="00A6371F" w:rsidRDefault="003F1983" w:rsidP="00C277B3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6371F">
        <w:t xml:space="preserve">Žáci mají nárok na omluvení absence maximálně v délce 3 dnů před každou mezinárodní jazykovou certifikovanou zkouškou v případě, že se jedná o zkoušku od úrovně B1 </w:t>
      </w:r>
      <w:r w:rsidR="001F3B90" w:rsidRPr="00A6371F">
        <w:t>(včetně</w:t>
      </w:r>
      <w:r w:rsidRPr="00A6371F">
        <w:t xml:space="preserve"> a výše</w:t>
      </w:r>
      <w:r w:rsidR="001F3B90" w:rsidRPr="00A6371F">
        <w:t>)</w:t>
      </w:r>
      <w:r w:rsidRPr="00A6371F">
        <w:t xml:space="preserve"> Společného evropského referenčního rámce</w:t>
      </w:r>
      <w:r w:rsidR="00A44DFC" w:rsidRPr="00A6371F">
        <w:t xml:space="preserve"> u 2. cizího jazyka a úrovně B2 (včetně a výše) u 1. cizího jazyka</w:t>
      </w:r>
      <w:r w:rsidRPr="00A6371F">
        <w:t xml:space="preserve">. Třídní učitel </w:t>
      </w:r>
      <w:r w:rsidR="001D63AE" w:rsidRPr="00A6371F">
        <w:t xml:space="preserve">omluví tuto absenci a </w:t>
      </w:r>
      <w:r w:rsidRPr="00A6371F">
        <w:t xml:space="preserve">označí </w:t>
      </w:r>
      <w:r w:rsidR="001D63AE" w:rsidRPr="00A6371F">
        <w:t>ji</w:t>
      </w:r>
      <w:r w:rsidRPr="00A6371F">
        <w:t xml:space="preserve"> v systému Bakaláři jako tzv. nezapočtenou absenci.</w:t>
      </w:r>
    </w:p>
    <w:p w14:paraId="147A7411" w14:textId="77777777" w:rsidR="00816F51" w:rsidRPr="00A6371F" w:rsidRDefault="00816F51" w:rsidP="00816F51">
      <w:pPr>
        <w:pStyle w:val="Odstavecseseznamem"/>
      </w:pPr>
    </w:p>
    <w:p w14:paraId="38C35CAF" w14:textId="77777777" w:rsidR="00816F51" w:rsidRPr="00A6371F" w:rsidRDefault="00816F51" w:rsidP="00816F51">
      <w:pPr>
        <w:numPr>
          <w:ilvl w:val="0"/>
          <w:numId w:val="19"/>
        </w:numPr>
        <w:jc w:val="both"/>
      </w:pPr>
      <w:r w:rsidRPr="00A6371F">
        <w:rPr>
          <w:bCs/>
          <w:sz w:val="23"/>
          <w:szCs w:val="23"/>
        </w:rPr>
        <w:t>Žáci, kterých se to vzhledem k učebnímu plánu ŠVP týká,  jsou povinni nahlásit předem stanoveným způsobem (zpravidla elektronickou formou pomocí ankety) a ve stanoveném termínu vedení školy svou volbu povinně volitelných předmětů pro následující školní rok. Pokud tak neučiní, bude jim seminář přidělen s ohledem na organizační potřeby školy.</w:t>
      </w:r>
    </w:p>
    <w:p w14:paraId="39C77B5E" w14:textId="77777777" w:rsidR="00816F51" w:rsidRPr="00A6371F" w:rsidRDefault="00816F51" w:rsidP="00816F51">
      <w:pPr>
        <w:autoSpaceDE w:val="0"/>
        <w:autoSpaceDN w:val="0"/>
        <w:adjustRightInd w:val="0"/>
        <w:jc w:val="both"/>
      </w:pPr>
    </w:p>
    <w:p w14:paraId="34D49E2A" w14:textId="77777777" w:rsidR="00816F51" w:rsidRPr="00A6371F" w:rsidRDefault="00816F51" w:rsidP="00816F51">
      <w:pPr>
        <w:autoSpaceDE w:val="0"/>
        <w:autoSpaceDN w:val="0"/>
        <w:adjustRightInd w:val="0"/>
        <w:jc w:val="both"/>
      </w:pPr>
    </w:p>
    <w:p w14:paraId="5BC48301" w14:textId="77777777" w:rsidR="00423CC1" w:rsidRPr="00A6371F" w:rsidRDefault="00423CC1" w:rsidP="00423CC1">
      <w:pPr>
        <w:autoSpaceDE w:val="0"/>
        <w:autoSpaceDN w:val="0"/>
        <w:adjustRightInd w:val="0"/>
        <w:ind w:left="360"/>
        <w:jc w:val="both"/>
      </w:pPr>
    </w:p>
    <w:p w14:paraId="1CE29DB9" w14:textId="77777777" w:rsidR="007B1C7E" w:rsidRPr="00A6371F" w:rsidRDefault="007B1C7E" w:rsidP="006B003A">
      <w:pPr>
        <w:pStyle w:val="Zkladntext"/>
        <w:spacing w:before="0" w:beforeAutospacing="0" w:after="0" w:afterAutospacing="0"/>
        <w:rPr>
          <w:szCs w:val="24"/>
        </w:rPr>
      </w:pPr>
    </w:p>
    <w:p w14:paraId="3CC98C50" w14:textId="77777777" w:rsidR="00497B6D" w:rsidRPr="00A6371F" w:rsidRDefault="00497B6D" w:rsidP="00CA55E3">
      <w:pPr>
        <w:jc w:val="both"/>
        <w:rPr>
          <w:b/>
        </w:rPr>
      </w:pPr>
      <w:r w:rsidRPr="00A6371F">
        <w:rPr>
          <w:b/>
        </w:rPr>
        <w:t>Stravování ve školní jídelně</w:t>
      </w:r>
    </w:p>
    <w:p w14:paraId="1B18A531" w14:textId="77777777" w:rsidR="00527E57" w:rsidRPr="00A6371F" w:rsidRDefault="00CA55E3" w:rsidP="009437B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A6371F">
        <w:t>K objednávání</w:t>
      </w:r>
      <w:r w:rsidR="00EF32B2" w:rsidRPr="00A6371F">
        <w:t xml:space="preserve"> </w:t>
      </w:r>
      <w:r w:rsidRPr="00A6371F">
        <w:t>a odhlašování obědů ve školní jídelně používají žáci (zákonní zástupci nezletilých žáků) příslušný elektronický systém, do něhož ma</w:t>
      </w:r>
      <w:r w:rsidR="00660008" w:rsidRPr="00A6371F">
        <w:t xml:space="preserve">jí přístup prostřednictvím </w:t>
      </w:r>
      <w:r w:rsidR="000C3FDE" w:rsidRPr="00A6371F">
        <w:t xml:space="preserve">uživatelského jména </w:t>
      </w:r>
      <w:r w:rsidR="00014A40" w:rsidRPr="00A6371F">
        <w:t>a </w:t>
      </w:r>
      <w:r w:rsidRPr="00A6371F">
        <w:t>hesla</w:t>
      </w:r>
      <w:r w:rsidR="00660008" w:rsidRPr="00A6371F">
        <w:t xml:space="preserve">, které obdrží od třídního učitele. </w:t>
      </w:r>
      <w:r w:rsidRPr="00A6371F">
        <w:t>V případ</w:t>
      </w:r>
      <w:r w:rsidR="00B109EB" w:rsidRPr="00A6371F">
        <w:t xml:space="preserve">ech hodných zvláštního zřetele </w:t>
      </w:r>
      <w:r w:rsidRPr="00A6371F">
        <w:t xml:space="preserve">je možné </w:t>
      </w:r>
      <w:r w:rsidR="00660008" w:rsidRPr="00A6371F">
        <w:t xml:space="preserve">po dohodě </w:t>
      </w:r>
      <w:r w:rsidRPr="00A6371F">
        <w:t xml:space="preserve">zakoupit stravenky </w:t>
      </w:r>
      <w:r w:rsidR="00660008" w:rsidRPr="00A6371F">
        <w:t xml:space="preserve">i </w:t>
      </w:r>
      <w:r w:rsidR="00C21ADA" w:rsidRPr="00A6371F">
        <w:t xml:space="preserve">v papírové podobě </w:t>
      </w:r>
      <w:r w:rsidRPr="00A6371F">
        <w:t>v kanceláři Š</w:t>
      </w:r>
      <w:r w:rsidR="009437B0" w:rsidRPr="00A6371F">
        <w:t xml:space="preserve">kolní jídelny na ZŠ Čkalovova </w:t>
      </w:r>
      <w:r w:rsidR="00014A40" w:rsidRPr="00A6371F">
        <w:t>v </w:t>
      </w:r>
      <w:r w:rsidRPr="00A6371F">
        <w:t>Ostravě-</w:t>
      </w:r>
      <w:r w:rsidR="009437B0" w:rsidRPr="00A6371F">
        <w:noBreakHyphen/>
      </w:r>
      <w:r w:rsidRPr="00A6371F">
        <w:t>Porubě.</w:t>
      </w:r>
      <w:r w:rsidR="00527E57" w:rsidRPr="00A6371F">
        <w:rPr>
          <w:bCs/>
        </w:rPr>
        <w:t xml:space="preserve"> </w:t>
      </w:r>
    </w:p>
    <w:p w14:paraId="1B861142" w14:textId="77777777" w:rsidR="009347B5" w:rsidRPr="00A6371F" w:rsidRDefault="009347B5" w:rsidP="009347B5">
      <w:pPr>
        <w:ind w:left="360"/>
        <w:jc w:val="both"/>
      </w:pPr>
    </w:p>
    <w:p w14:paraId="0150DD42" w14:textId="77777777" w:rsidR="00527E57" w:rsidRPr="00A6371F" w:rsidRDefault="00527E57" w:rsidP="0087160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A6371F">
        <w:rPr>
          <w:bCs/>
        </w:rPr>
        <w:t xml:space="preserve">Objednání oběda nebo jeho odhlášení v elektronickém systému stravování je možné nejpozději pracovní den předem </w:t>
      </w:r>
      <w:r w:rsidRPr="00A6371F">
        <w:t>do 14.00 hod.; na pondělí je možné odhlásit oběd telefonicky v době</w:t>
      </w:r>
      <w:r w:rsidR="00EF32B2" w:rsidRPr="00A6371F">
        <w:t xml:space="preserve"> </w:t>
      </w:r>
      <w:r w:rsidRPr="00A6371F">
        <w:t>od 7.00</w:t>
      </w:r>
      <w:r w:rsidR="00EF32B2" w:rsidRPr="00A6371F">
        <w:t xml:space="preserve"> </w:t>
      </w:r>
      <w:r w:rsidR="009437B0" w:rsidRPr="00A6371F">
        <w:t>do </w:t>
      </w:r>
      <w:r w:rsidRPr="00A6371F">
        <w:t>8.00 hod. na tel. č. 596 925</w:t>
      </w:r>
      <w:r w:rsidR="00A11FB1" w:rsidRPr="00A6371F">
        <w:t> </w:t>
      </w:r>
      <w:r w:rsidRPr="00A6371F">
        <w:t>474.</w:t>
      </w:r>
    </w:p>
    <w:p w14:paraId="1644DD02" w14:textId="77777777" w:rsidR="00B109EB" w:rsidRPr="00A6371F" w:rsidRDefault="00B109EB" w:rsidP="00527E57">
      <w:pPr>
        <w:ind w:left="360"/>
        <w:jc w:val="both"/>
      </w:pPr>
    </w:p>
    <w:p w14:paraId="6ADF59C3" w14:textId="77777777" w:rsidR="00B109EB" w:rsidRPr="00A6371F" w:rsidRDefault="00B109EB" w:rsidP="0087160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A6371F">
        <w:t>Podle § 122 odst. 2 školského zákona poskytuje škola svým žákům „dotované“ školní stravování, a to</w:t>
      </w:r>
      <w:r w:rsidR="00EF32B2" w:rsidRPr="00A6371F">
        <w:t xml:space="preserve"> </w:t>
      </w:r>
      <w:r w:rsidRPr="00A6371F">
        <w:t>výhradně po dobu jejich pobytu ve škole. První den neplánované ne</w:t>
      </w:r>
      <w:r w:rsidR="009437B0" w:rsidRPr="00A6371F">
        <w:t>přítomnosti žáka ve škole se za </w:t>
      </w:r>
      <w:r w:rsidRPr="00A6371F">
        <w:t xml:space="preserve">pobyt ve škole považuje. </w:t>
      </w:r>
      <w:r w:rsidRPr="00A6371F">
        <w:rPr>
          <w:bCs/>
        </w:rPr>
        <w:t>Při více než jednodenní absenci žáka je tedy nutné obědy odhlásit, jinak</w:t>
      </w:r>
      <w:r w:rsidR="00EF32B2" w:rsidRPr="00A6371F">
        <w:rPr>
          <w:bCs/>
        </w:rPr>
        <w:t xml:space="preserve"> </w:t>
      </w:r>
      <w:r w:rsidRPr="00A6371F">
        <w:rPr>
          <w:bCs/>
        </w:rPr>
        <w:t>bude doúčtován rozdíl v ceně dotovaného a nedotovaného oběda</w:t>
      </w:r>
      <w:r w:rsidR="009977F2" w:rsidRPr="00A6371F">
        <w:rPr>
          <w:bCs/>
        </w:rPr>
        <w:t xml:space="preserve"> (cca</w:t>
      </w:r>
      <w:r w:rsidRPr="00A6371F">
        <w:rPr>
          <w:bCs/>
        </w:rPr>
        <w:t xml:space="preserve"> 25,- Kč za jeden oběd</w:t>
      </w:r>
      <w:r w:rsidR="009977F2" w:rsidRPr="00A6371F">
        <w:rPr>
          <w:bCs/>
        </w:rPr>
        <w:t>)</w:t>
      </w:r>
      <w:r w:rsidRPr="00A6371F">
        <w:rPr>
          <w:bCs/>
        </w:rPr>
        <w:t xml:space="preserve">. </w:t>
      </w:r>
    </w:p>
    <w:p w14:paraId="1583707C" w14:textId="77777777" w:rsidR="00527E57" w:rsidRPr="00A6371F" w:rsidRDefault="00527E57" w:rsidP="00527E57">
      <w:pPr>
        <w:pStyle w:val="Odstavecseseznamem"/>
        <w:ind w:left="0"/>
      </w:pPr>
    </w:p>
    <w:p w14:paraId="6E7F10CC" w14:textId="77777777" w:rsidR="00527E57" w:rsidRPr="00A6371F" w:rsidRDefault="00CA55E3" w:rsidP="0087160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A6371F">
        <w:t>Nárok na vydání oběda ve školní jídelně</w:t>
      </w:r>
      <w:r w:rsidR="00EF32B2" w:rsidRPr="00A6371F">
        <w:t xml:space="preserve"> </w:t>
      </w:r>
      <w:r w:rsidRPr="00A6371F">
        <w:t>prokáží žáci</w:t>
      </w:r>
      <w:r w:rsidR="00EF32B2" w:rsidRPr="00A6371F">
        <w:t xml:space="preserve"> </w:t>
      </w:r>
      <w:r w:rsidRPr="00A6371F">
        <w:t>přiložením studentského průkazu</w:t>
      </w:r>
      <w:r w:rsidR="00EF32B2" w:rsidRPr="00A6371F">
        <w:t xml:space="preserve"> </w:t>
      </w:r>
      <w:r w:rsidRPr="00A6371F">
        <w:t>s čipem k příslušnému čtecímu zařízení. Ve výjimečném případě (zapomenutí studentského průkazu nebo jeho ztráta) ověří</w:t>
      </w:r>
      <w:r w:rsidR="00EF32B2" w:rsidRPr="00A6371F">
        <w:t xml:space="preserve"> </w:t>
      </w:r>
      <w:r w:rsidRPr="00A6371F">
        <w:t>oprávněnost k vydání oběda zaměstnankyně školní jídelny na základě občanského průkazu nebo jiného průk</w:t>
      </w:r>
      <w:r w:rsidR="00660008" w:rsidRPr="00A6371F">
        <w:t>azu se jménem a fotografií žáka,</w:t>
      </w:r>
      <w:r w:rsidR="00EF32B2" w:rsidRPr="00A6371F">
        <w:t xml:space="preserve"> </w:t>
      </w:r>
      <w:r w:rsidR="00660008" w:rsidRPr="00A6371F">
        <w:t>příp. potvrzením totožnosti žáka dozor konajícím učitelem apod.</w:t>
      </w:r>
      <w:r w:rsidRPr="00A6371F">
        <w:t xml:space="preserve"> </w:t>
      </w:r>
    </w:p>
    <w:p w14:paraId="1BB45474" w14:textId="77777777" w:rsidR="00527E57" w:rsidRPr="00A6371F" w:rsidRDefault="00527E57" w:rsidP="00527E57">
      <w:pPr>
        <w:ind w:left="360"/>
        <w:jc w:val="both"/>
      </w:pPr>
    </w:p>
    <w:p w14:paraId="7018A0CF" w14:textId="77777777" w:rsidR="00527E57" w:rsidRPr="00A6371F" w:rsidRDefault="00660008" w:rsidP="0087160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A6371F">
        <w:t>Obědy ve školní jídelně se vydávají v době od 12.00 do 14.00</w:t>
      </w:r>
      <w:r w:rsidR="00EF32B2" w:rsidRPr="00A6371F">
        <w:t xml:space="preserve"> </w:t>
      </w:r>
      <w:r w:rsidRPr="00A6371F">
        <w:t xml:space="preserve">hod. </w:t>
      </w:r>
      <w:r w:rsidR="00C21ADA" w:rsidRPr="00A6371F">
        <w:t xml:space="preserve">S ohledem na </w:t>
      </w:r>
      <w:r w:rsidR="00082DAB" w:rsidRPr="00A6371F">
        <w:t xml:space="preserve">omezenou </w:t>
      </w:r>
      <w:r w:rsidR="00C21ADA" w:rsidRPr="00A6371F">
        <w:t xml:space="preserve">kapacitu školní jídelny </w:t>
      </w:r>
      <w:r w:rsidRPr="00A6371F">
        <w:t xml:space="preserve">májí žáci </w:t>
      </w:r>
      <w:r w:rsidR="00C21ADA" w:rsidRPr="00A6371F">
        <w:t>přestávku na oběd stanovenou v</w:t>
      </w:r>
      <w:r w:rsidR="00CA55E3" w:rsidRPr="00A6371F">
        <w:t> návaznosti na jejich rozvrh hodin</w:t>
      </w:r>
      <w:r w:rsidR="00C21ADA" w:rsidRPr="00A6371F">
        <w:t>, a to 5</w:t>
      </w:r>
      <w:r w:rsidR="000E07AB" w:rsidRPr="00A6371F">
        <w:t>.</w:t>
      </w:r>
      <w:r w:rsidR="00C21ADA" w:rsidRPr="00A6371F">
        <w:t>,</w:t>
      </w:r>
      <w:r w:rsidR="00087AC1" w:rsidRPr="00A6371F">
        <w:t> </w:t>
      </w:r>
      <w:r w:rsidR="00C21ADA" w:rsidRPr="00A6371F">
        <w:t>6.</w:t>
      </w:r>
      <w:r w:rsidR="00087AC1" w:rsidRPr="00A6371F">
        <w:t> </w:t>
      </w:r>
      <w:r w:rsidR="00C21ADA" w:rsidRPr="00A6371F">
        <w:t>nebo 7. vyučovací hodinu.</w:t>
      </w:r>
      <w:r w:rsidR="00CA55E3" w:rsidRPr="00A6371F">
        <w:t xml:space="preserve"> V jídelně je bezpodmínečně nutné dodržovat hygienické</w:t>
      </w:r>
      <w:r w:rsidR="00EF32B2" w:rsidRPr="00A6371F">
        <w:t xml:space="preserve"> </w:t>
      </w:r>
      <w:r w:rsidR="00087AC1" w:rsidRPr="00A6371F">
        <w:t>a </w:t>
      </w:r>
      <w:r w:rsidR="00CA55E3" w:rsidRPr="00A6371F">
        <w:t>společenské normy a</w:t>
      </w:r>
      <w:r w:rsidR="00EF32B2" w:rsidRPr="00A6371F">
        <w:t xml:space="preserve"> </w:t>
      </w:r>
      <w:r w:rsidR="00CA55E3" w:rsidRPr="00A6371F">
        <w:t>pravidla kulturního stolování a řídit se pokyny dozírajícího učitele.</w:t>
      </w:r>
    </w:p>
    <w:p w14:paraId="7BDE07A7" w14:textId="77777777" w:rsidR="00527E57" w:rsidRPr="00A6371F" w:rsidRDefault="00527E57" w:rsidP="00527E57">
      <w:pPr>
        <w:pStyle w:val="Odstavecseseznamem"/>
      </w:pPr>
    </w:p>
    <w:p w14:paraId="0FD88596" w14:textId="77777777" w:rsidR="008A137B" w:rsidRPr="00A6371F" w:rsidRDefault="000E07AB" w:rsidP="0087160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A6371F">
        <w:t xml:space="preserve">Žáci maturitního ročníku ztrácejí nárok na </w:t>
      </w:r>
      <w:r w:rsidR="00ED1588" w:rsidRPr="00A6371F">
        <w:t xml:space="preserve">školní stravování </w:t>
      </w:r>
      <w:r w:rsidRPr="00A6371F">
        <w:t>po ukončení vyučování, tj. d</w:t>
      </w:r>
      <w:r w:rsidR="00ED1588" w:rsidRPr="00A6371F">
        <w:t xml:space="preserve">en </w:t>
      </w:r>
      <w:r w:rsidR="00014A40" w:rsidRPr="00A6371F">
        <w:rPr>
          <w:u w:val="single"/>
        </w:rPr>
        <w:t>před </w:t>
      </w:r>
      <w:r w:rsidR="008A137B" w:rsidRPr="00A6371F">
        <w:rPr>
          <w:u w:val="single"/>
        </w:rPr>
        <w:t>nástupem na přípravný („svatý“) týden</w:t>
      </w:r>
      <w:r w:rsidR="00ED1588" w:rsidRPr="00A6371F">
        <w:t xml:space="preserve">. </w:t>
      </w:r>
      <w:r w:rsidR="008A137B" w:rsidRPr="00A6371F">
        <w:t>Ve školní jídelně se však mohou i nadále stravovat, a to</w:t>
      </w:r>
      <w:r w:rsidR="00EF32B2" w:rsidRPr="00A6371F">
        <w:t xml:space="preserve"> </w:t>
      </w:r>
      <w:r w:rsidR="008A137B" w:rsidRPr="00A6371F">
        <w:t>za cenu „nedotovaného“ oběda stanovenou dodavatelem stravy.</w:t>
      </w:r>
    </w:p>
    <w:p w14:paraId="00897EF9" w14:textId="77777777" w:rsidR="000A5119" w:rsidRPr="00A6371F" w:rsidRDefault="000A5119" w:rsidP="00D404B4">
      <w:pPr>
        <w:autoSpaceDE w:val="0"/>
        <w:autoSpaceDN w:val="0"/>
        <w:adjustRightInd w:val="0"/>
        <w:jc w:val="both"/>
      </w:pPr>
    </w:p>
    <w:p w14:paraId="35D8C1C4" w14:textId="77777777" w:rsidR="00CA55E3" w:rsidRPr="00A6371F" w:rsidRDefault="00497B6D" w:rsidP="00CA55E3">
      <w:pPr>
        <w:autoSpaceDE w:val="0"/>
        <w:autoSpaceDN w:val="0"/>
        <w:adjustRightInd w:val="0"/>
        <w:rPr>
          <w:b/>
          <w:bCs/>
        </w:rPr>
      </w:pPr>
      <w:r w:rsidRPr="00A6371F">
        <w:rPr>
          <w:b/>
          <w:bCs/>
        </w:rPr>
        <w:t>Učebnice</w:t>
      </w:r>
    </w:p>
    <w:p w14:paraId="578E5598" w14:textId="77777777" w:rsidR="00CA55E3" w:rsidRPr="00A6371F" w:rsidRDefault="00D24AA7" w:rsidP="00D24AA7">
      <w:pPr>
        <w:ind w:left="360" w:hanging="360"/>
        <w:jc w:val="both"/>
      </w:pPr>
      <w:r w:rsidRPr="00A6371F">
        <w:t xml:space="preserve">1. </w:t>
      </w:r>
      <w:r w:rsidR="00CA55E3" w:rsidRPr="00A6371F">
        <w:t>Žákům pl</w:t>
      </w:r>
      <w:r w:rsidR="00D72BAB" w:rsidRPr="00A6371F">
        <w:t xml:space="preserve">nícím povinnou školní docházku a </w:t>
      </w:r>
      <w:r w:rsidR="00CA55E3" w:rsidRPr="00A6371F">
        <w:t>žákům se sociálním</w:t>
      </w:r>
      <w:r w:rsidR="00EF32B2" w:rsidRPr="00A6371F">
        <w:t xml:space="preserve"> </w:t>
      </w:r>
      <w:r w:rsidR="00D11EA9" w:rsidRPr="00A6371F">
        <w:t xml:space="preserve">nebo zdravotním </w:t>
      </w:r>
      <w:r w:rsidR="00CA55E3" w:rsidRPr="00A6371F">
        <w:t>znevýhodněním</w:t>
      </w:r>
      <w:r w:rsidR="00EF32B2" w:rsidRPr="00A6371F">
        <w:t xml:space="preserve"> </w:t>
      </w:r>
      <w:r w:rsidR="00D72BAB" w:rsidRPr="00A6371F">
        <w:t xml:space="preserve">jsou </w:t>
      </w:r>
      <w:r w:rsidR="00EF52F3" w:rsidRPr="00A6371F">
        <w:t>bezplatně zapůjčovány</w:t>
      </w:r>
      <w:r w:rsidR="00CA55E3" w:rsidRPr="00A6371F">
        <w:t xml:space="preserve"> učebnice a učební texty, které jsou žáci povinni vrátit nejpozději</w:t>
      </w:r>
      <w:r w:rsidR="00EF32B2" w:rsidRPr="00A6371F">
        <w:t xml:space="preserve"> </w:t>
      </w:r>
      <w:r w:rsidR="00CA55E3" w:rsidRPr="00A6371F">
        <w:t>do konce příslušného školního roku. V případě jejich ztráty nebo poškození bude uplatňováno následující opatření:</w:t>
      </w:r>
    </w:p>
    <w:p w14:paraId="0A7681E9" w14:textId="77777777" w:rsidR="00CA55E3" w:rsidRPr="00A6371F" w:rsidRDefault="00CA55E3" w:rsidP="00871608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6371F">
        <w:t>u učebnice používané první rok</w:t>
      </w:r>
      <w:r w:rsidRPr="00A6371F">
        <w:tab/>
      </w:r>
      <w:r w:rsidRPr="00A6371F">
        <w:tab/>
      </w:r>
      <w:r w:rsidRPr="00A6371F">
        <w:tab/>
        <w:t>úhrada plné ceny nebo zakoupení nové,</w:t>
      </w:r>
    </w:p>
    <w:p w14:paraId="7F628B60" w14:textId="77777777" w:rsidR="00CA55E3" w:rsidRPr="00A6371F" w:rsidRDefault="00CA55E3" w:rsidP="00871608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6371F">
        <w:t>u učebnice používané druhý rok</w:t>
      </w:r>
      <w:r w:rsidRPr="00A6371F">
        <w:tab/>
      </w:r>
      <w:r w:rsidRPr="00A6371F">
        <w:tab/>
      </w:r>
      <w:r w:rsidRPr="00A6371F">
        <w:tab/>
        <w:t xml:space="preserve">úhrada 50 % ceny, </w:t>
      </w:r>
    </w:p>
    <w:p w14:paraId="0289E9E0" w14:textId="77777777" w:rsidR="00CA55E3" w:rsidRPr="00A6371F" w:rsidRDefault="00CA55E3" w:rsidP="00871608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6371F">
        <w:t>u učebnice používané 3. – 5. rok</w:t>
      </w:r>
      <w:r w:rsidRPr="00A6371F">
        <w:tab/>
      </w:r>
      <w:r w:rsidRPr="00A6371F">
        <w:tab/>
      </w:r>
      <w:r w:rsidRPr="00A6371F">
        <w:tab/>
        <w:t>úhrada 30 % ceny.</w:t>
      </w:r>
    </w:p>
    <w:p w14:paraId="7FDDDD8F" w14:textId="77777777" w:rsidR="00497B6D" w:rsidRPr="00A6371F" w:rsidRDefault="00497B6D" w:rsidP="00D24AA7">
      <w:pPr>
        <w:jc w:val="both"/>
        <w:rPr>
          <w:b/>
        </w:rPr>
      </w:pPr>
    </w:p>
    <w:p w14:paraId="7D89B713" w14:textId="77777777" w:rsidR="00422AAF" w:rsidRPr="00A6371F" w:rsidRDefault="00D24AA7" w:rsidP="00D24AA7">
      <w:pPr>
        <w:ind w:left="360" w:hanging="360"/>
        <w:jc w:val="both"/>
      </w:pPr>
      <w:r w:rsidRPr="00A6371F">
        <w:t xml:space="preserve">2. </w:t>
      </w:r>
      <w:r w:rsidR="00D57AC5" w:rsidRPr="00A6371F">
        <w:t xml:space="preserve">S ohledem na charakter </w:t>
      </w:r>
      <w:r w:rsidR="00422AAF" w:rsidRPr="00A6371F">
        <w:t xml:space="preserve">učebnic pro výuku cizích jazyků </w:t>
      </w:r>
      <w:r w:rsidR="00D57AC5" w:rsidRPr="00A6371F">
        <w:t>(doplňovací cvičení, křížovky apod.)</w:t>
      </w:r>
      <w:r w:rsidR="00EF32B2" w:rsidRPr="00A6371F">
        <w:t xml:space="preserve"> </w:t>
      </w:r>
      <w:r w:rsidR="00014A40" w:rsidRPr="00A6371F">
        <w:t>a na </w:t>
      </w:r>
      <w:r w:rsidR="0011328E" w:rsidRPr="00A6371F">
        <w:t xml:space="preserve">jejich potřebu pro opakování v průběhu celého vzdělávání </w:t>
      </w:r>
      <w:r w:rsidR="00D57AC5" w:rsidRPr="00A6371F">
        <w:t>d</w:t>
      </w:r>
      <w:r w:rsidR="0011328E" w:rsidRPr="00A6371F">
        <w:t>oporučujeme žákům</w:t>
      </w:r>
      <w:r w:rsidR="00D72BAB" w:rsidRPr="00A6371F">
        <w:t xml:space="preserve"> uvedeným v odst. 1</w:t>
      </w:r>
      <w:r w:rsidR="0011328E" w:rsidRPr="00A6371F">
        <w:t xml:space="preserve">, aby si jazykové </w:t>
      </w:r>
      <w:r w:rsidR="00D57AC5" w:rsidRPr="00A6371F">
        <w:t>učebnice zakoupili</w:t>
      </w:r>
      <w:r w:rsidR="00EF32B2" w:rsidRPr="00A6371F">
        <w:t xml:space="preserve"> </w:t>
      </w:r>
      <w:r w:rsidR="0011328E" w:rsidRPr="00A6371F">
        <w:t>na vlastní náklady.</w:t>
      </w:r>
      <w:r w:rsidR="00422AAF" w:rsidRPr="00A6371F">
        <w:t xml:space="preserve"> </w:t>
      </w:r>
    </w:p>
    <w:p w14:paraId="27415C0D" w14:textId="77777777" w:rsidR="00D57AC5" w:rsidRPr="00A6371F" w:rsidRDefault="00D57AC5" w:rsidP="00D24AA7">
      <w:pPr>
        <w:jc w:val="both"/>
        <w:rPr>
          <w:b/>
        </w:rPr>
      </w:pPr>
    </w:p>
    <w:p w14:paraId="117513DA" w14:textId="77777777" w:rsidR="00CA55E3" w:rsidRPr="00A6371F" w:rsidRDefault="00497B6D" w:rsidP="00CA55E3">
      <w:pPr>
        <w:jc w:val="both"/>
        <w:rPr>
          <w:b/>
        </w:rPr>
      </w:pPr>
      <w:r w:rsidRPr="00A6371F">
        <w:rPr>
          <w:b/>
        </w:rPr>
        <w:t>Školní knihovna</w:t>
      </w:r>
    </w:p>
    <w:p w14:paraId="53873D5A" w14:textId="77777777" w:rsidR="00CA55E3" w:rsidRPr="00A6371F" w:rsidRDefault="00CA55E3" w:rsidP="00871608">
      <w:pPr>
        <w:numPr>
          <w:ilvl w:val="0"/>
          <w:numId w:val="7"/>
        </w:numPr>
        <w:jc w:val="both"/>
      </w:pPr>
      <w:r w:rsidRPr="00A6371F">
        <w:t xml:space="preserve">Ve vedlejší budově školy </w:t>
      </w:r>
      <w:r w:rsidR="00527E57" w:rsidRPr="00A6371F">
        <w:t xml:space="preserve">„B“ </w:t>
      </w:r>
      <w:r w:rsidRPr="00A6371F">
        <w:t xml:space="preserve">(tzv. „domeček“) mají žáci k dispozici školní knihovnu. Při </w:t>
      </w:r>
      <w:r w:rsidR="00527E57" w:rsidRPr="00A6371F">
        <w:t xml:space="preserve">půjčování knih </w:t>
      </w:r>
      <w:r w:rsidRPr="00A6371F">
        <w:t xml:space="preserve">ve školní knihovně </w:t>
      </w:r>
      <w:r w:rsidR="00527E57" w:rsidRPr="00A6371F">
        <w:t>se žáci řídí K</w:t>
      </w:r>
      <w:r w:rsidRPr="00A6371F">
        <w:t>nihovním řádem</w:t>
      </w:r>
      <w:r w:rsidR="00527E57" w:rsidRPr="00A6371F">
        <w:t xml:space="preserve">, </w:t>
      </w:r>
      <w:r w:rsidRPr="00A6371F">
        <w:t>který j</w:t>
      </w:r>
      <w:r w:rsidR="00527E57" w:rsidRPr="00A6371F">
        <w:t xml:space="preserve">e přílohou </w:t>
      </w:r>
      <w:r w:rsidRPr="00A6371F">
        <w:t xml:space="preserve">školního řádu. </w:t>
      </w:r>
    </w:p>
    <w:p w14:paraId="06499784" w14:textId="77777777" w:rsidR="00CC3CC7" w:rsidRPr="00A6371F" w:rsidRDefault="00CC3CC7" w:rsidP="00CC3CC7">
      <w:pPr>
        <w:jc w:val="both"/>
      </w:pPr>
    </w:p>
    <w:p w14:paraId="5046530E" w14:textId="77777777" w:rsidR="000179B9" w:rsidRPr="00A6371F" w:rsidRDefault="000179B9" w:rsidP="000179B9">
      <w:pPr>
        <w:autoSpaceDE w:val="0"/>
        <w:autoSpaceDN w:val="0"/>
        <w:adjustRightInd w:val="0"/>
        <w:jc w:val="both"/>
        <w:rPr>
          <w:b/>
          <w:bCs/>
        </w:rPr>
      </w:pPr>
      <w:r w:rsidRPr="00A6371F">
        <w:rPr>
          <w:b/>
          <w:bCs/>
        </w:rPr>
        <w:t>Vyřizování záležitostí žáků</w:t>
      </w:r>
    </w:p>
    <w:p w14:paraId="34ED3174" w14:textId="77777777" w:rsidR="000179B9" w:rsidRPr="00A6371F" w:rsidRDefault="000179B9" w:rsidP="00871608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A6371F">
        <w:lastRenderedPageBreak/>
        <w:t>Osobní záležitosti žák projednává především s třídním učitelem. O pomoc při řešení svých problémů</w:t>
      </w:r>
      <w:r w:rsidR="00EF32B2" w:rsidRPr="00A6371F">
        <w:t xml:space="preserve"> </w:t>
      </w:r>
      <w:r w:rsidRPr="00A6371F">
        <w:t xml:space="preserve">může </w:t>
      </w:r>
      <w:r w:rsidR="00D22E77" w:rsidRPr="00A6371F">
        <w:t xml:space="preserve">žák </w:t>
      </w:r>
      <w:r w:rsidRPr="00A6371F">
        <w:t xml:space="preserve">požádat rovněž výchovného poradce, </w:t>
      </w:r>
      <w:r w:rsidR="00F762D2" w:rsidRPr="00A6371F">
        <w:t xml:space="preserve">školního metodika </w:t>
      </w:r>
      <w:r w:rsidR="00527E57" w:rsidRPr="00A6371F">
        <w:t>preven</w:t>
      </w:r>
      <w:r w:rsidR="00F762D2" w:rsidRPr="00A6371F">
        <w:t>ce</w:t>
      </w:r>
      <w:r w:rsidR="00527E57" w:rsidRPr="00A6371F">
        <w:t xml:space="preserve">, </w:t>
      </w:r>
      <w:r w:rsidRPr="00A6371F">
        <w:t>zástupce ředitele nebo přímo ředitelku školy. Ke kolektivnímu projednávání záležitostí žáků s</w:t>
      </w:r>
      <w:r w:rsidR="00F762D2" w:rsidRPr="00A6371F">
        <w:t xml:space="preserve">louží zejména třídnické hodiny s </w:t>
      </w:r>
      <w:r w:rsidRPr="00A6371F">
        <w:t>třídními uč</w:t>
      </w:r>
      <w:r w:rsidR="003776EC" w:rsidRPr="00A6371F">
        <w:t>iteli</w:t>
      </w:r>
      <w:r w:rsidR="00F762D2" w:rsidRPr="00A6371F">
        <w:t xml:space="preserve">, které se konají </w:t>
      </w:r>
      <w:r w:rsidR="00A11FB1" w:rsidRPr="00A6371F">
        <w:t>minimálně 1 x měsíčně</w:t>
      </w:r>
      <w:r w:rsidR="003776EC" w:rsidRPr="00A6371F">
        <w:t>.</w:t>
      </w:r>
      <w:r w:rsidRPr="00A6371F">
        <w:t xml:space="preserve"> </w:t>
      </w:r>
    </w:p>
    <w:p w14:paraId="0A8F022A" w14:textId="77777777" w:rsidR="000179B9" w:rsidRPr="00A6371F" w:rsidRDefault="000179B9" w:rsidP="006E1234">
      <w:pPr>
        <w:autoSpaceDE w:val="0"/>
        <w:autoSpaceDN w:val="0"/>
        <w:adjustRightInd w:val="0"/>
        <w:jc w:val="both"/>
      </w:pPr>
    </w:p>
    <w:p w14:paraId="2B52C2A0" w14:textId="77777777" w:rsidR="00D22E77" w:rsidRPr="00A6371F" w:rsidRDefault="00ED2A8B" w:rsidP="00871608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A6371F">
        <w:t>V případě nepřítomnosti třídního učitele se obrací žák na zastupujícího třídního učitele, případně</w:t>
      </w:r>
      <w:r w:rsidR="00EF32B2" w:rsidRPr="00A6371F">
        <w:t xml:space="preserve"> </w:t>
      </w:r>
      <w:r w:rsidR="00014A40" w:rsidRPr="00A6371F">
        <w:t>na </w:t>
      </w:r>
      <w:r w:rsidR="00C06417" w:rsidRPr="00A6371F">
        <w:t>zástupce ředitele či ředitelku</w:t>
      </w:r>
      <w:r w:rsidRPr="00A6371F">
        <w:t xml:space="preserve"> školy.</w:t>
      </w:r>
      <w:r w:rsidR="00D22E77" w:rsidRPr="00A6371F">
        <w:t xml:space="preserve"> </w:t>
      </w:r>
    </w:p>
    <w:p w14:paraId="210144E6" w14:textId="77777777" w:rsidR="00D22E77" w:rsidRPr="00A6371F" w:rsidRDefault="00D22E77" w:rsidP="00D22E77">
      <w:pPr>
        <w:pStyle w:val="Odstavecseseznamem"/>
      </w:pPr>
    </w:p>
    <w:p w14:paraId="48BCFE0D" w14:textId="77777777" w:rsidR="00874AAF" w:rsidRPr="00A6371F" w:rsidRDefault="000179B9" w:rsidP="000179B9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A6371F">
        <w:t xml:space="preserve">V kanceláři školy žák vyřizuje své záležitosti výhradně </w:t>
      </w:r>
      <w:r w:rsidR="00D22E77" w:rsidRPr="00A6371F">
        <w:t xml:space="preserve">mimo vyučování </w:t>
      </w:r>
      <w:r w:rsidRPr="00A6371F">
        <w:t>v úředních hodinách,</w:t>
      </w:r>
      <w:r w:rsidR="003877F4" w:rsidRPr="00A6371F">
        <w:t xml:space="preserve"> které jsou vyvěšeny na dveřích kanceláře. </w:t>
      </w:r>
    </w:p>
    <w:p w14:paraId="156B120A" w14:textId="77777777" w:rsidR="00D868DF" w:rsidRPr="00A6371F" w:rsidRDefault="00D868DF" w:rsidP="00D868DF">
      <w:pPr>
        <w:pStyle w:val="Odstavecseseznamem"/>
      </w:pPr>
    </w:p>
    <w:p w14:paraId="479FD0E4" w14:textId="77777777" w:rsidR="00D868DF" w:rsidRPr="00A6371F" w:rsidRDefault="00D868DF" w:rsidP="00D868DF">
      <w:pPr>
        <w:autoSpaceDE w:val="0"/>
        <w:autoSpaceDN w:val="0"/>
        <w:adjustRightInd w:val="0"/>
        <w:jc w:val="both"/>
      </w:pPr>
    </w:p>
    <w:p w14:paraId="591D8AB3" w14:textId="77777777" w:rsidR="00592213" w:rsidRPr="00A6371F" w:rsidRDefault="00592213" w:rsidP="00CC3CC7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</w:p>
    <w:p w14:paraId="5D5EE6FE" w14:textId="77777777" w:rsidR="00CC3CC7" w:rsidRPr="00A6371F" w:rsidRDefault="00C47E8C" w:rsidP="00CC3CC7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  <w:r w:rsidRPr="00A6371F">
        <w:rPr>
          <w:b/>
          <w:bCs/>
          <w:szCs w:val="24"/>
        </w:rPr>
        <w:t>Článek 3</w:t>
      </w:r>
    </w:p>
    <w:p w14:paraId="1CD082AE" w14:textId="77777777" w:rsidR="00CC5CC2" w:rsidRPr="00A6371F" w:rsidRDefault="00CC5CC2" w:rsidP="00CC3CC7">
      <w:pPr>
        <w:pStyle w:val="Zkladntext"/>
        <w:spacing w:before="0" w:beforeAutospacing="0" w:after="0" w:afterAutospacing="0"/>
        <w:jc w:val="center"/>
        <w:rPr>
          <w:b/>
          <w:bCs/>
        </w:rPr>
      </w:pPr>
      <w:r w:rsidRPr="00A6371F">
        <w:rPr>
          <w:b/>
          <w:bCs/>
        </w:rPr>
        <w:t>Podmínky zajištění bezpečnosti a ochrany zdraví žáků</w:t>
      </w:r>
    </w:p>
    <w:p w14:paraId="06320FFA" w14:textId="77777777" w:rsidR="00CC3CC7" w:rsidRPr="00A6371F" w:rsidRDefault="00CC3CC7" w:rsidP="00CC3CC7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</w:p>
    <w:p w14:paraId="499B973A" w14:textId="77777777" w:rsidR="007A4F9C" w:rsidRPr="00A6371F" w:rsidRDefault="00CC5CC2" w:rsidP="006E1234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A6371F">
        <w:t xml:space="preserve">Žákům </w:t>
      </w:r>
      <w:r w:rsidR="000434F1" w:rsidRPr="00A6371F">
        <w:t xml:space="preserve">se nedoporučuje </w:t>
      </w:r>
      <w:r w:rsidRPr="00A6371F">
        <w:t xml:space="preserve">nosit do školy </w:t>
      </w:r>
      <w:r w:rsidR="000434F1" w:rsidRPr="00A6371F">
        <w:t>bez vážných důvodů vyšší finanční</w:t>
      </w:r>
      <w:r w:rsidRPr="00A6371F">
        <w:t xml:space="preserve"> částky a cenné předměty</w:t>
      </w:r>
      <w:r w:rsidR="00CC3CC7" w:rsidRPr="00A6371F">
        <w:t xml:space="preserve"> </w:t>
      </w:r>
      <w:r w:rsidR="007A4F9C" w:rsidRPr="00A6371F">
        <w:t>n</w:t>
      </w:r>
      <w:r w:rsidRPr="00A6371F">
        <w:t xml:space="preserve">esouvisející s vyučováním. </w:t>
      </w:r>
      <w:r w:rsidR="000434F1" w:rsidRPr="00A6371F">
        <w:t xml:space="preserve">Za jejich ztrátu škola nezodpovídá. </w:t>
      </w:r>
      <w:r w:rsidRPr="00A6371F">
        <w:t>Pokud se přinesení těchto věcí</w:t>
      </w:r>
      <w:r w:rsidR="00EF32B2" w:rsidRPr="00A6371F">
        <w:t xml:space="preserve"> </w:t>
      </w:r>
      <w:r w:rsidR="00087AC1" w:rsidRPr="00A6371F">
        <w:t>do </w:t>
      </w:r>
      <w:r w:rsidRPr="00A6371F">
        <w:t xml:space="preserve">školy nelze vyhnout, je </w:t>
      </w:r>
      <w:r w:rsidR="00C47E8C" w:rsidRPr="00A6371F">
        <w:t>možné požádat</w:t>
      </w:r>
      <w:r w:rsidR="00EF32B2" w:rsidRPr="00A6371F">
        <w:t xml:space="preserve"> </w:t>
      </w:r>
      <w:r w:rsidR="00C47E8C" w:rsidRPr="00A6371F">
        <w:t xml:space="preserve">v kanceláři </w:t>
      </w:r>
      <w:r w:rsidR="000434F1" w:rsidRPr="00A6371F">
        <w:t>ekonomky</w:t>
      </w:r>
      <w:r w:rsidR="00C47E8C" w:rsidRPr="00A6371F">
        <w:t xml:space="preserve"> o </w:t>
      </w:r>
      <w:r w:rsidR="000434F1" w:rsidRPr="00A6371F">
        <w:t xml:space="preserve">jejich </w:t>
      </w:r>
      <w:r w:rsidR="00C47E8C" w:rsidRPr="00A6371F">
        <w:t>uschování v bezpečnostním trezoru.</w:t>
      </w:r>
      <w:r w:rsidR="00EF32B2" w:rsidRPr="00A6371F">
        <w:t xml:space="preserve"> </w:t>
      </w:r>
    </w:p>
    <w:p w14:paraId="710568C1" w14:textId="77777777" w:rsidR="00592213" w:rsidRPr="00A6371F" w:rsidRDefault="00592213" w:rsidP="00592213">
      <w:pPr>
        <w:autoSpaceDE w:val="0"/>
        <w:autoSpaceDN w:val="0"/>
        <w:adjustRightInd w:val="0"/>
        <w:ind w:left="360"/>
        <w:jc w:val="both"/>
      </w:pPr>
    </w:p>
    <w:p w14:paraId="7790A866" w14:textId="77777777" w:rsidR="00CC5CC2" w:rsidRPr="00A6371F" w:rsidRDefault="00CC5CC2" w:rsidP="00871608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A6371F">
        <w:t>V</w:t>
      </w:r>
      <w:r w:rsidR="007A4F9C" w:rsidRPr="00A6371F">
        <w:t xml:space="preserve">e všech prostorách </w:t>
      </w:r>
      <w:r w:rsidRPr="00A6371F">
        <w:t xml:space="preserve">školy </w:t>
      </w:r>
      <w:r w:rsidR="007A4F9C" w:rsidRPr="00A6371F">
        <w:t xml:space="preserve">nelze z bezpečnostních důvodů </w:t>
      </w:r>
      <w:r w:rsidRPr="00A6371F">
        <w:t>používat vlastní elektrospotřebiče připojené</w:t>
      </w:r>
      <w:r w:rsidR="00EF32B2" w:rsidRPr="00A6371F">
        <w:t xml:space="preserve"> </w:t>
      </w:r>
      <w:r w:rsidRPr="00A6371F">
        <w:t xml:space="preserve">na síť. </w:t>
      </w:r>
      <w:r w:rsidR="007A4F9C" w:rsidRPr="00A6371F">
        <w:t xml:space="preserve">Toto ustanovení se týká </w:t>
      </w:r>
      <w:r w:rsidRPr="00A6371F">
        <w:t>i nabíječek</w:t>
      </w:r>
      <w:r w:rsidR="007A4F9C" w:rsidRPr="00A6371F">
        <w:t xml:space="preserve"> </w:t>
      </w:r>
      <w:r w:rsidRPr="00A6371F">
        <w:t>mobilních telefonů, CD přehrávačů</w:t>
      </w:r>
      <w:r w:rsidR="00D22E77" w:rsidRPr="00A6371F">
        <w:t xml:space="preserve">, </w:t>
      </w:r>
      <w:r w:rsidRPr="00A6371F">
        <w:t>walkmanů se síťovými adaptéry</w:t>
      </w:r>
      <w:r w:rsidR="00D22E77" w:rsidRPr="00A6371F">
        <w:t>, notebooků, tabletů</w:t>
      </w:r>
      <w:r w:rsidR="00EF32B2" w:rsidRPr="00A6371F">
        <w:t xml:space="preserve"> </w:t>
      </w:r>
      <w:r w:rsidRPr="00A6371F">
        <w:t>apod.</w:t>
      </w:r>
      <w:r w:rsidR="00EF32B2" w:rsidRPr="00A6371F">
        <w:t xml:space="preserve"> </w:t>
      </w:r>
    </w:p>
    <w:p w14:paraId="03994DAA" w14:textId="77777777" w:rsidR="007A4F9C" w:rsidRPr="00A6371F" w:rsidRDefault="007A4F9C" w:rsidP="006E1234">
      <w:pPr>
        <w:autoSpaceDE w:val="0"/>
        <w:autoSpaceDN w:val="0"/>
        <w:adjustRightInd w:val="0"/>
        <w:jc w:val="both"/>
      </w:pPr>
    </w:p>
    <w:p w14:paraId="2B4528EF" w14:textId="77777777" w:rsidR="007A4F9C" w:rsidRPr="00A6371F" w:rsidRDefault="007A4F9C" w:rsidP="00871608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A6371F">
        <w:t xml:space="preserve">Mobilní telefony a jiná elektronická zařízení </w:t>
      </w:r>
      <w:r w:rsidR="00E80DD7" w:rsidRPr="00A6371F">
        <w:t>mohou žáci</w:t>
      </w:r>
      <w:r w:rsidRPr="00A6371F">
        <w:t xml:space="preserve"> používat</w:t>
      </w:r>
      <w:r w:rsidR="00EF32B2" w:rsidRPr="00A6371F">
        <w:t xml:space="preserve"> </w:t>
      </w:r>
      <w:r w:rsidRPr="00A6371F">
        <w:t>pouze v době přestávek. V době vyučovací hodiny</w:t>
      </w:r>
      <w:r w:rsidR="00EF32B2" w:rsidRPr="00A6371F">
        <w:t xml:space="preserve"> </w:t>
      </w:r>
      <w:r w:rsidRPr="00A6371F">
        <w:t>musí být tato zařízení vypnuta</w:t>
      </w:r>
      <w:r w:rsidR="00EF32B2" w:rsidRPr="00A6371F">
        <w:t xml:space="preserve"> </w:t>
      </w:r>
      <w:r w:rsidRPr="00A6371F">
        <w:t>a uložena ve školní tašce.</w:t>
      </w:r>
      <w:r w:rsidR="000434F1" w:rsidRPr="00A6371F">
        <w:t xml:space="preserve"> Notebooky nebo tablety mohou žáci používat ve vyučování pouze se souhlasem vyučujícího.</w:t>
      </w:r>
      <w:r w:rsidR="00747A67" w:rsidRPr="00A6371F">
        <w:t xml:space="preserve"> </w:t>
      </w:r>
    </w:p>
    <w:p w14:paraId="174018D1" w14:textId="77777777" w:rsidR="00747A67" w:rsidRPr="00A6371F" w:rsidRDefault="00747A67" w:rsidP="00747A67">
      <w:pPr>
        <w:pStyle w:val="Odstavecseseznamem"/>
        <w:rPr>
          <w:sz w:val="20"/>
          <w:szCs w:val="20"/>
        </w:rPr>
      </w:pPr>
    </w:p>
    <w:p w14:paraId="1104C20D" w14:textId="77777777" w:rsidR="00747A67" w:rsidRPr="00A6371F" w:rsidRDefault="00623EB5" w:rsidP="00871608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A6371F">
        <w:t>Ve výjimečných případech je ž</w:t>
      </w:r>
      <w:r w:rsidR="00747A67" w:rsidRPr="00A6371F">
        <w:t xml:space="preserve">ák povinen po výzvě učitele </w:t>
      </w:r>
      <w:r w:rsidR="00C76CA2" w:rsidRPr="00A6371F">
        <w:t>položit</w:t>
      </w:r>
      <w:r w:rsidR="00747A67" w:rsidRPr="00A6371F">
        <w:t xml:space="preserve"> mobilní telefon </w:t>
      </w:r>
      <w:r w:rsidR="00E31813" w:rsidRPr="00A6371F">
        <w:t>nebo jiné elektronické zařízení</w:t>
      </w:r>
      <w:r w:rsidR="00C76CA2" w:rsidRPr="00A6371F">
        <w:t xml:space="preserve"> na</w:t>
      </w:r>
      <w:r w:rsidR="00747A67" w:rsidRPr="00A6371F">
        <w:t xml:space="preserve"> dobu nezbytně nutnou</w:t>
      </w:r>
      <w:r w:rsidR="00C76CA2" w:rsidRPr="00A6371F">
        <w:t xml:space="preserve"> na stůl vyučujícího</w:t>
      </w:r>
      <w:r w:rsidRPr="00A6371F">
        <w:t>. Předmět bude na stůl položen tak, aby b</w:t>
      </w:r>
      <w:r w:rsidR="001D6CBF" w:rsidRPr="00A6371F">
        <w:t>ylo možno</w:t>
      </w:r>
      <w:r w:rsidR="00C76CA2" w:rsidRPr="00A6371F">
        <w:t xml:space="preserve"> sledovat, že s odevzdaným </w:t>
      </w:r>
      <w:r w:rsidRPr="00A6371F">
        <w:t xml:space="preserve">předmětem </w:t>
      </w:r>
      <w:r w:rsidR="00C76CA2" w:rsidRPr="00A6371F">
        <w:t>nikdo nemanipuluje</w:t>
      </w:r>
      <w:r w:rsidR="00747A67" w:rsidRPr="00A6371F">
        <w:t xml:space="preserve">. Po tuto dobu vyučující přebírá za odebraný mobilní telefon </w:t>
      </w:r>
      <w:r w:rsidR="00216037" w:rsidRPr="00A6371F">
        <w:t xml:space="preserve">či jiné elektronické zařízení </w:t>
      </w:r>
      <w:r w:rsidR="00747A67" w:rsidRPr="00A6371F">
        <w:t>odpovědnost.</w:t>
      </w:r>
      <w:r w:rsidR="001D6CBF" w:rsidRPr="00A6371F">
        <w:t xml:space="preserve"> Vyučující vrátí tento předmět žákovi nejpozději při ukončení dané vyučovací hodiny.</w:t>
      </w:r>
    </w:p>
    <w:p w14:paraId="7E952211" w14:textId="77777777" w:rsidR="00747A67" w:rsidRPr="00A6371F" w:rsidRDefault="00D616C4" w:rsidP="00747A67">
      <w:pPr>
        <w:pStyle w:val="Odstavecseseznamem"/>
      </w:pPr>
      <w:r w:rsidRPr="00A6371F">
        <w:t xml:space="preserve"> </w:t>
      </w:r>
    </w:p>
    <w:p w14:paraId="3A48F2F7" w14:textId="77777777" w:rsidR="00747A67" w:rsidRPr="00A6371F" w:rsidRDefault="00747A67" w:rsidP="005D652F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A6371F">
        <w:t xml:space="preserve">Žákům není dovoleno bez souhlasu učitele pořizovat v době vyučování </w:t>
      </w:r>
      <w:r w:rsidR="005D652F" w:rsidRPr="00A6371F">
        <w:t>jakékoliv obrazové či zvukové záznamy.</w:t>
      </w:r>
    </w:p>
    <w:p w14:paraId="1B9DD343" w14:textId="77777777" w:rsidR="00F445BE" w:rsidRPr="00A6371F" w:rsidRDefault="00F445BE" w:rsidP="006E1234">
      <w:pPr>
        <w:autoSpaceDE w:val="0"/>
        <w:autoSpaceDN w:val="0"/>
        <w:adjustRightInd w:val="0"/>
        <w:rPr>
          <w:b/>
        </w:rPr>
      </w:pPr>
    </w:p>
    <w:p w14:paraId="10BE698A" w14:textId="77777777" w:rsidR="006F4306" w:rsidRPr="00A6371F" w:rsidRDefault="00CC5CC2" w:rsidP="00871608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A6371F">
        <w:t xml:space="preserve">Do vyučování a </w:t>
      </w:r>
      <w:r w:rsidR="00446F9B" w:rsidRPr="00A6371F">
        <w:t>na školní akce nesmí přijít žák</w:t>
      </w:r>
      <w:r w:rsidRPr="00A6371F">
        <w:t xml:space="preserve"> pod vlivem alkoholu ani jiné n</w:t>
      </w:r>
      <w:r w:rsidR="0029359F" w:rsidRPr="00A6371F">
        <w:t>ávykové látky. V areálu školy</w:t>
      </w:r>
      <w:r w:rsidR="004A12BE" w:rsidRPr="00A6371F">
        <w:t xml:space="preserve"> </w:t>
      </w:r>
      <w:r w:rsidRPr="00A6371F">
        <w:t>a na všech akcích pořádaných školou je žákům zakázáno kouřit</w:t>
      </w:r>
      <w:r w:rsidR="00F163AF" w:rsidRPr="00A6371F">
        <w:t xml:space="preserve"> (i elektronické cigarety)</w:t>
      </w:r>
      <w:r w:rsidRPr="00A6371F">
        <w:t>, přechovávat</w:t>
      </w:r>
      <w:r w:rsidR="00EF32B2" w:rsidRPr="00A6371F">
        <w:t xml:space="preserve"> </w:t>
      </w:r>
      <w:r w:rsidR="006E1234" w:rsidRPr="00A6371F">
        <w:t>a požívat alkohol</w:t>
      </w:r>
      <w:r w:rsidRPr="00A6371F">
        <w:t xml:space="preserve"> a jiné </w:t>
      </w:r>
      <w:r w:rsidR="00F445BE" w:rsidRPr="00A6371F">
        <w:t>zdravotně rizikové látky (zejména drogy) a nabízet je ostatním žákům</w:t>
      </w:r>
      <w:r w:rsidR="00C47E8C" w:rsidRPr="00A6371F">
        <w:t>.</w:t>
      </w:r>
      <w:r w:rsidR="0029359F" w:rsidRPr="00A6371F">
        <w:t xml:space="preserve"> </w:t>
      </w:r>
      <w:r w:rsidRPr="00A6371F">
        <w:t>Není dovoleno nosit do školy nebo na akce pořádané školou věci nebezpečné či ohrožující</w:t>
      </w:r>
      <w:r w:rsidR="00EF32B2" w:rsidRPr="00A6371F">
        <w:t xml:space="preserve"> </w:t>
      </w:r>
      <w:r w:rsidRPr="00A6371F">
        <w:t>život</w:t>
      </w:r>
      <w:r w:rsidR="00EF32B2" w:rsidRPr="00A6371F">
        <w:t xml:space="preserve"> </w:t>
      </w:r>
      <w:r w:rsidRPr="00A6371F">
        <w:t>a zdraví lidí (např. zbraně, ostré předměty, výbušniny, chemikálie)</w:t>
      </w:r>
      <w:r w:rsidR="007A4F9C" w:rsidRPr="00A6371F">
        <w:t xml:space="preserve"> nebo</w:t>
      </w:r>
      <w:r w:rsidRPr="00A6371F">
        <w:t xml:space="preserve"> mravní výchovu (pornografie).</w:t>
      </w:r>
      <w:r w:rsidR="006F4306" w:rsidRPr="00A6371F">
        <w:t xml:space="preserve"> Porušení </w:t>
      </w:r>
      <w:r w:rsidR="000C1DC6" w:rsidRPr="00A6371F">
        <w:t xml:space="preserve">tohoto ustanovení </w:t>
      </w:r>
      <w:r w:rsidR="006F4306" w:rsidRPr="00A6371F">
        <w:t>může být</w:t>
      </w:r>
      <w:r w:rsidR="00945167" w:rsidRPr="00A6371F">
        <w:t xml:space="preserve"> považováno za</w:t>
      </w:r>
      <w:r w:rsidR="006F4306" w:rsidRPr="00A6371F">
        <w:t xml:space="preserve"> závažné porušení školního řádu.</w:t>
      </w:r>
    </w:p>
    <w:p w14:paraId="73E38F72" w14:textId="77777777" w:rsidR="008B7AFF" w:rsidRPr="00A6371F" w:rsidRDefault="008B7AFF" w:rsidP="008B7AFF">
      <w:pPr>
        <w:pStyle w:val="Odstavecseseznamem"/>
      </w:pPr>
    </w:p>
    <w:p w14:paraId="7C031114" w14:textId="77777777" w:rsidR="005D652F" w:rsidRPr="00A6371F" w:rsidRDefault="005D652F" w:rsidP="005D652F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i/>
        </w:rPr>
      </w:pPr>
      <w:r w:rsidRPr="00A6371F">
        <w:t xml:space="preserve">V případě podezření může ředitel školy prostřednictvím pověřené osoby provést u žáka orientační zkoušku na přítomnost návykových látek </w:t>
      </w:r>
      <w:r w:rsidRPr="00A6371F">
        <w:rPr>
          <w:i/>
        </w:rPr>
        <w:t xml:space="preserve">(podle </w:t>
      </w:r>
      <w:r w:rsidR="00014A40" w:rsidRPr="00A6371F">
        <w:rPr>
          <w:i/>
        </w:rPr>
        <w:t>§ </w:t>
      </w:r>
      <w:r w:rsidRPr="00A6371F">
        <w:rPr>
          <w:i/>
        </w:rPr>
        <w:t>20, 21,</w:t>
      </w:r>
      <w:r w:rsidR="00014A40" w:rsidRPr="00A6371F">
        <w:rPr>
          <w:i/>
        </w:rPr>
        <w:t xml:space="preserve"> 22 zákona 65/2017, účinnost od </w:t>
      </w:r>
      <w:r w:rsidR="00087AC1" w:rsidRPr="00A6371F">
        <w:rPr>
          <w:i/>
        </w:rPr>
        <w:t>31. 5. </w:t>
      </w:r>
      <w:r w:rsidRPr="00A6371F">
        <w:rPr>
          <w:i/>
        </w:rPr>
        <w:t>2017).</w:t>
      </w:r>
    </w:p>
    <w:p w14:paraId="1CB33875" w14:textId="77777777" w:rsidR="00934431" w:rsidRPr="00A6371F" w:rsidRDefault="00934431" w:rsidP="00934431">
      <w:pPr>
        <w:jc w:val="both"/>
      </w:pPr>
    </w:p>
    <w:p w14:paraId="2289B4A7" w14:textId="77777777" w:rsidR="00CC5CC2" w:rsidRPr="00A6371F" w:rsidRDefault="00CC5CC2" w:rsidP="0087160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A6371F">
        <w:t xml:space="preserve">Při úrazu se všichni žáci a zaměstnanci školy řídí zásadami </w:t>
      </w:r>
      <w:r w:rsidR="00EA5DD3" w:rsidRPr="00A6371F">
        <w:t xml:space="preserve">poskytování první pomoci (lékárnička je umístěna v prostoru před vrátnicí a v kabinetě tělesné výchovy v přízemí budovy). </w:t>
      </w:r>
      <w:r w:rsidR="0029359F" w:rsidRPr="00A6371F">
        <w:t>Š</w:t>
      </w:r>
      <w:r w:rsidRPr="00A6371F">
        <w:t xml:space="preserve">kolní úraz </w:t>
      </w:r>
      <w:r w:rsidR="0029359F" w:rsidRPr="00A6371F">
        <w:t xml:space="preserve">žák </w:t>
      </w:r>
      <w:r w:rsidRPr="00A6371F">
        <w:t xml:space="preserve">neprodleně hlásí vyučujícímu nebo dozírajícímu učiteli, popř. třídnímu učiteli, zástupcům ředitele, řediteli nebo </w:t>
      </w:r>
      <w:r w:rsidR="0029359F" w:rsidRPr="00A6371F">
        <w:t xml:space="preserve">zaměstnancům </w:t>
      </w:r>
      <w:r w:rsidRPr="00A6371F">
        <w:t xml:space="preserve">v kanceláři školy. </w:t>
      </w:r>
      <w:r w:rsidR="00EA5DD3" w:rsidRPr="00A6371F">
        <w:t>Záznam o úrazu provede pověřený pracovník do Knihy úrazů nejpozději následující den</w:t>
      </w:r>
      <w:r w:rsidR="00FA2985" w:rsidRPr="00A6371F">
        <w:t xml:space="preserve"> </w:t>
      </w:r>
      <w:r w:rsidR="00F163AF" w:rsidRPr="00A6371F">
        <w:rPr>
          <w:shd w:val="clear" w:color="auto" w:fill="FEFEFE"/>
        </w:rPr>
        <w:t>(</w:t>
      </w:r>
      <w:r w:rsidR="00087AC1" w:rsidRPr="00A6371F">
        <w:rPr>
          <w:shd w:val="clear" w:color="auto" w:fill="FEFEFE"/>
        </w:rPr>
        <w:t xml:space="preserve">tzn. </w:t>
      </w:r>
      <w:r w:rsidR="00F163AF" w:rsidRPr="00A6371F">
        <w:rPr>
          <w:shd w:val="clear" w:color="auto" w:fill="FEFEFE"/>
        </w:rPr>
        <w:t xml:space="preserve">nejpozději do 24 hodin od okamžiku, kdy se škola o úrazu </w:t>
      </w:r>
      <w:r w:rsidR="00F163AF" w:rsidRPr="00A6371F">
        <w:rPr>
          <w:shd w:val="clear" w:color="auto" w:fill="FEFEFE"/>
        </w:rPr>
        <w:lastRenderedPageBreak/>
        <w:t>dozví),</w:t>
      </w:r>
      <w:r w:rsidR="00F163AF" w:rsidRPr="00A6371F">
        <w:t xml:space="preserve"> </w:t>
      </w:r>
      <w:r w:rsidR="00797302" w:rsidRPr="00A6371F">
        <w:t>a </w:t>
      </w:r>
      <w:r w:rsidR="00FA2985" w:rsidRPr="00A6371F">
        <w:t>následně učiní další potřebné kroky.</w:t>
      </w:r>
      <w:r w:rsidR="00EA5DD3" w:rsidRPr="00A6371F">
        <w:t xml:space="preserve"> </w:t>
      </w:r>
      <w:r w:rsidR="008906B0" w:rsidRPr="00A6371F">
        <w:t>Úrazem žáka není úraz, který se</w:t>
      </w:r>
      <w:r w:rsidR="00087AC1" w:rsidRPr="00A6371F">
        <w:t xml:space="preserve"> žáku stane po cestě do </w:t>
      </w:r>
      <w:r w:rsidR="00797302" w:rsidRPr="00A6371F">
        <w:t>školy a </w:t>
      </w:r>
      <w:r w:rsidR="008906B0" w:rsidRPr="00A6371F">
        <w:t>z</w:t>
      </w:r>
      <w:r w:rsidR="00087AC1" w:rsidRPr="00A6371F">
        <w:t>e školy</w:t>
      </w:r>
      <w:r w:rsidR="008906B0" w:rsidRPr="00A6371F">
        <w:t xml:space="preserve">, nebo </w:t>
      </w:r>
      <w:r w:rsidR="00087AC1" w:rsidRPr="00A6371F">
        <w:t>po</w:t>
      </w:r>
      <w:r w:rsidR="008906B0" w:rsidRPr="00A6371F">
        <w:t xml:space="preserve"> cest</w:t>
      </w:r>
      <w:r w:rsidR="00216037" w:rsidRPr="00A6371F">
        <w:t>ě na místo</w:t>
      </w:r>
      <w:r w:rsidR="008906B0" w:rsidRPr="00A6371F">
        <w:t xml:space="preserve">, jež bylo určeno jako shromaždiště </w:t>
      </w:r>
      <w:r w:rsidR="00216037" w:rsidRPr="00A6371F">
        <w:t>pro akce konané mimo školu, nebo cestou zpět z mimoškolní akce</w:t>
      </w:r>
      <w:r w:rsidR="008906B0" w:rsidRPr="00A6371F">
        <w:t>.</w:t>
      </w:r>
    </w:p>
    <w:p w14:paraId="17E41D79" w14:textId="77777777" w:rsidR="00934431" w:rsidRPr="00A6371F" w:rsidRDefault="00934431" w:rsidP="00934431">
      <w:pPr>
        <w:jc w:val="both"/>
      </w:pPr>
    </w:p>
    <w:p w14:paraId="254B6447" w14:textId="77777777" w:rsidR="00934431" w:rsidRPr="00A6371F" w:rsidRDefault="00CC5CC2" w:rsidP="0087160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A6371F">
        <w:t xml:space="preserve">Na </w:t>
      </w:r>
      <w:r w:rsidR="000C1DC6" w:rsidRPr="00A6371F">
        <w:t xml:space="preserve">školní </w:t>
      </w:r>
      <w:r w:rsidRPr="00A6371F">
        <w:t xml:space="preserve">počítač </w:t>
      </w:r>
      <w:r w:rsidR="000C1DC6" w:rsidRPr="00A6371F">
        <w:t>(příp. notebook</w:t>
      </w:r>
      <w:r w:rsidR="0057036C" w:rsidRPr="00A6371F">
        <w:t xml:space="preserve"> nebo tablet</w:t>
      </w:r>
      <w:r w:rsidR="000C1DC6" w:rsidRPr="00A6371F">
        <w:t xml:space="preserve">) </w:t>
      </w:r>
      <w:r w:rsidRPr="00A6371F">
        <w:t xml:space="preserve">se může žák přihlásit pouze v počítačové </w:t>
      </w:r>
      <w:r w:rsidR="000648E1" w:rsidRPr="00A6371F">
        <w:t xml:space="preserve">učebně (uč. č. 43), </w:t>
      </w:r>
      <w:r w:rsidR="000C1DC6" w:rsidRPr="00A6371F">
        <w:t xml:space="preserve">jazykové </w:t>
      </w:r>
      <w:r w:rsidRPr="00A6371F">
        <w:t xml:space="preserve">učebně </w:t>
      </w:r>
      <w:r w:rsidR="000648E1" w:rsidRPr="00A6371F">
        <w:t>(uč. č. 35</w:t>
      </w:r>
      <w:r w:rsidR="00D22E77" w:rsidRPr="00A6371F">
        <w:t>a</w:t>
      </w:r>
      <w:r w:rsidR="000648E1" w:rsidRPr="00A6371F">
        <w:t xml:space="preserve">) nebo </w:t>
      </w:r>
      <w:r w:rsidR="0098587D" w:rsidRPr="00A6371F">
        <w:t>v učebně č</w:t>
      </w:r>
      <w:r w:rsidR="000C1DC6" w:rsidRPr="00A6371F">
        <w:t xml:space="preserve">. </w:t>
      </w:r>
      <w:smartTag w:uri="urn:schemas-microsoft-com:office:smarttags" w:element="metricconverter">
        <w:smartTagPr>
          <w:attr w:name="ProductID" w:val="37, a"/>
        </w:smartTagPr>
        <w:r w:rsidR="000C1DC6" w:rsidRPr="00A6371F">
          <w:t>37</w:t>
        </w:r>
        <w:r w:rsidR="0098587D" w:rsidRPr="00A6371F">
          <w:t>, a</w:t>
        </w:r>
      </w:smartTag>
      <w:r w:rsidR="0098587D" w:rsidRPr="00A6371F">
        <w:t xml:space="preserve"> to </w:t>
      </w:r>
      <w:r w:rsidR="000648E1" w:rsidRPr="00A6371F">
        <w:t xml:space="preserve">pouze </w:t>
      </w:r>
      <w:r w:rsidRPr="00A6371F">
        <w:t xml:space="preserve">za přítomnosti vyučujícího nebo </w:t>
      </w:r>
      <w:r w:rsidR="00F762D2" w:rsidRPr="00A6371F">
        <w:t xml:space="preserve">učitele konajícího pedagogický dozor. </w:t>
      </w:r>
      <w:r w:rsidRPr="00A6371F">
        <w:t xml:space="preserve">Přihlášení se na </w:t>
      </w:r>
      <w:r w:rsidR="0098587D" w:rsidRPr="00A6371F">
        <w:t xml:space="preserve">školní </w:t>
      </w:r>
      <w:r w:rsidRPr="00A6371F">
        <w:t>počítač umístěný v ostatních učebnách</w:t>
      </w:r>
      <w:r w:rsidR="00EF32B2" w:rsidRPr="00A6371F">
        <w:t xml:space="preserve"> </w:t>
      </w:r>
      <w:r w:rsidR="00797302" w:rsidRPr="00A6371F">
        <w:t>a </w:t>
      </w:r>
      <w:r w:rsidRPr="00A6371F">
        <w:t>jakákoliv svévolná manipulace s informační a výpočetní technikou (moni</w:t>
      </w:r>
      <w:r w:rsidR="00C47E8C" w:rsidRPr="00A6371F">
        <w:t xml:space="preserve">tor, klávesnice, dataprojektor </w:t>
      </w:r>
      <w:r w:rsidRPr="00A6371F">
        <w:t xml:space="preserve">apod.) umístěnou v jednotlivých učebnách je žákům zakázána. </w:t>
      </w:r>
      <w:r w:rsidR="0098587D" w:rsidRPr="00A6371F">
        <w:t>Porušení tohoto ustanovení může být</w:t>
      </w:r>
      <w:r w:rsidR="000648E1" w:rsidRPr="00A6371F">
        <w:t xml:space="preserve"> považováno </w:t>
      </w:r>
      <w:r w:rsidR="00945167" w:rsidRPr="00A6371F">
        <w:t>za</w:t>
      </w:r>
      <w:r w:rsidR="0098587D" w:rsidRPr="00A6371F">
        <w:t xml:space="preserve"> závažné porušení školního řádu.</w:t>
      </w:r>
    </w:p>
    <w:p w14:paraId="5852CFE8" w14:textId="77777777" w:rsidR="006D36B3" w:rsidRPr="00A6371F" w:rsidRDefault="006D36B3" w:rsidP="006D36B3">
      <w:pPr>
        <w:pStyle w:val="Odstavecseseznamem"/>
      </w:pPr>
    </w:p>
    <w:p w14:paraId="7BFEE87F" w14:textId="77777777" w:rsidR="006D36B3" w:rsidRPr="00A6371F" w:rsidRDefault="006D36B3" w:rsidP="0087160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A6371F">
        <w:t>V počítačové a jazykové učebně (příp. při práci se školními notebooky) je přísný zákaz konzumace jídla a nápojů.</w:t>
      </w:r>
    </w:p>
    <w:p w14:paraId="7D2A3B95" w14:textId="77777777" w:rsidR="0098587D" w:rsidRPr="00A6371F" w:rsidRDefault="0098587D" w:rsidP="0098587D">
      <w:pPr>
        <w:jc w:val="both"/>
      </w:pPr>
    </w:p>
    <w:p w14:paraId="583CAF40" w14:textId="77777777" w:rsidR="003877F4" w:rsidRPr="00A6371F" w:rsidRDefault="00CC5CC2" w:rsidP="00D22E77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szCs w:val="24"/>
        </w:rPr>
      </w:pPr>
      <w:r w:rsidRPr="00A6371F">
        <w:rPr>
          <w:szCs w:val="24"/>
        </w:rPr>
        <w:t>Ztrátu osobního majetku či</w:t>
      </w:r>
      <w:r w:rsidR="0098587D" w:rsidRPr="00A6371F">
        <w:rPr>
          <w:szCs w:val="24"/>
        </w:rPr>
        <w:t xml:space="preserve"> ztrátu majetku školy hlásí žák</w:t>
      </w:r>
      <w:r w:rsidRPr="00A6371F">
        <w:rPr>
          <w:szCs w:val="24"/>
        </w:rPr>
        <w:t xml:space="preserve"> neprodleně třídnímu učiteli, v případě jeho nepřítomnosti zástupcům ředitele, řediteli nebo v kanceláři školy.</w:t>
      </w:r>
      <w:r w:rsidR="00CB05AE" w:rsidRPr="00A6371F">
        <w:rPr>
          <w:szCs w:val="24"/>
        </w:rPr>
        <w:t xml:space="preserve"> Při náhradě škody škola postupuje v souladu s podmínkami stanovenými pojišťovací agenturou.</w:t>
      </w:r>
    </w:p>
    <w:p w14:paraId="2B1C0849" w14:textId="77777777" w:rsidR="00C47E8C" w:rsidRPr="00A6371F" w:rsidRDefault="00C47E8C" w:rsidP="00CC5CC2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</w:p>
    <w:p w14:paraId="6D76B0C8" w14:textId="77777777" w:rsidR="00EA5DD3" w:rsidRPr="00A6371F" w:rsidRDefault="00EA5DD3" w:rsidP="00CC5CC2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</w:p>
    <w:p w14:paraId="7D68E7CE" w14:textId="77777777" w:rsidR="00CC5CC2" w:rsidRPr="00A6371F" w:rsidRDefault="00CC5CC2" w:rsidP="00CC5CC2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  <w:r w:rsidRPr="00A6371F">
        <w:rPr>
          <w:b/>
          <w:bCs/>
          <w:szCs w:val="24"/>
        </w:rPr>
        <w:t>Článek 4</w:t>
      </w:r>
    </w:p>
    <w:p w14:paraId="3C91D37B" w14:textId="77777777" w:rsidR="00CC5CC2" w:rsidRPr="00A6371F" w:rsidRDefault="00357273" w:rsidP="00CC5CC2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  <w:r w:rsidRPr="00A6371F">
        <w:rPr>
          <w:b/>
          <w:bCs/>
          <w:szCs w:val="24"/>
        </w:rPr>
        <w:t xml:space="preserve">Povinnosti služby </w:t>
      </w:r>
    </w:p>
    <w:p w14:paraId="416AE316" w14:textId="77777777" w:rsidR="00CC5CC2" w:rsidRPr="00A6371F" w:rsidRDefault="00CC5CC2" w:rsidP="00CC5CC2">
      <w:pPr>
        <w:jc w:val="both"/>
      </w:pPr>
    </w:p>
    <w:p w14:paraId="3C968ED2" w14:textId="77777777" w:rsidR="00CC5CC2" w:rsidRPr="00A6371F" w:rsidRDefault="00023693" w:rsidP="00CC5CC2">
      <w:pPr>
        <w:jc w:val="both"/>
      </w:pPr>
      <w:r w:rsidRPr="00A6371F">
        <w:t xml:space="preserve">1. </w:t>
      </w:r>
      <w:r w:rsidR="00CC5CC2" w:rsidRPr="00A6371F">
        <w:t>Na každý týden určuje třídní učitel</w:t>
      </w:r>
      <w:r w:rsidR="00EF32B2" w:rsidRPr="00A6371F">
        <w:t xml:space="preserve"> </w:t>
      </w:r>
      <w:r w:rsidR="00CC5CC2" w:rsidRPr="00A6371F">
        <w:t xml:space="preserve">dva žáky třídy jako službu a ti pak plní následující povinnosti: </w:t>
      </w:r>
    </w:p>
    <w:p w14:paraId="76F1E13B" w14:textId="77777777" w:rsidR="00357273" w:rsidRPr="00A6371F" w:rsidRDefault="00357273" w:rsidP="00357273">
      <w:pPr>
        <w:numPr>
          <w:ilvl w:val="0"/>
          <w:numId w:val="10"/>
        </w:numPr>
        <w:jc w:val="both"/>
        <w:outlineLvl w:val="0"/>
      </w:pPr>
      <w:r w:rsidRPr="00A6371F">
        <w:t xml:space="preserve">na začátku hodiny hlásí vyučujícímu chybějící spolužáky, </w:t>
      </w:r>
    </w:p>
    <w:p w14:paraId="385A978F" w14:textId="77777777" w:rsidR="00357273" w:rsidRPr="00A6371F" w:rsidRDefault="00357273" w:rsidP="00871608">
      <w:pPr>
        <w:numPr>
          <w:ilvl w:val="0"/>
          <w:numId w:val="10"/>
        </w:numPr>
        <w:jc w:val="both"/>
        <w:outlineLvl w:val="0"/>
      </w:pPr>
      <w:r w:rsidRPr="00A6371F">
        <w:t>nedostaví-li se vyučující do třídy 10 minut po začátku vyučovací hodiny, hlásí tuto skutečnost zástupcům ředitele, řediteli nebo v kanceláři školy,</w:t>
      </w:r>
    </w:p>
    <w:p w14:paraId="06751DFF" w14:textId="77777777" w:rsidR="00F940E0" w:rsidRPr="00A6371F" w:rsidRDefault="00F940E0" w:rsidP="00357273">
      <w:pPr>
        <w:numPr>
          <w:ilvl w:val="0"/>
          <w:numId w:val="10"/>
        </w:numPr>
        <w:jc w:val="both"/>
        <w:outlineLvl w:val="0"/>
      </w:pPr>
      <w:r w:rsidRPr="00A6371F">
        <w:t xml:space="preserve">dohlíží na větrání v učebnách v době přestávek, a to </w:t>
      </w:r>
      <w:r w:rsidR="00E66313" w:rsidRPr="00A6371F">
        <w:t>v souladu s ustanovením čl. 2 – Vyučování, přestávky</w:t>
      </w:r>
      <w:r w:rsidR="00592213" w:rsidRPr="00A6371F">
        <w:t xml:space="preserve">, </w:t>
      </w:r>
      <w:r w:rsidR="00E66313" w:rsidRPr="00A6371F">
        <w:t>odst. 7</w:t>
      </w:r>
      <w:r w:rsidR="00592213" w:rsidRPr="00A6371F">
        <w:t>,</w:t>
      </w:r>
    </w:p>
    <w:p w14:paraId="560C7955" w14:textId="77777777" w:rsidR="00F445BE" w:rsidRPr="00A6371F" w:rsidRDefault="00CC5CC2" w:rsidP="00357273">
      <w:pPr>
        <w:numPr>
          <w:ilvl w:val="0"/>
          <w:numId w:val="10"/>
        </w:numPr>
        <w:jc w:val="both"/>
        <w:outlineLvl w:val="0"/>
      </w:pPr>
      <w:r w:rsidRPr="00A6371F">
        <w:t>po celý den odpovídají</w:t>
      </w:r>
      <w:r w:rsidR="00F940E0" w:rsidRPr="00A6371F">
        <w:t xml:space="preserve"> za pořádek a čistotu ve třídě a po ukončení hodiny </w:t>
      </w:r>
      <w:r w:rsidRPr="00A6371F">
        <w:t>za smazání tabule</w:t>
      </w:r>
      <w:r w:rsidR="00F445BE" w:rsidRPr="00A6371F">
        <w:t xml:space="preserve"> mokrou houbou</w:t>
      </w:r>
      <w:r w:rsidR="00F940E0" w:rsidRPr="00A6371F">
        <w:t>,</w:t>
      </w:r>
      <w:r w:rsidR="00EF32B2" w:rsidRPr="00A6371F">
        <w:t xml:space="preserve"> </w:t>
      </w:r>
    </w:p>
    <w:p w14:paraId="37978679" w14:textId="77777777" w:rsidR="00B60E0B" w:rsidRPr="00A6371F" w:rsidRDefault="00B60E0B" w:rsidP="00871608">
      <w:pPr>
        <w:numPr>
          <w:ilvl w:val="0"/>
          <w:numId w:val="10"/>
        </w:numPr>
        <w:jc w:val="both"/>
        <w:outlineLvl w:val="0"/>
      </w:pPr>
      <w:r w:rsidRPr="00A6371F">
        <w:t xml:space="preserve">po skončení vyučování </w:t>
      </w:r>
      <w:r w:rsidR="00F940E0" w:rsidRPr="00A6371F">
        <w:t xml:space="preserve">v dané učebně </w:t>
      </w:r>
      <w:r w:rsidRPr="00A6371F">
        <w:t>služb</w:t>
      </w:r>
      <w:r w:rsidR="00F940E0" w:rsidRPr="00A6371F">
        <w:t>a smaže mokrou houbou tabuli, z</w:t>
      </w:r>
      <w:r w:rsidRPr="00A6371F">
        <w:t xml:space="preserve">kontroluje stav </w:t>
      </w:r>
      <w:r w:rsidR="00F940E0" w:rsidRPr="00A6371F">
        <w:t xml:space="preserve">třídy, </w:t>
      </w:r>
      <w:r w:rsidRPr="00A6371F">
        <w:t>zhasnutí světel</w:t>
      </w:r>
      <w:r w:rsidR="00144A0B" w:rsidRPr="00A6371F">
        <w:t>, vypnutí teplometu</w:t>
      </w:r>
      <w:r w:rsidRPr="00A6371F">
        <w:t xml:space="preserve"> a </w:t>
      </w:r>
      <w:r w:rsidR="00023693" w:rsidRPr="00A6371F">
        <w:t>řádné uzavření oken</w:t>
      </w:r>
      <w:r w:rsidRPr="00A6371F">
        <w:t>.</w:t>
      </w:r>
    </w:p>
    <w:p w14:paraId="4B0EAC91" w14:textId="77777777" w:rsidR="002737FC" w:rsidRPr="00A6371F" w:rsidRDefault="002737FC" w:rsidP="002737FC">
      <w:pPr>
        <w:ind w:left="720"/>
        <w:jc w:val="both"/>
        <w:outlineLvl w:val="0"/>
      </w:pPr>
    </w:p>
    <w:p w14:paraId="0CFF2400" w14:textId="77777777" w:rsidR="00357273" w:rsidRPr="00A6371F" w:rsidRDefault="00592213" w:rsidP="00357273">
      <w:pPr>
        <w:jc w:val="both"/>
        <w:outlineLvl w:val="0"/>
      </w:pPr>
      <w:r w:rsidRPr="00A6371F">
        <w:t xml:space="preserve">Na plnění povinnosti služby </w:t>
      </w:r>
      <w:r w:rsidR="00357273" w:rsidRPr="00A6371F">
        <w:t>dohlíží vedle třídního učitele i jednotliví vyučující.</w:t>
      </w:r>
    </w:p>
    <w:p w14:paraId="3314C800" w14:textId="77777777" w:rsidR="00357273" w:rsidRPr="00A6371F" w:rsidRDefault="00357273" w:rsidP="00357273">
      <w:pPr>
        <w:jc w:val="both"/>
        <w:outlineLvl w:val="0"/>
      </w:pPr>
    </w:p>
    <w:p w14:paraId="3F498416" w14:textId="77777777" w:rsidR="0089764F" w:rsidRPr="00A6371F" w:rsidRDefault="00CC5CC2" w:rsidP="006719E1">
      <w:pPr>
        <w:numPr>
          <w:ilvl w:val="0"/>
          <w:numId w:val="7"/>
        </w:numPr>
        <w:spacing w:before="120"/>
        <w:jc w:val="both"/>
        <w:outlineLvl w:val="0"/>
      </w:pPr>
      <w:r w:rsidRPr="00A6371F">
        <w:t>V případě nepřítomnosti žáků plnících povinnost služby ve třídě je automaticky zastoupí žáci, kteří</w:t>
      </w:r>
      <w:r w:rsidR="00EF32B2" w:rsidRPr="00A6371F">
        <w:t xml:space="preserve"> </w:t>
      </w:r>
      <w:r w:rsidR="00797302" w:rsidRPr="00A6371F">
        <w:t>po </w:t>
      </w:r>
      <w:r w:rsidRPr="00A6371F">
        <w:t>nich</w:t>
      </w:r>
      <w:r w:rsidR="00EF32B2" w:rsidRPr="00A6371F">
        <w:t xml:space="preserve"> </w:t>
      </w:r>
      <w:r w:rsidR="00222720" w:rsidRPr="00A6371F">
        <w:t>následují ve jmenném</w:t>
      </w:r>
      <w:r w:rsidRPr="00A6371F">
        <w:t xml:space="preserve"> seznamu v třídní knize. </w:t>
      </w:r>
      <w:r w:rsidR="003C12E6" w:rsidRPr="00A6371F">
        <w:t xml:space="preserve">Službu v dělených hodinách může </w:t>
      </w:r>
      <w:r w:rsidR="00ED2A8B" w:rsidRPr="00A6371F">
        <w:t>stanovit</w:t>
      </w:r>
      <w:r w:rsidR="00EF32B2" w:rsidRPr="00A6371F">
        <w:t xml:space="preserve"> </w:t>
      </w:r>
      <w:r w:rsidR="003C12E6" w:rsidRPr="00A6371F">
        <w:t>vyučující.</w:t>
      </w:r>
    </w:p>
    <w:p w14:paraId="025D22E7" w14:textId="77777777" w:rsidR="00CC1E11" w:rsidRPr="00A6371F" w:rsidRDefault="00CC1E11">
      <w:pPr>
        <w:jc w:val="both"/>
      </w:pPr>
    </w:p>
    <w:p w14:paraId="4A10A267" w14:textId="77777777" w:rsidR="009208D0" w:rsidRPr="00A6371F" w:rsidRDefault="009208D0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  <w:r w:rsidRPr="00A6371F">
        <w:rPr>
          <w:b/>
          <w:bCs/>
          <w:szCs w:val="24"/>
        </w:rPr>
        <w:t>Článe</w:t>
      </w:r>
      <w:r w:rsidR="00C47E8C" w:rsidRPr="00A6371F">
        <w:rPr>
          <w:b/>
          <w:bCs/>
          <w:szCs w:val="24"/>
        </w:rPr>
        <w:t>k 5</w:t>
      </w:r>
    </w:p>
    <w:p w14:paraId="7B3322E2" w14:textId="77777777" w:rsidR="009208D0" w:rsidRPr="00A6371F" w:rsidRDefault="009208D0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  <w:r w:rsidRPr="00A6371F">
        <w:rPr>
          <w:b/>
          <w:bCs/>
          <w:szCs w:val="24"/>
        </w:rPr>
        <w:t>Docházka do školy a omlouvání nepřítomnosti</w:t>
      </w:r>
      <w:r w:rsidR="00CA74D6" w:rsidRPr="00A6371F">
        <w:rPr>
          <w:b/>
          <w:bCs/>
          <w:szCs w:val="24"/>
        </w:rPr>
        <w:t xml:space="preserve"> žáků</w:t>
      </w:r>
    </w:p>
    <w:p w14:paraId="73CE244C" w14:textId="77777777" w:rsidR="00B960EA" w:rsidRPr="00A6371F" w:rsidRDefault="00B960EA">
      <w:pPr>
        <w:pStyle w:val="Zkladntext"/>
        <w:spacing w:before="0" w:beforeAutospacing="0" w:after="0" w:afterAutospacing="0"/>
        <w:jc w:val="center"/>
        <w:rPr>
          <w:b/>
          <w:bCs/>
          <w:szCs w:val="24"/>
        </w:rPr>
      </w:pPr>
    </w:p>
    <w:p w14:paraId="46535C8A" w14:textId="77777777" w:rsidR="007C5111" w:rsidRPr="00A6371F" w:rsidRDefault="007C5111" w:rsidP="007C5111">
      <w:pPr>
        <w:pStyle w:val="Zkladntext"/>
        <w:spacing w:before="0" w:beforeAutospacing="0" w:after="0" w:afterAutospacing="0"/>
        <w:jc w:val="left"/>
        <w:rPr>
          <w:b/>
          <w:bCs/>
          <w:szCs w:val="24"/>
        </w:rPr>
      </w:pPr>
      <w:r w:rsidRPr="00A6371F">
        <w:rPr>
          <w:b/>
          <w:bCs/>
          <w:szCs w:val="24"/>
        </w:rPr>
        <w:t xml:space="preserve">Docházka do školy </w:t>
      </w:r>
    </w:p>
    <w:p w14:paraId="0711E763" w14:textId="77777777" w:rsidR="007C5111" w:rsidRPr="00A6371F" w:rsidRDefault="007C5111" w:rsidP="00871608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szCs w:val="24"/>
        </w:rPr>
      </w:pPr>
      <w:r w:rsidRPr="00A6371F">
        <w:rPr>
          <w:szCs w:val="24"/>
        </w:rPr>
        <w:t xml:space="preserve">Žák chodí do školy pravidelně a včas podle stanoveného rozvrhu hodin a účastní se </w:t>
      </w:r>
      <w:r w:rsidR="00592213" w:rsidRPr="00A6371F">
        <w:rPr>
          <w:szCs w:val="24"/>
        </w:rPr>
        <w:t>výuky povinných, volitelných</w:t>
      </w:r>
      <w:r w:rsidR="00EF32B2" w:rsidRPr="00A6371F">
        <w:rPr>
          <w:szCs w:val="24"/>
        </w:rPr>
        <w:t xml:space="preserve"> </w:t>
      </w:r>
      <w:r w:rsidRPr="00A6371F">
        <w:rPr>
          <w:szCs w:val="24"/>
        </w:rPr>
        <w:t>i nepovinných předmětů.</w:t>
      </w:r>
    </w:p>
    <w:p w14:paraId="54E67EDB" w14:textId="77777777" w:rsidR="007C5111" w:rsidRPr="00A6371F" w:rsidRDefault="007C5111" w:rsidP="0028019F">
      <w:pPr>
        <w:pStyle w:val="Zkladntext"/>
        <w:spacing w:before="0" w:beforeAutospacing="0" w:after="0" w:afterAutospacing="0"/>
        <w:rPr>
          <w:szCs w:val="24"/>
        </w:rPr>
      </w:pPr>
    </w:p>
    <w:p w14:paraId="299D72BF" w14:textId="77777777" w:rsidR="00D94186" w:rsidRPr="00A6371F" w:rsidRDefault="00D94186" w:rsidP="00871608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i/>
          <w:szCs w:val="24"/>
        </w:rPr>
      </w:pPr>
      <w:r w:rsidRPr="00A6371F">
        <w:rPr>
          <w:szCs w:val="24"/>
        </w:rPr>
        <w:t>Na počátku školního roku obdrží žák od třídního učitele o</w:t>
      </w:r>
      <w:r w:rsidR="007C5111" w:rsidRPr="00A6371F">
        <w:rPr>
          <w:szCs w:val="24"/>
        </w:rPr>
        <w:t>mluvný list</w:t>
      </w:r>
      <w:r w:rsidRPr="00A6371F">
        <w:rPr>
          <w:szCs w:val="24"/>
        </w:rPr>
        <w:t>, který má povahu úřední listiny</w:t>
      </w:r>
      <w:r w:rsidR="00D25464" w:rsidRPr="00A6371F">
        <w:rPr>
          <w:szCs w:val="24"/>
        </w:rPr>
        <w:t>.</w:t>
      </w:r>
      <w:r w:rsidR="007C5111" w:rsidRPr="00A6371F">
        <w:rPr>
          <w:szCs w:val="24"/>
        </w:rPr>
        <w:t xml:space="preserve"> V případě jeho ztráty nebo poškození požádá žák o </w:t>
      </w:r>
      <w:r w:rsidR="003C12E6" w:rsidRPr="00A6371F">
        <w:rPr>
          <w:szCs w:val="24"/>
        </w:rPr>
        <w:t>vydání</w:t>
      </w:r>
      <w:r w:rsidR="007C5111" w:rsidRPr="00A6371F">
        <w:rPr>
          <w:szCs w:val="24"/>
        </w:rPr>
        <w:t xml:space="preserve"> náhradního omluvného listu </w:t>
      </w:r>
      <w:r w:rsidRPr="00A6371F">
        <w:rPr>
          <w:szCs w:val="24"/>
        </w:rPr>
        <w:t xml:space="preserve">za příslušný poplatek </w:t>
      </w:r>
      <w:r w:rsidR="005530D9" w:rsidRPr="00A6371F">
        <w:rPr>
          <w:szCs w:val="24"/>
        </w:rPr>
        <w:t xml:space="preserve">na sekretariátu </w:t>
      </w:r>
      <w:r w:rsidR="003C12E6" w:rsidRPr="00A6371F">
        <w:rPr>
          <w:szCs w:val="24"/>
        </w:rPr>
        <w:t>škol</w:t>
      </w:r>
      <w:r w:rsidR="00C06417" w:rsidRPr="00A6371F">
        <w:rPr>
          <w:szCs w:val="24"/>
        </w:rPr>
        <w:t xml:space="preserve">y </w:t>
      </w:r>
      <w:r w:rsidR="007C5111" w:rsidRPr="00A6371F">
        <w:rPr>
          <w:szCs w:val="24"/>
        </w:rPr>
        <w:t>(</w:t>
      </w:r>
      <w:r w:rsidR="007C5111" w:rsidRPr="00A6371F">
        <w:rPr>
          <w:i/>
          <w:szCs w:val="24"/>
        </w:rPr>
        <w:t>viz příloha č. 3 – Žádost o vystavení náhradního omluvného listu).</w:t>
      </w:r>
      <w:r w:rsidRPr="00A6371F">
        <w:rPr>
          <w:i/>
          <w:szCs w:val="24"/>
        </w:rPr>
        <w:t xml:space="preserve"> </w:t>
      </w:r>
      <w:r w:rsidR="006C2F5B" w:rsidRPr="00A6371F">
        <w:rPr>
          <w:szCs w:val="24"/>
        </w:rPr>
        <w:t xml:space="preserve">Omluvný list je nepřenosný a údaje </w:t>
      </w:r>
      <w:r w:rsidR="00BE557A" w:rsidRPr="00A6371F">
        <w:rPr>
          <w:szCs w:val="24"/>
        </w:rPr>
        <w:t>v</w:t>
      </w:r>
      <w:r w:rsidR="006C2F5B" w:rsidRPr="00A6371F">
        <w:rPr>
          <w:szCs w:val="24"/>
        </w:rPr>
        <w:t xml:space="preserve"> něm uvedené jsou důvěrné.</w:t>
      </w:r>
    </w:p>
    <w:p w14:paraId="1847E567" w14:textId="77777777" w:rsidR="00D94186" w:rsidRPr="00A6371F" w:rsidRDefault="00D94186" w:rsidP="00D94186">
      <w:pPr>
        <w:pStyle w:val="Odstavecseseznamem"/>
        <w:rPr>
          <w:i/>
        </w:rPr>
      </w:pPr>
    </w:p>
    <w:p w14:paraId="193855FF" w14:textId="77777777" w:rsidR="003552CC" w:rsidRPr="00A6371F" w:rsidRDefault="00F768C0" w:rsidP="00954B1E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szCs w:val="24"/>
        </w:rPr>
      </w:pPr>
      <w:r w:rsidRPr="00A6371F">
        <w:rPr>
          <w:szCs w:val="24"/>
        </w:rPr>
        <w:t>Přílohou</w:t>
      </w:r>
      <w:r w:rsidR="00D94186" w:rsidRPr="00A6371F">
        <w:rPr>
          <w:szCs w:val="24"/>
        </w:rPr>
        <w:t xml:space="preserve"> omluvného listu je </w:t>
      </w:r>
      <w:r w:rsidR="00D94186" w:rsidRPr="00A6371F">
        <w:rPr>
          <w:i/>
          <w:szCs w:val="24"/>
        </w:rPr>
        <w:t>prohlášení zákonného zástupce nezletilého žáka</w:t>
      </w:r>
      <w:r w:rsidR="00C10B5E" w:rsidRPr="00A6371F">
        <w:rPr>
          <w:szCs w:val="24"/>
        </w:rPr>
        <w:t xml:space="preserve"> </w:t>
      </w:r>
      <w:r w:rsidR="003552CC" w:rsidRPr="00A6371F">
        <w:rPr>
          <w:szCs w:val="24"/>
        </w:rPr>
        <w:t xml:space="preserve">o převzetí právní odpovědnosti vyplývající z povinnosti dohledu nad dítětem </w:t>
      </w:r>
      <w:r w:rsidR="00C10B5E" w:rsidRPr="00A6371F">
        <w:rPr>
          <w:szCs w:val="24"/>
        </w:rPr>
        <w:t xml:space="preserve">nebo </w:t>
      </w:r>
      <w:r w:rsidR="00C10B5E" w:rsidRPr="00A6371F">
        <w:rPr>
          <w:i/>
          <w:szCs w:val="24"/>
        </w:rPr>
        <w:t>prohlášení</w:t>
      </w:r>
      <w:r w:rsidR="00861515" w:rsidRPr="00A6371F">
        <w:rPr>
          <w:i/>
          <w:szCs w:val="24"/>
        </w:rPr>
        <w:t xml:space="preserve"> </w:t>
      </w:r>
      <w:r w:rsidR="00D94186" w:rsidRPr="00A6371F">
        <w:rPr>
          <w:i/>
          <w:szCs w:val="24"/>
        </w:rPr>
        <w:t>zletilého žáka</w:t>
      </w:r>
      <w:r w:rsidR="00D94186" w:rsidRPr="00A6371F">
        <w:rPr>
          <w:szCs w:val="24"/>
        </w:rPr>
        <w:t xml:space="preserve"> </w:t>
      </w:r>
      <w:r w:rsidR="003552CC" w:rsidRPr="00A6371F">
        <w:rPr>
          <w:szCs w:val="24"/>
        </w:rPr>
        <w:t xml:space="preserve">o převzetí </w:t>
      </w:r>
      <w:r w:rsidR="003552CC" w:rsidRPr="00A6371F">
        <w:rPr>
          <w:szCs w:val="24"/>
        </w:rPr>
        <w:lastRenderedPageBreak/>
        <w:t xml:space="preserve">odpovědnosti za svoji osobu při odchodu ze školy v průběhu vyučování, </w:t>
      </w:r>
      <w:r w:rsidR="00C35BA7" w:rsidRPr="00A6371F">
        <w:rPr>
          <w:szCs w:val="24"/>
        </w:rPr>
        <w:t>v době přestávky určené na </w:t>
      </w:r>
      <w:r w:rsidR="00D94186" w:rsidRPr="00A6371F">
        <w:rPr>
          <w:szCs w:val="24"/>
        </w:rPr>
        <w:t xml:space="preserve">oběd a v době </w:t>
      </w:r>
      <w:r w:rsidR="00104D12" w:rsidRPr="00A6371F">
        <w:rPr>
          <w:szCs w:val="24"/>
        </w:rPr>
        <w:t xml:space="preserve">mimořádně vzniklé </w:t>
      </w:r>
      <w:r w:rsidR="003C2BFF" w:rsidRPr="00A6371F">
        <w:rPr>
          <w:szCs w:val="24"/>
        </w:rPr>
        <w:t>volné hodiny</w:t>
      </w:r>
      <w:r w:rsidR="003552CC" w:rsidRPr="00A6371F">
        <w:rPr>
          <w:szCs w:val="24"/>
        </w:rPr>
        <w:t>.</w:t>
      </w:r>
    </w:p>
    <w:p w14:paraId="2147C63F" w14:textId="77777777" w:rsidR="007C5111" w:rsidRPr="00A6371F" w:rsidRDefault="007C5111" w:rsidP="0028019F">
      <w:pPr>
        <w:pStyle w:val="Zkladntext"/>
        <w:spacing w:before="0" w:beforeAutospacing="0" w:after="0" w:afterAutospacing="0"/>
        <w:rPr>
          <w:szCs w:val="24"/>
        </w:rPr>
      </w:pPr>
    </w:p>
    <w:p w14:paraId="598D119D" w14:textId="77777777" w:rsidR="007C5111" w:rsidRPr="00A6371F" w:rsidRDefault="007C5111" w:rsidP="00871608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 w:rsidRPr="00A6371F">
        <w:t xml:space="preserve">Třídní učitel eviduje </w:t>
      </w:r>
      <w:r w:rsidR="00954B1E" w:rsidRPr="00A6371F">
        <w:t xml:space="preserve">a vyhodnocuje </w:t>
      </w:r>
      <w:r w:rsidRPr="00A6371F">
        <w:t xml:space="preserve">školní docházku </w:t>
      </w:r>
      <w:r w:rsidR="00954B1E" w:rsidRPr="00A6371F">
        <w:t xml:space="preserve">žáků </w:t>
      </w:r>
      <w:r w:rsidRPr="00A6371F">
        <w:t>své třídy</w:t>
      </w:r>
      <w:r w:rsidR="00A4491C" w:rsidRPr="00A6371F">
        <w:t xml:space="preserve">. </w:t>
      </w:r>
      <w:r w:rsidR="00D25464" w:rsidRPr="00A6371F">
        <w:t xml:space="preserve">Jeho právem je posoudit věrohodnost důvodu nepřítomnosti žáka. </w:t>
      </w:r>
      <w:r w:rsidRPr="00A6371F">
        <w:t xml:space="preserve">V případě neomluvené absence nebo zvýšené omluvené absence (častá krátkodobá absence) informuje třídní učitel ředitele školy a výchovného poradce, kteří poskytnuté informace společně vyhodnocují a přijímají příslušná opatření. </w:t>
      </w:r>
    </w:p>
    <w:p w14:paraId="13E98CC1" w14:textId="77777777" w:rsidR="007C5111" w:rsidRPr="00A6371F" w:rsidRDefault="007C5111" w:rsidP="0028019F">
      <w:pPr>
        <w:pStyle w:val="Zkladntext"/>
        <w:spacing w:before="0" w:beforeAutospacing="0" w:after="0" w:afterAutospacing="0"/>
        <w:rPr>
          <w:szCs w:val="24"/>
        </w:rPr>
      </w:pPr>
    </w:p>
    <w:p w14:paraId="01C97DFE" w14:textId="77777777" w:rsidR="005530D9" w:rsidRPr="00A6371F" w:rsidRDefault="007C5111" w:rsidP="00871608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 w:rsidRPr="00A6371F">
        <w:t>Ředitelka školy může ze závažných důvodů, zejména zdravotních, uvolnit žáka na žádost zcela nebo zčásti z vyučování některého předmětu. Pokud je žák z vyučování některého předmětu zcela uvolněn, není z tohoto předmětu klasifikován a na vysvědčení je u příslušného předmětu uvedeno místo stupně prospěchu slovo „</w:t>
      </w:r>
      <w:r w:rsidR="00AE5932" w:rsidRPr="00A6371F">
        <w:t>uvolněn (a)“.</w:t>
      </w:r>
      <w:r w:rsidRPr="00A6371F">
        <w:t xml:space="preserve"> </w:t>
      </w:r>
    </w:p>
    <w:p w14:paraId="29F31D64" w14:textId="77777777" w:rsidR="005530D9" w:rsidRPr="00A6371F" w:rsidRDefault="005530D9" w:rsidP="005530D9">
      <w:pPr>
        <w:pStyle w:val="Odstavecseseznamem"/>
      </w:pPr>
    </w:p>
    <w:p w14:paraId="6EBB4DEF" w14:textId="77777777" w:rsidR="007C5111" w:rsidRPr="00A6371F" w:rsidRDefault="007C5111" w:rsidP="00871608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 w:rsidRPr="00A6371F">
        <w:t>Z předmětu tělesná výchova ředitel</w:t>
      </w:r>
      <w:r w:rsidR="00954B1E" w:rsidRPr="00A6371F">
        <w:t>ka</w:t>
      </w:r>
      <w:r w:rsidRPr="00A6371F">
        <w:t xml:space="preserve"> školy uvolní žáka z vyučování</w:t>
      </w:r>
      <w:r w:rsidR="00EF32B2" w:rsidRPr="00A6371F">
        <w:t xml:space="preserve"> </w:t>
      </w:r>
      <w:r w:rsidR="005530D9" w:rsidRPr="00A6371F">
        <w:t>na základě písemné</w:t>
      </w:r>
      <w:r w:rsidRPr="00A6371F">
        <w:t xml:space="preserve"> </w:t>
      </w:r>
      <w:r w:rsidR="005530D9" w:rsidRPr="00A6371F">
        <w:t xml:space="preserve">žádosti, </w:t>
      </w:r>
      <w:r w:rsidR="00311C30" w:rsidRPr="00A6371F">
        <w:t xml:space="preserve">jejíž </w:t>
      </w:r>
      <w:r w:rsidR="009F61FF" w:rsidRPr="00A6371F">
        <w:t xml:space="preserve">nedílnou přílohou je posudek </w:t>
      </w:r>
      <w:r w:rsidR="00AC5D02" w:rsidRPr="00A6371F">
        <w:t>praktického (registrující</w:t>
      </w:r>
      <w:r w:rsidR="00BE4B39" w:rsidRPr="00A6371F">
        <w:t>ho)</w:t>
      </w:r>
      <w:r w:rsidR="007404FD" w:rsidRPr="00A6371F">
        <w:t xml:space="preserve"> </w:t>
      </w:r>
      <w:r w:rsidR="005530D9" w:rsidRPr="00A6371F">
        <w:t>lékaře</w:t>
      </w:r>
      <w:r w:rsidR="00311C30" w:rsidRPr="00A6371F">
        <w:t>. Žádost doručí žák</w:t>
      </w:r>
      <w:r w:rsidR="005530D9" w:rsidRPr="00A6371F">
        <w:t xml:space="preserve"> do konce měsíce září</w:t>
      </w:r>
      <w:r w:rsidR="00311C30" w:rsidRPr="00A6371F">
        <w:t xml:space="preserve"> </w:t>
      </w:r>
      <w:r w:rsidR="00D073A0" w:rsidRPr="00A6371F">
        <w:t xml:space="preserve">příslušného </w:t>
      </w:r>
      <w:r w:rsidR="00311C30" w:rsidRPr="00A6371F">
        <w:t>školního roku</w:t>
      </w:r>
      <w:r w:rsidR="00D073A0" w:rsidRPr="00A6371F">
        <w:t>; v případě náhlé</w:t>
      </w:r>
      <w:r w:rsidR="00C4062A" w:rsidRPr="00A6371F">
        <w:t xml:space="preserve">ho zdravotního omezení (úraz, </w:t>
      </w:r>
      <w:r w:rsidR="005530D9" w:rsidRPr="00A6371F">
        <w:t>n</w:t>
      </w:r>
      <w:r w:rsidR="00311C30" w:rsidRPr="00A6371F">
        <w:t>emoc)</w:t>
      </w:r>
      <w:r w:rsidR="005530D9" w:rsidRPr="00A6371F">
        <w:t xml:space="preserve"> bezprostředně po nástupu</w:t>
      </w:r>
      <w:r w:rsidR="00EF32B2" w:rsidRPr="00A6371F">
        <w:t xml:space="preserve"> </w:t>
      </w:r>
      <w:r w:rsidR="005530D9" w:rsidRPr="00A6371F">
        <w:t>do školy.</w:t>
      </w:r>
      <w:r w:rsidR="00EF32B2" w:rsidRPr="00A6371F">
        <w:t xml:space="preserve"> </w:t>
      </w:r>
      <w:r w:rsidR="00311C30" w:rsidRPr="00A6371F">
        <w:t xml:space="preserve">Tiskopis </w:t>
      </w:r>
      <w:r w:rsidRPr="00A6371F">
        <w:t xml:space="preserve">žádosti o uvolnění z tělesné výchovy </w:t>
      </w:r>
      <w:r w:rsidRPr="00A6371F">
        <w:rPr>
          <w:i/>
        </w:rPr>
        <w:t xml:space="preserve">(viz příloha č. </w:t>
      </w:r>
      <w:smartTag w:uri="urn:schemas-microsoft-com:office:smarttags" w:element="metricconverter">
        <w:smartTagPr>
          <w:attr w:name="ProductID" w:val="4 a"/>
        </w:smartTagPr>
        <w:r w:rsidRPr="00A6371F">
          <w:rPr>
            <w:i/>
          </w:rPr>
          <w:t>4 a</w:t>
        </w:r>
      </w:smartTag>
      <w:r w:rsidRPr="00A6371F">
        <w:rPr>
          <w:i/>
        </w:rPr>
        <w:t xml:space="preserve"> 5 školního řádu)</w:t>
      </w:r>
      <w:r w:rsidRPr="00A6371F">
        <w:t xml:space="preserve"> je k </w:t>
      </w:r>
      <w:r w:rsidR="00D073A0" w:rsidRPr="00A6371F">
        <w:t xml:space="preserve">dispozici </w:t>
      </w:r>
      <w:r w:rsidRPr="00A6371F">
        <w:t xml:space="preserve">u vyučujícího tělesné výchovy, třídního učitele nebo na </w:t>
      </w:r>
      <w:r w:rsidR="005530D9" w:rsidRPr="00A6371F">
        <w:t>webových stránkách školy.</w:t>
      </w:r>
    </w:p>
    <w:p w14:paraId="22A9BB0B" w14:textId="77777777" w:rsidR="007C5111" w:rsidRPr="00A6371F" w:rsidRDefault="007C5111" w:rsidP="0028019F">
      <w:pPr>
        <w:jc w:val="both"/>
      </w:pPr>
    </w:p>
    <w:p w14:paraId="64795A27" w14:textId="77777777" w:rsidR="00422553" w:rsidRPr="00A6371F" w:rsidRDefault="007C5111" w:rsidP="0028019F">
      <w:pPr>
        <w:pStyle w:val="Zkladntext"/>
        <w:spacing w:before="0" w:beforeAutospacing="0" w:after="0" w:afterAutospacing="0"/>
        <w:rPr>
          <w:b/>
          <w:bCs/>
          <w:szCs w:val="24"/>
        </w:rPr>
      </w:pPr>
      <w:r w:rsidRPr="00A6371F">
        <w:rPr>
          <w:b/>
          <w:bCs/>
          <w:szCs w:val="24"/>
        </w:rPr>
        <w:t>O</w:t>
      </w:r>
      <w:r w:rsidR="00CA74D6" w:rsidRPr="00A6371F">
        <w:rPr>
          <w:b/>
          <w:bCs/>
          <w:szCs w:val="24"/>
        </w:rPr>
        <w:t>mlouvání nepřítomnosti</w:t>
      </w:r>
      <w:r w:rsidR="00FC6787" w:rsidRPr="00A6371F">
        <w:rPr>
          <w:b/>
          <w:bCs/>
          <w:szCs w:val="24"/>
        </w:rPr>
        <w:t xml:space="preserve"> </w:t>
      </w:r>
      <w:r w:rsidR="00CA74D6" w:rsidRPr="00A6371F">
        <w:rPr>
          <w:b/>
          <w:bCs/>
          <w:szCs w:val="24"/>
        </w:rPr>
        <w:t>žáků</w:t>
      </w:r>
      <w:r w:rsidR="002B0154" w:rsidRPr="00A6371F">
        <w:rPr>
          <w:b/>
          <w:bCs/>
          <w:szCs w:val="24"/>
        </w:rPr>
        <w:t xml:space="preserve"> ve vyučování</w:t>
      </w:r>
    </w:p>
    <w:p w14:paraId="1E847D1C" w14:textId="77777777" w:rsidR="00040057" w:rsidRPr="00A6371F" w:rsidRDefault="006C2F5B" w:rsidP="00040057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A6371F">
        <w:t>Omlouvání absence se řídí § 67 zákona 561/2004 Sb. (školský zákon) v platném znění a</w:t>
      </w:r>
      <w:r w:rsidR="00EF32B2" w:rsidRPr="00A6371F">
        <w:t xml:space="preserve"> </w:t>
      </w:r>
      <w:r w:rsidRPr="00A6371F">
        <w:t>Metodickým pokynem</w:t>
      </w:r>
      <w:r w:rsidR="00EF32B2" w:rsidRPr="00A6371F">
        <w:t xml:space="preserve"> </w:t>
      </w:r>
      <w:r w:rsidRPr="00A6371F">
        <w:t>MŠMT č.j. 10 194/2002-14 k jednotnému postupu při uvolňování</w:t>
      </w:r>
      <w:r w:rsidR="00EF32B2" w:rsidRPr="00A6371F">
        <w:t xml:space="preserve"> </w:t>
      </w:r>
      <w:r w:rsidRPr="00A6371F">
        <w:t>a omlouvání žáků</w:t>
      </w:r>
      <w:r w:rsidR="00EF32B2" w:rsidRPr="00A6371F">
        <w:t xml:space="preserve"> </w:t>
      </w:r>
      <w:r w:rsidR="00797302" w:rsidRPr="00A6371F">
        <w:t>z </w:t>
      </w:r>
      <w:r w:rsidRPr="00A6371F">
        <w:t>vyučování, prevenci a postihu záškoláctví.</w:t>
      </w:r>
    </w:p>
    <w:p w14:paraId="5BC06713" w14:textId="77777777" w:rsidR="00040057" w:rsidRPr="00A6371F" w:rsidRDefault="00040057" w:rsidP="00040057">
      <w:pPr>
        <w:autoSpaceDE w:val="0"/>
        <w:autoSpaceDN w:val="0"/>
        <w:adjustRightInd w:val="0"/>
        <w:jc w:val="both"/>
      </w:pPr>
    </w:p>
    <w:p w14:paraId="7F3F1DD0" w14:textId="77777777" w:rsidR="00D25464" w:rsidRPr="00A6371F" w:rsidRDefault="00422553" w:rsidP="00FB326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A6371F">
        <w:rPr>
          <w:bCs/>
        </w:rPr>
        <w:t xml:space="preserve">Nepřítomnost ve vyučování omlouvá zákonný zástupce nezletilého žáka nebo zletilý žák. </w:t>
      </w:r>
      <w:r w:rsidR="00040057" w:rsidRPr="00A6371F">
        <w:rPr>
          <w:spacing w:val="-2"/>
        </w:rPr>
        <w:t>Nepřítomnost žáka ve vyučování se omlouvá pouze ze závažných důvodů (nemoc žáka, mimořádná událost v rodině, potíže s dopravou, úřední jednání, přijímací zkoušk</w:t>
      </w:r>
      <w:r w:rsidR="00797302" w:rsidRPr="00A6371F">
        <w:rPr>
          <w:spacing w:val="-2"/>
        </w:rPr>
        <w:t>y, závěrečné zkoušky apod.)</w:t>
      </w:r>
      <w:r w:rsidR="00041858" w:rsidRPr="00A6371F">
        <w:rPr>
          <w:spacing w:val="-2"/>
        </w:rPr>
        <w:t xml:space="preserve">. </w:t>
      </w:r>
      <w:r w:rsidR="00797302" w:rsidRPr="00A6371F">
        <w:rPr>
          <w:spacing w:val="-2"/>
        </w:rPr>
        <w:t>Za </w:t>
      </w:r>
      <w:r w:rsidR="00040057" w:rsidRPr="00A6371F">
        <w:rPr>
          <w:spacing w:val="-2"/>
        </w:rPr>
        <w:t>rodinné důvody lze považovat pouze mimořádnou událost v rodině (např. pohřeb, svatba</w:t>
      </w:r>
      <w:r w:rsidR="00D6670D" w:rsidRPr="00A6371F">
        <w:rPr>
          <w:spacing w:val="-2"/>
        </w:rPr>
        <w:t xml:space="preserve"> atd.</w:t>
      </w:r>
      <w:r w:rsidR="00797302" w:rsidRPr="00A6371F">
        <w:rPr>
          <w:spacing w:val="-2"/>
        </w:rPr>
        <w:t>)</w:t>
      </w:r>
      <w:r w:rsidR="00041858" w:rsidRPr="00A6371F">
        <w:rPr>
          <w:spacing w:val="-2"/>
        </w:rPr>
        <w:t>.</w:t>
      </w:r>
      <w:r w:rsidR="00040057" w:rsidRPr="00A6371F">
        <w:rPr>
          <w:spacing w:val="-2"/>
        </w:rPr>
        <w:t xml:space="preserve"> </w:t>
      </w:r>
      <w:r w:rsidR="00797302" w:rsidRPr="00A6371F">
        <w:rPr>
          <w:spacing w:val="-2"/>
        </w:rPr>
        <w:t xml:space="preserve"> U </w:t>
      </w:r>
      <w:r w:rsidR="00216476" w:rsidRPr="00A6371F">
        <w:rPr>
          <w:spacing w:val="-2"/>
        </w:rPr>
        <w:t xml:space="preserve">zletilých žáků lze navíc požadovat upřesnění výrazu „rodinné důvody“ v omluvném listě. </w:t>
      </w:r>
    </w:p>
    <w:p w14:paraId="3367B391" w14:textId="77777777" w:rsidR="00CA74D6" w:rsidRPr="00A6371F" w:rsidRDefault="00D073A0" w:rsidP="00DC77FC">
      <w:pPr>
        <w:pStyle w:val="Zkladntext"/>
        <w:numPr>
          <w:ilvl w:val="0"/>
          <w:numId w:val="12"/>
        </w:numPr>
        <w:spacing w:before="0" w:beforeAutospacing="0" w:after="0" w:afterAutospacing="0"/>
        <w:rPr>
          <w:bCs/>
          <w:szCs w:val="24"/>
        </w:rPr>
      </w:pPr>
      <w:r w:rsidRPr="00A6371F">
        <w:t>Předvídanou nepřítomnost žáka v délce 1 – 3 dnů omlouvá třídní učitel, delší ředitel školy. Zákonný zástupce žáka</w:t>
      </w:r>
      <w:r w:rsidR="00D25464" w:rsidRPr="00A6371F">
        <w:t xml:space="preserve"> nebo </w:t>
      </w:r>
      <w:r w:rsidR="00422553" w:rsidRPr="00A6371F">
        <w:t xml:space="preserve">zletilý žák </w:t>
      </w:r>
      <w:r w:rsidRPr="00A6371F">
        <w:t>doručí písemnou žádost o uvolnění z vyučování třídnímu učiteli</w:t>
      </w:r>
      <w:r w:rsidR="0094079C" w:rsidRPr="00A6371F">
        <w:t xml:space="preserve"> nejpozději </w:t>
      </w:r>
      <w:r w:rsidR="00DC77FC" w:rsidRPr="00A6371F">
        <w:t>pět pracovních dnů</w:t>
      </w:r>
      <w:r w:rsidR="0094079C" w:rsidRPr="00A6371F">
        <w:t xml:space="preserve"> před chystanou absencí. V žádosti</w:t>
      </w:r>
      <w:r w:rsidR="00797302" w:rsidRPr="00A6371F">
        <w:t> </w:t>
      </w:r>
      <w:r w:rsidR="0094079C" w:rsidRPr="00A6371F">
        <w:t xml:space="preserve">doloží </w:t>
      </w:r>
      <w:r w:rsidR="00DC77FC" w:rsidRPr="00A6371F">
        <w:t>důvod nepřítomnosti, pro povolení žádosti musí být uvedeny velmi vážné důvody.</w:t>
      </w:r>
      <w:r w:rsidRPr="00A6371F">
        <w:t xml:space="preserve"> Třídní učitel postoupí žádost </w:t>
      </w:r>
      <w:r w:rsidR="00380A00" w:rsidRPr="00A6371F">
        <w:t xml:space="preserve">zástupci </w:t>
      </w:r>
      <w:r w:rsidRPr="00A6371F">
        <w:t>ředitel</w:t>
      </w:r>
      <w:r w:rsidR="00DC77FC" w:rsidRPr="00A6371F">
        <w:t>e</w:t>
      </w:r>
      <w:r w:rsidRPr="00A6371F">
        <w:t xml:space="preserve"> školy </w:t>
      </w:r>
      <w:r w:rsidR="00DC77FC" w:rsidRPr="00A6371F">
        <w:t xml:space="preserve">a </w:t>
      </w:r>
      <w:r w:rsidR="00CA74D6" w:rsidRPr="00A6371F">
        <w:t xml:space="preserve">připojí </w:t>
      </w:r>
      <w:r w:rsidRPr="00A6371F">
        <w:t xml:space="preserve">k ní </w:t>
      </w:r>
      <w:r w:rsidR="00CA74D6" w:rsidRPr="00A6371F">
        <w:t>své stanovisko</w:t>
      </w:r>
      <w:r w:rsidR="006D4DE0" w:rsidRPr="00A6371F">
        <w:t xml:space="preserve"> </w:t>
      </w:r>
      <w:r w:rsidR="005530D9" w:rsidRPr="00A6371F">
        <w:t xml:space="preserve">obsahující počet zameškaných hodin </w:t>
      </w:r>
      <w:r w:rsidR="006D4DE0" w:rsidRPr="00A6371F">
        <w:t xml:space="preserve">žáka </w:t>
      </w:r>
      <w:r w:rsidR="005530D9" w:rsidRPr="00A6371F">
        <w:t>v předcházejícím období</w:t>
      </w:r>
      <w:r w:rsidR="006D4DE0" w:rsidRPr="00A6371F">
        <w:t>, informace</w:t>
      </w:r>
      <w:r w:rsidR="00EF32B2" w:rsidRPr="00A6371F">
        <w:t xml:space="preserve"> </w:t>
      </w:r>
      <w:r w:rsidR="00797302" w:rsidRPr="00A6371F">
        <w:t>o </w:t>
      </w:r>
      <w:r w:rsidR="006D4DE0" w:rsidRPr="00A6371F">
        <w:t>prospěchu žáka apod.</w:t>
      </w:r>
      <w:r w:rsidR="00DC77FC" w:rsidRPr="00A6371F">
        <w:t xml:space="preserve"> </w:t>
      </w:r>
    </w:p>
    <w:p w14:paraId="2C609705" w14:textId="77777777" w:rsidR="00DC77FC" w:rsidRPr="00A6371F" w:rsidRDefault="00DC77FC" w:rsidP="00DC77FC">
      <w:pPr>
        <w:pStyle w:val="Zkladntext"/>
        <w:spacing w:before="0" w:beforeAutospacing="0" w:after="0" w:afterAutospacing="0"/>
        <w:rPr>
          <w:szCs w:val="24"/>
        </w:rPr>
      </w:pPr>
    </w:p>
    <w:p w14:paraId="108E7063" w14:textId="77777777" w:rsidR="00CA74D6" w:rsidRPr="00A6371F" w:rsidRDefault="00422553" w:rsidP="00871608">
      <w:pPr>
        <w:pStyle w:val="Zkladntext"/>
        <w:numPr>
          <w:ilvl w:val="0"/>
          <w:numId w:val="12"/>
        </w:numPr>
        <w:spacing w:before="0" w:beforeAutospacing="0" w:after="0" w:afterAutospacing="0"/>
        <w:rPr>
          <w:szCs w:val="24"/>
        </w:rPr>
      </w:pPr>
      <w:r w:rsidRPr="00A6371F">
        <w:t>V případě nepředvídané nepřítomnosti žáka je zák</w:t>
      </w:r>
      <w:r w:rsidR="00D25464" w:rsidRPr="00A6371F">
        <w:t xml:space="preserve">onný zástupce nezletilého žáka nebo </w:t>
      </w:r>
      <w:r w:rsidRPr="00A6371F">
        <w:t>zletilý žák</w:t>
      </w:r>
      <w:r w:rsidR="00EF32B2" w:rsidRPr="00A6371F">
        <w:t xml:space="preserve"> </w:t>
      </w:r>
      <w:r w:rsidR="00CA74D6" w:rsidRPr="00A6371F">
        <w:t>povinen bezodkladně, nejpozději však do 2 pracovních dnů od počátku</w:t>
      </w:r>
      <w:r w:rsidR="00EF32B2" w:rsidRPr="00A6371F">
        <w:t xml:space="preserve"> </w:t>
      </w:r>
      <w:r w:rsidR="00CA74D6" w:rsidRPr="00A6371F">
        <w:t>nepřítomnosti oznámit třídnímu učiteli důvod</w:t>
      </w:r>
      <w:r w:rsidR="00EF32B2" w:rsidRPr="00A6371F">
        <w:t xml:space="preserve"> </w:t>
      </w:r>
      <w:r w:rsidR="00CA74D6" w:rsidRPr="00A6371F">
        <w:t xml:space="preserve">nepřítomnosti. </w:t>
      </w:r>
      <w:r w:rsidR="00CA74D6" w:rsidRPr="00A6371F">
        <w:rPr>
          <w:szCs w:val="24"/>
          <w:u w:val="single"/>
        </w:rPr>
        <w:t>Toto sdělení je možno provést</w:t>
      </w:r>
      <w:r w:rsidR="00CA74D6" w:rsidRPr="00A6371F">
        <w:rPr>
          <w:szCs w:val="24"/>
        </w:rPr>
        <w:t xml:space="preserve">: </w:t>
      </w:r>
    </w:p>
    <w:p w14:paraId="437A4A13" w14:textId="77777777" w:rsidR="00A7167F" w:rsidRPr="00A6371F" w:rsidRDefault="00CA74D6" w:rsidP="006C2F5B">
      <w:pPr>
        <w:numPr>
          <w:ilvl w:val="0"/>
          <w:numId w:val="15"/>
        </w:numPr>
        <w:tabs>
          <w:tab w:val="clear" w:pos="720"/>
          <w:tab w:val="num" w:pos="360"/>
        </w:tabs>
      </w:pPr>
      <w:r w:rsidRPr="00A6371F">
        <w:t>telefonicky do kanceláře školy, popř. třídnímu učiteli,</w:t>
      </w:r>
      <w:r w:rsidR="00A7167F" w:rsidRPr="00A6371F">
        <w:t xml:space="preserve"> </w:t>
      </w:r>
    </w:p>
    <w:p w14:paraId="45789903" w14:textId="77777777" w:rsidR="00CA74D6" w:rsidRPr="00A6371F" w:rsidRDefault="00A52D30" w:rsidP="006C2F5B">
      <w:pPr>
        <w:numPr>
          <w:ilvl w:val="0"/>
          <w:numId w:val="15"/>
        </w:numPr>
        <w:tabs>
          <w:tab w:val="clear" w:pos="720"/>
          <w:tab w:val="num" w:pos="360"/>
        </w:tabs>
      </w:pPr>
      <w:r w:rsidRPr="00A6371F">
        <w:t>elektronickou poštou,</w:t>
      </w:r>
    </w:p>
    <w:p w14:paraId="3E92E753" w14:textId="77777777" w:rsidR="00A7167F" w:rsidRPr="00A6371F" w:rsidRDefault="00CA74D6" w:rsidP="003A282B">
      <w:pPr>
        <w:numPr>
          <w:ilvl w:val="0"/>
          <w:numId w:val="15"/>
        </w:numPr>
        <w:tabs>
          <w:tab w:val="clear" w:pos="720"/>
          <w:tab w:val="num" w:pos="360"/>
        </w:tabs>
      </w:pPr>
      <w:r w:rsidRPr="00A6371F">
        <w:t>osobně prostřednictvím záko</w:t>
      </w:r>
      <w:r w:rsidR="00A52D30" w:rsidRPr="00A6371F">
        <w:t>nného zástupce nezletilého žáka.</w:t>
      </w:r>
      <w:r w:rsidRPr="00A6371F">
        <w:t xml:space="preserve"> </w:t>
      </w:r>
    </w:p>
    <w:p w14:paraId="24C12FD3" w14:textId="77777777" w:rsidR="006C2F5B" w:rsidRPr="00A6371F" w:rsidRDefault="006C2F5B" w:rsidP="006C2F5B">
      <w:pPr>
        <w:numPr>
          <w:ilvl w:val="0"/>
          <w:numId w:val="1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100" w:beforeAutospacing="1" w:after="100" w:afterAutospacing="1"/>
        <w:jc w:val="both"/>
      </w:pPr>
      <w:r w:rsidRPr="00A6371F">
        <w:t>Důvody nepřítomnosti žáka ve vyučování se dokládají v omluvném listu žáka, který žák předloží</w:t>
      </w:r>
      <w:r w:rsidR="00EF32B2" w:rsidRPr="00A6371F">
        <w:t xml:space="preserve"> </w:t>
      </w:r>
      <w:r w:rsidRPr="00A6371F">
        <w:t>třídnímu učiteli co nejdříve po návratu do školy, nejpozději však do 3 pracovních dnů:</w:t>
      </w:r>
      <w:r w:rsidR="00EF32B2" w:rsidRPr="00A6371F">
        <w:t xml:space="preserve"> </w:t>
      </w:r>
    </w:p>
    <w:p w14:paraId="22546EDF" w14:textId="77777777" w:rsidR="00BF3B47" w:rsidRPr="00A6371F" w:rsidRDefault="006C2F5B" w:rsidP="00BF3B47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100" w:beforeAutospacing="1" w:after="100" w:afterAutospacing="1"/>
        <w:ind w:left="357"/>
        <w:jc w:val="both"/>
      </w:pPr>
      <w:r w:rsidRPr="00A6371F">
        <w:rPr>
          <w:b/>
        </w:rPr>
        <w:t>Krátkodobá absence do tří dnů</w:t>
      </w:r>
      <w:r w:rsidRPr="00A6371F">
        <w:t xml:space="preserve"> – omluvu potvrdí zákonný zástupce nebo zletilý žák svým podpisem.</w:t>
      </w:r>
    </w:p>
    <w:p w14:paraId="1C2E23DA" w14:textId="77777777" w:rsidR="00F46389" w:rsidRPr="00A6371F" w:rsidRDefault="006C2F5B" w:rsidP="00F46389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240"/>
        <w:ind w:left="357"/>
        <w:jc w:val="both"/>
      </w:pPr>
      <w:r w:rsidRPr="00A6371F">
        <w:rPr>
          <w:b/>
        </w:rPr>
        <w:t>Opakovaná krátkodobá absence do tří dnů</w:t>
      </w:r>
      <w:r w:rsidR="00A95526" w:rsidRPr="00A6371F">
        <w:t xml:space="preserve"> </w:t>
      </w:r>
      <w:r w:rsidRPr="00A6371F">
        <w:t>(tj. více než 3x za pololetí škol. roku)</w:t>
      </w:r>
      <w:r w:rsidR="00F46389" w:rsidRPr="00A6371F">
        <w:t xml:space="preserve">, </w:t>
      </w:r>
      <w:r w:rsidRPr="00A6371F">
        <w:t xml:space="preserve">nebo </w:t>
      </w:r>
      <w:r w:rsidRPr="00A6371F">
        <w:rPr>
          <w:b/>
        </w:rPr>
        <w:t>absence nad tři dny</w:t>
      </w:r>
      <w:r w:rsidRPr="00A6371F">
        <w:t xml:space="preserve"> – omluvu potvrdí </w:t>
      </w:r>
      <w:r w:rsidRPr="00A6371F">
        <w:rPr>
          <w:bCs/>
        </w:rPr>
        <w:t>zákonný zástupce</w:t>
      </w:r>
      <w:r w:rsidRPr="00A6371F">
        <w:t xml:space="preserve"> nebo </w:t>
      </w:r>
      <w:r w:rsidRPr="00A6371F">
        <w:rPr>
          <w:bCs/>
        </w:rPr>
        <w:t>zletilý žák</w:t>
      </w:r>
      <w:r w:rsidRPr="00A6371F">
        <w:t xml:space="preserve"> svým podpisem</w:t>
      </w:r>
      <w:r w:rsidR="001C4907" w:rsidRPr="00A6371F">
        <w:t xml:space="preserve"> v omluvném listu</w:t>
      </w:r>
      <w:r w:rsidRPr="00A6371F">
        <w:t xml:space="preserve">, součástí </w:t>
      </w:r>
      <w:r w:rsidR="001C4907" w:rsidRPr="00A6371F">
        <w:t>(přílohou) omluv</w:t>
      </w:r>
      <w:r w:rsidRPr="00A6371F">
        <w:t xml:space="preserve">y je </w:t>
      </w:r>
      <w:r w:rsidR="001C4907" w:rsidRPr="00A6371F">
        <w:rPr>
          <w:u w:val="single"/>
        </w:rPr>
        <w:t xml:space="preserve">buď </w:t>
      </w:r>
      <w:r w:rsidRPr="00A6371F">
        <w:rPr>
          <w:u w:val="single"/>
        </w:rPr>
        <w:t>lékařské potvrzení</w:t>
      </w:r>
      <w:r w:rsidRPr="00A6371F">
        <w:t xml:space="preserve"> (§ 18 a § 38 zákona č. 48/ 1997 Sb., o veřejném zdravotním pojištění a o změně a doplnění některých souvisejících zákonů, ve znění pozdějších </w:t>
      </w:r>
      <w:r w:rsidRPr="00A6371F">
        <w:lastRenderedPageBreak/>
        <w:t xml:space="preserve">předpisů) nebo </w:t>
      </w:r>
      <w:r w:rsidRPr="00A6371F">
        <w:rPr>
          <w:u w:val="single"/>
        </w:rPr>
        <w:t>doklad jiné instituce</w:t>
      </w:r>
      <w:r w:rsidRPr="00A6371F">
        <w:t xml:space="preserve"> (soud, Policie ČR, sportovní kluby, ZUŠ apod.), popř. </w:t>
      </w:r>
      <w:r w:rsidRPr="00A6371F">
        <w:rPr>
          <w:u w:val="single"/>
        </w:rPr>
        <w:t>jiný zvlášť výjimečný důvod</w:t>
      </w:r>
      <w:r w:rsidRPr="00A6371F">
        <w:t xml:space="preserve"> uv</w:t>
      </w:r>
      <w:r w:rsidR="0040174A" w:rsidRPr="00A6371F">
        <w:t>edený zletilým žákem nebo zákonným</w:t>
      </w:r>
      <w:r w:rsidRPr="00A6371F">
        <w:t xml:space="preserve"> zástupcem nezletilého žáka.</w:t>
      </w:r>
      <w:r w:rsidR="00040057" w:rsidRPr="00A6371F">
        <w:t xml:space="preserve"> </w:t>
      </w:r>
    </w:p>
    <w:p w14:paraId="31221692" w14:textId="77777777" w:rsidR="00F46389" w:rsidRPr="00A6371F" w:rsidRDefault="00F46389" w:rsidP="00F46389">
      <w:pPr>
        <w:shd w:val="clear" w:color="auto" w:fill="FFFFFF"/>
        <w:autoSpaceDE w:val="0"/>
        <w:autoSpaceDN w:val="0"/>
        <w:adjustRightInd w:val="0"/>
        <w:spacing w:before="240"/>
        <w:ind w:left="-3"/>
        <w:jc w:val="both"/>
      </w:pPr>
    </w:p>
    <w:p w14:paraId="03C8B79C" w14:textId="77777777" w:rsidR="00083632" w:rsidRPr="00A6371F" w:rsidRDefault="00A35ED7" w:rsidP="00083632">
      <w:pPr>
        <w:numPr>
          <w:ilvl w:val="0"/>
          <w:numId w:val="1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357" w:hanging="357"/>
        <w:jc w:val="both"/>
      </w:pPr>
      <w:r w:rsidRPr="00A6371F">
        <w:t>Zletilý žák oznamuje</w:t>
      </w:r>
      <w:r w:rsidR="0086253E" w:rsidRPr="00A6371F">
        <w:t xml:space="preserve"> důvod nepřítomnosti samostatně. V případě velmi časté krátkodobé absence lze požadovat </w:t>
      </w:r>
      <w:r w:rsidR="00FE33F9" w:rsidRPr="00A6371F">
        <w:t xml:space="preserve">v omluvném listě </w:t>
      </w:r>
      <w:r w:rsidR="0086253E" w:rsidRPr="00A6371F">
        <w:t xml:space="preserve">i podpis toho, </w:t>
      </w:r>
      <w:r w:rsidR="00FE33F9" w:rsidRPr="00A6371F">
        <w:t>k</w:t>
      </w:r>
      <w:r w:rsidR="0086253E" w:rsidRPr="00A6371F">
        <w:t xml:space="preserve">do má </w:t>
      </w:r>
      <w:r w:rsidRPr="00A6371F">
        <w:t>vůči němu vyživovací povinnost</w:t>
      </w:r>
      <w:r w:rsidR="00FE33F9" w:rsidRPr="00A6371F">
        <w:t>.</w:t>
      </w:r>
      <w:r w:rsidR="006C6F2E" w:rsidRPr="00A6371F">
        <w:t xml:space="preserve"> </w:t>
      </w:r>
    </w:p>
    <w:p w14:paraId="4638839C" w14:textId="77777777" w:rsidR="002F7637" w:rsidRPr="00A6371F" w:rsidRDefault="002F7637" w:rsidP="002F7637">
      <w:pPr>
        <w:shd w:val="clear" w:color="auto" w:fill="FFFFFF"/>
        <w:autoSpaceDE w:val="0"/>
        <w:autoSpaceDN w:val="0"/>
        <w:adjustRightInd w:val="0"/>
        <w:jc w:val="both"/>
      </w:pPr>
    </w:p>
    <w:p w14:paraId="011DCA66" w14:textId="77777777" w:rsidR="001C4907" w:rsidRPr="00A6371F" w:rsidRDefault="006C2F5B" w:rsidP="00083632">
      <w:pPr>
        <w:numPr>
          <w:ilvl w:val="0"/>
          <w:numId w:val="1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357" w:hanging="357"/>
        <w:jc w:val="both"/>
      </w:pPr>
      <w:r w:rsidRPr="00A6371F">
        <w:t xml:space="preserve">Třídní učitel stanoví žákům konkrétní pravidla (dobu, místo apod.) pro předkládání omluvných listů. </w:t>
      </w:r>
    </w:p>
    <w:p w14:paraId="6EEA4C8C" w14:textId="77777777" w:rsidR="00CA74D6" w:rsidRPr="00A6371F" w:rsidRDefault="00CA74D6" w:rsidP="00083632">
      <w:pPr>
        <w:autoSpaceDE w:val="0"/>
        <w:autoSpaceDN w:val="0"/>
        <w:adjustRightInd w:val="0"/>
        <w:jc w:val="both"/>
      </w:pPr>
    </w:p>
    <w:p w14:paraId="2D87781E" w14:textId="77777777" w:rsidR="00CA74D6" w:rsidRPr="00A6371F" w:rsidRDefault="00CA74D6" w:rsidP="0028019F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A6371F">
        <w:t>První p</w:t>
      </w:r>
      <w:r w:rsidR="005B16EE" w:rsidRPr="00A6371F">
        <w:t>orušení</w:t>
      </w:r>
      <w:r w:rsidR="00EF32B2" w:rsidRPr="00A6371F">
        <w:t xml:space="preserve"> </w:t>
      </w:r>
      <w:r w:rsidR="005B16EE" w:rsidRPr="00A6371F">
        <w:t>výše uvedených zásad</w:t>
      </w:r>
      <w:r w:rsidRPr="00A6371F">
        <w:t xml:space="preserve"> omlouvání řeší třídní uč</w:t>
      </w:r>
      <w:r w:rsidR="00833D2B" w:rsidRPr="00A6371F">
        <w:t xml:space="preserve">itel osobním pohovorem se žákem, v případě nezletilého žáka i písemným upozorněním </w:t>
      </w:r>
      <w:r w:rsidR="006D36B3" w:rsidRPr="00A6371F">
        <w:t xml:space="preserve">(dopisem, příp. e-mailem) </w:t>
      </w:r>
      <w:r w:rsidR="00833D2B" w:rsidRPr="00A6371F">
        <w:t xml:space="preserve">jeho zákonnému zástupci. </w:t>
      </w:r>
      <w:r w:rsidRPr="00A6371F">
        <w:t>Při opakovaném nedodržení předepsaného způsobu omlouvání budou zameškané hodiny neomluvené.</w:t>
      </w:r>
      <w:r w:rsidR="00DD1589" w:rsidRPr="00A6371F">
        <w:t xml:space="preserve"> </w:t>
      </w:r>
    </w:p>
    <w:p w14:paraId="4117F36F" w14:textId="77777777" w:rsidR="00CA74D6" w:rsidRPr="00A6371F" w:rsidRDefault="00CA74D6" w:rsidP="0028019F">
      <w:pPr>
        <w:autoSpaceDE w:val="0"/>
        <w:autoSpaceDN w:val="0"/>
        <w:adjustRightInd w:val="0"/>
        <w:rPr>
          <w:rFonts w:ascii="TrebuchetMS" w:hAnsi="TrebuchetMS" w:cs="TrebuchetMS"/>
          <w:sz w:val="20"/>
          <w:szCs w:val="20"/>
        </w:rPr>
      </w:pPr>
    </w:p>
    <w:p w14:paraId="4EE2CFAD" w14:textId="77777777" w:rsidR="00CA74D6" w:rsidRPr="00A6371F" w:rsidRDefault="00CA74D6" w:rsidP="00871608">
      <w:pPr>
        <w:numPr>
          <w:ilvl w:val="0"/>
          <w:numId w:val="12"/>
        </w:numPr>
        <w:jc w:val="both"/>
      </w:pPr>
      <w:r w:rsidRPr="00A6371F">
        <w:t>Neomluvená nepřítomnost žáka ve vyučování do součtu 10 vyučovacích hodin je řešena</w:t>
      </w:r>
      <w:r w:rsidR="00EF32B2" w:rsidRPr="00A6371F">
        <w:t xml:space="preserve"> </w:t>
      </w:r>
      <w:r w:rsidR="00797302" w:rsidRPr="00A6371F">
        <w:t>za </w:t>
      </w:r>
      <w:r w:rsidRPr="00A6371F">
        <w:t>přítomnosti třídního učitele a výchovného poradce se žákem</w:t>
      </w:r>
      <w:r w:rsidR="00C4062A" w:rsidRPr="00A6371F">
        <w:t xml:space="preserve"> </w:t>
      </w:r>
      <w:r w:rsidR="00833D2B" w:rsidRPr="00A6371F">
        <w:t>(</w:t>
      </w:r>
      <w:r w:rsidR="00C4062A" w:rsidRPr="00A6371F">
        <w:t>v případě nezletilého</w:t>
      </w:r>
      <w:r w:rsidR="00833D2B" w:rsidRPr="00A6371F">
        <w:t xml:space="preserve"> žáka i jeho zákonným zástupcem)</w:t>
      </w:r>
      <w:r w:rsidR="00C4062A" w:rsidRPr="00A6371F">
        <w:t xml:space="preserve"> </w:t>
      </w:r>
      <w:r w:rsidRPr="00A6371F">
        <w:t>pohovor</w:t>
      </w:r>
      <w:r w:rsidR="006C392A" w:rsidRPr="00A6371F">
        <w:t xml:space="preserve">em, na němž </w:t>
      </w:r>
      <w:r w:rsidRPr="00A6371F">
        <w:t>se projedná absence žáka ve vyučování</w:t>
      </w:r>
      <w:r w:rsidR="00EF32B2" w:rsidRPr="00A6371F">
        <w:t xml:space="preserve"> </w:t>
      </w:r>
      <w:r w:rsidR="00797302" w:rsidRPr="00A6371F">
        <w:t>a upozorní se na </w:t>
      </w:r>
      <w:r w:rsidRPr="00A6371F">
        <w:t>příslušná</w:t>
      </w:r>
      <w:r w:rsidR="00EF32B2" w:rsidRPr="00A6371F">
        <w:t xml:space="preserve"> </w:t>
      </w:r>
      <w:r w:rsidRPr="00A6371F">
        <w:t>ustanovení školského zákona a školního řádu. Zákonný zástupce žáka</w:t>
      </w:r>
      <w:r w:rsidR="00861515" w:rsidRPr="00A6371F">
        <w:t>, zletilý žák</w:t>
      </w:r>
      <w:r w:rsidRPr="00A6371F">
        <w:t xml:space="preserve"> je seznámen s možnými důsledky v případě nárůstu neomluvené absence. </w:t>
      </w:r>
      <w:r w:rsidR="000C26D6" w:rsidRPr="00A6371F">
        <w:t>O průběhu a závěru pohovoru se provede zápis, který je podepsán zúčastněnými osobami.</w:t>
      </w:r>
    </w:p>
    <w:p w14:paraId="6E45FE54" w14:textId="77777777" w:rsidR="000C26D6" w:rsidRPr="00A6371F" w:rsidRDefault="000C26D6" w:rsidP="0028019F">
      <w:pPr>
        <w:jc w:val="both"/>
      </w:pPr>
    </w:p>
    <w:p w14:paraId="0E3ADE98" w14:textId="77777777" w:rsidR="00CA74D6" w:rsidRPr="00A6371F" w:rsidRDefault="00CA74D6" w:rsidP="00871608">
      <w:pPr>
        <w:numPr>
          <w:ilvl w:val="0"/>
          <w:numId w:val="12"/>
        </w:numPr>
        <w:jc w:val="both"/>
      </w:pPr>
      <w:r w:rsidRPr="00A6371F">
        <w:t>Neomluvená absence žáka při počtu nad 10 vyučovacích hodin je řešena výchovnou komisí, kterou svolává ředitel školy. Složení komise odpovídá závažnosti a charakteru neomluvené absence žáka.</w:t>
      </w:r>
      <w:r w:rsidR="00EF32B2" w:rsidRPr="00A6371F">
        <w:t xml:space="preserve"> </w:t>
      </w:r>
      <w:r w:rsidR="00797302" w:rsidRPr="00A6371F">
        <w:t>O </w:t>
      </w:r>
      <w:r w:rsidRPr="00A6371F">
        <w:t>průběhu a závěru jednání komise se provede zápis, který je podepsán zúčastněnými osobami.</w:t>
      </w:r>
    </w:p>
    <w:p w14:paraId="037A2D49" w14:textId="77777777" w:rsidR="00CA74D6" w:rsidRPr="00A6371F" w:rsidRDefault="00CA74D6" w:rsidP="0028019F">
      <w:pPr>
        <w:jc w:val="both"/>
      </w:pPr>
    </w:p>
    <w:p w14:paraId="0128089D" w14:textId="77777777" w:rsidR="00162E38" w:rsidRPr="00A6371F" w:rsidRDefault="00CA74D6" w:rsidP="00B72274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A6371F">
        <w:t>Při počtu nad 25 neomluvených vyučovacích hodin zašle ředitel školy bezodkladně oznámení příslušnému orgá</w:t>
      </w:r>
      <w:r w:rsidR="00916BAD" w:rsidRPr="00A6371F">
        <w:t xml:space="preserve">nu sociálně-právní ochrany dětí (§ 6 a § 10 </w:t>
      </w:r>
      <w:r w:rsidR="00852237" w:rsidRPr="00A6371F">
        <w:t>odst. 4 zák. č. 359/1999 Sb., o sociálně-</w:t>
      </w:r>
      <w:r w:rsidR="00BF3B47" w:rsidRPr="00A6371F">
        <w:noBreakHyphen/>
      </w:r>
      <w:r w:rsidR="00852237" w:rsidRPr="00A6371F">
        <w:t>právní och</w:t>
      </w:r>
      <w:r w:rsidR="007404FD" w:rsidRPr="00A6371F">
        <w:t xml:space="preserve">raně dětí, ve znění pozdějších </w:t>
      </w:r>
      <w:r w:rsidR="00852237" w:rsidRPr="00A6371F">
        <w:t>předpisů).</w:t>
      </w:r>
    </w:p>
    <w:p w14:paraId="77DF2043" w14:textId="77777777" w:rsidR="008B7AFF" w:rsidRPr="00A6371F" w:rsidRDefault="008B7AFF" w:rsidP="008B7AFF">
      <w:pPr>
        <w:pStyle w:val="Odstavecseseznamem"/>
      </w:pPr>
    </w:p>
    <w:p w14:paraId="45E59125" w14:textId="77777777" w:rsidR="00110310" w:rsidRPr="00A6371F" w:rsidRDefault="008B7AFF" w:rsidP="00110310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A6371F">
        <w:t xml:space="preserve">V případě opakovaného záškoláctví v průběhu školního roku je třeba postoupit druhé hlášení příslušnému úřadu a Policii ČR. </w:t>
      </w:r>
    </w:p>
    <w:p w14:paraId="12FDFF8D" w14:textId="77777777" w:rsidR="00162E38" w:rsidRPr="00A6371F" w:rsidRDefault="00162E38" w:rsidP="00110310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A6371F">
        <w:t>Musí-li žák navštívit lékaře nebo odejít ze školy z jiného závažného důvodu v průběhu vyučování, podepíše omluvný list zákonný zástupce (v případě zletilého žáka samotný žák) předem a uvede</w:t>
      </w:r>
      <w:r w:rsidR="00EF32B2" w:rsidRPr="00A6371F">
        <w:t xml:space="preserve"> </w:t>
      </w:r>
      <w:r w:rsidRPr="00A6371F">
        <w:t>čas odchodu a důvod nepřítomnosti. Odchod ze školy během vyučování ohlásí žák vyučujícímu, v jehož hodině absence začíná</w:t>
      </w:r>
      <w:r w:rsidR="003C2BFF" w:rsidRPr="00A6371F">
        <w:t>,</w:t>
      </w:r>
      <w:r w:rsidRPr="00A6371F">
        <w:t xml:space="preserve"> a předloží mu omluvný list k podpisu. </w:t>
      </w:r>
      <w:r w:rsidR="00A4491C" w:rsidRPr="00A6371F">
        <w:t xml:space="preserve">Omluvný list podepsaný vyučujícím pak předloží žák pracovníkovi konajícímu dozor na vrátnici školy a následně </w:t>
      </w:r>
      <w:r w:rsidR="004E3194" w:rsidRPr="00A6371F">
        <w:t xml:space="preserve">v rámci vyhodnocování absence </w:t>
      </w:r>
      <w:r w:rsidR="00A4491C" w:rsidRPr="00A6371F">
        <w:t>i třídnímu učiteli</w:t>
      </w:r>
      <w:r w:rsidR="003C2BFF" w:rsidRPr="00A6371F">
        <w:t xml:space="preserve">. </w:t>
      </w:r>
      <w:r w:rsidR="00A35ED7" w:rsidRPr="00A6371F">
        <w:t xml:space="preserve">Odejde-li žák ze školy v průběhu vyučování bez řádné omluvy, považují se hodiny jeho nepřítomnosti za neomluvené. </w:t>
      </w:r>
    </w:p>
    <w:p w14:paraId="35418629" w14:textId="77777777" w:rsidR="00162E38" w:rsidRPr="00A6371F" w:rsidRDefault="00162E38" w:rsidP="00162E38">
      <w:pPr>
        <w:pStyle w:val="Odstavecseseznamem"/>
      </w:pPr>
    </w:p>
    <w:p w14:paraId="2DC4A6BE" w14:textId="77777777" w:rsidR="00F56926" w:rsidRPr="00A6371F" w:rsidRDefault="00F56926" w:rsidP="00F56926">
      <w:pPr>
        <w:pStyle w:val="Zkladntext"/>
        <w:spacing w:before="0" w:beforeAutospacing="0" w:after="0" w:afterAutospacing="0"/>
        <w:jc w:val="center"/>
        <w:rPr>
          <w:bCs/>
          <w:szCs w:val="24"/>
        </w:rPr>
      </w:pPr>
      <w:r w:rsidRPr="00A6371F">
        <w:rPr>
          <w:bCs/>
          <w:szCs w:val="24"/>
        </w:rPr>
        <w:t>Článek 6</w:t>
      </w:r>
    </w:p>
    <w:p w14:paraId="6C3D8450" w14:textId="77777777" w:rsidR="00F56926" w:rsidRPr="00A6371F" w:rsidRDefault="00F56926" w:rsidP="00F56926">
      <w:pPr>
        <w:pStyle w:val="Normlnweb"/>
        <w:spacing w:before="0" w:beforeAutospacing="0" w:after="0" w:afterAutospacing="0"/>
        <w:jc w:val="center"/>
        <w:rPr>
          <w:bCs/>
        </w:rPr>
      </w:pPr>
      <w:r w:rsidRPr="00A6371F">
        <w:rPr>
          <w:bCs/>
        </w:rPr>
        <w:t>Zrušovací ustanovení:</w:t>
      </w:r>
    </w:p>
    <w:p w14:paraId="0F09E13C" w14:textId="77777777" w:rsidR="009C632F" w:rsidRPr="00A6371F" w:rsidRDefault="009C632F" w:rsidP="009C632F">
      <w:pPr>
        <w:pStyle w:val="Normlnweb"/>
        <w:spacing w:before="0" w:beforeAutospacing="0" w:after="0" w:afterAutospacing="0"/>
        <w:rPr>
          <w:bCs/>
        </w:rPr>
      </w:pPr>
      <w:r w:rsidRPr="00A6371F">
        <w:rPr>
          <w:bCs/>
        </w:rPr>
        <w:t>Školní řád platný do začátku účinnosti tohoto školního řádu pozbývá tímto dnem své platnosti.</w:t>
      </w:r>
    </w:p>
    <w:p w14:paraId="09126B21" w14:textId="77777777" w:rsidR="00F56926" w:rsidRPr="00A6371F" w:rsidRDefault="00F56926" w:rsidP="00C47E8C">
      <w:pPr>
        <w:pStyle w:val="Normlnweb"/>
        <w:spacing w:before="0" w:beforeAutospacing="0" w:after="0" w:afterAutospacing="0"/>
        <w:jc w:val="both"/>
        <w:rPr>
          <w:u w:val="single"/>
        </w:rPr>
      </w:pPr>
    </w:p>
    <w:p w14:paraId="22A48A89" w14:textId="77777777" w:rsidR="00F56926" w:rsidRPr="00A6371F" w:rsidRDefault="00F56926" w:rsidP="00F56926">
      <w:pPr>
        <w:pStyle w:val="Zkladntext"/>
        <w:spacing w:before="0" w:beforeAutospacing="0" w:after="0" w:afterAutospacing="0"/>
        <w:jc w:val="center"/>
        <w:rPr>
          <w:bCs/>
          <w:szCs w:val="24"/>
        </w:rPr>
      </w:pPr>
      <w:r w:rsidRPr="00A6371F">
        <w:rPr>
          <w:bCs/>
          <w:szCs w:val="24"/>
        </w:rPr>
        <w:t>Článek 7</w:t>
      </w:r>
    </w:p>
    <w:p w14:paraId="1D63706E" w14:textId="77777777" w:rsidR="00F56926" w:rsidRPr="00A6371F" w:rsidRDefault="00F56926" w:rsidP="00F56926">
      <w:pPr>
        <w:pStyle w:val="Normlnweb"/>
        <w:spacing w:before="0" w:beforeAutospacing="0" w:after="0" w:afterAutospacing="0"/>
        <w:jc w:val="center"/>
        <w:rPr>
          <w:bCs/>
        </w:rPr>
      </w:pPr>
      <w:r w:rsidRPr="00A6371F">
        <w:rPr>
          <w:bCs/>
        </w:rPr>
        <w:t>Platnost školního řádu:</w:t>
      </w:r>
    </w:p>
    <w:p w14:paraId="0ADCEA74" w14:textId="77777777" w:rsidR="00BF32D4" w:rsidRPr="00A6371F" w:rsidRDefault="00BF32D4" w:rsidP="00F56926">
      <w:pPr>
        <w:pStyle w:val="Normlnweb"/>
        <w:spacing w:before="0" w:beforeAutospacing="0" w:after="0" w:afterAutospacing="0"/>
        <w:rPr>
          <w:bCs/>
        </w:rPr>
      </w:pPr>
    </w:p>
    <w:p w14:paraId="581B2A59" w14:textId="28E1274E" w:rsidR="00F56926" w:rsidRPr="00A6371F" w:rsidRDefault="00F56926" w:rsidP="00F56926">
      <w:pPr>
        <w:pStyle w:val="Normlnweb"/>
        <w:spacing w:before="0" w:beforeAutospacing="0" w:after="0" w:afterAutospacing="0"/>
        <w:rPr>
          <w:bCs/>
        </w:rPr>
      </w:pPr>
      <w:r w:rsidRPr="00A6371F">
        <w:rPr>
          <w:bCs/>
        </w:rPr>
        <w:t xml:space="preserve">Tento školní řád nabývá účinnosti dnem </w:t>
      </w:r>
      <w:r w:rsidR="00A95526" w:rsidRPr="00A6371F">
        <w:rPr>
          <w:bCs/>
        </w:rPr>
        <w:t>1</w:t>
      </w:r>
      <w:r w:rsidR="00BF32D4" w:rsidRPr="00A6371F">
        <w:rPr>
          <w:bCs/>
        </w:rPr>
        <w:t>.</w:t>
      </w:r>
      <w:r w:rsidR="00905686" w:rsidRPr="00A6371F">
        <w:rPr>
          <w:bCs/>
        </w:rPr>
        <w:t xml:space="preserve"> </w:t>
      </w:r>
      <w:r w:rsidR="00F45AFC">
        <w:rPr>
          <w:bCs/>
        </w:rPr>
        <w:t>9</w:t>
      </w:r>
      <w:r w:rsidRPr="00A6371F">
        <w:rPr>
          <w:bCs/>
        </w:rPr>
        <w:t>. 20</w:t>
      </w:r>
      <w:r w:rsidR="00905686" w:rsidRPr="00A6371F">
        <w:rPr>
          <w:bCs/>
        </w:rPr>
        <w:t>2</w:t>
      </w:r>
      <w:r w:rsidR="00F45AFC">
        <w:rPr>
          <w:bCs/>
        </w:rPr>
        <w:t>1.</w:t>
      </w:r>
    </w:p>
    <w:p w14:paraId="253479BE" w14:textId="77777777" w:rsidR="00F56926" w:rsidRPr="00A6371F" w:rsidRDefault="00F56926" w:rsidP="00F56926">
      <w:pPr>
        <w:pStyle w:val="Normlnweb"/>
        <w:spacing w:before="0" w:beforeAutospacing="0" w:after="0" w:afterAutospacing="0"/>
        <w:jc w:val="center"/>
        <w:rPr>
          <w:bCs/>
        </w:rPr>
      </w:pPr>
    </w:p>
    <w:p w14:paraId="692F2698" w14:textId="77777777" w:rsidR="00F56926" w:rsidRPr="00A6371F" w:rsidRDefault="00F56926" w:rsidP="00C47E8C">
      <w:pPr>
        <w:pStyle w:val="Normlnweb"/>
        <w:spacing w:before="0" w:beforeAutospacing="0" w:after="0" w:afterAutospacing="0"/>
        <w:jc w:val="both"/>
        <w:rPr>
          <w:u w:val="single"/>
        </w:rPr>
      </w:pPr>
    </w:p>
    <w:p w14:paraId="50E87461" w14:textId="77777777" w:rsidR="00C47E8C" w:rsidRPr="00A6371F" w:rsidRDefault="00C47E8C" w:rsidP="00C47E8C">
      <w:pPr>
        <w:pStyle w:val="Normlnweb"/>
        <w:spacing w:before="0" w:beforeAutospacing="0" w:after="0" w:afterAutospacing="0"/>
        <w:jc w:val="both"/>
      </w:pPr>
      <w:r w:rsidRPr="00A6371F">
        <w:rPr>
          <w:u w:val="single"/>
        </w:rPr>
        <w:t>Přílohy</w:t>
      </w:r>
      <w:r w:rsidRPr="00A6371F">
        <w:t>:</w:t>
      </w:r>
    </w:p>
    <w:p w14:paraId="00C57AF1" w14:textId="77777777" w:rsidR="00C47E8C" w:rsidRPr="00A6371F" w:rsidRDefault="00C47E8C" w:rsidP="00871608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bCs/>
        </w:rPr>
      </w:pPr>
      <w:r w:rsidRPr="00A6371F">
        <w:t xml:space="preserve">Pravidla </w:t>
      </w:r>
      <w:r w:rsidRPr="00A6371F">
        <w:rPr>
          <w:bCs/>
        </w:rPr>
        <w:t xml:space="preserve">pro hodnocení výsledků vzdělávání </w:t>
      </w:r>
      <w:r w:rsidR="00217909" w:rsidRPr="00A6371F">
        <w:rPr>
          <w:bCs/>
        </w:rPr>
        <w:t xml:space="preserve">a chování </w:t>
      </w:r>
      <w:r w:rsidRPr="00A6371F">
        <w:rPr>
          <w:bCs/>
        </w:rPr>
        <w:t>žáků</w:t>
      </w:r>
    </w:p>
    <w:p w14:paraId="330A30E4" w14:textId="77777777" w:rsidR="00C47E8C" w:rsidRPr="00A6371F" w:rsidRDefault="00C47E8C" w:rsidP="00871608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A6371F">
        <w:t xml:space="preserve">Knihovní řád </w:t>
      </w:r>
    </w:p>
    <w:p w14:paraId="29025D4B" w14:textId="77777777" w:rsidR="00C47E8C" w:rsidRPr="00A6371F" w:rsidRDefault="00C47E8C" w:rsidP="00871608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A6371F">
        <w:t>Žádost o vydání náhradního omluvného listu</w:t>
      </w:r>
    </w:p>
    <w:p w14:paraId="5AC1C9A5" w14:textId="77777777" w:rsidR="00C47E8C" w:rsidRPr="00A6371F" w:rsidRDefault="00C47E8C" w:rsidP="00871608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A6371F">
        <w:t>Žádost o uvolnění z tělesné výchovy pro zletilého žáka</w:t>
      </w:r>
    </w:p>
    <w:p w14:paraId="57619465" w14:textId="77777777" w:rsidR="00C47E8C" w:rsidRPr="00A6371F" w:rsidRDefault="00C47E8C" w:rsidP="00871608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A6371F">
        <w:lastRenderedPageBreak/>
        <w:t>Žádost o uvolnění z tělesné výchovy pro nezletilého žáka</w:t>
      </w:r>
    </w:p>
    <w:p w14:paraId="5586D9EE" w14:textId="77777777" w:rsidR="00F56926" w:rsidRPr="00A6371F" w:rsidRDefault="00C47E8C" w:rsidP="003A03EE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A6371F">
        <w:t>Žádost o vydání stejnopisu vysvědčení</w:t>
      </w:r>
    </w:p>
    <w:p w14:paraId="3163673D" w14:textId="77777777" w:rsidR="00A72100" w:rsidRPr="00A6371F" w:rsidRDefault="00A72100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4D7C5897" w14:textId="1C25D36A" w:rsidR="00906295" w:rsidRPr="00A6371F" w:rsidRDefault="00257E4C">
      <w:pPr>
        <w:pStyle w:val="Normlnweb"/>
        <w:spacing w:before="0" w:beforeAutospacing="0" w:after="0" w:afterAutospacing="0"/>
        <w:jc w:val="both"/>
        <w:rPr>
          <w:b/>
        </w:rPr>
      </w:pPr>
      <w:r w:rsidRPr="00A6371F">
        <w:t>V Ostravě</w:t>
      </w:r>
      <w:r w:rsidR="00745453" w:rsidRPr="00A6371F">
        <w:rPr>
          <w:b/>
        </w:rPr>
        <w:t xml:space="preserve"> </w:t>
      </w:r>
      <w:r w:rsidR="004E2D06">
        <w:t>26. 8. 2021</w:t>
      </w:r>
    </w:p>
    <w:p w14:paraId="365F72FF" w14:textId="77777777" w:rsidR="00C07E8B" w:rsidRPr="00A6371F" w:rsidRDefault="00C07E8B">
      <w:pPr>
        <w:pStyle w:val="Normlnweb"/>
        <w:spacing w:before="0" w:beforeAutospacing="0" w:after="0" w:afterAutospacing="0"/>
        <w:jc w:val="both"/>
      </w:pPr>
    </w:p>
    <w:p w14:paraId="06CB67D3" w14:textId="77777777" w:rsidR="009208D0" w:rsidRPr="00A6371F" w:rsidRDefault="00C5615D">
      <w:pPr>
        <w:pStyle w:val="Normlnweb"/>
        <w:spacing w:before="0" w:beforeAutospacing="0" w:after="0" w:afterAutospacing="0"/>
        <w:jc w:val="both"/>
      </w:pPr>
      <w:r w:rsidRPr="00A6371F">
        <w:t>Ing. Monika Kocháňová</w:t>
      </w:r>
    </w:p>
    <w:p w14:paraId="445AAC32" w14:textId="797B6B84" w:rsidR="00423CC1" w:rsidRDefault="0013396B" w:rsidP="00BF32D4">
      <w:pPr>
        <w:pStyle w:val="Normlnweb"/>
        <w:spacing w:before="0" w:beforeAutospacing="0" w:after="0" w:afterAutospacing="0"/>
        <w:jc w:val="both"/>
      </w:pPr>
      <w:r w:rsidRPr="00A6371F">
        <w:t>ředitel</w:t>
      </w:r>
      <w:r w:rsidR="00785504" w:rsidRPr="00A6371F">
        <w:t>ka</w:t>
      </w:r>
      <w:r w:rsidR="009208D0" w:rsidRPr="00A6371F">
        <w:t xml:space="preserve"> </w:t>
      </w:r>
    </w:p>
    <w:p w14:paraId="0ED8AAE8" w14:textId="77777777" w:rsidR="004E2D06" w:rsidRPr="00A6371F" w:rsidRDefault="004E2D06" w:rsidP="00BF32D4">
      <w:pPr>
        <w:pStyle w:val="Normlnweb"/>
        <w:spacing w:before="0" w:beforeAutospacing="0" w:after="0" w:afterAutospacing="0"/>
        <w:jc w:val="both"/>
      </w:pPr>
    </w:p>
    <w:p w14:paraId="658CC9E3" w14:textId="4939ED65" w:rsidR="00423CC1" w:rsidRPr="00A6371F" w:rsidRDefault="00F56926">
      <w:pPr>
        <w:jc w:val="both"/>
      </w:pPr>
      <w:r w:rsidRPr="00A6371F">
        <w:t xml:space="preserve">Podle § 168, odstavce 1, písm. c, školského zákona byl </w:t>
      </w:r>
      <w:r w:rsidR="00423CC1" w:rsidRPr="00A6371F">
        <w:t>Školní řád Jazykového gymnázia Pavla Tigrida, Ostrava-Poruba, příspěv</w:t>
      </w:r>
      <w:r w:rsidRPr="00A6371F">
        <w:t>ková organizace, včetně příloh</w:t>
      </w:r>
      <w:r w:rsidR="00423CC1" w:rsidRPr="00A6371F">
        <w:t xml:space="preserve"> projednán a schvá</w:t>
      </w:r>
      <w:r w:rsidR="00C35BA7" w:rsidRPr="00A6371F">
        <w:t>len na jednání školské rady dne </w:t>
      </w:r>
      <w:r w:rsidR="00A6371F">
        <w:t>26. 8. 2021</w:t>
      </w:r>
      <w:r w:rsidR="00423CC1" w:rsidRPr="00A6371F">
        <w:t>.</w:t>
      </w:r>
    </w:p>
    <w:p w14:paraId="6529ED7E" w14:textId="77777777" w:rsidR="002C505B" w:rsidRPr="00A6371F" w:rsidRDefault="002C505B">
      <w:pPr>
        <w:jc w:val="both"/>
      </w:pPr>
    </w:p>
    <w:sectPr w:rsidR="002C505B" w:rsidRPr="00A6371F" w:rsidSect="00A52D30">
      <w:footerReference w:type="even" r:id="rId7"/>
      <w:footerReference w:type="default" r:id="rId8"/>
      <w:pgSz w:w="11906" w:h="16838"/>
      <w:pgMar w:top="851" w:right="851" w:bottom="851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377F" w14:textId="77777777" w:rsidR="00D118E9" w:rsidRDefault="00D118E9">
      <w:r>
        <w:separator/>
      </w:r>
    </w:p>
  </w:endnote>
  <w:endnote w:type="continuationSeparator" w:id="0">
    <w:p w14:paraId="18DE8217" w14:textId="77777777" w:rsidR="00D118E9" w:rsidRDefault="00D1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E2D3" w14:textId="77777777" w:rsidR="00CC1E11" w:rsidRDefault="00CC1E11" w:rsidP="00E71E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6D8767" w14:textId="77777777" w:rsidR="00CC1E11" w:rsidRDefault="00CC1E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5FFB" w14:textId="77777777" w:rsidR="00CC1E11" w:rsidRDefault="00CC1E11" w:rsidP="00E71E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1135">
      <w:rPr>
        <w:rStyle w:val="slostrnky"/>
        <w:noProof/>
      </w:rPr>
      <w:t>9</w:t>
    </w:r>
    <w:r>
      <w:rPr>
        <w:rStyle w:val="slostrnky"/>
      </w:rPr>
      <w:fldChar w:fldCharType="end"/>
    </w:r>
  </w:p>
  <w:p w14:paraId="3E7F2A0D" w14:textId="77777777" w:rsidR="00CC1E11" w:rsidRDefault="00CC1E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E76C" w14:textId="77777777" w:rsidR="00D118E9" w:rsidRDefault="00D118E9">
      <w:r>
        <w:separator/>
      </w:r>
    </w:p>
  </w:footnote>
  <w:footnote w:type="continuationSeparator" w:id="0">
    <w:p w14:paraId="4B6837B3" w14:textId="77777777" w:rsidR="00D118E9" w:rsidRDefault="00D1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CE6"/>
    <w:multiLevelType w:val="hybridMultilevel"/>
    <w:tmpl w:val="3BC2C9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33FE4"/>
    <w:multiLevelType w:val="hybridMultilevel"/>
    <w:tmpl w:val="9810163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7529E"/>
    <w:multiLevelType w:val="hybridMultilevel"/>
    <w:tmpl w:val="6082D0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521A"/>
    <w:multiLevelType w:val="hybridMultilevel"/>
    <w:tmpl w:val="F26E08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41408"/>
    <w:multiLevelType w:val="hybridMultilevel"/>
    <w:tmpl w:val="57BADD1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61E47"/>
    <w:multiLevelType w:val="hybridMultilevel"/>
    <w:tmpl w:val="8FF2B3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5E46DE"/>
    <w:multiLevelType w:val="hybridMultilevel"/>
    <w:tmpl w:val="0F1C0042"/>
    <w:lvl w:ilvl="0" w:tplc="49A6F99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F1FF8"/>
    <w:multiLevelType w:val="hybridMultilevel"/>
    <w:tmpl w:val="239A22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FF53C8"/>
    <w:multiLevelType w:val="hybridMultilevel"/>
    <w:tmpl w:val="875C41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A0AF7"/>
    <w:multiLevelType w:val="hybridMultilevel"/>
    <w:tmpl w:val="479A71FE"/>
    <w:lvl w:ilvl="0" w:tplc="F20C3CF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F188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20C3CF8">
      <w:start w:val="1"/>
      <w:numFmt w:val="lowerLetter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15AC4"/>
    <w:multiLevelType w:val="hybridMultilevel"/>
    <w:tmpl w:val="9A2C0430"/>
    <w:lvl w:ilvl="0" w:tplc="49A6F99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1A1DF3"/>
    <w:multiLevelType w:val="hybridMultilevel"/>
    <w:tmpl w:val="CBA40C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A842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11E5911"/>
    <w:multiLevelType w:val="hybridMultilevel"/>
    <w:tmpl w:val="4B8C9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B671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921624"/>
    <w:multiLevelType w:val="hybridMultilevel"/>
    <w:tmpl w:val="184C8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B782E"/>
    <w:multiLevelType w:val="hybridMultilevel"/>
    <w:tmpl w:val="206653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630FF0"/>
    <w:multiLevelType w:val="hybridMultilevel"/>
    <w:tmpl w:val="37DEBA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D06D84"/>
    <w:multiLevelType w:val="hybridMultilevel"/>
    <w:tmpl w:val="45368C30"/>
    <w:lvl w:ilvl="0" w:tplc="49A6F99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3306E"/>
    <w:multiLevelType w:val="hybridMultilevel"/>
    <w:tmpl w:val="311C7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13CD9"/>
    <w:multiLevelType w:val="hybridMultilevel"/>
    <w:tmpl w:val="3D00A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E56F8"/>
    <w:multiLevelType w:val="hybridMultilevel"/>
    <w:tmpl w:val="0C465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A574E7"/>
    <w:multiLevelType w:val="hybridMultilevel"/>
    <w:tmpl w:val="3752B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14"/>
  </w:num>
  <w:num w:numId="6">
    <w:abstractNumId w:val="6"/>
  </w:num>
  <w:num w:numId="7">
    <w:abstractNumId w:val="11"/>
  </w:num>
  <w:num w:numId="8">
    <w:abstractNumId w:val="20"/>
  </w:num>
  <w:num w:numId="9">
    <w:abstractNumId w:val="0"/>
  </w:num>
  <w:num w:numId="10">
    <w:abstractNumId w:val="15"/>
  </w:num>
  <w:num w:numId="11">
    <w:abstractNumId w:val="13"/>
  </w:num>
  <w:num w:numId="12">
    <w:abstractNumId w:val="7"/>
  </w:num>
  <w:num w:numId="13">
    <w:abstractNumId w:val="19"/>
  </w:num>
  <w:num w:numId="14">
    <w:abstractNumId w:val="10"/>
  </w:num>
  <w:num w:numId="15">
    <w:abstractNumId w:val="16"/>
  </w:num>
  <w:num w:numId="16">
    <w:abstractNumId w:val="17"/>
  </w:num>
  <w:num w:numId="17">
    <w:abstractNumId w:val="2"/>
  </w:num>
  <w:num w:numId="18">
    <w:abstractNumId w:val="18"/>
  </w:num>
  <w:num w:numId="19">
    <w:abstractNumId w:val="8"/>
  </w:num>
  <w:num w:numId="20">
    <w:abstractNumId w:val="9"/>
  </w:num>
  <w:num w:numId="21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2D1"/>
    <w:rsid w:val="000046B4"/>
    <w:rsid w:val="000078F8"/>
    <w:rsid w:val="00011A3C"/>
    <w:rsid w:val="0001225B"/>
    <w:rsid w:val="00013F26"/>
    <w:rsid w:val="00014A40"/>
    <w:rsid w:val="000179B9"/>
    <w:rsid w:val="00017F2F"/>
    <w:rsid w:val="00023693"/>
    <w:rsid w:val="00040057"/>
    <w:rsid w:val="00041858"/>
    <w:rsid w:val="000434F1"/>
    <w:rsid w:val="000556BE"/>
    <w:rsid w:val="000604E9"/>
    <w:rsid w:val="000648E1"/>
    <w:rsid w:val="00074844"/>
    <w:rsid w:val="00082DAB"/>
    <w:rsid w:val="00083632"/>
    <w:rsid w:val="0008464D"/>
    <w:rsid w:val="00085659"/>
    <w:rsid w:val="000864AE"/>
    <w:rsid w:val="00087AC1"/>
    <w:rsid w:val="000906DE"/>
    <w:rsid w:val="00092439"/>
    <w:rsid w:val="00097350"/>
    <w:rsid w:val="000A5119"/>
    <w:rsid w:val="000A75C6"/>
    <w:rsid w:val="000B00F6"/>
    <w:rsid w:val="000B27A8"/>
    <w:rsid w:val="000B418E"/>
    <w:rsid w:val="000C07A9"/>
    <w:rsid w:val="000C07E2"/>
    <w:rsid w:val="000C1DC6"/>
    <w:rsid w:val="000C26D6"/>
    <w:rsid w:val="000C287D"/>
    <w:rsid w:val="000C3FDE"/>
    <w:rsid w:val="000C41C9"/>
    <w:rsid w:val="000C7668"/>
    <w:rsid w:val="000E07AB"/>
    <w:rsid w:val="000E33D1"/>
    <w:rsid w:val="000E6A8C"/>
    <w:rsid w:val="000E71B9"/>
    <w:rsid w:val="000F77D3"/>
    <w:rsid w:val="00100741"/>
    <w:rsid w:val="00104D12"/>
    <w:rsid w:val="00110310"/>
    <w:rsid w:val="001111DF"/>
    <w:rsid w:val="0011328E"/>
    <w:rsid w:val="00122B5D"/>
    <w:rsid w:val="001262F2"/>
    <w:rsid w:val="0013396B"/>
    <w:rsid w:val="0013429D"/>
    <w:rsid w:val="00140349"/>
    <w:rsid w:val="00144A0B"/>
    <w:rsid w:val="00145277"/>
    <w:rsid w:val="001465CA"/>
    <w:rsid w:val="00157000"/>
    <w:rsid w:val="00162E38"/>
    <w:rsid w:val="00164345"/>
    <w:rsid w:val="001647EB"/>
    <w:rsid w:val="00165121"/>
    <w:rsid w:val="001667BC"/>
    <w:rsid w:val="00167EAE"/>
    <w:rsid w:val="00173BBD"/>
    <w:rsid w:val="00174CB6"/>
    <w:rsid w:val="001A698C"/>
    <w:rsid w:val="001B29EC"/>
    <w:rsid w:val="001C30A1"/>
    <w:rsid w:val="001C3FDC"/>
    <w:rsid w:val="001C4907"/>
    <w:rsid w:val="001C5269"/>
    <w:rsid w:val="001D0BE4"/>
    <w:rsid w:val="001D195F"/>
    <w:rsid w:val="001D2C6A"/>
    <w:rsid w:val="001D40E5"/>
    <w:rsid w:val="001D63AE"/>
    <w:rsid w:val="001D6CBF"/>
    <w:rsid w:val="001E45C3"/>
    <w:rsid w:val="001F337E"/>
    <w:rsid w:val="001F3B90"/>
    <w:rsid w:val="001F62D1"/>
    <w:rsid w:val="00200D16"/>
    <w:rsid w:val="0020199D"/>
    <w:rsid w:val="002048AD"/>
    <w:rsid w:val="0021194F"/>
    <w:rsid w:val="00216037"/>
    <w:rsid w:val="00216476"/>
    <w:rsid w:val="00217909"/>
    <w:rsid w:val="002201FF"/>
    <w:rsid w:val="00222720"/>
    <w:rsid w:val="00243EEE"/>
    <w:rsid w:val="002473CC"/>
    <w:rsid w:val="00250235"/>
    <w:rsid w:val="00250EB2"/>
    <w:rsid w:val="00257E4C"/>
    <w:rsid w:val="002662A3"/>
    <w:rsid w:val="00272E20"/>
    <w:rsid w:val="002737FC"/>
    <w:rsid w:val="002740A4"/>
    <w:rsid w:val="00277E2D"/>
    <w:rsid w:val="0028019F"/>
    <w:rsid w:val="0028341B"/>
    <w:rsid w:val="0028585B"/>
    <w:rsid w:val="0029359F"/>
    <w:rsid w:val="00294789"/>
    <w:rsid w:val="002A2F3F"/>
    <w:rsid w:val="002A7DC5"/>
    <w:rsid w:val="002B0154"/>
    <w:rsid w:val="002B42AD"/>
    <w:rsid w:val="002B7CE2"/>
    <w:rsid w:val="002C1FB8"/>
    <w:rsid w:val="002C255B"/>
    <w:rsid w:val="002C505B"/>
    <w:rsid w:val="002C6CB4"/>
    <w:rsid w:val="002D1B78"/>
    <w:rsid w:val="002D3B8E"/>
    <w:rsid w:val="002F4E89"/>
    <w:rsid w:val="002F7637"/>
    <w:rsid w:val="002F7667"/>
    <w:rsid w:val="00300C8B"/>
    <w:rsid w:val="0030227B"/>
    <w:rsid w:val="00311C30"/>
    <w:rsid w:val="0032213C"/>
    <w:rsid w:val="0032423E"/>
    <w:rsid w:val="003352C7"/>
    <w:rsid w:val="0033765A"/>
    <w:rsid w:val="00341BAE"/>
    <w:rsid w:val="00342BDB"/>
    <w:rsid w:val="00350D2A"/>
    <w:rsid w:val="003552CC"/>
    <w:rsid w:val="00357273"/>
    <w:rsid w:val="00357C8B"/>
    <w:rsid w:val="003603C4"/>
    <w:rsid w:val="00370A38"/>
    <w:rsid w:val="00372990"/>
    <w:rsid w:val="003749C2"/>
    <w:rsid w:val="003776EC"/>
    <w:rsid w:val="00380A00"/>
    <w:rsid w:val="00385C95"/>
    <w:rsid w:val="0038709D"/>
    <w:rsid w:val="003877F4"/>
    <w:rsid w:val="003A03EE"/>
    <w:rsid w:val="003A282B"/>
    <w:rsid w:val="003A28FB"/>
    <w:rsid w:val="003A3DF6"/>
    <w:rsid w:val="003A4804"/>
    <w:rsid w:val="003B2A89"/>
    <w:rsid w:val="003B300F"/>
    <w:rsid w:val="003B3D1A"/>
    <w:rsid w:val="003B767C"/>
    <w:rsid w:val="003C12E6"/>
    <w:rsid w:val="003C2BFF"/>
    <w:rsid w:val="003E3CCB"/>
    <w:rsid w:val="003E5EAA"/>
    <w:rsid w:val="003F1983"/>
    <w:rsid w:val="003F6FD2"/>
    <w:rsid w:val="0040174A"/>
    <w:rsid w:val="00403C16"/>
    <w:rsid w:val="00406113"/>
    <w:rsid w:val="00412E3A"/>
    <w:rsid w:val="00416B73"/>
    <w:rsid w:val="00422553"/>
    <w:rsid w:val="00422AAF"/>
    <w:rsid w:val="00423CC1"/>
    <w:rsid w:val="004378DE"/>
    <w:rsid w:val="00446862"/>
    <w:rsid w:val="00446F9B"/>
    <w:rsid w:val="00456155"/>
    <w:rsid w:val="00462DF0"/>
    <w:rsid w:val="0046321E"/>
    <w:rsid w:val="004648AF"/>
    <w:rsid w:val="00471E35"/>
    <w:rsid w:val="004730AE"/>
    <w:rsid w:val="00491D1D"/>
    <w:rsid w:val="00492B32"/>
    <w:rsid w:val="00497B6D"/>
    <w:rsid w:val="004A12BE"/>
    <w:rsid w:val="004A23C5"/>
    <w:rsid w:val="004A624B"/>
    <w:rsid w:val="004B5A8F"/>
    <w:rsid w:val="004B6251"/>
    <w:rsid w:val="004B7B8B"/>
    <w:rsid w:val="004B7F86"/>
    <w:rsid w:val="004C282E"/>
    <w:rsid w:val="004C58DA"/>
    <w:rsid w:val="004C75B5"/>
    <w:rsid w:val="004D10C1"/>
    <w:rsid w:val="004D2EA2"/>
    <w:rsid w:val="004D54BE"/>
    <w:rsid w:val="004E2D06"/>
    <w:rsid w:val="004E3194"/>
    <w:rsid w:val="004E329B"/>
    <w:rsid w:val="004E76A8"/>
    <w:rsid w:val="004F044A"/>
    <w:rsid w:val="004F0BD4"/>
    <w:rsid w:val="004F43CF"/>
    <w:rsid w:val="005001B0"/>
    <w:rsid w:val="005034FC"/>
    <w:rsid w:val="0051747C"/>
    <w:rsid w:val="00520080"/>
    <w:rsid w:val="0052503A"/>
    <w:rsid w:val="00527E57"/>
    <w:rsid w:val="0053758C"/>
    <w:rsid w:val="00541250"/>
    <w:rsid w:val="005414E8"/>
    <w:rsid w:val="00551584"/>
    <w:rsid w:val="005530D9"/>
    <w:rsid w:val="0057036C"/>
    <w:rsid w:val="00573265"/>
    <w:rsid w:val="00576D84"/>
    <w:rsid w:val="00581AB6"/>
    <w:rsid w:val="0058712A"/>
    <w:rsid w:val="005909A8"/>
    <w:rsid w:val="00592213"/>
    <w:rsid w:val="005930FF"/>
    <w:rsid w:val="00594E13"/>
    <w:rsid w:val="005A2D08"/>
    <w:rsid w:val="005A3E62"/>
    <w:rsid w:val="005B16EE"/>
    <w:rsid w:val="005C0760"/>
    <w:rsid w:val="005C2EB7"/>
    <w:rsid w:val="005C2EEF"/>
    <w:rsid w:val="005D1A11"/>
    <w:rsid w:val="005D652F"/>
    <w:rsid w:val="005E580A"/>
    <w:rsid w:val="005F0D1A"/>
    <w:rsid w:val="005F5114"/>
    <w:rsid w:val="00611502"/>
    <w:rsid w:val="00617703"/>
    <w:rsid w:val="00621CAC"/>
    <w:rsid w:val="00623EB5"/>
    <w:rsid w:val="006249BC"/>
    <w:rsid w:val="00625D20"/>
    <w:rsid w:val="006275A6"/>
    <w:rsid w:val="00632C39"/>
    <w:rsid w:val="00634050"/>
    <w:rsid w:val="00637A62"/>
    <w:rsid w:val="00644C9E"/>
    <w:rsid w:val="006520E5"/>
    <w:rsid w:val="00653602"/>
    <w:rsid w:val="00653F12"/>
    <w:rsid w:val="006571B5"/>
    <w:rsid w:val="00660008"/>
    <w:rsid w:val="006610DC"/>
    <w:rsid w:val="006719E1"/>
    <w:rsid w:val="006735CF"/>
    <w:rsid w:val="00680EBF"/>
    <w:rsid w:val="00683AB0"/>
    <w:rsid w:val="0069629F"/>
    <w:rsid w:val="006A0A23"/>
    <w:rsid w:val="006B003A"/>
    <w:rsid w:val="006B0CE1"/>
    <w:rsid w:val="006B2B4E"/>
    <w:rsid w:val="006B6C5B"/>
    <w:rsid w:val="006C087B"/>
    <w:rsid w:val="006C2298"/>
    <w:rsid w:val="006C2F5B"/>
    <w:rsid w:val="006C392A"/>
    <w:rsid w:val="006C6F2E"/>
    <w:rsid w:val="006D36B3"/>
    <w:rsid w:val="006D4DE0"/>
    <w:rsid w:val="006E0422"/>
    <w:rsid w:val="006E1234"/>
    <w:rsid w:val="006E4D4B"/>
    <w:rsid w:val="006F1794"/>
    <w:rsid w:val="006F4306"/>
    <w:rsid w:val="00702634"/>
    <w:rsid w:val="0070440C"/>
    <w:rsid w:val="00712389"/>
    <w:rsid w:val="00712A53"/>
    <w:rsid w:val="00713721"/>
    <w:rsid w:val="00714EB6"/>
    <w:rsid w:val="007154B5"/>
    <w:rsid w:val="0073137A"/>
    <w:rsid w:val="00734A3A"/>
    <w:rsid w:val="00735AA8"/>
    <w:rsid w:val="007404FD"/>
    <w:rsid w:val="00745453"/>
    <w:rsid w:val="00747A67"/>
    <w:rsid w:val="00753BA6"/>
    <w:rsid w:val="00755FEA"/>
    <w:rsid w:val="00760ADF"/>
    <w:rsid w:val="0076159D"/>
    <w:rsid w:val="00761892"/>
    <w:rsid w:val="0076353E"/>
    <w:rsid w:val="0076669D"/>
    <w:rsid w:val="00773817"/>
    <w:rsid w:val="00782D43"/>
    <w:rsid w:val="00785504"/>
    <w:rsid w:val="00790A9C"/>
    <w:rsid w:val="0079374D"/>
    <w:rsid w:val="00795488"/>
    <w:rsid w:val="0079570E"/>
    <w:rsid w:val="00796623"/>
    <w:rsid w:val="00797302"/>
    <w:rsid w:val="007A4BCB"/>
    <w:rsid w:val="007A4F9C"/>
    <w:rsid w:val="007A68DC"/>
    <w:rsid w:val="007B0958"/>
    <w:rsid w:val="007B1446"/>
    <w:rsid w:val="007B17B3"/>
    <w:rsid w:val="007B1C7E"/>
    <w:rsid w:val="007B4943"/>
    <w:rsid w:val="007B667F"/>
    <w:rsid w:val="007C1AA0"/>
    <w:rsid w:val="007C3DF7"/>
    <w:rsid w:val="007C4D73"/>
    <w:rsid w:val="007C5111"/>
    <w:rsid w:val="007D3F90"/>
    <w:rsid w:val="007D6932"/>
    <w:rsid w:val="007E3494"/>
    <w:rsid w:val="007E4E3E"/>
    <w:rsid w:val="007F2AE9"/>
    <w:rsid w:val="007F3FD6"/>
    <w:rsid w:val="0080080D"/>
    <w:rsid w:val="00813D83"/>
    <w:rsid w:val="008141B6"/>
    <w:rsid w:val="00814BF5"/>
    <w:rsid w:val="00816F51"/>
    <w:rsid w:val="00820EBF"/>
    <w:rsid w:val="00823420"/>
    <w:rsid w:val="00825ED4"/>
    <w:rsid w:val="00831CAF"/>
    <w:rsid w:val="00832032"/>
    <w:rsid w:val="008327A8"/>
    <w:rsid w:val="00833D2B"/>
    <w:rsid w:val="00834272"/>
    <w:rsid w:val="008450E7"/>
    <w:rsid w:val="0085200E"/>
    <w:rsid w:val="00852237"/>
    <w:rsid w:val="0085761D"/>
    <w:rsid w:val="00861515"/>
    <w:rsid w:val="0086253E"/>
    <w:rsid w:val="008673DB"/>
    <w:rsid w:val="00871608"/>
    <w:rsid w:val="00873480"/>
    <w:rsid w:val="008737AB"/>
    <w:rsid w:val="00874AAF"/>
    <w:rsid w:val="00876AFD"/>
    <w:rsid w:val="008820D7"/>
    <w:rsid w:val="00884702"/>
    <w:rsid w:val="008906B0"/>
    <w:rsid w:val="0089764F"/>
    <w:rsid w:val="008A09D1"/>
    <w:rsid w:val="008A0FC5"/>
    <w:rsid w:val="008A137B"/>
    <w:rsid w:val="008A5737"/>
    <w:rsid w:val="008A60DA"/>
    <w:rsid w:val="008A6D14"/>
    <w:rsid w:val="008B2BE6"/>
    <w:rsid w:val="008B44E4"/>
    <w:rsid w:val="008B7AFF"/>
    <w:rsid w:val="008D7AA0"/>
    <w:rsid w:val="008F0EC1"/>
    <w:rsid w:val="008F7D2E"/>
    <w:rsid w:val="00903994"/>
    <w:rsid w:val="00904BEC"/>
    <w:rsid w:val="00905686"/>
    <w:rsid w:val="00906295"/>
    <w:rsid w:val="00916BAD"/>
    <w:rsid w:val="009208D0"/>
    <w:rsid w:val="009220F1"/>
    <w:rsid w:val="009221A7"/>
    <w:rsid w:val="00922825"/>
    <w:rsid w:val="00926FE8"/>
    <w:rsid w:val="0093141E"/>
    <w:rsid w:val="00931C02"/>
    <w:rsid w:val="00934431"/>
    <w:rsid w:val="009347B5"/>
    <w:rsid w:val="0094079C"/>
    <w:rsid w:val="009437B0"/>
    <w:rsid w:val="00945167"/>
    <w:rsid w:val="00951116"/>
    <w:rsid w:val="00954B1E"/>
    <w:rsid w:val="00955223"/>
    <w:rsid w:val="00964015"/>
    <w:rsid w:val="0096727A"/>
    <w:rsid w:val="00972FCD"/>
    <w:rsid w:val="009825D4"/>
    <w:rsid w:val="00984360"/>
    <w:rsid w:val="0098587D"/>
    <w:rsid w:val="00994CFD"/>
    <w:rsid w:val="009977F2"/>
    <w:rsid w:val="009C2230"/>
    <w:rsid w:val="009C632F"/>
    <w:rsid w:val="009D0852"/>
    <w:rsid w:val="009D4731"/>
    <w:rsid w:val="009D67C9"/>
    <w:rsid w:val="009F1CBA"/>
    <w:rsid w:val="009F61FF"/>
    <w:rsid w:val="00A02143"/>
    <w:rsid w:val="00A04775"/>
    <w:rsid w:val="00A11FB1"/>
    <w:rsid w:val="00A12FAD"/>
    <w:rsid w:val="00A16C31"/>
    <w:rsid w:val="00A16E37"/>
    <w:rsid w:val="00A1760B"/>
    <w:rsid w:val="00A228FD"/>
    <w:rsid w:val="00A305EF"/>
    <w:rsid w:val="00A30CCD"/>
    <w:rsid w:val="00A35ED7"/>
    <w:rsid w:val="00A35F10"/>
    <w:rsid w:val="00A4491C"/>
    <w:rsid w:val="00A44DFC"/>
    <w:rsid w:val="00A4791B"/>
    <w:rsid w:val="00A52D30"/>
    <w:rsid w:val="00A541B7"/>
    <w:rsid w:val="00A62179"/>
    <w:rsid w:val="00A625F2"/>
    <w:rsid w:val="00A6371F"/>
    <w:rsid w:val="00A652CF"/>
    <w:rsid w:val="00A67394"/>
    <w:rsid w:val="00A70A93"/>
    <w:rsid w:val="00A7167F"/>
    <w:rsid w:val="00A72100"/>
    <w:rsid w:val="00A72F68"/>
    <w:rsid w:val="00A7679A"/>
    <w:rsid w:val="00A7780A"/>
    <w:rsid w:val="00A77D61"/>
    <w:rsid w:val="00A84843"/>
    <w:rsid w:val="00A942DB"/>
    <w:rsid w:val="00A95526"/>
    <w:rsid w:val="00A9623C"/>
    <w:rsid w:val="00A97D30"/>
    <w:rsid w:val="00AA3E7B"/>
    <w:rsid w:val="00AA7C04"/>
    <w:rsid w:val="00AB1AE6"/>
    <w:rsid w:val="00AB4DF1"/>
    <w:rsid w:val="00AB4F29"/>
    <w:rsid w:val="00AC5D02"/>
    <w:rsid w:val="00AE0950"/>
    <w:rsid w:val="00AE5932"/>
    <w:rsid w:val="00AF127F"/>
    <w:rsid w:val="00B040C9"/>
    <w:rsid w:val="00B06573"/>
    <w:rsid w:val="00B109EB"/>
    <w:rsid w:val="00B1235F"/>
    <w:rsid w:val="00B23A0A"/>
    <w:rsid w:val="00B25CB1"/>
    <w:rsid w:val="00B34F98"/>
    <w:rsid w:val="00B40491"/>
    <w:rsid w:val="00B459AE"/>
    <w:rsid w:val="00B47EDD"/>
    <w:rsid w:val="00B54C62"/>
    <w:rsid w:val="00B55AB7"/>
    <w:rsid w:val="00B60E0B"/>
    <w:rsid w:val="00B60E9A"/>
    <w:rsid w:val="00B62340"/>
    <w:rsid w:val="00B71D66"/>
    <w:rsid w:val="00B72274"/>
    <w:rsid w:val="00B748DD"/>
    <w:rsid w:val="00B761D1"/>
    <w:rsid w:val="00B832B9"/>
    <w:rsid w:val="00B912BF"/>
    <w:rsid w:val="00B960EA"/>
    <w:rsid w:val="00BA086A"/>
    <w:rsid w:val="00BA6359"/>
    <w:rsid w:val="00BB45FC"/>
    <w:rsid w:val="00BB6A82"/>
    <w:rsid w:val="00BB7954"/>
    <w:rsid w:val="00BC1558"/>
    <w:rsid w:val="00BC292B"/>
    <w:rsid w:val="00BC5415"/>
    <w:rsid w:val="00BC5616"/>
    <w:rsid w:val="00BD3B06"/>
    <w:rsid w:val="00BD6A10"/>
    <w:rsid w:val="00BE1C72"/>
    <w:rsid w:val="00BE4B39"/>
    <w:rsid w:val="00BE557A"/>
    <w:rsid w:val="00BF32D4"/>
    <w:rsid w:val="00BF3899"/>
    <w:rsid w:val="00BF3B47"/>
    <w:rsid w:val="00BF5D56"/>
    <w:rsid w:val="00BF70A0"/>
    <w:rsid w:val="00C06417"/>
    <w:rsid w:val="00C07E8B"/>
    <w:rsid w:val="00C10B5E"/>
    <w:rsid w:val="00C170D2"/>
    <w:rsid w:val="00C20041"/>
    <w:rsid w:val="00C21ADA"/>
    <w:rsid w:val="00C22E34"/>
    <w:rsid w:val="00C25EF3"/>
    <w:rsid w:val="00C277B3"/>
    <w:rsid w:val="00C319E7"/>
    <w:rsid w:val="00C3200F"/>
    <w:rsid w:val="00C35BA7"/>
    <w:rsid w:val="00C4062A"/>
    <w:rsid w:val="00C44990"/>
    <w:rsid w:val="00C47E8C"/>
    <w:rsid w:val="00C52BA3"/>
    <w:rsid w:val="00C53893"/>
    <w:rsid w:val="00C53E39"/>
    <w:rsid w:val="00C5615D"/>
    <w:rsid w:val="00C76776"/>
    <w:rsid w:val="00C76CA2"/>
    <w:rsid w:val="00C86421"/>
    <w:rsid w:val="00C90F1F"/>
    <w:rsid w:val="00C92AB7"/>
    <w:rsid w:val="00CA55E3"/>
    <w:rsid w:val="00CA74D6"/>
    <w:rsid w:val="00CB05AE"/>
    <w:rsid w:val="00CC1E11"/>
    <w:rsid w:val="00CC2A7C"/>
    <w:rsid w:val="00CC3CC7"/>
    <w:rsid w:val="00CC5CC2"/>
    <w:rsid w:val="00CD02FE"/>
    <w:rsid w:val="00CD66D9"/>
    <w:rsid w:val="00CD797D"/>
    <w:rsid w:val="00CE1D89"/>
    <w:rsid w:val="00CE34AB"/>
    <w:rsid w:val="00CF0450"/>
    <w:rsid w:val="00CF1398"/>
    <w:rsid w:val="00CF3BC9"/>
    <w:rsid w:val="00CF66C3"/>
    <w:rsid w:val="00D02075"/>
    <w:rsid w:val="00D0381C"/>
    <w:rsid w:val="00D073A0"/>
    <w:rsid w:val="00D11104"/>
    <w:rsid w:val="00D118E9"/>
    <w:rsid w:val="00D11EA9"/>
    <w:rsid w:val="00D13F9E"/>
    <w:rsid w:val="00D17E97"/>
    <w:rsid w:val="00D22BB2"/>
    <w:rsid w:val="00D22E77"/>
    <w:rsid w:val="00D24AA7"/>
    <w:rsid w:val="00D25464"/>
    <w:rsid w:val="00D404B4"/>
    <w:rsid w:val="00D44E90"/>
    <w:rsid w:val="00D5032F"/>
    <w:rsid w:val="00D57AC5"/>
    <w:rsid w:val="00D616C4"/>
    <w:rsid w:val="00D635AD"/>
    <w:rsid w:val="00D6670D"/>
    <w:rsid w:val="00D7105E"/>
    <w:rsid w:val="00D72BAB"/>
    <w:rsid w:val="00D7480A"/>
    <w:rsid w:val="00D80E3C"/>
    <w:rsid w:val="00D83444"/>
    <w:rsid w:val="00D84A93"/>
    <w:rsid w:val="00D8607E"/>
    <w:rsid w:val="00D868DF"/>
    <w:rsid w:val="00D94186"/>
    <w:rsid w:val="00D952C1"/>
    <w:rsid w:val="00DA32C6"/>
    <w:rsid w:val="00DB0C41"/>
    <w:rsid w:val="00DB26F5"/>
    <w:rsid w:val="00DB4EBA"/>
    <w:rsid w:val="00DC063B"/>
    <w:rsid w:val="00DC174E"/>
    <w:rsid w:val="00DC29A2"/>
    <w:rsid w:val="00DC3823"/>
    <w:rsid w:val="00DC561E"/>
    <w:rsid w:val="00DC6CAA"/>
    <w:rsid w:val="00DC72F8"/>
    <w:rsid w:val="00DC77FC"/>
    <w:rsid w:val="00DD1589"/>
    <w:rsid w:val="00DD265E"/>
    <w:rsid w:val="00DD6044"/>
    <w:rsid w:val="00DE3578"/>
    <w:rsid w:val="00DF1362"/>
    <w:rsid w:val="00DF1850"/>
    <w:rsid w:val="00E01A1B"/>
    <w:rsid w:val="00E02828"/>
    <w:rsid w:val="00E06096"/>
    <w:rsid w:val="00E1231A"/>
    <w:rsid w:val="00E21AD6"/>
    <w:rsid w:val="00E2523E"/>
    <w:rsid w:val="00E2583B"/>
    <w:rsid w:val="00E26636"/>
    <w:rsid w:val="00E31813"/>
    <w:rsid w:val="00E33E81"/>
    <w:rsid w:val="00E34F80"/>
    <w:rsid w:val="00E36D51"/>
    <w:rsid w:val="00E43C4E"/>
    <w:rsid w:val="00E442A6"/>
    <w:rsid w:val="00E529C6"/>
    <w:rsid w:val="00E57F39"/>
    <w:rsid w:val="00E66313"/>
    <w:rsid w:val="00E71EB5"/>
    <w:rsid w:val="00E72142"/>
    <w:rsid w:val="00E7256E"/>
    <w:rsid w:val="00E72768"/>
    <w:rsid w:val="00E779CB"/>
    <w:rsid w:val="00E80DD7"/>
    <w:rsid w:val="00E83AAD"/>
    <w:rsid w:val="00E9214F"/>
    <w:rsid w:val="00E97F9A"/>
    <w:rsid w:val="00EA1D5E"/>
    <w:rsid w:val="00EA5DD3"/>
    <w:rsid w:val="00EA6274"/>
    <w:rsid w:val="00EA6C7D"/>
    <w:rsid w:val="00EB0985"/>
    <w:rsid w:val="00EB0C5C"/>
    <w:rsid w:val="00EB593C"/>
    <w:rsid w:val="00EC401B"/>
    <w:rsid w:val="00ED1588"/>
    <w:rsid w:val="00ED2A8B"/>
    <w:rsid w:val="00EE3F4C"/>
    <w:rsid w:val="00EE4E2C"/>
    <w:rsid w:val="00EE6866"/>
    <w:rsid w:val="00EF32B2"/>
    <w:rsid w:val="00EF52F3"/>
    <w:rsid w:val="00EF6D95"/>
    <w:rsid w:val="00F03A09"/>
    <w:rsid w:val="00F163AF"/>
    <w:rsid w:val="00F22074"/>
    <w:rsid w:val="00F244E8"/>
    <w:rsid w:val="00F259B5"/>
    <w:rsid w:val="00F25BAA"/>
    <w:rsid w:val="00F3076B"/>
    <w:rsid w:val="00F3435C"/>
    <w:rsid w:val="00F41B9F"/>
    <w:rsid w:val="00F445BE"/>
    <w:rsid w:val="00F45AFC"/>
    <w:rsid w:val="00F46389"/>
    <w:rsid w:val="00F46EC9"/>
    <w:rsid w:val="00F50AE4"/>
    <w:rsid w:val="00F54DB5"/>
    <w:rsid w:val="00F56926"/>
    <w:rsid w:val="00F66EC8"/>
    <w:rsid w:val="00F71135"/>
    <w:rsid w:val="00F762D2"/>
    <w:rsid w:val="00F768C0"/>
    <w:rsid w:val="00F83FC0"/>
    <w:rsid w:val="00F93EAB"/>
    <w:rsid w:val="00F940E0"/>
    <w:rsid w:val="00FA091E"/>
    <w:rsid w:val="00FA2985"/>
    <w:rsid w:val="00FA5F26"/>
    <w:rsid w:val="00FA6988"/>
    <w:rsid w:val="00FB3264"/>
    <w:rsid w:val="00FC132B"/>
    <w:rsid w:val="00FC65BF"/>
    <w:rsid w:val="00FC6787"/>
    <w:rsid w:val="00FD1562"/>
    <w:rsid w:val="00FD57C4"/>
    <w:rsid w:val="00FD7A62"/>
    <w:rsid w:val="00FE33F9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121B33"/>
  <w15:chartTrackingRefBased/>
  <w15:docId w15:val="{31FF3D89-F32B-4297-BF9B-BE131EA2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594E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">
    <w:name w:val="Body Text"/>
    <w:basedOn w:val="Normln"/>
    <w:pPr>
      <w:spacing w:before="100" w:beforeAutospacing="1" w:after="100" w:afterAutospacing="1"/>
      <w:jc w:val="both"/>
    </w:pPr>
    <w:rPr>
      <w:szCs w:val="18"/>
    </w:rPr>
  </w:style>
  <w:style w:type="paragraph" w:styleId="Zkladntextodsazen">
    <w:name w:val="Body Text Indent"/>
    <w:basedOn w:val="Normln"/>
    <w:pPr>
      <w:spacing w:before="100" w:beforeAutospacing="1" w:after="100" w:afterAutospacing="1"/>
      <w:ind w:left="360"/>
    </w:pPr>
  </w:style>
  <w:style w:type="paragraph" w:styleId="Zpat">
    <w:name w:val="footer"/>
    <w:basedOn w:val="Normln"/>
    <w:rsid w:val="00C2004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20041"/>
  </w:style>
  <w:style w:type="paragraph" w:styleId="Zhlav">
    <w:name w:val="header"/>
    <w:basedOn w:val="Normln"/>
    <w:rsid w:val="0030227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E07AB"/>
    <w:pPr>
      <w:ind w:left="708"/>
    </w:pPr>
  </w:style>
  <w:style w:type="paragraph" w:customStyle="1" w:styleId="d1">
    <w:name w:val="Řád 1"/>
    <w:basedOn w:val="Normln"/>
    <w:rsid w:val="00040057"/>
    <w:pPr>
      <w:spacing w:before="120"/>
      <w:jc w:val="both"/>
    </w:pPr>
    <w:rPr>
      <w:color w:val="000000"/>
      <w:szCs w:val="20"/>
    </w:rPr>
  </w:style>
  <w:style w:type="character" w:customStyle="1" w:styleId="Nadpis1Char">
    <w:name w:val="Nadpis 1 Char"/>
    <w:link w:val="Nadpis1"/>
    <w:uiPriority w:val="9"/>
    <w:rsid w:val="00594E13"/>
    <w:rPr>
      <w:b/>
      <w:bCs/>
      <w:kern w:val="36"/>
      <w:sz w:val="48"/>
      <w:szCs w:val="48"/>
    </w:rPr>
  </w:style>
  <w:style w:type="character" w:customStyle="1" w:styleId="h1a">
    <w:name w:val="h1a"/>
    <w:rsid w:val="00594E13"/>
  </w:style>
  <w:style w:type="character" w:styleId="Odkaznakoment">
    <w:name w:val="annotation reference"/>
    <w:rsid w:val="00D616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616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616C4"/>
  </w:style>
  <w:style w:type="paragraph" w:styleId="Pedmtkomente">
    <w:name w:val="annotation subject"/>
    <w:basedOn w:val="Textkomente"/>
    <w:next w:val="Textkomente"/>
    <w:link w:val="PedmtkomenteChar"/>
    <w:rsid w:val="00D616C4"/>
    <w:rPr>
      <w:b/>
      <w:bCs/>
    </w:rPr>
  </w:style>
  <w:style w:type="character" w:customStyle="1" w:styleId="PedmtkomenteChar">
    <w:name w:val="Předmět komentáře Char"/>
    <w:link w:val="Pedmtkomente"/>
    <w:rsid w:val="00D616C4"/>
    <w:rPr>
      <w:b/>
      <w:bCs/>
    </w:rPr>
  </w:style>
  <w:style w:type="paragraph" w:styleId="Textbubliny">
    <w:name w:val="Balloon Text"/>
    <w:basedOn w:val="Normln"/>
    <w:link w:val="TextbublinyChar"/>
    <w:rsid w:val="00D616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616C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AA3E7B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A3E7B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4454</Words>
  <Characters>26279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Jazykové gymnázium Pavla Tigrida, Ostrava-Poruba, příspěvková organizace</vt:lpstr>
    </vt:vector>
  </TitlesOfParts>
  <Company>Moravskoslezský kraj</Company>
  <LinksUpToDate>false</LinksUpToDate>
  <CharactersWithSpaces>30672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Jazykové gymnázium Pavla Tigrida, Ostrava-Poruba, příspěvková organizace</dc:title>
  <dc:subject/>
  <dc:creator>kupkova</dc:creator>
  <cp:keywords/>
  <cp:lastModifiedBy>Jaroslava Cvečková</cp:lastModifiedBy>
  <cp:revision>8</cp:revision>
  <cp:lastPrinted>2020-01-21T10:55:00Z</cp:lastPrinted>
  <dcterms:created xsi:type="dcterms:W3CDTF">2021-08-30T08:56:00Z</dcterms:created>
  <dcterms:modified xsi:type="dcterms:W3CDTF">2021-08-30T09:50:00Z</dcterms:modified>
</cp:coreProperties>
</file>