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4A" w:rsidRDefault="00B70C4A" w:rsidP="00B70C4A">
      <w:pPr>
        <w:pStyle w:val="Nzev"/>
      </w:pPr>
      <w:r>
        <w:t>Základní škola a mateřská škola Lipová, okres Prostějov, příspěvková organizace</w:t>
      </w:r>
    </w:p>
    <w:p w:rsidR="00B70C4A" w:rsidRPr="00B70C4A" w:rsidRDefault="00B70C4A" w:rsidP="00B70C4A">
      <w:pPr>
        <w:pStyle w:val="Nadpis1"/>
        <w:jc w:val="center"/>
        <w:rPr>
          <w:sz w:val="20"/>
        </w:rPr>
      </w:pPr>
      <w:r>
        <w:rPr>
          <w:sz w:val="20"/>
        </w:rPr>
        <w:t xml:space="preserve">Lipová 71, 798 45 Suchdol, tel. 582 391 448, </w:t>
      </w:r>
      <w:hyperlink r:id="rId4" w:history="1">
        <w:r w:rsidRPr="00B70C4A">
          <w:rPr>
            <w:rStyle w:val="Hypertextovodkaz"/>
            <w:sz w:val="20"/>
          </w:rPr>
          <w:t>reditel@skolalipova-pv.cz</w:t>
        </w:r>
      </w:hyperlink>
    </w:p>
    <w:p w:rsidR="00B70C4A" w:rsidRDefault="00B70C4A" w:rsidP="00B70C4A"/>
    <w:p w:rsidR="00B70C4A" w:rsidRDefault="00B70C4A" w:rsidP="00B70C4A">
      <w:pPr>
        <w:rPr>
          <w:b/>
          <w:u w:val="single"/>
        </w:rPr>
      </w:pPr>
    </w:p>
    <w:p w:rsidR="00B70C4A" w:rsidRDefault="00B70C4A" w:rsidP="00B70C4A">
      <w:pPr>
        <w:rPr>
          <w:b/>
          <w:u w:val="single"/>
        </w:rPr>
      </w:pPr>
    </w:p>
    <w:p w:rsidR="00B70C4A" w:rsidRDefault="00B70C4A" w:rsidP="00B70C4A">
      <w:pPr>
        <w:rPr>
          <w:b/>
          <w:u w:val="single"/>
        </w:rPr>
      </w:pPr>
    </w:p>
    <w:p w:rsidR="00B70C4A" w:rsidRDefault="00B70C4A" w:rsidP="00B70C4A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Výro</w:t>
      </w:r>
      <w:r w:rsidR="004C129F">
        <w:rPr>
          <w:rFonts w:asciiTheme="minorHAnsi" w:hAnsiTheme="minorHAnsi"/>
          <w:b/>
          <w:u w:val="single"/>
        </w:rPr>
        <w:t>ční zpráva o činnosti školy 2021/2022</w:t>
      </w: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 Základní údaje o škole</w:t>
      </w:r>
    </w:p>
    <w:p w:rsidR="00B70C4A" w:rsidRDefault="00B70C4A" w:rsidP="00B70C4A">
      <w:pPr>
        <w:rPr>
          <w:rFonts w:asciiTheme="minorHAnsi" w:hAnsiTheme="minorHAnsi"/>
        </w:rPr>
      </w:pPr>
    </w:p>
    <w:tbl>
      <w:tblPr>
        <w:tblStyle w:val="Mkatabulky"/>
        <w:tblW w:w="9889" w:type="dxa"/>
        <w:tblInd w:w="0" w:type="dxa"/>
        <w:tblLook w:val="01E0" w:firstRow="1" w:lastRow="1" w:firstColumn="1" w:lastColumn="1" w:noHBand="0" w:noVBand="0"/>
      </w:tblPr>
      <w:tblGrid>
        <w:gridCol w:w="3348"/>
        <w:gridCol w:w="1258"/>
        <w:gridCol w:w="182"/>
        <w:gridCol w:w="5101"/>
      </w:tblGrid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1.1 škola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název školy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Základní škola</w:t>
            </w: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sídlo školy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Lipová 71, 79845 Suchdol</w:t>
            </w: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jejíž činnost vykonává právnická osoba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Základní škola a mateřská škola Lipová, okres Prostějov, příspěvková organizace</w:t>
            </w: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charakteristika školy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 xml:space="preserve">vesnická málotřídní škola </w:t>
            </w: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právní forma 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příspěvková organizace</w:t>
            </w:r>
          </w:p>
        </w:tc>
      </w:tr>
      <w:tr w:rsidR="00B70C4A" w:rsidTr="00B70C4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součásti organizace</w:t>
            </w:r>
          </w:p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IZO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kapacita</w:t>
            </w:r>
          </w:p>
        </w:tc>
      </w:tr>
      <w:tr w:rsidR="00B70C4A" w:rsidTr="00B70C4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Mateřská škola Lipová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107 610 671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</w:tr>
      <w:tr w:rsidR="00B70C4A" w:rsidTr="00B70C4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Základní škola Lipová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102591105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</w:tr>
      <w:tr w:rsidR="00B70C4A" w:rsidTr="00B70C4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Školní družina Lipová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118900251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</w:t>
            </w:r>
          </w:p>
        </w:tc>
      </w:tr>
      <w:tr w:rsidR="00B70C4A" w:rsidTr="00B70C4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Školní jídelna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103219692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120</w:t>
            </w:r>
          </w:p>
        </w:tc>
      </w:tr>
      <w:tr w:rsidR="00B70C4A" w:rsidTr="00B70C4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Školní jídelna – výdejna Lipová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172100780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B70C4A" w:rsidTr="00B70C4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IČO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75023903</w:t>
            </w: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IZO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102591105</w:t>
            </w: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zřizovatel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Obec Lipová, Lipová 160, 79845 Suchdol, tel. 582391433</w:t>
            </w: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vedení školy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 xml:space="preserve">ředitel: Mgr. Eva Havlenová, </w:t>
            </w:r>
          </w:p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zástupkyně statutárního orgánu v případě jeho nepřítomnosti: Mgr. Lenka Sekaninová</w:t>
            </w: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adresa pro dálkový přístup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tel.: 582391448</w:t>
            </w:r>
          </w:p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e-mail: reditel@skolalipova-pv.cz</w:t>
            </w:r>
          </w:p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zs-ms-lipova.cz</w:t>
            </w:r>
          </w:p>
        </w:tc>
      </w:tr>
      <w:tr w:rsidR="00B70C4A" w:rsidTr="00B70C4A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školská rada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Ing. Milan Sekanina, Mgr. Mar</w:t>
            </w:r>
            <w:r w:rsidR="004C129F">
              <w:rPr>
                <w:rFonts w:asciiTheme="minorHAnsi" w:hAnsiTheme="minorHAnsi"/>
                <w:i/>
                <w:lang w:eastAsia="en-US"/>
              </w:rPr>
              <w:t xml:space="preserve">tina Komárková, Renata </w:t>
            </w:r>
            <w:proofErr w:type="spellStart"/>
            <w:r w:rsidR="004C129F">
              <w:rPr>
                <w:rFonts w:asciiTheme="minorHAnsi" w:hAnsiTheme="minorHAnsi"/>
                <w:i/>
                <w:lang w:eastAsia="en-US"/>
              </w:rPr>
              <w:t>Kschwendová</w:t>
            </w:r>
            <w:proofErr w:type="spellEnd"/>
            <w:r>
              <w:rPr>
                <w:rFonts w:asciiTheme="minorHAnsi" w:hAnsiTheme="minorHAnsi"/>
                <w:i/>
                <w:lang w:eastAsia="en-US"/>
              </w:rPr>
              <w:t>. ŠR zřízena 1. 1. 2006</w:t>
            </w:r>
          </w:p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milan.sekanina@email.cz</w:t>
            </w:r>
          </w:p>
        </w:tc>
      </w:tr>
    </w:tbl>
    <w:p w:rsidR="00B70C4A" w:rsidRDefault="00B70C4A" w:rsidP="00B70C4A">
      <w:pPr>
        <w:rPr>
          <w:rFonts w:asciiTheme="minorHAnsi" w:hAnsiTheme="minorHAnsi"/>
        </w:rPr>
      </w:pPr>
    </w:p>
    <w:tbl>
      <w:tblPr>
        <w:tblStyle w:val="Mkatabulky"/>
        <w:tblW w:w="9889" w:type="dxa"/>
        <w:tblInd w:w="0" w:type="dxa"/>
        <w:tblLook w:val="01E0" w:firstRow="1" w:lastRow="1" w:firstColumn="1" w:lastColumn="1" w:noHBand="0" w:noVBand="0"/>
      </w:tblPr>
      <w:tblGrid>
        <w:gridCol w:w="4051"/>
        <w:gridCol w:w="2045"/>
        <w:gridCol w:w="3793"/>
      </w:tblGrid>
      <w:tr w:rsidR="00B70C4A" w:rsidTr="00B70C4A">
        <w:trPr>
          <w:trHeight w:val="455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Součást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tříd/ oddělení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4C12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dětí/ žáků k 30. 9. 2021</w:t>
            </w:r>
          </w:p>
        </w:tc>
      </w:tr>
      <w:tr w:rsidR="00B70C4A" w:rsidTr="00B70C4A">
        <w:trPr>
          <w:trHeight w:val="228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Mateřská škola Lipová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</w:t>
            </w:r>
          </w:p>
        </w:tc>
      </w:tr>
      <w:tr w:rsidR="00B70C4A" w:rsidTr="00B70C4A">
        <w:trPr>
          <w:trHeight w:val="228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 stupeň ZŠ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4C12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</w:t>
            </w:r>
          </w:p>
        </w:tc>
      </w:tr>
      <w:tr w:rsidR="00B70C4A" w:rsidTr="00B70C4A">
        <w:trPr>
          <w:trHeight w:val="228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Školní družina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4C12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</w:t>
            </w:r>
          </w:p>
        </w:tc>
      </w:tr>
      <w:tr w:rsidR="00B70C4A" w:rsidTr="00B70C4A">
        <w:trPr>
          <w:trHeight w:val="241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Školní jídelna (MŠ+ZŠ)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F90C1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</w:tr>
    </w:tbl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 Přehled oborů vzdělávání</w:t>
      </w:r>
    </w:p>
    <w:p w:rsidR="00B70C4A" w:rsidRDefault="00B70C4A" w:rsidP="00B70C4A">
      <w:pPr>
        <w:rPr>
          <w:rFonts w:asciiTheme="minorHAnsi" w:hAnsiTheme="minorHAnsi"/>
        </w:rPr>
      </w:pPr>
    </w:p>
    <w:tbl>
      <w:tblPr>
        <w:tblStyle w:val="Mkatabulky"/>
        <w:tblW w:w="9889" w:type="dxa"/>
        <w:tblInd w:w="0" w:type="dxa"/>
        <w:tblLook w:val="01E0" w:firstRow="1" w:lastRow="1" w:firstColumn="1" w:lastColumn="1" w:noHBand="0" w:noVBand="0"/>
      </w:tblPr>
      <w:tblGrid>
        <w:gridCol w:w="4606"/>
        <w:gridCol w:w="5283"/>
      </w:tblGrid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obory vzdělání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79-01-C/001 Základní škola</w:t>
            </w:r>
          </w:p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79-01-B/01 Základní škola speciální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vzdělávací program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caps/>
                <w:lang w:eastAsia="en-US"/>
              </w:rPr>
            </w:pPr>
            <w:r>
              <w:rPr>
                <w:rFonts w:asciiTheme="minorHAnsi" w:hAnsiTheme="minorHAnsi"/>
                <w:caps/>
                <w:lang w:eastAsia="en-US"/>
              </w:rPr>
              <w:t xml:space="preserve">Základní škola - </w:t>
            </w:r>
            <w:r>
              <w:rPr>
                <w:rFonts w:asciiTheme="minorHAnsi" w:hAnsiTheme="minorHAnsi"/>
                <w:lang w:eastAsia="en-US"/>
              </w:rPr>
              <w:t>č. j</w:t>
            </w:r>
            <w:r>
              <w:rPr>
                <w:rFonts w:asciiTheme="minorHAnsi" w:hAnsiTheme="minorHAnsi"/>
                <w:caps/>
                <w:lang w:eastAsia="en-US"/>
              </w:rPr>
              <w:t>. 16847/96-2</w:t>
            </w:r>
          </w:p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ŠVP - Tvořivě pro úspěch každého žáka 27. 8. 2007 </w:t>
            </w:r>
          </w:p>
        </w:tc>
      </w:tr>
    </w:tbl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3. Rámcový popis personálního</w:t>
      </w:r>
      <w:r w:rsidR="00F90C1E">
        <w:rPr>
          <w:rFonts w:asciiTheme="minorHAnsi" w:hAnsiTheme="minorHAnsi"/>
          <w:b/>
        </w:rPr>
        <w:t xml:space="preserve"> zabezpečení školy k 30. 9. 2021</w:t>
      </w:r>
      <w:r>
        <w:rPr>
          <w:rFonts w:asciiTheme="minorHAnsi" w:hAnsiTheme="minorHAnsi"/>
          <w:b/>
        </w:rPr>
        <w:t xml:space="preserve"> (včetně MD)</w:t>
      </w:r>
    </w:p>
    <w:p w:rsidR="00B70C4A" w:rsidRDefault="00B70C4A" w:rsidP="00B70C4A">
      <w:pPr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434"/>
        <w:gridCol w:w="4628"/>
      </w:tblGrid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pracovníků celkem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asistentů pedagoga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učitelů ZŠ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vychovatelů ŠD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F90C1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učitelek MŠ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správních zaměstnanců ZŠ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správních zaměstnanců MŠ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správních zaměstnanců ŠJ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</w:t>
            </w:r>
          </w:p>
        </w:tc>
      </w:tr>
    </w:tbl>
    <w:p w:rsidR="00B70C4A" w:rsidRDefault="00B70C4A" w:rsidP="00B70C4A">
      <w:pPr>
        <w:rPr>
          <w:rFonts w:asciiTheme="minorHAnsi" w:hAnsiTheme="minorHAnsi"/>
          <w:b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3"/>
        <w:gridCol w:w="1980"/>
        <w:gridCol w:w="1620"/>
        <w:gridCol w:w="2789"/>
      </w:tblGrid>
      <w:tr w:rsidR="00B70C4A" w:rsidTr="00B70C4A">
        <w:trPr>
          <w:cantSplit/>
          <w:trHeight w:val="62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Pedagogičtí pracovníci základní školy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Funkce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Stupeň vzdělání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Aprobace</w:t>
            </w:r>
          </w:p>
        </w:tc>
      </w:tr>
      <w:tr w:rsidR="00B70C4A" w:rsidTr="00B70C4A">
        <w:trPr>
          <w:cantSplit/>
          <w:trHeight w:val="312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učitelka, třídní učitelka, zástupce statutárního orgánu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VŠ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 xml:space="preserve">Učitelství pro 2. st. 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eastAsia="en-US"/>
              </w:rPr>
              <w:t>zš</w:t>
            </w:r>
            <w:proofErr w:type="spellEnd"/>
            <w:r>
              <w:rPr>
                <w:rFonts w:asciiTheme="minorHAnsi" w:hAnsiTheme="minorHAnsi"/>
                <w:color w:val="000000" w:themeColor="text1"/>
                <w:lang w:eastAsia="en-US"/>
              </w:rPr>
              <w:t>. výtvarná výchova+spec.pg</w:t>
            </w:r>
          </w:p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Učitelství pro 1. stupeň</w:t>
            </w:r>
          </w:p>
        </w:tc>
      </w:tr>
      <w:tr w:rsidR="00B70C4A" w:rsidTr="00B70C4A">
        <w:trPr>
          <w:cantSplit/>
          <w:trHeight w:val="312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Učitelka, třídní učitelka, vychovatelka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VŠ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Andragogika, speciální pedagogika</w:t>
            </w:r>
          </w:p>
        </w:tc>
      </w:tr>
      <w:tr w:rsidR="00B70C4A" w:rsidTr="00B70C4A">
        <w:trPr>
          <w:cantSplit/>
          <w:trHeight w:val="312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Učitelka, vychovatelka</w:t>
            </w:r>
          </w:p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(MD)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VŠ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Učitelství pro 1. stupeň ZŠ + vychovatelství, spec.pg.</w:t>
            </w:r>
          </w:p>
        </w:tc>
      </w:tr>
      <w:tr w:rsidR="00B70C4A" w:rsidTr="00B70C4A">
        <w:trPr>
          <w:cantSplit/>
          <w:trHeight w:val="312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 xml:space="preserve">Vychovatelka, učitelka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SŠ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 xml:space="preserve">Studující </w:t>
            </w:r>
          </w:p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</w:p>
        </w:tc>
      </w:tr>
      <w:tr w:rsidR="00B70C4A" w:rsidTr="00B70C4A">
        <w:trPr>
          <w:cantSplit/>
          <w:trHeight w:val="312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Statutární orgán, učitelka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VŠ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color w:val="000000" w:themeColor="text1"/>
                <w:lang w:eastAsia="en-US"/>
              </w:rPr>
              <w:t>Učitelství po 1. st. speciálních a 1. -9. zvláštních škol, F1</w:t>
            </w:r>
          </w:p>
        </w:tc>
      </w:tr>
    </w:tbl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4. Zápis k povinné školní docházce a přijímání žáků do středních škol</w:t>
      </w: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Zápis k povinné ško</w:t>
      </w:r>
      <w:r w:rsidR="00F90C1E">
        <w:rPr>
          <w:rFonts w:asciiTheme="minorHAnsi" w:hAnsiTheme="minorHAnsi"/>
          <w:b/>
        </w:rPr>
        <w:t>lní docházce pro školní rok 2022/2023</w:t>
      </w:r>
    </w:p>
    <w:tbl>
      <w:tblPr>
        <w:tblW w:w="9474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2338"/>
        <w:gridCol w:w="2436"/>
        <w:gridCol w:w="2232"/>
      </w:tblGrid>
      <w:tr w:rsidR="00B70C4A" w:rsidTr="00B70C4A">
        <w:trPr>
          <w:trHeight w:val="854"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počet prvních ročníků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počet dětí přijatých do prvního ročníku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 xml:space="preserve">počet odkladů 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 xml:space="preserve">počet žáků, kteří nastoupili do 1. ročníku </w:t>
            </w:r>
          </w:p>
          <w:p w:rsidR="00B70C4A" w:rsidRDefault="00F90C1E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1. 9. 2022</w:t>
            </w:r>
          </w:p>
        </w:tc>
      </w:tr>
      <w:tr w:rsidR="00B70C4A" w:rsidTr="00B70C4A">
        <w:trPr>
          <w:trHeight w:val="295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F90C1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F90C1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F90C1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</w:t>
            </w:r>
          </w:p>
        </w:tc>
      </w:tr>
    </w:tbl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Výsledky přijímacího řízení</w:t>
      </w:r>
    </w:p>
    <w:tbl>
      <w:tblPr>
        <w:tblW w:w="9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5024"/>
      </w:tblGrid>
      <w:tr w:rsidR="00B70C4A" w:rsidTr="00B70C4A">
        <w:trPr>
          <w:trHeight w:val="638"/>
        </w:trPr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 Přijatí na gymnázia</w:t>
            </w:r>
          </w:p>
        </w:tc>
        <w:tc>
          <w:tcPr>
            <w:tcW w:w="5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z pátého ročníku</w:t>
            </w:r>
          </w:p>
        </w:tc>
      </w:tr>
      <w:tr w:rsidR="00B70C4A" w:rsidTr="00B70C4A">
        <w:trPr>
          <w:trHeight w:val="307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 xml:space="preserve">gymnázia </w:t>
            </w:r>
            <w:proofErr w:type="spellStart"/>
            <w:r>
              <w:rPr>
                <w:rFonts w:asciiTheme="minorHAnsi" w:hAnsiTheme="minorHAnsi"/>
                <w:i/>
                <w:lang w:eastAsia="en-US"/>
              </w:rPr>
              <w:t>zřiz</w:t>
            </w:r>
            <w:proofErr w:type="spellEnd"/>
            <w:r>
              <w:rPr>
                <w:rFonts w:asciiTheme="minorHAnsi" w:hAnsiTheme="minorHAnsi"/>
                <w:i/>
                <w:lang w:eastAsia="en-US"/>
              </w:rPr>
              <w:t>. krajem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D03BB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 – nikdo se nehlásil</w:t>
            </w:r>
          </w:p>
        </w:tc>
      </w:tr>
      <w:tr w:rsidR="00B70C4A" w:rsidTr="00B70C4A">
        <w:trPr>
          <w:trHeight w:val="29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soukromá gymnázia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 – nikdo se nehlásil</w:t>
            </w:r>
          </w:p>
        </w:tc>
      </w:tr>
      <w:tr w:rsidR="00B70C4A" w:rsidTr="00B70C4A">
        <w:trPr>
          <w:trHeight w:val="291"/>
        </w:trPr>
        <w:tc>
          <w:tcPr>
            <w:tcW w:w="4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církevní gymnázia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 – nikdo se nehlásil</w:t>
            </w:r>
          </w:p>
        </w:tc>
      </w:tr>
      <w:tr w:rsidR="00B70C4A" w:rsidTr="00B70C4A">
        <w:trPr>
          <w:trHeight w:val="291"/>
        </w:trPr>
        <w:tc>
          <w:tcPr>
            <w:tcW w:w="4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víceletá gymnázia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0C4A" w:rsidRDefault="00F90C1E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 </w:t>
            </w:r>
            <w:r w:rsidR="00D03BB0">
              <w:rPr>
                <w:rFonts w:asciiTheme="minorHAnsi" w:hAnsiTheme="minorHAnsi"/>
                <w:lang w:eastAsia="en-US"/>
              </w:rPr>
              <w:t>– hlásil se 1</w:t>
            </w:r>
          </w:p>
        </w:tc>
      </w:tr>
    </w:tbl>
    <w:p w:rsidR="00B70C4A" w:rsidRDefault="00B70C4A" w:rsidP="00B70C4A">
      <w:pPr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</w:p>
    <w:p w:rsidR="00B70C4A" w:rsidRDefault="00D03BB0" w:rsidP="00B70C4A">
      <w:pPr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B70C4A">
        <w:rPr>
          <w:rFonts w:asciiTheme="minorHAnsi" w:hAnsiTheme="minorHAnsi"/>
        </w:rPr>
        <w:t xml:space="preserve"> žáků 5. ročníku</w:t>
      </w:r>
      <w:r w:rsidR="00F90C1E">
        <w:rPr>
          <w:rFonts w:asciiTheme="minorHAnsi" w:hAnsiTheme="minorHAnsi"/>
        </w:rPr>
        <w:t xml:space="preserve"> ukončilo docházku k 31. 8. 2022</w:t>
      </w:r>
      <w:r>
        <w:rPr>
          <w:rFonts w:asciiTheme="minorHAnsi" w:hAnsiTheme="minorHAnsi"/>
        </w:rPr>
        <w:t xml:space="preserve"> a přešli do 6. ročníku (3</w:t>
      </w:r>
      <w:r w:rsidR="00B70C4A">
        <w:rPr>
          <w:rFonts w:asciiTheme="minorHAnsi" w:hAnsiTheme="minorHAnsi"/>
        </w:rPr>
        <w:t xml:space="preserve"> - ZŠ T</w:t>
      </w:r>
      <w:r>
        <w:rPr>
          <w:rFonts w:asciiTheme="minorHAnsi" w:hAnsiTheme="minorHAnsi"/>
        </w:rPr>
        <w:t>. G. Masaryka Brodek u Konice, 1 – ZŠ Pt</w:t>
      </w:r>
      <w:r w:rsidR="00F90C1E">
        <w:rPr>
          <w:rFonts w:asciiTheme="minorHAnsi" w:hAnsiTheme="minorHAnsi"/>
        </w:rPr>
        <w:t>ení, 1 – Gymnázium Konice</w:t>
      </w:r>
      <w:r>
        <w:rPr>
          <w:rFonts w:asciiTheme="minorHAnsi" w:hAnsiTheme="minorHAnsi"/>
        </w:rPr>
        <w:t>)</w:t>
      </w: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5. Údaje o výsledcích vzdělávání žáků</w:t>
      </w:r>
    </w:p>
    <w:p w:rsidR="00B70C4A" w:rsidRDefault="00B70C4A" w:rsidP="00B70C4A">
      <w:pPr>
        <w:rPr>
          <w:rFonts w:asciiTheme="minorHAnsi" w:hAnsiTheme="minorHAnsi"/>
          <w:b/>
        </w:rPr>
      </w:pPr>
    </w:p>
    <w:tbl>
      <w:tblPr>
        <w:tblStyle w:val="Mkatabulky"/>
        <w:tblW w:w="9647" w:type="dxa"/>
        <w:tblInd w:w="0" w:type="dxa"/>
        <w:tblLook w:val="04A0" w:firstRow="1" w:lastRow="0" w:firstColumn="1" w:lastColumn="0" w:noHBand="0" w:noVBand="1"/>
      </w:tblPr>
      <w:tblGrid>
        <w:gridCol w:w="3776"/>
        <w:gridCol w:w="2655"/>
        <w:gridCol w:w="3216"/>
      </w:tblGrid>
      <w:tr w:rsidR="00B70C4A" w:rsidTr="00B70C4A">
        <w:trPr>
          <w:trHeight w:val="345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Klasifikace za 2. pololetí</w:t>
            </w:r>
          </w:p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Prospělo s vyznamenáním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Prospělo</w:t>
            </w:r>
          </w:p>
        </w:tc>
      </w:tr>
      <w:tr w:rsidR="00B70C4A" w:rsidTr="00B70C4A">
        <w:trPr>
          <w:trHeight w:val="183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D03BB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Žá</w:t>
            </w:r>
            <w:r w:rsidR="00E55D9A">
              <w:rPr>
                <w:rFonts w:asciiTheme="minorHAnsi" w:hAnsiTheme="minorHAnsi"/>
                <w:b/>
                <w:lang w:eastAsia="en-US"/>
              </w:rPr>
              <w:t>ků 26 (dívek 16, chlapců 10</w:t>
            </w:r>
            <w:r w:rsidR="00B70C4A">
              <w:rPr>
                <w:rFonts w:asciiTheme="minorHAnsi" w:hAnsiTheme="minorHAnsi"/>
                <w:b/>
                <w:lang w:eastAsia="en-US"/>
              </w:rPr>
              <w:t xml:space="preserve">)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F90C1E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</w:t>
            </w:r>
            <w:r w:rsidR="00E55D9A">
              <w:rPr>
                <w:rFonts w:asciiTheme="minorHAnsi" w:hAnsiTheme="minorHAnsi"/>
                <w:b/>
                <w:lang w:eastAsia="en-US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E55D9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</w:t>
            </w:r>
          </w:p>
        </w:tc>
      </w:tr>
    </w:tbl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6.</w:t>
      </w: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Údaje o prevenci sociálně patologických jevů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3062"/>
        <w:gridCol w:w="3003"/>
        <w:gridCol w:w="2997"/>
      </w:tblGrid>
      <w:tr w:rsidR="00B70C4A" w:rsidTr="00B70C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Počet případů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Řešení </w:t>
            </w:r>
          </w:p>
        </w:tc>
      </w:tr>
      <w:tr w:rsidR="00B70C4A" w:rsidTr="00B70C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návykových látky -</w:t>
            </w:r>
          </w:p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tabákové výrobky</w:t>
            </w:r>
          </w:p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alkohol</w:t>
            </w:r>
          </w:p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omamné psychotropní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</w:t>
            </w:r>
          </w:p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</w:t>
            </w:r>
          </w:p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B70C4A" w:rsidTr="00B70C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hd w:val="clear" w:color="auto" w:fill="FFFFFF"/>
              <w:spacing w:after="101"/>
              <w:ind w:right="406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krádeže, vandalizmus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B70C4A" w:rsidTr="00B70C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šikana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B70C4A" w:rsidTr="00B70C4A">
        <w:tc>
          <w:tcPr>
            <w:tcW w:w="9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Prevence probíhá podle minimálního preventivního programu, dále škola realizuje kroužky a mimoškolní aktivity a cíleně vede žáky ke smysluplnému využívání volného času, motivuje je ke sdílnosti, důvěře, přátelství.</w:t>
            </w:r>
          </w:p>
        </w:tc>
      </w:tr>
    </w:tbl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7. Údaje o dalším vzdělávání pedagogických pracovníků (DVPP) </w:t>
      </w:r>
    </w:p>
    <w:p w:rsidR="00B70C4A" w:rsidRDefault="00B70C4A" w:rsidP="00B70C4A">
      <w:pPr>
        <w:rPr>
          <w:rFonts w:asciiTheme="minorHAnsi" w:hAnsiTheme="minorHAnsi"/>
          <w:b/>
        </w:rPr>
      </w:pPr>
    </w:p>
    <w:tbl>
      <w:tblPr>
        <w:tblW w:w="93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1138"/>
        <w:gridCol w:w="2774"/>
      </w:tblGrid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pracovník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název akce</w:t>
            </w: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1. Institucionální vzdělávání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1.1 Studium ke splnění kvalifikačních předpokladů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a) Studium v oblasti pedagogických věd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2F1178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Vičarová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2F1178" w:rsidP="002F1178">
            <w:pPr>
              <w:spacing w:line="276" w:lineRule="auto"/>
              <w:jc w:val="center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Učitelství pro mateřské školy</w:t>
            </w: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b) Studium pedagogiky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c) Studium pro asistenta pedagoga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4A" w:rsidRDefault="00B70C4A">
            <w:pPr>
              <w:overflowPunct/>
              <w:autoSpaceDE/>
              <w:autoSpaceDN/>
              <w:adjustRightInd/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d) Studium pro ředitele škol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e) Studium k rozšíření odborné kvalifikace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1.2 Studium ke splnění dalších kvalifikačních předpokladů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a) Studium pro vedoucí pedagogické pracovníky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b) Studium pro výchovné poradce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c) Specializovaná činnost – koordinace v oblasti informačních a komunikačních technologií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d) Specializovaná činnost – tvorba a následná koordinace školních vzdělávacích programů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e) Specializovaná činnost – prevence sociálně patologických jevů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f) Specializovaná činnost – specializovaná činnost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g) Specializovaná činnost – specializovaná činnost v oblasti environmentální výchovy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highlight w:val="yellow"/>
                <w:lang w:eastAsia="en-US"/>
              </w:rPr>
            </w:pPr>
          </w:p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highlight w:val="yellow"/>
                <w:lang w:eastAsia="en-US"/>
              </w:rPr>
            </w:pPr>
          </w:p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 xml:space="preserve">1.3 Studium k prohlubování odborné kvalifikace a jiné: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Sekaninová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516" w:rsidRDefault="00E55D9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Učíme hravě a netradičně – zpestření výuky anglického jazyka na ZŠ</w:t>
            </w:r>
          </w:p>
          <w:p w:rsidR="00E55D9A" w:rsidRDefault="00E55D9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Informační seminář ke společnému vzdělávání – jak na vzdělávání dítěte s OMJ ve škole?</w:t>
            </w: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Komárková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F9" w:rsidRDefault="00E55D9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Učíme badatelsky (28 hodin)</w:t>
            </w:r>
          </w:p>
          <w:p w:rsidR="00E55D9A" w:rsidRDefault="00754BB9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Formativní hodnocení a sebehodnocení žáků v práci začínajícího učitele</w:t>
            </w:r>
          </w:p>
          <w:p w:rsidR="00754BB9" w:rsidRDefault="00754BB9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Interaktivita Taktik hravě, nové trendy</w:t>
            </w:r>
          </w:p>
          <w:p w:rsidR="00754BB9" w:rsidRDefault="00754BB9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Péče o žáky s podpůrnými opatřeními</w:t>
            </w:r>
          </w:p>
          <w:p w:rsidR="00754BB9" w:rsidRDefault="00754BB9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Amos – soubor vzdělávacích materiálů pro 1. ročník</w:t>
            </w:r>
          </w:p>
          <w:p w:rsidR="00754BB9" w:rsidRDefault="00754BB9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Jak na návrat dětí do škol po prázdninách a na adaptaci nových dětí z Ukrajiny?</w:t>
            </w:r>
          </w:p>
          <w:p w:rsidR="00754BB9" w:rsidRDefault="00754BB9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Žák – cizinec v mé třídě</w:t>
            </w:r>
          </w:p>
          <w:p w:rsidR="00754BB9" w:rsidRDefault="00754BB9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Kudy k posílení formativního hodnocení v 1. třídě</w:t>
            </w:r>
          </w:p>
        </w:tc>
      </w:tr>
      <w:tr w:rsidR="00B70C4A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Havlenová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65" w:rsidRDefault="00292665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CD51EB" w:rsidTr="00B70C4A">
        <w:trPr>
          <w:trHeight w:val="280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51EB" w:rsidRDefault="00CD51EB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EB" w:rsidRDefault="00CD51EB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Vičarová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EB" w:rsidRDefault="00CD51EB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</w:tbl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8. Údaje o aktivitách a prezentaci školy na veřejnosti</w:t>
      </w:r>
    </w:p>
    <w:p w:rsidR="00B70C4A" w:rsidRDefault="00B70C4A" w:rsidP="00B70C4A">
      <w:pPr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6"/>
        <w:gridCol w:w="4526"/>
      </w:tblGrid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i/>
                <w:lang w:eastAsia="en-US"/>
              </w:rPr>
            </w:pPr>
            <w:r>
              <w:rPr>
                <w:rFonts w:asciiTheme="minorHAnsi" w:hAnsiTheme="minorHAnsi"/>
                <w:i/>
                <w:lang w:eastAsia="en-US"/>
              </w:rPr>
              <w:t>Údaje o mimoškolních aktivitách</w:t>
            </w: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6B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Keltské opidum a lidový řezbář Malé Hradisko 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Dopravní hřiště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Školní recitační soutěž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Policie ČR beseda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Masopust – průvod masek po vsi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Jarní dílny s rodiči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Školní výlet – Velehrad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Den armády Vyškov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Sportovní den dětí v Brodku u Konice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Liška Koko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Noc kostelů</w:t>
            </w:r>
          </w:p>
          <w:p w:rsidR="00927981" w:rsidRDefault="00927981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Dopravní den</w:t>
            </w:r>
          </w:p>
          <w:p w:rsidR="009C45F9" w:rsidRDefault="009C45F9" w:rsidP="00927981">
            <w:pPr>
              <w:rPr>
                <w:lang w:eastAsia="en-US"/>
              </w:rPr>
            </w:pPr>
            <w:r>
              <w:rPr>
                <w:lang w:eastAsia="en-US"/>
              </w:rPr>
              <w:t>Seč – prohlídka obce, koupání</w:t>
            </w:r>
          </w:p>
          <w:p w:rsidR="00927981" w:rsidRDefault="00927981" w:rsidP="00927981">
            <w:pPr>
              <w:rPr>
                <w:lang w:eastAsia="en-US"/>
              </w:rPr>
            </w:pP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sz w:val="28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Spolupráce školy a dalších subjektů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4A" w:rsidRDefault="00B70C4A">
            <w:pPr>
              <w:overflowPunct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sz w:val="28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Významné akce školy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4A" w:rsidRDefault="00B70C4A">
            <w:pPr>
              <w:overflowPunct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sz w:val="28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Akce k prevenci sociálně patologických jevů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4A" w:rsidRDefault="00B70C4A">
            <w:pPr>
              <w:overflowPunct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Akce k environmentální výchově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4A" w:rsidRDefault="00B70C4A">
            <w:pPr>
              <w:overflowPunct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4A" w:rsidRDefault="00B70C4A">
            <w:pPr>
              <w:overflowPunct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Školní projekty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Zahrádka</w:t>
            </w:r>
            <w:r w:rsidR="009444A2">
              <w:rPr>
                <w:rFonts w:asciiTheme="minorHAnsi" w:hAnsiTheme="minorHAnsi"/>
                <w:lang w:eastAsia="en-US"/>
              </w:rPr>
              <w:t xml:space="preserve"> – opylovači (MAS Haná)</w:t>
            </w: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9C45F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Družinová celoroční hra - řemesla</w:t>
            </w: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Ovoce do škol, Mléko do škol</w:t>
            </w: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Třídíme odpad s panem Popelou</w:t>
            </w: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Školní projektové dny – zkrácený výčet</w:t>
            </w:r>
            <w:r w:rsidR="009444A2">
              <w:rPr>
                <w:rFonts w:asciiTheme="minorHAnsi" w:hAnsiTheme="minorHAnsi"/>
                <w:lang w:eastAsia="en-US"/>
              </w:rPr>
              <w:t>, některé realizovány online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Den sv. Václava</w:t>
            </w: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Angličtina</w:t>
            </w: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Masopust a zvyky</w:t>
            </w: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9444A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Velikonoce a zvyky</w:t>
            </w: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Vánoce a zvyky</w:t>
            </w: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9444A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Dušičky</w:t>
            </w:r>
          </w:p>
        </w:tc>
      </w:tr>
      <w:tr w:rsidR="00B70C4A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Zájmová činnost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6B" w:rsidRDefault="00785C6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Klub – logiky a deskových her, čtenářský, badatelský</w:t>
            </w:r>
            <w:r w:rsidR="002C01D6">
              <w:rPr>
                <w:rFonts w:asciiTheme="minorHAnsi" w:hAnsiTheme="minorHAnsi"/>
                <w:lang w:eastAsia="en-US"/>
              </w:rPr>
              <w:t xml:space="preserve"> - EU</w:t>
            </w:r>
          </w:p>
          <w:p w:rsidR="00785C6B" w:rsidRDefault="00785C6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Doučování žáků ohrožených školním neúspěchem</w:t>
            </w:r>
            <w:r w:rsidR="00927981">
              <w:rPr>
                <w:rFonts w:asciiTheme="minorHAnsi" w:hAnsiTheme="minorHAnsi"/>
                <w:lang w:eastAsia="en-US"/>
              </w:rPr>
              <w:t xml:space="preserve"> </w:t>
            </w:r>
          </w:p>
          <w:p w:rsidR="009C45F9" w:rsidRDefault="009C45F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Náboženství</w:t>
            </w:r>
          </w:p>
          <w:p w:rsidR="009C45F9" w:rsidRDefault="009C45F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Biblické příběhy</w:t>
            </w:r>
          </w:p>
        </w:tc>
      </w:tr>
      <w:tr w:rsidR="002C01D6" w:rsidTr="00B70C4A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6" w:rsidRDefault="002C01D6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6" w:rsidRDefault="002C01D6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:rsidR="009C45F9" w:rsidRDefault="009C45F9" w:rsidP="00B70C4A">
      <w:pPr>
        <w:pStyle w:val="Nadpis3"/>
        <w:rPr>
          <w:rFonts w:asciiTheme="minorHAnsi" w:hAnsiTheme="minorHAnsi" w:cs="Times New Roman"/>
          <w:bCs w:val="0"/>
          <w:sz w:val="20"/>
          <w:szCs w:val="20"/>
        </w:rPr>
      </w:pPr>
    </w:p>
    <w:p w:rsidR="00B70C4A" w:rsidRDefault="00B70C4A" w:rsidP="00B70C4A">
      <w:pPr>
        <w:pStyle w:val="Nadpis3"/>
        <w:rPr>
          <w:rFonts w:asciiTheme="minorHAnsi" w:hAnsiTheme="minorHAnsi" w:cs="Times New Roman"/>
          <w:bCs w:val="0"/>
          <w:sz w:val="20"/>
          <w:szCs w:val="20"/>
        </w:rPr>
      </w:pPr>
      <w:r>
        <w:rPr>
          <w:rFonts w:asciiTheme="minorHAnsi" w:hAnsiTheme="minorHAnsi" w:cs="Times New Roman"/>
          <w:bCs w:val="0"/>
          <w:sz w:val="20"/>
          <w:szCs w:val="20"/>
        </w:rPr>
        <w:t xml:space="preserve"> Účast žáků školy v soutěžích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946"/>
        <w:gridCol w:w="1593"/>
        <w:gridCol w:w="2262"/>
      </w:tblGrid>
      <w:tr w:rsidR="00B70C4A" w:rsidTr="00B70C4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i/>
                <w:lang w:eastAsia="en-US"/>
              </w:rPr>
            </w:pPr>
            <w:r>
              <w:rPr>
                <w:rFonts w:asciiTheme="minorHAnsi" w:hAnsiTheme="minorHAnsi"/>
                <w:bCs/>
                <w:i/>
                <w:lang w:eastAsia="en-US"/>
              </w:rPr>
              <w:t>Název soutěže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i/>
                <w:lang w:eastAsia="en-US"/>
              </w:rPr>
            </w:pPr>
            <w:r>
              <w:rPr>
                <w:rFonts w:asciiTheme="minorHAnsi" w:hAnsiTheme="minorHAnsi"/>
                <w:bCs/>
                <w:i/>
                <w:lang w:eastAsia="en-US"/>
              </w:rPr>
              <w:t>1. kolo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i/>
                <w:lang w:eastAsia="en-US"/>
              </w:rPr>
            </w:pPr>
            <w:r>
              <w:rPr>
                <w:rFonts w:asciiTheme="minorHAnsi" w:hAnsiTheme="minorHAnsi"/>
                <w:bCs/>
                <w:i/>
                <w:lang w:eastAsia="en-US"/>
              </w:rPr>
              <w:t>2. kolo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bCs/>
                <w:i/>
                <w:lang w:eastAsia="en-US"/>
              </w:rPr>
            </w:pPr>
            <w:r>
              <w:rPr>
                <w:rFonts w:asciiTheme="minorHAnsi" w:hAnsiTheme="minorHAnsi"/>
                <w:bCs/>
                <w:i/>
                <w:lang w:eastAsia="en-US"/>
              </w:rPr>
              <w:t>3. kolo</w:t>
            </w:r>
          </w:p>
        </w:tc>
      </w:tr>
      <w:tr w:rsidR="00B70C4A" w:rsidTr="00B70C4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9C45F9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Namaluj svůj svět - výtvarná</w:t>
            </w:r>
          </w:p>
          <w:p w:rsidR="009C45F9" w:rsidRDefault="009C45F9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Zebra se za tebe nerozhlédne - literární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9C45F9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</w:t>
            </w:r>
          </w:p>
          <w:p w:rsidR="009C45F9" w:rsidRDefault="009C45F9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</w:tbl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 Inspekční činnost</w:t>
      </w:r>
    </w:p>
    <w:p w:rsidR="00B70C4A" w:rsidRDefault="00B70C4A" w:rsidP="00B70C4A">
      <w:pPr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3"/>
        <w:gridCol w:w="4529"/>
      </w:tblGrid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Počet a typ inspekčních šetření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Výsledky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9C45F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10. Základní údaje o hospodaření organizace (včetně základní školy)</w:t>
      </w: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Údaje jso</w:t>
      </w:r>
      <w:r w:rsidR="004D7428">
        <w:rPr>
          <w:rFonts w:asciiTheme="minorHAnsi" w:hAnsiTheme="minorHAnsi"/>
          <w:b/>
        </w:rPr>
        <w:t>u uvedeny za kalendářní rok 2021</w:t>
      </w:r>
      <w:r>
        <w:rPr>
          <w:rFonts w:asciiTheme="minorHAnsi" w:hAnsiTheme="minorHAnsi"/>
          <w:b/>
        </w:rPr>
        <w:t xml:space="preserve"> za celou příspěvkovou organizaci</w:t>
      </w: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</w:rPr>
      </w:pPr>
    </w:p>
    <w:tbl>
      <w:tblPr>
        <w:tblW w:w="7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848"/>
        <w:gridCol w:w="5041"/>
      </w:tblGrid>
      <w:tr w:rsidR="004D7428" w:rsidRPr="004D7428" w:rsidTr="004D7428">
        <w:trPr>
          <w:trHeight w:val="36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</w:pPr>
          </w:p>
        </w:tc>
      </w:tr>
      <w:tr w:rsidR="004D7428" w:rsidRPr="004D7428" w:rsidTr="004D7428">
        <w:trPr>
          <w:trHeight w:val="372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</w:pPr>
          </w:p>
        </w:tc>
      </w:tr>
      <w:tr w:rsidR="004D7428" w:rsidRPr="004D7428" w:rsidTr="004D7428">
        <w:trPr>
          <w:trHeight w:val="372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Výnosy 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  V Kč  </w:t>
            </w:r>
          </w:p>
        </w:tc>
      </w:tr>
      <w:tr w:rsidR="004D7428" w:rsidRPr="004D7428" w:rsidTr="004D7428">
        <w:trPr>
          <w:trHeight w:val="372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celkové příjmy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7 650 230,39 Kč</w:t>
            </w:r>
          </w:p>
        </w:tc>
      </w:tr>
      <w:tr w:rsidR="004D7428" w:rsidRPr="004D7428" w:rsidTr="004D7428">
        <w:trPr>
          <w:trHeight w:val="87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z toho např.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školkovné</w:t>
            </w:r>
            <w:proofErr w:type="spellEnd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š.družina</w:t>
            </w:r>
            <w:proofErr w:type="spellEnd"/>
            <w:proofErr w:type="gramEnd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tělocvična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28 300, 00Kč   13 800,00Kč  ,  1 010,00 Kč</w:t>
            </w:r>
          </w:p>
        </w:tc>
      </w:tr>
      <w:tr w:rsidR="004D7428" w:rsidRPr="004D7428" w:rsidTr="004D7428">
        <w:trPr>
          <w:trHeight w:val="87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příjmy z doplňkové činnosti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682 920,00 Kč</w:t>
            </w:r>
          </w:p>
        </w:tc>
      </w:tr>
      <w:tr w:rsidR="004D7428" w:rsidRPr="004D7428" w:rsidTr="004D7428">
        <w:trPr>
          <w:trHeight w:val="1164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ostatní příjmy - </w:t>
            </w:r>
            <w:proofErr w:type="spellStart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sponzorské,nadace</w:t>
            </w:r>
            <w:proofErr w:type="spellEnd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Women</w:t>
            </w:r>
            <w:proofErr w:type="spellEnd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f.women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obědy pro děti: 7 686,00 Kč-Sponzorské peníze 7 000,00 Kč</w:t>
            </w:r>
          </w:p>
        </w:tc>
      </w:tr>
      <w:tr w:rsidR="004D7428" w:rsidRPr="004D7428" w:rsidTr="004D7428">
        <w:trPr>
          <w:trHeight w:val="372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 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  </w:t>
            </w:r>
          </w:p>
        </w:tc>
      </w:tr>
      <w:tr w:rsidR="004D7428" w:rsidRPr="004D7428" w:rsidTr="004D7428">
        <w:trPr>
          <w:trHeight w:val="372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Náklady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   </w:t>
            </w:r>
          </w:p>
        </w:tc>
      </w:tr>
      <w:tr w:rsidR="004D7428" w:rsidRPr="004D7428" w:rsidTr="004D7428">
        <w:trPr>
          <w:trHeight w:val="588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Investiční celkem     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 w:rsidR="004D7428" w:rsidRPr="004D7428" w:rsidTr="004D7428">
        <w:trPr>
          <w:trHeight w:val="87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Neinvestiční celkem z toho zřizovatel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7 649 142,46 Kč,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zřizovatel 900 000,00 Kč</w:t>
            </w:r>
          </w:p>
        </w:tc>
      </w:tr>
      <w:tr w:rsidR="004D7428" w:rsidRPr="004D7428" w:rsidTr="004D7428">
        <w:trPr>
          <w:trHeight w:val="588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-doplňková činnost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666 751,67 Kč</w:t>
            </w:r>
          </w:p>
        </w:tc>
      </w:tr>
      <w:tr w:rsidR="004D7428" w:rsidRPr="004D7428" w:rsidTr="004D7428">
        <w:trPr>
          <w:trHeight w:val="372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platy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4 447 661,00 Kč</w:t>
            </w:r>
          </w:p>
        </w:tc>
      </w:tr>
      <w:tr w:rsidR="004D7428" w:rsidRPr="004D7428" w:rsidTr="004D7428">
        <w:trPr>
          <w:trHeight w:val="588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Zákonné </w:t>
            </w:r>
            <w:proofErr w:type="spellStart"/>
            <w:proofErr w:type="gramStart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soc.náklady</w:t>
            </w:r>
            <w:proofErr w:type="spellEnd"/>
            <w:proofErr w:type="gramEnd"/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92 424,81 Kč</w:t>
            </w:r>
          </w:p>
        </w:tc>
      </w:tr>
      <w:tr w:rsidR="004D7428" w:rsidRPr="004D7428" w:rsidTr="004D7428">
        <w:trPr>
          <w:trHeight w:val="588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 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odvody </w:t>
            </w:r>
            <w:proofErr w:type="spellStart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zdr</w:t>
            </w:r>
            <w:proofErr w:type="spellEnd"/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a soc. poj.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1 485 955,18 Kč</w:t>
            </w:r>
          </w:p>
        </w:tc>
      </w:tr>
      <w:tr w:rsidR="004D7428" w:rsidRPr="004D7428" w:rsidTr="004D7428">
        <w:trPr>
          <w:trHeight w:val="360"/>
        </w:trPr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učebnice, pomůcky 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Obec  75 562,95Kč</w:t>
            </w:r>
          </w:p>
        </w:tc>
      </w:tr>
      <w:tr w:rsidR="004D7428" w:rsidRPr="004D7428" w:rsidTr="004D7428">
        <w:trPr>
          <w:trHeight w:val="360"/>
        </w:trPr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>Stát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ONIV celkem  70 179,-Kč </w:t>
            </w:r>
          </w:p>
        </w:tc>
      </w:tr>
      <w:tr w:rsidR="004D7428" w:rsidRPr="004D7428" w:rsidTr="004D7428">
        <w:trPr>
          <w:trHeight w:val="360"/>
        </w:trPr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Školné 28 300,00 Kč </w:t>
            </w:r>
          </w:p>
        </w:tc>
      </w:tr>
      <w:tr w:rsidR="004D7428" w:rsidRPr="004D7428" w:rsidTr="004D7428">
        <w:trPr>
          <w:trHeight w:val="372"/>
        </w:trPr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Družina 13 800,00 Kč </w:t>
            </w:r>
          </w:p>
        </w:tc>
      </w:tr>
      <w:tr w:rsidR="004D7428" w:rsidRPr="004D7428" w:rsidTr="004D7428">
        <w:trPr>
          <w:trHeight w:val="87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-ostatní provozní náklady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428" w:rsidRPr="004D7428" w:rsidRDefault="004D7428" w:rsidP="004D7428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74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                                                                                         -   Kč </w:t>
            </w:r>
          </w:p>
        </w:tc>
      </w:tr>
    </w:tbl>
    <w:p w:rsidR="002C01D6" w:rsidRDefault="002C01D6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11. Údaje o zapojení školy do rozvojových a mezinárodních programů</w:t>
      </w:r>
    </w:p>
    <w:p w:rsidR="00B70C4A" w:rsidRDefault="00B70C4A" w:rsidP="00B70C4A">
      <w:pPr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1"/>
        <w:gridCol w:w="4531"/>
      </w:tblGrid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Počet podaných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získaných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264A12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1 , OPVV</w:t>
            </w:r>
            <w:proofErr w:type="gramEnd"/>
            <w:r>
              <w:rPr>
                <w:rFonts w:asciiTheme="minorHAnsi" w:hAnsiTheme="minorHAnsi"/>
                <w:lang w:eastAsia="en-US"/>
              </w:rPr>
              <w:t xml:space="preserve"> Výzva Šablony III.</w:t>
            </w:r>
            <w:r w:rsidR="00B70C4A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264A1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1, zahájení realizace 1. 7. 2021, 470 493</w:t>
            </w:r>
            <w:r w:rsidR="00B70C4A">
              <w:rPr>
                <w:rFonts w:asciiTheme="minorHAnsi" w:hAnsiTheme="minorHAnsi"/>
                <w:lang w:eastAsia="en-US"/>
              </w:rPr>
              <w:t>,- Kč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Ovoce do škol, Mléko do škol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12. Údaje do zapojení školy do dalšího vzdělávání v rámci celoživotního učení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0"/>
        <w:gridCol w:w="4532"/>
      </w:tblGrid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akcí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Průběh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13. Údaje o předložených a školou realizovaných projektech financovaných z cizích zdrojů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1"/>
        <w:gridCol w:w="4531"/>
      </w:tblGrid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Počet podaných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získaných</w:t>
            </w:r>
          </w:p>
        </w:tc>
      </w:tr>
      <w:tr w:rsidR="00B70C4A" w:rsidTr="00B70C4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</w:t>
            </w:r>
          </w:p>
        </w:tc>
      </w:tr>
    </w:tbl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14. Údaje o spolupráci s odborovými organizacemi, organizacemi zaměstnavatelů a dalšími partnery při plnění úkolů ve vzdělávání</w:t>
      </w: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530"/>
        <w:gridCol w:w="4532"/>
      </w:tblGrid>
      <w:tr w:rsidR="00B70C4A" w:rsidTr="004D742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Počet akcí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Průběh</w:t>
            </w:r>
          </w:p>
        </w:tc>
      </w:tr>
      <w:tr w:rsidR="00B70C4A" w:rsidTr="004D742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4A" w:rsidRDefault="00B70C4A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B70C4A" w:rsidP="00B70C4A">
      <w:pPr>
        <w:rPr>
          <w:rFonts w:asciiTheme="minorHAnsi" w:hAnsiTheme="minorHAnsi"/>
          <w:b/>
        </w:rPr>
      </w:pPr>
    </w:p>
    <w:p w:rsidR="00B70C4A" w:rsidRDefault="009C45F9" w:rsidP="00B70C4A">
      <w:pPr>
        <w:rPr>
          <w:rFonts w:asciiTheme="minorHAnsi" w:hAnsiTheme="minorHAnsi"/>
        </w:rPr>
      </w:pPr>
      <w:r>
        <w:rPr>
          <w:rFonts w:asciiTheme="minorHAnsi" w:hAnsiTheme="minorHAnsi"/>
        </w:rPr>
        <w:t>Zpracováno dne 20. 9. 2022</w:t>
      </w: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9C45F9" w:rsidP="00B70C4A">
      <w:pPr>
        <w:rPr>
          <w:rFonts w:asciiTheme="minorHAnsi" w:hAnsiTheme="minorHAnsi"/>
        </w:rPr>
      </w:pPr>
      <w:r>
        <w:rPr>
          <w:rFonts w:asciiTheme="minorHAnsi" w:hAnsiTheme="minorHAnsi"/>
        </w:rPr>
        <w:t>Schváleno školskou radou 12</w:t>
      </w:r>
      <w:r w:rsidR="00264A12">
        <w:rPr>
          <w:rFonts w:asciiTheme="minorHAnsi" w:hAnsiTheme="minorHAnsi"/>
        </w:rPr>
        <w:t xml:space="preserve">. 10. </w:t>
      </w:r>
      <w:r>
        <w:rPr>
          <w:rFonts w:asciiTheme="minorHAnsi" w:hAnsiTheme="minorHAnsi"/>
        </w:rPr>
        <w:t>2022</w:t>
      </w:r>
      <w:r w:rsidR="00B70C4A">
        <w:rPr>
          <w:rFonts w:asciiTheme="minorHAnsi" w:hAnsiTheme="minorHAnsi"/>
        </w:rPr>
        <w:t>, předseda školské rady Ing. Milan Sekanina_______________________</w:t>
      </w: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rPr>
          <w:rFonts w:asciiTheme="minorHAnsi" w:hAnsiTheme="minorHAnsi"/>
        </w:rPr>
      </w:pPr>
    </w:p>
    <w:p w:rsidR="00B70C4A" w:rsidRDefault="00B70C4A" w:rsidP="00B70C4A">
      <w:pPr>
        <w:jc w:val="right"/>
        <w:rPr>
          <w:rFonts w:asciiTheme="minorHAnsi" w:hAnsiTheme="minorHAnsi"/>
        </w:rPr>
      </w:pPr>
    </w:p>
    <w:p w:rsidR="00B70C4A" w:rsidRDefault="00B70C4A" w:rsidP="00B70C4A">
      <w:pPr>
        <w:jc w:val="right"/>
        <w:rPr>
          <w:rFonts w:asciiTheme="minorHAnsi" w:hAnsiTheme="minorHAnsi"/>
        </w:rPr>
      </w:pPr>
    </w:p>
    <w:p w:rsidR="00B70C4A" w:rsidRDefault="00B70C4A" w:rsidP="00264A12">
      <w:pPr>
        <w:rPr>
          <w:rFonts w:asciiTheme="minorHAnsi" w:hAnsiTheme="minorHAnsi"/>
        </w:rPr>
      </w:pPr>
    </w:p>
    <w:p w:rsidR="00B70C4A" w:rsidRDefault="00B70C4A" w:rsidP="00B70C4A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</w:t>
      </w:r>
    </w:p>
    <w:p w:rsidR="00B70C4A" w:rsidRDefault="00B70C4A" w:rsidP="00B70C4A">
      <w:pPr>
        <w:jc w:val="right"/>
        <w:rPr>
          <w:rFonts w:asciiTheme="minorHAnsi" w:hAnsiTheme="minorHAnsi"/>
        </w:rPr>
      </w:pPr>
    </w:p>
    <w:p w:rsidR="00243284" w:rsidRPr="00264A12" w:rsidRDefault="00B70C4A" w:rsidP="00264A12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Zpracovala Mgr. Eva Havlenová, stat</w:t>
      </w:r>
      <w:bookmarkStart w:id="1" w:name="_1.1.Školský_zákon"/>
      <w:bookmarkStart w:id="2" w:name="_1.2._Vyhláška_č._15/2005_Sb."/>
      <w:bookmarkStart w:id="3" w:name="_4.2._Vyhláška_č._15/2005_Sb.,"/>
      <w:bookmarkEnd w:id="1"/>
      <w:bookmarkEnd w:id="2"/>
      <w:bookmarkEnd w:id="3"/>
      <w:r w:rsidR="00264A12">
        <w:rPr>
          <w:rFonts w:asciiTheme="minorHAnsi" w:hAnsiTheme="minorHAnsi"/>
        </w:rPr>
        <w:t>utární orgán</w:t>
      </w:r>
    </w:p>
    <w:sectPr w:rsidR="00243284" w:rsidRPr="0026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02"/>
    <w:rsid w:val="00243284"/>
    <w:rsid w:val="00264A12"/>
    <w:rsid w:val="00292665"/>
    <w:rsid w:val="00295516"/>
    <w:rsid w:val="002C01D6"/>
    <w:rsid w:val="002F1178"/>
    <w:rsid w:val="00345828"/>
    <w:rsid w:val="004C129F"/>
    <w:rsid w:val="004D2202"/>
    <w:rsid w:val="004D7428"/>
    <w:rsid w:val="00562A3E"/>
    <w:rsid w:val="00754BB9"/>
    <w:rsid w:val="00785C6B"/>
    <w:rsid w:val="008C2BF9"/>
    <w:rsid w:val="00927981"/>
    <w:rsid w:val="009444A2"/>
    <w:rsid w:val="009C45F9"/>
    <w:rsid w:val="00A764BD"/>
    <w:rsid w:val="00B70C4A"/>
    <w:rsid w:val="00CD51EB"/>
    <w:rsid w:val="00D03BB0"/>
    <w:rsid w:val="00D415B5"/>
    <w:rsid w:val="00DD5319"/>
    <w:rsid w:val="00E55D9A"/>
    <w:rsid w:val="00F67092"/>
    <w:rsid w:val="00F9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FCE1"/>
  <w15:chartTrackingRefBased/>
  <w15:docId w15:val="{FFF7CFBB-572B-4F4F-A062-F7475D21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0C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0C4A"/>
    <w:pPr>
      <w:keepNext/>
      <w:spacing w:before="120" w:line="240" w:lineRule="atLeast"/>
      <w:outlineLvl w:val="0"/>
    </w:pPr>
    <w:rPr>
      <w:b/>
      <w:sz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70C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0C4A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70C4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semiHidden/>
    <w:unhideWhenUsed/>
    <w:rsid w:val="00B70C4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B70C4A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B70C4A"/>
    <w:rPr>
      <w:rFonts w:ascii="Arial" w:eastAsia="Times New Roman" w:hAnsi="Arial" w:cs="Arial"/>
      <w:b/>
      <w:bCs/>
      <w:sz w:val="20"/>
      <w:szCs w:val="24"/>
      <w:lang w:eastAsia="cs-CZ"/>
    </w:rPr>
  </w:style>
  <w:style w:type="table" w:styleId="Mkatabulky">
    <w:name w:val="Table Grid"/>
    <w:basedOn w:val="Normlntabulka"/>
    <w:rsid w:val="00B70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5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5B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skolalipova-p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1196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Havlenová</dc:creator>
  <cp:keywords/>
  <dc:description/>
  <cp:lastModifiedBy>user</cp:lastModifiedBy>
  <cp:revision>4</cp:revision>
  <cp:lastPrinted>2022-10-11T11:02:00Z</cp:lastPrinted>
  <dcterms:created xsi:type="dcterms:W3CDTF">2021-10-28T06:28:00Z</dcterms:created>
  <dcterms:modified xsi:type="dcterms:W3CDTF">2022-10-11T11:02:00Z</dcterms:modified>
</cp:coreProperties>
</file>