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B5" w:rsidRDefault="003D5A42" w:rsidP="002359B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Základní škola </w:t>
      </w:r>
      <w:r w:rsidR="002359B5">
        <w:rPr>
          <w:sz w:val="36"/>
          <w:szCs w:val="36"/>
        </w:rPr>
        <w:t xml:space="preserve">a mateřská škola </w:t>
      </w:r>
      <w:r>
        <w:rPr>
          <w:sz w:val="36"/>
          <w:szCs w:val="36"/>
        </w:rPr>
        <w:t xml:space="preserve">Brno, Horní 16, </w:t>
      </w:r>
    </w:p>
    <w:p w:rsidR="003D5A42" w:rsidRDefault="003D5A42" w:rsidP="003D5A42">
      <w:pPr>
        <w:jc w:val="center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:rsidR="003D5A42" w:rsidRDefault="003D5A42" w:rsidP="003D5A42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Horní 16, 639 00 Brno, tel 543 214 361, email: info@zshorni.cz</w:t>
      </w:r>
    </w:p>
    <w:p w:rsidR="003D5A42" w:rsidRDefault="003D5A42" w:rsidP="003D5A42">
      <w:pPr>
        <w:rPr>
          <w:sz w:val="28"/>
          <w:szCs w:val="28"/>
        </w:rPr>
      </w:pPr>
    </w:p>
    <w:p w:rsidR="003D5A42" w:rsidRDefault="003D5A42" w:rsidP="003D5A42">
      <w:pPr>
        <w:rPr>
          <w:sz w:val="28"/>
          <w:szCs w:val="28"/>
        </w:rPr>
      </w:pPr>
    </w:p>
    <w:p w:rsidR="003D5A42" w:rsidRDefault="002359B5" w:rsidP="003D5A42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778229" cy="3693604"/>
            <wp:effectExtent l="0" t="0" r="0" b="0"/>
            <wp:docPr id="2" name="Obrázek 2" descr="http://www.zshorni.c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horni.c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893" cy="372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9B5" w:rsidRPr="002359B5" w:rsidRDefault="002359B5" w:rsidP="00804729">
      <w:pPr>
        <w:tabs>
          <w:tab w:val="left" w:pos="3645"/>
        </w:tabs>
        <w:jc w:val="center"/>
        <w:rPr>
          <w:sz w:val="40"/>
          <w:szCs w:val="40"/>
        </w:rPr>
      </w:pPr>
    </w:p>
    <w:p w:rsidR="003D5A42" w:rsidRDefault="003D5A42" w:rsidP="00804729">
      <w:pPr>
        <w:tabs>
          <w:tab w:val="left" w:pos="3645"/>
        </w:tabs>
        <w:jc w:val="center"/>
        <w:rPr>
          <w:sz w:val="72"/>
          <w:szCs w:val="72"/>
        </w:rPr>
      </w:pPr>
      <w:r w:rsidRPr="003D5A42">
        <w:rPr>
          <w:sz w:val="72"/>
          <w:szCs w:val="72"/>
        </w:rPr>
        <w:t xml:space="preserve">Školní výchovně vzdělávací </w:t>
      </w:r>
      <w:r w:rsidR="00766955">
        <w:rPr>
          <w:sz w:val="72"/>
          <w:szCs w:val="72"/>
        </w:rPr>
        <w:t xml:space="preserve">program </w:t>
      </w:r>
      <w:r w:rsidRPr="003D5A42">
        <w:rPr>
          <w:sz w:val="72"/>
          <w:szCs w:val="72"/>
        </w:rPr>
        <w:t>Školní družiny</w:t>
      </w:r>
    </w:p>
    <w:p w:rsidR="00110E62" w:rsidRPr="002359B5" w:rsidRDefault="00110E62" w:rsidP="00804729">
      <w:pPr>
        <w:tabs>
          <w:tab w:val="left" w:pos="3645"/>
        </w:tabs>
        <w:jc w:val="center"/>
        <w:rPr>
          <w:sz w:val="44"/>
          <w:szCs w:val="44"/>
        </w:rPr>
      </w:pPr>
    </w:p>
    <w:p w:rsidR="00804729" w:rsidRPr="00F04A80" w:rsidRDefault="00804729" w:rsidP="00110E62">
      <w:pPr>
        <w:tabs>
          <w:tab w:val="left" w:pos="3645"/>
        </w:tabs>
        <w:jc w:val="center"/>
        <w:rPr>
          <w:sz w:val="40"/>
          <w:szCs w:val="40"/>
        </w:rPr>
      </w:pPr>
      <w:bookmarkStart w:id="0" w:name="_Toc528056802"/>
      <w:r w:rsidRPr="00F04A80">
        <w:rPr>
          <w:sz w:val="40"/>
          <w:szCs w:val="40"/>
        </w:rPr>
        <w:t>Klidný přístav na rozbouřeném moři vzdělání</w:t>
      </w:r>
      <w:bookmarkEnd w:id="0"/>
    </w:p>
    <w:p w:rsidR="00110E62" w:rsidRPr="00110E62" w:rsidRDefault="00110E62" w:rsidP="00110E62">
      <w:pPr>
        <w:tabs>
          <w:tab w:val="left" w:pos="3645"/>
        </w:tabs>
        <w:jc w:val="center"/>
        <w:rPr>
          <w:sz w:val="48"/>
          <w:szCs w:val="4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514078367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:rsidR="0037103E" w:rsidRDefault="0037103E">
          <w:pPr>
            <w:pStyle w:val="Nadpisobsahu"/>
          </w:pPr>
          <w:r>
            <w:t>Obsah</w:t>
          </w:r>
        </w:p>
        <w:p w:rsidR="003E14D6" w:rsidRDefault="00994654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 w:rsidR="0037103E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8086732" w:history="1">
            <w:r w:rsidR="003E14D6" w:rsidRPr="008C7D11">
              <w:rPr>
                <w:rStyle w:val="Hypertextovodkaz"/>
                <w:noProof/>
              </w:rPr>
              <w:t>1.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Identifikační údaje:</w:t>
            </w:r>
            <w:r w:rsidR="003E14D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33" w:history="1">
            <w:r w:rsidR="003E14D6" w:rsidRPr="008C7D11">
              <w:rPr>
                <w:rStyle w:val="Hypertextovodkaz"/>
                <w:noProof/>
              </w:rPr>
              <w:t>2.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Charakteristika školní družiny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_Toc528086733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4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34" w:history="1">
            <w:r w:rsidR="003E14D6" w:rsidRPr="008C7D11">
              <w:rPr>
                <w:rStyle w:val="Hypertextovodkaz"/>
                <w:noProof/>
              </w:rPr>
              <w:t>3.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Popis materiálních, personálních, ekonomických a BOZP podmínek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_Toc528086734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4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35" w:history="1">
            <w:r w:rsidR="003E14D6" w:rsidRPr="008C7D11">
              <w:rPr>
                <w:rStyle w:val="Hypertextovodkaz"/>
                <w:noProof/>
              </w:rPr>
              <w:t>a)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Materiální podmínky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_Toc528086735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4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36" w:history="1">
            <w:r w:rsidR="003E14D6" w:rsidRPr="008C7D11">
              <w:rPr>
                <w:rStyle w:val="Hypertextovodkaz"/>
                <w:noProof/>
              </w:rPr>
              <w:t>b)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Zájmové kroužky při ŠD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_Toc528086736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4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37" w:history="1">
            <w:r w:rsidR="003E14D6" w:rsidRPr="008C7D11">
              <w:rPr>
                <w:rStyle w:val="Hypertextovodkaz"/>
                <w:noProof/>
              </w:rPr>
              <w:t>c)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Personální podmínky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_Toc528086737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4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38" w:history="1">
            <w:r w:rsidR="003E14D6" w:rsidRPr="008C7D11">
              <w:rPr>
                <w:rStyle w:val="Hypertextovodkaz"/>
                <w:noProof/>
              </w:rPr>
              <w:t>d)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Ekonomické podmínky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_Toc528086738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5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39" w:history="1">
            <w:r w:rsidR="003E14D6" w:rsidRPr="008C7D11">
              <w:rPr>
                <w:rStyle w:val="Hypertextovodkaz"/>
                <w:noProof/>
              </w:rPr>
              <w:t>e)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Bezpečnost práce a ochrany zdraví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_Toc528086739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5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40" w:history="1">
            <w:r w:rsidR="003E14D6" w:rsidRPr="008C7D11">
              <w:rPr>
                <w:rStyle w:val="Hypertextovodkaz"/>
                <w:noProof/>
              </w:rPr>
              <w:t>f)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Podmínky pro hygienické a bezpečné působení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_Toc528086740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6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28086741" w:history="1">
            <w:r w:rsidR="003E14D6" w:rsidRPr="008C7D11">
              <w:rPr>
                <w:rStyle w:val="Hypertextovodkaz"/>
                <w:noProof/>
              </w:rPr>
              <w:t>g)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Způsob přihlášení a odhlášení: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_Toc528086741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6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2" w:history="1">
            <w:r w:rsidR="003E14D6" w:rsidRPr="008C7D11">
              <w:rPr>
                <w:rStyle w:val="Hypertextovodkaz"/>
                <w:noProof/>
              </w:rPr>
              <w:t>4.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Cíle vzdělávání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_Toc528086742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7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3" w:history="1">
            <w:r w:rsidR="003E14D6" w:rsidRPr="008C7D11">
              <w:rPr>
                <w:rStyle w:val="Hypertextovodkaz"/>
                <w:noProof/>
              </w:rPr>
              <w:t>5.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Formy vzdělávání ve školní družině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_Toc528086743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7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4" w:history="1">
            <w:r w:rsidR="003E14D6" w:rsidRPr="008C7D11">
              <w:rPr>
                <w:rStyle w:val="Hypertextovodkaz"/>
                <w:noProof/>
              </w:rPr>
              <w:t>6.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Klíčové kompetence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_Toc528086744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8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5" w:history="1">
            <w:r w:rsidR="003E14D6" w:rsidRPr="008C7D11">
              <w:rPr>
                <w:rStyle w:val="Hypertextovodkaz"/>
                <w:noProof/>
              </w:rPr>
              <w:t>7.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Rámcový vzdělávací program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_Toc528086745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9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6" w:history="1">
            <w:r w:rsidR="003E14D6" w:rsidRPr="008C7D11">
              <w:rPr>
                <w:rStyle w:val="Hypertextovodkaz"/>
                <w:noProof/>
              </w:rPr>
              <w:t>8.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Očekávané výstupy na konci vzdělávacího období: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_Toc528086746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9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7" w:history="1">
            <w:r w:rsidR="003E14D6" w:rsidRPr="008C7D11">
              <w:rPr>
                <w:rStyle w:val="Hypertextovodkaz"/>
                <w:noProof/>
              </w:rPr>
              <w:t>9.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Roční tematický plán činnosti školní družiny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_Toc528086747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10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8" w:history="1">
            <w:r w:rsidR="003E14D6" w:rsidRPr="008C7D11">
              <w:rPr>
                <w:rStyle w:val="Hypertextovodkaz"/>
                <w:noProof/>
              </w:rPr>
              <w:t>10.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Podmínky pro činnost žáků se speciálními vzdělávacími potřebami a žáků mimořádně nadaných: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_Toc528086748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13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49" w:history="1">
            <w:r w:rsidR="003E14D6" w:rsidRPr="008C7D11">
              <w:rPr>
                <w:rStyle w:val="Hypertextovodkaz"/>
                <w:noProof/>
              </w:rPr>
              <w:t>11.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Délka a časový plán vzdělávání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_Toc528086749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13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E14D6" w:rsidRDefault="005017CE" w:rsidP="003E14D6">
          <w:pPr>
            <w:pStyle w:val="Obsah1"/>
            <w:rPr>
              <w:rFonts w:eastAsiaTheme="minorEastAsia"/>
              <w:noProof/>
              <w:sz w:val="22"/>
              <w:lang w:eastAsia="cs-CZ"/>
            </w:rPr>
          </w:pPr>
          <w:hyperlink w:anchor="_Toc528086750" w:history="1">
            <w:r w:rsidR="003E14D6" w:rsidRPr="008C7D11">
              <w:rPr>
                <w:rStyle w:val="Hypertextovodkaz"/>
                <w:noProof/>
              </w:rPr>
              <w:t>12.</w:t>
            </w:r>
            <w:r w:rsidR="003E14D6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3E14D6" w:rsidRPr="008C7D11">
              <w:rPr>
                <w:rStyle w:val="Hypertextovodkaz"/>
                <w:noProof/>
              </w:rPr>
              <w:t>Evaluace ve školní družině</w:t>
            </w:r>
            <w:r w:rsidR="003E14D6">
              <w:rPr>
                <w:noProof/>
                <w:webHidden/>
              </w:rPr>
              <w:tab/>
            </w:r>
            <w:r w:rsidR="00994654">
              <w:rPr>
                <w:noProof/>
                <w:webHidden/>
              </w:rPr>
              <w:fldChar w:fldCharType="begin"/>
            </w:r>
            <w:r w:rsidR="003E14D6">
              <w:rPr>
                <w:noProof/>
                <w:webHidden/>
              </w:rPr>
              <w:instrText xml:space="preserve"> PAGEREF _Toc528086750 \h </w:instrText>
            </w:r>
            <w:r w:rsidR="00994654">
              <w:rPr>
                <w:noProof/>
                <w:webHidden/>
              </w:rPr>
            </w:r>
            <w:r w:rsidR="00994654">
              <w:rPr>
                <w:noProof/>
                <w:webHidden/>
              </w:rPr>
              <w:fldChar w:fldCharType="separate"/>
            </w:r>
            <w:r w:rsidR="003E14D6">
              <w:rPr>
                <w:noProof/>
                <w:webHidden/>
              </w:rPr>
              <w:t>13</w:t>
            </w:r>
            <w:r w:rsidR="00994654">
              <w:rPr>
                <w:noProof/>
                <w:webHidden/>
              </w:rPr>
              <w:fldChar w:fldCharType="end"/>
            </w:r>
          </w:hyperlink>
        </w:p>
        <w:p w:rsidR="0037103E" w:rsidRDefault="00994654">
          <w:r>
            <w:rPr>
              <w:b/>
              <w:bCs/>
            </w:rPr>
            <w:fldChar w:fldCharType="end"/>
          </w:r>
        </w:p>
      </w:sdtContent>
    </w:sdt>
    <w:p w:rsidR="0037103E" w:rsidRDefault="009377C0" w:rsidP="009377C0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601736" w:rsidRDefault="00601736" w:rsidP="00601736">
      <w:pPr>
        <w:pStyle w:val="Nadpis1"/>
        <w:numPr>
          <w:ilvl w:val="0"/>
          <w:numId w:val="22"/>
        </w:numPr>
      </w:pPr>
      <w:bookmarkStart w:id="1" w:name="_Toc528086732"/>
      <w:r>
        <w:lastRenderedPageBreak/>
        <w:t>Identifikační údaje:</w:t>
      </w:r>
      <w:bookmarkEnd w:id="1"/>
    </w:p>
    <w:p w:rsidR="009377C0" w:rsidRDefault="009377C0">
      <w:pPr>
        <w:rPr>
          <w:rFonts w:ascii="Arial" w:hAnsi="Arial" w:cs="Arial"/>
        </w:rPr>
      </w:pPr>
    </w:p>
    <w:p w:rsidR="00A66D0C" w:rsidRPr="00D931EB" w:rsidRDefault="00A66D0C" w:rsidP="00D931EB">
      <w:pPr>
        <w:ind w:left="2124" w:hanging="2124"/>
        <w:rPr>
          <w:sz w:val="28"/>
          <w:szCs w:val="28"/>
        </w:rPr>
      </w:pPr>
      <w:r w:rsidRPr="00D931EB">
        <w:rPr>
          <w:sz w:val="28"/>
          <w:szCs w:val="28"/>
        </w:rPr>
        <w:t xml:space="preserve">Název školy: </w:t>
      </w:r>
      <w:r w:rsidR="003258E2" w:rsidRPr="00D931EB">
        <w:rPr>
          <w:sz w:val="28"/>
          <w:szCs w:val="28"/>
        </w:rPr>
        <w:tab/>
      </w:r>
      <w:r w:rsidR="009377C0" w:rsidRPr="00D931EB">
        <w:rPr>
          <w:sz w:val="28"/>
          <w:szCs w:val="28"/>
        </w:rPr>
        <w:t>Základní škola a mateřská škola Brno, Horní 16, příspěvková organizace</w:t>
      </w:r>
      <w:r w:rsidR="003258E2" w:rsidRPr="00D931EB">
        <w:rPr>
          <w:sz w:val="28"/>
          <w:szCs w:val="28"/>
        </w:rPr>
        <w:tab/>
      </w:r>
    </w:p>
    <w:p w:rsidR="00D931EB" w:rsidRDefault="00A66D0C" w:rsidP="00D931EB">
      <w:pPr>
        <w:rPr>
          <w:sz w:val="28"/>
          <w:szCs w:val="28"/>
        </w:rPr>
      </w:pPr>
      <w:r w:rsidRPr="00D931EB">
        <w:rPr>
          <w:sz w:val="28"/>
          <w:szCs w:val="28"/>
        </w:rPr>
        <w:t>Adresa školy:</w:t>
      </w:r>
      <w:r w:rsidR="009377C0" w:rsidRPr="00D931EB">
        <w:rPr>
          <w:sz w:val="28"/>
          <w:szCs w:val="28"/>
        </w:rPr>
        <w:tab/>
        <w:t>Horní 16, 639 00 Brno</w:t>
      </w:r>
    </w:p>
    <w:p w:rsidR="0088147F" w:rsidRPr="00D931EB" w:rsidRDefault="0088147F" w:rsidP="002359B5">
      <w:pPr>
        <w:ind w:left="2124" w:hanging="2124"/>
        <w:rPr>
          <w:sz w:val="28"/>
          <w:szCs w:val="28"/>
        </w:rPr>
      </w:pPr>
      <w:r w:rsidRPr="002359B5">
        <w:rPr>
          <w:sz w:val="28"/>
          <w:szCs w:val="28"/>
        </w:rPr>
        <w:t>Zřizovate</w:t>
      </w:r>
      <w:r w:rsidR="002359B5">
        <w:rPr>
          <w:sz w:val="28"/>
          <w:szCs w:val="28"/>
        </w:rPr>
        <w:t>l:</w:t>
      </w:r>
      <w:r w:rsidR="002359B5">
        <w:rPr>
          <w:sz w:val="28"/>
          <w:szCs w:val="28"/>
        </w:rPr>
        <w:tab/>
        <w:t>S</w:t>
      </w:r>
      <w:r w:rsidRPr="002359B5">
        <w:rPr>
          <w:sz w:val="28"/>
          <w:szCs w:val="28"/>
        </w:rPr>
        <w:t>tatutární město Brno městská část Brno-střed Dominikánská 2, 601 69 Brno </w:t>
      </w:r>
    </w:p>
    <w:p w:rsidR="003258E2" w:rsidRPr="00D931EB" w:rsidRDefault="009377C0" w:rsidP="00D931EB">
      <w:pPr>
        <w:spacing w:before="160"/>
        <w:rPr>
          <w:sz w:val="28"/>
          <w:szCs w:val="28"/>
        </w:rPr>
      </w:pPr>
      <w:r w:rsidRPr="00D931EB">
        <w:rPr>
          <w:sz w:val="28"/>
          <w:szCs w:val="28"/>
        </w:rPr>
        <w:t>IČO</w:t>
      </w:r>
      <w:r w:rsidR="00A66D0C" w:rsidRPr="00D931EB">
        <w:rPr>
          <w:sz w:val="28"/>
          <w:szCs w:val="28"/>
        </w:rPr>
        <w:t>:</w:t>
      </w:r>
      <w:r w:rsidR="00D931EB" w:rsidRPr="00D931EB">
        <w:rPr>
          <w:sz w:val="28"/>
          <w:szCs w:val="28"/>
        </w:rPr>
        <w:tab/>
      </w:r>
      <w:r w:rsidR="00D931EB" w:rsidRPr="00D931EB">
        <w:rPr>
          <w:sz w:val="28"/>
          <w:szCs w:val="28"/>
        </w:rPr>
        <w:tab/>
      </w:r>
      <w:r w:rsidR="00D931EB" w:rsidRPr="00D931EB">
        <w:rPr>
          <w:sz w:val="28"/>
          <w:szCs w:val="28"/>
        </w:rPr>
        <w:tab/>
        <w:t>62157060</w:t>
      </w:r>
    </w:p>
    <w:p w:rsidR="00A66D0C" w:rsidRPr="00D931EB" w:rsidRDefault="003258E2">
      <w:pPr>
        <w:rPr>
          <w:sz w:val="28"/>
          <w:szCs w:val="28"/>
        </w:rPr>
      </w:pPr>
      <w:r w:rsidRPr="00D931EB">
        <w:rPr>
          <w:sz w:val="28"/>
          <w:szCs w:val="28"/>
        </w:rPr>
        <w:t>Ředitel školy:</w:t>
      </w:r>
      <w:r w:rsidR="00D931EB" w:rsidRPr="00D931EB">
        <w:rPr>
          <w:sz w:val="28"/>
          <w:szCs w:val="28"/>
        </w:rPr>
        <w:tab/>
      </w:r>
      <w:r w:rsidR="00D931EB" w:rsidRPr="00D931EB">
        <w:rPr>
          <w:bCs/>
          <w:sz w:val="28"/>
          <w:szCs w:val="28"/>
        </w:rPr>
        <w:t>Mgr. Martin Petržela</w:t>
      </w:r>
    </w:p>
    <w:p w:rsidR="00D931EB" w:rsidRPr="00D931EB" w:rsidRDefault="00D931EB" w:rsidP="00D931EB">
      <w:pPr>
        <w:pStyle w:val="Normlnweb"/>
        <w:spacing w:before="0" w:beforeAutospacing="0" w:after="0" w:afterAutospacing="0"/>
        <w:ind w:left="1416"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66D0C" w:rsidRPr="00D931EB" w:rsidRDefault="003258E2">
      <w:pPr>
        <w:rPr>
          <w:sz w:val="28"/>
          <w:szCs w:val="28"/>
        </w:rPr>
      </w:pPr>
      <w:r w:rsidRPr="00D931EB">
        <w:rPr>
          <w:sz w:val="28"/>
          <w:szCs w:val="28"/>
        </w:rPr>
        <w:t>Telefon:</w:t>
      </w:r>
      <w:r w:rsidR="009377C0" w:rsidRPr="00D931EB">
        <w:rPr>
          <w:sz w:val="28"/>
          <w:szCs w:val="28"/>
        </w:rPr>
        <w:tab/>
      </w:r>
      <w:r w:rsidR="009377C0" w:rsidRPr="00D931EB">
        <w:rPr>
          <w:sz w:val="28"/>
          <w:szCs w:val="28"/>
        </w:rPr>
        <w:tab/>
        <w:t>543 232 053, 543 214 361</w:t>
      </w:r>
    </w:p>
    <w:p w:rsidR="003258E2" w:rsidRPr="00D931EB" w:rsidRDefault="003258E2">
      <w:pPr>
        <w:rPr>
          <w:sz w:val="28"/>
          <w:szCs w:val="28"/>
        </w:rPr>
      </w:pPr>
      <w:r w:rsidRPr="00D931EB">
        <w:rPr>
          <w:sz w:val="28"/>
          <w:szCs w:val="28"/>
        </w:rPr>
        <w:t>Email:</w:t>
      </w:r>
      <w:r w:rsidR="009377C0" w:rsidRPr="00D931EB">
        <w:rPr>
          <w:sz w:val="28"/>
          <w:szCs w:val="28"/>
        </w:rPr>
        <w:tab/>
      </w:r>
      <w:r w:rsidR="009377C0" w:rsidRPr="00D931EB">
        <w:rPr>
          <w:sz w:val="28"/>
          <w:szCs w:val="28"/>
        </w:rPr>
        <w:tab/>
      </w:r>
      <w:r w:rsidR="00FF5922">
        <w:rPr>
          <w:sz w:val="28"/>
          <w:szCs w:val="28"/>
        </w:rPr>
        <w:tab/>
      </w:r>
      <w:hyperlink r:id="rId9" w:history="1">
        <w:r w:rsidR="00DF22CB" w:rsidRPr="004E0DF5">
          <w:rPr>
            <w:rStyle w:val="Hypertextovodkaz"/>
            <w:sz w:val="28"/>
            <w:szCs w:val="28"/>
          </w:rPr>
          <w:t>druzina@zshorni.cz</w:t>
        </w:r>
      </w:hyperlink>
    </w:p>
    <w:p w:rsidR="00A66D0C" w:rsidRPr="00D931EB" w:rsidRDefault="003258E2">
      <w:pPr>
        <w:rPr>
          <w:sz w:val="28"/>
          <w:szCs w:val="28"/>
        </w:rPr>
      </w:pPr>
      <w:r w:rsidRPr="00D931EB">
        <w:rPr>
          <w:sz w:val="28"/>
          <w:szCs w:val="28"/>
        </w:rPr>
        <w:t>Platnost:</w:t>
      </w:r>
      <w:r w:rsidR="00D931EB" w:rsidRPr="00D931EB">
        <w:rPr>
          <w:sz w:val="28"/>
          <w:szCs w:val="28"/>
        </w:rPr>
        <w:tab/>
      </w:r>
      <w:r w:rsidR="00D931EB" w:rsidRPr="00D931EB">
        <w:rPr>
          <w:sz w:val="28"/>
          <w:szCs w:val="28"/>
        </w:rPr>
        <w:tab/>
      </w:r>
      <w:r w:rsidR="00AC2A6A">
        <w:rPr>
          <w:sz w:val="28"/>
          <w:szCs w:val="28"/>
        </w:rPr>
        <w:t xml:space="preserve">od </w:t>
      </w:r>
      <w:r w:rsidR="00766955">
        <w:rPr>
          <w:sz w:val="28"/>
          <w:szCs w:val="28"/>
        </w:rPr>
        <w:t>13.11.2018</w:t>
      </w:r>
    </w:p>
    <w:p w:rsidR="009377C0" w:rsidRPr="00D931EB" w:rsidRDefault="009377C0" w:rsidP="009377C0">
      <w:pPr>
        <w:pStyle w:val="Nadpis3"/>
        <w:spacing w:before="150" w:after="75"/>
        <w:ind w:left="300" w:right="300"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D931EB">
        <w:rPr>
          <w:rFonts w:asciiTheme="minorHAnsi" w:eastAsiaTheme="minorHAnsi" w:hAnsiTheme="minorHAnsi" w:cstheme="minorBidi"/>
          <w:color w:val="auto"/>
          <w:sz w:val="28"/>
          <w:szCs w:val="28"/>
        </w:rPr>
        <w:br/>
      </w: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A66D0C">
      <w:pPr>
        <w:rPr>
          <w:rFonts w:ascii="Arial" w:hAnsi="Arial" w:cs="Arial"/>
          <w:sz w:val="28"/>
          <w:szCs w:val="28"/>
        </w:rPr>
      </w:pPr>
    </w:p>
    <w:p w:rsidR="00A66D0C" w:rsidRPr="00D931EB" w:rsidRDefault="00D931EB">
      <w:pPr>
        <w:rPr>
          <w:rFonts w:ascii="Arial" w:hAnsi="Arial" w:cs="Arial"/>
          <w:sz w:val="28"/>
          <w:szCs w:val="28"/>
        </w:rPr>
      </w:pPr>
      <w:r w:rsidRPr="00D931EB">
        <w:rPr>
          <w:rFonts w:ascii="Arial" w:hAnsi="Arial" w:cs="Arial"/>
          <w:sz w:val="28"/>
          <w:szCs w:val="28"/>
        </w:rPr>
        <w:t>Vypracovala:</w:t>
      </w:r>
      <w:r w:rsidRPr="00D931EB">
        <w:rPr>
          <w:sz w:val="28"/>
          <w:szCs w:val="28"/>
        </w:rPr>
        <w:tab/>
        <w:t>Hana Mohelská</w:t>
      </w:r>
    </w:p>
    <w:p w:rsidR="00A66D0C" w:rsidRDefault="00D931EB">
      <w:pPr>
        <w:rPr>
          <w:rFonts w:ascii="Arial" w:hAnsi="Arial" w:cs="Arial"/>
        </w:rPr>
      </w:pPr>
      <w:r w:rsidRPr="00D931EB">
        <w:rPr>
          <w:rFonts w:ascii="Arial" w:hAnsi="Arial" w:cs="Arial"/>
          <w:sz w:val="28"/>
          <w:szCs w:val="28"/>
        </w:rPr>
        <w:t>Schválil:</w:t>
      </w:r>
      <w:r w:rsidRPr="00D931E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931EB">
        <w:rPr>
          <w:bCs/>
          <w:sz w:val="28"/>
          <w:szCs w:val="28"/>
        </w:rPr>
        <w:t>Mgr. Martin Petržela</w:t>
      </w:r>
    </w:p>
    <w:p w:rsidR="00A66D0C" w:rsidRDefault="00A66D0C">
      <w:pPr>
        <w:rPr>
          <w:rFonts w:ascii="Arial" w:hAnsi="Arial" w:cs="Arial"/>
        </w:rPr>
      </w:pPr>
    </w:p>
    <w:p w:rsidR="00766955" w:rsidRDefault="00766955">
      <w:pPr>
        <w:rPr>
          <w:rFonts w:ascii="Arial" w:hAnsi="Arial" w:cs="Arial"/>
        </w:rPr>
      </w:pPr>
    </w:p>
    <w:p w:rsidR="00A66D0C" w:rsidRDefault="00A66D0C">
      <w:pPr>
        <w:rPr>
          <w:rFonts w:ascii="Arial" w:hAnsi="Arial" w:cs="Arial"/>
        </w:rPr>
      </w:pPr>
    </w:p>
    <w:p w:rsidR="00EA2F68" w:rsidRPr="003258E2" w:rsidRDefault="00EA2F68" w:rsidP="00601736">
      <w:pPr>
        <w:pStyle w:val="Nadpis1"/>
        <w:numPr>
          <w:ilvl w:val="0"/>
          <w:numId w:val="22"/>
        </w:numPr>
      </w:pPr>
      <w:bookmarkStart w:id="2" w:name="_Toc528086733"/>
      <w:r w:rsidRPr="003258E2">
        <w:lastRenderedPageBreak/>
        <w:t>Charakteristika školní družiny</w:t>
      </w:r>
      <w:bookmarkEnd w:id="2"/>
    </w:p>
    <w:p w:rsidR="00EA2F68" w:rsidRDefault="00EA2F68" w:rsidP="00EA2F68">
      <w:r w:rsidRPr="003258E2">
        <w:t>Činnost družiny je určena pro žáky prvního stupně základní školy. Školní družina je důležitý výchovný partner rodiny a školy. Plní vzdělávací cíle a pomáhá překonat jejich handicapy. ŠD má důležitou roli v prevenci negativních sociálních jevů a rozvíjí důležité osobní a sociální kompetence. Školní družina je součástí školského výchovně vzdělávacího systému. Zajišťuje žákům náplň volného času po vyučování a před odchodem domů nebo do jiných aktivit. ŠD není pokračování vyučování a má svá specifika – odpočinek, rekreaci a zájmové činnosti.</w:t>
      </w:r>
    </w:p>
    <w:p w:rsidR="009377C0" w:rsidRPr="003258E2" w:rsidRDefault="009377C0" w:rsidP="00833E96">
      <w:pPr>
        <w:spacing w:after="0"/>
      </w:pPr>
      <w:r w:rsidRPr="003258E2">
        <w:t>Ranní provoz začíná v 6:30, uzavírá se v 17:00 hod.</w:t>
      </w:r>
    </w:p>
    <w:p w:rsidR="009377C0" w:rsidRPr="003258E2" w:rsidRDefault="009377C0" w:rsidP="00EA2F68"/>
    <w:p w:rsidR="00EA2F68" w:rsidRPr="003258E2" w:rsidRDefault="00EA2F68" w:rsidP="00601736">
      <w:pPr>
        <w:pStyle w:val="Nadpis1"/>
        <w:numPr>
          <w:ilvl w:val="0"/>
          <w:numId w:val="22"/>
        </w:numPr>
      </w:pPr>
      <w:bookmarkStart w:id="3" w:name="_Toc528086734"/>
      <w:r w:rsidRPr="003258E2">
        <w:t>Popis materiálních, personálních, ekonomických a BOZP podmínek</w:t>
      </w:r>
      <w:bookmarkEnd w:id="3"/>
    </w:p>
    <w:p w:rsidR="00EA2F68" w:rsidRDefault="00EA2F68" w:rsidP="00390285">
      <w:pPr>
        <w:pStyle w:val="Nadpis2"/>
      </w:pPr>
      <w:bookmarkStart w:id="4" w:name="_Toc528086735"/>
      <w:r>
        <w:t>Materiální</w:t>
      </w:r>
      <w:r w:rsidRPr="003258E2">
        <w:t xml:space="preserve"> podmínky</w:t>
      </w:r>
      <w:bookmarkEnd w:id="4"/>
    </w:p>
    <w:p w:rsidR="00EA2F68" w:rsidRPr="003258E2" w:rsidRDefault="00EA2F68" w:rsidP="00EA2F68">
      <w:r w:rsidRPr="003258E2">
        <w:t xml:space="preserve">Školní družina je umístěna v budově ZŠ. Zde mohou účastníci po vyučování využívat </w:t>
      </w:r>
      <w:r w:rsidR="00E6252B">
        <w:t>jednu</w:t>
      </w:r>
      <w:r w:rsidRPr="003258E2">
        <w:t xml:space="preserve"> hern</w:t>
      </w:r>
      <w:r w:rsidR="00E6252B">
        <w:t>u</w:t>
      </w:r>
      <w:r w:rsidRPr="003258E2">
        <w:t>,</w:t>
      </w:r>
      <w:r w:rsidR="00E6252B">
        <w:t xml:space="preserve"> čtyř</w:t>
      </w:r>
      <w:r w:rsidRPr="003258E2">
        <w:t>i třídy,</w:t>
      </w:r>
      <w:r w:rsidR="00480A61">
        <w:t xml:space="preserve"> interaktivní učebnu,</w:t>
      </w:r>
      <w:r w:rsidRPr="003258E2">
        <w:t xml:space="preserve"> šatnu, jídelnu, chodbu a samostatné sociální zařízení. Tyto prostory také využívají žáci ze tří tříd prvního stupně. Školní družina využívá nově vybudované sportovní hřiště s umělým povrchem,</w:t>
      </w:r>
      <w:r w:rsidR="00AC2A6A">
        <w:t xml:space="preserve"> </w:t>
      </w:r>
      <w:r w:rsidR="001A0C68">
        <w:t>workoutové hřiště,</w:t>
      </w:r>
      <w:r w:rsidRPr="003258E2">
        <w:t xml:space="preserve"> tělocvičnu, interaktivní učebnu, keramickou dílnu a bazén. Objekt školy je umístěn v zeleni, v blízkosti se nachází několik dětských </w:t>
      </w:r>
      <w:r w:rsidR="0037103E" w:rsidRPr="003258E2">
        <w:t>hřišť</w:t>
      </w:r>
      <w:r w:rsidR="00FF5922">
        <w:t xml:space="preserve"> </w:t>
      </w:r>
      <w:r w:rsidRPr="003258E2">
        <w:t>(Jílová, Strž, Pšeník, Renneská)</w:t>
      </w:r>
      <w:r w:rsidR="00FF5922">
        <w:t>,</w:t>
      </w:r>
      <w:r w:rsidRPr="003258E2">
        <w:t xml:space="preserve"> která využívá školní družina pro svou rekreační a zájmovou činnost. Účastníkům jsou k dispozici hern</w:t>
      </w:r>
      <w:r w:rsidR="00E6252B">
        <w:t>a a třídy</w:t>
      </w:r>
      <w:r w:rsidRPr="003258E2">
        <w:t>, které jsou svým vybavením a uspořádáním vhodné pro děti mladšího školního věku, odpovídají bezpečnosti (snadné udržování pořádku a čistoty, dostatek prostoru</w:t>
      </w:r>
      <w:r w:rsidR="007A79A0">
        <w:t xml:space="preserve"> pro</w:t>
      </w:r>
      <w:r w:rsidRPr="003258E2">
        <w:t xml:space="preserve"> kapacit</w:t>
      </w:r>
      <w:r w:rsidR="007A79A0">
        <w:t>u</w:t>
      </w:r>
      <w:r w:rsidR="00480A61">
        <w:t xml:space="preserve"> 180</w:t>
      </w:r>
      <w:r w:rsidRPr="003258E2">
        <w:t xml:space="preserve"> </w:t>
      </w:r>
      <w:r w:rsidR="007A79A0">
        <w:t>účastníků</w:t>
      </w:r>
      <w:r w:rsidRPr="003258E2">
        <w:t>, přiměřené vybavení odpovídajícím nábytkem a dalším zařízením, řádné osvětlení). Účastníci jsou vedeni k šetrnému zacházení se</w:t>
      </w:r>
      <w:r w:rsidR="00FF5922">
        <w:t xml:space="preserve"> školním majetkem. Vybavení her</w:t>
      </w:r>
      <w:r w:rsidRPr="003258E2">
        <w:t>n</w:t>
      </w:r>
      <w:r w:rsidR="00FF5922">
        <w:t>y</w:t>
      </w:r>
      <w:r w:rsidRPr="003258E2">
        <w:t xml:space="preserve"> se průběžně doplňuje novými hrami, výtvarným materiálem a sportovním vybavením.</w:t>
      </w:r>
    </w:p>
    <w:p w:rsidR="00EA2F68" w:rsidRPr="003258E2" w:rsidRDefault="00480A61" w:rsidP="00EA2F68">
      <w:r>
        <w:t>Školní družinu tvoří šest</w:t>
      </w:r>
      <w:r w:rsidR="00EA2F68" w:rsidRPr="003258E2">
        <w:t xml:space="preserve"> oddělení. Maximální kapacita v jedn</w:t>
      </w:r>
      <w:r>
        <w:t>om o</w:t>
      </w:r>
      <w:r w:rsidR="00766955">
        <w:t>ddělení je 30 účastníků.  O</w:t>
      </w:r>
      <w:r w:rsidR="00EA2F68" w:rsidRPr="003258E2">
        <w:t>ddělení jsou věkově smíšená. ŠD vykonává svou činnost každodenně v závislosti na rozvrhu základní školy pro příslušný školní rok.</w:t>
      </w:r>
    </w:p>
    <w:p w:rsidR="00EA2F68" w:rsidRPr="003258E2" w:rsidRDefault="00EA2F68" w:rsidP="00390285">
      <w:pPr>
        <w:pStyle w:val="Nadpis2"/>
      </w:pPr>
      <w:bookmarkStart w:id="5" w:name="_Toc528056606"/>
      <w:bookmarkStart w:id="6" w:name="_Toc528086736"/>
      <w:r w:rsidRPr="003258E2">
        <w:t xml:space="preserve">Zájmové kroužky </w:t>
      </w:r>
      <w:bookmarkEnd w:id="5"/>
      <w:bookmarkEnd w:id="6"/>
    </w:p>
    <w:p w:rsidR="00EA2F68" w:rsidRPr="003258E2" w:rsidRDefault="00AC2A6A" w:rsidP="00EA2F68">
      <w:r>
        <w:t>Keramika, Výtvarné techniky, Závodní p</w:t>
      </w:r>
      <w:r w:rsidR="00EA2F68" w:rsidRPr="003258E2">
        <w:t>lavání,</w:t>
      </w:r>
      <w:r>
        <w:t xml:space="preserve"> Kondiční plavání,</w:t>
      </w:r>
      <w:r w:rsidR="00EA2F68" w:rsidRPr="003258E2">
        <w:t xml:space="preserve"> </w:t>
      </w:r>
      <w:r>
        <w:t xml:space="preserve">Plavání hrou, </w:t>
      </w:r>
      <w:r w:rsidR="00EA2F68" w:rsidRPr="003258E2">
        <w:t xml:space="preserve">Sportovní hry, Florbal, Judo, </w:t>
      </w:r>
      <w:r>
        <w:t>Tancování</w:t>
      </w:r>
      <w:r w:rsidR="00EA2F68" w:rsidRPr="003258E2">
        <w:t>, Informatika</w:t>
      </w:r>
      <w:r>
        <w:t>, Sportovní aktivity, Šachy</w:t>
      </w:r>
    </w:p>
    <w:p w:rsidR="00EA2F68" w:rsidRPr="003258E2" w:rsidRDefault="00EA2F68" w:rsidP="00390285">
      <w:pPr>
        <w:pStyle w:val="Nadpis2"/>
      </w:pPr>
      <w:bookmarkStart w:id="7" w:name="_Toc528086737"/>
      <w:r w:rsidRPr="003258E2">
        <w:t>Personální podmínky</w:t>
      </w:r>
      <w:bookmarkEnd w:id="7"/>
    </w:p>
    <w:p w:rsidR="00EA2F68" w:rsidRPr="003258E2" w:rsidRDefault="00EA2F68" w:rsidP="00EA2F68">
      <w:r w:rsidRPr="003258E2">
        <w:t>Pedagogi</w:t>
      </w:r>
      <w:r w:rsidR="001A0C68">
        <w:t>c</w:t>
      </w:r>
      <w:r w:rsidR="00766955">
        <w:t>ké působení ve ŠD zajišťuje šest</w:t>
      </w:r>
      <w:r w:rsidR="00DF22CB">
        <w:t xml:space="preserve"> </w:t>
      </w:r>
      <w:r w:rsidRPr="003258E2">
        <w:t xml:space="preserve">plně kvalifikovaných vychovatelek. Vychovatelky školní družiny znají bezpečnostní předpisy pro práci s účastníky činností. Jsou iniciátory a průvodci účastníků při volnočasových aktivitách, přímo nebo nepřímo řídí, motivují a hodnotí. Zajišťují ve škole solidaritu se žáky, kteří jsou na okraji pozornosti, podporují autoritu učitelů, znají a umí vhodně volit různé zájmové aktivity přiměřené věku a schopnostem účastníků, dokážou příznivě ovlivnit klima a efektivně jednat s účastníky. Organizační schopnosti jim umožňují navozovat a motivovat účastníky činnosti a vzbuzovat zájem o činnost, podporovat jejich sebevědomí. Jejich odborné zájmové zaměření je </w:t>
      </w:r>
      <w:r w:rsidRPr="003258E2">
        <w:lastRenderedPageBreak/>
        <w:t>průběžně prohlubováno formou odborných seminářů v akreditovaných kurzech výchovy mimo vyučování, samostudiem za účelem rozšiřování pedagogického i všeobecného rozhledu a orientace v oblastech, které jsou inspirující a žádané pro práci s dětmi. Prioritou dalšího vzdělávání bude prohlubování vědomostí a dovedností, které se uplatní při nových formách práce a také při inovaci a rozšiřování vzdělávacího programu.</w:t>
      </w:r>
      <w:r w:rsidR="00DF22CB">
        <w:t xml:space="preserve"> </w:t>
      </w:r>
      <w:r w:rsidR="005D27D0">
        <w:t>Celoročně spolupracují s třídními učitelkami a podílejí se na společných aktivitách organizovaných školou</w:t>
      </w:r>
    </w:p>
    <w:p w:rsidR="00EA2F68" w:rsidRPr="00EA2F68" w:rsidRDefault="00EA2F68" w:rsidP="00390285">
      <w:pPr>
        <w:pStyle w:val="Nadpis2"/>
      </w:pPr>
      <w:bookmarkStart w:id="8" w:name="_Toc528086738"/>
      <w:r w:rsidRPr="003258E2">
        <w:t>Ekonomické podmínky</w:t>
      </w:r>
      <w:bookmarkEnd w:id="8"/>
    </w:p>
    <w:p w:rsidR="00423E92" w:rsidRDefault="00EA2F68" w:rsidP="00EA2F68">
      <w:r w:rsidRPr="003258E2">
        <w:t>Úplata na částečnou úhradu neinvestičních nákladů ŠD a provozu ŠD činí 200 Kč za měsíc, hradí se ve dvou splátkách n</w:t>
      </w:r>
      <w:r w:rsidR="005D27D0">
        <w:t>a účet školy, a to v měsíci srpnu -</w:t>
      </w:r>
      <w:r w:rsidRPr="003258E2">
        <w:t xml:space="preserve"> 800 Kč (zář</w:t>
      </w:r>
      <w:r w:rsidR="00766955">
        <w:t>í až prosinec)</w:t>
      </w:r>
      <w:r w:rsidRPr="003258E2">
        <w:t xml:space="preserve"> a v měsíci lednu</w:t>
      </w:r>
      <w:r w:rsidR="00480A61">
        <w:t xml:space="preserve"> 1150</w:t>
      </w:r>
      <w:r w:rsidRPr="003258E2">
        <w:t>Kč (le</w:t>
      </w:r>
      <w:r w:rsidR="00766955">
        <w:t>den až červen</w:t>
      </w:r>
      <w:r w:rsidRPr="003258E2">
        <w:t>).</w:t>
      </w:r>
    </w:p>
    <w:p w:rsidR="00EA2F68" w:rsidRPr="003258E2" w:rsidRDefault="00EA2F68" w:rsidP="00EA2F68">
      <w:r w:rsidRPr="003258E2">
        <w:t xml:space="preserve">Výše </w:t>
      </w:r>
      <w:r w:rsidR="00B077DC" w:rsidRPr="003258E2">
        <w:t>úplaty,</w:t>
      </w:r>
      <w:r w:rsidR="00DF22CB">
        <w:t xml:space="preserve"> </w:t>
      </w:r>
      <w:r w:rsidR="00B077DC">
        <w:t>tj.</w:t>
      </w:r>
      <w:r w:rsidRPr="003258E2">
        <w:t xml:space="preserve"> příspěvek na jednoho účastníka umístěného ve školní družině na jeden měsíc</w:t>
      </w:r>
      <w:r w:rsidR="00804729">
        <w:t xml:space="preserve"> j</w:t>
      </w:r>
      <w:r w:rsidR="00804729" w:rsidRPr="003258E2">
        <w:t>e stanoven</w:t>
      </w:r>
      <w:r w:rsidR="00804729">
        <w:t>a</w:t>
      </w:r>
      <w:r w:rsidR="00804729" w:rsidRPr="003258E2">
        <w:t xml:space="preserve"> podle Vyhlášky o zájmovém vzdělávání Sb. č. 74/2005 § 14</w:t>
      </w:r>
      <w:r w:rsidRPr="003258E2">
        <w:t>. Tato částka platí i pro každého účastníka v případě docházky sourozenců do školní družiny.</w:t>
      </w:r>
    </w:p>
    <w:p w:rsidR="00710EFB" w:rsidRDefault="00EA2F68" w:rsidP="00986367">
      <w:r w:rsidRPr="003258E2">
        <w:t xml:space="preserve">Dle § 11 vyhlášky č. 74/2005 Sb. může výši úplaty ředitel snížit nebo od úplaty osvobodit na základě potvrzení sociálního odboru Magistrátu města Brna nebo Úřadu práce o poskytování sociálních dávek, nebo o všech příjmech příslušníků domácnosti, které budou předloženy před uvedeným termínem ředitelství školy, mohou být osvobozeni plátci v souladu s článkem 3 §11 uvedené vyhlášky. - pokud se změní podmínky rodiny tak, že zanikne důvod ke slevám, jsou plátci povinni bez vyzvání zahájit placení příspěvků. </w:t>
      </w:r>
    </w:p>
    <w:p w:rsidR="00EA2F68" w:rsidRPr="003258E2" w:rsidRDefault="00EA2F68" w:rsidP="00986367">
      <w:r w:rsidRPr="003258E2">
        <w:t>Úplata za školní družinu je částečně využita na nákup materiálu pro výtvarnou, pracovní a sportovní činnost.</w:t>
      </w:r>
    </w:p>
    <w:p w:rsidR="00EA2F68" w:rsidRPr="005F52AA" w:rsidRDefault="00EA2F68" w:rsidP="00804729">
      <w:pPr>
        <w:spacing w:after="0"/>
        <w:rPr>
          <w:b/>
        </w:rPr>
      </w:pPr>
      <w:r w:rsidRPr="005F52AA">
        <w:rPr>
          <w:b/>
        </w:rPr>
        <w:t>Příspěvek může být snížen nebo prominut:</w:t>
      </w:r>
    </w:p>
    <w:p w:rsidR="00EA2F68" w:rsidRPr="003258E2" w:rsidRDefault="00EA2F68" w:rsidP="00EA2F68">
      <w:r w:rsidRPr="003258E2">
        <w:t xml:space="preserve">a) pokud je společně posuzovanou osobou pro nárok na sociální příplatek, který podle zákona č. 117/1995 Sb., o státní sociální podpoře pobírá jeho zákonný zástupce </w:t>
      </w:r>
    </w:p>
    <w:p w:rsidR="00EA2F68" w:rsidRPr="003258E2" w:rsidRDefault="00EA2F68" w:rsidP="00EA2F68">
      <w:r w:rsidRPr="003258E2">
        <w:t>b) pokud má nárok na příspěvek na úhradu potřeb dítěte v pěstounské péči podle zákona č. 117/1995 Sb., o státní sociální podpoře a tento příspěvek nebo jeho část je vyplácena</w:t>
      </w:r>
    </w:p>
    <w:p w:rsidR="00EA2F68" w:rsidRDefault="00EA2F68" w:rsidP="00EA2F68">
      <w:r w:rsidRPr="003258E2">
        <w:t>c) pokud skutečnosti uvedené v písmenu a) a vyplácení příspěvku uvedeného v písmenu b) prokáže řediteli.</w:t>
      </w:r>
    </w:p>
    <w:p w:rsidR="00804729" w:rsidRDefault="00804729" w:rsidP="00EA2F68">
      <w:r>
        <w:t>d)v případě nepřítomnosti účastníka ve ŠD ze zdravotních důvodů po dobu delší než 1 měsíc bude palba za příslušné období prominuta na základě písemné žádosti plátce, doložené potvrzením lékaře.</w:t>
      </w:r>
    </w:p>
    <w:p w:rsidR="00EA2F68" w:rsidRPr="00EA2F68" w:rsidRDefault="00EA2F68" w:rsidP="00390285">
      <w:pPr>
        <w:pStyle w:val="Nadpis2"/>
      </w:pPr>
      <w:bookmarkStart w:id="9" w:name="_Toc528086739"/>
      <w:r w:rsidRPr="00EA2F68">
        <w:t>Bezpečnost práce a ochrany zdraví</w:t>
      </w:r>
      <w:bookmarkEnd w:id="9"/>
    </w:p>
    <w:p w:rsidR="00EA2F68" w:rsidRPr="003258E2" w:rsidRDefault="00EA2F68" w:rsidP="00804729">
      <w:pPr>
        <w:spacing w:after="0"/>
      </w:pPr>
      <w:r w:rsidRPr="003258E2">
        <w:t>K zajištění bezpečnosti a ochraně zdraví žáků slouží:</w:t>
      </w:r>
    </w:p>
    <w:p w:rsidR="00EA2F68" w:rsidRPr="003258E2" w:rsidRDefault="00EA2F68" w:rsidP="00804729">
      <w:pPr>
        <w:spacing w:after="0"/>
      </w:pPr>
      <w:r w:rsidRPr="003258E2">
        <w:t>vnitřní řád ŠD</w:t>
      </w:r>
    </w:p>
    <w:p w:rsidR="00804729" w:rsidRPr="003258E2" w:rsidRDefault="00EA2F68" w:rsidP="00804729">
      <w:r w:rsidRPr="003258E2">
        <w:t>vnitřní řády specializovaných učeben a tělocvičny</w:t>
      </w:r>
    </w:p>
    <w:p w:rsidR="00EA2F68" w:rsidRPr="003258E2" w:rsidRDefault="00B047E8" w:rsidP="005F52AA">
      <w:pPr>
        <w:spacing w:after="0"/>
        <w:jc w:val="both"/>
      </w:pPr>
      <w:r>
        <w:t>Žác</w:t>
      </w:r>
      <w:r w:rsidR="00EA2F68" w:rsidRPr="003258E2">
        <w:t>i jsou na začátku školního roku s těmito dokumenty seznámeni, je o tom učiněn zápis.</w:t>
      </w:r>
    </w:p>
    <w:p w:rsidR="00EA2F68" w:rsidRPr="003258E2" w:rsidRDefault="00EA2F68" w:rsidP="005F52AA">
      <w:pPr>
        <w:spacing w:after="0"/>
        <w:jc w:val="both"/>
      </w:pPr>
      <w:r w:rsidRPr="003258E2">
        <w:t xml:space="preserve">Před nepravidelnými činnostmi jsou </w:t>
      </w:r>
      <w:r w:rsidR="00B047E8">
        <w:t>účastníc</w:t>
      </w:r>
      <w:r w:rsidRPr="003258E2">
        <w:t>i o těchto pravidlech opakovaně poučováni.</w:t>
      </w:r>
    </w:p>
    <w:p w:rsidR="00EA2F68" w:rsidRPr="003258E2" w:rsidRDefault="00EA2F68" w:rsidP="005F52AA">
      <w:pPr>
        <w:jc w:val="both"/>
      </w:pPr>
      <w:r w:rsidRPr="003258E2">
        <w:lastRenderedPageBreak/>
        <w:t xml:space="preserve">Oddělení a další prostory, pomůcky a předměty využívané </w:t>
      </w:r>
      <w:r w:rsidR="00B047E8">
        <w:t>účastník</w:t>
      </w:r>
      <w:r w:rsidRPr="003258E2">
        <w:t>y, jsou pravidelně kontrolovány a závady hlášeny vedení školy, které sjednává nápravu.</w:t>
      </w:r>
    </w:p>
    <w:p w:rsidR="00EA2F68" w:rsidRPr="003258E2" w:rsidRDefault="00EA2F68" w:rsidP="00390285">
      <w:pPr>
        <w:pStyle w:val="Nadpis2"/>
      </w:pPr>
      <w:bookmarkStart w:id="10" w:name="_Toc528086740"/>
      <w:r w:rsidRPr="003258E2">
        <w:t>Podmínky pro hygienické a bezpečné působení</w:t>
      </w:r>
      <w:bookmarkEnd w:id="10"/>
    </w:p>
    <w:p w:rsidR="00EA2F68" w:rsidRPr="003258E2" w:rsidRDefault="00EA2F68" w:rsidP="005F52AA">
      <w:pPr>
        <w:spacing w:after="0"/>
      </w:pPr>
      <w:r w:rsidRPr="003258E2">
        <w:t xml:space="preserve"> 1. Vhodná struktura režimu účastníků v družině s dostatkem relaxace a aktivního pohybu dané režimem družiny a skladbou zaměstnání.</w:t>
      </w:r>
    </w:p>
    <w:p w:rsidR="00EA2F68" w:rsidRPr="003258E2" w:rsidRDefault="00EA2F68" w:rsidP="005F52AA">
      <w:pPr>
        <w:spacing w:after="0"/>
      </w:pPr>
      <w:r w:rsidRPr="003258E2">
        <w:t xml:space="preserve"> 2. Vhodný stravovací a pitný režim (podle věkových a individuálních potřeb </w:t>
      </w:r>
      <w:r w:rsidR="00B047E8">
        <w:t>účastník</w:t>
      </w:r>
      <w:r w:rsidRPr="003258E2">
        <w:t>ů).</w:t>
      </w:r>
    </w:p>
    <w:p w:rsidR="00EA2F68" w:rsidRPr="003258E2" w:rsidRDefault="00EA2F68" w:rsidP="005F52AA">
      <w:pPr>
        <w:spacing w:after="0"/>
      </w:pPr>
      <w:r w:rsidRPr="003258E2">
        <w:t xml:space="preserve"> 3. Zdravé prostředí užívaných prostorů družiny – podle platných norem.</w:t>
      </w:r>
    </w:p>
    <w:p w:rsidR="00EA2F68" w:rsidRPr="003258E2" w:rsidRDefault="00EA2F68" w:rsidP="005F52AA">
      <w:pPr>
        <w:spacing w:after="0"/>
      </w:pPr>
      <w:r w:rsidRPr="003258E2">
        <w:t xml:space="preserve"> 4. Ochrana účastníků před úrazy</w:t>
      </w:r>
    </w:p>
    <w:p w:rsidR="00EA2F68" w:rsidRPr="003258E2" w:rsidRDefault="00EA2F68" w:rsidP="005F52AA">
      <w:pPr>
        <w:spacing w:after="0"/>
      </w:pPr>
      <w:r w:rsidRPr="003258E2">
        <w:t xml:space="preserve"> 5. Výrazné označení všech nebezpečných předmětů a částí využívaných prostorů, pravidelná kontrola prostor a zařízení z hlediska jejich bezpečnosti.</w:t>
      </w:r>
    </w:p>
    <w:p w:rsidR="00EA2F68" w:rsidRDefault="00EA2F68" w:rsidP="00EA2F68">
      <w:r w:rsidRPr="003258E2">
        <w:t xml:space="preserve"> 6. Dostupnost prostředků první pomoci, kontaktů na lékaře či jiné speciální služby</w:t>
      </w:r>
      <w:r w:rsidR="00F00CAA">
        <w:t>.</w:t>
      </w:r>
    </w:p>
    <w:p w:rsidR="00F00CAA" w:rsidRPr="004A2743" w:rsidRDefault="00F00CAA" w:rsidP="00390285">
      <w:pPr>
        <w:pStyle w:val="Nadpis2"/>
      </w:pPr>
      <w:bookmarkStart w:id="11" w:name="_Toc528086741"/>
      <w:r w:rsidRPr="004A2743">
        <w:t>Způsob přihlášení a odhlášení:</w:t>
      </w:r>
      <w:bookmarkEnd w:id="11"/>
    </w:p>
    <w:p w:rsidR="00F00CAA" w:rsidRPr="003258E2" w:rsidRDefault="00F00CAA" w:rsidP="005F52AA">
      <w:pPr>
        <w:jc w:val="both"/>
      </w:pPr>
      <w:r w:rsidRPr="003258E2">
        <w:t xml:space="preserve">Vedoucí vychovatelka zajišťuje přihlašování a odhlašování </w:t>
      </w:r>
      <w:r w:rsidR="00B077DC">
        <w:t>ú</w:t>
      </w:r>
      <w:r w:rsidR="00B047E8">
        <w:t>častníků</w:t>
      </w:r>
      <w:r w:rsidRPr="003258E2">
        <w:t>, předávání informací rodičům, vyřizování námětů a stížností. Přihlašování a odhlašování ze ŠD je prováděno na základě písemných žádostí rodičů. O zařazení dětí do školní družiny rozhoduje ředitel školy.</w:t>
      </w:r>
    </w:p>
    <w:p w:rsidR="00F00CAA" w:rsidRPr="005F52AA" w:rsidRDefault="00F00CAA" w:rsidP="00804729">
      <w:pPr>
        <w:spacing w:after="0"/>
        <w:rPr>
          <w:b/>
        </w:rPr>
      </w:pPr>
      <w:r w:rsidRPr="005F52AA">
        <w:rPr>
          <w:b/>
        </w:rPr>
        <w:t>Žáci jsou přijímáni do naplnění kapacity na základě žádosti zákonného zástupce (zápisní lístek) podle těchto kritérií:</w:t>
      </w:r>
    </w:p>
    <w:p w:rsidR="00F00CAA" w:rsidRPr="003258E2" w:rsidRDefault="00F00CAA" w:rsidP="00804729">
      <w:pPr>
        <w:spacing w:after="0"/>
      </w:pPr>
      <w:r w:rsidRPr="003258E2">
        <w:sym w:font="Symbol" w:char="F0B7"/>
      </w:r>
      <w:r w:rsidRPr="003258E2">
        <w:t xml:space="preserve"> ŠD není nároková</w:t>
      </w:r>
    </w:p>
    <w:p w:rsidR="00F00CAA" w:rsidRPr="003258E2" w:rsidRDefault="00F00CAA" w:rsidP="00804729">
      <w:pPr>
        <w:spacing w:after="0"/>
      </w:pPr>
      <w:r w:rsidRPr="003258E2">
        <w:sym w:font="Symbol" w:char="F0B7"/>
      </w:r>
      <w:r w:rsidRPr="003258E2">
        <w:t xml:space="preserve"> přednostně budou přijímáni žáci mladších ročníků (1.- 3.roč.), zaměstnaných zákonných zástupců, kteří nejsou na mateřské či rodičovské dovolené, a to s celotýdenní docházkou v plném režimu</w:t>
      </w:r>
    </w:p>
    <w:p w:rsidR="00F00CAA" w:rsidRPr="003258E2" w:rsidRDefault="00F00CAA" w:rsidP="00804729">
      <w:pPr>
        <w:spacing w:after="0"/>
      </w:pPr>
      <w:r w:rsidRPr="003258E2">
        <w:sym w:font="Symbol" w:char="F0B7"/>
      </w:r>
      <w:r w:rsidRPr="003258E2">
        <w:t xml:space="preserve"> v případě, že nebude naplněna kapacita ŠD, budou přijímá</w:t>
      </w:r>
      <w:r w:rsidR="005D27D0">
        <w:t>ni i ostatní zájemci ze 4.ročníků</w:t>
      </w:r>
      <w:r w:rsidRPr="003258E2">
        <w:t>, přednostně budou přijímáni dojíždějící žáci.</w:t>
      </w:r>
    </w:p>
    <w:p w:rsidR="00F00CAA" w:rsidRPr="003258E2" w:rsidRDefault="00F00CAA" w:rsidP="00F00CAA">
      <w:r w:rsidRPr="003258E2">
        <w:sym w:font="Symbol" w:char="F0B7"/>
      </w:r>
      <w:r w:rsidRPr="003258E2">
        <w:t xml:space="preserve"> v případě, že se v průběhu školního roku do ŠD bude hlásit nový žák, který bude plně využívat služeb ŠD, může dojít k vyřazení jiného </w:t>
      </w:r>
      <w:r w:rsidR="00B047E8">
        <w:t>účastníka</w:t>
      </w:r>
      <w:r w:rsidRPr="003258E2">
        <w:t xml:space="preserve"> z docházky do ŠD, pokud nebude splňovat daná kritéria. </w:t>
      </w:r>
    </w:p>
    <w:p w:rsidR="00F00CAA" w:rsidRPr="003258E2" w:rsidRDefault="00F00CAA" w:rsidP="00F00CAA">
      <w:r w:rsidRPr="003258E2">
        <w:t>Žádost o přijetí je nutné odevzdat vedoucí vychovatelce školní družiny v termínu určeném ředitelem školy.</w:t>
      </w:r>
    </w:p>
    <w:p w:rsidR="00DF22CB" w:rsidRDefault="00F00CAA" w:rsidP="00F00CAA">
      <w:r w:rsidRPr="003258E2">
        <w:t xml:space="preserve">Rodiče nebo jiní zákonní zástupci </w:t>
      </w:r>
      <w:r w:rsidR="00B047E8">
        <w:t>účastníka</w:t>
      </w:r>
      <w:r w:rsidRPr="003258E2">
        <w:t xml:space="preserve"> přihlášeného k pravidelné docházce do školní družiny sdělí družině rozsah docházky a způsob odchodu </w:t>
      </w:r>
      <w:r w:rsidR="00B047E8">
        <w:t>účastníka</w:t>
      </w:r>
      <w:r w:rsidRPr="003258E2">
        <w:t xml:space="preserve"> z družiny. Tyto údaje jsou zaznamenávány na zápisním lístku (kontakt na zákonného zástupce a údaj, v jakou dobu a s kým bude dítě školní družinu opouštět). Omluvu nepřítomnosti </w:t>
      </w:r>
      <w:r w:rsidR="00B047E8">
        <w:t>účastníka</w:t>
      </w:r>
      <w:r w:rsidRPr="003258E2">
        <w:t xml:space="preserve"> v družině, odchylky od docházky</w:t>
      </w:r>
      <w:r w:rsidR="000F058B">
        <w:t xml:space="preserve">, </w:t>
      </w:r>
      <w:r w:rsidRPr="003258E2">
        <w:t xml:space="preserve">nebo pokud má </w:t>
      </w:r>
      <w:r w:rsidR="00B047E8">
        <w:t>účastník</w:t>
      </w:r>
      <w:r w:rsidRPr="003258E2">
        <w:t xml:space="preserve"> odejít ze ŠD jinak či s jinou osobou, než je uvedeno na zápisním lístku, sdělí rodiče vychovatelce příslušného oddělení písemnou formou</w:t>
      </w:r>
      <w:r w:rsidR="000F058B">
        <w:t xml:space="preserve"> </w:t>
      </w:r>
      <w:r w:rsidR="00480A61">
        <w:t>maile</w:t>
      </w:r>
      <w:r w:rsidR="009F2E3A">
        <w:t>m – druzina@zshorni.cz . Zpráva musí obsahovat celé jméno a příjmení, oddělení a dobu samostatného odchodu</w:t>
      </w:r>
      <w:r w:rsidR="00DF22CB">
        <w:t>.</w:t>
      </w:r>
      <w:r w:rsidR="000F058B">
        <w:t xml:space="preserve"> Musí být</w:t>
      </w:r>
      <w:r w:rsidRPr="003258E2">
        <w:t xml:space="preserve"> opatřen</w:t>
      </w:r>
      <w:r w:rsidR="000F058B">
        <w:t>a</w:t>
      </w:r>
      <w:r w:rsidRPr="003258E2">
        <w:t xml:space="preserve"> datem</w:t>
      </w:r>
      <w:r w:rsidR="009F2E3A">
        <w:t xml:space="preserve">. </w:t>
      </w:r>
      <w:r w:rsidR="00B047E8">
        <w:t xml:space="preserve"> Na telefonickou výzvu nebu</w:t>
      </w:r>
      <w:r w:rsidR="000F058B">
        <w:t>dou</w:t>
      </w:r>
      <w:r w:rsidR="003D45AA">
        <w:t xml:space="preserve"> </w:t>
      </w:r>
      <w:r w:rsidR="000F058B">
        <w:t>účastníci ze ŠD uvol</w:t>
      </w:r>
      <w:r w:rsidR="00B077DC">
        <w:t>ň</w:t>
      </w:r>
      <w:r w:rsidR="000F058B">
        <w:t xml:space="preserve">ováni. </w:t>
      </w:r>
    </w:p>
    <w:p w:rsidR="00F00CAA" w:rsidRPr="003258E2" w:rsidRDefault="00F00CAA" w:rsidP="00DF22CB">
      <w:r w:rsidRPr="003258E2">
        <w:t xml:space="preserve"> Odhlášení </w:t>
      </w:r>
      <w:r w:rsidR="00DF22CB">
        <w:t>účastníka ze školní družiny je nutno písemnou formou - speciálním formulářem</w:t>
      </w:r>
      <w:r w:rsidR="00D7781C">
        <w:t>.</w:t>
      </w:r>
    </w:p>
    <w:p w:rsidR="00F00CAA" w:rsidRDefault="00F00CAA" w:rsidP="00833E96">
      <w:pPr>
        <w:spacing w:after="0"/>
      </w:pPr>
      <w:r w:rsidRPr="003258E2">
        <w:lastRenderedPageBreak/>
        <w:t xml:space="preserve">Při opakovaném porušování Vnitřního řádu školní družiny, ohrožování zdraví a bezpečnosti vlastní i ostatních, častém nerespektování pokynů vychovatelky, může být </w:t>
      </w:r>
      <w:r w:rsidR="000F058B">
        <w:t>účastník</w:t>
      </w:r>
      <w:r w:rsidRPr="003258E2">
        <w:t xml:space="preserve"> ze školní družiny vyloučen. O </w:t>
      </w:r>
      <w:r w:rsidR="00B077DC" w:rsidRPr="003258E2">
        <w:t>vyloučení rozhoduje</w:t>
      </w:r>
      <w:r w:rsidRPr="003258E2">
        <w:t xml:space="preserve"> ředitel školy ve správním řízení.</w:t>
      </w:r>
    </w:p>
    <w:p w:rsidR="00833E96" w:rsidRPr="003258E2" w:rsidRDefault="00833E96" w:rsidP="00F00CAA"/>
    <w:p w:rsidR="00EA2F68" w:rsidRPr="003258E2" w:rsidRDefault="00EA2F68" w:rsidP="00601736">
      <w:pPr>
        <w:pStyle w:val="Nadpis1"/>
        <w:numPr>
          <w:ilvl w:val="0"/>
          <w:numId w:val="22"/>
        </w:numPr>
      </w:pPr>
      <w:bookmarkStart w:id="12" w:name="_Toc528086742"/>
      <w:r w:rsidRPr="003258E2">
        <w:t>Cíle vzdělávání</w:t>
      </w:r>
      <w:bookmarkEnd w:id="12"/>
    </w:p>
    <w:p w:rsidR="00EA2F68" w:rsidRPr="003258E2" w:rsidRDefault="00EA2F68" w:rsidP="00EA2F68">
      <w:r w:rsidRPr="003258E2">
        <w:t>Cílem vzdělávání v naší školní družině je výchova všestranně harmonicky rozvinutého člověka, s důrazem na relaxaci, rekreaci a zájmovou činnost.</w:t>
      </w:r>
    </w:p>
    <w:p w:rsidR="00EA2F68" w:rsidRPr="003258E2" w:rsidRDefault="00EA2F68" w:rsidP="008237B3">
      <w:pPr>
        <w:spacing w:after="0"/>
        <w:rPr>
          <w:u w:val="single"/>
        </w:rPr>
      </w:pPr>
      <w:r w:rsidRPr="003258E2">
        <w:rPr>
          <w:u w:val="single"/>
        </w:rPr>
        <w:t xml:space="preserve"> Hlavní cíle: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učit rozvíjet vzájemnou komunikaci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učit spolupráci a toleranci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nabízet smysluplné využití volného času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rozvíjet pohybové schopnosti v oblasti jemné i hrubé motoriky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vést k samostatnému rozhodování a tvorbě postojů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rozvíjet slovní zásobu a fantazii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cvičit paměť, postřeh a soustředění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vytvářet vztah k místu a prostředí, ve kterém žijí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vést i k tvořivosti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 xml:space="preserve">podporovat iniciativu a spolupodílení se na tvorbě činností 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>utvářet pracovní návyky a vztah k práci</w:t>
      </w:r>
    </w:p>
    <w:p w:rsidR="00EA2F68" w:rsidRPr="003258E2" w:rsidRDefault="00EA2F68" w:rsidP="00F00CAA">
      <w:pPr>
        <w:pStyle w:val="Odstavecseseznamem"/>
        <w:numPr>
          <w:ilvl w:val="0"/>
          <w:numId w:val="5"/>
        </w:numPr>
      </w:pPr>
      <w:r w:rsidRPr="003258E2">
        <w:t>vést k uvědomování si svých práv, povinností a pocitů</w:t>
      </w:r>
    </w:p>
    <w:p w:rsidR="00EA2F68" w:rsidRDefault="00EA2F68" w:rsidP="00833E96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3258E2">
        <w:t>vytvářet pozitivní vztah k životnímu prostředí a vést k ekologickému myšlení</w:t>
      </w:r>
    </w:p>
    <w:p w:rsidR="00833E96" w:rsidRPr="003258E2" w:rsidRDefault="00833E96" w:rsidP="00833E96">
      <w:pPr>
        <w:ind w:left="360"/>
      </w:pPr>
    </w:p>
    <w:p w:rsidR="00EA2F68" w:rsidRPr="0037103E" w:rsidRDefault="00EA2F68" w:rsidP="00986367">
      <w:pPr>
        <w:pStyle w:val="Nadpis1"/>
        <w:numPr>
          <w:ilvl w:val="0"/>
          <w:numId w:val="22"/>
        </w:numPr>
      </w:pPr>
      <w:bookmarkStart w:id="13" w:name="_Toc528086743"/>
      <w:r w:rsidRPr="0037103E">
        <w:t>Formy vzdělávání ve školní družině</w:t>
      </w:r>
      <w:bookmarkEnd w:id="13"/>
    </w:p>
    <w:p w:rsidR="00A47F35" w:rsidRPr="00A47F35" w:rsidRDefault="00EA2F68" w:rsidP="00986367">
      <w:pPr>
        <w:rPr>
          <w:sz w:val="22"/>
        </w:rPr>
      </w:pPr>
      <w:r w:rsidRPr="003258E2">
        <w:t xml:space="preserve">Dobu, po kterou </w:t>
      </w:r>
      <w:r w:rsidR="000F058B">
        <w:t>účastníci</w:t>
      </w:r>
      <w:r w:rsidRPr="003258E2">
        <w:t xml:space="preserve"> pobývají ve školní družině, mohou využívat k rozvíjení svých vlastních zájmů. Zájmové vzdělávání probíhá v aktivitách, které jsou zpracovány v týdenních plánech vychovatelek a obsahují tyto další činnosti: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Pravidelná činnost</w:t>
      </w:r>
    </w:p>
    <w:p w:rsidR="00A47F35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 xml:space="preserve">-      je dána týdenní skladbou zaměstnání, kterou si každá vychovatelka vytvoří dle věkových složení a rozvrhu </w:t>
      </w:r>
      <w:r w:rsidR="000F058B">
        <w:rPr>
          <w:szCs w:val="24"/>
        </w:rPr>
        <w:t>účastníků</w:t>
      </w:r>
      <w:r w:rsidRPr="00A47F35">
        <w:rPr>
          <w:szCs w:val="24"/>
        </w:rPr>
        <w:t xml:space="preserve"> svého oddělení.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Spontánní činnost</w:t>
      </w:r>
    </w:p>
    <w:p w:rsidR="00A47F35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četba, poslechové činnosti, klidové zájmové činnosti, samostatná četba knih a časopisů, relaxace na koberci, rozhovory s dětmi, spontánní činnost ranních a koncových družin.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Odpočinková činnost</w:t>
      </w:r>
    </w:p>
    <w:p w:rsidR="00A47F35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 klidové hry a klidové zájmové činnosti (odstranění únavy po obědě).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Rekreační činnosti</w:t>
      </w:r>
    </w:p>
    <w:p w:rsidR="00A47F35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aktivní odpočinek, tělovýchovné a pohybové aktivity, výtvarné a rukodělné, dramatické, přírodovědné a vlastivědné činnosti, hudba, zpěv, tanec.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Zájmové činnosti</w:t>
      </w:r>
    </w:p>
    <w:p w:rsid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řízená kolektivní nebo individuální činnost, organizované nebo spontánní aktivity.</w:t>
      </w:r>
    </w:p>
    <w:p w:rsidR="00833E96" w:rsidRPr="00A47F35" w:rsidRDefault="00833E96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lastRenderedPageBreak/>
        <w:t>Příprava na vyučování</w:t>
      </w:r>
    </w:p>
    <w:p w:rsidR="00A47F35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tematické vycházky a didaktické hry.</w:t>
      </w:r>
    </w:p>
    <w:p w:rsidR="00A47F35" w:rsidRPr="00A47F35" w:rsidRDefault="00A47F35" w:rsidP="00A47F35">
      <w:pPr>
        <w:shd w:val="clear" w:color="auto" w:fill="FFFFFF"/>
        <w:spacing w:after="0" w:line="240" w:lineRule="auto"/>
        <w:rPr>
          <w:b/>
          <w:szCs w:val="24"/>
        </w:rPr>
      </w:pPr>
      <w:r w:rsidRPr="00A47F35">
        <w:rPr>
          <w:b/>
          <w:szCs w:val="24"/>
        </w:rPr>
        <w:t>Příležitostné akce</w:t>
      </w:r>
    </w:p>
    <w:p w:rsidR="00F83F17" w:rsidRPr="00A47F35" w:rsidRDefault="00A47F35" w:rsidP="00986367">
      <w:pPr>
        <w:shd w:val="clear" w:color="auto" w:fill="FFFFFF"/>
        <w:spacing w:after="0" w:line="240" w:lineRule="auto"/>
        <w:ind w:left="720" w:hanging="360"/>
        <w:rPr>
          <w:szCs w:val="24"/>
        </w:rPr>
      </w:pPr>
      <w:r w:rsidRPr="00A47F35">
        <w:rPr>
          <w:szCs w:val="24"/>
        </w:rPr>
        <w:t>-      významnější akce, které nejsou zahrnuty do standardní týdenní skladby činnosti – slavnosti, výlety, přehlídky, aj.</w:t>
      </w:r>
    </w:p>
    <w:p w:rsidR="00EA2F68" w:rsidRPr="00833E96" w:rsidRDefault="00EA2F68" w:rsidP="00833E96">
      <w:pPr>
        <w:spacing w:after="0"/>
        <w:rPr>
          <w:szCs w:val="24"/>
        </w:rPr>
      </w:pPr>
      <w:r w:rsidRPr="00833E96">
        <w:rPr>
          <w:szCs w:val="24"/>
        </w:rPr>
        <w:t xml:space="preserve">Jiné činnosti jsou dány týdenní skladbou zaměstnání, kterou si každá vychovatelka vytvoří dle věkového složení a rozvrhu </w:t>
      </w:r>
      <w:r w:rsidR="000F058B">
        <w:rPr>
          <w:szCs w:val="24"/>
        </w:rPr>
        <w:t>účastníků</w:t>
      </w:r>
      <w:r w:rsidRPr="00833E96">
        <w:rPr>
          <w:szCs w:val="24"/>
        </w:rPr>
        <w:t xml:space="preserve"> svého oddělení (soutěže, divadlo, kino, zájmové kroužky).</w:t>
      </w:r>
    </w:p>
    <w:p w:rsidR="00833E96" w:rsidRPr="003258E2" w:rsidRDefault="00833E96" w:rsidP="00EA2F68"/>
    <w:p w:rsidR="00964B7B" w:rsidRPr="003258E2" w:rsidRDefault="00F00CAA" w:rsidP="00601736">
      <w:pPr>
        <w:pStyle w:val="Nadpis1"/>
        <w:numPr>
          <w:ilvl w:val="0"/>
          <w:numId w:val="22"/>
        </w:numPr>
      </w:pPr>
      <w:bookmarkStart w:id="14" w:name="_Toc528086744"/>
      <w:r>
        <w:t>Klíčové kompetence</w:t>
      </w:r>
      <w:bookmarkEnd w:id="14"/>
    </w:p>
    <w:p w:rsidR="00AA7ADE" w:rsidRPr="003258E2" w:rsidRDefault="00AA7ADE" w:rsidP="00833E96">
      <w:pPr>
        <w:spacing w:after="0"/>
      </w:pPr>
      <w:r w:rsidRPr="003258E2">
        <w:t>Cílem činností v školní družině je rozvíjení zejména těchto klíčových kompetencí:</w:t>
      </w:r>
    </w:p>
    <w:p w:rsidR="00CB6840" w:rsidRPr="003258E2" w:rsidRDefault="00AA7ADE" w:rsidP="00EA2F68">
      <w:r w:rsidRPr="003258E2">
        <w:t xml:space="preserve">Dítě vybírá vhodné metody a strategie, plánuje, vyhledává a třídí informace, uvádí věci do souvislostí. </w:t>
      </w:r>
    </w:p>
    <w:p w:rsidR="00DA1C85" w:rsidRPr="00986367" w:rsidRDefault="00DA1C85" w:rsidP="008237B3">
      <w:pPr>
        <w:spacing w:after="0"/>
        <w:rPr>
          <w:b/>
        </w:rPr>
      </w:pPr>
      <w:r w:rsidRPr="00986367">
        <w:rPr>
          <w:b/>
        </w:rPr>
        <w:t>K</w:t>
      </w:r>
      <w:r w:rsidR="00AA7ADE" w:rsidRPr="00986367">
        <w:rPr>
          <w:b/>
        </w:rPr>
        <w:t xml:space="preserve">ompetence komunikativní </w:t>
      </w:r>
    </w:p>
    <w:p w:rsidR="008211E6" w:rsidRPr="003258E2" w:rsidRDefault="00DA1C85" w:rsidP="00EA2F68">
      <w:r w:rsidRPr="003258E2">
        <w:t>U</w:t>
      </w:r>
      <w:r w:rsidR="00AA7ADE" w:rsidRPr="003258E2">
        <w:t xml:space="preserve">mí formulovat své myšlenky a názory, vyjadřuje se souvisle a kultivovaně. Umí naslouchat druhým, vhodně reagovat, zapojovat se do diskuse. Umí pracovat s obrazovými materiály a textem v rozsahu svých znalostí. Přemýšlí o nich a tvořivě je využívá. </w:t>
      </w:r>
    </w:p>
    <w:p w:rsidR="00DA1C85" w:rsidRPr="00986367" w:rsidRDefault="00DA1C85" w:rsidP="008237B3">
      <w:pPr>
        <w:spacing w:after="0"/>
        <w:rPr>
          <w:b/>
        </w:rPr>
      </w:pPr>
      <w:r w:rsidRPr="00986367">
        <w:rPr>
          <w:b/>
        </w:rPr>
        <w:t>K</w:t>
      </w:r>
      <w:r w:rsidR="00AA7ADE" w:rsidRPr="00986367">
        <w:rPr>
          <w:b/>
        </w:rPr>
        <w:t xml:space="preserve">ompetence k řešení problémů </w:t>
      </w:r>
    </w:p>
    <w:p w:rsidR="008211E6" w:rsidRPr="003258E2" w:rsidRDefault="00DA1C85" w:rsidP="00EA2F68">
      <w:r w:rsidRPr="003258E2">
        <w:t>V</w:t>
      </w:r>
      <w:r w:rsidR="00AA7ADE" w:rsidRPr="003258E2">
        <w:t>nímá nejrůznější problémové situace, přemýšlí o nich, hledá vhodná řešení. Snaží se je řešit samostatně. Uvědomuje si zodpovědnost za svá rozhodnutí.</w:t>
      </w:r>
    </w:p>
    <w:p w:rsidR="00DA1C85" w:rsidRPr="00986367" w:rsidRDefault="00DA1C85" w:rsidP="008237B3">
      <w:pPr>
        <w:spacing w:after="0"/>
        <w:rPr>
          <w:b/>
        </w:rPr>
      </w:pPr>
      <w:r w:rsidRPr="00986367">
        <w:rPr>
          <w:b/>
        </w:rPr>
        <w:t>K</w:t>
      </w:r>
      <w:r w:rsidR="00AA7ADE" w:rsidRPr="00986367">
        <w:rPr>
          <w:b/>
        </w:rPr>
        <w:t xml:space="preserve">ompetence sociální a personální </w:t>
      </w:r>
    </w:p>
    <w:p w:rsidR="008211E6" w:rsidRPr="003258E2" w:rsidRDefault="00DA1C85" w:rsidP="00EA2F68">
      <w:r w:rsidRPr="003258E2">
        <w:t>U</w:t>
      </w:r>
      <w:r w:rsidR="00AA7ADE" w:rsidRPr="003258E2">
        <w:t xml:space="preserve">mí pracovat ve skupině, podílí se na tvorbě pravidel soužití, respektuje druhé, přispívá k upevňování dobrých vztahů ve skupině, v případě potřeby poskytne druhému pomoc nebo o ni požádá. Vytváří si pozitivní představu o sobě samém, ovládá a řídí svoje jednání a chování. </w:t>
      </w:r>
    </w:p>
    <w:p w:rsidR="00DA1C85" w:rsidRPr="00986367" w:rsidRDefault="00DA1C85" w:rsidP="008237B3">
      <w:pPr>
        <w:spacing w:after="0"/>
        <w:rPr>
          <w:b/>
        </w:rPr>
      </w:pPr>
      <w:r w:rsidRPr="00986367">
        <w:rPr>
          <w:b/>
        </w:rPr>
        <w:t>K</w:t>
      </w:r>
      <w:r w:rsidR="00AA7ADE" w:rsidRPr="00986367">
        <w:rPr>
          <w:b/>
        </w:rPr>
        <w:t>ompetence občanské</w:t>
      </w:r>
    </w:p>
    <w:p w:rsidR="008211E6" w:rsidRPr="003258E2" w:rsidRDefault="00DA1C85" w:rsidP="00EA2F68">
      <w:r w:rsidRPr="003258E2">
        <w:t>R</w:t>
      </w:r>
      <w:r w:rsidR="00AA7ADE" w:rsidRPr="003258E2">
        <w:t xml:space="preserve">espektuje přesvědčení druhých, váží si jich, odmítá hrubé zacházení, je si vědomo svých práv a povinností. Respektuje příslušníky jiného etnika. Rozhoduje se podle dané situace a dokáže podle svých možností poskytnout účinnou pomoc. Aktivně a tvořivě se zapojuje do kulturního dění a sportovních aktivit. Chápe základní ekologické souvislosti, má kladný vztah k přírodě a životnímu prostředí, chrání své zdraví. </w:t>
      </w:r>
    </w:p>
    <w:p w:rsidR="00DA1C85" w:rsidRPr="003258E2" w:rsidRDefault="00DA1C85" w:rsidP="008237B3">
      <w:pPr>
        <w:spacing w:after="0"/>
      </w:pPr>
      <w:r w:rsidRPr="00986367">
        <w:rPr>
          <w:b/>
        </w:rPr>
        <w:t>K</w:t>
      </w:r>
      <w:r w:rsidR="00AA7ADE" w:rsidRPr="00986367">
        <w:rPr>
          <w:b/>
        </w:rPr>
        <w:t>ompetence pracovní</w:t>
      </w:r>
    </w:p>
    <w:p w:rsidR="008211E6" w:rsidRPr="003258E2" w:rsidRDefault="00DA1C85" w:rsidP="00EA2F68">
      <w:r w:rsidRPr="003258E2">
        <w:t>P</w:t>
      </w:r>
      <w:r w:rsidR="00AA7ADE" w:rsidRPr="003258E2">
        <w:t xml:space="preserve">oužívá bezpečně a účinně svěřené nástroje, vybavení a materiály. Dodržuje vymezená pravidla, především v souvislosti s bezpečností práce. Dokončí rozdělanou práci. Udržuje kolem sebe pořádek. </w:t>
      </w:r>
    </w:p>
    <w:p w:rsidR="00DA1C85" w:rsidRPr="00986367" w:rsidRDefault="00DA1C85" w:rsidP="008237B3">
      <w:pPr>
        <w:spacing w:after="0"/>
        <w:rPr>
          <w:b/>
        </w:rPr>
      </w:pPr>
      <w:r w:rsidRPr="00986367">
        <w:rPr>
          <w:b/>
        </w:rPr>
        <w:t>K</w:t>
      </w:r>
      <w:r w:rsidR="00AA7ADE" w:rsidRPr="00986367">
        <w:rPr>
          <w:b/>
        </w:rPr>
        <w:t>ompetence k</w:t>
      </w:r>
      <w:r w:rsidRPr="00986367">
        <w:rPr>
          <w:b/>
        </w:rPr>
        <w:t> </w:t>
      </w:r>
      <w:r w:rsidR="00AA7ADE" w:rsidRPr="00986367">
        <w:rPr>
          <w:b/>
        </w:rPr>
        <w:t>učení</w:t>
      </w:r>
    </w:p>
    <w:p w:rsidR="00AA7ADE" w:rsidRPr="003258E2" w:rsidRDefault="00423E92" w:rsidP="00EA2F68">
      <w:r>
        <w:t>M</w:t>
      </w:r>
      <w:r w:rsidR="00CB6840" w:rsidRPr="003258E2">
        <w:t>á pozitivní vztah k učení – klade si otázky, hledá na ně odpovědi, získané vědomosti dává do souvislostí, uplat</w:t>
      </w:r>
      <w:r w:rsidR="008814BD" w:rsidRPr="003258E2">
        <w:t>ňuje je v praktických situacích, umí kriticky zhodnotit své výkony, práci dokončí.</w:t>
      </w:r>
    </w:p>
    <w:p w:rsidR="00833E96" w:rsidRDefault="00833E96" w:rsidP="00833E96">
      <w:pPr>
        <w:spacing w:after="0"/>
        <w:rPr>
          <w:b/>
        </w:rPr>
      </w:pPr>
    </w:p>
    <w:p w:rsidR="00833E96" w:rsidRDefault="00833E96" w:rsidP="00833E96">
      <w:pPr>
        <w:spacing w:after="0"/>
        <w:rPr>
          <w:b/>
        </w:rPr>
      </w:pPr>
    </w:p>
    <w:p w:rsidR="00833E96" w:rsidRDefault="00986367" w:rsidP="00833E96">
      <w:pPr>
        <w:spacing w:after="0"/>
        <w:rPr>
          <w:b/>
        </w:rPr>
      </w:pPr>
      <w:r w:rsidRPr="00986367">
        <w:rPr>
          <w:b/>
        </w:rPr>
        <w:t>K</w:t>
      </w:r>
      <w:r w:rsidR="008211E6" w:rsidRPr="00986367">
        <w:rPr>
          <w:b/>
        </w:rPr>
        <w:t>ompetence k trávení volného času</w:t>
      </w:r>
    </w:p>
    <w:p w:rsidR="0002548F" w:rsidRPr="00833E96" w:rsidRDefault="00677AA6" w:rsidP="00833E96">
      <w:pPr>
        <w:spacing w:after="0"/>
        <w:rPr>
          <w:b/>
        </w:rPr>
      </w:pPr>
      <w:r>
        <w:t>Rozvíjí své zájmy a záliby</w:t>
      </w:r>
      <w:r w:rsidR="00423E92">
        <w:t>, umí vhodně relaxovat, rozvíjí schopnost aktivního trávení volného času, umí říct „ne„ na nevhodné aktivity, zvyšuje zdravé sebevědomí, vede k seberealizaci.</w:t>
      </w:r>
    </w:p>
    <w:p w:rsidR="0002548F" w:rsidRDefault="0002548F" w:rsidP="0002548F"/>
    <w:p w:rsidR="0002548F" w:rsidRDefault="0002548F" w:rsidP="0011503E">
      <w:pPr>
        <w:pStyle w:val="Nadpis1"/>
        <w:numPr>
          <w:ilvl w:val="0"/>
          <w:numId w:val="22"/>
        </w:numPr>
      </w:pPr>
      <w:bookmarkStart w:id="15" w:name="_Toc528086745"/>
      <w:r w:rsidRPr="003258E2">
        <w:t>Rámcov</w:t>
      </w:r>
      <w:r w:rsidR="0037103E">
        <w:t>ý</w:t>
      </w:r>
      <w:r w:rsidRPr="003258E2">
        <w:t xml:space="preserve"> vzdělávací program</w:t>
      </w:r>
      <w:bookmarkEnd w:id="15"/>
    </w:p>
    <w:p w:rsidR="00DA1C85" w:rsidRPr="003258E2" w:rsidRDefault="00B24C2C" w:rsidP="00EA2F68">
      <w:r w:rsidRPr="003258E2">
        <w:t>Při volbě témat činností ve školní družině vycházíme mimo jiné také z Rámcového vzdělávacího programu pro základní vzdělávání, konkrétně ze vzdělávací oblasti Člověk a jeho svět, který je vytvořen pro 1. stupeň základní školy. Rozvíjí poznatky, zkušenosti a dovednosti získané v rodině a v předškolním vzdělávání. Je rozdělen do pěti okruhů, ze kterých i my při své práci vycházíme</w:t>
      </w:r>
    </w:p>
    <w:p w:rsidR="007452AD" w:rsidRPr="003258E2" w:rsidRDefault="0008661B" w:rsidP="00EA2F68">
      <w:r w:rsidRPr="00986367">
        <w:rPr>
          <w:b/>
        </w:rPr>
        <w:t>Místo, kde žijeme</w:t>
      </w:r>
      <w:r w:rsidRPr="003258E2">
        <w:t xml:space="preserve"> – Společně s dětmi se seznamujeme s jejich nebližším okolím (rodina, obec, škola, společnost). Seznamujeme se se školním prostředím a s okolím školy, snažíme se dozvědět něco o jednotlivých obcích, ve kterých děti žijí. Věnujeme se dopravní výchově. Pomáháme u dětí vytvářet vztah ke svému bydlišti, k naší zemi</w:t>
      </w:r>
    </w:p>
    <w:p w:rsidR="0073426F" w:rsidRPr="003258E2" w:rsidRDefault="0008661B" w:rsidP="00EA2F68">
      <w:r w:rsidRPr="00986367">
        <w:rPr>
          <w:b/>
        </w:rPr>
        <w:t>Lidé kolem nás</w:t>
      </w:r>
      <w:r w:rsidRPr="003258E2">
        <w:t xml:space="preserve"> – Učíme se základům vhodného chování, upozorňujeme na význam a podstatu tolerance, pomoci a solidarity mezi lidmi. Seznamujeme děti s významem pravidel nejen při hře, ale také v celém životě, věnujeme se základním právům a povinnostem každého člověka. Učíme děti všímat si svého okolí a rozpoznávat problémové situace. </w:t>
      </w:r>
    </w:p>
    <w:p w:rsidR="0073426F" w:rsidRPr="003258E2" w:rsidRDefault="0008661B" w:rsidP="00EA2F68">
      <w:r w:rsidRPr="00986367">
        <w:rPr>
          <w:b/>
        </w:rPr>
        <w:t>Lidé a čas</w:t>
      </w:r>
      <w:r w:rsidRPr="003258E2">
        <w:t xml:space="preserve"> – Společně s dětmi se seznamujeme s významem času, vývojem života a společnosti. Učíme se orientaci v dějích a čase. Hledáme některé historické souvislosti. </w:t>
      </w:r>
    </w:p>
    <w:p w:rsidR="008211E6" w:rsidRPr="003258E2" w:rsidRDefault="0008661B" w:rsidP="00EA2F68">
      <w:r w:rsidRPr="00986367">
        <w:rPr>
          <w:b/>
        </w:rPr>
        <w:t>Rozmanitost přírody</w:t>
      </w:r>
      <w:r w:rsidRPr="003258E2">
        <w:t xml:space="preserve"> – Poznáváme Zemi jako planetu sluneční soustavy. Sledujeme rozmanitost živé i neživé přírody a vliv lidské činnosti na přírodu. Věnujeme se významu ochrany přírody a životního prostředí.</w:t>
      </w:r>
    </w:p>
    <w:p w:rsidR="003B2579" w:rsidRPr="003258E2" w:rsidRDefault="0008661B" w:rsidP="00EA2F68">
      <w:r w:rsidRPr="00986367">
        <w:rPr>
          <w:b/>
        </w:rPr>
        <w:t>Člověk a jeho zdraví</w:t>
      </w:r>
      <w:r w:rsidRPr="003258E2">
        <w:t xml:space="preserve"> – Rozvíjíme hygienické návyky a věnujeme se otázkám zdravého životního stylu. Vedeme děti k odpovědnosti za své zdraví a zdraví ostatních.</w:t>
      </w:r>
    </w:p>
    <w:p w:rsidR="0045660B" w:rsidRDefault="0008661B" w:rsidP="00833E96">
      <w:pPr>
        <w:spacing w:after="0"/>
      </w:pPr>
      <w:r w:rsidRPr="003258E2">
        <w:t xml:space="preserve">Do okruhu témat činností ve školní družině jsou zařazena také průřezová </w:t>
      </w:r>
      <w:r w:rsidR="00F04A80" w:rsidRPr="003258E2">
        <w:t>témata,</w:t>
      </w:r>
      <w:r w:rsidRPr="003258E2">
        <w:t xml:space="preserve"> a to především týkající se osobnostní a sociální výchovy, environmentální výchovy, multikulturní a mediální výchovy. Dalším důležitým průřezovým tématem, které není vymezeno</w:t>
      </w:r>
      <w:r w:rsidR="0002548F">
        <w:t>.</w:t>
      </w:r>
    </w:p>
    <w:p w:rsidR="00833E96" w:rsidRPr="003258E2" w:rsidRDefault="00833E96" w:rsidP="00EA2F68"/>
    <w:p w:rsidR="00D3277E" w:rsidRPr="003258E2" w:rsidRDefault="00D3277E" w:rsidP="00601736">
      <w:pPr>
        <w:pStyle w:val="Nadpis1"/>
        <w:numPr>
          <w:ilvl w:val="0"/>
          <w:numId w:val="22"/>
        </w:numPr>
      </w:pPr>
      <w:bookmarkStart w:id="16" w:name="_Toc528086746"/>
      <w:r w:rsidRPr="003258E2">
        <w:t>Očekávané výstupy na konci vzdělávacího období:</w:t>
      </w:r>
      <w:bookmarkEnd w:id="16"/>
    </w:p>
    <w:p w:rsidR="00D3277E" w:rsidRPr="003258E2" w:rsidRDefault="0045660B" w:rsidP="00390285">
      <w:pPr>
        <w:spacing w:after="0"/>
      </w:pPr>
      <w:r w:rsidRPr="003258E2">
        <w:t>Účastníci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t>jsou seznámen</w:t>
      </w:r>
      <w:r w:rsidR="00AC4955">
        <w:t>i</w:t>
      </w:r>
      <w:r w:rsidRPr="003258E2">
        <w:t xml:space="preserve"> se zdravým životním stylem (stravovací návyky, pitný režim,</w:t>
      </w:r>
      <w:r w:rsidR="00DE07DC">
        <w:t xml:space="preserve"> </w:t>
      </w:r>
      <w:r w:rsidRPr="003258E2">
        <w:t>hygienické návyky)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t>objektivně hodnotí své chování a dovedou přijímat jeho důsledky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t>znají pravidla soužití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t>dbají na svou bezpečnost a předcházejí úrazům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t>umí se chovat zodpovědně ke svému zdraví i ke zdraví ostatních</w:t>
      </w:r>
    </w:p>
    <w:p w:rsidR="00D3277E" w:rsidRPr="003258E2" w:rsidRDefault="00D3277E" w:rsidP="0002548F">
      <w:pPr>
        <w:pStyle w:val="Odstavecseseznamem"/>
        <w:numPr>
          <w:ilvl w:val="0"/>
          <w:numId w:val="9"/>
        </w:numPr>
      </w:pPr>
      <w:r w:rsidRPr="003258E2">
        <w:lastRenderedPageBreak/>
        <w:t>umí si zvolit zájmovou činnost podle svých možností, schopností a zájmu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dokončí rozdělanou práci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formulují své názory a postoje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rozumí tomu, co znamená aktivní trávení volného času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mají vytvořen kladný vztah k pohybu a sportování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samostatně pracovat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se samostatně rozhodnout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jsou tvořivé a zručné</w:t>
      </w:r>
    </w:p>
    <w:p w:rsidR="0002548F" w:rsidRDefault="00D3277E" w:rsidP="0002548F">
      <w:pPr>
        <w:pStyle w:val="Odstavecseseznamem"/>
        <w:numPr>
          <w:ilvl w:val="0"/>
          <w:numId w:val="7"/>
        </w:numPr>
      </w:pPr>
      <w:r w:rsidRPr="003258E2">
        <w:t>mají radost z procesu tvoření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používat pracovní a ochranné pomůcky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mají kladný vztah k přírodě a životnímu prostředí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odpočívat a relaxovat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naslouchat druhým a brát na ně ohledy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aktivně se zapojují do společných činností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umí pojmenovat svůj problém a hledat řešení</w:t>
      </w:r>
    </w:p>
    <w:p w:rsidR="00D3277E" w:rsidRPr="003258E2" w:rsidRDefault="00D3277E" w:rsidP="0002548F">
      <w:pPr>
        <w:pStyle w:val="Odstavecseseznamem"/>
        <w:numPr>
          <w:ilvl w:val="0"/>
          <w:numId w:val="7"/>
        </w:numPr>
      </w:pPr>
      <w:r w:rsidRPr="003258E2">
        <w:t>dokážou druhé požádat o pomoc a také ostatním svou pomoc nabídnout</w:t>
      </w:r>
    </w:p>
    <w:p w:rsidR="00D3277E" w:rsidRDefault="00D3277E" w:rsidP="00833E96">
      <w:pPr>
        <w:pStyle w:val="Odstavecseseznamem"/>
        <w:numPr>
          <w:ilvl w:val="0"/>
          <w:numId w:val="7"/>
        </w:numPr>
        <w:spacing w:after="0"/>
        <w:ind w:left="714" w:hanging="357"/>
      </w:pPr>
      <w:r w:rsidRPr="003258E2">
        <w:t>spolupodílí se na tvorbě plánu a přípravě činností</w:t>
      </w:r>
    </w:p>
    <w:p w:rsidR="00601736" w:rsidRDefault="00601736" w:rsidP="00601736"/>
    <w:p w:rsidR="00601736" w:rsidRPr="00601736" w:rsidRDefault="00601736" w:rsidP="00601736">
      <w:pPr>
        <w:pStyle w:val="Nadpis1"/>
        <w:numPr>
          <w:ilvl w:val="0"/>
          <w:numId w:val="22"/>
        </w:numPr>
      </w:pPr>
      <w:bookmarkStart w:id="17" w:name="_Toc528086747"/>
      <w:r w:rsidRPr="00601736">
        <w:t>Roční tematický plán činnosti školní družiny</w:t>
      </w:r>
      <w:bookmarkEnd w:id="17"/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bookmarkStart w:id="18" w:name="_GoBack"/>
      <w:bookmarkEnd w:id="18"/>
      <w:r w:rsidRPr="00833E96">
        <w:rPr>
          <w:rFonts w:asciiTheme="minorHAnsi" w:hAnsiTheme="minorHAnsi" w:cstheme="minorHAnsi"/>
        </w:rPr>
        <w:t>Individuální program, akce a pracovní činnost si každá vychovatelka přizpůsobí věku a dovednostem dětí ve svém oddělení.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jc w:val="center"/>
        <w:rPr>
          <w:rFonts w:asciiTheme="minorHAnsi" w:hAnsiTheme="minorHAnsi" w:cstheme="minorHAnsi"/>
          <w:b/>
        </w:rPr>
      </w:pPr>
      <w:r w:rsidRPr="00833E96">
        <w:rPr>
          <w:rFonts w:asciiTheme="minorHAnsi" w:hAnsiTheme="minorHAnsi" w:cstheme="minorHAnsi"/>
          <w:b/>
        </w:rPr>
        <w:t>PODZIM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pravidla chování, organizace školního roku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bezpečnost – prevence úrazů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hygiena, stolování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práce s kolektivem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úvod do celoroční hry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</w:rPr>
      </w:pPr>
      <w:r w:rsidRPr="00833E96">
        <w:rPr>
          <w:rFonts w:asciiTheme="minorHAnsi" w:hAnsiTheme="minorHAnsi" w:cstheme="minorHAnsi"/>
          <w:b/>
          <w:bCs/>
          <w:u w:val="single"/>
        </w:rPr>
        <w:t xml:space="preserve">Září: měsíc vyhlídek 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seznámení dětí s novým prostředím a pravidly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podporující stmelování skupiny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bezpečnost dětí uvnitř i v okolí školy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skupinová a individuální tvorba (zjištění úrovně dovedností dětí)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sportovní aktivity (školní hřiště, Strž, Jílová)</w:t>
      </w:r>
    </w:p>
    <w:p w:rsidR="00601736" w:rsidRPr="00833E96" w:rsidRDefault="00601736" w:rsidP="00601736">
      <w:pPr>
        <w:pStyle w:val="Standard"/>
        <w:numPr>
          <w:ilvl w:val="0"/>
          <w:numId w:val="10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úvod do celoroční motivační hry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Říjen: měsíc fantazie</w:t>
      </w:r>
    </w:p>
    <w:p w:rsidR="00601736" w:rsidRPr="00833E96" w:rsidRDefault="00601736" w:rsidP="00601736">
      <w:pPr>
        <w:pStyle w:val="Standard"/>
        <w:numPr>
          <w:ilvl w:val="0"/>
          <w:numId w:val="11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barevný podzim (práce s dary podzimu)</w:t>
      </w:r>
    </w:p>
    <w:p w:rsidR="00601736" w:rsidRPr="00833E96" w:rsidRDefault="00601736" w:rsidP="00601736">
      <w:pPr>
        <w:pStyle w:val="Standard"/>
        <w:numPr>
          <w:ilvl w:val="0"/>
          <w:numId w:val="11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práce s barvami</w:t>
      </w:r>
    </w:p>
    <w:p w:rsidR="00601736" w:rsidRPr="00833E96" w:rsidRDefault="00601736" w:rsidP="00601736">
      <w:pPr>
        <w:pStyle w:val="Standard"/>
        <w:numPr>
          <w:ilvl w:val="0"/>
          <w:numId w:val="11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cvičení jemné motoriky</w:t>
      </w:r>
    </w:p>
    <w:p w:rsidR="00601736" w:rsidRPr="00833E96" w:rsidRDefault="00601736" w:rsidP="00601736">
      <w:pPr>
        <w:pStyle w:val="Standard"/>
        <w:numPr>
          <w:ilvl w:val="0"/>
          <w:numId w:val="11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práce s netradičním materiálem</w:t>
      </w:r>
    </w:p>
    <w:p w:rsidR="00601736" w:rsidRPr="00833E96" w:rsidRDefault="00601736" w:rsidP="00601736">
      <w:pPr>
        <w:pStyle w:val="Standard"/>
        <w:numPr>
          <w:ilvl w:val="0"/>
          <w:numId w:val="11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mluvené slovo, hry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Listopad: měsíc světla</w:t>
      </w:r>
    </w:p>
    <w:p w:rsidR="00601736" w:rsidRPr="00833E96" w:rsidRDefault="00601736" w:rsidP="00601736">
      <w:pPr>
        <w:pStyle w:val="Standard"/>
        <w:numPr>
          <w:ilvl w:val="0"/>
          <w:numId w:val="12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výroba svícnů a lampiček</w:t>
      </w:r>
    </w:p>
    <w:p w:rsidR="00601736" w:rsidRPr="00833E96" w:rsidRDefault="00601736" w:rsidP="00601736">
      <w:pPr>
        <w:pStyle w:val="Standard"/>
        <w:numPr>
          <w:ilvl w:val="0"/>
          <w:numId w:val="12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„Když oči nevidí“</w:t>
      </w:r>
    </w:p>
    <w:p w:rsidR="00601736" w:rsidRPr="00833E96" w:rsidRDefault="00601736" w:rsidP="00601736">
      <w:pPr>
        <w:pStyle w:val="Standard"/>
        <w:numPr>
          <w:ilvl w:val="0"/>
          <w:numId w:val="12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připomínka lidových tradic Dušičky, dýňové slavnosti</w:t>
      </w:r>
    </w:p>
    <w:p w:rsidR="00601736" w:rsidRPr="00833E96" w:rsidRDefault="00601736" w:rsidP="00601736">
      <w:pPr>
        <w:pStyle w:val="Standard"/>
        <w:numPr>
          <w:ilvl w:val="0"/>
          <w:numId w:val="12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zdravověda (teorie i praxe první pomoci hravou formou)</w:t>
      </w:r>
    </w:p>
    <w:p w:rsidR="00601736" w:rsidRPr="00833E96" w:rsidRDefault="00601736" w:rsidP="00601736">
      <w:pPr>
        <w:pStyle w:val="Standard"/>
        <w:numPr>
          <w:ilvl w:val="0"/>
          <w:numId w:val="12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povídání, poslouchání při svíčkách „Černá hodinka“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833E96">
      <w:pPr>
        <w:pStyle w:val="Standard"/>
        <w:ind w:left="570"/>
        <w:jc w:val="center"/>
        <w:rPr>
          <w:rFonts w:asciiTheme="minorHAnsi" w:hAnsiTheme="minorHAnsi" w:cstheme="minorHAnsi"/>
          <w:b/>
        </w:rPr>
      </w:pPr>
      <w:r w:rsidRPr="00833E96">
        <w:rPr>
          <w:rFonts w:asciiTheme="minorHAnsi" w:hAnsiTheme="minorHAnsi" w:cstheme="minorHAnsi"/>
          <w:b/>
        </w:rPr>
        <w:t>ZIMA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tradice a zvyky (Advent, Mikuláš, Vánoce, Tři králové)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estetika – výroba dárků, přáníček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rozvíjení slovní zásoby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na sněhu a se sněhem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práce s jehlou a nití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orientace v čase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Prosinec: měsíc dobrých skutků</w:t>
      </w:r>
    </w:p>
    <w:p w:rsidR="00601736" w:rsidRPr="00833E96" w:rsidRDefault="00601736" w:rsidP="00601736">
      <w:pPr>
        <w:pStyle w:val="Standard"/>
        <w:numPr>
          <w:ilvl w:val="0"/>
          <w:numId w:val="13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adventní posezení (četba, koledy, adventní kalendář)</w:t>
      </w:r>
    </w:p>
    <w:p w:rsidR="00601736" w:rsidRPr="00833E96" w:rsidRDefault="00601736" w:rsidP="00601736">
      <w:pPr>
        <w:pStyle w:val="Standard"/>
        <w:numPr>
          <w:ilvl w:val="0"/>
          <w:numId w:val="13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adventní dílničky</w:t>
      </w:r>
    </w:p>
    <w:p w:rsidR="00601736" w:rsidRPr="00833E96" w:rsidRDefault="00601736" w:rsidP="00601736">
      <w:pPr>
        <w:pStyle w:val="Standard"/>
        <w:numPr>
          <w:ilvl w:val="0"/>
          <w:numId w:val="13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 předvánoční výzdoba</w:t>
      </w:r>
    </w:p>
    <w:p w:rsidR="00601736" w:rsidRPr="00833E96" w:rsidRDefault="00601736" w:rsidP="00601736">
      <w:pPr>
        <w:pStyle w:val="Standard"/>
        <w:numPr>
          <w:ilvl w:val="0"/>
          <w:numId w:val="13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spolupráce se školou na přípravě vánočního jarmarku</w:t>
      </w:r>
    </w:p>
    <w:p w:rsidR="00601736" w:rsidRPr="00833E96" w:rsidRDefault="00601736" w:rsidP="00601736">
      <w:pPr>
        <w:pStyle w:val="Standard"/>
        <w:numPr>
          <w:ilvl w:val="0"/>
          <w:numId w:val="13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práce s přírodním materiálem (sláma, šustí, hlína)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Leden: měsíc poznání</w:t>
      </w:r>
    </w:p>
    <w:p w:rsidR="00601736" w:rsidRPr="00833E96" w:rsidRDefault="00601736" w:rsidP="00601736">
      <w:pPr>
        <w:pStyle w:val="Standard"/>
        <w:numPr>
          <w:ilvl w:val="0"/>
          <w:numId w:val="14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můj dárek pod stromečkem</w:t>
      </w:r>
    </w:p>
    <w:p w:rsidR="00601736" w:rsidRPr="00833E96" w:rsidRDefault="00601736" w:rsidP="00601736">
      <w:pPr>
        <w:pStyle w:val="Standard"/>
        <w:numPr>
          <w:ilvl w:val="0"/>
          <w:numId w:val="14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vycházky po okolí školy</w:t>
      </w:r>
    </w:p>
    <w:p w:rsidR="00601736" w:rsidRPr="00833E96" w:rsidRDefault="00601736" w:rsidP="00601736">
      <w:pPr>
        <w:pStyle w:val="Standard"/>
        <w:numPr>
          <w:ilvl w:val="0"/>
          <w:numId w:val="14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četba, poslech, hry</w:t>
      </w:r>
    </w:p>
    <w:p w:rsidR="00601736" w:rsidRPr="00833E96" w:rsidRDefault="00601736" w:rsidP="00601736">
      <w:pPr>
        <w:pStyle w:val="Standard"/>
        <w:numPr>
          <w:ilvl w:val="0"/>
          <w:numId w:val="14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Tři králové</w:t>
      </w:r>
    </w:p>
    <w:p w:rsidR="00601736" w:rsidRPr="00833E96" w:rsidRDefault="00601736" w:rsidP="00601736">
      <w:pPr>
        <w:pStyle w:val="Standard"/>
        <w:numPr>
          <w:ilvl w:val="0"/>
          <w:numId w:val="14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orientace v čase (hodiny, kalendář)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Únor: měsíc tvoření, pokusů a kouzel</w:t>
      </w:r>
    </w:p>
    <w:p w:rsidR="00601736" w:rsidRPr="00833E96" w:rsidRDefault="00601736" w:rsidP="00601736">
      <w:pPr>
        <w:pStyle w:val="Standard"/>
        <w:numPr>
          <w:ilvl w:val="0"/>
          <w:numId w:val="15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se sněhem</w:t>
      </w:r>
    </w:p>
    <w:p w:rsidR="00601736" w:rsidRPr="00833E96" w:rsidRDefault="00601736" w:rsidP="00601736">
      <w:pPr>
        <w:pStyle w:val="Standard"/>
        <w:numPr>
          <w:ilvl w:val="0"/>
          <w:numId w:val="15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čarování s provázky</w:t>
      </w:r>
    </w:p>
    <w:p w:rsidR="00601736" w:rsidRPr="00833E96" w:rsidRDefault="00601736" w:rsidP="00601736">
      <w:pPr>
        <w:pStyle w:val="Standard"/>
        <w:numPr>
          <w:ilvl w:val="0"/>
          <w:numId w:val="15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práce s recyklovaným a netradičním materiálem</w:t>
      </w:r>
    </w:p>
    <w:p w:rsidR="00601736" w:rsidRPr="00833E96" w:rsidRDefault="00601736" w:rsidP="00601736">
      <w:pPr>
        <w:pStyle w:val="Standard"/>
        <w:numPr>
          <w:ilvl w:val="0"/>
          <w:numId w:val="15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netradiční VV techniky</w:t>
      </w:r>
    </w:p>
    <w:p w:rsidR="00601736" w:rsidRPr="00833E96" w:rsidRDefault="00601736" w:rsidP="00601736">
      <w:pPr>
        <w:pStyle w:val="Standard"/>
        <w:numPr>
          <w:ilvl w:val="0"/>
          <w:numId w:val="15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příroda a zvířátka v zimě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jc w:val="center"/>
        <w:rPr>
          <w:rFonts w:asciiTheme="minorHAnsi" w:hAnsiTheme="minorHAnsi" w:cstheme="minorHAnsi"/>
          <w:b/>
        </w:rPr>
      </w:pPr>
      <w:r w:rsidRPr="00833E96">
        <w:rPr>
          <w:rFonts w:asciiTheme="minorHAnsi" w:hAnsiTheme="minorHAnsi" w:cstheme="minorHAnsi"/>
          <w:b/>
        </w:rPr>
        <w:t>JARO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tradice a zvyky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změny v přírodě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dramatizace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Březen: měsíc soutěží</w:t>
      </w:r>
    </w:p>
    <w:p w:rsidR="00601736" w:rsidRPr="00833E96" w:rsidRDefault="00601736" w:rsidP="00601736">
      <w:pPr>
        <w:pStyle w:val="Standard"/>
        <w:numPr>
          <w:ilvl w:val="0"/>
          <w:numId w:val="16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vědomostní soutěže</w:t>
      </w:r>
    </w:p>
    <w:p w:rsidR="00601736" w:rsidRPr="00833E96" w:rsidRDefault="00601736" w:rsidP="00601736">
      <w:pPr>
        <w:pStyle w:val="Standard"/>
        <w:numPr>
          <w:ilvl w:val="0"/>
          <w:numId w:val="16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soutěže ve zručnosti</w:t>
      </w:r>
    </w:p>
    <w:p w:rsidR="00601736" w:rsidRPr="00833E96" w:rsidRDefault="00601736" w:rsidP="00601736">
      <w:pPr>
        <w:pStyle w:val="Standard"/>
        <w:numPr>
          <w:ilvl w:val="0"/>
          <w:numId w:val="16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na soustředění a postřeh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Duben: den Země</w:t>
      </w:r>
    </w:p>
    <w:p w:rsidR="00601736" w:rsidRPr="00833E96" w:rsidRDefault="00601736" w:rsidP="00601736">
      <w:pPr>
        <w:pStyle w:val="Standard"/>
        <w:numPr>
          <w:ilvl w:val="0"/>
          <w:numId w:val="17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lidové tradice (Masopust, Velikonoce)</w:t>
      </w:r>
    </w:p>
    <w:p w:rsidR="00601736" w:rsidRPr="00833E96" w:rsidRDefault="00601736" w:rsidP="00601736">
      <w:pPr>
        <w:pStyle w:val="Standard"/>
        <w:numPr>
          <w:ilvl w:val="0"/>
          <w:numId w:val="17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Den Země</w:t>
      </w:r>
    </w:p>
    <w:p w:rsidR="00601736" w:rsidRPr="00833E96" w:rsidRDefault="00601736" w:rsidP="00601736">
      <w:pPr>
        <w:pStyle w:val="Standard"/>
        <w:numPr>
          <w:ilvl w:val="0"/>
          <w:numId w:val="17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pálení čarodějnic</w:t>
      </w:r>
    </w:p>
    <w:p w:rsidR="00601736" w:rsidRPr="00833E96" w:rsidRDefault="00601736" w:rsidP="00601736">
      <w:pPr>
        <w:pStyle w:val="Standard"/>
        <w:numPr>
          <w:ilvl w:val="0"/>
          <w:numId w:val="17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mláďata, jarní květiny</w:t>
      </w:r>
    </w:p>
    <w:p w:rsidR="00601736" w:rsidRPr="00833E96" w:rsidRDefault="00601736" w:rsidP="00601736">
      <w:pPr>
        <w:pStyle w:val="Standard"/>
        <w:numPr>
          <w:ilvl w:val="0"/>
          <w:numId w:val="17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školní zahrádka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Květen: měsíc úžasných objevů</w:t>
      </w:r>
    </w:p>
    <w:p w:rsidR="00601736" w:rsidRPr="00833E96" w:rsidRDefault="00601736" w:rsidP="00601736">
      <w:pPr>
        <w:pStyle w:val="Standard"/>
        <w:numPr>
          <w:ilvl w:val="0"/>
          <w:numId w:val="18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pozorování jarní přírody</w:t>
      </w:r>
    </w:p>
    <w:p w:rsidR="00601736" w:rsidRPr="00833E96" w:rsidRDefault="00601736" w:rsidP="00601736">
      <w:pPr>
        <w:pStyle w:val="Standard"/>
        <w:numPr>
          <w:ilvl w:val="0"/>
          <w:numId w:val="18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hry s využitím smyslů</w:t>
      </w:r>
    </w:p>
    <w:p w:rsidR="00601736" w:rsidRPr="00833E96" w:rsidRDefault="00601736" w:rsidP="00601736">
      <w:pPr>
        <w:pStyle w:val="Standard"/>
        <w:numPr>
          <w:ilvl w:val="0"/>
          <w:numId w:val="18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zábavné kvízy, hádanky a jazykolamy</w:t>
      </w:r>
    </w:p>
    <w:p w:rsidR="00601736" w:rsidRPr="00833E96" w:rsidRDefault="00601736" w:rsidP="00601736">
      <w:pPr>
        <w:pStyle w:val="Standard"/>
        <w:numPr>
          <w:ilvl w:val="0"/>
          <w:numId w:val="18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kreslení křídou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  <w:b/>
          <w:bCs/>
          <w:u w:val="single"/>
        </w:rPr>
      </w:pPr>
      <w:r w:rsidRPr="00833E96">
        <w:rPr>
          <w:rFonts w:asciiTheme="minorHAnsi" w:hAnsiTheme="minorHAnsi" w:cstheme="minorHAnsi"/>
          <w:b/>
          <w:bCs/>
          <w:u w:val="single"/>
        </w:rPr>
        <w:t>Červen: měsíc cestování a vzpomínek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jak se chovat, když se ztratím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prevence úrazu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Den dětí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společné aktivity na rozloučenou (Plavkiáda, Koloběžkiáda...)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kontrola a úklid družiny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ukončení a vyhodnocení celoroční hry</w:t>
      </w:r>
    </w:p>
    <w:p w:rsidR="00601736" w:rsidRPr="00833E96" w:rsidRDefault="00601736" w:rsidP="00601736">
      <w:pPr>
        <w:pStyle w:val="Standard"/>
        <w:numPr>
          <w:ilvl w:val="0"/>
          <w:numId w:val="19"/>
        </w:numPr>
        <w:ind w:left="570" w:firstLine="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rozloučení se školním rokem</w:t>
      </w:r>
    </w:p>
    <w:p w:rsidR="00601736" w:rsidRPr="00833E96" w:rsidRDefault="00601736" w:rsidP="00601736">
      <w:pPr>
        <w:pStyle w:val="Standard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CELOROČNĚ: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Hygiena stolování.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 xml:space="preserve">Vedení dokumentace (zápisní lístky, </w:t>
      </w:r>
      <w:r w:rsidR="009F2E3A">
        <w:rPr>
          <w:rFonts w:asciiTheme="minorHAnsi" w:hAnsiTheme="minorHAnsi" w:cstheme="minorHAnsi"/>
        </w:rPr>
        <w:t xml:space="preserve">e </w:t>
      </w:r>
      <w:r w:rsidRPr="00833E96">
        <w:rPr>
          <w:rFonts w:asciiTheme="minorHAnsi" w:hAnsiTheme="minorHAnsi" w:cstheme="minorHAnsi"/>
        </w:rPr>
        <w:t>třídní kniha, evidence docházky)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Opakování a procvičování učiva formou her.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Prevence úrazu opakováním pravidel.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Rozvoj komunikace, podpora spolupráce s ostatními odděleními.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Komunikace s rodiči a učiteli.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Podpora seberealizace a sebevědomí dětí.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Vedení dětí k ohleduplnosti a toleranci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Spolupráce s ostatními odděleními na společných projektech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Účast na mimoškolních soutěžích a projektech.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Sebevzdělávání vychovatelek</w:t>
      </w:r>
    </w:p>
    <w:p w:rsidR="00601736" w:rsidRPr="00833E96" w:rsidRDefault="00601736" w:rsidP="00601736">
      <w:pPr>
        <w:pStyle w:val="Standard"/>
        <w:ind w:left="570"/>
        <w:rPr>
          <w:rFonts w:asciiTheme="minorHAnsi" w:hAnsiTheme="minorHAnsi" w:cstheme="minorHAnsi"/>
        </w:rPr>
      </w:pPr>
      <w:r w:rsidRPr="00833E96">
        <w:rPr>
          <w:rFonts w:asciiTheme="minorHAnsi" w:hAnsiTheme="minorHAnsi" w:cstheme="minorHAnsi"/>
        </w:rPr>
        <w:t>Vedení fotodokumentace na webových stránkách škol</w:t>
      </w:r>
      <w:r w:rsidR="009F2E3A">
        <w:rPr>
          <w:rFonts w:asciiTheme="minorHAnsi" w:hAnsiTheme="minorHAnsi" w:cstheme="minorHAnsi"/>
        </w:rPr>
        <w:t>n</w:t>
      </w:r>
      <w:r w:rsidRPr="00833E96">
        <w:rPr>
          <w:rFonts w:asciiTheme="minorHAnsi" w:hAnsiTheme="minorHAnsi" w:cstheme="minorHAnsi"/>
        </w:rPr>
        <w:t>í družiny</w:t>
      </w:r>
    </w:p>
    <w:p w:rsidR="0045660B" w:rsidRPr="003258E2" w:rsidRDefault="0045660B" w:rsidP="00EA2F68"/>
    <w:p w:rsidR="00414A71" w:rsidRPr="003258E2" w:rsidRDefault="00724B78" w:rsidP="00601736">
      <w:pPr>
        <w:pStyle w:val="Nadpis1"/>
        <w:numPr>
          <w:ilvl w:val="0"/>
          <w:numId w:val="22"/>
        </w:numPr>
      </w:pPr>
      <w:bookmarkStart w:id="19" w:name="_Toc528086748"/>
      <w:r w:rsidRPr="003258E2">
        <w:t>Podmínky pro činnost žáků se speciálními vzdělávacími potřebami a žáků mimořádně nadaných</w:t>
      </w:r>
      <w:r w:rsidR="007720A8" w:rsidRPr="003258E2">
        <w:t>:</w:t>
      </w:r>
      <w:bookmarkEnd w:id="19"/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>individuální přístup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>příjemné prostředí</w:t>
      </w:r>
    </w:p>
    <w:p w:rsidR="003868FB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 xml:space="preserve">rozdělení pracovních úkolů na dílčí části 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>vybavení didaktickými pomůckami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>aktivity zaměřené na rozvoj osobnost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lastRenderedPageBreak/>
        <w:t>různorodá nabídka činností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 xml:space="preserve">další vzdělávání pedagogických pracovníků </w:t>
      </w:r>
    </w:p>
    <w:p w:rsidR="00414A71" w:rsidRPr="003258E2" w:rsidRDefault="00414A71" w:rsidP="0002548F">
      <w:pPr>
        <w:pStyle w:val="Odstavecseseznamem"/>
        <w:numPr>
          <w:ilvl w:val="0"/>
          <w:numId w:val="7"/>
        </w:numPr>
      </w:pPr>
      <w:r w:rsidRPr="003258E2">
        <w:t>možnost podílet se na tvorbě programu</w:t>
      </w:r>
    </w:p>
    <w:p w:rsidR="00414A71" w:rsidRPr="003258E2" w:rsidRDefault="00414A71" w:rsidP="00833E96">
      <w:pPr>
        <w:pStyle w:val="Odstavecseseznamem"/>
        <w:numPr>
          <w:ilvl w:val="0"/>
          <w:numId w:val="7"/>
        </w:numPr>
        <w:spacing w:after="0"/>
        <w:ind w:left="714" w:hanging="357"/>
      </w:pPr>
      <w:r w:rsidRPr="003258E2">
        <w:t>spolupráce s rodiči</w:t>
      </w:r>
    </w:p>
    <w:p w:rsidR="0045660B" w:rsidRPr="003258E2" w:rsidRDefault="0045660B" w:rsidP="00EA2F68"/>
    <w:p w:rsidR="002452D6" w:rsidRPr="003258E2" w:rsidRDefault="002452D6" w:rsidP="00601736">
      <w:pPr>
        <w:pStyle w:val="Nadpis1"/>
        <w:numPr>
          <w:ilvl w:val="0"/>
          <w:numId w:val="22"/>
        </w:numPr>
      </w:pPr>
      <w:bookmarkStart w:id="20" w:name="_Toc528086749"/>
      <w:r w:rsidRPr="003258E2">
        <w:t>Délka a časový plán vzdělávání</w:t>
      </w:r>
      <w:bookmarkEnd w:id="20"/>
    </w:p>
    <w:p w:rsidR="00F003E8" w:rsidRPr="003258E2" w:rsidRDefault="002452D6" w:rsidP="00833E96">
      <w:pPr>
        <w:spacing w:after="0"/>
      </w:pPr>
      <w:r w:rsidRPr="003258E2">
        <w:t>Délka vzdělávání pro školní družinu je stanovena na dobu jednoho školního roku. Školní vzdělávací program obsahuje program činnosti na dobu jednoho vzdělávacího cyklu. Vychází z individuálních možností a místních podmínek školní družiny, jsou zde popsány konkrétní činnosti, které vychovatelka vybírá podle skladby vlastního oddělení a aktuálního složení žáků, s nímž pracuje. Program činnosti je operativní, vychovatelka kreativně reaguje na možné měnící se podmínky, propojuje či přesouvá témata během dlouhodobé docházky účastníků do školní družin</w:t>
      </w:r>
      <w:r w:rsidR="003258E2">
        <w:t>.</w:t>
      </w:r>
    </w:p>
    <w:p w:rsidR="00F003E8" w:rsidRPr="003258E2" w:rsidRDefault="00F003E8" w:rsidP="00EA2F68"/>
    <w:p w:rsidR="00F003E8" w:rsidRPr="003258E2" w:rsidRDefault="003D5A42" w:rsidP="00601736">
      <w:pPr>
        <w:pStyle w:val="Nadpis1"/>
        <w:numPr>
          <w:ilvl w:val="0"/>
          <w:numId w:val="22"/>
        </w:numPr>
      </w:pPr>
      <w:bookmarkStart w:id="21" w:name="_Toc528086750"/>
      <w:r w:rsidRPr="003258E2">
        <w:t>E</w:t>
      </w:r>
      <w:r w:rsidR="00F003E8" w:rsidRPr="003258E2">
        <w:t>valuace ve školní družině</w:t>
      </w:r>
      <w:bookmarkEnd w:id="21"/>
    </w:p>
    <w:p w:rsidR="0002548F" w:rsidRDefault="00F003E8" w:rsidP="00EA2F68">
      <w:r w:rsidRPr="003258E2">
        <w:t xml:space="preserve"> Hodnocení, zpětná vazba vychovatelek ve výchovném procesu. Osvědčila se nám motivace, průběžné a závěrečné hodnocení. Při sestavování celoročního plánu vychovatelky vycházely z činností, které byly v předchozím roce úspěšné a v rámci autoevaluace některé postupy zopakujeme. Reagujeme na přání a zájmy žáků, spolupracujeme s třídními učitelkami a navazujeme na jejich projekty ve třídách nebo se jich přímo účastníme.</w:t>
      </w:r>
    </w:p>
    <w:p w:rsidR="00601736" w:rsidRDefault="00601736" w:rsidP="00EA2F68"/>
    <w:p w:rsidR="00601736" w:rsidRPr="003258E2" w:rsidRDefault="00601736" w:rsidP="00EA2F68"/>
    <w:sectPr w:rsidR="00601736" w:rsidRPr="003258E2" w:rsidSect="001377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CE" w:rsidRDefault="005017CE" w:rsidP="0037103E">
      <w:pPr>
        <w:spacing w:after="0" w:line="240" w:lineRule="auto"/>
      </w:pPr>
      <w:r>
        <w:separator/>
      </w:r>
    </w:p>
  </w:endnote>
  <w:endnote w:type="continuationSeparator" w:id="0">
    <w:p w:rsidR="005017CE" w:rsidRDefault="005017CE" w:rsidP="0037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74953"/>
      <w:docPartObj>
        <w:docPartGallery w:val="Page Numbers (Bottom of Page)"/>
        <w:docPartUnique/>
      </w:docPartObj>
    </w:sdtPr>
    <w:sdtEndPr/>
    <w:sdtContent>
      <w:p w:rsidR="009F0681" w:rsidRDefault="00994654">
        <w:pPr>
          <w:pStyle w:val="Zpat"/>
          <w:jc w:val="right"/>
        </w:pPr>
        <w:r>
          <w:fldChar w:fldCharType="begin"/>
        </w:r>
        <w:r w:rsidR="009F0681">
          <w:instrText>PAGE   \* MERGEFORMAT</w:instrText>
        </w:r>
        <w:r>
          <w:fldChar w:fldCharType="separate"/>
        </w:r>
        <w:r w:rsidR="0086755D">
          <w:rPr>
            <w:noProof/>
          </w:rPr>
          <w:t>2</w:t>
        </w:r>
        <w:r>
          <w:fldChar w:fldCharType="end"/>
        </w:r>
      </w:p>
    </w:sdtContent>
  </w:sdt>
  <w:p w:rsidR="009F0681" w:rsidRDefault="009F0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CE" w:rsidRDefault="005017CE" w:rsidP="0037103E">
      <w:pPr>
        <w:spacing w:after="0" w:line="240" w:lineRule="auto"/>
      </w:pPr>
      <w:r>
        <w:separator/>
      </w:r>
    </w:p>
  </w:footnote>
  <w:footnote w:type="continuationSeparator" w:id="0">
    <w:p w:rsidR="005017CE" w:rsidRDefault="005017CE" w:rsidP="0037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3F5"/>
    <w:multiLevelType w:val="hybridMultilevel"/>
    <w:tmpl w:val="D2F2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0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E15C5A"/>
    <w:multiLevelType w:val="hybridMultilevel"/>
    <w:tmpl w:val="5C2220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30B8D"/>
    <w:multiLevelType w:val="multilevel"/>
    <w:tmpl w:val="7C6A6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2C4284D"/>
    <w:multiLevelType w:val="hybridMultilevel"/>
    <w:tmpl w:val="AFC6B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3607"/>
    <w:multiLevelType w:val="hybridMultilevel"/>
    <w:tmpl w:val="182CA032"/>
    <w:lvl w:ilvl="0" w:tplc="0C743358">
      <w:start w:val="1"/>
      <w:numFmt w:val="lowerLetter"/>
      <w:pStyle w:val="Nadpis2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1FB"/>
    <w:multiLevelType w:val="hybridMultilevel"/>
    <w:tmpl w:val="555AE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A321A"/>
    <w:multiLevelType w:val="multilevel"/>
    <w:tmpl w:val="7B8AC35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145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505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65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225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85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945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305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65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4A2676E"/>
    <w:multiLevelType w:val="hybridMultilevel"/>
    <w:tmpl w:val="8CA4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0F9C"/>
    <w:multiLevelType w:val="multilevel"/>
    <w:tmpl w:val="8FD4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EEF29E6"/>
    <w:multiLevelType w:val="multilevel"/>
    <w:tmpl w:val="B798C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3723033"/>
    <w:multiLevelType w:val="hybridMultilevel"/>
    <w:tmpl w:val="05969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1C4D"/>
    <w:multiLevelType w:val="multilevel"/>
    <w:tmpl w:val="53566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4634D76"/>
    <w:multiLevelType w:val="multilevel"/>
    <w:tmpl w:val="65A4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89D02DF"/>
    <w:multiLevelType w:val="hybridMultilevel"/>
    <w:tmpl w:val="947E4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35544"/>
    <w:multiLevelType w:val="hybridMultilevel"/>
    <w:tmpl w:val="91423A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71E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FC512B"/>
    <w:multiLevelType w:val="multilevel"/>
    <w:tmpl w:val="C0645B9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145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505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65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225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85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945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305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65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3086648"/>
    <w:multiLevelType w:val="multilevel"/>
    <w:tmpl w:val="8D687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7062BA3"/>
    <w:multiLevelType w:val="hybridMultilevel"/>
    <w:tmpl w:val="902EE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101A7"/>
    <w:multiLevelType w:val="multilevel"/>
    <w:tmpl w:val="C1E89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4F53E1C"/>
    <w:multiLevelType w:val="multilevel"/>
    <w:tmpl w:val="6FAA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5DE10AF"/>
    <w:multiLevelType w:val="hybridMultilevel"/>
    <w:tmpl w:val="43767CDC"/>
    <w:lvl w:ilvl="0" w:tplc="9878A4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C8833AB"/>
    <w:multiLevelType w:val="multilevel"/>
    <w:tmpl w:val="ABC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20"/>
  </w:num>
  <w:num w:numId="14">
    <w:abstractNumId w:val="18"/>
  </w:num>
  <w:num w:numId="15">
    <w:abstractNumId w:val="13"/>
  </w:num>
  <w:num w:numId="16">
    <w:abstractNumId w:val="17"/>
  </w:num>
  <w:num w:numId="17">
    <w:abstractNumId w:val="12"/>
  </w:num>
  <w:num w:numId="18">
    <w:abstractNumId w:val="10"/>
  </w:num>
  <w:num w:numId="19">
    <w:abstractNumId w:val="9"/>
  </w:num>
  <w:num w:numId="20">
    <w:abstractNumId w:val="16"/>
  </w:num>
  <w:num w:numId="21">
    <w:abstractNumId w:val="2"/>
  </w:num>
  <w:num w:numId="22">
    <w:abstractNumId w:val="11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68"/>
    <w:rsid w:val="0001069E"/>
    <w:rsid w:val="0002548F"/>
    <w:rsid w:val="0006192D"/>
    <w:rsid w:val="0008661B"/>
    <w:rsid w:val="000F058B"/>
    <w:rsid w:val="00107F64"/>
    <w:rsid w:val="00110E62"/>
    <w:rsid w:val="0011503E"/>
    <w:rsid w:val="0013204E"/>
    <w:rsid w:val="0013776E"/>
    <w:rsid w:val="00161B46"/>
    <w:rsid w:val="001A0C68"/>
    <w:rsid w:val="001B38E4"/>
    <w:rsid w:val="001D3668"/>
    <w:rsid w:val="001F6900"/>
    <w:rsid w:val="0020201C"/>
    <w:rsid w:val="00223149"/>
    <w:rsid w:val="002359B5"/>
    <w:rsid w:val="002452D6"/>
    <w:rsid w:val="00255861"/>
    <w:rsid w:val="00283209"/>
    <w:rsid w:val="002A70A1"/>
    <w:rsid w:val="003223B5"/>
    <w:rsid w:val="003258E2"/>
    <w:rsid w:val="00326FC8"/>
    <w:rsid w:val="00336591"/>
    <w:rsid w:val="00370426"/>
    <w:rsid w:val="0037103E"/>
    <w:rsid w:val="003868FB"/>
    <w:rsid w:val="00390285"/>
    <w:rsid w:val="003B0D09"/>
    <w:rsid w:val="003B2579"/>
    <w:rsid w:val="003D45AA"/>
    <w:rsid w:val="003D5A42"/>
    <w:rsid w:val="003E14D6"/>
    <w:rsid w:val="003F5B92"/>
    <w:rsid w:val="00411CC5"/>
    <w:rsid w:val="00414A71"/>
    <w:rsid w:val="00423E92"/>
    <w:rsid w:val="00453F6F"/>
    <w:rsid w:val="0045660B"/>
    <w:rsid w:val="00480A61"/>
    <w:rsid w:val="004A2743"/>
    <w:rsid w:val="005017CE"/>
    <w:rsid w:val="005210FC"/>
    <w:rsid w:val="00560BA6"/>
    <w:rsid w:val="00587181"/>
    <w:rsid w:val="005A1510"/>
    <w:rsid w:val="005B74D7"/>
    <w:rsid w:val="005D27D0"/>
    <w:rsid w:val="005F52AA"/>
    <w:rsid w:val="00601736"/>
    <w:rsid w:val="006061AE"/>
    <w:rsid w:val="00614E98"/>
    <w:rsid w:val="00620DCC"/>
    <w:rsid w:val="00665FCB"/>
    <w:rsid w:val="00677AA6"/>
    <w:rsid w:val="00696B54"/>
    <w:rsid w:val="006D0E88"/>
    <w:rsid w:val="00710EFB"/>
    <w:rsid w:val="00724B78"/>
    <w:rsid w:val="0073426F"/>
    <w:rsid w:val="007452AD"/>
    <w:rsid w:val="00766955"/>
    <w:rsid w:val="007720A8"/>
    <w:rsid w:val="007A79A0"/>
    <w:rsid w:val="00804729"/>
    <w:rsid w:val="008211E6"/>
    <w:rsid w:val="008237B3"/>
    <w:rsid w:val="00833E96"/>
    <w:rsid w:val="00845810"/>
    <w:rsid w:val="0086755D"/>
    <w:rsid w:val="0088147F"/>
    <w:rsid w:val="008814BD"/>
    <w:rsid w:val="008A2325"/>
    <w:rsid w:val="009377C0"/>
    <w:rsid w:val="00963CDD"/>
    <w:rsid w:val="00964B7B"/>
    <w:rsid w:val="00986367"/>
    <w:rsid w:val="00994654"/>
    <w:rsid w:val="009C765A"/>
    <w:rsid w:val="009F0681"/>
    <w:rsid w:val="009F2E3A"/>
    <w:rsid w:val="009F66EE"/>
    <w:rsid w:val="00A13E23"/>
    <w:rsid w:val="00A47F35"/>
    <w:rsid w:val="00A60473"/>
    <w:rsid w:val="00A66D0C"/>
    <w:rsid w:val="00A76DF3"/>
    <w:rsid w:val="00AA7ADE"/>
    <w:rsid w:val="00AC2A6A"/>
    <w:rsid w:val="00AC4955"/>
    <w:rsid w:val="00B047E8"/>
    <w:rsid w:val="00B077DC"/>
    <w:rsid w:val="00B24C2C"/>
    <w:rsid w:val="00B52CDD"/>
    <w:rsid w:val="00B82BC5"/>
    <w:rsid w:val="00BB51C6"/>
    <w:rsid w:val="00BE0E94"/>
    <w:rsid w:val="00C26C3A"/>
    <w:rsid w:val="00CA4530"/>
    <w:rsid w:val="00CB6840"/>
    <w:rsid w:val="00CC72A9"/>
    <w:rsid w:val="00CD0476"/>
    <w:rsid w:val="00D17666"/>
    <w:rsid w:val="00D260DD"/>
    <w:rsid w:val="00D3277E"/>
    <w:rsid w:val="00D7781C"/>
    <w:rsid w:val="00D931EB"/>
    <w:rsid w:val="00DA119F"/>
    <w:rsid w:val="00DA1C85"/>
    <w:rsid w:val="00DE07DC"/>
    <w:rsid w:val="00DF22CB"/>
    <w:rsid w:val="00DF458D"/>
    <w:rsid w:val="00E6252B"/>
    <w:rsid w:val="00EA2F68"/>
    <w:rsid w:val="00EA6629"/>
    <w:rsid w:val="00EE3C1F"/>
    <w:rsid w:val="00F003E8"/>
    <w:rsid w:val="00F00CAA"/>
    <w:rsid w:val="00F02A58"/>
    <w:rsid w:val="00F04A80"/>
    <w:rsid w:val="00F173EB"/>
    <w:rsid w:val="00F52E12"/>
    <w:rsid w:val="00F83F17"/>
    <w:rsid w:val="00FA295B"/>
    <w:rsid w:val="00FD108D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F7E"/>
  <w15:docId w15:val="{32BDF5DD-0EDB-4997-BBD8-442E4A9E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3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C7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390285"/>
    <w:pPr>
      <w:keepNext/>
      <w:keepLines/>
      <w:numPr>
        <w:numId w:val="4"/>
      </w:numPr>
      <w:spacing w:before="160" w:after="0"/>
      <w:ind w:left="714" w:hanging="357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5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2A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90285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58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C765A"/>
    <w:rPr>
      <w:rFonts w:asciiTheme="majorHAnsi" w:eastAsiaTheme="majorEastAsia" w:hAnsiTheme="majorHAnsi" w:cstheme="majorBidi"/>
      <w:b/>
      <w:sz w:val="36"/>
      <w:szCs w:val="32"/>
    </w:rPr>
  </w:style>
  <w:style w:type="paragraph" w:customStyle="1" w:styleId="Standard">
    <w:name w:val="Standard"/>
    <w:rsid w:val="006017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03E"/>
  </w:style>
  <w:style w:type="paragraph" w:styleId="Zpat">
    <w:name w:val="footer"/>
    <w:basedOn w:val="Normln"/>
    <w:link w:val="ZpatChar"/>
    <w:uiPriority w:val="99"/>
    <w:unhideWhenUsed/>
    <w:rsid w:val="003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03E"/>
  </w:style>
  <w:style w:type="paragraph" w:styleId="Nadpisobsahu">
    <w:name w:val="TOC Heading"/>
    <w:basedOn w:val="Nadpis1"/>
    <w:next w:val="Normln"/>
    <w:uiPriority w:val="39"/>
    <w:unhideWhenUsed/>
    <w:qFormat/>
    <w:rsid w:val="0037103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E14D6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7103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7103E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7103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3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77C0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31E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zina@zshor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9E1E-8151-47A6-849A-E57D556F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3267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mohelska</cp:lastModifiedBy>
  <cp:revision>2</cp:revision>
  <dcterms:created xsi:type="dcterms:W3CDTF">2022-09-12T13:07:00Z</dcterms:created>
  <dcterms:modified xsi:type="dcterms:W3CDTF">2022-09-12T13:07:00Z</dcterms:modified>
</cp:coreProperties>
</file>