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51" w:rsidRPr="00DE4351" w:rsidRDefault="00551BB3" w:rsidP="00DE4351">
      <w:pPr>
        <w:spacing w:before="24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9660C">
        <w:rPr>
          <w:rFonts w:ascii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>
            <wp:extent cx="4953000" cy="3716647"/>
            <wp:effectExtent l="57150" t="0" r="38100" b="93980"/>
            <wp:docPr id="1" name="Obrázek 1" descr="propagac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agace 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51" cy="37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6C4C" w:rsidRPr="00C36C4C" w:rsidRDefault="00C36C4C" w:rsidP="00C36C4C">
      <w:pPr>
        <w:rPr>
          <w:rFonts w:ascii="Calibri" w:eastAsia="Calibri" w:hAnsi="Calibri" w:cs="Times New Roman"/>
        </w:rPr>
      </w:pPr>
    </w:p>
    <w:p w:rsidR="00C36C4C" w:rsidRPr="00C36C4C" w:rsidRDefault="00C36C4C" w:rsidP="00C36C4C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</w:pPr>
      <w:r w:rsidRPr="00C36C4C"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  <w:t>Koncepce a strategie rozvoje mateřské školy na období 2024 – 2029</w:t>
      </w:r>
    </w:p>
    <w:p w:rsidR="00C36C4C" w:rsidRPr="00C36C4C" w:rsidRDefault="00C36C4C" w:rsidP="00C36C4C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</w:pPr>
      <w:r w:rsidRPr="00C36C4C"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</w:rPr>
        <w:t xml:space="preserve"> </w:t>
      </w:r>
    </w:p>
    <w:p w:rsidR="00C36C4C" w:rsidRDefault="00C36C4C" w:rsidP="00C36C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C4C" w:rsidRPr="00C36C4C" w:rsidRDefault="00C36C4C" w:rsidP="00C36C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C4C">
        <w:rPr>
          <w:rFonts w:ascii="Times New Roman" w:eastAsia="Calibri" w:hAnsi="Times New Roman" w:cs="Times New Roman"/>
          <w:sz w:val="24"/>
          <w:szCs w:val="24"/>
        </w:rPr>
        <w:t>Tato koncepce rozvoje vychází z analýzy současného stavu školy a jejím záměrem je nastínit její další směřování.</w:t>
      </w:r>
    </w:p>
    <w:p w:rsidR="00DE4351" w:rsidRDefault="00551BB3">
      <w:pPr>
        <w:rPr>
          <w:rFonts w:ascii="Times New Roman" w:hAnsi="Times New Roman" w:cs="Times New Roman"/>
          <w:b/>
          <w:sz w:val="24"/>
          <w:szCs w:val="24"/>
        </w:rPr>
      </w:pPr>
      <w:r w:rsidRPr="00551BB3">
        <w:rPr>
          <w:rFonts w:ascii="Times New Roman" w:hAnsi="Times New Roman" w:cs="Times New Roman"/>
          <w:b/>
          <w:sz w:val="24"/>
          <w:szCs w:val="24"/>
        </w:rPr>
        <w:lastRenderedPageBreak/>
        <w:t>Obsah:</w:t>
      </w:r>
    </w:p>
    <w:p w:rsidR="00551BB3" w:rsidRPr="00551BB3" w:rsidRDefault="00551BB3" w:rsidP="00041BCA">
      <w:pPr>
        <w:pStyle w:val="Nadpis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1BB3">
        <w:rPr>
          <w:rFonts w:ascii="Times New Roman" w:hAnsi="Times New Roman" w:cs="Times New Roman"/>
          <w:b w:val="0"/>
          <w:color w:val="auto"/>
          <w:sz w:val="24"/>
          <w:szCs w:val="24"/>
        </w:rPr>
        <w:t>Úvod</w:t>
      </w:r>
    </w:p>
    <w:p w:rsidR="00467ABA" w:rsidRDefault="00551BB3" w:rsidP="00467A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7ABA">
        <w:rPr>
          <w:rFonts w:ascii="Times New Roman" w:hAnsi="Times New Roman" w:cs="Times New Roman"/>
          <w:sz w:val="24"/>
          <w:szCs w:val="24"/>
        </w:rPr>
        <w:t xml:space="preserve">Charakteristika </w:t>
      </w:r>
      <w:r w:rsidR="00041BCA" w:rsidRPr="00467ABA">
        <w:rPr>
          <w:rFonts w:ascii="Times New Roman" w:hAnsi="Times New Roman" w:cs="Times New Roman"/>
          <w:sz w:val="24"/>
          <w:szCs w:val="24"/>
        </w:rPr>
        <w:t xml:space="preserve">mateřské </w:t>
      </w:r>
      <w:r w:rsidR="002F1A4F">
        <w:rPr>
          <w:rFonts w:ascii="Times New Roman" w:hAnsi="Times New Roman" w:cs="Times New Roman"/>
          <w:sz w:val="24"/>
          <w:szCs w:val="24"/>
        </w:rPr>
        <w:t>školy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údaje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Výchovně vzdělávací práce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školy se zřizovatelem a ostatními organizacemi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zdroje a materiální zajištění</w:t>
      </w:r>
    </w:p>
    <w:p w:rsidR="002F1A4F" w:rsidRDefault="002F1A4F" w:rsidP="002F1A4F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řízení a organizace</w:t>
      </w:r>
    </w:p>
    <w:p w:rsidR="00551BB3" w:rsidRDefault="00551BB3" w:rsidP="00041BC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SWOT analýza mateřské školy</w:t>
      </w:r>
    </w:p>
    <w:p w:rsidR="00551BB3" w:rsidRDefault="00551BB3" w:rsidP="00041BC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Vize</w:t>
      </w:r>
    </w:p>
    <w:p w:rsidR="00551BB3" w:rsidRDefault="00551BB3" w:rsidP="00041BC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</w:t>
      </w:r>
      <w:r w:rsidR="00041BCA">
        <w:rPr>
          <w:rFonts w:ascii="Times New Roman" w:hAnsi="Times New Roman" w:cs="Times New Roman"/>
          <w:sz w:val="24"/>
          <w:szCs w:val="24"/>
        </w:rPr>
        <w:t xml:space="preserve"> a opatření</w:t>
      </w:r>
    </w:p>
    <w:p w:rsidR="00041BCA" w:rsidRDefault="00041BCA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1</w:t>
      </w:r>
    </w:p>
    <w:p w:rsidR="00041BCA" w:rsidRDefault="00041BCA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2</w:t>
      </w:r>
    </w:p>
    <w:p w:rsidR="00041BCA" w:rsidRDefault="00041BCA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3</w:t>
      </w:r>
    </w:p>
    <w:p w:rsidR="00041BCA" w:rsidRDefault="00041BCA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4</w:t>
      </w:r>
    </w:p>
    <w:p w:rsidR="002F1A4F" w:rsidRDefault="002F1A4F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5</w:t>
      </w:r>
    </w:p>
    <w:p w:rsidR="002F1A4F" w:rsidRDefault="002F1A4F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 č. 6</w:t>
      </w:r>
    </w:p>
    <w:p w:rsidR="002F1A4F" w:rsidRDefault="002F1A4F" w:rsidP="00041BCA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Priorita </w:t>
      </w:r>
      <w:r w:rsidR="00741B1A">
        <w:rPr>
          <w:rFonts w:ascii="Times New Roman" w:hAnsi="Times New Roman" w:cs="Times New Roman"/>
          <w:sz w:val="24"/>
          <w:szCs w:val="24"/>
        </w:rPr>
        <w:t>č. 7</w:t>
      </w:r>
    </w:p>
    <w:p w:rsidR="008B60D5" w:rsidRDefault="008B60D5" w:rsidP="008B60D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</w:t>
      </w:r>
    </w:p>
    <w:p w:rsidR="00041BCA" w:rsidRDefault="00041BCA" w:rsidP="002F1A4F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Default="00041BCA" w:rsidP="00041B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BCA" w:rsidRPr="00FF582B" w:rsidRDefault="00041BCA" w:rsidP="00041BCA">
      <w:pPr>
        <w:pStyle w:val="Nadpis1"/>
        <w:rPr>
          <w:color w:val="1F497D" w:themeColor="text2"/>
        </w:rPr>
      </w:pPr>
      <w:r w:rsidRPr="00FF582B">
        <w:rPr>
          <w:color w:val="1F497D" w:themeColor="text2"/>
        </w:rPr>
        <w:lastRenderedPageBreak/>
        <w:t xml:space="preserve">Úvod </w:t>
      </w:r>
    </w:p>
    <w:p w:rsidR="00BA1C99" w:rsidRDefault="00BA1C99" w:rsidP="00467ABA">
      <w:pPr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Strategický plán rozvoje školy je dlouhodobý plánova</w:t>
      </w:r>
      <w:r w:rsidR="005609C1">
        <w:rPr>
          <w:rFonts w:ascii="Times New Roman" w:hAnsi="Times New Roman" w:cs="Times New Roman"/>
          <w:sz w:val="24"/>
          <w:szCs w:val="24"/>
        </w:rPr>
        <w:t>cí dokument na období pěti let</w:t>
      </w:r>
      <w:r w:rsidR="001E1A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vzniku tohoto plánu se podílelo vedení školy. </w:t>
      </w:r>
      <w:r w:rsidR="00B13091">
        <w:rPr>
          <w:rFonts w:ascii="Times New Roman" w:hAnsi="Times New Roman" w:cs="Times New Roman"/>
          <w:sz w:val="24"/>
          <w:szCs w:val="24"/>
        </w:rPr>
        <w:t xml:space="preserve"> Strategický</w:t>
      </w:r>
      <w:r>
        <w:rPr>
          <w:rFonts w:ascii="Times New Roman" w:hAnsi="Times New Roman" w:cs="Times New Roman"/>
          <w:sz w:val="24"/>
          <w:szCs w:val="24"/>
        </w:rPr>
        <w:t xml:space="preserve"> plán školy vychází z evaluace školy</w:t>
      </w:r>
      <w:r w:rsidR="009E32B4">
        <w:rPr>
          <w:rFonts w:ascii="Times New Roman" w:hAnsi="Times New Roman" w:cs="Times New Roman"/>
          <w:sz w:val="24"/>
          <w:szCs w:val="24"/>
        </w:rPr>
        <w:t>, SWOT analýzy</w:t>
      </w:r>
      <w:r w:rsidR="00C36C4C">
        <w:rPr>
          <w:rFonts w:ascii="Times New Roman" w:hAnsi="Times New Roman" w:cs="Times New Roman"/>
          <w:sz w:val="24"/>
          <w:szCs w:val="24"/>
        </w:rPr>
        <w:t xml:space="preserve">, připomínek zaměstnanců, průběžné </w:t>
      </w:r>
      <w:proofErr w:type="gramStart"/>
      <w:r w:rsidR="00C36C4C">
        <w:rPr>
          <w:rFonts w:ascii="Times New Roman" w:hAnsi="Times New Roman" w:cs="Times New Roman"/>
          <w:sz w:val="24"/>
          <w:szCs w:val="24"/>
        </w:rPr>
        <w:t>získávaní</w:t>
      </w:r>
      <w:proofErr w:type="gramEnd"/>
      <w:r w:rsidR="00C36C4C">
        <w:rPr>
          <w:rFonts w:ascii="Times New Roman" w:hAnsi="Times New Roman" w:cs="Times New Roman"/>
          <w:sz w:val="24"/>
          <w:szCs w:val="24"/>
        </w:rPr>
        <w:t xml:space="preserve"> zpětné vazby (děti, rodiče, pracovníci školy), záznamů z pedagogických rad</w:t>
      </w:r>
      <w:r w:rsidR="00E11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navazují </w:t>
      </w:r>
      <w:r w:rsidR="00B13091">
        <w:rPr>
          <w:rFonts w:ascii="Times New Roman" w:hAnsi="Times New Roman" w:cs="Times New Roman"/>
          <w:sz w:val="24"/>
          <w:szCs w:val="24"/>
        </w:rPr>
        <w:t xml:space="preserve">na něho </w:t>
      </w:r>
      <w:r>
        <w:rPr>
          <w:rFonts w:ascii="Times New Roman" w:hAnsi="Times New Roman" w:cs="Times New Roman"/>
          <w:sz w:val="24"/>
          <w:szCs w:val="24"/>
        </w:rPr>
        <w:t>další dokumenty školy</w:t>
      </w:r>
      <w:r w:rsidR="00331A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jako j</w:t>
      </w:r>
      <w:r w:rsidR="00C36C4C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2B4">
        <w:rPr>
          <w:rFonts w:ascii="Times New Roman" w:hAnsi="Times New Roman" w:cs="Times New Roman"/>
          <w:sz w:val="24"/>
          <w:szCs w:val="24"/>
        </w:rPr>
        <w:t xml:space="preserve">např. </w:t>
      </w:r>
      <w:r>
        <w:rPr>
          <w:rFonts w:ascii="Times New Roman" w:hAnsi="Times New Roman" w:cs="Times New Roman"/>
          <w:sz w:val="24"/>
          <w:szCs w:val="24"/>
        </w:rPr>
        <w:t>roční plán</w:t>
      </w:r>
      <w:r w:rsidR="00C36C4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práce mateřské školy</w:t>
      </w:r>
      <w:r w:rsidR="00C36C4C">
        <w:rPr>
          <w:rFonts w:ascii="Times New Roman" w:hAnsi="Times New Roman" w:cs="Times New Roman"/>
          <w:sz w:val="24"/>
          <w:szCs w:val="24"/>
        </w:rPr>
        <w:t xml:space="preserve"> a tříd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32B4">
        <w:rPr>
          <w:rFonts w:ascii="Times New Roman" w:hAnsi="Times New Roman" w:cs="Times New Roman"/>
          <w:sz w:val="24"/>
          <w:szCs w:val="24"/>
        </w:rPr>
        <w:t xml:space="preserve"> Strategický plán je živý dokument, který může být v souvislosti s</w:t>
      </w:r>
      <w:r w:rsidR="00BE47F1">
        <w:rPr>
          <w:rFonts w:ascii="Times New Roman" w:hAnsi="Times New Roman" w:cs="Times New Roman"/>
          <w:sz w:val="24"/>
          <w:szCs w:val="24"/>
        </w:rPr>
        <w:t> aktuálním děním pozměněn</w:t>
      </w:r>
      <w:r w:rsidR="00E11AB6">
        <w:rPr>
          <w:rFonts w:ascii="Times New Roman" w:hAnsi="Times New Roman" w:cs="Times New Roman"/>
          <w:sz w:val="24"/>
          <w:szCs w:val="24"/>
        </w:rPr>
        <w:t>.</w:t>
      </w:r>
    </w:p>
    <w:p w:rsidR="00BA1C99" w:rsidRDefault="00BA1C99" w:rsidP="00467ABA">
      <w:pPr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22091">
        <w:rPr>
          <w:rFonts w:ascii="Times New Roman" w:hAnsi="Times New Roman" w:cs="Times New Roman"/>
          <w:b/>
          <w:sz w:val="24"/>
          <w:szCs w:val="24"/>
        </w:rPr>
        <w:t>Hlavním cílem</w:t>
      </w:r>
      <w:r>
        <w:rPr>
          <w:rFonts w:ascii="Times New Roman" w:hAnsi="Times New Roman" w:cs="Times New Roman"/>
          <w:sz w:val="24"/>
          <w:szCs w:val="24"/>
        </w:rPr>
        <w:t xml:space="preserve"> strategického plánu je rozvoj a zkvalitnění výchovně vzdělávací práce v mateřské škole s důrazem na klíčové</w:t>
      </w:r>
      <w:r w:rsidR="009E32B4">
        <w:rPr>
          <w:rFonts w:ascii="Times New Roman" w:hAnsi="Times New Roman" w:cs="Times New Roman"/>
          <w:sz w:val="24"/>
          <w:szCs w:val="24"/>
        </w:rPr>
        <w:t xml:space="preserve"> kompetence dětí v následujícím období.</w:t>
      </w:r>
    </w:p>
    <w:p w:rsidR="00041BCA" w:rsidRPr="00FF582B" w:rsidRDefault="00B13091" w:rsidP="00467ABA">
      <w:pPr>
        <w:pStyle w:val="Nadpis1"/>
        <w:jc w:val="both"/>
        <w:rPr>
          <w:color w:val="1F497D" w:themeColor="text2"/>
        </w:rPr>
      </w:pPr>
      <w:r w:rsidRPr="00FF582B">
        <w:rPr>
          <w:color w:val="1F497D" w:themeColor="text2"/>
        </w:rPr>
        <w:t>C</w:t>
      </w:r>
      <w:r w:rsidR="00041BCA" w:rsidRPr="00FF582B">
        <w:rPr>
          <w:color w:val="1F497D" w:themeColor="text2"/>
        </w:rPr>
        <w:t>harakteristika mateřské školy</w:t>
      </w:r>
    </w:p>
    <w:p w:rsidR="00B13091" w:rsidRPr="00C36C4C" w:rsidRDefault="00B13091" w:rsidP="00467ABA">
      <w:pPr>
        <w:pStyle w:val="Nadpis2"/>
        <w:jc w:val="both"/>
        <w:rPr>
          <w:color w:val="auto"/>
        </w:rPr>
      </w:pPr>
      <w:r w:rsidRPr="00C36C4C">
        <w:rPr>
          <w:color w:val="auto"/>
        </w:rPr>
        <w:t>Základní údaje o školy</w:t>
      </w:r>
    </w:p>
    <w:p w:rsidR="00B13091" w:rsidRPr="00331AF3" w:rsidRDefault="00331AF3" w:rsidP="00467ABA">
      <w:pPr>
        <w:pStyle w:val="Nadpis2"/>
        <w:numPr>
          <w:ilvl w:val="0"/>
          <w:numId w:val="0"/>
        </w:numPr>
        <w:spacing w:line="360" w:lineRule="auto"/>
        <w:ind w:left="57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="00B1309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ateřská škola</w:t>
      </w:r>
      <w:r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byla otevřena 6. 2. 1967 jako závodní mateřská škola a v roce 1980 k ní byla připojena nová budova se dvěma třídami. Od roku 2003 je zřizovatelem Město Nové Město nad Metují. Mateřská škola</w:t>
      </w:r>
      <w:r w:rsidR="00B1309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je šestitřídní </w:t>
      </w:r>
      <w:r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mateřskou </w:t>
      </w:r>
      <w:r w:rsidR="00B1309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školou s celkovou kapacitou </w:t>
      </w:r>
      <w:r w:rsidR="00E9660C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AC7ECB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46</w:t>
      </w:r>
      <w:r w:rsidR="00E9660C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dětí </w:t>
      </w:r>
      <w:r w:rsidR="00B1309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dle zřizovací listiny</w:t>
      </w:r>
      <w:r w:rsidR="00E9660C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. K 1. 9. 20</w:t>
      </w:r>
      <w:r w:rsidR="00AC7ECB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 </w:t>
      </w:r>
      <w:r w:rsidR="00E9660C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vykazuje 12</w:t>
      </w:r>
      <w:r w:rsidR="00AC7ECB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E9660C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dětí v 6 třídách.</w:t>
      </w:r>
      <w:r w:rsidR="0096071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Š</w:t>
      </w:r>
      <w:r w:rsidR="00960711"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>kola je umístěna uprostřed města, ale přesto má velmi prostornou zahradu, která je odkloněna od hlavní komunikace. Součásti mateřské školy je školní jídelna a nájemní byt.</w:t>
      </w:r>
      <w:r w:rsidRPr="00331A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Naše mateřská škola je s ohledem na bezpečnost dětí, otevřena veřejnosti a nadále tuto otevřenost prohlubujeme.</w:t>
      </w:r>
    </w:p>
    <w:p w:rsidR="00B13091" w:rsidRPr="00C36C4C" w:rsidRDefault="00B13091" w:rsidP="00467ABA">
      <w:pPr>
        <w:pStyle w:val="Nadpis2"/>
        <w:spacing w:after="240"/>
        <w:jc w:val="both"/>
        <w:rPr>
          <w:color w:val="auto"/>
        </w:rPr>
      </w:pPr>
      <w:r w:rsidRPr="00C36C4C">
        <w:rPr>
          <w:color w:val="auto"/>
        </w:rPr>
        <w:t>Personální zajištění</w:t>
      </w:r>
    </w:p>
    <w:p w:rsidR="003A52DF" w:rsidRDefault="000B0F92" w:rsidP="00467ABA">
      <w:pPr>
        <w:spacing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3A52DF">
        <w:rPr>
          <w:rFonts w:ascii="Times New Roman" w:hAnsi="Times New Roman" w:cs="Times New Roman"/>
          <w:sz w:val="24"/>
          <w:szCs w:val="24"/>
        </w:rPr>
        <w:t xml:space="preserve">Ve škole je </w:t>
      </w:r>
      <w:r w:rsidR="00331AF3" w:rsidRPr="003A52DF">
        <w:rPr>
          <w:rFonts w:ascii="Times New Roman" w:hAnsi="Times New Roman" w:cs="Times New Roman"/>
          <w:sz w:val="24"/>
          <w:szCs w:val="24"/>
        </w:rPr>
        <w:t xml:space="preserve">k 1. 9. 2024 </w:t>
      </w:r>
      <w:r w:rsidRPr="003A52DF">
        <w:rPr>
          <w:rFonts w:ascii="Times New Roman" w:hAnsi="Times New Roman" w:cs="Times New Roman"/>
          <w:sz w:val="24"/>
          <w:szCs w:val="24"/>
        </w:rPr>
        <w:t>zaměstnáno 1</w:t>
      </w:r>
      <w:r w:rsidR="00331AF3" w:rsidRPr="003A52DF">
        <w:rPr>
          <w:rFonts w:ascii="Times New Roman" w:hAnsi="Times New Roman" w:cs="Times New Roman"/>
          <w:sz w:val="24"/>
          <w:szCs w:val="24"/>
        </w:rPr>
        <w:t>3</w:t>
      </w:r>
      <w:r w:rsidRPr="003A52DF">
        <w:rPr>
          <w:rFonts w:ascii="Times New Roman" w:hAnsi="Times New Roman" w:cs="Times New Roman"/>
          <w:sz w:val="24"/>
          <w:szCs w:val="24"/>
        </w:rPr>
        <w:t xml:space="preserve"> učitelek, </w:t>
      </w:r>
      <w:r w:rsidR="00331AF3" w:rsidRPr="003A52DF">
        <w:rPr>
          <w:rFonts w:ascii="Times New Roman" w:hAnsi="Times New Roman" w:cs="Times New Roman"/>
          <w:sz w:val="24"/>
          <w:szCs w:val="24"/>
        </w:rPr>
        <w:t>3</w:t>
      </w:r>
      <w:r w:rsidRPr="003A52DF">
        <w:rPr>
          <w:rFonts w:ascii="Times New Roman" w:hAnsi="Times New Roman" w:cs="Times New Roman"/>
          <w:sz w:val="24"/>
          <w:szCs w:val="24"/>
        </w:rPr>
        <w:t xml:space="preserve"> pedagogi</w:t>
      </w:r>
      <w:r w:rsidR="003A52DF" w:rsidRPr="003A52DF">
        <w:rPr>
          <w:rFonts w:ascii="Times New Roman" w:hAnsi="Times New Roman" w:cs="Times New Roman"/>
          <w:sz w:val="24"/>
          <w:szCs w:val="24"/>
        </w:rPr>
        <w:t>čtí</w:t>
      </w:r>
      <w:r w:rsidRPr="003A52DF">
        <w:rPr>
          <w:rFonts w:ascii="Times New Roman" w:hAnsi="Times New Roman" w:cs="Times New Roman"/>
          <w:sz w:val="24"/>
          <w:szCs w:val="24"/>
        </w:rPr>
        <w:t xml:space="preserve"> asistent</w:t>
      </w:r>
      <w:r w:rsidR="003A52DF" w:rsidRPr="003A52DF">
        <w:rPr>
          <w:rFonts w:ascii="Times New Roman" w:hAnsi="Times New Roman" w:cs="Times New Roman"/>
          <w:sz w:val="24"/>
          <w:szCs w:val="24"/>
        </w:rPr>
        <w:t xml:space="preserve">i, </w:t>
      </w:r>
      <w:r w:rsidRPr="003A52DF">
        <w:rPr>
          <w:rFonts w:ascii="Times New Roman" w:hAnsi="Times New Roman" w:cs="Times New Roman"/>
          <w:sz w:val="24"/>
          <w:szCs w:val="24"/>
        </w:rPr>
        <w:t>4 pracovnice</w:t>
      </w:r>
      <w:r w:rsidR="003A52DF">
        <w:rPr>
          <w:rFonts w:ascii="Times New Roman" w:hAnsi="Times New Roman" w:cs="Times New Roman"/>
          <w:sz w:val="24"/>
          <w:szCs w:val="24"/>
        </w:rPr>
        <w:t xml:space="preserve"> ve školní jídelně, 3 uklí</w:t>
      </w:r>
      <w:r w:rsidR="003A52DF" w:rsidRPr="003A52DF">
        <w:rPr>
          <w:rFonts w:ascii="Times New Roman" w:hAnsi="Times New Roman" w:cs="Times New Roman"/>
          <w:sz w:val="24"/>
          <w:szCs w:val="24"/>
        </w:rPr>
        <w:t>zečky a</w:t>
      </w:r>
      <w:r w:rsidRPr="003A52DF">
        <w:rPr>
          <w:rFonts w:ascii="Times New Roman" w:hAnsi="Times New Roman" w:cs="Times New Roman"/>
          <w:sz w:val="24"/>
          <w:szCs w:val="24"/>
        </w:rPr>
        <w:t xml:space="preserve"> 1 školn</w:t>
      </w:r>
      <w:r w:rsidR="003A52DF" w:rsidRPr="003A52DF">
        <w:rPr>
          <w:rFonts w:ascii="Times New Roman" w:hAnsi="Times New Roman" w:cs="Times New Roman"/>
          <w:sz w:val="24"/>
          <w:szCs w:val="24"/>
        </w:rPr>
        <w:t>ík. 16 p</w:t>
      </w:r>
      <w:r w:rsidR="00960711" w:rsidRPr="003A52DF">
        <w:rPr>
          <w:rFonts w:ascii="Times New Roman" w:hAnsi="Times New Roman" w:cs="Times New Roman"/>
          <w:sz w:val="24"/>
          <w:szCs w:val="24"/>
        </w:rPr>
        <w:t>edagogi</w:t>
      </w:r>
      <w:r w:rsidR="003A52DF" w:rsidRPr="003A52DF">
        <w:rPr>
          <w:rFonts w:ascii="Times New Roman" w:hAnsi="Times New Roman" w:cs="Times New Roman"/>
          <w:sz w:val="24"/>
          <w:szCs w:val="24"/>
        </w:rPr>
        <w:t>ckých</w:t>
      </w:r>
      <w:r w:rsidR="00960711" w:rsidRPr="003A52DF">
        <w:rPr>
          <w:rFonts w:ascii="Times New Roman" w:hAnsi="Times New Roman" w:cs="Times New Roman"/>
          <w:sz w:val="24"/>
          <w:szCs w:val="24"/>
        </w:rPr>
        <w:t xml:space="preserve"> pracovní</w:t>
      </w:r>
      <w:r w:rsidR="003A52DF" w:rsidRPr="003A52DF">
        <w:rPr>
          <w:rFonts w:ascii="Times New Roman" w:hAnsi="Times New Roman" w:cs="Times New Roman"/>
          <w:sz w:val="24"/>
          <w:szCs w:val="24"/>
        </w:rPr>
        <w:t>ků</w:t>
      </w:r>
      <w:r w:rsidR="00960711" w:rsidRPr="003A52DF">
        <w:rPr>
          <w:rFonts w:ascii="Times New Roman" w:hAnsi="Times New Roman" w:cs="Times New Roman"/>
          <w:sz w:val="24"/>
          <w:szCs w:val="24"/>
        </w:rPr>
        <w:t xml:space="preserve"> </w:t>
      </w:r>
      <w:r w:rsidR="003A52DF" w:rsidRPr="003A52DF">
        <w:rPr>
          <w:rFonts w:ascii="Times New Roman" w:hAnsi="Times New Roman" w:cs="Times New Roman"/>
          <w:sz w:val="24"/>
          <w:szCs w:val="24"/>
        </w:rPr>
        <w:t>má</w:t>
      </w:r>
      <w:r w:rsidR="00960711" w:rsidRPr="003A52DF">
        <w:rPr>
          <w:rFonts w:ascii="Times New Roman" w:hAnsi="Times New Roman" w:cs="Times New Roman"/>
          <w:sz w:val="24"/>
          <w:szCs w:val="24"/>
        </w:rPr>
        <w:t xml:space="preserve"> předepsané </w:t>
      </w:r>
      <w:r w:rsidR="003A52DF" w:rsidRPr="003A52DF">
        <w:rPr>
          <w:rFonts w:ascii="Times New Roman" w:hAnsi="Times New Roman" w:cs="Times New Roman"/>
          <w:sz w:val="24"/>
          <w:szCs w:val="24"/>
        </w:rPr>
        <w:t xml:space="preserve">odborné </w:t>
      </w:r>
      <w:r w:rsidR="00960711" w:rsidRPr="003A52DF">
        <w:rPr>
          <w:rFonts w:ascii="Times New Roman" w:hAnsi="Times New Roman" w:cs="Times New Roman"/>
          <w:sz w:val="24"/>
          <w:szCs w:val="24"/>
        </w:rPr>
        <w:t xml:space="preserve">vzdělání z toho 4 učitelky vysokoškolské, </w:t>
      </w:r>
      <w:r w:rsidR="003A52DF" w:rsidRPr="003A52DF">
        <w:rPr>
          <w:rFonts w:ascii="Times New Roman" w:hAnsi="Times New Roman" w:cs="Times New Roman"/>
          <w:sz w:val="24"/>
          <w:szCs w:val="24"/>
        </w:rPr>
        <w:t>4</w:t>
      </w:r>
      <w:r w:rsidR="00960711" w:rsidRPr="003A52DF">
        <w:rPr>
          <w:rFonts w:ascii="Times New Roman" w:hAnsi="Times New Roman" w:cs="Times New Roman"/>
          <w:sz w:val="24"/>
          <w:szCs w:val="24"/>
        </w:rPr>
        <w:t xml:space="preserve"> vyšší odborné</w:t>
      </w:r>
      <w:r w:rsidR="003A52DF" w:rsidRPr="003A52DF">
        <w:rPr>
          <w:rFonts w:ascii="Times New Roman" w:hAnsi="Times New Roman" w:cs="Times New Roman"/>
          <w:sz w:val="24"/>
          <w:szCs w:val="24"/>
        </w:rPr>
        <w:t xml:space="preserve">, 3 učitelky studují posledním rokem vyšší odbornou školu pedagogickou. </w:t>
      </w:r>
    </w:p>
    <w:p w:rsidR="00A40E88" w:rsidRPr="00891A73" w:rsidRDefault="00A40E88" w:rsidP="00467ABA">
      <w:pPr>
        <w:spacing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91A73">
        <w:rPr>
          <w:rFonts w:ascii="Times New Roman" w:hAnsi="Times New Roman" w:cs="Times New Roman"/>
          <w:sz w:val="24"/>
          <w:szCs w:val="24"/>
        </w:rPr>
        <w:t>Všichni pedagogičtí pra</w:t>
      </w:r>
      <w:r w:rsidR="003A52DF" w:rsidRPr="00891A73">
        <w:rPr>
          <w:rFonts w:ascii="Times New Roman" w:hAnsi="Times New Roman" w:cs="Times New Roman"/>
          <w:sz w:val="24"/>
          <w:szCs w:val="24"/>
        </w:rPr>
        <w:t xml:space="preserve">covníci se průběžně vzdělávají dle potřeb školy. </w:t>
      </w:r>
      <w:r w:rsidRPr="00891A73">
        <w:rPr>
          <w:rFonts w:ascii="Times New Roman" w:hAnsi="Times New Roman" w:cs="Times New Roman"/>
          <w:sz w:val="24"/>
          <w:szCs w:val="24"/>
        </w:rPr>
        <w:t xml:space="preserve">Zájem a četnost vzdělávání </w:t>
      </w:r>
      <w:r w:rsidR="0041742C" w:rsidRPr="00891A73">
        <w:rPr>
          <w:rFonts w:ascii="Times New Roman" w:hAnsi="Times New Roman" w:cs="Times New Roman"/>
          <w:sz w:val="24"/>
          <w:szCs w:val="24"/>
        </w:rPr>
        <w:t>jsou</w:t>
      </w:r>
      <w:r w:rsidRPr="00891A73">
        <w:rPr>
          <w:rFonts w:ascii="Times New Roman" w:hAnsi="Times New Roman" w:cs="Times New Roman"/>
          <w:sz w:val="24"/>
          <w:szCs w:val="24"/>
        </w:rPr>
        <w:t xml:space="preserve"> často ovlivněn</w:t>
      </w:r>
      <w:r w:rsidR="0041742C" w:rsidRPr="00891A73">
        <w:rPr>
          <w:rFonts w:ascii="Times New Roman" w:hAnsi="Times New Roman" w:cs="Times New Roman"/>
          <w:sz w:val="24"/>
          <w:szCs w:val="24"/>
        </w:rPr>
        <w:t>y</w:t>
      </w:r>
      <w:r w:rsidRPr="00891A73">
        <w:rPr>
          <w:rFonts w:ascii="Times New Roman" w:hAnsi="Times New Roman" w:cs="Times New Roman"/>
          <w:sz w:val="24"/>
          <w:szCs w:val="24"/>
        </w:rPr>
        <w:t xml:space="preserve"> </w:t>
      </w:r>
      <w:r w:rsidR="00F549B2" w:rsidRPr="00891A73">
        <w:rPr>
          <w:rFonts w:ascii="Times New Roman" w:hAnsi="Times New Roman" w:cs="Times New Roman"/>
          <w:sz w:val="24"/>
          <w:szCs w:val="24"/>
        </w:rPr>
        <w:t>vážnými provozními důvody, jako je nezastupitelnost učitelek (dovolené, nemoc…).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Učitelky, které pracují ve třídách s mladšími dětmi</w:t>
      </w:r>
      <w:r w:rsidR="00E11AB6" w:rsidRPr="00891A73">
        <w:rPr>
          <w:rFonts w:ascii="Times New Roman" w:hAnsi="Times New Roman" w:cs="Times New Roman"/>
          <w:sz w:val="24"/>
          <w:szCs w:val="24"/>
        </w:rPr>
        <w:t>,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se vzdělávají především</w:t>
      </w:r>
      <w:r w:rsidR="003A52DF" w:rsidRPr="00891A73">
        <w:rPr>
          <w:rFonts w:ascii="Times New Roman" w:hAnsi="Times New Roman" w:cs="Times New Roman"/>
          <w:sz w:val="24"/>
          <w:szCs w:val="24"/>
        </w:rPr>
        <w:t xml:space="preserve"> v problematice dětí</w:t>
      </w:r>
      <w:r w:rsidR="00891A73" w:rsidRPr="00891A73">
        <w:rPr>
          <w:rFonts w:ascii="Times New Roman" w:hAnsi="Times New Roman" w:cs="Times New Roman"/>
          <w:sz w:val="24"/>
          <w:szCs w:val="24"/>
        </w:rPr>
        <w:t xml:space="preserve"> mladších 3. let, </w:t>
      </w:r>
      <w:r w:rsidR="001A1EF7">
        <w:rPr>
          <w:rFonts w:ascii="Times New Roman" w:hAnsi="Times New Roman" w:cs="Times New Roman"/>
          <w:sz w:val="24"/>
          <w:szCs w:val="24"/>
        </w:rPr>
        <w:t>pedagogové u</w:t>
      </w:r>
      <w:r w:rsidR="003A52DF" w:rsidRPr="00891A73">
        <w:rPr>
          <w:rFonts w:ascii="Times New Roman" w:hAnsi="Times New Roman" w:cs="Times New Roman"/>
          <w:sz w:val="24"/>
          <w:szCs w:val="24"/>
        </w:rPr>
        <w:t xml:space="preserve"> starších dětí se zaměřují n</w:t>
      </w:r>
      <w:r w:rsidR="00891A73" w:rsidRPr="00891A73">
        <w:rPr>
          <w:rFonts w:ascii="Times New Roman" w:hAnsi="Times New Roman" w:cs="Times New Roman"/>
          <w:sz w:val="24"/>
          <w:szCs w:val="24"/>
        </w:rPr>
        <w:t xml:space="preserve">a moderní metody vzdělávání a děti s problémovým chováním. U vedoucích pracovníků je obsahem vzdělávání management, vedení lidí, řízení pedagogického </w:t>
      </w:r>
      <w:r w:rsidR="00891A73" w:rsidRPr="00891A73">
        <w:rPr>
          <w:rFonts w:ascii="Times New Roman" w:hAnsi="Times New Roman" w:cs="Times New Roman"/>
          <w:sz w:val="24"/>
          <w:szCs w:val="24"/>
        </w:rPr>
        <w:lastRenderedPageBreak/>
        <w:t>procesu a samozřejmě školská legislativa.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</w:t>
      </w:r>
      <w:r w:rsidR="00E11AB6" w:rsidRPr="00891A73">
        <w:rPr>
          <w:rFonts w:ascii="Times New Roman" w:hAnsi="Times New Roman" w:cs="Times New Roman"/>
          <w:sz w:val="24"/>
          <w:szCs w:val="24"/>
        </w:rPr>
        <w:t>Pedagogové p</w:t>
      </w:r>
      <w:r w:rsidR="00467ABA" w:rsidRPr="00891A73">
        <w:rPr>
          <w:rFonts w:ascii="Times New Roman" w:hAnsi="Times New Roman" w:cs="Times New Roman"/>
          <w:sz w:val="24"/>
          <w:szCs w:val="24"/>
        </w:rPr>
        <w:t>oznatky a materiály</w:t>
      </w:r>
      <w:r w:rsidR="00E11AB6" w:rsidRPr="00891A73">
        <w:rPr>
          <w:rFonts w:ascii="Times New Roman" w:hAnsi="Times New Roman" w:cs="Times New Roman"/>
          <w:sz w:val="24"/>
          <w:szCs w:val="24"/>
        </w:rPr>
        <w:t xml:space="preserve"> z kurzů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dále předávají ostatním pedagogům</w:t>
      </w:r>
      <w:r w:rsidR="00E11AB6" w:rsidRPr="00891A73">
        <w:rPr>
          <w:rFonts w:ascii="Times New Roman" w:hAnsi="Times New Roman" w:cs="Times New Roman"/>
          <w:sz w:val="24"/>
          <w:szCs w:val="24"/>
        </w:rPr>
        <w:t xml:space="preserve"> na pedagogických radách</w:t>
      </w:r>
      <w:r w:rsidR="00467ABA" w:rsidRPr="00891A73">
        <w:rPr>
          <w:rFonts w:ascii="Times New Roman" w:hAnsi="Times New Roman" w:cs="Times New Roman"/>
          <w:sz w:val="24"/>
          <w:szCs w:val="24"/>
        </w:rPr>
        <w:t>.</w:t>
      </w:r>
    </w:p>
    <w:p w:rsidR="00B13091" w:rsidRPr="00C36C4C" w:rsidRDefault="00B13091" w:rsidP="004C06B3">
      <w:pPr>
        <w:pStyle w:val="Nadpis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36C4C">
        <w:rPr>
          <w:color w:val="auto"/>
        </w:rPr>
        <w:t>Výchovně vzdělávací práce</w:t>
      </w:r>
    </w:p>
    <w:p w:rsidR="00F549B2" w:rsidRPr="00891A73" w:rsidRDefault="000B3B45" w:rsidP="00467ABA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91A73">
        <w:rPr>
          <w:rFonts w:ascii="Times New Roman" w:hAnsi="Times New Roman" w:cs="Times New Roman"/>
          <w:sz w:val="24"/>
          <w:szCs w:val="24"/>
        </w:rPr>
        <w:t xml:space="preserve">Školní vzdělávací program </w:t>
      </w:r>
      <w:r w:rsidR="00467ABA" w:rsidRPr="00891A73">
        <w:rPr>
          <w:rFonts w:ascii="Times New Roman" w:hAnsi="Times New Roman" w:cs="Times New Roman"/>
          <w:sz w:val="24"/>
          <w:szCs w:val="24"/>
        </w:rPr>
        <w:t>byl inovován k 1. 9. 20</w:t>
      </w:r>
      <w:r w:rsidR="00891A73" w:rsidRPr="00891A73">
        <w:rPr>
          <w:rFonts w:ascii="Times New Roman" w:hAnsi="Times New Roman" w:cs="Times New Roman"/>
          <w:sz w:val="24"/>
          <w:szCs w:val="24"/>
        </w:rPr>
        <w:t>24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a </w:t>
      </w:r>
      <w:r w:rsidRPr="00891A73">
        <w:rPr>
          <w:rFonts w:ascii="Times New Roman" w:hAnsi="Times New Roman" w:cs="Times New Roman"/>
          <w:sz w:val="24"/>
          <w:szCs w:val="24"/>
        </w:rPr>
        <w:t xml:space="preserve">je 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nadále </w:t>
      </w:r>
      <w:r w:rsidRPr="00891A73">
        <w:rPr>
          <w:rFonts w:ascii="Times New Roman" w:hAnsi="Times New Roman" w:cs="Times New Roman"/>
          <w:sz w:val="24"/>
          <w:szCs w:val="24"/>
        </w:rPr>
        <w:t>zaměřen</w:t>
      </w:r>
      <w:r w:rsidR="00732183" w:rsidRPr="00891A73">
        <w:rPr>
          <w:rFonts w:ascii="Times New Roman" w:hAnsi="Times New Roman" w:cs="Times New Roman"/>
          <w:sz w:val="24"/>
          <w:szCs w:val="24"/>
        </w:rPr>
        <w:t xml:space="preserve"> především na to, aby dítě na konci svého předškolního období bylo jedinečnou a relativně samostatnou osobností schopnou zvládat takové nároky života, které jsou na ně běžně kladeny a zároveň i ty, které ho v budoucnu nevyhnutelně čekají.</w:t>
      </w:r>
    </w:p>
    <w:p w:rsidR="00467ABA" w:rsidRPr="00891A73" w:rsidRDefault="00BD140E" w:rsidP="00467ABA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91A73">
        <w:rPr>
          <w:rFonts w:ascii="Times New Roman" w:hAnsi="Times New Roman" w:cs="Times New Roman"/>
          <w:sz w:val="24"/>
          <w:szCs w:val="24"/>
        </w:rPr>
        <w:t>Všichni pedagogičtí pracovníci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se</w:t>
      </w:r>
      <w:r w:rsidRPr="00891A73">
        <w:rPr>
          <w:rFonts w:ascii="Times New Roman" w:hAnsi="Times New Roman" w:cs="Times New Roman"/>
          <w:sz w:val="24"/>
          <w:szCs w:val="24"/>
        </w:rPr>
        <w:t xml:space="preserve"> snaží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všemi možnými a dostupnými formami a metodami předávat dětem co nejvíce informací, podporovat jejich tvořivost, fantazii, dovednosti, vnímání, celko</w:t>
      </w:r>
      <w:r w:rsidRPr="00891A73">
        <w:rPr>
          <w:rFonts w:ascii="Times New Roman" w:hAnsi="Times New Roman" w:cs="Times New Roman"/>
          <w:sz w:val="24"/>
          <w:szCs w:val="24"/>
        </w:rPr>
        <w:t>vý zájem o dění kolem nich.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Podporuj</w:t>
      </w:r>
      <w:r w:rsidRPr="00891A73">
        <w:rPr>
          <w:rFonts w:ascii="Times New Roman" w:hAnsi="Times New Roman" w:cs="Times New Roman"/>
          <w:sz w:val="24"/>
          <w:szCs w:val="24"/>
        </w:rPr>
        <w:t xml:space="preserve">í 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spolupráci </w:t>
      </w:r>
      <w:r w:rsidRPr="00891A73">
        <w:rPr>
          <w:rFonts w:ascii="Times New Roman" w:hAnsi="Times New Roman" w:cs="Times New Roman"/>
          <w:sz w:val="24"/>
          <w:szCs w:val="24"/>
        </w:rPr>
        <w:t>u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 dětí,</w:t>
      </w:r>
      <w:r w:rsidRPr="00891A73">
        <w:rPr>
          <w:rFonts w:ascii="Times New Roman" w:hAnsi="Times New Roman" w:cs="Times New Roman"/>
          <w:sz w:val="24"/>
          <w:szCs w:val="24"/>
        </w:rPr>
        <w:t xml:space="preserve"> vzájemnou pomoc, </w:t>
      </w:r>
      <w:r w:rsidR="00467ABA" w:rsidRPr="00891A73">
        <w:rPr>
          <w:rFonts w:ascii="Times New Roman" w:hAnsi="Times New Roman" w:cs="Times New Roman"/>
          <w:sz w:val="24"/>
          <w:szCs w:val="24"/>
        </w:rPr>
        <w:t>akceptuj</w:t>
      </w:r>
      <w:r w:rsidRPr="00891A73">
        <w:rPr>
          <w:rFonts w:ascii="Times New Roman" w:hAnsi="Times New Roman" w:cs="Times New Roman"/>
          <w:sz w:val="24"/>
          <w:szCs w:val="24"/>
        </w:rPr>
        <w:t xml:space="preserve">í </w:t>
      </w:r>
      <w:r w:rsidR="00467ABA" w:rsidRPr="00891A73">
        <w:rPr>
          <w:rFonts w:ascii="Times New Roman" w:hAnsi="Times New Roman" w:cs="Times New Roman"/>
          <w:sz w:val="24"/>
          <w:szCs w:val="24"/>
        </w:rPr>
        <w:t>odlišnosti a ved</w:t>
      </w:r>
      <w:r w:rsidRPr="00891A73">
        <w:rPr>
          <w:rFonts w:ascii="Times New Roman" w:hAnsi="Times New Roman" w:cs="Times New Roman"/>
          <w:sz w:val="24"/>
          <w:szCs w:val="24"/>
        </w:rPr>
        <w:t xml:space="preserve">ou </w:t>
      </w:r>
      <w:r w:rsidR="00467ABA" w:rsidRPr="00891A73">
        <w:rPr>
          <w:rFonts w:ascii="Times New Roman" w:hAnsi="Times New Roman" w:cs="Times New Roman"/>
          <w:sz w:val="24"/>
          <w:szCs w:val="24"/>
        </w:rPr>
        <w:t xml:space="preserve">děti k toleranci. </w:t>
      </w:r>
    </w:p>
    <w:p w:rsidR="00B13091" w:rsidRPr="00C36C4C" w:rsidRDefault="00B13091" w:rsidP="00BD140E">
      <w:pPr>
        <w:pStyle w:val="Nadpis2"/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C4C">
        <w:rPr>
          <w:color w:val="auto"/>
        </w:rPr>
        <w:t>Spolupráce školy se zřizovatelem a ostatními organizacemi</w:t>
      </w:r>
    </w:p>
    <w:p w:rsidR="00E55919" w:rsidRPr="00891A73" w:rsidRDefault="00BD140E" w:rsidP="00E55919">
      <w:pPr>
        <w:spacing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91A73">
        <w:rPr>
          <w:rFonts w:ascii="Times New Roman" w:hAnsi="Times New Roman" w:cs="Times New Roman"/>
          <w:sz w:val="24"/>
          <w:szCs w:val="24"/>
        </w:rPr>
        <w:t>Spolupráce se zřizovatelem je dobrá</w:t>
      </w:r>
      <w:r w:rsidR="00022091" w:rsidRPr="00891A73">
        <w:rPr>
          <w:rFonts w:ascii="Times New Roman" w:hAnsi="Times New Roman" w:cs="Times New Roman"/>
          <w:sz w:val="24"/>
          <w:szCs w:val="24"/>
        </w:rPr>
        <w:t xml:space="preserve"> </w:t>
      </w:r>
      <w:r w:rsidRPr="00891A73">
        <w:rPr>
          <w:rFonts w:ascii="Times New Roman" w:hAnsi="Times New Roman" w:cs="Times New Roman"/>
          <w:sz w:val="24"/>
          <w:szCs w:val="24"/>
        </w:rPr>
        <w:t xml:space="preserve">– finanční zajištění provozu MŠ, řešení vzniklých organizačních i provozních problémů. </w:t>
      </w:r>
      <w:r w:rsidR="00E55919" w:rsidRPr="00891A73">
        <w:rPr>
          <w:rFonts w:ascii="Times New Roman" w:hAnsi="Times New Roman" w:cs="Times New Roman"/>
          <w:sz w:val="24"/>
          <w:szCs w:val="24"/>
        </w:rPr>
        <w:t xml:space="preserve">Vzájemná komunikace probíhá formou ředitelských porad a nepravidelných schůzek dle potřeby ať už na půdě úřadu nebo školy. </w:t>
      </w:r>
    </w:p>
    <w:p w:rsidR="00B92490" w:rsidRPr="00181578" w:rsidRDefault="00B92490" w:rsidP="00E55919">
      <w:pPr>
        <w:spacing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181578">
        <w:rPr>
          <w:rFonts w:ascii="Times New Roman" w:hAnsi="Times New Roman" w:cs="Times New Roman"/>
          <w:sz w:val="24"/>
          <w:szCs w:val="24"/>
        </w:rPr>
        <w:t>Škola úzce spolupracuje se všemi školami v našem městě (návštěvy do prvních tříd, oslavy</w:t>
      </w:r>
      <w:r w:rsidR="00F161D9" w:rsidRPr="00181578">
        <w:rPr>
          <w:rFonts w:ascii="Times New Roman" w:hAnsi="Times New Roman" w:cs="Times New Roman"/>
          <w:sz w:val="24"/>
          <w:szCs w:val="24"/>
        </w:rPr>
        <w:t>, koncerty</w:t>
      </w:r>
      <w:r w:rsidRPr="00181578">
        <w:rPr>
          <w:rFonts w:ascii="Times New Roman" w:hAnsi="Times New Roman" w:cs="Times New Roman"/>
          <w:sz w:val="24"/>
          <w:szCs w:val="24"/>
        </w:rPr>
        <w:t xml:space="preserve"> apod.)</w:t>
      </w:r>
      <w:r w:rsidR="00F161D9" w:rsidRPr="00181578">
        <w:rPr>
          <w:rFonts w:ascii="Times New Roman" w:hAnsi="Times New Roman" w:cs="Times New Roman"/>
          <w:sz w:val="24"/>
          <w:szCs w:val="24"/>
        </w:rPr>
        <w:t>,</w:t>
      </w:r>
      <w:r w:rsidR="00891A73" w:rsidRPr="00181578">
        <w:rPr>
          <w:rFonts w:ascii="Times New Roman" w:hAnsi="Times New Roman" w:cs="Times New Roman"/>
          <w:sz w:val="24"/>
          <w:szCs w:val="24"/>
        </w:rPr>
        <w:t xml:space="preserve"> </w:t>
      </w:r>
      <w:r w:rsidR="00F161D9" w:rsidRPr="00181578">
        <w:rPr>
          <w:rFonts w:ascii="Times New Roman" w:hAnsi="Times New Roman" w:cs="Times New Roman"/>
          <w:sz w:val="24"/>
          <w:szCs w:val="24"/>
        </w:rPr>
        <w:t>v</w:t>
      </w:r>
      <w:r w:rsidRPr="00181578">
        <w:rPr>
          <w:rFonts w:ascii="Times New Roman" w:hAnsi="Times New Roman" w:cs="Times New Roman"/>
          <w:sz w:val="24"/>
          <w:szCs w:val="24"/>
        </w:rPr>
        <w:t>e spolupráci s hasiči v MŠ již několik let funguje přípravka hasičského kroužk</w:t>
      </w:r>
      <w:r w:rsidR="00F161D9" w:rsidRPr="00181578">
        <w:rPr>
          <w:rFonts w:ascii="Times New Roman" w:hAnsi="Times New Roman" w:cs="Times New Roman"/>
          <w:sz w:val="24"/>
          <w:szCs w:val="24"/>
        </w:rPr>
        <w:t>u, vyvíjíme spolupráci s nejstaršími</w:t>
      </w:r>
      <w:r w:rsidRPr="00181578">
        <w:rPr>
          <w:rFonts w:ascii="Times New Roman" w:hAnsi="Times New Roman" w:cs="Times New Roman"/>
          <w:sz w:val="24"/>
          <w:szCs w:val="24"/>
        </w:rPr>
        <w:t xml:space="preserve"> spoluobčany v</w:t>
      </w:r>
      <w:r w:rsidR="00F161D9" w:rsidRPr="00181578">
        <w:rPr>
          <w:rFonts w:ascii="Times New Roman" w:hAnsi="Times New Roman" w:cs="Times New Roman"/>
          <w:sz w:val="24"/>
          <w:szCs w:val="24"/>
        </w:rPr>
        <w:t> </w:t>
      </w:r>
      <w:r w:rsidRPr="00181578">
        <w:rPr>
          <w:rFonts w:ascii="Times New Roman" w:hAnsi="Times New Roman" w:cs="Times New Roman"/>
          <w:sz w:val="24"/>
          <w:szCs w:val="24"/>
        </w:rPr>
        <w:t>Oáze</w:t>
      </w:r>
      <w:r w:rsidR="00F161D9" w:rsidRPr="00181578">
        <w:rPr>
          <w:rFonts w:ascii="Times New Roman" w:hAnsi="Times New Roman" w:cs="Times New Roman"/>
          <w:sz w:val="24"/>
          <w:szCs w:val="24"/>
        </w:rPr>
        <w:t xml:space="preserve"> (vystoupení, dárky)</w:t>
      </w:r>
      <w:r w:rsidRPr="00181578">
        <w:rPr>
          <w:rFonts w:ascii="Times New Roman" w:hAnsi="Times New Roman" w:cs="Times New Roman"/>
          <w:sz w:val="24"/>
          <w:szCs w:val="24"/>
        </w:rPr>
        <w:t xml:space="preserve">, </w:t>
      </w:r>
      <w:r w:rsidR="00F161D9" w:rsidRPr="00181578">
        <w:rPr>
          <w:rFonts w:ascii="Times New Roman" w:hAnsi="Times New Roman" w:cs="Times New Roman"/>
          <w:sz w:val="24"/>
          <w:szCs w:val="24"/>
        </w:rPr>
        <w:t>s DDM Stonožka (vzděl</w:t>
      </w:r>
      <w:r w:rsidR="00891A73" w:rsidRPr="00181578">
        <w:rPr>
          <w:rFonts w:ascii="Times New Roman" w:hAnsi="Times New Roman" w:cs="Times New Roman"/>
          <w:sz w:val="24"/>
          <w:szCs w:val="24"/>
        </w:rPr>
        <w:t xml:space="preserve">ávací programy, oslavy), seznamujeme se s prostředím </w:t>
      </w:r>
      <w:r w:rsidR="00181578" w:rsidRPr="00181578">
        <w:rPr>
          <w:rFonts w:ascii="Times New Roman" w:hAnsi="Times New Roman" w:cs="Times New Roman"/>
          <w:sz w:val="24"/>
          <w:szCs w:val="24"/>
        </w:rPr>
        <w:t>městské knihovny, kam celoročně docházíme na vzdělávací programy pro děti a pořádáme výstavy prací našich dětí.</w:t>
      </w:r>
    </w:p>
    <w:p w:rsidR="00F161D9" w:rsidRPr="00181578" w:rsidRDefault="00F161D9" w:rsidP="00E11AB6">
      <w:pPr>
        <w:spacing w:before="240"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181578">
        <w:rPr>
          <w:rFonts w:ascii="Times New Roman" w:hAnsi="Times New Roman" w:cs="Times New Roman"/>
          <w:sz w:val="24"/>
          <w:szCs w:val="24"/>
        </w:rPr>
        <w:t>Škola rozvíjí aktivní spolupráci s rodiči dětí v MŠ a to formou tradičních aktivit (besídky, schůzky, tvořivé dílny, besedy</w:t>
      </w:r>
      <w:r w:rsidR="00432EA0" w:rsidRPr="00181578">
        <w:rPr>
          <w:rFonts w:ascii="Times New Roman" w:hAnsi="Times New Roman" w:cs="Times New Roman"/>
          <w:sz w:val="24"/>
          <w:szCs w:val="24"/>
        </w:rPr>
        <w:t>, oslavy apod.</w:t>
      </w:r>
      <w:r w:rsidR="00E11AB6" w:rsidRPr="00181578">
        <w:rPr>
          <w:rFonts w:ascii="Times New Roman" w:hAnsi="Times New Roman" w:cs="Times New Roman"/>
          <w:sz w:val="24"/>
          <w:szCs w:val="24"/>
        </w:rPr>
        <w:t>)</w:t>
      </w:r>
      <w:r w:rsidR="00432EA0" w:rsidRPr="00181578">
        <w:rPr>
          <w:rFonts w:ascii="Times New Roman" w:hAnsi="Times New Roman" w:cs="Times New Roman"/>
          <w:sz w:val="24"/>
          <w:szCs w:val="24"/>
        </w:rPr>
        <w:t>,</w:t>
      </w:r>
      <w:r w:rsidR="00E11AB6" w:rsidRPr="00181578">
        <w:rPr>
          <w:rFonts w:ascii="Times New Roman" w:hAnsi="Times New Roman" w:cs="Times New Roman"/>
          <w:sz w:val="24"/>
          <w:szCs w:val="24"/>
        </w:rPr>
        <w:t xml:space="preserve"> </w:t>
      </w:r>
      <w:r w:rsidR="00432EA0" w:rsidRPr="00181578">
        <w:rPr>
          <w:rFonts w:ascii="Times New Roman" w:hAnsi="Times New Roman" w:cs="Times New Roman"/>
          <w:sz w:val="24"/>
          <w:szCs w:val="24"/>
        </w:rPr>
        <w:t>p</w:t>
      </w:r>
      <w:r w:rsidRPr="00181578">
        <w:rPr>
          <w:rFonts w:ascii="Times New Roman" w:hAnsi="Times New Roman" w:cs="Times New Roman"/>
          <w:sz w:val="24"/>
          <w:szCs w:val="24"/>
        </w:rPr>
        <w:t>referujeme</w:t>
      </w:r>
      <w:r w:rsidR="00E11AB6" w:rsidRPr="00181578">
        <w:rPr>
          <w:rFonts w:ascii="Times New Roman" w:hAnsi="Times New Roman" w:cs="Times New Roman"/>
          <w:sz w:val="24"/>
          <w:szCs w:val="24"/>
        </w:rPr>
        <w:t xml:space="preserve"> </w:t>
      </w:r>
      <w:r w:rsidR="00432EA0" w:rsidRPr="00181578">
        <w:rPr>
          <w:rFonts w:ascii="Times New Roman" w:hAnsi="Times New Roman" w:cs="Times New Roman"/>
          <w:sz w:val="24"/>
          <w:szCs w:val="24"/>
        </w:rPr>
        <w:t xml:space="preserve">především </w:t>
      </w:r>
      <w:r w:rsidRPr="00181578">
        <w:rPr>
          <w:rFonts w:ascii="Times New Roman" w:hAnsi="Times New Roman" w:cs="Times New Roman"/>
          <w:sz w:val="24"/>
          <w:szCs w:val="24"/>
        </w:rPr>
        <w:t>osobní komunikaci s</w:t>
      </w:r>
      <w:r w:rsidR="00432EA0" w:rsidRPr="00181578">
        <w:rPr>
          <w:rFonts w:ascii="Times New Roman" w:hAnsi="Times New Roman" w:cs="Times New Roman"/>
          <w:sz w:val="24"/>
          <w:szCs w:val="24"/>
        </w:rPr>
        <w:t> </w:t>
      </w:r>
      <w:r w:rsidRPr="00181578">
        <w:rPr>
          <w:rFonts w:ascii="Times New Roman" w:hAnsi="Times New Roman" w:cs="Times New Roman"/>
          <w:sz w:val="24"/>
          <w:szCs w:val="24"/>
        </w:rPr>
        <w:t>rodiči</w:t>
      </w:r>
      <w:r w:rsidR="00432EA0" w:rsidRPr="00181578">
        <w:rPr>
          <w:rFonts w:ascii="Times New Roman" w:hAnsi="Times New Roman" w:cs="Times New Roman"/>
          <w:sz w:val="24"/>
          <w:szCs w:val="24"/>
        </w:rPr>
        <w:t xml:space="preserve"> a</w:t>
      </w:r>
      <w:r w:rsidRPr="00181578">
        <w:rPr>
          <w:rFonts w:ascii="Times New Roman" w:hAnsi="Times New Roman" w:cs="Times New Roman"/>
          <w:sz w:val="24"/>
          <w:szCs w:val="24"/>
        </w:rPr>
        <w:t xml:space="preserve"> dále komunikuje</w:t>
      </w:r>
      <w:r w:rsidR="00787CA2" w:rsidRPr="00181578">
        <w:rPr>
          <w:rFonts w:ascii="Times New Roman" w:hAnsi="Times New Roman" w:cs="Times New Roman"/>
          <w:sz w:val="24"/>
          <w:szCs w:val="24"/>
        </w:rPr>
        <w:t>me</w:t>
      </w:r>
      <w:r w:rsidRPr="00181578">
        <w:rPr>
          <w:rFonts w:ascii="Times New Roman" w:hAnsi="Times New Roman" w:cs="Times New Roman"/>
          <w:sz w:val="24"/>
          <w:szCs w:val="24"/>
        </w:rPr>
        <w:t xml:space="preserve"> prostř</w:t>
      </w:r>
      <w:r w:rsidR="00432EA0" w:rsidRPr="00181578">
        <w:rPr>
          <w:rFonts w:ascii="Times New Roman" w:hAnsi="Times New Roman" w:cs="Times New Roman"/>
          <w:sz w:val="24"/>
          <w:szCs w:val="24"/>
        </w:rPr>
        <w:t xml:space="preserve">ednictvím </w:t>
      </w:r>
      <w:r w:rsidR="00181578" w:rsidRPr="00181578">
        <w:rPr>
          <w:rFonts w:ascii="Times New Roman" w:hAnsi="Times New Roman" w:cs="Times New Roman"/>
          <w:sz w:val="24"/>
          <w:szCs w:val="24"/>
        </w:rPr>
        <w:t xml:space="preserve">informačních nástěnek, webových stránek, </w:t>
      </w:r>
      <w:proofErr w:type="spellStart"/>
      <w:r w:rsidR="00181578">
        <w:rPr>
          <w:rFonts w:ascii="Times New Roman" w:hAnsi="Times New Roman" w:cs="Times New Roman"/>
          <w:sz w:val="24"/>
          <w:szCs w:val="24"/>
        </w:rPr>
        <w:t>W</w:t>
      </w:r>
      <w:r w:rsidR="00181578" w:rsidRPr="00181578">
        <w:rPr>
          <w:rFonts w:ascii="Times New Roman" w:hAnsi="Times New Roman" w:cs="Times New Roman"/>
          <w:sz w:val="24"/>
          <w:szCs w:val="24"/>
        </w:rPr>
        <w:t>hatsAppové</w:t>
      </w:r>
      <w:proofErr w:type="spellEnd"/>
      <w:r w:rsidR="00181578" w:rsidRPr="00181578">
        <w:rPr>
          <w:rFonts w:ascii="Times New Roman" w:hAnsi="Times New Roman" w:cs="Times New Roman"/>
          <w:sz w:val="24"/>
          <w:szCs w:val="24"/>
        </w:rPr>
        <w:t xml:space="preserve"> skupiny, která je u rodičů oblíbená.</w:t>
      </w:r>
    </w:p>
    <w:p w:rsidR="00B13091" w:rsidRPr="00C36C4C" w:rsidRDefault="00B13091" w:rsidP="00E11AB6">
      <w:pPr>
        <w:pStyle w:val="Nadpis2"/>
        <w:spacing w:after="240"/>
        <w:jc w:val="both"/>
        <w:rPr>
          <w:color w:val="auto"/>
        </w:rPr>
      </w:pPr>
      <w:r w:rsidRPr="00C36C4C">
        <w:rPr>
          <w:color w:val="auto"/>
        </w:rPr>
        <w:t>Finanční zdroje a materiální zajištění</w:t>
      </w:r>
    </w:p>
    <w:p w:rsidR="00432EA0" w:rsidRPr="00080E58" w:rsidRDefault="00432EA0" w:rsidP="00E11AB6">
      <w:pPr>
        <w:spacing w:after="24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>Škola disponuje s</w:t>
      </w:r>
      <w:r w:rsidR="00BB2749" w:rsidRPr="00080E58">
        <w:rPr>
          <w:rFonts w:ascii="Times New Roman" w:hAnsi="Times New Roman" w:cs="Times New Roman"/>
          <w:sz w:val="24"/>
          <w:szCs w:val="24"/>
        </w:rPr>
        <w:t xml:space="preserve">e státními </w:t>
      </w:r>
      <w:r w:rsidRPr="00080E58">
        <w:rPr>
          <w:rFonts w:ascii="Times New Roman" w:hAnsi="Times New Roman" w:cs="Times New Roman"/>
          <w:sz w:val="24"/>
          <w:szCs w:val="24"/>
        </w:rPr>
        <w:t>finančními prostředky</w:t>
      </w:r>
      <w:r w:rsidR="00BB2749" w:rsidRPr="00080E58">
        <w:rPr>
          <w:rFonts w:ascii="Times New Roman" w:hAnsi="Times New Roman" w:cs="Times New Roman"/>
          <w:sz w:val="24"/>
          <w:szCs w:val="24"/>
        </w:rPr>
        <w:t xml:space="preserve"> na přímé vzdělávání</w:t>
      </w:r>
      <w:r w:rsidRPr="00080E58">
        <w:rPr>
          <w:rFonts w:ascii="Times New Roman" w:hAnsi="Times New Roman" w:cs="Times New Roman"/>
          <w:sz w:val="24"/>
          <w:szCs w:val="24"/>
        </w:rPr>
        <w:t xml:space="preserve">, které jsou závislé na počtu </w:t>
      </w:r>
      <w:r w:rsidR="00181578" w:rsidRPr="00080E58">
        <w:rPr>
          <w:rFonts w:ascii="Times New Roman" w:hAnsi="Times New Roman" w:cs="Times New Roman"/>
          <w:sz w:val="24"/>
          <w:szCs w:val="24"/>
        </w:rPr>
        <w:t>dětí, tříd.</w:t>
      </w:r>
      <w:r w:rsidR="00E11AB6" w:rsidRPr="00080E58">
        <w:rPr>
          <w:rFonts w:ascii="Times New Roman" w:hAnsi="Times New Roman" w:cs="Times New Roman"/>
          <w:sz w:val="24"/>
          <w:szCs w:val="24"/>
        </w:rPr>
        <w:t xml:space="preserve"> Protože dochází k úbytku</w:t>
      </w:r>
      <w:r w:rsidR="00BB2749" w:rsidRPr="00080E58">
        <w:rPr>
          <w:rFonts w:ascii="Times New Roman" w:hAnsi="Times New Roman" w:cs="Times New Roman"/>
          <w:sz w:val="24"/>
          <w:szCs w:val="24"/>
        </w:rPr>
        <w:t xml:space="preserve"> dětí v našem městě a okolí</w:t>
      </w:r>
      <w:r w:rsidRPr="00080E58">
        <w:rPr>
          <w:rFonts w:ascii="Times New Roman" w:hAnsi="Times New Roman" w:cs="Times New Roman"/>
          <w:sz w:val="24"/>
          <w:szCs w:val="24"/>
        </w:rPr>
        <w:t xml:space="preserve">, je </w:t>
      </w:r>
      <w:r w:rsidRPr="00080E58">
        <w:rPr>
          <w:rFonts w:ascii="Times New Roman" w:hAnsi="Times New Roman" w:cs="Times New Roman"/>
          <w:sz w:val="24"/>
          <w:szCs w:val="24"/>
        </w:rPr>
        <w:lastRenderedPageBreak/>
        <w:t>pravděpodobné, že tyto finanční prostředky nebudou dostačující a proto budou muset nastat</w:t>
      </w:r>
      <w:r w:rsidR="00BB2749" w:rsidRPr="00080E58">
        <w:rPr>
          <w:rFonts w:ascii="Times New Roman" w:hAnsi="Times New Roman" w:cs="Times New Roman"/>
          <w:sz w:val="24"/>
          <w:szCs w:val="24"/>
        </w:rPr>
        <w:t xml:space="preserve"> nová opatření.</w:t>
      </w:r>
    </w:p>
    <w:p w:rsidR="00BB2749" w:rsidRPr="00080E58" w:rsidRDefault="00BB2749" w:rsidP="00E11AB6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 xml:space="preserve">Finanční prostředky od zřizovatele </w:t>
      </w:r>
      <w:r w:rsidR="00787CA2" w:rsidRPr="00080E58">
        <w:rPr>
          <w:rFonts w:ascii="Times New Roman" w:hAnsi="Times New Roman" w:cs="Times New Roman"/>
          <w:sz w:val="24"/>
          <w:szCs w:val="24"/>
        </w:rPr>
        <w:t xml:space="preserve">dostatečně </w:t>
      </w:r>
      <w:r w:rsidRPr="00080E58">
        <w:rPr>
          <w:rFonts w:ascii="Times New Roman" w:hAnsi="Times New Roman" w:cs="Times New Roman"/>
          <w:sz w:val="24"/>
          <w:szCs w:val="24"/>
        </w:rPr>
        <w:t>pokry</w:t>
      </w:r>
      <w:r w:rsidR="001A5113" w:rsidRPr="00080E58">
        <w:rPr>
          <w:rFonts w:ascii="Times New Roman" w:hAnsi="Times New Roman" w:cs="Times New Roman"/>
          <w:sz w:val="24"/>
          <w:szCs w:val="24"/>
        </w:rPr>
        <w:t>jí roční provozní náklady školy.</w:t>
      </w:r>
    </w:p>
    <w:p w:rsidR="00080E58" w:rsidRPr="00080E58" w:rsidRDefault="001A5113" w:rsidP="00787CA2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>Dalším finančním zdrojem je úplata za předškolní vzdělávání</w:t>
      </w:r>
      <w:r w:rsidR="00181578" w:rsidRPr="00080E58">
        <w:rPr>
          <w:rFonts w:ascii="Times New Roman" w:hAnsi="Times New Roman" w:cs="Times New Roman"/>
          <w:sz w:val="24"/>
          <w:szCs w:val="24"/>
        </w:rPr>
        <w:t xml:space="preserve">, </w:t>
      </w:r>
      <w:r w:rsidR="0015643B" w:rsidRPr="00080E58">
        <w:rPr>
          <w:rFonts w:ascii="Times New Roman" w:hAnsi="Times New Roman" w:cs="Times New Roman"/>
          <w:sz w:val="24"/>
          <w:szCs w:val="24"/>
        </w:rPr>
        <w:t>sponzorské dary.</w:t>
      </w:r>
      <w:r w:rsidR="00787CA2" w:rsidRPr="00080E58">
        <w:rPr>
          <w:rFonts w:ascii="Times New Roman" w:hAnsi="Times New Roman" w:cs="Times New Roman"/>
          <w:sz w:val="24"/>
          <w:szCs w:val="24"/>
        </w:rPr>
        <w:t xml:space="preserve"> </w:t>
      </w:r>
      <w:r w:rsidR="00181578" w:rsidRPr="00080E58">
        <w:rPr>
          <w:rFonts w:ascii="Times New Roman" w:hAnsi="Times New Roman" w:cs="Times New Roman"/>
          <w:sz w:val="24"/>
          <w:szCs w:val="24"/>
        </w:rPr>
        <w:t xml:space="preserve">Již několik let využíváme </w:t>
      </w:r>
      <w:r w:rsidR="00787CA2" w:rsidRPr="00080E58">
        <w:rPr>
          <w:rFonts w:ascii="Times New Roman" w:hAnsi="Times New Roman" w:cs="Times New Roman"/>
          <w:sz w:val="24"/>
          <w:szCs w:val="24"/>
        </w:rPr>
        <w:t>- šablony pro MŠ,</w:t>
      </w:r>
      <w:r w:rsidR="00181578" w:rsidRPr="00080E58">
        <w:rPr>
          <w:rFonts w:ascii="Times New Roman" w:hAnsi="Times New Roman" w:cs="Times New Roman"/>
          <w:sz w:val="24"/>
          <w:szCs w:val="24"/>
        </w:rPr>
        <w:t xml:space="preserve"> které jsou spolufinancovány EU. V tomto projektu </w:t>
      </w:r>
      <w:r w:rsidR="00787CA2" w:rsidRPr="00080E58">
        <w:rPr>
          <w:rFonts w:ascii="Times New Roman" w:hAnsi="Times New Roman" w:cs="Times New Roman"/>
          <w:sz w:val="24"/>
          <w:szCs w:val="24"/>
        </w:rPr>
        <w:t xml:space="preserve">jsme využily </w:t>
      </w:r>
      <w:r w:rsidR="00181578" w:rsidRPr="00080E58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787CA2" w:rsidRPr="00080E58">
        <w:rPr>
          <w:rFonts w:ascii="Times New Roman" w:hAnsi="Times New Roman" w:cs="Times New Roman"/>
          <w:sz w:val="24"/>
          <w:szCs w:val="24"/>
        </w:rPr>
        <w:t xml:space="preserve">oblast personální podpory ve formě </w:t>
      </w:r>
      <w:r w:rsidRPr="00080E58">
        <w:rPr>
          <w:rFonts w:ascii="Times New Roman" w:hAnsi="Times New Roman" w:cs="Times New Roman"/>
          <w:sz w:val="24"/>
          <w:szCs w:val="24"/>
        </w:rPr>
        <w:t>školní</w:t>
      </w:r>
      <w:r w:rsidR="00787CA2" w:rsidRPr="00080E58">
        <w:rPr>
          <w:rFonts w:ascii="Times New Roman" w:hAnsi="Times New Roman" w:cs="Times New Roman"/>
          <w:sz w:val="24"/>
          <w:szCs w:val="24"/>
        </w:rPr>
        <w:t xml:space="preserve">ho </w:t>
      </w:r>
      <w:r w:rsidRPr="00080E58">
        <w:rPr>
          <w:rFonts w:ascii="Times New Roman" w:hAnsi="Times New Roman" w:cs="Times New Roman"/>
          <w:sz w:val="24"/>
          <w:szCs w:val="24"/>
        </w:rPr>
        <w:t>asistent</w:t>
      </w:r>
      <w:r w:rsidR="00181578" w:rsidRPr="00080E58">
        <w:rPr>
          <w:rFonts w:ascii="Times New Roman" w:hAnsi="Times New Roman" w:cs="Times New Roman"/>
          <w:sz w:val="24"/>
          <w:szCs w:val="24"/>
        </w:rPr>
        <w:t xml:space="preserve">a, ale také vzdělávání pedagogů. </w:t>
      </w:r>
    </w:p>
    <w:p w:rsidR="00787CA2" w:rsidRPr="00080E58" w:rsidRDefault="00787CA2" w:rsidP="00787CA2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 xml:space="preserve">Materiální zázemí školy </w:t>
      </w:r>
      <w:r w:rsidR="00014D99" w:rsidRPr="00080E58">
        <w:rPr>
          <w:rFonts w:ascii="Times New Roman" w:hAnsi="Times New Roman" w:cs="Times New Roman"/>
          <w:sz w:val="24"/>
          <w:szCs w:val="24"/>
        </w:rPr>
        <w:t xml:space="preserve">je velmi slušné, přesto některé vybavení stárne. Například </w:t>
      </w:r>
      <w:r w:rsidR="00BC45AB" w:rsidRPr="00080E58">
        <w:rPr>
          <w:rFonts w:ascii="Times New Roman" w:hAnsi="Times New Roman" w:cs="Times New Roman"/>
          <w:sz w:val="24"/>
          <w:szCs w:val="24"/>
        </w:rPr>
        <w:t>sociální zařízení</w:t>
      </w:r>
      <w:r w:rsidR="00014D99" w:rsidRPr="00080E58">
        <w:rPr>
          <w:rFonts w:ascii="Times New Roman" w:hAnsi="Times New Roman" w:cs="Times New Roman"/>
          <w:sz w:val="24"/>
          <w:szCs w:val="24"/>
        </w:rPr>
        <w:t xml:space="preserve"> v hlavní budově</w:t>
      </w:r>
      <w:r w:rsidR="00080E58" w:rsidRPr="00080E58">
        <w:rPr>
          <w:rFonts w:ascii="Times New Roman" w:hAnsi="Times New Roman" w:cs="Times New Roman"/>
          <w:sz w:val="24"/>
          <w:szCs w:val="24"/>
        </w:rPr>
        <w:t>,</w:t>
      </w:r>
      <w:r w:rsidR="00014D99" w:rsidRPr="00080E58">
        <w:rPr>
          <w:rFonts w:ascii="Times New Roman" w:hAnsi="Times New Roman" w:cs="Times New Roman"/>
          <w:sz w:val="24"/>
          <w:szCs w:val="24"/>
        </w:rPr>
        <w:t xml:space="preserve"> času podléhají</w:t>
      </w:r>
      <w:r w:rsidR="00080E58" w:rsidRPr="00080E58">
        <w:rPr>
          <w:rFonts w:ascii="Times New Roman" w:hAnsi="Times New Roman" w:cs="Times New Roman"/>
          <w:sz w:val="24"/>
          <w:szCs w:val="24"/>
        </w:rPr>
        <w:t xml:space="preserve"> elektrické rozvody, odpadní stoupačky, ale </w:t>
      </w:r>
      <w:r w:rsidR="00014D99" w:rsidRPr="00080E58">
        <w:rPr>
          <w:rFonts w:ascii="Times New Roman" w:hAnsi="Times New Roman" w:cs="Times New Roman"/>
          <w:sz w:val="24"/>
          <w:szCs w:val="24"/>
        </w:rPr>
        <w:t xml:space="preserve">i </w:t>
      </w:r>
      <w:r w:rsidR="00080E58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080E58" w:rsidRPr="00080E58">
        <w:rPr>
          <w:rFonts w:ascii="Times New Roman" w:hAnsi="Times New Roman" w:cs="Times New Roman"/>
          <w:sz w:val="24"/>
          <w:szCs w:val="24"/>
        </w:rPr>
        <w:t>dřevěné prvky na školní zahradě.</w:t>
      </w:r>
      <w:r w:rsidR="00014D99" w:rsidRPr="00080E58">
        <w:rPr>
          <w:rFonts w:ascii="Times New Roman" w:hAnsi="Times New Roman" w:cs="Times New Roman"/>
          <w:sz w:val="24"/>
          <w:szCs w:val="24"/>
        </w:rPr>
        <w:t xml:space="preserve"> </w:t>
      </w:r>
      <w:r w:rsidR="00BC45AB" w:rsidRPr="00080E58">
        <w:rPr>
          <w:rFonts w:ascii="Times New Roman" w:hAnsi="Times New Roman" w:cs="Times New Roman"/>
          <w:sz w:val="24"/>
          <w:szCs w:val="24"/>
        </w:rPr>
        <w:t>Neexistují prostory, které by děti mohly využívat k pohybovým aktivitám za nepříznivého počasí.</w:t>
      </w:r>
    </w:p>
    <w:p w:rsidR="00467ABA" w:rsidRPr="00C36C4C" w:rsidRDefault="00B13091" w:rsidP="00E11AB6">
      <w:pPr>
        <w:pStyle w:val="Nadpis2"/>
        <w:spacing w:after="240"/>
        <w:jc w:val="both"/>
        <w:rPr>
          <w:color w:val="auto"/>
        </w:rPr>
      </w:pPr>
      <w:r w:rsidRPr="00C36C4C">
        <w:rPr>
          <w:color w:val="auto"/>
        </w:rPr>
        <w:t>Oblast řízení a organizace</w:t>
      </w:r>
    </w:p>
    <w:p w:rsidR="00787CA2" w:rsidRPr="00080E58" w:rsidRDefault="00EC40CF" w:rsidP="002A6D51">
      <w:pPr>
        <w:spacing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>Mateřská škola je celek s</w:t>
      </w:r>
      <w:r w:rsidR="002A6D51" w:rsidRPr="00080E58">
        <w:rPr>
          <w:rFonts w:ascii="Times New Roman" w:hAnsi="Times New Roman" w:cs="Times New Roman"/>
          <w:sz w:val="24"/>
          <w:szCs w:val="24"/>
        </w:rPr>
        <w:t xml:space="preserve"> promyšleně </w:t>
      </w:r>
      <w:r w:rsidRPr="00080E58">
        <w:rPr>
          <w:rFonts w:ascii="Times New Roman" w:hAnsi="Times New Roman" w:cs="Times New Roman"/>
          <w:sz w:val="24"/>
          <w:szCs w:val="24"/>
        </w:rPr>
        <w:t xml:space="preserve">uspořádanou </w:t>
      </w:r>
      <w:r w:rsidR="002A6D51" w:rsidRPr="00080E58">
        <w:rPr>
          <w:rFonts w:ascii="Times New Roman" w:hAnsi="Times New Roman" w:cs="Times New Roman"/>
          <w:sz w:val="24"/>
          <w:szCs w:val="24"/>
        </w:rPr>
        <w:t xml:space="preserve">organizační </w:t>
      </w:r>
      <w:r w:rsidRPr="00080E58">
        <w:rPr>
          <w:rFonts w:ascii="Times New Roman" w:hAnsi="Times New Roman" w:cs="Times New Roman"/>
          <w:sz w:val="24"/>
          <w:szCs w:val="24"/>
        </w:rPr>
        <w:t xml:space="preserve">strukturou a danými pravidly. </w:t>
      </w:r>
      <w:r w:rsidR="002A6D51" w:rsidRPr="00080E58">
        <w:rPr>
          <w:rFonts w:ascii="Times New Roman" w:hAnsi="Times New Roman" w:cs="Times New Roman"/>
          <w:sz w:val="24"/>
          <w:szCs w:val="24"/>
        </w:rPr>
        <w:t>Jsou vydány srozumitelné a přehledné vnitřní předpisy, které j</w:t>
      </w:r>
      <w:r w:rsidRPr="00080E58">
        <w:rPr>
          <w:rFonts w:ascii="Times New Roman" w:hAnsi="Times New Roman" w:cs="Times New Roman"/>
          <w:sz w:val="24"/>
          <w:szCs w:val="24"/>
        </w:rPr>
        <w:t xml:space="preserve">ednoznačně </w:t>
      </w:r>
      <w:r w:rsidR="002A6D51" w:rsidRPr="00080E58">
        <w:rPr>
          <w:rFonts w:ascii="Times New Roman" w:hAnsi="Times New Roman" w:cs="Times New Roman"/>
          <w:sz w:val="24"/>
          <w:szCs w:val="24"/>
        </w:rPr>
        <w:t>určují</w:t>
      </w:r>
      <w:r w:rsidRPr="00080E58">
        <w:rPr>
          <w:rFonts w:ascii="Times New Roman" w:hAnsi="Times New Roman" w:cs="Times New Roman"/>
          <w:sz w:val="24"/>
          <w:szCs w:val="24"/>
        </w:rPr>
        <w:t xml:space="preserve"> nadřízenost, podřízenost, odpovědnost a pravomoc </w:t>
      </w:r>
      <w:r w:rsidR="002A6D51" w:rsidRPr="00080E58">
        <w:rPr>
          <w:rFonts w:ascii="Times New Roman" w:hAnsi="Times New Roman" w:cs="Times New Roman"/>
          <w:sz w:val="24"/>
          <w:szCs w:val="24"/>
        </w:rPr>
        <w:t>a zaměstnanci jsou povinni se s nimi seznámit</w:t>
      </w:r>
      <w:r w:rsidR="00080E58">
        <w:rPr>
          <w:rFonts w:ascii="Times New Roman" w:hAnsi="Times New Roman" w:cs="Times New Roman"/>
          <w:sz w:val="24"/>
          <w:szCs w:val="24"/>
        </w:rPr>
        <w:t xml:space="preserve"> (jsou přístupny ve sborovně)</w:t>
      </w:r>
      <w:r w:rsidR="002A6D51" w:rsidRPr="00080E58">
        <w:rPr>
          <w:rFonts w:ascii="Times New Roman" w:hAnsi="Times New Roman" w:cs="Times New Roman"/>
          <w:sz w:val="24"/>
          <w:szCs w:val="24"/>
        </w:rPr>
        <w:t xml:space="preserve"> a řídit se podle nich.</w:t>
      </w:r>
    </w:p>
    <w:p w:rsidR="00D10C82" w:rsidRPr="00FF582B" w:rsidRDefault="00041BCA" w:rsidP="00D10C82">
      <w:pPr>
        <w:pStyle w:val="Nadpis1"/>
        <w:spacing w:after="240"/>
        <w:rPr>
          <w:color w:val="1F497D" w:themeColor="text2"/>
        </w:rPr>
      </w:pPr>
      <w:r w:rsidRPr="00FF582B">
        <w:rPr>
          <w:color w:val="1F497D" w:themeColor="text2"/>
        </w:rPr>
        <w:t>SWOT analýza mateřské školy</w:t>
      </w:r>
    </w:p>
    <w:tbl>
      <w:tblPr>
        <w:tblStyle w:val="Mkatabulky"/>
        <w:tblW w:w="0" w:type="auto"/>
        <w:tblInd w:w="432" w:type="dxa"/>
        <w:tblLook w:val="04A0" w:firstRow="1" w:lastRow="0" w:firstColumn="1" w:lastColumn="0" w:noHBand="0" w:noVBand="1"/>
      </w:tblPr>
      <w:tblGrid>
        <w:gridCol w:w="4438"/>
        <w:gridCol w:w="4418"/>
      </w:tblGrid>
      <w:tr w:rsidR="00C36C4C" w:rsidRPr="00C36C4C" w:rsidTr="00BE47F1">
        <w:tc>
          <w:tcPr>
            <w:tcW w:w="4606" w:type="dxa"/>
          </w:tcPr>
          <w:p w:rsidR="004C06B3" w:rsidRPr="00F72378" w:rsidRDefault="00BE47F1" w:rsidP="00D10C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78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stránky:</w:t>
            </w:r>
          </w:p>
        </w:tc>
        <w:tc>
          <w:tcPr>
            <w:tcW w:w="4606" w:type="dxa"/>
          </w:tcPr>
          <w:p w:rsidR="00BE47F1" w:rsidRPr="00F72378" w:rsidRDefault="00BE47F1" w:rsidP="00D10C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78">
              <w:rPr>
                <w:rFonts w:ascii="Times New Roman" w:hAnsi="Times New Roman" w:cs="Times New Roman"/>
                <w:b/>
                <w:sz w:val="24"/>
                <w:szCs w:val="24"/>
              </w:rPr>
              <w:t>Silné stránky:</w:t>
            </w:r>
          </w:p>
        </w:tc>
      </w:tr>
      <w:tr w:rsidR="00C36C4C" w:rsidRPr="00C36C4C" w:rsidTr="00BE47F1">
        <w:tc>
          <w:tcPr>
            <w:tcW w:w="4606" w:type="dxa"/>
          </w:tcPr>
          <w:p w:rsidR="00C35DDE" w:rsidRPr="00ED1DF2" w:rsidRDefault="00C35DDE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Snížená zastupitelnost učitelek</w:t>
            </w:r>
          </w:p>
          <w:p w:rsidR="007036A4" w:rsidRPr="00ED1DF2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Průměrný věk </w:t>
            </w:r>
            <w:r w:rsidR="00B75EA0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pedagogického sboru 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4646" w:rsidRPr="00ED1DF2">
              <w:rPr>
                <w:rFonts w:ascii="Times New Roman" w:hAnsi="Times New Roman" w:cs="Times New Roman"/>
                <w:sz w:val="24"/>
                <w:szCs w:val="24"/>
              </w:rPr>
              <w:t>vyšší</w:t>
            </w:r>
          </w:p>
          <w:p w:rsidR="00C35DDE" w:rsidRPr="00ED1DF2" w:rsidRDefault="00C35DDE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Různý stupeň PC znalostí</w:t>
            </w:r>
          </w:p>
          <w:p w:rsidR="00022091" w:rsidRPr="00ED1DF2" w:rsidRDefault="00022091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Jazyková vybavenost učitelů</w:t>
            </w:r>
          </w:p>
          <w:p w:rsidR="00C35DDE" w:rsidRPr="00ED1DF2" w:rsidRDefault="00C35DDE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Špatná kvalita umýváren a WC </w:t>
            </w:r>
            <w:r w:rsidR="00A40E88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hlavní budově  </w:t>
            </w:r>
          </w:p>
          <w:p w:rsidR="00C35DDE" w:rsidRPr="00ED1DF2" w:rsidRDefault="00E24646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Špatná kvalita </w:t>
            </w:r>
            <w:r w:rsidR="00C35DDE" w:rsidRPr="00ED1DF2">
              <w:rPr>
                <w:rFonts w:ascii="Times New Roman" w:hAnsi="Times New Roman" w:cs="Times New Roman"/>
                <w:sz w:val="24"/>
                <w:szCs w:val="24"/>
              </w:rPr>
              <w:t>pryžových ploch na školní zahradě</w:t>
            </w:r>
          </w:p>
          <w:p w:rsidR="00920C83" w:rsidRPr="00ED1DF2" w:rsidRDefault="00920C83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Chybějící </w:t>
            </w:r>
            <w:r w:rsidR="00A40E88" w:rsidRPr="00ED1DF2">
              <w:rPr>
                <w:rFonts w:ascii="Times New Roman" w:hAnsi="Times New Roman" w:cs="Times New Roman"/>
                <w:sz w:val="24"/>
                <w:szCs w:val="24"/>
              </w:rPr>
              <w:t>prostory při nepříznivém počasí</w:t>
            </w:r>
          </w:p>
          <w:p w:rsidR="00C35DDE" w:rsidRPr="00ED1DF2" w:rsidRDefault="00C35DDE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Chybějící prostor pro schůzky pedagogů - pedagogické rady, </w:t>
            </w:r>
            <w:r w:rsidR="007036A4" w:rsidRPr="00ED1DF2">
              <w:rPr>
                <w:rFonts w:ascii="Times New Roman" w:hAnsi="Times New Roman" w:cs="Times New Roman"/>
                <w:sz w:val="24"/>
                <w:szCs w:val="24"/>
              </w:rPr>
              <w:t>individuální schůzky s</w:t>
            </w:r>
            <w:r w:rsidR="00920C83" w:rsidRPr="00ED1D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36A4" w:rsidRPr="00ED1DF2">
              <w:rPr>
                <w:rFonts w:ascii="Times New Roman" w:hAnsi="Times New Roman" w:cs="Times New Roman"/>
                <w:sz w:val="24"/>
                <w:szCs w:val="24"/>
              </w:rPr>
              <w:t>rodiči</w:t>
            </w:r>
          </w:p>
          <w:p w:rsidR="00920C83" w:rsidRPr="00ED1DF2" w:rsidRDefault="00920C83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Chybějící parkoviště pro rodiče</w:t>
            </w:r>
          </w:p>
          <w:p w:rsidR="007036A4" w:rsidRPr="00ED1DF2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Náročnost </w:t>
            </w:r>
            <w:r w:rsidR="007A52C5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uplatňování 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individuálního přístupu</w:t>
            </w:r>
          </w:p>
          <w:p w:rsidR="007036A4" w:rsidRPr="00ED1DF2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Děti mladší 3. </w:t>
            </w:r>
            <w:r w:rsidR="00A40E88" w:rsidRPr="00ED1D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:rsidR="007036A4" w:rsidRPr="00ED1DF2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Prázdninový provoz školy - nemožnost výběru dovolené</w:t>
            </w:r>
          </w:p>
          <w:p w:rsidR="002A6D51" w:rsidRPr="00ED1DF2" w:rsidRDefault="00FA0A84" w:rsidP="002A6D51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Nedostatek prostoru na uložení didaktického materiálu</w:t>
            </w:r>
          </w:p>
          <w:p w:rsidR="00AA43B4" w:rsidRDefault="00AA43B4" w:rsidP="002A6D51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Neochota změnit zažité stereotypy</w:t>
            </w:r>
          </w:p>
          <w:p w:rsidR="00260E1D" w:rsidRPr="00ED1DF2" w:rsidRDefault="00260E1D" w:rsidP="002A6D51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Přehřáté místnosti v letních měsících</w:t>
            </w:r>
          </w:p>
        </w:tc>
        <w:tc>
          <w:tcPr>
            <w:tcW w:w="4606" w:type="dxa"/>
          </w:tcPr>
          <w:p w:rsidR="00F67D91" w:rsidRPr="00ED1DF2" w:rsidRDefault="00C35DDE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BE47F1" w:rsidRPr="00ED1DF2">
              <w:rPr>
                <w:rFonts w:ascii="Times New Roman" w:hAnsi="Times New Roman" w:cs="Times New Roman"/>
                <w:sz w:val="24"/>
                <w:szCs w:val="24"/>
              </w:rPr>
              <w:t>místění školy ve středu města</w:t>
            </w:r>
            <w:r w:rsidR="00F67D91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– dostupnos</w:t>
            </w:r>
            <w:r w:rsidR="00AA43B4" w:rsidRPr="00ED1DF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AA43B4" w:rsidRPr="00ED1DF2" w:rsidRDefault="00AA43B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Velká a vybavená zahrada kolem školy</w:t>
            </w:r>
          </w:p>
          <w:p w:rsidR="00BE47F1" w:rsidRPr="00ED1DF2" w:rsidRDefault="00F67D91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Prezentace školy na veřejnosti</w:t>
            </w:r>
          </w:p>
          <w:p w:rsidR="00BE47F1" w:rsidRPr="00ED1DF2" w:rsidRDefault="007A52C5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Spolupráce a v</w:t>
            </w:r>
            <w:r w:rsidR="007036A4" w:rsidRPr="00ED1DF2">
              <w:rPr>
                <w:rFonts w:ascii="Times New Roman" w:hAnsi="Times New Roman" w:cs="Times New Roman"/>
                <w:sz w:val="24"/>
                <w:szCs w:val="24"/>
              </w:rPr>
              <w:t>ztahy se zřizovatelem</w:t>
            </w:r>
          </w:p>
          <w:p w:rsidR="00B75EA0" w:rsidRPr="00ED1DF2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Příznivé klima školy - spolupráce </w:t>
            </w:r>
            <w:r w:rsidR="00F72378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všech 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zaměstnanců</w:t>
            </w:r>
            <w:r w:rsidR="00283A1C" w:rsidRPr="00ED1DF2">
              <w:rPr>
                <w:rFonts w:ascii="Times New Roman" w:hAnsi="Times New Roman" w:cs="Times New Roman"/>
                <w:sz w:val="24"/>
                <w:szCs w:val="24"/>
              </w:rPr>
              <w:t>, přátelské vztahy</w:t>
            </w:r>
          </w:p>
          <w:p w:rsidR="00F72378" w:rsidRPr="00ED1DF2" w:rsidRDefault="00F72378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Kvalitní pedagogický tým</w:t>
            </w:r>
          </w:p>
          <w:p w:rsidR="007036A4" w:rsidRPr="00ED1DF2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Vzdělanost </w:t>
            </w:r>
            <w:r w:rsidR="00283A1C" w:rsidRPr="00ED1DF2">
              <w:rPr>
                <w:rFonts w:ascii="Times New Roman" w:hAnsi="Times New Roman" w:cs="Times New Roman"/>
                <w:sz w:val="24"/>
                <w:szCs w:val="24"/>
              </w:rPr>
              <w:t>pedagogických pracovníků</w:t>
            </w:r>
            <w:r w:rsidR="00F72378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– podpora DVPP</w:t>
            </w:r>
          </w:p>
          <w:p w:rsidR="00B75EA0" w:rsidRPr="00ED1DF2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Kvalitní ŠVP</w:t>
            </w:r>
            <w:r w:rsidR="00283A1C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a jeho znalost</w:t>
            </w:r>
          </w:p>
          <w:p w:rsidR="00B75EA0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Promyšlené TVP</w:t>
            </w:r>
          </w:p>
          <w:p w:rsidR="00AA43B4" w:rsidRPr="00ED1DF2" w:rsidRDefault="00AA43B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Vzájemné hospitace, sdílení zkušeností, inspirace</w:t>
            </w:r>
          </w:p>
          <w:p w:rsidR="00283A1C" w:rsidRPr="00ED1DF2" w:rsidRDefault="00283A1C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Podnětné prostředí pro vzdělávání dětí</w:t>
            </w:r>
            <w:r w:rsidR="00260E1D">
              <w:rPr>
                <w:rFonts w:ascii="Times New Roman" w:hAnsi="Times New Roman" w:cs="Times New Roman"/>
                <w:sz w:val="24"/>
                <w:szCs w:val="24"/>
              </w:rPr>
              <w:t>, uplatňování moderních metod a forem práce</w:t>
            </w:r>
          </w:p>
          <w:p w:rsidR="00283A1C" w:rsidRPr="00ED1DF2" w:rsidRDefault="00283A1C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Bohaté materiální vybavení tříd, estetické zázemí všech prostor MŠ</w:t>
            </w:r>
          </w:p>
          <w:p w:rsidR="00B75EA0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Pestrá nabídka akcí pro děti i rodiče</w:t>
            </w:r>
          </w:p>
          <w:p w:rsidR="00260E1D" w:rsidRPr="00ED1DF2" w:rsidRDefault="00260E1D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Vstřícný přístup a otevřená komunikace s rodiči</w:t>
            </w:r>
          </w:p>
          <w:p w:rsidR="00260E1D" w:rsidRDefault="00260E1D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s dalšími subjekty ve městě</w:t>
            </w:r>
          </w:p>
          <w:p w:rsidR="00B75EA0" w:rsidRPr="00ED1DF2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Spolupráce s klinickým logopedem</w:t>
            </w:r>
          </w:p>
          <w:p w:rsidR="00283A1C" w:rsidRPr="00ED1DF2" w:rsidRDefault="00283A1C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Logopedičtí asistenti</w:t>
            </w:r>
          </w:p>
          <w:p w:rsidR="007A52C5" w:rsidRPr="00ED1DF2" w:rsidRDefault="007A52C5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Notebooky pro práci učitelek a dětí</w:t>
            </w:r>
          </w:p>
          <w:p w:rsidR="007A52C5" w:rsidRPr="00ED1DF2" w:rsidRDefault="007A52C5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Dostupná </w:t>
            </w:r>
            <w:proofErr w:type="spellStart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síť po celé škole</w:t>
            </w:r>
          </w:p>
          <w:p w:rsidR="007A52C5" w:rsidRPr="00ED1DF2" w:rsidRDefault="007A52C5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Program Správa MŠ - sdílení</w:t>
            </w:r>
          </w:p>
          <w:p w:rsidR="007036A4" w:rsidRDefault="007036A4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Vybavenost školy a školní zahrady</w:t>
            </w:r>
          </w:p>
          <w:p w:rsidR="00260E1D" w:rsidRPr="00ED1DF2" w:rsidRDefault="00260E1D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knihovna - vybavenost</w:t>
            </w:r>
          </w:p>
          <w:p w:rsidR="007036A4" w:rsidRPr="00ED1DF2" w:rsidRDefault="00B75EA0" w:rsidP="00B75EA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Školní jídelna</w:t>
            </w:r>
            <w:r w:rsidR="00283A1C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– zdravý jídelníček, pitný režim</w:t>
            </w:r>
          </w:p>
          <w:p w:rsidR="007A52C5" w:rsidRPr="00ED1DF2" w:rsidRDefault="00B75EA0" w:rsidP="00B71640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Pestrá strava, pitný režim</w:t>
            </w:r>
          </w:p>
        </w:tc>
      </w:tr>
      <w:tr w:rsidR="00C36C4C" w:rsidRPr="00C36C4C" w:rsidTr="00BE47F1">
        <w:tc>
          <w:tcPr>
            <w:tcW w:w="4606" w:type="dxa"/>
          </w:tcPr>
          <w:p w:rsidR="00BE47F1" w:rsidRPr="00ED1DF2" w:rsidRDefault="00BE47F1" w:rsidP="00B75E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Hrozby:</w:t>
            </w:r>
          </w:p>
        </w:tc>
        <w:tc>
          <w:tcPr>
            <w:tcW w:w="4606" w:type="dxa"/>
          </w:tcPr>
          <w:p w:rsidR="00BE47F1" w:rsidRPr="00ED1DF2" w:rsidRDefault="00BE47F1" w:rsidP="00B75E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b/>
                <w:sz w:val="24"/>
                <w:szCs w:val="24"/>
              </w:rPr>
              <w:t>Příležitosti:</w:t>
            </w:r>
          </w:p>
        </w:tc>
      </w:tr>
      <w:tr w:rsidR="007A52C5" w:rsidRPr="00C36C4C" w:rsidTr="00BE47F1">
        <w:tc>
          <w:tcPr>
            <w:tcW w:w="4606" w:type="dxa"/>
          </w:tcPr>
          <w:p w:rsidR="00BE47F1" w:rsidRPr="00ED1DF2" w:rsidRDefault="007A52C5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Demografický vývoj ve městě - úbytek dětí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Propuštění kvalitních zaměstnanců v důsledku úbytku dětí</w:t>
            </w:r>
          </w:p>
          <w:p w:rsidR="00920C83" w:rsidRPr="00ED1DF2" w:rsidRDefault="00920C83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Počet mateřských škol ve městě</w:t>
            </w:r>
          </w:p>
          <w:p w:rsidR="00E24646" w:rsidRPr="00ED1DF2" w:rsidRDefault="00E24646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Spojování škol</w:t>
            </w:r>
          </w:p>
          <w:p w:rsidR="007A52C5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Pomluvy, rychlé šíření polopravd a nepravd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Časová náročnost, zastupování - DVPP, dovolené, nemoci…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Úbytek přirozeného pohybu dětí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Vztahy v rodinách - neúplné, nefunkční</w:t>
            </w:r>
          </w:p>
          <w:p w:rsidR="00F67D91" w:rsidRPr="00ED1DF2" w:rsidRDefault="00F67D91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Nevhodně nastavená inkluze – vysoký počet </w:t>
            </w:r>
            <w:proofErr w:type="spellStart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integr</w:t>
            </w:r>
            <w:proofErr w:type="spellEnd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. dětí v přeplněných třídách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Zvyšování administrativy</w:t>
            </w:r>
            <w:r w:rsidR="00E24646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– ztráta motivace</w:t>
            </w:r>
          </w:p>
          <w:p w:rsidR="00AA43B4" w:rsidRPr="00ED1DF2" w:rsidRDefault="00AA43B4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Hrozba vyhoření</w:t>
            </w:r>
          </w:p>
          <w:p w:rsidR="0076191B" w:rsidRPr="00ED1DF2" w:rsidRDefault="0076191B" w:rsidP="00920C83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Neustálé změny v rezortu školství </w:t>
            </w:r>
            <w:r w:rsidR="00283A1C" w:rsidRPr="00ED1D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nekoncepčnost</w:t>
            </w:r>
          </w:p>
          <w:p w:rsidR="00283A1C" w:rsidRPr="00ED1DF2" w:rsidRDefault="00E24646" w:rsidP="00E24646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Nedostatečné množství kvalifikovaných a zároveň kvalitních absolventů </w:t>
            </w:r>
          </w:p>
          <w:p w:rsidR="00E24646" w:rsidRDefault="00E24646" w:rsidP="00E24646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Integrace dvouletých dětí</w:t>
            </w:r>
          </w:p>
          <w:p w:rsidR="00260E1D" w:rsidRPr="00ED1DF2" w:rsidRDefault="00260E1D" w:rsidP="00E24646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Nárůst počtu dětí s logopedickými obtížemi</w:t>
            </w:r>
          </w:p>
        </w:tc>
        <w:tc>
          <w:tcPr>
            <w:tcW w:w="4606" w:type="dxa"/>
          </w:tcPr>
          <w:p w:rsidR="00E24646" w:rsidRPr="00ED1DF2" w:rsidRDefault="00F67D91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Postupné omlazování pedagogického sboru</w:t>
            </w:r>
          </w:p>
          <w:p w:rsidR="00BE47F1" w:rsidRPr="00ED1DF2" w:rsidRDefault="00B75EA0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Spolupráce s SPC</w:t>
            </w:r>
            <w:proofErr w:type="gramEnd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, PPP</w:t>
            </w:r>
          </w:p>
          <w:p w:rsidR="007A52C5" w:rsidRPr="00ED1DF2" w:rsidRDefault="00F67D91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52C5" w:rsidRPr="00ED1DF2">
              <w:rPr>
                <w:rFonts w:ascii="Times New Roman" w:hAnsi="Times New Roman" w:cs="Times New Roman"/>
                <w:sz w:val="24"/>
                <w:szCs w:val="24"/>
              </w:rPr>
              <w:t>polupráce s různými organizacemi města</w:t>
            </w: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, MAS</w:t>
            </w:r>
          </w:p>
          <w:p w:rsidR="007A52C5" w:rsidRPr="00ED1DF2" w:rsidRDefault="0076191B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Využití</w:t>
            </w:r>
            <w:r w:rsidR="00920C83"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prostředků EU</w:t>
            </w:r>
          </w:p>
          <w:p w:rsidR="00920C83" w:rsidRPr="00ED1DF2" w:rsidRDefault="00920C83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Využití možnosti sponzorování školy</w:t>
            </w:r>
          </w:p>
          <w:p w:rsidR="00920C83" w:rsidRDefault="00920C83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Využití ochoty rodičů k podpoře školy</w:t>
            </w:r>
          </w:p>
          <w:p w:rsidR="00260E1D" w:rsidRPr="00ED1DF2" w:rsidRDefault="00260E1D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Využití okolí mateřské školy k edukaci . muzeum, knihovna,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památky...</w:t>
            </w:r>
            <w:proofErr w:type="gramEnd"/>
          </w:p>
          <w:p w:rsidR="00F72378" w:rsidRPr="00ED1DF2" w:rsidRDefault="00F72378" w:rsidP="00920C83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Využití </w:t>
            </w:r>
            <w:proofErr w:type="spellStart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webinářů</w:t>
            </w:r>
            <w:proofErr w:type="spellEnd"/>
            <w:r w:rsidRPr="00ED1DF2">
              <w:rPr>
                <w:rFonts w:ascii="Times New Roman" w:hAnsi="Times New Roman" w:cs="Times New Roman"/>
                <w:sz w:val="24"/>
                <w:szCs w:val="24"/>
              </w:rPr>
              <w:t xml:space="preserve"> – úspora času, finančních prostředků</w:t>
            </w:r>
          </w:p>
          <w:p w:rsidR="00F67D91" w:rsidRPr="00ED1DF2" w:rsidRDefault="00F67D91" w:rsidP="00F67D91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2">
              <w:rPr>
                <w:rFonts w:ascii="Times New Roman" w:hAnsi="Times New Roman" w:cs="Times New Roman"/>
                <w:sz w:val="24"/>
                <w:szCs w:val="24"/>
              </w:rPr>
              <w:t>Dvouleté děti – naplněnost školy</w:t>
            </w:r>
          </w:p>
          <w:p w:rsidR="00AA43B4" w:rsidRPr="00ED1DF2" w:rsidRDefault="00AA43B4" w:rsidP="00ED1DF2">
            <w:pPr>
              <w:pStyle w:val="Odstavecseseznamem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BCA" w:rsidRPr="00080E58" w:rsidRDefault="00041BCA" w:rsidP="00080E58">
      <w:pPr>
        <w:pStyle w:val="Nadpis1"/>
        <w:rPr>
          <w:color w:val="1F497D" w:themeColor="text2"/>
        </w:rPr>
      </w:pPr>
      <w:r w:rsidRPr="00080E58">
        <w:rPr>
          <w:color w:val="1F497D" w:themeColor="text2"/>
        </w:rPr>
        <w:lastRenderedPageBreak/>
        <w:t>Vize</w:t>
      </w:r>
      <w:r w:rsidR="00D10C82" w:rsidRPr="00080E58">
        <w:rPr>
          <w:color w:val="1F497D" w:themeColor="text2"/>
        </w:rPr>
        <w:t xml:space="preserve"> </w:t>
      </w:r>
    </w:p>
    <w:p w:rsidR="00080E58" w:rsidRPr="00080E58" w:rsidRDefault="00080E58" w:rsidP="00080E58"/>
    <w:p w:rsidR="00D10C82" w:rsidRPr="00080E58" w:rsidRDefault="00D10C82" w:rsidP="003737A3">
      <w:pPr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>Vizí naší mateřské školy je rozvíjet osobnost samostatného, zdravého, zdravě sebevědomého dítěte a cestou přirozené výchovy položit u dětí základy celoživotního vzdělávání. Nabízet výchovu a vzdělávání všem dětem</w:t>
      </w:r>
      <w:r w:rsidR="003737A3" w:rsidRPr="00080E58">
        <w:rPr>
          <w:rFonts w:ascii="Times New Roman" w:hAnsi="Times New Roman" w:cs="Times New Roman"/>
          <w:sz w:val="24"/>
          <w:szCs w:val="24"/>
        </w:rPr>
        <w:t xml:space="preserve">, které žijí v Novém Městě nad Metují, popřípadě </w:t>
      </w:r>
      <w:r w:rsidR="0015643B" w:rsidRPr="00080E58">
        <w:rPr>
          <w:rFonts w:ascii="Times New Roman" w:hAnsi="Times New Roman" w:cs="Times New Roman"/>
          <w:sz w:val="24"/>
          <w:szCs w:val="24"/>
        </w:rPr>
        <w:t>jeho</w:t>
      </w:r>
      <w:r w:rsidR="003737A3" w:rsidRPr="00080E58">
        <w:rPr>
          <w:rFonts w:ascii="Times New Roman" w:hAnsi="Times New Roman" w:cs="Times New Roman"/>
          <w:sz w:val="24"/>
          <w:szCs w:val="24"/>
        </w:rPr>
        <w:t> okolí.</w:t>
      </w:r>
    </w:p>
    <w:p w:rsidR="003737A3" w:rsidRPr="00080E58" w:rsidRDefault="003737A3" w:rsidP="003737A3">
      <w:pPr>
        <w:spacing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80E58">
        <w:rPr>
          <w:rFonts w:ascii="Times New Roman" w:hAnsi="Times New Roman" w:cs="Times New Roman"/>
          <w:sz w:val="24"/>
          <w:szCs w:val="24"/>
        </w:rPr>
        <w:t>Pro školu je zcela zásadní usilovat o stabilní a kvalitní tým, který se bude ochotně spolupodílet na dlouhodobém rozvoji školy, kde se všichni zúčastnění budou cítit spokojeně a bezpečně.</w:t>
      </w:r>
    </w:p>
    <w:p w:rsidR="00041BCA" w:rsidRPr="00080E58" w:rsidRDefault="00041BCA" w:rsidP="00041BCA">
      <w:pPr>
        <w:pStyle w:val="Nadpis1"/>
        <w:rPr>
          <w:color w:val="1F497D" w:themeColor="text2"/>
        </w:rPr>
      </w:pPr>
      <w:r w:rsidRPr="00080E58">
        <w:rPr>
          <w:color w:val="1F497D" w:themeColor="text2"/>
        </w:rPr>
        <w:lastRenderedPageBreak/>
        <w:t>Priority a opatření</w:t>
      </w:r>
    </w:p>
    <w:p w:rsidR="00041BCA" w:rsidRPr="00F72378" w:rsidRDefault="00041BCA" w:rsidP="0015643B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Priorita č. 1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C36C4C" w:rsidRPr="00C36C4C" w:rsidTr="00835D48">
        <w:tc>
          <w:tcPr>
            <w:tcW w:w="8604" w:type="dxa"/>
            <w:gridSpan w:val="4"/>
            <w:vAlign w:val="bottom"/>
          </w:tcPr>
          <w:p w:rsidR="009C2010" w:rsidRPr="00EA3E58" w:rsidRDefault="009C2010" w:rsidP="00835D48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A3E5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Vytvořit kvalitní pracovní tým a zajistit jeho stabilitu</w:t>
            </w:r>
          </w:p>
        </w:tc>
      </w:tr>
      <w:tr w:rsidR="00C36C4C" w:rsidRPr="00C36C4C" w:rsidTr="00835D48">
        <w:tc>
          <w:tcPr>
            <w:tcW w:w="3927" w:type="dxa"/>
          </w:tcPr>
          <w:p w:rsidR="009C2010" w:rsidRPr="00EA3E58" w:rsidRDefault="009C2010" w:rsidP="00156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9C2010" w:rsidRPr="00EA3E58" w:rsidRDefault="009C2010" w:rsidP="00156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9C2010" w:rsidRPr="00EA3E58" w:rsidRDefault="00835D48" w:rsidP="00156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9C2010" w:rsidRPr="00EA3E58" w:rsidRDefault="009C2010" w:rsidP="00156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2213F4" w:rsidRPr="00C36C4C" w:rsidTr="00835D48">
        <w:tc>
          <w:tcPr>
            <w:tcW w:w="3927" w:type="dxa"/>
          </w:tcPr>
          <w:p w:rsidR="002213F4" w:rsidRPr="00F72378" w:rsidRDefault="002213F4" w:rsidP="0029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Úplná kvalifikovanost pedagogických pracovníků</w:t>
            </w:r>
          </w:p>
        </w:tc>
        <w:tc>
          <w:tcPr>
            <w:tcW w:w="1842" w:type="dxa"/>
          </w:tcPr>
          <w:p w:rsidR="002213F4" w:rsidRPr="00F72378" w:rsidRDefault="002213F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2213F4" w:rsidRPr="00F72378" w:rsidRDefault="002213F4" w:rsidP="006A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13F4" w:rsidRPr="00F72378" w:rsidRDefault="002213F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C36C4C" w:rsidRPr="00C36C4C" w:rsidTr="00835D48">
        <w:tc>
          <w:tcPr>
            <w:tcW w:w="3927" w:type="dxa"/>
          </w:tcPr>
          <w:p w:rsidR="00F72378" w:rsidRPr="00F72378" w:rsidRDefault="009C2010" w:rsidP="0029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78">
              <w:rPr>
                <w:rFonts w:ascii="Times New Roman" w:hAnsi="Times New Roman" w:cs="Times New Roman"/>
                <w:sz w:val="24"/>
                <w:szCs w:val="24"/>
              </w:rPr>
              <w:t xml:space="preserve">Zajistit kvalitní náhradu za </w:t>
            </w:r>
            <w:r w:rsidR="00F72378">
              <w:rPr>
                <w:rFonts w:ascii="Times New Roman" w:hAnsi="Times New Roman" w:cs="Times New Roman"/>
                <w:sz w:val="24"/>
                <w:szCs w:val="24"/>
              </w:rPr>
              <w:t xml:space="preserve">učitele </w:t>
            </w:r>
            <w:r w:rsidRPr="00F72378">
              <w:rPr>
                <w:rFonts w:ascii="Times New Roman" w:hAnsi="Times New Roman" w:cs="Times New Roman"/>
                <w:sz w:val="24"/>
                <w:szCs w:val="24"/>
              </w:rPr>
              <w:t>odcházejícího do důchodu</w:t>
            </w:r>
            <w:r w:rsidR="00F72378" w:rsidRPr="00F72378">
              <w:rPr>
                <w:rFonts w:ascii="Times New Roman" w:hAnsi="Times New Roman" w:cs="Times New Roman"/>
                <w:sz w:val="24"/>
                <w:szCs w:val="24"/>
              </w:rPr>
              <w:t xml:space="preserve">, na </w:t>
            </w:r>
            <w:proofErr w:type="gramStart"/>
            <w:r w:rsidR="00F72378" w:rsidRPr="00F72378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B71640">
              <w:rPr>
                <w:rFonts w:ascii="Times New Roman" w:hAnsi="Times New Roman" w:cs="Times New Roman"/>
                <w:sz w:val="24"/>
                <w:szCs w:val="24"/>
              </w:rPr>
              <w:t>... – výběrové</w:t>
            </w:r>
            <w:proofErr w:type="gramEnd"/>
            <w:r w:rsidR="00B71640">
              <w:rPr>
                <w:rFonts w:ascii="Times New Roman" w:hAnsi="Times New Roman" w:cs="Times New Roman"/>
                <w:sz w:val="24"/>
                <w:szCs w:val="24"/>
              </w:rPr>
              <w:t xml:space="preserve"> řízení, </w:t>
            </w:r>
            <w:r w:rsidRPr="00F72378">
              <w:rPr>
                <w:rFonts w:ascii="Times New Roman" w:hAnsi="Times New Roman" w:cs="Times New Roman"/>
                <w:sz w:val="24"/>
                <w:szCs w:val="24"/>
              </w:rPr>
              <w:t>pohovor, ukázka práce, reference</w:t>
            </w:r>
          </w:p>
        </w:tc>
        <w:tc>
          <w:tcPr>
            <w:tcW w:w="1842" w:type="dxa"/>
          </w:tcPr>
          <w:p w:rsidR="00835D48" w:rsidRPr="00F72378" w:rsidRDefault="00F72378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78">
              <w:rPr>
                <w:rFonts w:ascii="Times New Roman" w:hAnsi="Times New Roman" w:cs="Times New Roman"/>
                <w:sz w:val="24"/>
                <w:szCs w:val="24"/>
              </w:rPr>
              <w:t>Dle potřeby školy</w:t>
            </w:r>
          </w:p>
        </w:tc>
        <w:tc>
          <w:tcPr>
            <w:tcW w:w="1276" w:type="dxa"/>
          </w:tcPr>
          <w:p w:rsidR="009C2010" w:rsidRPr="00F72378" w:rsidRDefault="009C201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010" w:rsidRPr="00F72378" w:rsidRDefault="009C201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78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C36C4C" w:rsidRPr="00C36C4C" w:rsidTr="00835D48">
        <w:tc>
          <w:tcPr>
            <w:tcW w:w="3927" w:type="dxa"/>
          </w:tcPr>
          <w:p w:rsidR="00F72378" w:rsidRPr="00EA3E58" w:rsidRDefault="009C2010" w:rsidP="0029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sz w:val="24"/>
                <w:szCs w:val="24"/>
              </w:rPr>
              <w:t xml:space="preserve">Zajistit </w:t>
            </w:r>
            <w:r w:rsidR="00F72378" w:rsidRPr="00EA3E58">
              <w:rPr>
                <w:rFonts w:ascii="Times New Roman" w:hAnsi="Times New Roman" w:cs="Times New Roman"/>
                <w:sz w:val="24"/>
                <w:szCs w:val="24"/>
              </w:rPr>
              <w:t>kvalitní</w:t>
            </w:r>
            <w:r w:rsidRPr="00EA3E58">
              <w:rPr>
                <w:rFonts w:ascii="Times New Roman" w:hAnsi="Times New Roman" w:cs="Times New Roman"/>
                <w:sz w:val="24"/>
                <w:szCs w:val="24"/>
              </w:rPr>
              <w:t xml:space="preserve"> asistent</w:t>
            </w:r>
            <w:r w:rsidR="00F72378" w:rsidRPr="00EA3E5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A3E58">
              <w:rPr>
                <w:rFonts w:ascii="Times New Roman" w:hAnsi="Times New Roman" w:cs="Times New Roman"/>
                <w:sz w:val="24"/>
                <w:szCs w:val="24"/>
              </w:rPr>
              <w:t xml:space="preserve"> pedagoga pro děti s</w:t>
            </w:r>
            <w:r w:rsidR="00221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3E5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="002213F4">
              <w:rPr>
                <w:rFonts w:ascii="Times New Roman" w:hAnsi="Times New Roman" w:cs="Times New Roman"/>
                <w:sz w:val="24"/>
                <w:szCs w:val="24"/>
              </w:rPr>
              <w:t xml:space="preserve"> a kvalitního školního asistenta -</w:t>
            </w:r>
            <w:r w:rsidR="00B71640">
              <w:rPr>
                <w:rFonts w:ascii="Times New Roman" w:hAnsi="Times New Roman" w:cs="Times New Roman"/>
                <w:sz w:val="24"/>
                <w:szCs w:val="24"/>
              </w:rPr>
              <w:t xml:space="preserve"> výběrové řízení, </w:t>
            </w:r>
            <w:r w:rsidR="002213F4" w:rsidRPr="00F72378">
              <w:rPr>
                <w:rFonts w:ascii="Times New Roman" w:hAnsi="Times New Roman" w:cs="Times New Roman"/>
                <w:sz w:val="24"/>
                <w:szCs w:val="24"/>
              </w:rPr>
              <w:t>pohovor, ukázka práce, reference</w:t>
            </w:r>
            <w:r w:rsidR="00221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C2010" w:rsidRDefault="009C201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sz w:val="24"/>
                <w:szCs w:val="24"/>
              </w:rPr>
              <w:t>Dle potřeby školy</w:t>
            </w:r>
          </w:p>
          <w:p w:rsidR="006A6205" w:rsidRPr="00EA3E58" w:rsidRDefault="006A6205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Projektové období</w:t>
            </w:r>
          </w:p>
        </w:tc>
        <w:tc>
          <w:tcPr>
            <w:tcW w:w="1276" w:type="dxa"/>
          </w:tcPr>
          <w:p w:rsidR="006A6205" w:rsidRPr="00EA3E58" w:rsidRDefault="006A6205" w:rsidP="00B7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010" w:rsidRPr="00EA3E58" w:rsidRDefault="009C201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C36C4C" w:rsidRPr="00C36C4C" w:rsidTr="00835D48">
        <w:tc>
          <w:tcPr>
            <w:tcW w:w="3927" w:type="dxa"/>
          </w:tcPr>
          <w:p w:rsidR="00EA3E58" w:rsidRPr="003926A1" w:rsidRDefault="00835D48" w:rsidP="0028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Nastavit DVPP s</w:t>
            </w:r>
            <w:r w:rsidR="00C25B32" w:rsidRPr="00392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ohledem na nízkou zastupitelnost</w:t>
            </w:r>
            <w:r w:rsidR="002213F4">
              <w:rPr>
                <w:rFonts w:ascii="Times New Roman" w:hAnsi="Times New Roman" w:cs="Times New Roman"/>
                <w:sz w:val="24"/>
                <w:szCs w:val="24"/>
              </w:rPr>
              <w:t xml:space="preserve"> a podpořit tak profesní růst zaměstnanců</w:t>
            </w:r>
          </w:p>
        </w:tc>
        <w:tc>
          <w:tcPr>
            <w:tcW w:w="1842" w:type="dxa"/>
          </w:tcPr>
          <w:p w:rsidR="00835D48" w:rsidRPr="003926A1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Plán DVPP</w:t>
            </w:r>
          </w:p>
        </w:tc>
        <w:tc>
          <w:tcPr>
            <w:tcW w:w="1276" w:type="dxa"/>
          </w:tcPr>
          <w:p w:rsidR="00835D48" w:rsidRPr="003926A1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ONIVY zřizovatel</w:t>
            </w:r>
          </w:p>
        </w:tc>
        <w:tc>
          <w:tcPr>
            <w:tcW w:w="1559" w:type="dxa"/>
          </w:tcPr>
          <w:p w:rsidR="00835D48" w:rsidRPr="003926A1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C36C4C" w:rsidRPr="00C36C4C" w:rsidTr="00835D48">
        <w:tc>
          <w:tcPr>
            <w:tcW w:w="3927" w:type="dxa"/>
          </w:tcPr>
          <w:p w:rsidR="003926A1" w:rsidRPr="003926A1" w:rsidRDefault="00835D48" w:rsidP="0028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Podp</w:t>
            </w:r>
            <w:r w:rsidR="003926A1" w:rsidRPr="003926A1">
              <w:rPr>
                <w:rFonts w:ascii="Times New Roman" w:hAnsi="Times New Roman" w:cs="Times New Roman"/>
                <w:sz w:val="24"/>
                <w:szCs w:val="24"/>
              </w:rPr>
              <w:t>orovat u učitelů PC gramotnost, podporovat práci s AI</w:t>
            </w:r>
          </w:p>
        </w:tc>
        <w:tc>
          <w:tcPr>
            <w:tcW w:w="1842" w:type="dxa"/>
          </w:tcPr>
          <w:p w:rsidR="002C4CA4" w:rsidRPr="003926A1" w:rsidRDefault="003926A1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růběžně</w:t>
            </w:r>
          </w:p>
        </w:tc>
        <w:tc>
          <w:tcPr>
            <w:tcW w:w="1276" w:type="dxa"/>
          </w:tcPr>
          <w:p w:rsidR="00835D48" w:rsidRPr="003926A1" w:rsidRDefault="00835D48" w:rsidP="002C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D48" w:rsidRPr="003926A1" w:rsidRDefault="003926A1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2C4CA4" w:rsidRPr="00C36C4C" w:rsidTr="00835D48">
        <w:tc>
          <w:tcPr>
            <w:tcW w:w="3927" w:type="dxa"/>
          </w:tcPr>
          <w:p w:rsidR="003926A1" w:rsidRPr="003926A1" w:rsidRDefault="002C4CA4" w:rsidP="0028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 xml:space="preserve">Podporovat aktivity týmového rozvoje </w:t>
            </w:r>
            <w:r w:rsidR="00C25B32" w:rsidRPr="003926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205">
              <w:rPr>
                <w:rFonts w:ascii="Times New Roman" w:hAnsi="Times New Roman" w:cs="Times New Roman"/>
                <w:sz w:val="24"/>
                <w:szCs w:val="24"/>
              </w:rPr>
              <w:t xml:space="preserve">spolupráce na pracovišti, </w:t>
            </w: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neformální setkávání</w:t>
            </w:r>
          </w:p>
        </w:tc>
        <w:tc>
          <w:tcPr>
            <w:tcW w:w="1842" w:type="dxa"/>
          </w:tcPr>
          <w:p w:rsidR="002C4CA4" w:rsidRPr="003926A1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2C4CA4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FKSP</w:t>
            </w:r>
          </w:p>
          <w:p w:rsidR="002C4CA4" w:rsidRPr="003926A1" w:rsidRDefault="002C4CA4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1">
              <w:rPr>
                <w:rFonts w:ascii="Times New Roman" w:hAnsi="Times New Roman" w:cs="Times New Roman"/>
                <w:sz w:val="24"/>
                <w:szCs w:val="24"/>
              </w:rPr>
              <w:t>vlastní</w:t>
            </w:r>
          </w:p>
        </w:tc>
        <w:tc>
          <w:tcPr>
            <w:tcW w:w="1559" w:type="dxa"/>
          </w:tcPr>
          <w:p w:rsidR="002C4CA4" w:rsidRPr="003926A1" w:rsidRDefault="003926A1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C4CA4" w:rsidRPr="003926A1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</w:tr>
      <w:tr w:rsidR="00B71640" w:rsidRPr="00C36C4C" w:rsidTr="00835D48">
        <w:tc>
          <w:tcPr>
            <w:tcW w:w="3927" w:type="dxa"/>
          </w:tcPr>
          <w:p w:rsidR="00B71640" w:rsidRPr="003926A1" w:rsidRDefault="00B71640" w:rsidP="00B7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Specializované služby – psycholog, speciální pedagog, logoped</w:t>
            </w:r>
          </w:p>
        </w:tc>
        <w:tc>
          <w:tcPr>
            <w:tcW w:w="1842" w:type="dxa"/>
          </w:tcPr>
          <w:p w:rsidR="00B71640" w:rsidRPr="003926A1" w:rsidRDefault="00B7164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nejdříve</w:t>
            </w:r>
          </w:p>
        </w:tc>
        <w:tc>
          <w:tcPr>
            <w:tcW w:w="1276" w:type="dxa"/>
          </w:tcPr>
          <w:p w:rsidR="00B71640" w:rsidRPr="003926A1" w:rsidRDefault="00B7164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</w:t>
            </w:r>
          </w:p>
        </w:tc>
        <w:tc>
          <w:tcPr>
            <w:tcW w:w="1559" w:type="dxa"/>
          </w:tcPr>
          <w:p w:rsidR="00B71640" w:rsidRDefault="00B71640" w:rsidP="0015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</w:tbl>
    <w:p w:rsidR="0015643B" w:rsidRPr="00C36C4C" w:rsidRDefault="0015643B" w:rsidP="0015643B">
      <w:pPr>
        <w:ind w:left="576"/>
        <w:rPr>
          <w:rFonts w:ascii="Times New Roman" w:hAnsi="Times New Roman" w:cs="Times New Roman"/>
          <w:color w:val="FF0000"/>
          <w:sz w:val="24"/>
          <w:szCs w:val="24"/>
        </w:rPr>
      </w:pPr>
    </w:p>
    <w:p w:rsidR="002C4CA4" w:rsidRPr="00F72378" w:rsidRDefault="00BC550D" w:rsidP="00041BCA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</w:t>
      </w:r>
      <w:r w:rsidR="00041BCA" w:rsidRPr="00F72378">
        <w:rPr>
          <w:color w:val="auto"/>
        </w:rPr>
        <w:t>riorita č. 2</w:t>
      </w:r>
      <w:r w:rsidR="00CD2CCD" w:rsidRPr="00F72378">
        <w:rPr>
          <w:color w:val="auto"/>
        </w:rPr>
        <w:t xml:space="preserve"> 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C36C4C" w:rsidRPr="00C36C4C" w:rsidTr="00123165">
        <w:tc>
          <w:tcPr>
            <w:tcW w:w="8604" w:type="dxa"/>
            <w:gridSpan w:val="4"/>
            <w:vAlign w:val="bottom"/>
          </w:tcPr>
          <w:p w:rsidR="00CD2CCD" w:rsidRPr="002213F4" w:rsidRDefault="00CD2CCD" w:rsidP="00123165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213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Zajisti</w:t>
            </w:r>
            <w:r w:rsidR="00260E1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</w:t>
            </w:r>
            <w:r w:rsidRPr="002213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dostatek finančních prostředků pro školu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6A6205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05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CD2CCD" w:rsidRPr="006A6205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05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CD2CCD" w:rsidRPr="006A6205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05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CD2CCD" w:rsidRPr="006A6205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05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Využití potenciálu MAS</w:t>
            </w:r>
          </w:p>
        </w:tc>
        <w:tc>
          <w:tcPr>
            <w:tcW w:w="1842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Projektové období</w:t>
            </w:r>
          </w:p>
        </w:tc>
        <w:tc>
          <w:tcPr>
            <w:tcW w:w="1276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ŘŠ, zřizovatel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Využití výzev – šablony pro MŠ</w:t>
            </w:r>
          </w:p>
        </w:tc>
        <w:tc>
          <w:tcPr>
            <w:tcW w:w="1842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Projektové období</w:t>
            </w:r>
          </w:p>
        </w:tc>
        <w:tc>
          <w:tcPr>
            <w:tcW w:w="1276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293014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14">
              <w:rPr>
                <w:rFonts w:ascii="Times New Roman" w:hAnsi="Times New Roman" w:cs="Times New Roman"/>
                <w:sz w:val="24"/>
                <w:szCs w:val="24"/>
              </w:rPr>
              <w:t>ŘŠ, TOP priority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283A1C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Získávat sponzory</w:t>
            </w:r>
          </w:p>
        </w:tc>
        <w:tc>
          <w:tcPr>
            <w:tcW w:w="1842" w:type="dxa"/>
          </w:tcPr>
          <w:p w:rsidR="00CD2CCD" w:rsidRPr="00283A1C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283A1C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283A1C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36C4C" w:rsidRPr="00C36C4C" w:rsidTr="00123165">
        <w:tc>
          <w:tcPr>
            <w:tcW w:w="3927" w:type="dxa"/>
          </w:tcPr>
          <w:p w:rsidR="00C25B32" w:rsidRPr="00283A1C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Jednání se zřizovatelem</w:t>
            </w:r>
          </w:p>
        </w:tc>
        <w:tc>
          <w:tcPr>
            <w:tcW w:w="1842" w:type="dxa"/>
          </w:tcPr>
          <w:p w:rsidR="00C25B32" w:rsidRPr="00283A1C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25B32" w:rsidRPr="00283A1C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B32" w:rsidRPr="00283A1C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EC2CDA" w:rsidRPr="00C36C4C" w:rsidTr="00123165">
        <w:tc>
          <w:tcPr>
            <w:tcW w:w="3927" w:type="dxa"/>
          </w:tcPr>
          <w:p w:rsidR="00EC2CDA" w:rsidRPr="00283A1C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 xml:space="preserve">Úspora energií </w:t>
            </w:r>
          </w:p>
        </w:tc>
        <w:tc>
          <w:tcPr>
            <w:tcW w:w="1842" w:type="dxa"/>
          </w:tcPr>
          <w:p w:rsidR="00EC2CDA" w:rsidRPr="00283A1C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EC2CDA" w:rsidRPr="00283A1C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CDA" w:rsidRPr="00283A1C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1C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</w:tbl>
    <w:p w:rsidR="00CD2CCD" w:rsidRDefault="00CD2CCD" w:rsidP="00CD2CCD">
      <w:pPr>
        <w:ind w:left="576"/>
        <w:rPr>
          <w:color w:val="FF0000"/>
        </w:rPr>
      </w:pPr>
    </w:p>
    <w:p w:rsidR="00AE67D0" w:rsidRPr="00C36C4C" w:rsidRDefault="00AE67D0" w:rsidP="00CD2CCD">
      <w:pPr>
        <w:ind w:left="576"/>
        <w:rPr>
          <w:color w:val="FF0000"/>
        </w:rPr>
      </w:pPr>
    </w:p>
    <w:p w:rsidR="00041BCA" w:rsidRPr="00F72378" w:rsidRDefault="00041BCA" w:rsidP="00041BCA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lastRenderedPageBreak/>
        <w:t>Priorita č.</w:t>
      </w:r>
      <w:r w:rsidR="00CD2CCD" w:rsidRPr="00F72378">
        <w:rPr>
          <w:color w:val="auto"/>
        </w:rPr>
        <w:t xml:space="preserve"> </w:t>
      </w:r>
      <w:r w:rsidRPr="00F72378">
        <w:rPr>
          <w:color w:val="auto"/>
        </w:rPr>
        <w:t>3</w:t>
      </w:r>
      <w:r w:rsidR="00CD2CCD" w:rsidRPr="00F72378">
        <w:rPr>
          <w:color w:val="auto"/>
        </w:rPr>
        <w:t xml:space="preserve"> 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C36C4C" w:rsidRPr="00C36C4C" w:rsidTr="00123165">
        <w:tc>
          <w:tcPr>
            <w:tcW w:w="8604" w:type="dxa"/>
            <w:gridSpan w:val="4"/>
            <w:vAlign w:val="bottom"/>
          </w:tcPr>
          <w:p w:rsidR="00CD2CCD" w:rsidRPr="00B239DD" w:rsidRDefault="00CD2CCD" w:rsidP="00123165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23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Vybudovat reprezentativní školu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Vystoupení dětí na veřejnosti</w:t>
            </w:r>
          </w:p>
        </w:tc>
        <w:tc>
          <w:tcPr>
            <w:tcW w:w="1842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Výtvarné soutěže</w:t>
            </w:r>
          </w:p>
        </w:tc>
        <w:tc>
          <w:tcPr>
            <w:tcW w:w="1842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B716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 xml:space="preserve">Kvalitní webové a </w:t>
            </w:r>
            <w:proofErr w:type="spellStart"/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facebookové</w:t>
            </w:r>
            <w:proofErr w:type="spellEnd"/>
            <w:r w:rsidRPr="00B239DD">
              <w:rPr>
                <w:rFonts w:ascii="Times New Roman" w:hAnsi="Times New Roman" w:cs="Times New Roman"/>
                <w:sz w:val="24"/>
                <w:szCs w:val="24"/>
              </w:rPr>
              <w:t xml:space="preserve">  stránky školy</w:t>
            </w:r>
          </w:p>
        </w:tc>
        <w:tc>
          <w:tcPr>
            <w:tcW w:w="1842" w:type="dxa"/>
          </w:tcPr>
          <w:p w:rsidR="00CD2CCD" w:rsidRPr="00B239DD" w:rsidRDefault="00B716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1559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ŘŠ, učitelka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3F6B28" w:rsidP="00B2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 xml:space="preserve">Školní zahrada – obnova </w:t>
            </w:r>
            <w:r w:rsidR="00B239DD" w:rsidRPr="00B239DD">
              <w:rPr>
                <w:rFonts w:ascii="Times New Roman" w:hAnsi="Times New Roman" w:cs="Times New Roman"/>
                <w:sz w:val="24"/>
                <w:szCs w:val="24"/>
              </w:rPr>
              <w:t xml:space="preserve">laminátových skluzavek, </w:t>
            </w: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 xml:space="preserve">prvků, hmatová cesta, </w:t>
            </w:r>
            <w:r w:rsidR="00B239DD" w:rsidRPr="00B239DD">
              <w:rPr>
                <w:rFonts w:ascii="Times New Roman" w:hAnsi="Times New Roman" w:cs="Times New Roman"/>
                <w:sz w:val="24"/>
                <w:szCs w:val="24"/>
              </w:rPr>
              <w:t>obnova dopadových ploch, venkovní učebna v zadní části zahrady podle projektu, revitalizace zeleně jak na zahradě, tak před MŠ.</w:t>
            </w:r>
          </w:p>
        </w:tc>
        <w:tc>
          <w:tcPr>
            <w:tcW w:w="1842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1559" w:type="dxa"/>
          </w:tcPr>
          <w:p w:rsidR="00CD2CCD" w:rsidRPr="00B239DD" w:rsidRDefault="003F6B28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ŘŠ, ZŘ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B239DD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Prezentace v tisku a médiích</w:t>
            </w:r>
          </w:p>
        </w:tc>
        <w:tc>
          <w:tcPr>
            <w:tcW w:w="1842" w:type="dxa"/>
          </w:tcPr>
          <w:p w:rsidR="00CD2CCD" w:rsidRPr="00B239DD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B239DD" w:rsidRDefault="00EC2CDA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D2CCD" w:rsidRPr="00C36C4C" w:rsidTr="00123165">
        <w:tc>
          <w:tcPr>
            <w:tcW w:w="3927" w:type="dxa"/>
          </w:tcPr>
          <w:p w:rsidR="00CD2CCD" w:rsidRPr="00B239DD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Profesionální přístup zaměstnanců</w:t>
            </w:r>
          </w:p>
        </w:tc>
        <w:tc>
          <w:tcPr>
            <w:tcW w:w="1842" w:type="dxa"/>
          </w:tcPr>
          <w:p w:rsidR="00CD2CCD" w:rsidRPr="00B239DD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stále</w:t>
            </w:r>
          </w:p>
        </w:tc>
        <w:tc>
          <w:tcPr>
            <w:tcW w:w="1276" w:type="dxa"/>
          </w:tcPr>
          <w:p w:rsidR="00CD2CCD" w:rsidRPr="00B239DD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B239DD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DD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B239DD" w:rsidRPr="00C36C4C" w:rsidTr="00123165">
        <w:tc>
          <w:tcPr>
            <w:tcW w:w="3927" w:type="dxa"/>
          </w:tcPr>
          <w:p w:rsidR="00B239DD" w:rsidRPr="00B239DD" w:rsidRDefault="00B239D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Venkovní žaluzie v obou budovách mateřské školy</w:t>
            </w:r>
            <w:r w:rsidR="00AE67D0">
              <w:rPr>
                <w:rFonts w:ascii="Times New Roman" w:hAnsi="Times New Roman" w:cs="Times New Roman"/>
                <w:sz w:val="24"/>
                <w:szCs w:val="24"/>
              </w:rPr>
              <w:t xml:space="preserve"> – omezení přehřátí v letních měsících</w:t>
            </w:r>
          </w:p>
        </w:tc>
        <w:tc>
          <w:tcPr>
            <w:tcW w:w="1842" w:type="dxa"/>
          </w:tcPr>
          <w:p w:rsidR="00B239DD" w:rsidRPr="00B239DD" w:rsidRDefault="00B239D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239DD" w:rsidRPr="00B239DD" w:rsidRDefault="00B239D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1559" w:type="dxa"/>
          </w:tcPr>
          <w:p w:rsidR="00B239DD" w:rsidRPr="00B239DD" w:rsidRDefault="00B239D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</w:tbl>
    <w:p w:rsidR="00CD2CCD" w:rsidRPr="00C36C4C" w:rsidRDefault="00CD2CCD" w:rsidP="00CD2CCD">
      <w:pPr>
        <w:ind w:left="576"/>
        <w:rPr>
          <w:color w:val="FF0000"/>
        </w:rPr>
      </w:pPr>
    </w:p>
    <w:p w:rsidR="00041BCA" w:rsidRPr="00F72378" w:rsidRDefault="00BA1C99" w:rsidP="00123165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Priorita č. 4</w:t>
      </w:r>
      <w:r w:rsidR="00CD2CCD" w:rsidRPr="00F72378">
        <w:rPr>
          <w:color w:val="auto"/>
        </w:rPr>
        <w:t xml:space="preserve"> 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C36C4C" w:rsidRPr="00C36C4C" w:rsidTr="00123165">
        <w:tc>
          <w:tcPr>
            <w:tcW w:w="8604" w:type="dxa"/>
            <w:gridSpan w:val="4"/>
            <w:vAlign w:val="bottom"/>
          </w:tcPr>
          <w:p w:rsidR="00CD2CCD" w:rsidRPr="00AE12D1" w:rsidRDefault="00AE12D1" w:rsidP="00C25B32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1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Oblast výchovně vzdělávací</w:t>
            </w:r>
            <w:r w:rsidR="00C25B32" w:rsidRPr="00AE1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AE12D1" w:rsidRDefault="00CD2CCD" w:rsidP="0012316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podporovat individualitu dítěte, vést dialog d dítětem</w:t>
            </w:r>
          </w:p>
        </w:tc>
        <w:tc>
          <w:tcPr>
            <w:tcW w:w="1842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36C4C" w:rsidRPr="00C36C4C" w:rsidTr="00123165">
        <w:tc>
          <w:tcPr>
            <w:tcW w:w="3927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Být jednotní a důslední ve výchovných požadavcích na děti</w:t>
            </w:r>
          </w:p>
        </w:tc>
        <w:tc>
          <w:tcPr>
            <w:tcW w:w="1842" w:type="dxa"/>
          </w:tcPr>
          <w:p w:rsidR="00CD2CCD" w:rsidRPr="00AE12D1" w:rsidRDefault="00AE12D1" w:rsidP="00AE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AE12D1" w:rsidRDefault="00C25B32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CD2CCD" w:rsidRPr="00C36C4C" w:rsidTr="00123165">
        <w:tc>
          <w:tcPr>
            <w:tcW w:w="3927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Učit děti respektu k druhému</w:t>
            </w:r>
          </w:p>
        </w:tc>
        <w:tc>
          <w:tcPr>
            <w:tcW w:w="1842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AE12D1" w:rsidRPr="00C36C4C" w:rsidTr="00123165">
        <w:tc>
          <w:tcPr>
            <w:tcW w:w="3927" w:type="dxa"/>
          </w:tcPr>
          <w:p w:rsidR="00AE12D1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Uplatňovat klasické, ale i moderní vzdělávací metody</w:t>
            </w:r>
          </w:p>
        </w:tc>
        <w:tc>
          <w:tcPr>
            <w:tcW w:w="1842" w:type="dxa"/>
          </w:tcPr>
          <w:p w:rsidR="00AE12D1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AE12D1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12D1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</w:tbl>
    <w:p w:rsidR="00CD2CCD" w:rsidRDefault="00CD2CCD" w:rsidP="00CD2CCD">
      <w:pPr>
        <w:rPr>
          <w:color w:val="FF0000"/>
        </w:rPr>
      </w:pPr>
    </w:p>
    <w:p w:rsidR="00041BCA" w:rsidRPr="00F72378" w:rsidRDefault="00BA1C99" w:rsidP="00123165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Priorita č. 5</w:t>
      </w:r>
      <w:r w:rsidR="00CD2CCD" w:rsidRPr="00F72378">
        <w:rPr>
          <w:color w:val="auto"/>
        </w:rPr>
        <w:t xml:space="preserve"> 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AE12D1" w:rsidRPr="00AE12D1" w:rsidTr="00123165">
        <w:tc>
          <w:tcPr>
            <w:tcW w:w="8604" w:type="dxa"/>
            <w:gridSpan w:val="4"/>
            <w:vAlign w:val="bottom"/>
          </w:tcPr>
          <w:p w:rsidR="00CD2CCD" w:rsidRPr="00AE12D1" w:rsidRDefault="00CD2CCD" w:rsidP="00123165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1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Rozvíjet péči o děti se speciálními vzdělávacími potřebam</w:t>
            </w:r>
            <w:r w:rsidR="00123165" w:rsidRPr="00AE1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</w:t>
            </w:r>
          </w:p>
        </w:tc>
      </w:tr>
      <w:tr w:rsidR="00AE12D1" w:rsidRPr="00AE12D1" w:rsidTr="00123165">
        <w:tc>
          <w:tcPr>
            <w:tcW w:w="3927" w:type="dxa"/>
          </w:tcPr>
          <w:p w:rsidR="00CD2CCD" w:rsidRPr="00AE12D1" w:rsidRDefault="00CD2CCD" w:rsidP="0012316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CD2CCD" w:rsidRPr="00AE12D1" w:rsidRDefault="00CD2CCD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AE12D1" w:rsidRPr="00AE12D1" w:rsidTr="00123165">
        <w:tc>
          <w:tcPr>
            <w:tcW w:w="3927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Speciální pedagog</w:t>
            </w:r>
            <w:r w:rsidR="00AE67D0" w:rsidRPr="00AE12D1">
              <w:rPr>
                <w:rFonts w:ascii="Times New Roman" w:hAnsi="Times New Roman" w:cs="Times New Roman"/>
                <w:sz w:val="24"/>
                <w:szCs w:val="24"/>
              </w:rPr>
              <w:t>, psycholog, logoped</w:t>
            </w:r>
          </w:p>
        </w:tc>
        <w:tc>
          <w:tcPr>
            <w:tcW w:w="1842" w:type="dxa"/>
          </w:tcPr>
          <w:p w:rsidR="00CD2CCD" w:rsidRPr="00AE12D1" w:rsidRDefault="00AE67D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dle možností</w:t>
            </w:r>
          </w:p>
        </w:tc>
        <w:tc>
          <w:tcPr>
            <w:tcW w:w="1276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státní</w:t>
            </w:r>
          </w:p>
        </w:tc>
        <w:tc>
          <w:tcPr>
            <w:tcW w:w="1559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ŘŠ,učitelka</w:t>
            </w:r>
          </w:p>
        </w:tc>
      </w:tr>
      <w:tr w:rsidR="00AE12D1" w:rsidRPr="00AE12D1" w:rsidTr="00123165">
        <w:tc>
          <w:tcPr>
            <w:tcW w:w="3927" w:type="dxa"/>
          </w:tcPr>
          <w:p w:rsidR="00CD2CCD" w:rsidRPr="00AE12D1" w:rsidRDefault="004C1D31" w:rsidP="004C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Kompenzační pomůcky, hračky</w:t>
            </w:r>
          </w:p>
        </w:tc>
        <w:tc>
          <w:tcPr>
            <w:tcW w:w="1842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státní</w:t>
            </w:r>
          </w:p>
          <w:p w:rsidR="004C1D31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1559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</w:p>
        </w:tc>
      </w:tr>
      <w:tr w:rsidR="00AE12D1" w:rsidRPr="00AE12D1" w:rsidTr="00123165">
        <w:tc>
          <w:tcPr>
            <w:tcW w:w="3927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 xml:space="preserve">Asistent pedagoga – individuální </w:t>
            </w:r>
            <w:r w:rsidRPr="00AE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integrace</w:t>
            </w:r>
          </w:p>
        </w:tc>
        <w:tc>
          <w:tcPr>
            <w:tcW w:w="1842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Dle potřeby </w:t>
            </w:r>
            <w:r w:rsidRPr="00AE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školy</w:t>
            </w:r>
          </w:p>
        </w:tc>
        <w:tc>
          <w:tcPr>
            <w:tcW w:w="1276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státní</w:t>
            </w:r>
          </w:p>
        </w:tc>
        <w:tc>
          <w:tcPr>
            <w:tcW w:w="1559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</w:tr>
      <w:tr w:rsidR="00AE12D1" w:rsidRPr="00AE12D1" w:rsidTr="00123165">
        <w:tc>
          <w:tcPr>
            <w:tcW w:w="3927" w:type="dxa"/>
          </w:tcPr>
          <w:p w:rsidR="00CD2CCD" w:rsidRPr="00AE12D1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Odbornost – vzdělávání učitelky</w:t>
            </w:r>
          </w:p>
        </w:tc>
        <w:tc>
          <w:tcPr>
            <w:tcW w:w="1842" w:type="dxa"/>
          </w:tcPr>
          <w:p w:rsidR="00CD2CCD" w:rsidRPr="00AE12D1" w:rsidRDefault="004C1D3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Dle nabídky kurzů</w:t>
            </w:r>
          </w:p>
        </w:tc>
        <w:tc>
          <w:tcPr>
            <w:tcW w:w="1276" w:type="dxa"/>
          </w:tcPr>
          <w:p w:rsidR="00CD2CCD" w:rsidRPr="00AE12D1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ONIV</w:t>
            </w:r>
          </w:p>
          <w:p w:rsidR="00B90B5D" w:rsidRPr="00AE12D1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CCD" w:rsidRPr="00AE12D1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D1">
              <w:rPr>
                <w:rFonts w:ascii="Times New Roman" w:hAnsi="Times New Roman" w:cs="Times New Roman"/>
                <w:sz w:val="24"/>
                <w:szCs w:val="24"/>
              </w:rPr>
              <w:t>Učitelky</w:t>
            </w:r>
          </w:p>
        </w:tc>
      </w:tr>
    </w:tbl>
    <w:p w:rsidR="00AE12D1" w:rsidRPr="008B60D5" w:rsidRDefault="00AE12D1" w:rsidP="00AE12D1">
      <w:pPr>
        <w:pStyle w:val="Nadpis2"/>
        <w:numPr>
          <w:ilvl w:val="0"/>
          <w:numId w:val="0"/>
        </w:numPr>
        <w:spacing w:after="240"/>
        <w:ind w:left="576"/>
        <w:rPr>
          <w:color w:val="auto"/>
          <w:sz w:val="6"/>
          <w:szCs w:val="6"/>
        </w:rPr>
      </w:pPr>
    </w:p>
    <w:p w:rsidR="00123165" w:rsidRPr="00F72378" w:rsidRDefault="00123165" w:rsidP="00123165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Priorita č. 6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C36C4C" w:rsidRPr="00C36C4C" w:rsidTr="00123165">
        <w:tc>
          <w:tcPr>
            <w:tcW w:w="8604" w:type="dxa"/>
            <w:gridSpan w:val="4"/>
            <w:vAlign w:val="bottom"/>
          </w:tcPr>
          <w:p w:rsidR="00123165" w:rsidRPr="00AE67D0" w:rsidRDefault="00123165" w:rsidP="00123165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67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Rozvíjet komunikaci s rodiči a vtáhnout je do dění mateřské školy</w:t>
            </w:r>
          </w:p>
        </w:tc>
      </w:tr>
      <w:tr w:rsidR="00C36C4C" w:rsidRPr="00C36C4C" w:rsidTr="00123165">
        <w:tc>
          <w:tcPr>
            <w:tcW w:w="3927" w:type="dxa"/>
          </w:tcPr>
          <w:p w:rsidR="00123165" w:rsidRPr="00AE67D0" w:rsidRDefault="00123165" w:rsidP="0012316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C36C4C" w:rsidRPr="00C36C4C" w:rsidTr="00123165">
        <w:tc>
          <w:tcPr>
            <w:tcW w:w="3927" w:type="dxa"/>
          </w:tcPr>
          <w:p w:rsidR="00123165" w:rsidRPr="00AE67D0" w:rsidRDefault="00AE67D0" w:rsidP="0011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 xml:space="preserve">Další zkvalitňování vlastních webových stránek </w:t>
            </w:r>
          </w:p>
        </w:tc>
        <w:tc>
          <w:tcPr>
            <w:tcW w:w="1842" w:type="dxa"/>
          </w:tcPr>
          <w:p w:rsidR="00123165" w:rsidRPr="00AE67D0" w:rsidRDefault="00AE67D0" w:rsidP="00AE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1559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ŘŠ, správce, učitelka</w:t>
            </w:r>
          </w:p>
        </w:tc>
      </w:tr>
      <w:tr w:rsidR="00C36C4C" w:rsidRPr="00C36C4C" w:rsidTr="00123165">
        <w:tc>
          <w:tcPr>
            <w:tcW w:w="3927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Péče o informativní nástěnky</w:t>
            </w:r>
          </w:p>
        </w:tc>
        <w:tc>
          <w:tcPr>
            <w:tcW w:w="1842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123165" w:rsidRPr="00C36C4C" w:rsidTr="00123165">
        <w:tc>
          <w:tcPr>
            <w:tcW w:w="3927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Budovat image školy formou tradičních a nových aktivit společně s rodiči</w:t>
            </w:r>
          </w:p>
        </w:tc>
        <w:tc>
          <w:tcPr>
            <w:tcW w:w="1842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65" w:rsidRPr="00AE67D0" w:rsidRDefault="00112F4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AE12D1" w:rsidRPr="00C36C4C" w:rsidTr="00123165">
        <w:tc>
          <w:tcPr>
            <w:tcW w:w="3927" w:type="dxa"/>
          </w:tcPr>
          <w:p w:rsidR="00AE12D1" w:rsidRPr="00AE67D0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12D1" w:rsidRPr="00AE67D0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2D1" w:rsidRPr="00AE67D0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12D1" w:rsidRPr="00AE67D0" w:rsidRDefault="00AE12D1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165" w:rsidRPr="00AE12D1" w:rsidRDefault="00123165" w:rsidP="00123165">
      <w:pPr>
        <w:rPr>
          <w:color w:val="FF0000"/>
          <w:sz w:val="26"/>
          <w:szCs w:val="26"/>
        </w:rPr>
      </w:pPr>
    </w:p>
    <w:p w:rsidR="00123165" w:rsidRPr="00F72378" w:rsidRDefault="00123165" w:rsidP="00123165">
      <w:pPr>
        <w:pStyle w:val="Nadpis2"/>
        <w:spacing w:after="240"/>
        <w:rPr>
          <w:color w:val="auto"/>
        </w:rPr>
      </w:pPr>
      <w:r w:rsidRPr="00F72378">
        <w:rPr>
          <w:color w:val="auto"/>
        </w:rPr>
        <w:t>Priorita č. 7</w:t>
      </w:r>
    </w:p>
    <w:tbl>
      <w:tblPr>
        <w:tblStyle w:val="Mkatabulky"/>
        <w:tblW w:w="8604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3927"/>
        <w:gridCol w:w="1842"/>
        <w:gridCol w:w="1276"/>
        <w:gridCol w:w="1559"/>
      </w:tblGrid>
      <w:tr w:rsidR="00AE67D0" w:rsidRPr="00AE67D0" w:rsidTr="00123165">
        <w:tc>
          <w:tcPr>
            <w:tcW w:w="8604" w:type="dxa"/>
            <w:gridSpan w:val="4"/>
            <w:vAlign w:val="bottom"/>
          </w:tcPr>
          <w:p w:rsidR="00123165" w:rsidRPr="00AE67D0" w:rsidRDefault="00123165" w:rsidP="00123165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67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Rozvíjet funkční spolupráci mezi organizacemi, které se podílí na péči o dítě</w:t>
            </w:r>
          </w:p>
        </w:tc>
      </w:tr>
      <w:tr w:rsidR="00AE67D0" w:rsidRPr="00AE67D0" w:rsidTr="00123165">
        <w:tc>
          <w:tcPr>
            <w:tcW w:w="3927" w:type="dxa"/>
          </w:tcPr>
          <w:p w:rsidR="00123165" w:rsidRPr="00AE67D0" w:rsidRDefault="00123165" w:rsidP="0012316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Opatření</w:t>
            </w:r>
          </w:p>
        </w:tc>
        <w:tc>
          <w:tcPr>
            <w:tcW w:w="1842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Harmonogram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  <w:tc>
          <w:tcPr>
            <w:tcW w:w="1559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b/>
                <w:sz w:val="24"/>
                <w:szCs w:val="24"/>
              </w:rPr>
              <w:t>Zodpovědná osoba</w:t>
            </w:r>
          </w:p>
        </w:tc>
      </w:tr>
      <w:tr w:rsidR="00AE67D0" w:rsidRPr="00AE67D0" w:rsidTr="00123165">
        <w:tc>
          <w:tcPr>
            <w:tcW w:w="3927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Spolupracovat s PPP, SPC Náchod, Hradec Králové</w:t>
            </w:r>
            <w:r w:rsidR="00AE67D0" w:rsidRPr="00AE67D0">
              <w:rPr>
                <w:rFonts w:ascii="Times New Roman" w:hAnsi="Times New Roman" w:cs="Times New Roman"/>
                <w:sz w:val="24"/>
                <w:szCs w:val="24"/>
              </w:rPr>
              <w:t>. MC Na zámečku</w:t>
            </w:r>
          </w:p>
        </w:tc>
        <w:tc>
          <w:tcPr>
            <w:tcW w:w="1842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ŘŠ, ZŘ</w:t>
            </w:r>
          </w:p>
        </w:tc>
      </w:tr>
      <w:tr w:rsidR="00AE67D0" w:rsidRPr="00AE67D0" w:rsidTr="00123165">
        <w:tc>
          <w:tcPr>
            <w:tcW w:w="3927" w:type="dxa"/>
          </w:tcPr>
          <w:p w:rsidR="00AE67D0" w:rsidRPr="00AE67D0" w:rsidRDefault="00AE67D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 xml:space="preserve">Spolupráce se ZŠ,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ZUŠ, DDM, </w:t>
            </w: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 xml:space="preserve">MC Na zámečku, sportovními </w:t>
            </w:r>
            <w:proofErr w:type="gramStart"/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kluby... v Novém</w:t>
            </w:r>
            <w:proofErr w:type="gramEnd"/>
            <w:r w:rsidRPr="00AE67D0">
              <w:rPr>
                <w:rFonts w:ascii="Times New Roman" w:hAnsi="Times New Roman" w:cs="Times New Roman"/>
                <w:sz w:val="24"/>
                <w:szCs w:val="24"/>
              </w:rPr>
              <w:t xml:space="preserve"> Městě nad Metují</w:t>
            </w:r>
          </w:p>
        </w:tc>
        <w:tc>
          <w:tcPr>
            <w:tcW w:w="1842" w:type="dxa"/>
          </w:tcPr>
          <w:p w:rsidR="00AE67D0" w:rsidRPr="00AE67D0" w:rsidRDefault="00AE67D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AE67D0" w:rsidRPr="00AE67D0" w:rsidRDefault="00AE67D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7D0" w:rsidRPr="00AE67D0" w:rsidRDefault="00AE67D0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AE67D0" w:rsidRPr="00AE67D0" w:rsidTr="00B90B5D">
        <w:trPr>
          <w:trHeight w:val="751"/>
        </w:trPr>
        <w:tc>
          <w:tcPr>
            <w:tcW w:w="3927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Zmapovat možnosti další spolupráce (OSPOD…)</w:t>
            </w:r>
          </w:p>
        </w:tc>
        <w:tc>
          <w:tcPr>
            <w:tcW w:w="1842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23165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</w:tr>
      <w:tr w:rsidR="00123165" w:rsidRPr="00AE67D0" w:rsidTr="00123165">
        <w:tc>
          <w:tcPr>
            <w:tcW w:w="3927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Spolupráce s Hasiči Nové Město nad Metují (přípravka)</w:t>
            </w:r>
          </w:p>
        </w:tc>
        <w:tc>
          <w:tcPr>
            <w:tcW w:w="1842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  <w:tc>
          <w:tcPr>
            <w:tcW w:w="1276" w:type="dxa"/>
          </w:tcPr>
          <w:p w:rsidR="00123165" w:rsidRPr="00AE67D0" w:rsidRDefault="00123165" w:rsidP="002F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65" w:rsidRPr="00AE67D0" w:rsidRDefault="00B90B5D" w:rsidP="0012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D0">
              <w:rPr>
                <w:rFonts w:ascii="Times New Roman" w:hAnsi="Times New Roman" w:cs="Times New Roman"/>
                <w:sz w:val="24"/>
                <w:szCs w:val="24"/>
              </w:rPr>
              <w:t xml:space="preserve">Učitelka </w:t>
            </w:r>
            <w:proofErr w:type="spellStart"/>
            <w:r w:rsidRPr="00AE67D0">
              <w:rPr>
                <w:rFonts w:ascii="Times New Roman" w:hAnsi="Times New Roman" w:cs="Times New Roman"/>
                <w:sz w:val="24"/>
                <w:szCs w:val="24"/>
              </w:rPr>
              <w:t>Uždilová</w:t>
            </w:r>
            <w:proofErr w:type="spellEnd"/>
          </w:p>
        </w:tc>
      </w:tr>
    </w:tbl>
    <w:p w:rsidR="00AE12D1" w:rsidRDefault="00AE12D1" w:rsidP="00AE12D1">
      <w:pPr>
        <w:pStyle w:val="Nadpis1"/>
      </w:pPr>
      <w:r>
        <w:t>Závěr</w:t>
      </w:r>
    </w:p>
    <w:p w:rsidR="00AE12D1" w:rsidRDefault="00AE12D1" w:rsidP="008B60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12D1" w:rsidRDefault="008B60D5" w:rsidP="008B6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této koncepci jsou dlouhodobé záměry nastaveny tak, aby naše mateřská škola nadále rozvíjela a posilovala dobrou pozici v Novém Městě nad Metují a okolí a to s kvalitním a podnětným zázemím, jež získá pozornost a sympatii všech účastníků a příznivců předškolního vzdělávání.</w:t>
      </w:r>
    </w:p>
    <w:p w:rsidR="008B60D5" w:rsidRDefault="008B60D5" w:rsidP="008B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0D5" w:rsidRDefault="008B60D5" w:rsidP="008B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Mináriková</w:t>
      </w:r>
      <w:proofErr w:type="spellEnd"/>
    </w:p>
    <w:p w:rsidR="008B60D5" w:rsidRPr="00AE12D1" w:rsidRDefault="008B60D5" w:rsidP="008B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Mateřské školy, Nové Město nad Metují, Rašínova 600</w:t>
      </w:r>
    </w:p>
    <w:sectPr w:rsidR="008B60D5" w:rsidRPr="00AE12D1" w:rsidSect="00DE435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41" w:rsidRDefault="00775541" w:rsidP="00DE4351">
      <w:pPr>
        <w:spacing w:after="0" w:line="240" w:lineRule="auto"/>
      </w:pPr>
      <w:r>
        <w:separator/>
      </w:r>
    </w:p>
  </w:endnote>
  <w:endnote w:type="continuationSeparator" w:id="0">
    <w:p w:rsidR="00775541" w:rsidRDefault="00775541" w:rsidP="00DE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58"/>
      <w:docPartObj>
        <w:docPartGallery w:val="Page Numbers (Bottom of Page)"/>
        <w:docPartUnique/>
      </w:docPartObj>
    </w:sdtPr>
    <w:sdtEndPr/>
    <w:sdtContent>
      <w:p w:rsidR="004C1D31" w:rsidRDefault="004174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0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C1D31" w:rsidRDefault="004C1D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57"/>
      <w:docPartObj>
        <w:docPartGallery w:val="Page Numbers (Bottom of Page)"/>
        <w:docPartUnique/>
      </w:docPartObj>
    </w:sdtPr>
    <w:sdtEndPr/>
    <w:sdtContent>
      <w:p w:rsidR="004C1D31" w:rsidRDefault="004174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0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1D31" w:rsidRDefault="004C1D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41" w:rsidRDefault="00775541" w:rsidP="00DE4351">
      <w:pPr>
        <w:spacing w:after="0" w:line="240" w:lineRule="auto"/>
      </w:pPr>
      <w:r>
        <w:separator/>
      </w:r>
    </w:p>
  </w:footnote>
  <w:footnote w:type="continuationSeparator" w:id="0">
    <w:p w:rsidR="00775541" w:rsidRDefault="00775541" w:rsidP="00DE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31" w:rsidRDefault="00775541">
    <w:pPr>
      <w:rPr>
        <w:sz w:val="28"/>
        <w:szCs w:val="28"/>
      </w:rPr>
    </w:pPr>
    <w:r>
      <w:rPr>
        <w:b/>
        <w:noProof/>
        <w:sz w:val="44"/>
        <w:szCs w:val="4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.75pt;margin-top:-5.85pt;width:79.35pt;height:112.65pt;z-index:-251656192;visibility:visible" wrapcoords="-267 0 -267 21412 21600 21412 21600 0 -267 0">
          <v:imagedata r:id="rId1" o:title=""/>
          <w10:wrap type="tight"/>
        </v:shape>
      </w:pict>
    </w:r>
  </w:p>
  <w:p w:rsidR="004C1D31" w:rsidRPr="0007203F" w:rsidRDefault="004C1D31" w:rsidP="00B13091">
    <w:pPr>
      <w:rPr>
        <w:rFonts w:ascii="Bookman Old Style" w:hAnsi="Bookman Old Style"/>
        <w:b/>
        <w:bCs/>
        <w:sz w:val="72"/>
        <w:szCs w:val="72"/>
      </w:rPr>
    </w:pPr>
    <w:r>
      <w:rPr>
        <w:rFonts w:ascii="Bookman Old Style" w:hAnsi="Bookman Old Style"/>
        <w:b/>
        <w:bCs/>
        <w:sz w:val="52"/>
        <w:szCs w:val="28"/>
      </w:rPr>
      <w:tab/>
    </w:r>
    <w:r>
      <w:rPr>
        <w:rFonts w:ascii="Bookman Old Style" w:hAnsi="Bookman Old Style"/>
        <w:b/>
        <w:bCs/>
        <w:sz w:val="52"/>
        <w:szCs w:val="28"/>
      </w:rPr>
      <w:tab/>
    </w:r>
    <w:r>
      <w:rPr>
        <w:rFonts w:ascii="Bookman Old Style" w:hAnsi="Bookman Old Style"/>
        <w:b/>
        <w:bCs/>
        <w:sz w:val="52"/>
        <w:szCs w:val="28"/>
      </w:rPr>
      <w:tab/>
    </w:r>
    <w:r w:rsidRPr="0007203F">
      <w:rPr>
        <w:rFonts w:ascii="Bookman Old Style" w:hAnsi="Bookman Old Style"/>
        <w:b/>
        <w:bCs/>
        <w:sz w:val="72"/>
        <w:szCs w:val="72"/>
      </w:rPr>
      <w:t>Mateřská škola,</w:t>
    </w:r>
  </w:p>
  <w:p w:rsidR="004C1D31" w:rsidRDefault="004C1D31" w:rsidP="00B13091">
    <w:pPr>
      <w:rPr>
        <w:rFonts w:ascii="Bookman Old Style" w:hAnsi="Bookman Old Style"/>
        <w:sz w:val="32"/>
        <w:szCs w:val="32"/>
      </w:rPr>
    </w:pPr>
    <w:r>
      <w:rPr>
        <w:rFonts w:ascii="Bookman Old Style" w:hAnsi="Bookman Old Style"/>
        <w:sz w:val="32"/>
        <w:szCs w:val="32"/>
      </w:rPr>
      <w:tab/>
    </w:r>
    <w:r>
      <w:rPr>
        <w:rFonts w:ascii="Bookman Old Style" w:hAnsi="Bookman Old Style"/>
        <w:sz w:val="32"/>
        <w:szCs w:val="32"/>
      </w:rPr>
      <w:tab/>
    </w:r>
    <w:r>
      <w:rPr>
        <w:rFonts w:ascii="Bookman Old Style" w:hAnsi="Bookman Old Style"/>
        <w:sz w:val="32"/>
        <w:szCs w:val="32"/>
      </w:rPr>
      <w:tab/>
      <w:t>Nové Město nad Metují, Rašínova 600</w:t>
    </w:r>
  </w:p>
  <w:p w:rsidR="004C1D31" w:rsidRDefault="00775541">
    <w:pPr>
      <w:pStyle w:val="Zhlav"/>
    </w:pPr>
    <w:r>
      <w:rPr>
        <w:rFonts w:ascii="Bookman Old Style" w:hAnsi="Bookman Old Style"/>
        <w:noProof/>
        <w:sz w:val="20"/>
        <w:szCs w:val="32"/>
      </w:rPr>
      <w:pict>
        <v:line id="_x0000_s2050" style="position:absolute;z-index:251661312" from="-45.8pt,16.85pt" to="498.7pt,16.85pt"/>
      </w:pict>
    </w:r>
  </w:p>
  <w:p w:rsidR="004C1D31" w:rsidRDefault="004C1D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FE2"/>
    <w:multiLevelType w:val="hybridMultilevel"/>
    <w:tmpl w:val="298E8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62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246039E3"/>
    <w:multiLevelType w:val="hybridMultilevel"/>
    <w:tmpl w:val="FAB81EC0"/>
    <w:lvl w:ilvl="0" w:tplc="13E4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D6E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332BD8"/>
    <w:multiLevelType w:val="hybridMultilevel"/>
    <w:tmpl w:val="DEC23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A5470"/>
    <w:multiLevelType w:val="hybridMultilevel"/>
    <w:tmpl w:val="619C3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3592C"/>
    <w:multiLevelType w:val="hybridMultilevel"/>
    <w:tmpl w:val="FA228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D0C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351"/>
    <w:rsid w:val="000041CB"/>
    <w:rsid w:val="00014D99"/>
    <w:rsid w:val="00022091"/>
    <w:rsid w:val="00041BCA"/>
    <w:rsid w:val="00080E58"/>
    <w:rsid w:val="00081750"/>
    <w:rsid w:val="000B0F92"/>
    <w:rsid w:val="000B3B45"/>
    <w:rsid w:val="00112F40"/>
    <w:rsid w:val="00123165"/>
    <w:rsid w:val="0015643B"/>
    <w:rsid w:val="00181578"/>
    <w:rsid w:val="00184460"/>
    <w:rsid w:val="00197F22"/>
    <w:rsid w:val="001A1EF7"/>
    <w:rsid w:val="001A5113"/>
    <w:rsid w:val="001E1AEA"/>
    <w:rsid w:val="002213F4"/>
    <w:rsid w:val="00260E1D"/>
    <w:rsid w:val="00283A1C"/>
    <w:rsid w:val="00293014"/>
    <w:rsid w:val="002A6D51"/>
    <w:rsid w:val="002C4CA4"/>
    <w:rsid w:val="002F1A4F"/>
    <w:rsid w:val="00310CAD"/>
    <w:rsid w:val="00331AF3"/>
    <w:rsid w:val="003737A3"/>
    <w:rsid w:val="003926A1"/>
    <w:rsid w:val="003A52DF"/>
    <w:rsid w:val="003F6B28"/>
    <w:rsid w:val="0041742C"/>
    <w:rsid w:val="00432EA0"/>
    <w:rsid w:val="00467ABA"/>
    <w:rsid w:val="004C06B3"/>
    <w:rsid w:val="004C1D31"/>
    <w:rsid w:val="00551BB3"/>
    <w:rsid w:val="005609C1"/>
    <w:rsid w:val="006A6205"/>
    <w:rsid w:val="007036A4"/>
    <w:rsid w:val="00732183"/>
    <w:rsid w:val="00741B1A"/>
    <w:rsid w:val="0076191B"/>
    <w:rsid w:val="00775541"/>
    <w:rsid w:val="00787CA2"/>
    <w:rsid w:val="007A52C5"/>
    <w:rsid w:val="00835D48"/>
    <w:rsid w:val="00891A73"/>
    <w:rsid w:val="008B60D5"/>
    <w:rsid w:val="00920C83"/>
    <w:rsid w:val="00960711"/>
    <w:rsid w:val="009C2010"/>
    <w:rsid w:val="009E32B4"/>
    <w:rsid w:val="00A40E88"/>
    <w:rsid w:val="00A80755"/>
    <w:rsid w:val="00AA43B4"/>
    <w:rsid w:val="00AC7ECB"/>
    <w:rsid w:val="00AE12D1"/>
    <w:rsid w:val="00AE67D0"/>
    <w:rsid w:val="00B04B09"/>
    <w:rsid w:val="00B13091"/>
    <w:rsid w:val="00B239DD"/>
    <w:rsid w:val="00B71640"/>
    <w:rsid w:val="00B75EA0"/>
    <w:rsid w:val="00B90B5D"/>
    <w:rsid w:val="00B92490"/>
    <w:rsid w:val="00BA1C99"/>
    <w:rsid w:val="00BB1DF7"/>
    <w:rsid w:val="00BB2749"/>
    <w:rsid w:val="00BC45AB"/>
    <w:rsid w:val="00BC550D"/>
    <w:rsid w:val="00BD140E"/>
    <w:rsid w:val="00BE47F1"/>
    <w:rsid w:val="00C25B32"/>
    <w:rsid w:val="00C35DDE"/>
    <w:rsid w:val="00C36C4C"/>
    <w:rsid w:val="00C4331E"/>
    <w:rsid w:val="00C753E9"/>
    <w:rsid w:val="00CD2CCD"/>
    <w:rsid w:val="00D10C82"/>
    <w:rsid w:val="00DE4351"/>
    <w:rsid w:val="00E11AB6"/>
    <w:rsid w:val="00E24646"/>
    <w:rsid w:val="00E47EB9"/>
    <w:rsid w:val="00E55919"/>
    <w:rsid w:val="00E71148"/>
    <w:rsid w:val="00E9660C"/>
    <w:rsid w:val="00EA3E58"/>
    <w:rsid w:val="00EC2CDA"/>
    <w:rsid w:val="00EC40CF"/>
    <w:rsid w:val="00ED1DF2"/>
    <w:rsid w:val="00F161D9"/>
    <w:rsid w:val="00F549B2"/>
    <w:rsid w:val="00F67D91"/>
    <w:rsid w:val="00F72378"/>
    <w:rsid w:val="00FA0A84"/>
    <w:rsid w:val="00FF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CAD"/>
  </w:style>
  <w:style w:type="paragraph" w:styleId="Nadpis1">
    <w:name w:val="heading 1"/>
    <w:basedOn w:val="Normln"/>
    <w:next w:val="Normln"/>
    <w:link w:val="Nadpis1Char"/>
    <w:uiPriority w:val="9"/>
    <w:qFormat/>
    <w:rsid w:val="00551BB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1BB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BC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BC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BC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BC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BC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BC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BC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E4351"/>
  </w:style>
  <w:style w:type="paragraph" w:styleId="Zpat">
    <w:name w:val="footer"/>
    <w:basedOn w:val="Normln"/>
    <w:link w:val="ZpatChar"/>
    <w:uiPriority w:val="99"/>
    <w:unhideWhenUsed/>
    <w:rsid w:val="00DE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351"/>
  </w:style>
  <w:style w:type="paragraph" w:styleId="Nzev">
    <w:name w:val="Title"/>
    <w:basedOn w:val="Normln"/>
    <w:next w:val="Normln"/>
    <w:link w:val="NzevChar"/>
    <w:uiPriority w:val="10"/>
    <w:qFormat/>
    <w:rsid w:val="00DE43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43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BB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51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51BB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51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B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B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B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B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B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B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560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BE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DC70-0AFF-4172-8316-558DC48A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1887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Uživatel</cp:lastModifiedBy>
  <cp:revision>13</cp:revision>
  <cp:lastPrinted>2017-07-19T09:46:00Z</cp:lastPrinted>
  <dcterms:created xsi:type="dcterms:W3CDTF">2017-07-13T18:41:00Z</dcterms:created>
  <dcterms:modified xsi:type="dcterms:W3CDTF">2024-09-26T11:27:00Z</dcterms:modified>
</cp:coreProperties>
</file>