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EE023" w14:textId="77777777" w:rsidR="00621AEA" w:rsidRDefault="00621AEA" w:rsidP="00621AEA">
      <w:pPr>
        <w:ind w:left="709"/>
        <w:jc w:val="center"/>
        <w:rPr>
          <w:b/>
          <w:color w:val="FF0000"/>
          <w:u w:val="single"/>
        </w:rPr>
      </w:pPr>
      <w:r>
        <w:rPr>
          <w:b/>
          <w:color w:val="FF0000"/>
          <w:u w:val="single"/>
        </w:rPr>
        <w:t>EVALUACE MŠ VZHLEDEM KE KRÁTKODOBÝM CÍLŮM</w:t>
      </w:r>
    </w:p>
    <w:p w14:paraId="3EB98BF6" w14:textId="384670C4" w:rsidR="00621AEA" w:rsidRDefault="00621AEA" w:rsidP="00621AEA">
      <w:pPr>
        <w:tabs>
          <w:tab w:val="center" w:pos="4536"/>
          <w:tab w:val="left" w:pos="6105"/>
        </w:tabs>
        <w:rPr>
          <w:b/>
          <w:color w:val="FF0000"/>
        </w:rPr>
      </w:pPr>
      <w:r>
        <w:rPr>
          <w:b/>
          <w:color w:val="FF0000"/>
        </w:rPr>
        <w:tab/>
        <w:t>Školní rok 2023/2024</w:t>
      </w:r>
    </w:p>
    <w:p w14:paraId="6F3B2FE9" w14:textId="77777777" w:rsidR="00621AEA" w:rsidRDefault="00621AEA" w:rsidP="00621AEA">
      <w:pPr>
        <w:jc w:val="center"/>
        <w:rPr>
          <w:b/>
          <w:color w:val="FF0000"/>
        </w:rPr>
      </w:pPr>
    </w:p>
    <w:p w14:paraId="4CA9EBCA" w14:textId="77777777" w:rsidR="00621AEA" w:rsidRDefault="00621AEA" w:rsidP="00621AEA">
      <w:pPr>
        <w:jc w:val="center"/>
        <w:rPr>
          <w:b/>
          <w:color w:val="FF0000"/>
        </w:rPr>
      </w:pPr>
    </w:p>
    <w:p w14:paraId="2DC77ED3" w14:textId="77777777" w:rsidR="00621AEA" w:rsidRDefault="00621AEA" w:rsidP="00621AEA">
      <w:pPr>
        <w:jc w:val="center"/>
        <w:rPr>
          <w:b/>
          <w:color w:val="FF0000"/>
        </w:rPr>
      </w:pPr>
    </w:p>
    <w:p w14:paraId="59592158" w14:textId="77777777" w:rsidR="00621AEA" w:rsidRDefault="00621AEA" w:rsidP="00621AEA">
      <w:pPr>
        <w:numPr>
          <w:ilvl w:val="0"/>
          <w:numId w:val="1"/>
        </w:numPr>
        <w:jc w:val="both"/>
        <w:rPr>
          <w:b/>
        </w:rPr>
      </w:pPr>
      <w:r>
        <w:rPr>
          <w:b/>
        </w:rPr>
        <w:t>Vytvářet v prostorách školy vstřícné, podnětné a hygienické prostředí, bezpečné sociální klima a spolupráci se všemi zaměstnanci školy.</w:t>
      </w:r>
    </w:p>
    <w:p w14:paraId="63583418" w14:textId="77777777" w:rsidR="00D32B08" w:rsidRDefault="00D32B08"/>
    <w:p w14:paraId="02BA3897" w14:textId="09360E90" w:rsidR="00621AEA" w:rsidRPr="00AE4CB2" w:rsidRDefault="00AE4CB2" w:rsidP="00AE4CB2">
      <w:pPr>
        <w:ind w:left="708"/>
        <w:jc w:val="both"/>
      </w:pPr>
      <w:r>
        <w:t>Paní učitelky se před začátkem školního roku snažily připravit své třídy tak, aby prostředí pro děti bylo příjemné a z hlediska výuky podnětné. V průběhu roku vše zdokonalovaly a např. u příležitosti vánoční nadílky každá pořídila to, co ve třídě dětem chybělo. Paní ředitelka doplňovala průběžně MŠ nákupem televize do III. tř., dále zde pořídila nové kryty na topení a knihovnu pro děti. Všem sloužily nové kryty na pískoviště. Na hygienu dbaly zejména p. uklízečky a kuchařky. Na konci školního roku přijel do naší školní kuchyně uvařit oběd profesionální kuchař z dodavatelské firmy Lagris. Vaření bylo pro p. kuchařky inspirující a pro děti byl velký zážitek vidět kuchaře s opravdovou kuchařskou čepicí. Všichni zaměstnanci byli dětem vzorem v chování, spolupracovali v rámci možností.</w:t>
      </w:r>
    </w:p>
    <w:p w14:paraId="1E6225A1" w14:textId="77777777" w:rsidR="00621AEA" w:rsidRDefault="00621AEA"/>
    <w:p w14:paraId="30C339CF" w14:textId="77777777" w:rsidR="00621AEA" w:rsidRDefault="00621AEA" w:rsidP="00621AEA">
      <w:pPr>
        <w:numPr>
          <w:ilvl w:val="0"/>
          <w:numId w:val="1"/>
        </w:numPr>
        <w:jc w:val="both"/>
        <w:rPr>
          <w:b/>
        </w:rPr>
      </w:pPr>
      <w:r>
        <w:rPr>
          <w:b/>
        </w:rPr>
        <w:t>Maximálně se „otevřít“ širší rodičovské veřejnosti k uspokojení zájmu                                   o začlenění do institucionální výchovy a zapojit je do naplňování výchovně-vzdělávacích cílů školy na základě partnerských vztahů. Spolupráci zakládat na rovnocenném partnerství, ve kterém však těžiště odpovědnosti stále leží na rodičích.</w:t>
      </w:r>
    </w:p>
    <w:p w14:paraId="61ADFE01" w14:textId="77777777" w:rsidR="00621AEA" w:rsidRDefault="00621AEA"/>
    <w:p w14:paraId="0659218A" w14:textId="5269CEBA" w:rsidR="002C4509" w:rsidRDefault="00CB0EB6" w:rsidP="007476DE">
      <w:pPr>
        <w:ind w:left="708"/>
        <w:jc w:val="both"/>
      </w:pPr>
      <w:r>
        <w:t xml:space="preserve">Letos poprvé jsme uspořádali konzultační odpoledne pro rodiče předškolních dětí. Před zápisem do ZŠ jsme společně probrali, komu co jde a nejde, na čem je potřeba zapracovat. Děti se mohly vyjádřit, co se jim ve školce líbí a co ne. </w:t>
      </w:r>
      <w:r w:rsidR="007476DE">
        <w:t xml:space="preserve">Konzultace budeme využívat i v příštích letech, vidíme v tom přínos pro děti i naši práci. </w:t>
      </w:r>
      <w:r>
        <w:t>Také v tomto školním roce rodiče dostali dotazník spokojenosti</w:t>
      </w:r>
      <w:r w:rsidR="007476DE">
        <w:t xml:space="preserve"> s MŠ. Reakce byly vesměs přívětivé a pochvalné. V průběhu roku se konalo několik akcí, kam byli rodiče zváni, např. uspávání ježků, vánoční dílna, Sluníčkový den, pasování na školáky a po delší době také besídky ke Dni matek. Vidět úsměvy maminek je pro nás příjemnou odměnou. Rodiče se zapojují svou pomocí při chystání masek na fašank a čarodějnice, někteří rádi poskytnou dar ve formě kreslicích papírů, výtvarných potřeb či látek. Jsme rádi, když se nebojí a přijdou dětem přečíst pohádku před odpočinkem.</w:t>
      </w:r>
    </w:p>
    <w:p w14:paraId="521C62B0" w14:textId="77777777" w:rsidR="002C4509" w:rsidRDefault="002C4509" w:rsidP="002C4509">
      <w:pPr>
        <w:ind w:left="708"/>
      </w:pPr>
    </w:p>
    <w:p w14:paraId="6E750C1A" w14:textId="77777777" w:rsidR="00621AEA" w:rsidRPr="00650417" w:rsidRDefault="00621AEA" w:rsidP="00621AEA">
      <w:pPr>
        <w:pStyle w:val="Odstavecseseznamem"/>
        <w:numPr>
          <w:ilvl w:val="0"/>
          <w:numId w:val="1"/>
        </w:numPr>
        <w:suppressAutoHyphens/>
        <w:jc w:val="both"/>
      </w:pPr>
      <w:r w:rsidRPr="00650417">
        <w:rPr>
          <w:b/>
        </w:rPr>
        <w:t>Připívat k elementárnímu dětskému chápání vývoje, pohybu a proměn, rozvíjet schopnost dítěte přizpůsobovat se, reagovat na změny a vyrovnávat se s nimi. Učit je chápat, že i cesta omylů je pozitivum, přinášející hodnoty a také nedílná součást poznání.</w:t>
      </w:r>
    </w:p>
    <w:p w14:paraId="06F9C322" w14:textId="77777777" w:rsidR="00621AEA" w:rsidRDefault="00621AEA"/>
    <w:p w14:paraId="7CB42279" w14:textId="431131DA" w:rsidR="00865874" w:rsidRDefault="00865874" w:rsidP="00865874">
      <w:pPr>
        <w:ind w:left="708"/>
        <w:jc w:val="both"/>
      </w:pPr>
      <w:r>
        <w:t>Hned v začátku roku se musely děti z II.  a III. tř. vyrovnat se změno</w:t>
      </w:r>
      <w:r w:rsidR="00607AB0">
        <w:t>u p. učitelek. Rodičům se to nelíbilo, ale naštěstí si vše „sedlo“ a výchovně-vzdělávací proces nebyl nijak zvlášť narušen. Do III. tř. přibyla asistentka pedagoga, která napomáhala k zvládání každodenních činností.</w:t>
      </w:r>
      <w:r w:rsidR="000C6814">
        <w:t xml:space="preserve"> Při procházkách po vesnici jsme bývali svědky mnohých změn – největší bylo zbourání hlavní zastávky autobusu a vybudování nové skleněné zastávky. Školní zahradu děti milují, ale teprve při vycházkách vidí spoustu nového, změny i náhodné zajímavé situace. A o tom je prožitkové učení.</w:t>
      </w:r>
    </w:p>
    <w:p w14:paraId="5664C055" w14:textId="77777777" w:rsidR="00865874" w:rsidRDefault="00865874" w:rsidP="00865874">
      <w:pPr>
        <w:ind w:left="708"/>
      </w:pPr>
    </w:p>
    <w:p w14:paraId="6132FEF7" w14:textId="77777777" w:rsidR="00621AEA" w:rsidRPr="00650417" w:rsidRDefault="00621AEA" w:rsidP="00621AEA">
      <w:pPr>
        <w:numPr>
          <w:ilvl w:val="0"/>
          <w:numId w:val="1"/>
        </w:numPr>
        <w:suppressAutoHyphens/>
        <w:jc w:val="both"/>
      </w:pPr>
      <w:r>
        <w:rPr>
          <w:b/>
        </w:rPr>
        <w:lastRenderedPageBreak/>
        <w:t>Poskytovat dítěti možnost poznávat takové hodnoty, jako je nedotknutelnost lidských práv, individuální svoboda, stejná hodnota a rovnost všech lidí, soucítění a solidarita se slabými a ohroženými, péče o druhé a ohled na jiné, hodnoty spojené se zdravím, životem a životním stylem, prostředím a důstojnými vztahy mezi lidmi.</w:t>
      </w:r>
    </w:p>
    <w:p w14:paraId="5D8A17C7" w14:textId="77777777" w:rsidR="00621AEA" w:rsidRDefault="00621AEA"/>
    <w:p w14:paraId="2567B235" w14:textId="676225DA" w:rsidR="00621AEA" w:rsidRDefault="004B7E83" w:rsidP="00246AEF">
      <w:pPr>
        <w:ind w:left="708"/>
        <w:jc w:val="both"/>
      </w:pPr>
      <w:r>
        <w:t xml:space="preserve">V našem ŠVP máme zařazeno poznávání různých kultur a etnik. Proto jsme se učili o indiánech, eskymácích a černoušcích. Přitom jsme dětem vštěpovali, že každý člověk má stejnou hodnotu, stejná práva a všichni jsme si rovni. Mezi dětmi často docházelo ke konfliktům, snažili jsme se je </w:t>
      </w:r>
      <w:r w:rsidR="00246AEF">
        <w:t>řešit domluvou a učili děti vzájemně se respektovat. Děti chápou, že někdo potřebuje větší pomoc – např. asistentky, a že je hezké druhým pomáhat. Pomohli jsme v rámci Sluníčkového dne dětem z pěstounských rodin – podpořili jsme tak nadaci Rozum a cit. Dále finančně podporujeme Fond Sidus. Zajímali jsme se také o starší spoluobčany, o Vánocích a masopustu jim zpříjemňujeme pobyt v DCHB pásmem písní a básní.</w:t>
      </w:r>
    </w:p>
    <w:p w14:paraId="3DAEF54F" w14:textId="77777777" w:rsidR="004B7E83" w:rsidRDefault="004B7E83"/>
    <w:p w14:paraId="4B3878D4" w14:textId="77777777" w:rsidR="00621AEA" w:rsidRPr="00912B49" w:rsidRDefault="00621AEA" w:rsidP="00621AEA">
      <w:pPr>
        <w:numPr>
          <w:ilvl w:val="0"/>
          <w:numId w:val="1"/>
        </w:numPr>
        <w:suppressAutoHyphens/>
        <w:jc w:val="both"/>
      </w:pPr>
      <w:r>
        <w:rPr>
          <w:b/>
        </w:rPr>
        <w:t>Osvojovat si poznatky o světě pro vytváření povědomí o přírodním prostředí             a jeho proměnách. Nenásilnou formou vést děti k pochopení důležitosti ekologického vnímání světa.</w:t>
      </w:r>
    </w:p>
    <w:p w14:paraId="3E5C1C04" w14:textId="77777777" w:rsidR="00621AEA" w:rsidRDefault="00621AEA"/>
    <w:p w14:paraId="231A253B" w14:textId="0D963385" w:rsidR="00952E18" w:rsidRDefault="00246AEF" w:rsidP="00952E18">
      <w:pPr>
        <w:ind w:left="720"/>
        <w:jc w:val="both"/>
      </w:pPr>
      <w:r>
        <w:t xml:space="preserve">O tom, co se děje kolem nás a ve světě, si s dětmi povídáme denně, reagujeme na informace ze zpráv a okolí. Děti si rády všímají různých proměn a nás informují. Na naší zahradě jsme letos pěstovali hrách, jahody, rajčata, pažitku. Děti se zapojovaly do péče o záhonky, ochutnávaly úrodu a měly z práce radost. Pracujeme dle plánu EVVO, který </w:t>
      </w:r>
      <w:r w:rsidR="00952E18">
        <w:t>zahrnuje spoustu ekologicky motivovaných aktivit. Snažíme se třídit odpadky, navštívili jsme sběrný dvůr a děti ví, kde se nachází sběrné kontejnery. Každá třída má ekokoutek vybavený přírodním materiálem a knihami o přírodě. Stále jsme zařazeni do sítě středisek ekologické výchovy PAVUČINA. Jejich informační bulletin Mrkvička nás inspiruje k dalším aktivitám.</w:t>
      </w:r>
      <w:r w:rsidR="00D258CD">
        <w:t xml:space="preserve"> Letos se nám nepodařil vybudovat vodní tok na zahradě, snad už v příštím roce ano.</w:t>
      </w:r>
    </w:p>
    <w:p w14:paraId="37329607" w14:textId="77777777" w:rsidR="00621AEA" w:rsidRDefault="00621AEA"/>
    <w:p w14:paraId="2B0D6782" w14:textId="77777777" w:rsidR="00621AEA" w:rsidRDefault="00621AEA" w:rsidP="00621AEA">
      <w:pPr>
        <w:numPr>
          <w:ilvl w:val="0"/>
          <w:numId w:val="1"/>
        </w:numPr>
        <w:suppressAutoHyphens/>
        <w:jc w:val="both"/>
        <w:rPr>
          <w:b/>
        </w:rPr>
      </w:pPr>
      <w:r>
        <w:rPr>
          <w:b/>
        </w:rPr>
        <w:t>Maximálně využívat přirozený tok dětských myšlenek a spontánních nápadů, poskytovat dostatek prostoru pro spontánní aktivitu a dětské plány a zajišťovat jim dostatečnou možnost bavit se a zaměstnávat přirozeným dětským způsobem.</w:t>
      </w:r>
    </w:p>
    <w:p w14:paraId="14A8A47B" w14:textId="77777777" w:rsidR="00621AEA" w:rsidRDefault="00621AEA"/>
    <w:p w14:paraId="20744D78" w14:textId="1B755671" w:rsidR="00621AEA" w:rsidRDefault="002C08BA" w:rsidP="002C08BA">
      <w:pPr>
        <w:ind w:left="708"/>
        <w:jc w:val="both"/>
      </w:pPr>
      <w:r>
        <w:t xml:space="preserve">Naslouchali jsme dětem tak, jak se dalo. Starší mají spoustu nápadů a postřehů. Vždy se nad jejich poznatky zamyslíme a společně to probereme. </w:t>
      </w:r>
      <w:r w:rsidR="00193760">
        <w:t xml:space="preserve">Nezapomínáme pochválit dobré nápady, případně i odměnit. </w:t>
      </w:r>
      <w:r>
        <w:t xml:space="preserve">Ptáme se na jejich názor a učíme je samostatně přemýšlet. Dostatek prostoru pro spontánní hry mají děti při ranních hrách do 8:30 </w:t>
      </w:r>
      <w:r w:rsidR="001A7294">
        <w:t xml:space="preserve">h. </w:t>
      </w:r>
      <w:r>
        <w:t>a pak také při pobytu na školní zahradě</w:t>
      </w:r>
      <w:r w:rsidR="001A7294">
        <w:t xml:space="preserve"> i v odpoledních hrách</w:t>
      </w:r>
      <w:r>
        <w:t>. Některé děti však chodí do MŠ pozdě a nestíhají si pohrát. U mladších dětí je třeba do volných her vstupovat a hrát si s dětmi, obohacovat jejich hru vlastními vzory chování.  Příště už snáze napodobí správné chování.</w:t>
      </w:r>
    </w:p>
    <w:p w14:paraId="4EA068FA" w14:textId="77777777" w:rsidR="00621AEA" w:rsidRDefault="00621AEA"/>
    <w:p w14:paraId="0D053FC2" w14:textId="77777777" w:rsidR="00621AEA" w:rsidRPr="002C08BA" w:rsidRDefault="00621AEA" w:rsidP="00621AEA">
      <w:pPr>
        <w:numPr>
          <w:ilvl w:val="0"/>
          <w:numId w:val="1"/>
        </w:numPr>
        <w:suppressAutoHyphens/>
        <w:jc w:val="both"/>
      </w:pPr>
      <w:r>
        <w:rPr>
          <w:b/>
        </w:rPr>
        <w:t>Upevňovat u dětí schopnost samostatně přemýšlet a rozhodovat se, rozvíjet jejich poznávací a tvůrčí vlastnosti, fantazii, zájmy a nadání.</w:t>
      </w:r>
    </w:p>
    <w:p w14:paraId="09C8C038" w14:textId="77777777" w:rsidR="002C08BA" w:rsidRDefault="002C08BA" w:rsidP="002C08BA">
      <w:pPr>
        <w:suppressAutoHyphens/>
        <w:jc w:val="both"/>
        <w:rPr>
          <w:b/>
        </w:rPr>
      </w:pPr>
    </w:p>
    <w:p w14:paraId="352BC128" w14:textId="60D31C49" w:rsidR="002C08BA" w:rsidRDefault="00EB7253" w:rsidP="002C08BA">
      <w:pPr>
        <w:suppressAutoHyphens/>
        <w:ind w:left="708"/>
        <w:jc w:val="both"/>
        <w:rPr>
          <w:bCs/>
        </w:rPr>
      </w:pPr>
      <w:r>
        <w:rPr>
          <w:bCs/>
        </w:rPr>
        <w:t xml:space="preserve">Děti velmi rády tvoří, zkouší vše nové a chtějí se do všeho zapojovat. Rády jim ukazujeme nové výtvarné techniky a práci s různorodým materiálem. Někoho to ale nebaví, proto to respektujeme a nikoho nenutíme. Všímali jsme si různých zájmů a koníčků dětí, dle toho jsme s nimi pracovali a motivovali je. </w:t>
      </w:r>
      <w:r w:rsidR="00921846">
        <w:rPr>
          <w:bCs/>
        </w:rPr>
        <w:t xml:space="preserve">Využívali jsme pestré </w:t>
      </w:r>
      <w:r w:rsidR="00921846">
        <w:rPr>
          <w:bCs/>
        </w:rPr>
        <w:lastRenderedPageBreak/>
        <w:t>didaktické pomůcky, někdy i vlastnoručně vyrobené. Výtvarně nadané děti se zapojily do soutěže „Pták roku 2024“, dokonce se umístily na 1., 2. a 3. místě. Sportovně nadaným dětem umožňujeme hry na školní zahradě, jako je florbal a fotbal. Všechny činnosti dětem nabízíme nenásilnou formou, mohou si vybrat, co se jim líbí. Děti se umí vyjádřit slovně, ale dělá jim potíže vyjádřit svůj zážitek výtvarně. Je třeba toto více zařazovat a zkoušet.</w:t>
      </w:r>
      <w:r w:rsidR="001A7294">
        <w:rPr>
          <w:bCs/>
        </w:rPr>
        <w:t xml:space="preserve"> Předškoláci se zúčastnili plaveckého výcviku v Uh. Brodě, také jsme zařazovali hry s anglickými slovíčky a individuální logochvilky.</w:t>
      </w:r>
    </w:p>
    <w:p w14:paraId="4BB84C0D" w14:textId="77777777" w:rsidR="001A7294" w:rsidRDefault="001A7294" w:rsidP="002C08BA">
      <w:pPr>
        <w:suppressAutoHyphens/>
        <w:ind w:left="708"/>
        <w:jc w:val="both"/>
        <w:rPr>
          <w:bCs/>
        </w:rPr>
      </w:pPr>
    </w:p>
    <w:p w14:paraId="5B4C3A74" w14:textId="77777777" w:rsidR="001A7294" w:rsidRDefault="001A7294" w:rsidP="002C08BA">
      <w:pPr>
        <w:suppressAutoHyphens/>
        <w:ind w:left="708"/>
        <w:jc w:val="both"/>
        <w:rPr>
          <w:bCs/>
        </w:rPr>
      </w:pPr>
    </w:p>
    <w:p w14:paraId="3207F4E7" w14:textId="77777777" w:rsidR="001A7294" w:rsidRDefault="001A7294" w:rsidP="002C08BA">
      <w:pPr>
        <w:suppressAutoHyphens/>
        <w:ind w:left="708"/>
        <w:jc w:val="both"/>
        <w:rPr>
          <w:bCs/>
        </w:rPr>
      </w:pPr>
    </w:p>
    <w:p w14:paraId="38864965" w14:textId="77777777" w:rsidR="001A7294" w:rsidRDefault="001A7294" w:rsidP="002C08BA">
      <w:pPr>
        <w:suppressAutoHyphens/>
        <w:ind w:left="708"/>
        <w:jc w:val="both"/>
        <w:rPr>
          <w:bCs/>
        </w:rPr>
      </w:pPr>
    </w:p>
    <w:p w14:paraId="14FA3342" w14:textId="77777777" w:rsidR="001A7294" w:rsidRDefault="001A7294" w:rsidP="002C08BA">
      <w:pPr>
        <w:suppressAutoHyphens/>
        <w:ind w:left="708"/>
        <w:jc w:val="both"/>
        <w:rPr>
          <w:bCs/>
        </w:rPr>
      </w:pPr>
    </w:p>
    <w:p w14:paraId="0B06CC1C" w14:textId="77777777" w:rsidR="001A7294" w:rsidRDefault="001A7294" w:rsidP="002C08BA">
      <w:pPr>
        <w:suppressAutoHyphens/>
        <w:ind w:left="708"/>
        <w:jc w:val="both"/>
        <w:rPr>
          <w:bCs/>
        </w:rPr>
      </w:pPr>
    </w:p>
    <w:p w14:paraId="50EEA95C" w14:textId="77777777" w:rsidR="001A7294" w:rsidRDefault="001A7294" w:rsidP="002C08BA">
      <w:pPr>
        <w:suppressAutoHyphens/>
        <w:ind w:left="708"/>
        <w:jc w:val="both"/>
        <w:rPr>
          <w:bCs/>
        </w:rPr>
      </w:pPr>
    </w:p>
    <w:p w14:paraId="3C8E0A7A" w14:textId="77777777" w:rsidR="001A7294" w:rsidRDefault="001A7294" w:rsidP="002C08BA">
      <w:pPr>
        <w:suppressAutoHyphens/>
        <w:ind w:left="708"/>
        <w:jc w:val="both"/>
        <w:rPr>
          <w:bCs/>
        </w:rPr>
      </w:pPr>
    </w:p>
    <w:p w14:paraId="756712C4" w14:textId="77777777" w:rsidR="001A7294" w:rsidRDefault="001A7294" w:rsidP="002C08BA">
      <w:pPr>
        <w:suppressAutoHyphens/>
        <w:ind w:left="708"/>
        <w:jc w:val="both"/>
        <w:rPr>
          <w:bCs/>
        </w:rPr>
      </w:pPr>
    </w:p>
    <w:p w14:paraId="60391C92" w14:textId="38635EA9" w:rsidR="001A7294" w:rsidRDefault="001A7294" w:rsidP="001A7294">
      <w:pPr>
        <w:jc w:val="both"/>
      </w:pPr>
      <w:r>
        <w:t>V Bánově, dne 30. června 2024</w:t>
      </w:r>
    </w:p>
    <w:p w14:paraId="7919BDC8" w14:textId="77777777" w:rsidR="001A7294" w:rsidRPr="002C08BA" w:rsidRDefault="001A7294" w:rsidP="002C08BA">
      <w:pPr>
        <w:suppressAutoHyphens/>
        <w:ind w:left="708"/>
        <w:jc w:val="both"/>
        <w:rPr>
          <w:bCs/>
        </w:rPr>
      </w:pPr>
    </w:p>
    <w:p w14:paraId="1D6BB82A" w14:textId="77777777" w:rsidR="00621AEA" w:rsidRDefault="00621AEA" w:rsidP="00621AEA">
      <w:pPr>
        <w:suppressAutoHyphens/>
        <w:jc w:val="both"/>
        <w:rPr>
          <w:b/>
        </w:rPr>
      </w:pPr>
    </w:p>
    <w:p w14:paraId="36C46906" w14:textId="77777777" w:rsidR="00621AEA" w:rsidRDefault="00621AEA"/>
    <w:sectPr w:rsidR="00621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47364"/>
    <w:multiLevelType w:val="hybridMultilevel"/>
    <w:tmpl w:val="871817B8"/>
    <w:lvl w:ilvl="0" w:tplc="40A44F36">
      <w:start w:val="1"/>
      <w:numFmt w:val="decimal"/>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9386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B1"/>
    <w:rsid w:val="000C6814"/>
    <w:rsid w:val="00193760"/>
    <w:rsid w:val="001A7294"/>
    <w:rsid w:val="00246AEF"/>
    <w:rsid w:val="002C08BA"/>
    <w:rsid w:val="002C4509"/>
    <w:rsid w:val="004B7E83"/>
    <w:rsid w:val="005F4C13"/>
    <w:rsid w:val="00607AB0"/>
    <w:rsid w:val="00621AEA"/>
    <w:rsid w:val="00666C0C"/>
    <w:rsid w:val="007476DE"/>
    <w:rsid w:val="00865874"/>
    <w:rsid w:val="00921846"/>
    <w:rsid w:val="00952E18"/>
    <w:rsid w:val="00AE4CB2"/>
    <w:rsid w:val="00C03382"/>
    <w:rsid w:val="00CB0EB6"/>
    <w:rsid w:val="00D24CB1"/>
    <w:rsid w:val="00D258CD"/>
    <w:rsid w:val="00D32B08"/>
    <w:rsid w:val="00EB7253"/>
    <w:rsid w:val="00EE1A55"/>
    <w:rsid w:val="00F24296"/>
    <w:rsid w:val="00F65C0F"/>
    <w:rsid w:val="00FE6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E366"/>
  <w15:chartTrackingRefBased/>
  <w15:docId w15:val="{D36A645D-306A-4544-929A-BA399B06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AEA"/>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023870">
      <w:bodyDiv w:val="1"/>
      <w:marLeft w:val="0"/>
      <w:marRight w:val="0"/>
      <w:marTop w:val="0"/>
      <w:marBottom w:val="0"/>
      <w:divBdr>
        <w:top w:val="none" w:sz="0" w:space="0" w:color="auto"/>
        <w:left w:val="none" w:sz="0" w:space="0" w:color="auto"/>
        <w:bottom w:val="none" w:sz="0" w:space="0" w:color="auto"/>
        <w:right w:val="none" w:sz="0" w:space="0" w:color="auto"/>
      </w:divBdr>
    </w:div>
    <w:div w:id="10214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1012</Words>
  <Characters>5976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Učitelky MS</dc:creator>
  <cp:keywords/>
  <dc:description/>
  <cp:lastModifiedBy>Učitelky MS</cp:lastModifiedBy>
  <cp:revision>12</cp:revision>
  <dcterms:created xsi:type="dcterms:W3CDTF">2024-07-22T10:40:00Z</dcterms:created>
  <dcterms:modified xsi:type="dcterms:W3CDTF">2024-07-26T09:41:00Z</dcterms:modified>
</cp:coreProperties>
</file>